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2485F7" w14:textId="77777777" w:rsidR="00972874" w:rsidRPr="004C05F1" w:rsidRDefault="00972874" w:rsidP="004C05F1">
      <w:pPr>
        <w:spacing w:line="360" w:lineRule="auto"/>
        <w:ind w:firstLine="0"/>
      </w:pPr>
      <w:r w:rsidRPr="004C05F1">
        <w:t>Original Article</w:t>
      </w:r>
    </w:p>
    <w:p w14:paraId="5534340A" w14:textId="77777777" w:rsidR="00972874" w:rsidRPr="004C05F1" w:rsidRDefault="00972874" w:rsidP="004C05F1">
      <w:pPr>
        <w:spacing w:line="360" w:lineRule="auto"/>
        <w:ind w:firstLine="0"/>
      </w:pPr>
    </w:p>
    <w:p w14:paraId="4EBD3F45" w14:textId="77777777" w:rsidR="00972874" w:rsidRPr="004C05F1" w:rsidRDefault="00972874" w:rsidP="004C05F1">
      <w:pPr>
        <w:spacing w:line="360" w:lineRule="auto"/>
        <w:ind w:firstLine="0"/>
      </w:pPr>
      <w:r w:rsidRPr="004C05F1">
        <w:t>Corresponding author:</w:t>
      </w:r>
    </w:p>
    <w:p w14:paraId="4D311986" w14:textId="2211AA5B" w:rsidR="00972874" w:rsidRPr="004C05F1" w:rsidRDefault="00644272" w:rsidP="004C05F1">
      <w:pPr>
        <w:spacing w:line="360" w:lineRule="auto"/>
        <w:ind w:firstLine="0"/>
      </w:pPr>
      <w:r w:rsidRPr="004C05F1">
        <w:t>Bernhard N. Bohnert</w:t>
      </w:r>
      <w:r w:rsidR="00972874" w:rsidRPr="004C05F1">
        <w:t xml:space="preserve">, University Hospital </w:t>
      </w:r>
      <w:r w:rsidR="00467518" w:rsidRPr="00FF0717">
        <w:t>Tübingen</w:t>
      </w:r>
      <w:r w:rsidR="00972874" w:rsidRPr="004C05F1">
        <w:t xml:space="preserve">, Department of Internal Medicine IV, </w:t>
      </w:r>
      <w:proofErr w:type="spellStart"/>
      <w:r w:rsidR="00972874" w:rsidRPr="004C05F1">
        <w:t>Otfried</w:t>
      </w:r>
      <w:proofErr w:type="spellEnd"/>
      <w:r w:rsidR="00972874" w:rsidRPr="004C05F1">
        <w:t>-Müller-</w:t>
      </w:r>
      <w:proofErr w:type="spellStart"/>
      <w:r w:rsidR="00972874" w:rsidRPr="004C05F1">
        <w:t>Straße</w:t>
      </w:r>
      <w:proofErr w:type="spellEnd"/>
      <w:r w:rsidR="00972874" w:rsidRPr="004C05F1">
        <w:t xml:space="preserve"> 10, 72076 </w:t>
      </w:r>
      <w:proofErr w:type="spellStart"/>
      <w:r w:rsidR="00467518" w:rsidRPr="00FF0717">
        <w:t>Tübingen</w:t>
      </w:r>
      <w:proofErr w:type="spellEnd"/>
      <w:r w:rsidR="00972874" w:rsidRPr="004C05F1">
        <w:t>, Germany</w:t>
      </w:r>
    </w:p>
    <w:p w14:paraId="5DC87BD4" w14:textId="68DB046B" w:rsidR="00972874" w:rsidRPr="004C05F1" w:rsidRDefault="00EB695F" w:rsidP="004C05F1">
      <w:pPr>
        <w:spacing w:line="360" w:lineRule="auto"/>
        <w:ind w:firstLine="0"/>
      </w:pPr>
      <w:hyperlink r:id="rId7" w:history="1">
        <w:r w:rsidR="00644272" w:rsidRPr="004C05F1">
          <w:rPr>
            <w:rStyle w:val="Hyperlink"/>
          </w:rPr>
          <w:t>bernhard.bohnert@med.uni-tuebingen.de</w:t>
        </w:r>
      </w:hyperlink>
    </w:p>
    <w:p w14:paraId="6F435E56" w14:textId="77777777" w:rsidR="00972874" w:rsidRPr="004C05F1" w:rsidRDefault="00972874" w:rsidP="004C05F1">
      <w:pPr>
        <w:spacing w:line="360" w:lineRule="auto"/>
        <w:ind w:firstLine="0"/>
      </w:pPr>
    </w:p>
    <w:p w14:paraId="0686FFC8" w14:textId="533CDD09" w:rsidR="00AA7E74" w:rsidRPr="004C05F1" w:rsidRDefault="00185226" w:rsidP="004C05F1">
      <w:pPr>
        <w:pStyle w:val="Titel"/>
        <w:rPr>
          <w:b w:val="0"/>
        </w:rPr>
      </w:pPr>
      <w:bookmarkStart w:id="0" w:name="_GoBack"/>
      <w:r w:rsidRPr="004C05F1">
        <w:t xml:space="preserve">Retrobulbar </w:t>
      </w:r>
      <w:r w:rsidR="00B237F4" w:rsidRPr="00FF0717">
        <w:t>S</w:t>
      </w:r>
      <w:r w:rsidRPr="004C05F1">
        <w:t xml:space="preserve">inus </w:t>
      </w:r>
      <w:r w:rsidR="00B237F4" w:rsidRPr="00FF0717">
        <w:t>I</w:t>
      </w:r>
      <w:r w:rsidRPr="004C05F1">
        <w:t xml:space="preserve">njection </w:t>
      </w:r>
      <w:r w:rsidR="00B237F4" w:rsidRPr="00FF0717">
        <w:t xml:space="preserve">of Doxorubicin </w:t>
      </w:r>
      <w:bookmarkEnd w:id="0"/>
      <w:r w:rsidR="00B237F4" w:rsidRPr="00FF0717">
        <w:t>I</w:t>
      </w:r>
      <w:r w:rsidRPr="004C05F1">
        <w:t xml:space="preserve">s </w:t>
      </w:r>
      <w:r w:rsidR="00B237F4" w:rsidRPr="00FF0717">
        <w:t>M</w:t>
      </w:r>
      <w:r w:rsidR="001B7FCB" w:rsidRPr="004C05F1">
        <w:t xml:space="preserve">ore </w:t>
      </w:r>
      <w:r w:rsidR="00B237F4" w:rsidRPr="00FF0717">
        <w:t>E</w:t>
      </w:r>
      <w:r w:rsidR="006C1153" w:rsidRPr="004C05F1">
        <w:t>fficient</w:t>
      </w:r>
      <w:r w:rsidR="009945FE" w:rsidRPr="004C05F1">
        <w:t xml:space="preserve"> </w:t>
      </w:r>
      <w:r w:rsidR="00B237F4" w:rsidRPr="00FF0717">
        <w:t>than Lateral Tail Vein Injection at</w:t>
      </w:r>
      <w:r w:rsidR="001B7FCB" w:rsidRPr="004C05F1">
        <w:t xml:space="preserve"> </w:t>
      </w:r>
      <w:r w:rsidR="00B237F4" w:rsidRPr="00FF0717">
        <w:t>I</w:t>
      </w:r>
      <w:r w:rsidR="001B7FCB" w:rsidRPr="004C05F1">
        <w:t>nduc</w:t>
      </w:r>
      <w:r w:rsidR="00B237F4" w:rsidRPr="00FF0717">
        <w:t>ing</w:t>
      </w:r>
      <w:r w:rsidR="001B7FCB" w:rsidRPr="004C05F1">
        <w:t xml:space="preserve"> </w:t>
      </w:r>
      <w:r w:rsidR="00B237F4" w:rsidRPr="00FF0717">
        <w:t>E</w:t>
      </w:r>
      <w:r w:rsidR="001B7FCB" w:rsidRPr="004C05F1">
        <w:t xml:space="preserve">xperimental </w:t>
      </w:r>
      <w:r w:rsidR="00B237F4" w:rsidRPr="00FF0717">
        <w:t>N</w:t>
      </w:r>
      <w:r w:rsidR="001B7FCB" w:rsidRPr="004C05F1">
        <w:t xml:space="preserve">ephrotic </w:t>
      </w:r>
      <w:r w:rsidR="00B237F4" w:rsidRPr="00FF0717">
        <w:t>S</w:t>
      </w:r>
      <w:r w:rsidR="001B7FCB" w:rsidRPr="004C05F1">
        <w:t xml:space="preserve">yndrome in </w:t>
      </w:r>
      <w:r w:rsidR="00B237F4" w:rsidRPr="00FF0717">
        <w:t>M</w:t>
      </w:r>
      <w:r w:rsidR="001B7FCB" w:rsidRPr="004C05F1">
        <w:t>ice</w:t>
      </w:r>
      <w:r w:rsidR="00C65212">
        <w:t xml:space="preserve"> – A Pilot </w:t>
      </w:r>
      <w:r w:rsidR="0032577B">
        <w:t>Study</w:t>
      </w:r>
    </w:p>
    <w:p w14:paraId="040F5CEC" w14:textId="77777777" w:rsidR="00636F65" w:rsidRPr="004C05F1" w:rsidRDefault="00636F65" w:rsidP="00694DE9">
      <w:pPr>
        <w:spacing w:line="360" w:lineRule="auto"/>
        <w:ind w:firstLine="0"/>
      </w:pPr>
    </w:p>
    <w:p w14:paraId="5C6C853A" w14:textId="3070E69F" w:rsidR="00185226" w:rsidRPr="00694DE9" w:rsidRDefault="003D61F0" w:rsidP="00694DE9">
      <w:pPr>
        <w:spacing w:line="360" w:lineRule="auto"/>
        <w:ind w:firstLine="0"/>
        <w:rPr>
          <w:lang w:val="de-DE"/>
        </w:rPr>
      </w:pPr>
      <w:r w:rsidRPr="00694DE9">
        <w:rPr>
          <w:lang w:val="de-DE"/>
        </w:rPr>
        <w:t>Bernhard N. Bohnert</w:t>
      </w:r>
      <w:r w:rsidR="00FB4E1A" w:rsidRPr="00694DE9">
        <w:rPr>
          <w:vertAlign w:val="superscript"/>
          <w:lang w:val="de-DE"/>
        </w:rPr>
        <w:t xml:space="preserve"> </w:t>
      </w:r>
      <w:r w:rsidRPr="00694DE9">
        <w:rPr>
          <w:vertAlign w:val="superscript"/>
          <w:lang w:val="de-DE"/>
        </w:rPr>
        <w:t>1</w:t>
      </w:r>
      <w:r w:rsidR="00B237F4" w:rsidRPr="00694DE9">
        <w:rPr>
          <w:vertAlign w:val="superscript"/>
          <w:lang w:val="de-DE"/>
        </w:rPr>
        <w:t>–</w:t>
      </w:r>
      <w:r w:rsidRPr="00694DE9">
        <w:rPr>
          <w:vertAlign w:val="superscript"/>
          <w:lang w:val="de-DE"/>
        </w:rPr>
        <w:t>3</w:t>
      </w:r>
      <w:r w:rsidRPr="00694DE9">
        <w:rPr>
          <w:lang w:val="de-DE"/>
        </w:rPr>
        <w:t>,</w:t>
      </w:r>
      <w:r w:rsidR="00C041CE" w:rsidRPr="00694DE9">
        <w:rPr>
          <w:lang w:val="de-DE"/>
        </w:rPr>
        <w:t xml:space="preserve"> </w:t>
      </w:r>
      <w:r w:rsidRPr="00694DE9">
        <w:rPr>
          <w:lang w:val="de-DE"/>
        </w:rPr>
        <w:t xml:space="preserve">Thomas </w:t>
      </w:r>
      <w:proofErr w:type="spellStart"/>
      <w:r w:rsidRPr="00694DE9">
        <w:rPr>
          <w:lang w:val="de-DE"/>
        </w:rPr>
        <w:t>Dörffel</w:t>
      </w:r>
      <w:proofErr w:type="spellEnd"/>
      <w:r w:rsidR="00FB4E1A" w:rsidRPr="00694DE9">
        <w:rPr>
          <w:vertAlign w:val="superscript"/>
          <w:lang w:val="de-DE"/>
        </w:rPr>
        <w:t xml:space="preserve"> </w:t>
      </w:r>
      <w:r w:rsidRPr="00694DE9">
        <w:rPr>
          <w:vertAlign w:val="superscript"/>
          <w:lang w:val="de-DE"/>
        </w:rPr>
        <w:t>1</w:t>
      </w:r>
      <w:r w:rsidRPr="00694DE9">
        <w:rPr>
          <w:lang w:val="de-DE"/>
        </w:rPr>
        <w:t>,</w:t>
      </w:r>
      <w:r w:rsidR="00C64FC4" w:rsidRPr="00694DE9">
        <w:rPr>
          <w:lang w:val="de-DE"/>
        </w:rPr>
        <w:t xml:space="preserve"> </w:t>
      </w:r>
      <w:r w:rsidR="00FB4E1A" w:rsidRPr="00694DE9">
        <w:rPr>
          <w:lang w:val="de-DE"/>
        </w:rPr>
        <w:t xml:space="preserve">Sophie </w:t>
      </w:r>
      <w:proofErr w:type="spellStart"/>
      <w:r w:rsidR="00FB4E1A" w:rsidRPr="00694DE9">
        <w:rPr>
          <w:lang w:val="de-DE"/>
        </w:rPr>
        <w:t>Daiminger</w:t>
      </w:r>
      <w:proofErr w:type="spellEnd"/>
      <w:r w:rsidR="00FB4E1A" w:rsidRPr="00694DE9">
        <w:rPr>
          <w:vertAlign w:val="superscript"/>
          <w:lang w:val="de-DE"/>
        </w:rPr>
        <w:t xml:space="preserve"> 1</w:t>
      </w:r>
      <w:r w:rsidR="00FB4E1A" w:rsidRPr="00694DE9">
        <w:rPr>
          <w:lang w:val="de-DE"/>
        </w:rPr>
        <w:t xml:space="preserve">, </w:t>
      </w:r>
      <w:r w:rsidR="007E6947" w:rsidRPr="00694DE9">
        <w:rPr>
          <w:lang w:val="de-DE"/>
        </w:rPr>
        <w:t xml:space="preserve">Carsten </w:t>
      </w:r>
      <w:proofErr w:type="spellStart"/>
      <w:r w:rsidR="007E6947" w:rsidRPr="00694DE9">
        <w:rPr>
          <w:lang w:val="de-DE"/>
        </w:rPr>
        <w:t>Calaminus</w:t>
      </w:r>
      <w:proofErr w:type="spellEnd"/>
      <w:r w:rsidR="00FB4E1A" w:rsidRPr="00694DE9">
        <w:rPr>
          <w:vertAlign w:val="superscript"/>
          <w:lang w:val="de-DE"/>
        </w:rPr>
        <w:t xml:space="preserve"> </w:t>
      </w:r>
      <w:r w:rsidR="00EE09EE" w:rsidRPr="00694DE9">
        <w:rPr>
          <w:vertAlign w:val="superscript"/>
          <w:lang w:val="de-DE"/>
        </w:rPr>
        <w:t>4</w:t>
      </w:r>
      <w:r w:rsidR="007E6947" w:rsidRPr="00694DE9">
        <w:rPr>
          <w:lang w:val="de-DE"/>
        </w:rPr>
        <w:t>,</w:t>
      </w:r>
      <w:r w:rsidR="00FB4E1A" w:rsidRPr="00694DE9">
        <w:rPr>
          <w:lang w:val="de-DE"/>
        </w:rPr>
        <w:t xml:space="preserve"> Sandro </w:t>
      </w:r>
      <w:proofErr w:type="spellStart"/>
      <w:r w:rsidR="00FB4E1A" w:rsidRPr="00694DE9">
        <w:rPr>
          <w:lang w:val="de-DE"/>
        </w:rPr>
        <w:t>Aidone</w:t>
      </w:r>
      <w:proofErr w:type="spellEnd"/>
      <w:r w:rsidR="00FB4E1A" w:rsidRPr="00694DE9">
        <w:rPr>
          <w:vertAlign w:val="superscript"/>
          <w:lang w:val="de-DE"/>
        </w:rPr>
        <w:t xml:space="preserve"> </w:t>
      </w:r>
      <w:r w:rsidR="00EE09EE" w:rsidRPr="00694DE9">
        <w:rPr>
          <w:vertAlign w:val="superscript"/>
          <w:lang w:val="de-DE"/>
        </w:rPr>
        <w:t>4</w:t>
      </w:r>
      <w:r w:rsidR="00FB4E1A" w:rsidRPr="00694DE9">
        <w:rPr>
          <w:lang w:val="de-DE"/>
        </w:rPr>
        <w:t>,</w:t>
      </w:r>
      <w:r w:rsidR="007E6947" w:rsidRPr="00694DE9">
        <w:rPr>
          <w:lang w:val="de-DE"/>
        </w:rPr>
        <w:t xml:space="preserve"> </w:t>
      </w:r>
      <w:r w:rsidR="00EE09EE" w:rsidRPr="00694DE9">
        <w:rPr>
          <w:lang w:val="de-DE"/>
        </w:rPr>
        <w:t xml:space="preserve">Almuth </w:t>
      </w:r>
      <w:proofErr w:type="spellStart"/>
      <w:r w:rsidR="00EE09EE" w:rsidRPr="00694DE9">
        <w:rPr>
          <w:lang w:val="de-DE"/>
        </w:rPr>
        <w:t>Falkenau</w:t>
      </w:r>
      <w:proofErr w:type="spellEnd"/>
      <w:r w:rsidR="00EE09EE" w:rsidRPr="00694DE9">
        <w:rPr>
          <w:vertAlign w:val="superscript"/>
          <w:lang w:val="de-DE"/>
        </w:rPr>
        <w:t xml:space="preserve"> 5</w:t>
      </w:r>
      <w:r w:rsidR="00EE09EE" w:rsidRPr="00694DE9">
        <w:rPr>
          <w:lang w:val="de-DE"/>
        </w:rPr>
        <w:t>,</w:t>
      </w:r>
      <w:r w:rsidR="00EE09EE" w:rsidRPr="00694DE9">
        <w:rPr>
          <w:vertAlign w:val="superscript"/>
          <w:lang w:val="de-DE"/>
        </w:rPr>
        <w:t xml:space="preserve"> </w:t>
      </w:r>
      <w:r w:rsidR="00C64FC4" w:rsidRPr="00694DE9">
        <w:rPr>
          <w:lang w:val="de-DE"/>
        </w:rPr>
        <w:t>Antje Semrau</w:t>
      </w:r>
      <w:r w:rsidR="0047492A" w:rsidRPr="00694DE9">
        <w:rPr>
          <w:vertAlign w:val="superscript"/>
          <w:lang w:val="de-DE"/>
        </w:rPr>
        <w:t xml:space="preserve"> </w:t>
      </w:r>
      <w:r w:rsidR="007E6947" w:rsidRPr="00694DE9">
        <w:rPr>
          <w:vertAlign w:val="superscript"/>
          <w:lang w:val="de-DE"/>
        </w:rPr>
        <w:t>6</w:t>
      </w:r>
      <w:r w:rsidR="00C64FC4" w:rsidRPr="00694DE9">
        <w:rPr>
          <w:lang w:val="de-DE"/>
        </w:rPr>
        <w:t xml:space="preserve">, </w:t>
      </w:r>
      <w:r w:rsidR="00A56CC3" w:rsidRPr="00694DE9">
        <w:rPr>
          <w:lang w:val="de-DE"/>
        </w:rPr>
        <w:t>Mai J. Le</w:t>
      </w:r>
      <w:r w:rsidR="0047492A" w:rsidRPr="00694DE9">
        <w:rPr>
          <w:vertAlign w:val="superscript"/>
          <w:lang w:val="de-DE"/>
        </w:rPr>
        <w:t xml:space="preserve"> </w:t>
      </w:r>
      <w:r w:rsidR="00A56CC3" w:rsidRPr="00694DE9">
        <w:rPr>
          <w:vertAlign w:val="superscript"/>
          <w:lang w:val="de-DE"/>
        </w:rPr>
        <w:t>6</w:t>
      </w:r>
      <w:r w:rsidR="00A56CC3" w:rsidRPr="00694DE9">
        <w:rPr>
          <w:lang w:val="de-DE"/>
        </w:rPr>
        <w:t xml:space="preserve">, </w:t>
      </w:r>
      <w:r w:rsidR="00C64FC4" w:rsidRPr="00694DE9">
        <w:rPr>
          <w:lang w:val="de-DE"/>
        </w:rPr>
        <w:t xml:space="preserve">Franz </w:t>
      </w:r>
      <w:proofErr w:type="spellStart"/>
      <w:r w:rsidR="00C64FC4" w:rsidRPr="00694DE9">
        <w:rPr>
          <w:lang w:val="de-DE"/>
        </w:rPr>
        <w:t>Iglauer</w:t>
      </w:r>
      <w:proofErr w:type="spellEnd"/>
      <w:r w:rsidR="0047492A" w:rsidRPr="00694DE9">
        <w:rPr>
          <w:vertAlign w:val="superscript"/>
          <w:lang w:val="de-DE"/>
        </w:rPr>
        <w:t xml:space="preserve"> </w:t>
      </w:r>
      <w:r w:rsidR="007E6947" w:rsidRPr="00694DE9">
        <w:rPr>
          <w:vertAlign w:val="superscript"/>
          <w:lang w:val="de-DE"/>
        </w:rPr>
        <w:t>6</w:t>
      </w:r>
      <w:r w:rsidR="00C64FC4" w:rsidRPr="00694DE9">
        <w:rPr>
          <w:lang w:val="de-DE"/>
        </w:rPr>
        <w:t>,</w:t>
      </w:r>
      <w:r w:rsidRPr="00694DE9">
        <w:rPr>
          <w:lang w:val="de-DE"/>
        </w:rPr>
        <w:t xml:space="preserve"> Ferruh Artunc</w:t>
      </w:r>
      <w:r w:rsidRPr="00694DE9">
        <w:rPr>
          <w:vertAlign w:val="superscript"/>
          <w:lang w:val="de-DE"/>
        </w:rPr>
        <w:t xml:space="preserve"> 1</w:t>
      </w:r>
      <w:r w:rsidR="00B237F4" w:rsidRPr="00694DE9">
        <w:rPr>
          <w:vertAlign w:val="superscript"/>
          <w:lang w:val="de-DE"/>
        </w:rPr>
        <w:t>–</w:t>
      </w:r>
      <w:r w:rsidRPr="00694DE9">
        <w:rPr>
          <w:vertAlign w:val="superscript"/>
          <w:lang w:val="de-DE"/>
        </w:rPr>
        <w:t>3</w:t>
      </w:r>
    </w:p>
    <w:p w14:paraId="4A3FE473" w14:textId="40768463" w:rsidR="003D61F0" w:rsidRPr="00694DE9" w:rsidRDefault="003D61F0" w:rsidP="00694DE9">
      <w:pPr>
        <w:spacing w:line="360" w:lineRule="auto"/>
        <w:ind w:firstLine="0"/>
      </w:pPr>
      <w:r w:rsidRPr="00694DE9">
        <w:rPr>
          <w:vertAlign w:val="superscript"/>
        </w:rPr>
        <w:t xml:space="preserve">1 </w:t>
      </w:r>
      <w:bookmarkStart w:id="1" w:name="_Hlk492757057"/>
      <w:r w:rsidRPr="00694DE9">
        <w:t xml:space="preserve">Department of Internal Medicine, Division of Endocrinology, Diabetology, Vascular Disease, Nephrology and Clinical Chemistry, University Hospital </w:t>
      </w:r>
      <w:r w:rsidR="00B237F4" w:rsidRPr="00FF0717">
        <w:t>Tübingen</w:t>
      </w:r>
      <w:r w:rsidRPr="00694DE9">
        <w:t>, Germany</w:t>
      </w:r>
      <w:bookmarkEnd w:id="1"/>
    </w:p>
    <w:p w14:paraId="102BFC94" w14:textId="56323332" w:rsidR="003D61F0" w:rsidRPr="00694DE9" w:rsidRDefault="003D61F0" w:rsidP="00694DE9">
      <w:pPr>
        <w:spacing w:line="360" w:lineRule="auto"/>
        <w:ind w:firstLine="0"/>
      </w:pPr>
      <w:bookmarkStart w:id="2" w:name="_Hlk492756981"/>
      <w:r w:rsidRPr="00694DE9">
        <w:rPr>
          <w:vertAlign w:val="superscript"/>
        </w:rPr>
        <w:t>2</w:t>
      </w:r>
      <w:r w:rsidRPr="00694DE9">
        <w:t xml:space="preserve"> Institute of Diabetes Research and Metabolic Diseases (IDM) of the Helmholtz Cent</w:t>
      </w:r>
      <w:r w:rsidR="00FF0717">
        <w:t>re</w:t>
      </w:r>
      <w:r w:rsidRPr="00694DE9">
        <w:t xml:space="preserve"> Munich at the </w:t>
      </w:r>
      <w:r w:rsidR="00696054" w:rsidRPr="00694DE9">
        <w:t xml:space="preserve">Eberhard </w:t>
      </w:r>
      <w:proofErr w:type="spellStart"/>
      <w:r w:rsidR="00696054" w:rsidRPr="00694DE9">
        <w:t>Karls</w:t>
      </w:r>
      <w:proofErr w:type="spellEnd"/>
      <w:r w:rsidR="00696054" w:rsidRPr="00694DE9">
        <w:t xml:space="preserve"> University </w:t>
      </w:r>
      <w:proofErr w:type="spellStart"/>
      <w:r w:rsidR="00B237F4" w:rsidRPr="00FF0717">
        <w:t>Tübingen</w:t>
      </w:r>
      <w:proofErr w:type="spellEnd"/>
      <w:r w:rsidRPr="00694DE9">
        <w:t>, Germany</w:t>
      </w:r>
    </w:p>
    <w:p w14:paraId="0285635B" w14:textId="074743E8" w:rsidR="003D61F0" w:rsidRPr="00694DE9" w:rsidRDefault="003D61F0" w:rsidP="00694DE9">
      <w:pPr>
        <w:spacing w:line="360" w:lineRule="auto"/>
        <w:ind w:firstLine="0"/>
      </w:pPr>
      <w:r w:rsidRPr="00694DE9">
        <w:rPr>
          <w:vertAlign w:val="superscript"/>
        </w:rPr>
        <w:t>3</w:t>
      </w:r>
      <w:r w:rsidRPr="00694DE9">
        <w:t xml:space="preserve"> German Centr</w:t>
      </w:r>
      <w:r w:rsidR="00B237F4">
        <w:t>e</w:t>
      </w:r>
      <w:r w:rsidRPr="00694DE9">
        <w:t xml:space="preserve"> for Diabetes Research (DZD) at the </w:t>
      </w:r>
      <w:r w:rsidR="00696054" w:rsidRPr="00694DE9">
        <w:t xml:space="preserve">Eberhard </w:t>
      </w:r>
      <w:proofErr w:type="spellStart"/>
      <w:r w:rsidR="00696054" w:rsidRPr="00694DE9">
        <w:t>Karls</w:t>
      </w:r>
      <w:proofErr w:type="spellEnd"/>
      <w:r w:rsidR="00696054" w:rsidRPr="00694DE9">
        <w:t xml:space="preserve"> University </w:t>
      </w:r>
      <w:proofErr w:type="spellStart"/>
      <w:r w:rsidR="00696054" w:rsidRPr="00694DE9">
        <w:t>T</w:t>
      </w:r>
      <w:r w:rsidR="00694DE9">
        <w:t>ü</w:t>
      </w:r>
      <w:r w:rsidR="00696054" w:rsidRPr="00694DE9">
        <w:t>bingen</w:t>
      </w:r>
      <w:proofErr w:type="spellEnd"/>
      <w:r w:rsidRPr="00694DE9">
        <w:t>, Germany</w:t>
      </w:r>
    </w:p>
    <w:bookmarkEnd w:id="2"/>
    <w:p w14:paraId="52414644" w14:textId="738C34AE" w:rsidR="007E6947" w:rsidRPr="00694DE9" w:rsidRDefault="00C64FC4" w:rsidP="00694DE9">
      <w:pPr>
        <w:spacing w:line="360" w:lineRule="auto"/>
        <w:ind w:firstLine="0"/>
      </w:pPr>
      <w:r w:rsidRPr="00694DE9">
        <w:rPr>
          <w:vertAlign w:val="superscript"/>
        </w:rPr>
        <w:t>4</w:t>
      </w:r>
      <w:r w:rsidRPr="00694DE9">
        <w:t xml:space="preserve"> </w:t>
      </w:r>
      <w:r w:rsidR="00EE09EE" w:rsidRPr="00694DE9">
        <w:t>Werner Siemens Imaging Centr</w:t>
      </w:r>
      <w:r w:rsidR="00B237F4">
        <w:t>e</w:t>
      </w:r>
      <w:r w:rsidR="00EE09EE" w:rsidRPr="00694DE9">
        <w:t xml:space="preserve">, Department of Preclinical Imaging and </w:t>
      </w:r>
      <w:proofErr w:type="spellStart"/>
      <w:r w:rsidR="00EE09EE" w:rsidRPr="00694DE9">
        <w:t>Radiopharmacy</w:t>
      </w:r>
      <w:proofErr w:type="spellEnd"/>
      <w:r w:rsidR="00EE09EE" w:rsidRPr="00694DE9">
        <w:t xml:space="preserve">, Eberhard </w:t>
      </w:r>
      <w:proofErr w:type="spellStart"/>
      <w:r w:rsidR="00EE09EE" w:rsidRPr="00694DE9">
        <w:t>Karls</w:t>
      </w:r>
      <w:proofErr w:type="spellEnd"/>
      <w:r w:rsidR="00EE09EE" w:rsidRPr="00694DE9">
        <w:t xml:space="preserve"> University </w:t>
      </w:r>
      <w:r w:rsidR="00B237F4" w:rsidRPr="00FF0717">
        <w:t>Tübingen</w:t>
      </w:r>
      <w:r w:rsidR="00EE09EE" w:rsidRPr="00694DE9">
        <w:t>, Germany</w:t>
      </w:r>
    </w:p>
    <w:p w14:paraId="2D317EFD" w14:textId="0D87A6D3" w:rsidR="007E6947" w:rsidRPr="00694DE9" w:rsidRDefault="007E6947" w:rsidP="00694DE9">
      <w:pPr>
        <w:spacing w:line="360" w:lineRule="auto"/>
        <w:ind w:firstLine="0"/>
      </w:pPr>
      <w:r w:rsidRPr="00694DE9">
        <w:rPr>
          <w:vertAlign w:val="superscript"/>
        </w:rPr>
        <w:t>5</w:t>
      </w:r>
      <w:r w:rsidRPr="00694DE9">
        <w:t xml:space="preserve"> </w:t>
      </w:r>
      <w:r w:rsidR="00EE09EE" w:rsidRPr="00694DE9">
        <w:t>Institute of Veterinary Pathology, Centre for Clinical Veterinary Medicine, Ludwig-</w:t>
      </w:r>
      <w:proofErr w:type="spellStart"/>
      <w:r w:rsidR="00EE09EE" w:rsidRPr="00694DE9">
        <w:t>Maximilians</w:t>
      </w:r>
      <w:proofErr w:type="spellEnd"/>
      <w:r w:rsidR="00EE09EE" w:rsidRPr="00694DE9">
        <w:t>-University, Munich, Germany</w:t>
      </w:r>
    </w:p>
    <w:p w14:paraId="0D79DBE8" w14:textId="70E86CCC" w:rsidR="00467518" w:rsidRDefault="007E6947" w:rsidP="00694DE9">
      <w:pPr>
        <w:widowControl/>
        <w:autoSpaceDE/>
        <w:autoSpaceDN/>
        <w:adjustRightInd/>
        <w:spacing w:line="360" w:lineRule="auto"/>
        <w:ind w:firstLine="0"/>
        <w:jc w:val="left"/>
      </w:pPr>
      <w:r w:rsidRPr="00694DE9">
        <w:rPr>
          <w:vertAlign w:val="superscript"/>
        </w:rPr>
        <w:t>6</w:t>
      </w:r>
      <w:r w:rsidRPr="00694DE9">
        <w:t xml:space="preserve"> </w:t>
      </w:r>
      <w:r w:rsidR="00F415CA" w:rsidRPr="00694DE9">
        <w:t xml:space="preserve">Facility </w:t>
      </w:r>
      <w:r w:rsidR="00C64FC4" w:rsidRPr="00694DE9">
        <w:t>for animal welfare, veterinary service and laboratory animal science</w:t>
      </w:r>
      <w:r w:rsidR="00F415CA" w:rsidRPr="00694DE9">
        <w:t>,</w:t>
      </w:r>
      <w:r w:rsidR="00C64FC4" w:rsidRPr="00694DE9">
        <w:t xml:space="preserve"> Eberhard </w:t>
      </w:r>
      <w:proofErr w:type="spellStart"/>
      <w:r w:rsidR="00C64FC4" w:rsidRPr="00694DE9">
        <w:t>Karls</w:t>
      </w:r>
      <w:proofErr w:type="spellEnd"/>
      <w:r w:rsidR="00C64FC4" w:rsidRPr="00694DE9">
        <w:t xml:space="preserve"> University of </w:t>
      </w:r>
      <w:proofErr w:type="spellStart"/>
      <w:r w:rsidR="00B237F4" w:rsidRPr="00FF0717">
        <w:t>Tübingen</w:t>
      </w:r>
      <w:proofErr w:type="spellEnd"/>
      <w:r w:rsidR="00F415CA" w:rsidRPr="00694DE9">
        <w:t>, Germany</w:t>
      </w:r>
      <w:r w:rsidR="00C64FC4" w:rsidRPr="00694DE9">
        <w:t xml:space="preserve"> </w:t>
      </w:r>
      <w:r w:rsidR="00467518">
        <w:br w:type="page"/>
      </w:r>
    </w:p>
    <w:p w14:paraId="16F61C30" w14:textId="6DE310F8" w:rsidR="003D61F0" w:rsidRPr="00E0571D" w:rsidRDefault="003D61F0" w:rsidP="00FF0717">
      <w:pPr>
        <w:pStyle w:val="berschrift1"/>
      </w:pPr>
      <w:r w:rsidRPr="00694DE9">
        <w:lastRenderedPageBreak/>
        <w:t>Abstract</w:t>
      </w:r>
    </w:p>
    <w:p w14:paraId="576A8774" w14:textId="3F8018B3" w:rsidR="00997F1A" w:rsidRPr="00711BDC" w:rsidRDefault="00E8260D" w:rsidP="00FF0717">
      <w:r w:rsidRPr="00E0571D">
        <w:t>Doxorubicin</w:t>
      </w:r>
      <w:r w:rsidR="00073426" w:rsidRPr="00E0571D">
        <w:t>-</w:t>
      </w:r>
      <w:r w:rsidRPr="00E0571D">
        <w:t>induced nephropath</w:t>
      </w:r>
      <w:r w:rsidR="006C59DC" w:rsidRPr="00E0571D">
        <w:t>y</w:t>
      </w:r>
      <w:r w:rsidRPr="00E0571D">
        <w:t xml:space="preserve"> </w:t>
      </w:r>
      <w:r w:rsidR="00073426" w:rsidRPr="00E0571D">
        <w:t xml:space="preserve">in mice </w:t>
      </w:r>
      <w:r w:rsidRPr="00E0571D">
        <w:t>is a</w:t>
      </w:r>
      <w:r w:rsidR="006C59DC" w:rsidRPr="00E0571D">
        <w:t xml:space="preserve"> </w:t>
      </w:r>
      <w:r w:rsidR="00CA4E1F" w:rsidRPr="00E0571D">
        <w:t xml:space="preserve">model </w:t>
      </w:r>
      <w:r w:rsidR="0032577B">
        <w:t>for studying</w:t>
      </w:r>
      <w:r w:rsidR="00CA4E1F" w:rsidRPr="00E0571D">
        <w:t xml:space="preserve"> </w:t>
      </w:r>
      <w:r w:rsidRPr="00E0571D">
        <w:t>experimental nephrotic syndrome</w:t>
      </w:r>
      <w:r w:rsidR="008C5F17" w:rsidRPr="00E0571D">
        <w:t>.</w:t>
      </w:r>
      <w:r w:rsidRPr="00E0571D">
        <w:t xml:space="preserve"> </w:t>
      </w:r>
      <w:r w:rsidR="008C5F17" w:rsidRPr="00E0571D">
        <w:t xml:space="preserve">It </w:t>
      </w:r>
      <w:r w:rsidR="00073426" w:rsidRPr="00E0571D">
        <w:t xml:space="preserve">corresponds to </w:t>
      </w:r>
      <w:proofErr w:type="spellStart"/>
      <w:r w:rsidR="00073426" w:rsidRPr="00E0571D">
        <w:t>puromycin</w:t>
      </w:r>
      <w:proofErr w:type="spellEnd"/>
      <w:r w:rsidR="00073426" w:rsidRPr="00E0571D">
        <w:t xml:space="preserve"> </w:t>
      </w:r>
      <w:proofErr w:type="spellStart"/>
      <w:r w:rsidR="00073426" w:rsidRPr="00E0571D">
        <w:t>aminonucleoside</w:t>
      </w:r>
      <w:proofErr w:type="spellEnd"/>
      <w:r w:rsidR="00073426" w:rsidRPr="00E0571D">
        <w:t xml:space="preserve"> nephrosis in rats</w:t>
      </w:r>
      <w:r w:rsidRPr="00E0571D">
        <w:t xml:space="preserve">. </w:t>
      </w:r>
      <w:r w:rsidR="00FA5422" w:rsidRPr="00FF0717">
        <w:t>In this model,</w:t>
      </w:r>
      <w:r w:rsidR="001B780D" w:rsidRPr="00E0571D">
        <w:t xml:space="preserve"> </w:t>
      </w:r>
      <w:r w:rsidR="00073426" w:rsidRPr="00E0571D">
        <w:t>susceptible</w:t>
      </w:r>
      <w:r w:rsidR="00073426" w:rsidRPr="00E0571D" w:rsidDel="00073426">
        <w:t xml:space="preserve"> </w:t>
      </w:r>
      <w:r w:rsidR="00073426" w:rsidRPr="00E0571D">
        <w:t>129S1/</w:t>
      </w:r>
      <w:proofErr w:type="spellStart"/>
      <w:r w:rsidR="00073426" w:rsidRPr="00E0571D">
        <w:t>SvImJ</w:t>
      </w:r>
      <w:proofErr w:type="spellEnd"/>
      <w:r w:rsidR="00073426" w:rsidRPr="00E0571D">
        <w:t xml:space="preserve"> mice </w:t>
      </w:r>
      <w:r w:rsidR="00FA5422" w:rsidRPr="00FF0717">
        <w:t xml:space="preserve">are </w:t>
      </w:r>
      <w:r w:rsidR="0032577B">
        <w:t>administered</w:t>
      </w:r>
      <w:r w:rsidR="00FA5422" w:rsidRPr="00E0571D">
        <w:t xml:space="preserve"> </w:t>
      </w:r>
      <w:r w:rsidR="001B780D" w:rsidRPr="00E0571D">
        <w:t>a rapid intravenous injection</w:t>
      </w:r>
      <w:r w:rsidR="004578B8" w:rsidRPr="00E0571D">
        <w:t xml:space="preserve"> that can be accomplished via </w:t>
      </w:r>
      <w:r w:rsidR="00FA5422" w:rsidRPr="00FF0717">
        <w:t>either</w:t>
      </w:r>
      <w:r w:rsidR="004578B8" w:rsidRPr="00E0571D">
        <w:t xml:space="preserve"> the </w:t>
      </w:r>
      <w:r w:rsidR="00143D33" w:rsidRPr="00E0571D">
        <w:t xml:space="preserve">lateral tail vein </w:t>
      </w:r>
      <w:r w:rsidR="004578B8" w:rsidRPr="00E0571D">
        <w:t>or</w:t>
      </w:r>
      <w:r w:rsidR="00143D33" w:rsidRPr="00E0571D">
        <w:t xml:space="preserve"> </w:t>
      </w:r>
      <w:r w:rsidR="00E30D47" w:rsidRPr="00E0571D">
        <w:t xml:space="preserve">the </w:t>
      </w:r>
      <w:r w:rsidR="00143D33" w:rsidRPr="00E0571D">
        <w:t>retrobulbar sinus</w:t>
      </w:r>
      <w:r w:rsidR="00FA5422" w:rsidRPr="00FF0717">
        <w:t>.</w:t>
      </w:r>
      <w:r w:rsidR="004578B8" w:rsidRPr="00E0571D">
        <w:t xml:space="preserve"> </w:t>
      </w:r>
      <w:r w:rsidR="0032577B">
        <w:t>Because</w:t>
      </w:r>
      <w:r w:rsidR="0032577B" w:rsidRPr="00296AA0">
        <w:t xml:space="preserve"> doxorubicin is a highly toxic substance, extravasation </w:t>
      </w:r>
      <w:r w:rsidR="0032577B">
        <w:t>must be avoided during the administration of the</w:t>
      </w:r>
      <w:r w:rsidR="0032577B" w:rsidRPr="00700BC8">
        <w:t xml:space="preserve"> </w:t>
      </w:r>
      <w:r w:rsidR="0032577B" w:rsidRPr="00296AA0">
        <w:t>intravenous injection</w:t>
      </w:r>
      <w:r w:rsidR="0032577B">
        <w:t xml:space="preserve"> to prevent the development of</w:t>
      </w:r>
      <w:r w:rsidR="0032577B" w:rsidRPr="00296AA0">
        <w:t xml:space="preserve"> large </w:t>
      </w:r>
      <w:r w:rsidR="0032577B" w:rsidRPr="00700BC8">
        <w:t xml:space="preserve">necrotising lesions and </w:t>
      </w:r>
      <w:r w:rsidR="0032577B">
        <w:t>exacerbation</w:t>
      </w:r>
      <w:r w:rsidR="0032577B" w:rsidRPr="00700BC8">
        <w:t xml:space="preserve"> </w:t>
      </w:r>
      <w:r w:rsidR="0032577B">
        <w:t xml:space="preserve">of </w:t>
      </w:r>
      <w:r w:rsidR="0032577B" w:rsidRPr="00700BC8">
        <w:t>the animals’ stress.</w:t>
      </w:r>
      <w:r w:rsidR="00DB0E2D" w:rsidRPr="00E0571D">
        <w:t xml:space="preserve"> In the present study, we </w:t>
      </w:r>
      <w:r w:rsidR="00B65834" w:rsidRPr="00E0571D">
        <w:t>compare</w:t>
      </w:r>
      <w:r w:rsidR="00DB0E2D" w:rsidRPr="00E0571D">
        <w:t>d</w:t>
      </w:r>
      <w:r w:rsidR="00B65834" w:rsidRPr="00E0571D">
        <w:t xml:space="preserve"> the safety</w:t>
      </w:r>
      <w:r w:rsidR="00A72E38" w:rsidRPr="00E0571D">
        <w:t xml:space="preserve"> and </w:t>
      </w:r>
      <w:r w:rsidR="00734BBA" w:rsidRPr="00E0571D">
        <w:t xml:space="preserve">stress </w:t>
      </w:r>
      <w:r w:rsidR="00B65834" w:rsidRPr="00E0571D">
        <w:t xml:space="preserve">of these two </w:t>
      </w:r>
      <w:r w:rsidR="008C7287" w:rsidRPr="00E0571D">
        <w:t xml:space="preserve">injection </w:t>
      </w:r>
      <w:r w:rsidR="00B65834" w:rsidRPr="00E0571D">
        <w:t>rou</w:t>
      </w:r>
      <w:r w:rsidR="00672B71" w:rsidRPr="00E0571D">
        <w:t>tes</w:t>
      </w:r>
      <w:r w:rsidR="00DB0E2D" w:rsidRPr="00E0571D">
        <w:t xml:space="preserve"> </w:t>
      </w:r>
      <w:r w:rsidR="0032577B">
        <w:t xml:space="preserve">by </w:t>
      </w:r>
      <w:r w:rsidR="00707E5D" w:rsidRPr="00FF0717">
        <w:t xml:space="preserve">using </w:t>
      </w:r>
      <w:r w:rsidR="00DB0E2D" w:rsidRPr="00E0571D">
        <w:t>histo</w:t>
      </w:r>
      <w:r w:rsidR="00C041CE" w:rsidRPr="00E0571D">
        <w:t>patho</w:t>
      </w:r>
      <w:r w:rsidR="00DB0E2D" w:rsidRPr="00E0571D">
        <w:t xml:space="preserve">logical </w:t>
      </w:r>
      <w:r w:rsidR="00A72E38" w:rsidRPr="00E0571D">
        <w:t xml:space="preserve">analyses </w:t>
      </w:r>
      <w:r w:rsidR="00356B74" w:rsidRPr="00E0571D">
        <w:t xml:space="preserve">of the </w:t>
      </w:r>
      <w:r w:rsidR="00F05003" w:rsidRPr="00FF0717">
        <w:t xml:space="preserve">animals’ </w:t>
      </w:r>
      <w:r w:rsidR="00356B74" w:rsidRPr="00E0571D">
        <w:rPr>
          <w:lang w:val="en-US"/>
        </w:rPr>
        <w:t>orbita</w:t>
      </w:r>
      <w:r w:rsidR="0032577B">
        <w:rPr>
          <w:lang w:val="en-US"/>
        </w:rPr>
        <w:t>l cavities</w:t>
      </w:r>
      <w:r w:rsidR="00C345B6" w:rsidRPr="00E0571D">
        <w:rPr>
          <w:lang w:val="en-US"/>
        </w:rPr>
        <w:t xml:space="preserve"> </w:t>
      </w:r>
      <w:r w:rsidR="00C345B6" w:rsidRPr="00E0571D">
        <w:t>or tail</w:t>
      </w:r>
      <w:r w:rsidR="0032577B">
        <w:t>s</w:t>
      </w:r>
      <w:r w:rsidR="00C345B6" w:rsidRPr="00E0571D">
        <w:t>, respectively.</w:t>
      </w:r>
      <w:r w:rsidR="00F05003" w:rsidRPr="00FF0717">
        <w:t xml:space="preserve"> </w:t>
      </w:r>
      <w:r w:rsidR="0032577B">
        <w:t>The</w:t>
      </w:r>
      <w:r w:rsidR="00F05003" w:rsidRPr="00FF0717">
        <w:t xml:space="preserve"> i</w:t>
      </w:r>
      <w:r w:rsidR="00DB0E2D" w:rsidRPr="00E0571D">
        <w:t>njection of 14.</w:t>
      </w:r>
      <w:r w:rsidR="00F05003" w:rsidRPr="00E0571D">
        <w:t>5</w:t>
      </w:r>
      <w:r w:rsidR="00F05003" w:rsidRPr="00FF0717">
        <w:t> </w:t>
      </w:r>
      <w:r w:rsidR="00314947" w:rsidRPr="00E0571D">
        <w:t>µ</w:t>
      </w:r>
      <w:r w:rsidR="00DB0E2D" w:rsidRPr="00E0571D">
        <w:t xml:space="preserve">g/g </w:t>
      </w:r>
      <w:r w:rsidR="00A56CC3" w:rsidRPr="00E0571D">
        <w:t>bodyweight</w:t>
      </w:r>
      <w:r w:rsidR="00DB0E2D" w:rsidRPr="00E0571D">
        <w:t xml:space="preserve"> doxorubicin into the</w:t>
      </w:r>
      <w:r w:rsidR="00F05003" w:rsidRPr="00FF0717">
        <w:t xml:space="preserve"> mice’s</w:t>
      </w:r>
      <w:r w:rsidR="00DB0E2D" w:rsidRPr="00E0571D">
        <w:t xml:space="preserve"> l</w:t>
      </w:r>
      <w:r w:rsidR="00290AF5" w:rsidRPr="00E0571D">
        <w:t>ateral tail vein</w:t>
      </w:r>
      <w:r w:rsidR="00F05003" w:rsidRPr="00FF0717">
        <w:t>s</w:t>
      </w:r>
      <w:r w:rsidR="00290AF5" w:rsidRPr="00E0571D">
        <w:t xml:space="preserve"> </w:t>
      </w:r>
      <w:r w:rsidR="00DB0E2D" w:rsidRPr="00E0571D">
        <w:t>(</w:t>
      </w:r>
      <w:r w:rsidR="00DB0E2D" w:rsidRPr="00E0571D">
        <w:rPr>
          <w:i/>
        </w:rPr>
        <w:t>n</w:t>
      </w:r>
      <w:r w:rsidR="00F05003" w:rsidRPr="00FF0717">
        <w:t> </w:t>
      </w:r>
      <w:r w:rsidR="00A56CC3" w:rsidRPr="00E0571D">
        <w:t>=</w:t>
      </w:r>
      <w:r w:rsidR="00F05003" w:rsidRPr="00FF0717">
        <w:t> </w:t>
      </w:r>
      <w:r w:rsidR="00A56CC3" w:rsidRPr="00E0571D">
        <w:t xml:space="preserve">9) </w:t>
      </w:r>
      <w:r w:rsidR="00DB0E2D" w:rsidRPr="00E0571D">
        <w:t xml:space="preserve">or </w:t>
      </w:r>
      <w:r w:rsidR="00290AF5" w:rsidRPr="00E0571D">
        <w:t>retrobulbar sinus</w:t>
      </w:r>
      <w:r w:rsidR="005A072E">
        <w:t>es</w:t>
      </w:r>
      <w:r w:rsidR="00290AF5" w:rsidRPr="00E0571D">
        <w:t xml:space="preserve"> </w:t>
      </w:r>
      <w:r w:rsidR="00DB0E2D" w:rsidRPr="00E0571D">
        <w:t>(</w:t>
      </w:r>
      <w:r w:rsidR="00DB0E2D" w:rsidRPr="00E0571D">
        <w:rPr>
          <w:i/>
        </w:rPr>
        <w:t>n</w:t>
      </w:r>
      <w:r w:rsidR="00F05003" w:rsidRPr="00FF0717">
        <w:t> </w:t>
      </w:r>
      <w:r w:rsidR="00DB0E2D" w:rsidRPr="00E0571D">
        <w:t>=</w:t>
      </w:r>
      <w:r w:rsidR="00F05003" w:rsidRPr="00FF0717">
        <w:t> </w:t>
      </w:r>
      <w:r w:rsidR="00A56CC3" w:rsidRPr="00E0571D">
        <w:t>19</w:t>
      </w:r>
      <w:r w:rsidR="00DB0E2D" w:rsidRPr="00E0571D">
        <w:t xml:space="preserve">) </w:t>
      </w:r>
      <w:r w:rsidR="002B22C4" w:rsidRPr="00E0571D">
        <w:t>caused</w:t>
      </w:r>
      <w:r w:rsidR="00290AF5" w:rsidRPr="00E0571D">
        <w:t xml:space="preserve"> no clinically detectable stress</w:t>
      </w:r>
      <w:r w:rsidR="00DB0E2D" w:rsidRPr="00E0571D">
        <w:t xml:space="preserve"> or impairment</w:t>
      </w:r>
      <w:r w:rsidR="00290AF5" w:rsidRPr="00E0571D">
        <w:t xml:space="preserve">. </w:t>
      </w:r>
      <w:proofErr w:type="spellStart"/>
      <w:r w:rsidR="00D50E80" w:rsidRPr="00E0571D">
        <w:t>Histo</w:t>
      </w:r>
      <w:r w:rsidR="00792D91" w:rsidRPr="00E0571D">
        <w:t>patho</w:t>
      </w:r>
      <w:r w:rsidR="00D50E80" w:rsidRPr="00E0571D">
        <w:t>log</w:t>
      </w:r>
      <w:r w:rsidR="00B15F92">
        <w:t>ies</w:t>
      </w:r>
      <w:proofErr w:type="spellEnd"/>
      <w:r w:rsidR="00D50E80" w:rsidRPr="00E0571D">
        <w:t xml:space="preserve"> </w:t>
      </w:r>
      <w:r w:rsidR="00A72E38" w:rsidRPr="00E0571D">
        <w:t xml:space="preserve">of </w:t>
      </w:r>
      <w:r w:rsidR="00F05003" w:rsidRPr="00FF0717">
        <w:t xml:space="preserve">the </w:t>
      </w:r>
      <w:r w:rsidR="00A72E38" w:rsidRPr="00E0571D">
        <w:t xml:space="preserve">specimens </w:t>
      </w:r>
      <w:r w:rsidR="0032577B">
        <w:t>five</w:t>
      </w:r>
      <w:r w:rsidR="00A72E38" w:rsidRPr="00E0571D">
        <w:t xml:space="preserve"> days after doxorubicin injection revealed </w:t>
      </w:r>
      <w:r w:rsidR="00D50E80" w:rsidRPr="00E0571D">
        <w:t xml:space="preserve">inflammatory </w:t>
      </w:r>
      <w:r w:rsidR="00F92822" w:rsidRPr="00E0571D">
        <w:t xml:space="preserve">lesions </w:t>
      </w:r>
      <w:r w:rsidR="00D50E80" w:rsidRPr="00E0571D">
        <w:t>at the injection sites</w:t>
      </w:r>
      <w:r w:rsidR="00A72E38" w:rsidRPr="00E0571D">
        <w:t xml:space="preserve"> in both </w:t>
      </w:r>
      <w:r w:rsidR="00F05003" w:rsidRPr="00FF0717">
        <w:t>groups</w:t>
      </w:r>
      <w:r w:rsidR="00A72E38" w:rsidRPr="00E0571D">
        <w:t xml:space="preserve">. </w:t>
      </w:r>
      <w:r w:rsidR="008C7287" w:rsidRPr="00E0571D">
        <w:t xml:space="preserve">In </w:t>
      </w:r>
      <w:r w:rsidR="0032577B">
        <w:t xml:space="preserve">the </w:t>
      </w:r>
      <w:r w:rsidR="008C7287" w:rsidRPr="00E0571D">
        <w:t>orbita</w:t>
      </w:r>
      <w:r w:rsidR="00F05003" w:rsidRPr="00FF0717">
        <w:t>l sinus</w:t>
      </w:r>
      <w:r w:rsidR="008C7287" w:rsidRPr="00E0571D">
        <w:t xml:space="preserve"> specimens from the </w:t>
      </w:r>
      <w:r w:rsidR="00E0571D">
        <w:t>retrobulbar</w:t>
      </w:r>
      <w:r w:rsidR="00F05003" w:rsidRPr="00FF0717">
        <w:t>-injected</w:t>
      </w:r>
      <w:r w:rsidR="00F05003" w:rsidRPr="00E0571D">
        <w:t xml:space="preserve"> </w:t>
      </w:r>
      <w:r w:rsidR="008C7287" w:rsidRPr="00E0571D">
        <w:t xml:space="preserve">group, fibrosis was evident </w:t>
      </w:r>
      <w:r w:rsidR="008F128E" w:rsidRPr="00E0571D">
        <w:t xml:space="preserve">25 days </w:t>
      </w:r>
      <w:r w:rsidR="008C7287" w:rsidRPr="00E0571D">
        <w:t>after i</w:t>
      </w:r>
      <w:r w:rsidR="008F128E" w:rsidRPr="00E0571D">
        <w:t>njection</w:t>
      </w:r>
      <w:r w:rsidR="008C7287" w:rsidRPr="00E0571D">
        <w:t xml:space="preserve">. </w:t>
      </w:r>
      <w:r w:rsidR="00F05003" w:rsidRPr="00FF0717">
        <w:t xml:space="preserve">Moreover, while all of the </w:t>
      </w:r>
      <w:r w:rsidR="00711BDC">
        <w:t>retrobulbar</w:t>
      </w:r>
      <w:r w:rsidR="0032577B">
        <w:t>-</w:t>
      </w:r>
      <w:r w:rsidR="00F05003" w:rsidRPr="00FF0717">
        <w:t>injected mice</w:t>
      </w:r>
      <w:r w:rsidR="00711BDC">
        <w:t xml:space="preserve"> (100%)</w:t>
      </w:r>
      <w:r w:rsidR="00F05003" w:rsidRPr="00FF0717">
        <w:t xml:space="preserve"> </w:t>
      </w:r>
      <w:r w:rsidR="00B94A17" w:rsidRPr="00711BDC">
        <w:t>develop</w:t>
      </w:r>
      <w:r w:rsidR="00F05003" w:rsidRPr="00FF0717">
        <w:t>ed</w:t>
      </w:r>
      <w:r w:rsidR="00B94A17" w:rsidRPr="00711BDC">
        <w:t xml:space="preserve"> nephrotic syndrome</w:t>
      </w:r>
      <w:r w:rsidR="00F05003" w:rsidRPr="00FF0717">
        <w:t>,</w:t>
      </w:r>
      <w:r w:rsidR="00B94A17" w:rsidRPr="00711BDC">
        <w:t xml:space="preserve"> tail </w:t>
      </w:r>
      <w:r w:rsidR="00F05003" w:rsidRPr="00711BDC">
        <w:t>vein</w:t>
      </w:r>
      <w:r w:rsidR="0032577B">
        <w:t>-</w:t>
      </w:r>
      <w:r w:rsidR="008C7287" w:rsidRPr="00711BDC">
        <w:t>injected m</w:t>
      </w:r>
      <w:r w:rsidR="002C66F9" w:rsidRPr="00711BDC">
        <w:t xml:space="preserve">ice </w:t>
      </w:r>
      <w:r w:rsidR="005A072E">
        <w:t>had</w:t>
      </w:r>
      <w:r w:rsidR="005A072E" w:rsidRPr="00711BDC">
        <w:t xml:space="preserve"> </w:t>
      </w:r>
      <w:r w:rsidR="00FE7988" w:rsidRPr="00711BDC">
        <w:t xml:space="preserve">a significantly </w:t>
      </w:r>
      <w:r w:rsidR="00A72E38" w:rsidRPr="00711BDC">
        <w:t xml:space="preserve">lower </w:t>
      </w:r>
      <w:r w:rsidR="00A45CCD" w:rsidRPr="00711BDC">
        <w:t>respon</w:t>
      </w:r>
      <w:r w:rsidR="009A3920" w:rsidRPr="00711BDC">
        <w:t>se</w:t>
      </w:r>
      <w:r w:rsidR="00F20B2E" w:rsidRPr="00711BDC">
        <w:t xml:space="preserve"> </w:t>
      </w:r>
      <w:r w:rsidR="00D60B79" w:rsidRPr="00711BDC">
        <w:t xml:space="preserve">rate </w:t>
      </w:r>
      <w:r w:rsidR="00172AB2" w:rsidRPr="00711BDC">
        <w:t xml:space="preserve">(66%, </w:t>
      </w:r>
      <w:r w:rsidR="00A72E38" w:rsidRPr="00711BDC">
        <w:rPr>
          <w:i/>
        </w:rPr>
        <w:t>p</w:t>
      </w:r>
      <w:r w:rsidR="00F05003" w:rsidRPr="00FF0717">
        <w:rPr>
          <w:i/>
        </w:rPr>
        <w:t> </w:t>
      </w:r>
      <w:r w:rsidR="00FE6AD2" w:rsidRPr="00711BDC">
        <w:t>=</w:t>
      </w:r>
      <w:r w:rsidR="00F05003" w:rsidRPr="00FF0717">
        <w:t> </w:t>
      </w:r>
      <w:r w:rsidR="00FE6AD2" w:rsidRPr="00711BDC">
        <w:t>0.047</w:t>
      </w:r>
      <w:r w:rsidR="000047AE" w:rsidRPr="00711BDC">
        <w:t xml:space="preserve">, </w:t>
      </w:r>
      <w:r w:rsidR="00F05003" w:rsidRPr="00FF0717">
        <w:t>F</w:t>
      </w:r>
      <w:r w:rsidR="000047AE" w:rsidRPr="00711BDC">
        <w:t>isher</w:t>
      </w:r>
      <w:r w:rsidR="00F05003" w:rsidRPr="00FF0717">
        <w:t>’</w:t>
      </w:r>
      <w:r w:rsidR="000047AE" w:rsidRPr="00711BDC">
        <w:t>s exact test</w:t>
      </w:r>
      <w:r w:rsidR="00FE6AD2" w:rsidRPr="00711BDC">
        <w:t>) and</w:t>
      </w:r>
      <w:r w:rsidR="00F05003" w:rsidRPr="00FF0717">
        <w:t xml:space="preserve"> exhibited only</w:t>
      </w:r>
      <w:r w:rsidR="00FE6AD2" w:rsidRPr="00711BDC">
        <w:t xml:space="preserve"> </w:t>
      </w:r>
      <w:r w:rsidR="005773E6" w:rsidRPr="00711BDC">
        <w:t xml:space="preserve">attenuated features of </w:t>
      </w:r>
      <w:r w:rsidR="003A115A" w:rsidRPr="00711BDC">
        <w:t xml:space="preserve">nephrotic </w:t>
      </w:r>
      <w:r w:rsidR="005773E6" w:rsidRPr="00711BDC">
        <w:t>syndrome</w:t>
      </w:r>
      <w:r w:rsidR="00FE6AD2" w:rsidRPr="00711BDC">
        <w:t>.</w:t>
      </w:r>
      <w:r w:rsidR="00F05003" w:rsidRPr="00FF0717">
        <w:t xml:space="preserve"> </w:t>
      </w:r>
      <w:r w:rsidR="0032577B">
        <w:t>It was therefore</w:t>
      </w:r>
      <w:r w:rsidR="00F05003" w:rsidRPr="00FF0717">
        <w:t xml:space="preserve"> conclude</w:t>
      </w:r>
      <w:r w:rsidR="0032577B">
        <w:t>d</w:t>
      </w:r>
      <w:r w:rsidR="00F05003" w:rsidRPr="00FF0717">
        <w:t xml:space="preserve"> that </w:t>
      </w:r>
      <w:r w:rsidR="005773E6" w:rsidRPr="00711BDC">
        <w:t xml:space="preserve">doxorubicin administration </w:t>
      </w:r>
      <w:r w:rsidR="005A072E">
        <w:t xml:space="preserve">via either lateral </w:t>
      </w:r>
      <w:r w:rsidR="005773E6" w:rsidRPr="00711BDC">
        <w:t xml:space="preserve">tail vein </w:t>
      </w:r>
      <w:r w:rsidR="005A072E">
        <w:t>or</w:t>
      </w:r>
      <w:r w:rsidR="005A072E" w:rsidRPr="00711BDC">
        <w:t xml:space="preserve"> </w:t>
      </w:r>
      <w:r w:rsidR="005773E6" w:rsidRPr="00711BDC">
        <w:t xml:space="preserve">retrobulbar sinus </w:t>
      </w:r>
      <w:r w:rsidR="005A072E">
        <w:t xml:space="preserve">injections </w:t>
      </w:r>
      <w:r w:rsidR="00E63235">
        <w:t>led to a</w:t>
      </w:r>
      <w:r w:rsidR="00997F1A" w:rsidRPr="00711BDC">
        <w:t xml:space="preserve"> similar </w:t>
      </w:r>
      <w:r w:rsidR="00E63235">
        <w:t>induction of</w:t>
      </w:r>
      <w:r w:rsidR="00827875" w:rsidRPr="00711BDC">
        <w:t xml:space="preserve"> histopathological changes </w:t>
      </w:r>
      <w:r w:rsidR="00707E5D" w:rsidRPr="00FF0717">
        <w:t>with</w:t>
      </w:r>
      <w:r w:rsidR="00707E5D" w:rsidRPr="00711BDC">
        <w:t xml:space="preserve"> </w:t>
      </w:r>
      <w:r w:rsidR="00B94A17" w:rsidRPr="00711BDC">
        <w:t xml:space="preserve">no </w:t>
      </w:r>
      <w:r w:rsidR="00E63235">
        <w:t>effects</w:t>
      </w:r>
      <w:r w:rsidR="00997F1A" w:rsidRPr="00711BDC">
        <w:t xml:space="preserve"> </w:t>
      </w:r>
      <w:r w:rsidR="00B94A17" w:rsidRPr="00711BDC">
        <w:t xml:space="preserve">on the </w:t>
      </w:r>
      <w:r w:rsidR="00D81C94" w:rsidRPr="00711BDC">
        <w:t xml:space="preserve">clinical </w:t>
      </w:r>
      <w:r w:rsidR="00B94A17" w:rsidRPr="00711BDC">
        <w:lastRenderedPageBreak/>
        <w:t>well</w:t>
      </w:r>
      <w:r w:rsidR="00FF0717">
        <w:t>being</w:t>
      </w:r>
      <w:r w:rsidR="00B94A17" w:rsidRPr="00711BDC">
        <w:t xml:space="preserve"> of the mice</w:t>
      </w:r>
      <w:r w:rsidR="008B4043">
        <w:t>. However,</w:t>
      </w:r>
      <w:r w:rsidR="00B94A17" w:rsidRPr="00711BDC">
        <w:t xml:space="preserve"> </w:t>
      </w:r>
      <w:r w:rsidR="00707E5D" w:rsidRPr="00FF0717">
        <w:t>r</w:t>
      </w:r>
      <w:r w:rsidR="00997F1A" w:rsidRPr="00711BDC">
        <w:t>etrobulbar sinus injection</w:t>
      </w:r>
      <w:r w:rsidR="00E63235">
        <w:t>s were</w:t>
      </w:r>
      <w:r w:rsidR="009945FE" w:rsidRPr="00711BDC">
        <w:t xml:space="preserve"> more </w:t>
      </w:r>
      <w:r w:rsidR="00B42541" w:rsidRPr="00711BDC">
        <w:t xml:space="preserve">efficient </w:t>
      </w:r>
      <w:r w:rsidR="00E63235">
        <w:t>for</w:t>
      </w:r>
      <w:r w:rsidR="00B94A17" w:rsidRPr="00711BDC">
        <w:t xml:space="preserve"> </w:t>
      </w:r>
      <w:r w:rsidR="00905EF4" w:rsidRPr="00711BDC">
        <w:t xml:space="preserve">inducing </w:t>
      </w:r>
      <w:r w:rsidR="00C517A2" w:rsidRPr="00711BDC">
        <w:t>experimental nephrotic syndrome</w:t>
      </w:r>
      <w:r w:rsidR="002E461B" w:rsidRPr="00711BDC">
        <w:t>.</w:t>
      </w:r>
    </w:p>
    <w:p w14:paraId="2CDB5C7C" w14:textId="77777777" w:rsidR="00A368A2" w:rsidRPr="00711BDC" w:rsidRDefault="00A368A2" w:rsidP="00FF0717"/>
    <w:p w14:paraId="6E9C4D91" w14:textId="5C0EFEC6" w:rsidR="00972874" w:rsidRPr="00711BDC" w:rsidRDefault="00972874" w:rsidP="00711BDC">
      <w:pPr>
        <w:ind w:firstLine="0"/>
        <w:rPr>
          <w:i/>
        </w:rPr>
      </w:pPr>
      <w:r w:rsidRPr="00711BDC">
        <w:rPr>
          <w:b/>
          <w:i/>
        </w:rPr>
        <w:t>Keywords:</w:t>
      </w:r>
      <w:r w:rsidR="00B15F92" w:rsidRPr="00711BDC">
        <w:rPr>
          <w:i/>
        </w:rPr>
        <w:t xml:space="preserve"> </w:t>
      </w:r>
      <w:r w:rsidR="00644272" w:rsidRPr="00711BDC">
        <w:rPr>
          <w:i/>
        </w:rPr>
        <w:t>3R – refinement – r</w:t>
      </w:r>
      <w:r w:rsidRPr="00711BDC">
        <w:rPr>
          <w:i/>
        </w:rPr>
        <w:t xml:space="preserve">etrobulbar sinus injection – lateral tail vein injection – experimental nephrotic syndrome – doxorubicin – mice </w:t>
      </w:r>
    </w:p>
    <w:p w14:paraId="7D58A0B1" w14:textId="77777777" w:rsidR="004865EE" w:rsidRPr="00711BDC" w:rsidRDefault="004865EE" w:rsidP="00FF0717"/>
    <w:p w14:paraId="4C19B198" w14:textId="77777777" w:rsidR="004865EE" w:rsidRPr="00711BDC" w:rsidRDefault="004865EE" w:rsidP="00FF0717"/>
    <w:p w14:paraId="10BEE179" w14:textId="77777777" w:rsidR="004865EE" w:rsidRPr="00711BDC" w:rsidRDefault="004865EE" w:rsidP="00FF0717"/>
    <w:p w14:paraId="05DC9CDA" w14:textId="77777777" w:rsidR="00636F65" w:rsidRPr="00711BDC" w:rsidRDefault="00636F65" w:rsidP="00FF0717">
      <w:r w:rsidRPr="00711BDC">
        <w:br w:type="page"/>
      </w:r>
    </w:p>
    <w:p w14:paraId="7B7A0C04" w14:textId="7F6E5E23" w:rsidR="00C024A2" w:rsidRPr="00711BDC" w:rsidRDefault="00C024A2" w:rsidP="00FF0717">
      <w:pPr>
        <w:pStyle w:val="berschrift1"/>
      </w:pPr>
      <w:r w:rsidRPr="00711BDC">
        <w:lastRenderedPageBreak/>
        <w:t>Introduction</w:t>
      </w:r>
    </w:p>
    <w:p w14:paraId="142BF7D5" w14:textId="42ACE3E6" w:rsidR="001C1D13" w:rsidRPr="00F86D11" w:rsidRDefault="00B4226D" w:rsidP="00FF0717">
      <w:r w:rsidRPr="00711BDC">
        <w:t>Doxorubicin</w:t>
      </w:r>
      <w:r w:rsidR="001E4F9A" w:rsidRPr="00711BDC">
        <w:t>-</w:t>
      </w:r>
      <w:r w:rsidRPr="00711BDC">
        <w:t>induced nephropath</w:t>
      </w:r>
      <w:r w:rsidR="006C59DC" w:rsidRPr="00711BDC">
        <w:t>y</w:t>
      </w:r>
      <w:r w:rsidRPr="00711BDC">
        <w:t xml:space="preserve"> </w:t>
      </w:r>
      <w:r w:rsidR="00E63235">
        <w:t>a</w:t>
      </w:r>
      <w:r w:rsidRPr="00711BDC">
        <w:t xml:space="preserve">s a </w:t>
      </w:r>
      <w:r w:rsidR="001E4F9A" w:rsidRPr="00711BDC">
        <w:t>model</w:t>
      </w:r>
      <w:r w:rsidR="00E63235">
        <w:t xml:space="preserve"> for inducing </w:t>
      </w:r>
      <w:r w:rsidR="00E63235" w:rsidRPr="00C8778B">
        <w:t>experimental nephrotic syndrome in mice</w:t>
      </w:r>
      <w:r w:rsidR="00E63235">
        <w:t xml:space="preserve"> was</w:t>
      </w:r>
      <w:r w:rsidR="001E4F9A" w:rsidRPr="00C8778B">
        <w:t xml:space="preserve"> </w:t>
      </w:r>
      <w:r w:rsidR="005A072E" w:rsidRPr="00371694">
        <w:t>first published in 2008</w:t>
      </w:r>
      <w:r w:rsidR="00707E5D" w:rsidRPr="00FF0717">
        <w:t>.</w:t>
      </w:r>
      <w:r w:rsidR="00D73C63" w:rsidRPr="00C8778B">
        <w:fldChar w:fldCharType="begin">
          <w:fldData xml:space="preserve">PEVuZE5vdGU+PENpdGU+PEF1dGhvcj5BcnR1bmM8L0F1dGhvcj48WWVhcj4yMDA4PC9ZZWFyPjxS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==
</w:fldData>
        </w:fldChar>
      </w:r>
      <w:r w:rsidR="005A2C6D">
        <w:instrText xml:space="preserve"> ADDIN EN.CITE </w:instrText>
      </w:r>
      <w:r w:rsidR="005A2C6D">
        <w:fldChar w:fldCharType="begin">
          <w:fldData xml:space="preserve">PEVuZE5vdGU+PENpdGU+PEF1dGhvcj5BcnR1bmM8L0F1dGhvcj48WWVhcj4yMDA4PC9ZZWFyPjxS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==
</w:fldData>
        </w:fldChar>
      </w:r>
      <w:r w:rsidR="005A2C6D">
        <w:instrText xml:space="preserve"> ADDIN EN.CITE.DATA </w:instrText>
      </w:r>
      <w:r w:rsidR="005A2C6D">
        <w:fldChar w:fldCharType="end"/>
      </w:r>
      <w:r w:rsidR="00D73C63" w:rsidRPr="00C8778B">
        <w:fldChar w:fldCharType="separate"/>
      </w:r>
      <w:r w:rsidR="009D55A3" w:rsidRPr="00C8778B">
        <w:rPr>
          <w:noProof/>
          <w:vertAlign w:val="superscript"/>
        </w:rPr>
        <w:t>1</w:t>
      </w:r>
      <w:r w:rsidR="00D73C63" w:rsidRPr="00C8778B">
        <w:fldChar w:fldCharType="end"/>
      </w:r>
      <w:r w:rsidR="00D73C63" w:rsidRPr="005A19B6">
        <w:t xml:space="preserve"> It </w:t>
      </w:r>
      <w:r w:rsidR="00476750" w:rsidRPr="005A19B6">
        <w:t xml:space="preserve">corresponds to </w:t>
      </w:r>
      <w:proofErr w:type="spellStart"/>
      <w:r w:rsidR="00476750" w:rsidRPr="005A19B6">
        <w:t>puromycin</w:t>
      </w:r>
      <w:proofErr w:type="spellEnd"/>
      <w:r w:rsidR="00476750" w:rsidRPr="005A19B6">
        <w:t xml:space="preserve"> </w:t>
      </w:r>
      <w:proofErr w:type="spellStart"/>
      <w:r w:rsidR="00476750" w:rsidRPr="005A19B6">
        <w:t>aminonucleoside</w:t>
      </w:r>
      <w:proofErr w:type="spellEnd"/>
      <w:r w:rsidR="00476750" w:rsidRPr="005A19B6">
        <w:t xml:space="preserve"> nephrosis in rats</w:t>
      </w:r>
      <w:r w:rsidR="003A115A" w:rsidRPr="005A19B6">
        <w:fldChar w:fldCharType="begin"/>
      </w:r>
      <w:r w:rsidR="005A2C6D">
        <w:instrText xml:space="preserve"> ADDIN EN.CITE &lt;EndNote&gt;&lt;Cite&gt;&lt;Author&gt;Bertani&lt;/Author&gt;&lt;Year&gt;1982&lt;/Year&gt;&lt;RecNum&gt;87&lt;/RecNum&gt;&lt;DisplayText&gt;&lt;style face="superscript"&gt;2&lt;/style&gt;&lt;/DisplayText&gt;&lt;record&gt;&lt;rec-number&gt;87&lt;/rec-number&gt;&lt;foreign-keys&gt;&lt;key app="EN" db-id="dpftzerr3s9p2vesddrxtwp8wf5t09wdx55w" timestamp="1504282188" guid="fe1b4d0e-e951-417f-819a-eafa1aa3373e"&gt;87&lt;/key&gt;&lt;/foreign-keys&gt;&lt;ref-type name="Journal Article"&gt;17&lt;/ref-type&gt;&lt;contributors&gt;&lt;authors&gt;&lt;author&gt;Bertani, T.&lt;/author&gt;&lt;author&gt;Poggi, A.&lt;/author&gt;&lt;author&gt;Pozzoni, R.&lt;/author&gt;&lt;author&gt;Delaini, F.&lt;/author&gt;&lt;author&gt;Sacchi, G.&lt;/author&gt;&lt;author&gt;Thoua, Y.&lt;/author&gt;&lt;author&gt;Mecca, G.&lt;/author&gt;&lt;author&gt;Remuzzi, G.&lt;/author&gt;&lt;author&gt;Donati, M. B.&lt;/author&gt;&lt;/authors&gt;&lt;/contributors&gt;&lt;titles&gt;&lt;title&gt;Adriamycin-induced nephrotic syndrome in rats: sequence of pathologic events&lt;/title&gt;&lt;secondary-title&gt;Lab Invest&lt;/secondary-title&gt;&lt;alt-title&gt;Laboratory investigation; a journal of technical methods and pathology&lt;/alt-title&gt;&lt;/titles&gt;&lt;periodical&gt;&lt;full-title&gt;Lab Invest&lt;/full-title&gt;&lt;abbr-1&gt;Laboratory investigation; a journal of technical methods and pathology&lt;/abbr-1&gt;&lt;/periodical&gt;&lt;alt-periodical&gt;&lt;full-title&gt;Lab Invest&lt;/full-title&gt;&lt;abbr-1&gt;Laboratory investigation; a journal of technical methods and pathology&lt;/abbr-1&gt;&lt;/alt-periodical&gt;&lt;pages&gt;16-23&lt;/pages&gt;&lt;volume&gt;46&lt;/volume&gt;&lt;number&gt;1&lt;/number&gt;&lt;edition&gt;1982/01/01&lt;/edition&gt;&lt;keywords&gt;&lt;keyword&gt;Animals&lt;/keyword&gt;&lt;keyword&gt;Doxorubicin&lt;/keyword&gt;&lt;keyword&gt;Fluorescent Antibody Technique&lt;/keyword&gt;&lt;keyword&gt;Iron&lt;/keyword&gt;&lt;keyword&gt;Kidney Glomerulus/*pathology/ultrastructure&lt;/keyword&gt;&lt;keyword&gt;Male&lt;/keyword&gt;&lt;keyword&gt;Microscopy, Electron&lt;/keyword&gt;&lt;keyword&gt;Nephrotic Syndrome/chemically induced/*pathology&lt;/keyword&gt;&lt;keyword&gt;Rats&lt;/keyword&gt;&lt;keyword&gt;Rats, Inbred Strains&lt;/keyword&gt;&lt;keyword&gt;Staining and Labeling&lt;/keyword&gt;&lt;/keywords&gt;&lt;dates&gt;&lt;year&gt;1982&lt;/year&gt;&lt;pub-dates&gt;&lt;date&gt;Jan&lt;/date&gt;&lt;/pub-dates&gt;&lt;/dates&gt;&lt;isbn&gt;0023-6837 (Print)&amp;#xD;0023-6837&lt;/isbn&gt;&lt;accession-num&gt;6172662&lt;/accession-num&gt;&lt;urls&gt;&lt;/urls&gt;&lt;remote-database-provider&gt;NLM&lt;/remote-database-provider&gt;&lt;language&gt;eng&lt;/language&gt;&lt;/record&gt;&lt;/Cite&gt;&lt;/EndNote&gt;</w:instrText>
      </w:r>
      <w:r w:rsidR="003A115A" w:rsidRPr="005A19B6">
        <w:fldChar w:fldCharType="separate"/>
      </w:r>
      <w:r w:rsidR="009D55A3" w:rsidRPr="005A19B6">
        <w:rPr>
          <w:noProof/>
          <w:vertAlign w:val="superscript"/>
        </w:rPr>
        <w:t>2</w:t>
      </w:r>
      <w:r w:rsidR="003A115A" w:rsidRPr="005A19B6">
        <w:fldChar w:fldCharType="end"/>
      </w:r>
      <w:r w:rsidR="003A115A" w:rsidRPr="005A19B6">
        <w:t xml:space="preserve"> </w:t>
      </w:r>
      <w:r w:rsidR="00476750" w:rsidRPr="005A19B6">
        <w:t xml:space="preserve">and </w:t>
      </w:r>
      <w:r w:rsidR="00707E5D" w:rsidRPr="00FF0717">
        <w:t>uses</w:t>
      </w:r>
      <w:r w:rsidR="00D73C63" w:rsidRPr="005A19B6">
        <w:t xml:space="preserve"> </w:t>
      </w:r>
      <w:r w:rsidR="00476750" w:rsidRPr="005A19B6">
        <w:t xml:space="preserve">genetically susceptible </w:t>
      </w:r>
      <w:r w:rsidR="00707E5D" w:rsidRPr="005A19B6">
        <w:t>129</w:t>
      </w:r>
      <w:r w:rsidR="00707E5D" w:rsidRPr="00FF0717">
        <w:t> </w:t>
      </w:r>
      <w:r w:rsidR="00D73C63" w:rsidRPr="005A19B6">
        <w:t>S1/</w:t>
      </w:r>
      <w:proofErr w:type="spellStart"/>
      <w:r w:rsidR="00D73C63" w:rsidRPr="005A19B6">
        <w:t>SvImJ</w:t>
      </w:r>
      <w:proofErr w:type="spellEnd"/>
      <w:r w:rsidR="00D73C63" w:rsidRPr="005A19B6">
        <w:t xml:space="preserve"> mice </w:t>
      </w:r>
      <w:r w:rsidR="00BC2A6D" w:rsidRPr="005A19B6">
        <w:t xml:space="preserve">and rapid intravenous injection </w:t>
      </w:r>
      <w:r w:rsidR="00707E5D" w:rsidRPr="00FF0717">
        <w:t>into the</w:t>
      </w:r>
      <w:r w:rsidR="00707E5D" w:rsidRPr="005A19B6">
        <w:t xml:space="preserve"> </w:t>
      </w:r>
      <w:r w:rsidR="00BC2A6D" w:rsidRPr="005A19B6">
        <w:t>retrobulbar sinus</w:t>
      </w:r>
      <w:r w:rsidR="00707E5D" w:rsidRPr="00FF0717">
        <w:t>.</w:t>
      </w:r>
      <w:r w:rsidR="003A115A" w:rsidRPr="005A19B6">
        <w:fldChar w:fldCharType="begin">
          <w:fldData xml:space="preserve">PEVuZE5vdGU+PENpdGU+PEF1dGhvcj5BcnR1bmM8L0F1dGhvcj48WWVhcj4yMDA4PC9ZZWFyPjxS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</w:fldData>
        </w:fldChar>
      </w:r>
      <w:r w:rsidR="005A2C6D">
        <w:instrText xml:space="preserve"> ADDIN EN.CITE </w:instrText>
      </w:r>
      <w:r w:rsidR="005A2C6D">
        <w:fldChar w:fldCharType="begin">
          <w:fldData xml:space="preserve">PEVuZE5vdGU+PENpdGU+PEF1dGhvcj5BcnR1bmM8L0F1dGhvcj48WWVhcj4yMDA4PC9ZZWFyPjxS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</w:fldData>
        </w:fldChar>
      </w:r>
      <w:r w:rsidR="005A2C6D">
        <w:instrText xml:space="preserve"> ADDIN EN.CITE.DATA </w:instrText>
      </w:r>
      <w:r w:rsidR="005A2C6D">
        <w:fldChar w:fldCharType="end"/>
      </w:r>
      <w:r w:rsidR="003A115A" w:rsidRPr="005A19B6">
        <w:fldChar w:fldCharType="separate"/>
      </w:r>
      <w:r w:rsidR="009D55A3" w:rsidRPr="005A19B6">
        <w:rPr>
          <w:noProof/>
          <w:vertAlign w:val="superscript"/>
        </w:rPr>
        <w:t>1, 3, 4</w:t>
      </w:r>
      <w:r w:rsidR="003A115A" w:rsidRPr="005A19B6">
        <w:fldChar w:fldCharType="end"/>
      </w:r>
      <w:r w:rsidR="002E600C" w:rsidRPr="005A19B6">
        <w:t xml:space="preserve"> The </w:t>
      </w:r>
      <w:r w:rsidR="00B650BE" w:rsidRPr="005A19B6">
        <w:t>resulting</w:t>
      </w:r>
      <w:r w:rsidR="002E600C" w:rsidRPr="005A19B6">
        <w:t xml:space="preserve"> nephrotic syndrome </w:t>
      </w:r>
      <w:r w:rsidR="00707E5D" w:rsidRPr="00FF0717">
        <w:t>exhibits</w:t>
      </w:r>
      <w:r w:rsidR="00707E5D" w:rsidRPr="005A19B6">
        <w:t xml:space="preserve"> </w:t>
      </w:r>
      <w:r w:rsidR="00B650BE" w:rsidRPr="005A19B6">
        <w:t xml:space="preserve">numerous </w:t>
      </w:r>
      <w:r w:rsidR="00707E5D" w:rsidRPr="00FF0717">
        <w:t xml:space="preserve">features </w:t>
      </w:r>
      <w:r w:rsidR="00B650BE" w:rsidRPr="005A19B6">
        <w:t xml:space="preserve">of </w:t>
      </w:r>
      <w:proofErr w:type="spellStart"/>
      <w:r w:rsidR="00476750" w:rsidRPr="005A19B6">
        <w:t>proteinuric</w:t>
      </w:r>
      <w:proofErr w:type="spellEnd"/>
      <w:r w:rsidR="00476750" w:rsidRPr="005A19B6">
        <w:t xml:space="preserve"> kidney disease</w:t>
      </w:r>
      <w:r w:rsidR="00E63235">
        <w:t>. These range from</w:t>
      </w:r>
      <w:r w:rsidR="00851585" w:rsidRPr="005A19B6">
        <w:t xml:space="preserve"> non-nephrotic </w:t>
      </w:r>
      <w:r w:rsidR="00B650BE" w:rsidRPr="005A19B6">
        <w:t xml:space="preserve">proteinuria </w:t>
      </w:r>
      <w:r w:rsidR="00851585" w:rsidRPr="005A19B6">
        <w:t xml:space="preserve">to </w:t>
      </w:r>
      <w:r w:rsidR="00007607">
        <w:t>massive</w:t>
      </w:r>
      <w:r w:rsidR="00851585" w:rsidRPr="005A19B6">
        <w:t xml:space="preserve"> nephrotic syndrome with </w:t>
      </w:r>
      <w:r w:rsidR="00340EE3" w:rsidRPr="005A19B6">
        <w:t xml:space="preserve">proteolytic activation of the epithelial sodium channel (ENaC), sodium retention, </w:t>
      </w:r>
      <w:r w:rsidR="00707E5D" w:rsidRPr="00FF0717">
        <w:t>oedema</w:t>
      </w:r>
      <w:r w:rsidR="00B650BE" w:rsidRPr="005A19B6">
        <w:t xml:space="preserve"> formation</w:t>
      </w:r>
      <w:r w:rsidR="00FF0717">
        <w:t>, and</w:t>
      </w:r>
      <w:r w:rsidR="00851585" w:rsidRPr="00F86D11">
        <w:t xml:space="preserve"> </w:t>
      </w:r>
      <w:r w:rsidR="00B650BE" w:rsidRPr="00F86D11">
        <w:t>endocrinological</w:t>
      </w:r>
      <w:r w:rsidR="00C6081A" w:rsidRPr="00F86D11">
        <w:t xml:space="preserve"> dysregulations</w:t>
      </w:r>
      <w:r w:rsidR="00E63235">
        <w:t>, such as</w:t>
      </w:r>
      <w:r w:rsidR="00C6081A" w:rsidRPr="00F86D11">
        <w:t xml:space="preserve"> secondary hyperparathyroidism</w:t>
      </w:r>
      <w:r w:rsidR="00B650BE" w:rsidRPr="00F86D11">
        <w:t xml:space="preserve"> and </w:t>
      </w:r>
      <w:r w:rsidR="00851585" w:rsidRPr="00F86D11">
        <w:t xml:space="preserve">renal </w:t>
      </w:r>
      <w:r w:rsidR="00707E5D" w:rsidRPr="00FF0717">
        <w:t>anaemia</w:t>
      </w:r>
      <w:r w:rsidR="00707E5D">
        <w:t>.</w:t>
      </w:r>
      <w:r w:rsidR="00B650BE" w:rsidRPr="00F86D11">
        <w:fldChar w:fldCharType="begin">
          <w:fldData xml:space="preserve">PEVuZE5vdGU+PENpdGU+PEF1dGhvcj5BcnR1bmM8L0F1dGhvcj48WWVhcj4yMDA4PC9ZZWFyPjxS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</w:fldData>
        </w:fldChar>
      </w:r>
      <w:r w:rsidR="004D6CCD">
        <w:instrText xml:space="preserve"> ADDIN EN.CITE </w:instrText>
      </w:r>
      <w:r w:rsidR="004D6CCD">
        <w:fldChar w:fldCharType="begin">
          <w:fldData xml:space="preserve">PEVuZE5vdGU+PENpdGU+PEF1dGhvcj5BcnR1bmM8L0F1dGhvcj48WWVhcj4yMDA4PC9ZZWFyPjxS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</w:fldData>
        </w:fldChar>
      </w:r>
      <w:r w:rsidR="004D6CCD">
        <w:instrText xml:space="preserve"> ADDIN EN.CITE.DATA </w:instrText>
      </w:r>
      <w:r w:rsidR="004D6CCD">
        <w:fldChar w:fldCharType="end"/>
      </w:r>
      <w:r w:rsidR="00B650BE" w:rsidRPr="00F86D11">
        <w:fldChar w:fldCharType="separate"/>
      </w:r>
      <w:r w:rsidR="00F86D11" w:rsidRPr="00F86D11">
        <w:rPr>
          <w:noProof/>
          <w:vertAlign w:val="superscript"/>
        </w:rPr>
        <w:t>1, 3-7</w:t>
      </w:r>
      <w:r w:rsidR="00B650BE" w:rsidRPr="00F86D11">
        <w:fldChar w:fldCharType="end"/>
      </w:r>
      <w:r w:rsidR="00B650BE" w:rsidRPr="00F86D11">
        <w:t xml:space="preserve"> </w:t>
      </w:r>
      <w:r w:rsidR="00851585" w:rsidRPr="00F86D11">
        <w:t>Histologically</w:t>
      </w:r>
      <w:r w:rsidR="005773E6" w:rsidRPr="00F86D11">
        <w:t>,</w:t>
      </w:r>
      <w:r w:rsidR="00851585" w:rsidRPr="00F86D11">
        <w:t xml:space="preserve"> this model is characteri</w:t>
      </w:r>
      <w:r w:rsidR="00FF0717">
        <w:t>sed</w:t>
      </w:r>
      <w:r w:rsidR="00851585" w:rsidRPr="00F86D11">
        <w:t xml:space="preserve"> by non-inflammatory podocyte loss resulting in glomerulosclerosis</w:t>
      </w:r>
      <w:r w:rsidR="00C51FE9">
        <w:t>,</w:t>
      </w:r>
      <w:r w:rsidR="00851585" w:rsidRPr="00F86D11">
        <w:t xml:space="preserve"> secondary interstitial fibrosis</w:t>
      </w:r>
      <w:r w:rsidR="00FF0717">
        <w:t>, and</w:t>
      </w:r>
      <w:r w:rsidR="00851585" w:rsidRPr="00F86D11">
        <w:t xml:space="preserve"> tubular atrop</w:t>
      </w:r>
      <w:r w:rsidR="005773E6" w:rsidRPr="00F86D11">
        <w:t>h</w:t>
      </w:r>
      <w:r w:rsidR="00851585" w:rsidRPr="00F86D11">
        <w:t>y</w:t>
      </w:r>
      <w:r w:rsidR="00C51FE9">
        <w:t>.</w:t>
      </w:r>
      <w:r w:rsidR="003A115A" w:rsidRPr="00F86D11">
        <w:fldChar w:fldCharType="begin">
          <w:fldData xml:space="preserve">PEVuZE5vdGU+PENpdGU+PEF1dGhvcj5BcnR1bmM8L0F1dGhvcj48WWVhcj4yMDA4PC9ZZWFyPjxS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</w:fldData>
        </w:fldChar>
      </w:r>
      <w:r w:rsidR="005A2C6D">
        <w:instrText xml:space="preserve"> ADDIN EN.CITE </w:instrText>
      </w:r>
      <w:r w:rsidR="005A2C6D">
        <w:fldChar w:fldCharType="begin">
          <w:fldData xml:space="preserve">PEVuZE5vdGU+PENpdGU+PEF1dGhvcj5BcnR1bmM8L0F1dGhvcj48WWVhcj4yMDA4PC9ZZWFyPjxS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</w:fldData>
        </w:fldChar>
      </w:r>
      <w:r w:rsidR="005A2C6D">
        <w:instrText xml:space="preserve"> ADDIN EN.CITE.DATA </w:instrText>
      </w:r>
      <w:r w:rsidR="005A2C6D">
        <w:fldChar w:fldCharType="end"/>
      </w:r>
      <w:r w:rsidR="003A115A" w:rsidRPr="00F86D11">
        <w:fldChar w:fldCharType="separate"/>
      </w:r>
      <w:r w:rsidR="00F86D11" w:rsidRPr="00F86D11">
        <w:rPr>
          <w:noProof/>
          <w:vertAlign w:val="superscript"/>
        </w:rPr>
        <w:t>1, 3</w:t>
      </w:r>
      <w:r w:rsidR="003A115A" w:rsidRPr="00F86D11">
        <w:fldChar w:fldCharType="end"/>
      </w:r>
      <w:r w:rsidR="00C51FE9">
        <w:t xml:space="preserve"> </w:t>
      </w:r>
      <w:r w:rsidR="00565E5E" w:rsidRPr="00CC0EE2">
        <w:t>Compared to other models</w:t>
      </w:r>
      <w:r w:rsidR="00565E5E">
        <w:t>,</w:t>
      </w:r>
      <w:r w:rsidR="00565E5E" w:rsidRPr="00624800">
        <w:t xml:space="preserve"> such as 5/6 nephrectomy,</w:t>
      </w:r>
      <w:r w:rsidR="00565E5E" w:rsidRPr="00CC0EE2">
        <w:fldChar w:fldCharType="begin">
          <w:fldData xml:space="preserve">PEVuZE5vdGU+PENpdGU+PEF1dGhvcj5LcmVuPC9BdXRob3I+PFllYXI+MTk5OTwvWWVhcj48UmVj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</w:fldData>
        </w:fldChar>
      </w:r>
      <w:r w:rsidR="00565E5E">
        <w:instrText xml:space="preserve"> ADDIN EN.CITE </w:instrText>
      </w:r>
      <w:r w:rsidR="00565E5E">
        <w:fldChar w:fldCharType="begin">
          <w:fldData xml:space="preserve">PEVuZE5vdGU+PENpdGU+PEF1dGhvcj5LcmVuPC9BdXRob3I+PFllYXI+MTk5OTwvWWVhcj48UmVj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</w:fldData>
        </w:fldChar>
      </w:r>
      <w:r w:rsidR="00565E5E">
        <w:instrText xml:space="preserve"> ADDIN EN.CITE.DATA </w:instrText>
      </w:r>
      <w:r w:rsidR="00565E5E">
        <w:fldChar w:fldCharType="end"/>
      </w:r>
      <w:r w:rsidR="00565E5E" w:rsidRPr="00CC0EE2">
        <w:fldChar w:fldCharType="separate"/>
      </w:r>
      <w:r w:rsidR="00565E5E" w:rsidRPr="00CC0EE2">
        <w:rPr>
          <w:noProof/>
          <w:vertAlign w:val="superscript"/>
        </w:rPr>
        <w:t>8, 9</w:t>
      </w:r>
      <w:r w:rsidR="00565E5E" w:rsidRPr="00CC0EE2">
        <w:fldChar w:fldCharType="end"/>
      </w:r>
      <w:r w:rsidR="00565E5E" w:rsidRPr="00027ADF">
        <w:t xml:space="preserve"> unilateral</w:t>
      </w:r>
      <w:r w:rsidR="00565E5E" w:rsidRPr="00CC0EE2">
        <w:t xml:space="preserve"> ureter ligation</w:t>
      </w:r>
      <w:r w:rsidR="00565E5E" w:rsidRPr="00CC0EE2">
        <w:fldChar w:fldCharType="begin">
          <w:fldData xml:space="preserve">PEVuZE5vdGU+PENpdGU+PEF1dGhvcj5NaXp1bm8tSG9yaWthd2E8L0F1dGhvcj48WWVhcj4yMDAx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</w:fldData>
        </w:fldChar>
      </w:r>
      <w:r w:rsidR="00565E5E">
        <w:instrText xml:space="preserve"> ADDIN EN.CITE </w:instrText>
      </w:r>
      <w:r w:rsidR="00565E5E">
        <w:fldChar w:fldCharType="begin">
          <w:fldData xml:space="preserve">PEVuZE5vdGU+PENpdGU+PEF1dGhvcj5NaXp1bm8tSG9yaWthd2E8L0F1dGhvcj48WWVhcj4yMDAx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</w:fldData>
        </w:fldChar>
      </w:r>
      <w:r w:rsidR="00565E5E">
        <w:instrText xml:space="preserve"> ADDIN EN.CITE.DATA </w:instrText>
      </w:r>
      <w:r w:rsidR="00565E5E">
        <w:fldChar w:fldCharType="end"/>
      </w:r>
      <w:r w:rsidR="00565E5E" w:rsidRPr="00CC0EE2">
        <w:fldChar w:fldCharType="separate"/>
      </w:r>
      <w:r w:rsidR="00565E5E" w:rsidRPr="00CC0EE2">
        <w:rPr>
          <w:noProof/>
          <w:vertAlign w:val="superscript"/>
        </w:rPr>
        <w:t>10</w:t>
      </w:r>
      <w:r w:rsidR="00565E5E" w:rsidRPr="00CC0EE2">
        <w:fldChar w:fldCharType="end"/>
      </w:r>
      <w:r w:rsidR="00565E5E" w:rsidRPr="00027ADF">
        <w:t xml:space="preserve"> </w:t>
      </w:r>
      <w:r w:rsidR="00565E5E" w:rsidRPr="00CC0EE2">
        <w:t>and genetic models,</w:t>
      </w:r>
      <w:r w:rsidR="00565E5E" w:rsidRPr="00CC0EE2">
        <w:fldChar w:fldCharType="begin">
          <w:fldData xml:space="preserve">PEVuZE5vdGU+PENpdGU+PEF1dGhvcj5UYWJhdGFiYWVpZmFyPC9BdXRob3I+PFllYXI+MjAxNzwv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</w:fldData>
        </w:fldChar>
      </w:r>
      <w:r w:rsidR="00565E5E">
        <w:instrText xml:space="preserve"> ADDIN EN.CITE </w:instrText>
      </w:r>
      <w:r w:rsidR="00565E5E">
        <w:fldChar w:fldCharType="begin">
          <w:fldData xml:space="preserve">PEVuZE5vdGU+PENpdGU+PEF1dGhvcj5UYWJhdGFiYWVpZmFyPC9BdXRob3I+PFllYXI+MjAxNzwv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</w:fldData>
        </w:fldChar>
      </w:r>
      <w:r w:rsidR="00565E5E">
        <w:instrText xml:space="preserve"> ADDIN EN.CITE.DATA </w:instrText>
      </w:r>
      <w:r w:rsidR="00565E5E">
        <w:fldChar w:fldCharType="end"/>
      </w:r>
      <w:r w:rsidR="00565E5E" w:rsidRPr="00CC0EE2">
        <w:fldChar w:fldCharType="separate"/>
      </w:r>
      <w:r w:rsidR="00565E5E" w:rsidRPr="00CC0EE2">
        <w:rPr>
          <w:noProof/>
          <w:vertAlign w:val="superscript"/>
        </w:rPr>
        <w:t>11, 12</w:t>
      </w:r>
      <w:r w:rsidR="00565E5E" w:rsidRPr="00CC0EE2">
        <w:fldChar w:fldCharType="end"/>
      </w:r>
      <w:r w:rsidR="00565E5E" w:rsidRPr="00CC0EE2">
        <w:t xml:space="preserve"> currently </w:t>
      </w:r>
      <w:r w:rsidR="00565E5E" w:rsidRPr="007D7317">
        <w:t>utili</w:t>
      </w:r>
      <w:r w:rsidR="00565E5E" w:rsidRPr="00823435">
        <w:t>sed</w:t>
      </w:r>
      <w:r w:rsidR="00565E5E" w:rsidRPr="004C07EA">
        <w:t xml:space="preserve"> in nephrology research</w:t>
      </w:r>
      <w:r w:rsidR="00565E5E" w:rsidRPr="00624800">
        <w:t>,</w:t>
      </w:r>
      <w:r w:rsidR="00565E5E" w:rsidRPr="00027ADF">
        <w:t xml:space="preserve"> </w:t>
      </w:r>
      <w:r w:rsidR="00565E5E" w:rsidRPr="00CC0EE2">
        <w:t>doxorubicin-induced nephropathy most closely exhibits the features</w:t>
      </w:r>
      <w:r w:rsidR="00565E5E" w:rsidRPr="007D7317">
        <w:t xml:space="preserve"> </w:t>
      </w:r>
      <w:r w:rsidR="00565E5E" w:rsidRPr="00823435">
        <w:t>of human</w:t>
      </w:r>
      <w:r w:rsidR="00565E5E" w:rsidRPr="004C07EA">
        <w:t xml:space="preserve"> chronic kidney disease</w:t>
      </w:r>
      <w:r w:rsidR="00565E5E" w:rsidRPr="00624800">
        <w:t xml:space="preserve"> (CKD) and nephrotic syndrome. In particular, it is the only model to show oedema formation with significant sodium retention</w:t>
      </w:r>
      <w:r w:rsidR="00565E5E">
        <w:t>; thus</w:t>
      </w:r>
      <w:r w:rsidR="00565E5E" w:rsidRPr="00624800">
        <w:t>,</w:t>
      </w:r>
      <w:r w:rsidR="00565E5E" w:rsidRPr="00CC0EE2">
        <w:fldChar w:fldCharType="begin">
          <w:fldData xml:space="preserve">PEVuZE5vdGU+PENpdGU+PEF1dGhvcj5BcnR1bmM8L0F1dGhvcj48WWVhcj4yMDA4PC9ZZWFyPjxS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</w:fldData>
        </w:fldChar>
      </w:r>
      <w:r w:rsidR="00565E5E">
        <w:instrText xml:space="preserve"> ADDIN EN.CITE </w:instrText>
      </w:r>
      <w:r w:rsidR="00565E5E">
        <w:fldChar w:fldCharType="begin">
          <w:fldData xml:space="preserve">PEVuZE5vdGU+PENpdGU+PEF1dGhvcj5BcnR1bmM8L0F1dGhvcj48WWVhcj4yMDA4PC9ZZWFyPjxS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</w:fldData>
        </w:fldChar>
      </w:r>
      <w:r w:rsidR="00565E5E">
        <w:instrText xml:space="preserve"> ADDIN EN.CITE.DATA </w:instrText>
      </w:r>
      <w:r w:rsidR="00565E5E">
        <w:fldChar w:fldCharType="end"/>
      </w:r>
      <w:r w:rsidR="00565E5E" w:rsidRPr="00CC0EE2">
        <w:fldChar w:fldCharType="separate"/>
      </w:r>
      <w:r w:rsidR="00565E5E" w:rsidRPr="00DD61F7">
        <w:rPr>
          <w:noProof/>
          <w:vertAlign w:val="superscript"/>
        </w:rPr>
        <w:t>1, 3-6</w:t>
      </w:r>
      <w:r w:rsidR="00565E5E" w:rsidRPr="00CC0EE2">
        <w:fldChar w:fldCharType="end"/>
      </w:r>
      <w:r w:rsidR="00565E5E" w:rsidRPr="00027ADF">
        <w:t xml:space="preserve"> </w:t>
      </w:r>
      <w:r w:rsidR="00565E5E" w:rsidRPr="00CC0EE2">
        <w:t xml:space="preserve">it </w:t>
      </w:r>
      <w:r w:rsidR="00565E5E">
        <w:t xml:space="preserve">is </w:t>
      </w:r>
      <w:r w:rsidR="00565E5E" w:rsidRPr="00CC0EE2">
        <w:t xml:space="preserve">the best model </w:t>
      </w:r>
      <w:r w:rsidR="00565E5E">
        <w:t>for</w:t>
      </w:r>
      <w:r w:rsidR="00565E5E" w:rsidRPr="00CC0EE2">
        <w:t xml:space="preserve"> investigat</w:t>
      </w:r>
      <w:r w:rsidR="00565E5E">
        <w:t>ing</w:t>
      </w:r>
      <w:r w:rsidR="00565E5E" w:rsidRPr="007D7317">
        <w:t xml:space="preserve"> </w:t>
      </w:r>
      <w:r w:rsidR="00565E5E" w:rsidRPr="00823435">
        <w:t xml:space="preserve">highly </w:t>
      </w:r>
      <w:r w:rsidR="00565E5E" w:rsidRPr="004C07EA">
        <w:t>topical</w:t>
      </w:r>
      <w:r w:rsidR="00565E5E" w:rsidRPr="00624800">
        <w:t xml:space="preserve"> scientific questions such as proteasuria.</w:t>
      </w:r>
      <w:r w:rsidR="00565E5E" w:rsidRPr="00CC0EE2">
        <w:fldChar w:fldCharType="begin">
          <w:fldData xml:space="preserve">PEVuZE5vdGU+PENpdGU+PEF1dGhvcj5Cb2huZXJ0PC9BdXRob3I+PFllYXI+MjAxODwvWWVhcj48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</w:fldData>
        </w:fldChar>
      </w:r>
      <w:r w:rsidR="005A2C6D">
        <w:instrText xml:space="preserve"> ADDIN EN.CITE </w:instrText>
      </w:r>
      <w:r w:rsidR="005A2C6D">
        <w:fldChar w:fldCharType="begin">
          <w:fldData xml:space="preserve">PEVuZE5vdGU+PENpdGU+PEF1dGhvcj5Cb2huZXJ0PC9BdXRob3I+PFllYXI+MjAxODwvWWVhcj48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</w:fldData>
        </w:fldChar>
      </w:r>
      <w:r w:rsidR="005A2C6D">
        <w:instrText xml:space="preserve"> ADDIN EN.CITE.DATA </w:instrText>
      </w:r>
      <w:r w:rsidR="005A2C6D">
        <w:fldChar w:fldCharType="end"/>
      </w:r>
      <w:r w:rsidR="00565E5E" w:rsidRPr="00CC0EE2">
        <w:fldChar w:fldCharType="separate"/>
      </w:r>
      <w:r w:rsidR="005A2C6D" w:rsidRPr="005A2C6D">
        <w:rPr>
          <w:noProof/>
          <w:vertAlign w:val="superscript"/>
        </w:rPr>
        <w:t>4-6, 13</w:t>
      </w:r>
      <w:r w:rsidR="00565E5E" w:rsidRPr="00CC0EE2">
        <w:fldChar w:fldCharType="end"/>
      </w:r>
      <w:r w:rsidR="00565E5E" w:rsidRPr="00027ADF">
        <w:t xml:space="preserve"> </w:t>
      </w:r>
      <w:r w:rsidR="00565E5E" w:rsidRPr="00CC0EE2">
        <w:t xml:space="preserve">Additional advantages of this model include </w:t>
      </w:r>
      <w:r w:rsidR="00565E5E" w:rsidRPr="007D7317">
        <w:t xml:space="preserve">the </w:t>
      </w:r>
      <w:r w:rsidR="00565E5E" w:rsidRPr="00823435">
        <w:t xml:space="preserve">low cost of </w:t>
      </w:r>
      <w:r w:rsidR="00565E5E" w:rsidRPr="004C07EA">
        <w:t>doxorubicin</w:t>
      </w:r>
      <w:r w:rsidR="00565E5E" w:rsidRPr="00624800">
        <w:t xml:space="preserve">, the lower complexity </w:t>
      </w:r>
      <w:r w:rsidR="00565E5E">
        <w:t>facilitating</w:t>
      </w:r>
      <w:r w:rsidR="00565E5E" w:rsidRPr="00624800">
        <w:t xml:space="preserve"> management, good reproducibility</w:t>
      </w:r>
      <w:r w:rsidR="00565E5E" w:rsidRPr="00CC0EE2">
        <w:fldChar w:fldCharType="begin"/>
      </w:r>
      <w:r w:rsidR="005A2C6D">
        <w:instrText xml:space="preserve"> ADDIN EN.CITE &lt;EndNote&gt;&lt;Cite&gt;&lt;Author&gt;Pippin&lt;/Author&gt;&lt;Year&gt;2009&lt;/Year&gt;&lt;RecNum&gt;94&lt;/RecNum&gt;&lt;DisplayText&gt;&lt;style face="superscript"&gt;14&lt;/style&gt;&lt;/DisplayText&gt;&lt;record&gt;&lt;rec-number&gt;94&lt;/rec-number&gt;&lt;foreign-keys&gt;&lt;key app="EN" db-id="dpftzerr3s9p2vesddrxtwp8wf5t09wdx55w" timestamp="1504651377" guid="90a71502-b3a7-4e1a-981c-0365d958ae2e"&gt;94&lt;/key&gt;&lt;/foreign-keys&gt;&lt;ref-type name="Journal Article"&gt;17&lt;/ref-type&gt;&lt;contributors&gt;&lt;authors&gt;&lt;author&gt;Pippin, Jeffrey W&lt;/author&gt;&lt;author&gt;Brinkkoetter, Paul T&lt;/author&gt;&lt;author&gt;Cormack-Aboud, Fionnualla C&lt;/author&gt;&lt;author&gt;Durvasula, Raghu V&lt;/author&gt;&lt;author&gt;Hauser, Peter V&lt;/author&gt;&lt;author&gt;Kowalewska, Jolanta&lt;/author&gt;&lt;author&gt;Krofft, Ronald D&lt;/author&gt;&lt;author&gt;Logar, Christine M&lt;/author&gt;&lt;author&gt;Marshall, Caroline B&lt;/author&gt;&lt;author&gt;Ohse, Takamoto&lt;/author&gt;&lt;/authors&gt;&lt;/contributors&gt;&lt;titles&gt;&lt;title&gt;Inducible rodent models of acquired podocyte diseases&lt;/title&gt;&lt;secondary-title&gt;American Journal of Physiology-Renal Physiology&lt;/secondary-title&gt;&lt;/titles&gt;&lt;periodical&gt;&lt;full-title&gt;American Journal of Physiology-Renal Physiology&lt;/full-title&gt;&lt;/periodical&gt;&lt;pages&gt;F213-F229&lt;/pages&gt;&lt;volume&gt;296&lt;/volume&gt;&lt;number&gt;2&lt;/number&gt;&lt;dates&gt;&lt;year&gt;2009&lt;/year&gt;&lt;/dates&gt;&lt;isbn&gt;1931-857X&lt;/isbn&gt;&lt;urls&gt;&lt;/urls&gt;&lt;/record&gt;&lt;/Cite&gt;&lt;/EndNote&gt;</w:instrText>
      </w:r>
      <w:r w:rsidR="00565E5E" w:rsidRPr="00CC0EE2">
        <w:fldChar w:fldCharType="separate"/>
      </w:r>
      <w:r w:rsidR="005A2C6D" w:rsidRPr="005A2C6D">
        <w:rPr>
          <w:noProof/>
          <w:vertAlign w:val="superscript"/>
        </w:rPr>
        <w:t>14</w:t>
      </w:r>
      <w:r w:rsidR="00565E5E" w:rsidRPr="00CC0EE2">
        <w:fldChar w:fldCharType="end"/>
      </w:r>
      <w:r w:rsidR="00565E5E" w:rsidRPr="00027ADF">
        <w:t xml:space="preserve"> and </w:t>
      </w:r>
      <w:r w:rsidR="00565E5E" w:rsidRPr="00CC0EE2">
        <w:t>the ability of doxorubicin</w:t>
      </w:r>
      <w:r w:rsidR="00565E5E" w:rsidRPr="00CC0EE2" w:rsidDel="00C51FE9">
        <w:t xml:space="preserve"> </w:t>
      </w:r>
      <w:r w:rsidR="00565E5E" w:rsidRPr="00CC0EE2">
        <w:t xml:space="preserve">to </w:t>
      </w:r>
      <w:r w:rsidR="00565E5E" w:rsidRPr="007D7317">
        <w:t>induce renal injury after a single dose</w:t>
      </w:r>
      <w:r w:rsidR="00565E5E" w:rsidRPr="00823435">
        <w:t>.</w:t>
      </w:r>
      <w:r w:rsidR="00ED7BA3" w:rsidRPr="00F86D11">
        <w:fldChar w:fldCharType="begin">
          <w:fldData xml:space="preserve">PEVuZE5vdGU+PENpdGU+PEF1dGhvcj5CdXJhbmFrYXJsPC9BdXRob3I+PFllYXI+MjAwODwvWWVh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</w:fldData>
        </w:fldChar>
      </w:r>
      <w:r w:rsidR="005A2C6D">
        <w:instrText xml:space="preserve"> ADDIN EN.CITE </w:instrText>
      </w:r>
      <w:r w:rsidR="005A2C6D">
        <w:fldChar w:fldCharType="begin">
          <w:fldData xml:space="preserve">PEVuZE5vdGU+PENpdGU+PEF1dGhvcj5CdXJhbmFrYXJsPC9BdXRob3I+PFllYXI+MjAwODwvWWVh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</w:fldData>
        </w:fldChar>
      </w:r>
      <w:r w:rsidR="005A2C6D">
        <w:instrText xml:space="preserve"> ADDIN EN.CITE.DATA </w:instrText>
      </w:r>
      <w:r w:rsidR="005A2C6D">
        <w:fldChar w:fldCharType="end"/>
      </w:r>
      <w:r w:rsidR="00ED7BA3" w:rsidRPr="00F86D11">
        <w:fldChar w:fldCharType="separate"/>
      </w:r>
      <w:r w:rsidR="005A2C6D" w:rsidRPr="005A2C6D">
        <w:rPr>
          <w:noProof/>
          <w:vertAlign w:val="superscript"/>
        </w:rPr>
        <w:t>1-6, 15-17</w:t>
      </w:r>
      <w:r w:rsidR="00ED7BA3" w:rsidRPr="00F86D11">
        <w:fldChar w:fldCharType="end"/>
      </w:r>
    </w:p>
    <w:p w14:paraId="230F38E8" w14:textId="213B5056" w:rsidR="005A2C6D" w:rsidRPr="00027ADF" w:rsidRDefault="005A2C6D" w:rsidP="005A2C6D">
      <w:r w:rsidRPr="00027ADF">
        <w:lastRenderedPageBreak/>
        <w:t>D</w:t>
      </w:r>
      <w:r w:rsidRPr="00CC0EE2">
        <w:t xml:space="preserve">espite </w:t>
      </w:r>
      <w:r>
        <w:t>its</w:t>
      </w:r>
      <w:r w:rsidRPr="00CC0EE2">
        <w:t xml:space="preserve"> advantages, </w:t>
      </w:r>
      <w:r>
        <w:t>this model</w:t>
      </w:r>
      <w:r w:rsidRPr="00CC0EE2">
        <w:t xml:space="preserve"> </w:t>
      </w:r>
      <w:r>
        <w:t>has been</w:t>
      </w:r>
      <w:r w:rsidRPr="00CC0EE2">
        <w:t xml:space="preserve"> used by </w:t>
      </w:r>
      <w:r w:rsidRPr="007D7317">
        <w:t xml:space="preserve">relatively </w:t>
      </w:r>
      <w:r w:rsidRPr="00823435">
        <w:t>few</w:t>
      </w:r>
      <w:r w:rsidRPr="00E50A14">
        <w:t xml:space="preserve"> researchers</w:t>
      </w:r>
      <w:r w:rsidRPr="008156C1">
        <w:t>.</w:t>
      </w:r>
      <w:r w:rsidRPr="00CC0EE2">
        <w:fldChar w:fldCharType="begin">
          <w:fldData xml:space="preserve">PEVuZE5vdGU+PENpdGU+PEF1dGhvcj5BcnR1bmM8L0F1dGhvcj48WWVhcj4yMDA4PC9ZZWFyPjxS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=
</w:fldData>
        </w:fldChar>
      </w:r>
      <w:r>
        <w:instrText xml:space="preserve"> ADDIN EN.CITE </w:instrText>
      </w:r>
      <w:r>
        <w:fldChar w:fldCharType="begin">
          <w:fldData xml:space="preserve">PEVuZE5vdGU+PENpdGU+PEF1dGhvcj5BcnR1bmM8L0F1dGhvcj48WWVhcj4yMDA4PC9ZZWFyPjxS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=
</w:fldData>
        </w:fldChar>
      </w:r>
      <w:r>
        <w:instrText xml:space="preserve"> ADDIN EN.CITE.DATA </w:instrText>
      </w:r>
      <w:r>
        <w:fldChar w:fldCharType="end"/>
      </w:r>
      <w:r w:rsidRPr="00CC0EE2">
        <w:fldChar w:fldCharType="separate"/>
      </w:r>
      <w:r w:rsidRPr="005A2C6D">
        <w:rPr>
          <w:noProof/>
          <w:vertAlign w:val="superscript"/>
        </w:rPr>
        <w:t>1, 3-6, 18, 19</w:t>
      </w:r>
      <w:r w:rsidRPr="00CC0EE2">
        <w:fldChar w:fldCharType="end"/>
      </w:r>
      <w:r w:rsidRPr="00027ADF">
        <w:t xml:space="preserve"> </w:t>
      </w:r>
      <w:r>
        <w:t>A reason could be</w:t>
      </w:r>
      <w:r w:rsidRPr="00823435">
        <w:t xml:space="preserve"> </w:t>
      </w:r>
      <w:r w:rsidRPr="00E50A14">
        <w:t>the</w:t>
      </w:r>
      <w:r w:rsidRPr="008156C1">
        <w:t xml:space="preserve"> demanding retrobulbar</w:t>
      </w:r>
      <w:r w:rsidRPr="00597296">
        <w:t xml:space="preserve"> sinus</w:t>
      </w:r>
      <w:r w:rsidRPr="0073461E">
        <w:t xml:space="preserve"> application </w:t>
      </w:r>
      <w:r w:rsidRPr="00DA30CB">
        <w:t>route for doxorubicin, a highly tissue-toxic drug.</w:t>
      </w:r>
      <w:r w:rsidRPr="00CC0EE2">
        <w:fldChar w:fldCharType="begin">
          <w:fldData xml:space="preserve">PEVuZE5vdGU+PENpdGU+PEF1dGhvcj5Cb3dlcnM8L0F1dGhvcj48WWVhcj4xOTc4PC9ZZWFyPjxS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=
</w:fldData>
        </w:fldChar>
      </w:r>
      <w:r>
        <w:instrText xml:space="preserve"> ADDIN EN.CITE </w:instrText>
      </w:r>
      <w:r>
        <w:fldChar w:fldCharType="begin">
          <w:fldData xml:space="preserve">PEVuZE5vdGU+PENpdGU+PEF1dGhvcj5Cb3dlcnM8L0F1dGhvcj48WWVhcj4xOTc4PC9ZZWFyPjxS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=
</w:fldData>
        </w:fldChar>
      </w:r>
      <w:r>
        <w:instrText xml:space="preserve"> ADDIN EN.CITE.DATA </w:instrText>
      </w:r>
      <w:r>
        <w:fldChar w:fldCharType="end"/>
      </w:r>
      <w:r w:rsidRPr="00CC0EE2">
        <w:fldChar w:fldCharType="separate"/>
      </w:r>
      <w:r w:rsidRPr="005A2C6D">
        <w:rPr>
          <w:noProof/>
          <w:vertAlign w:val="superscript"/>
        </w:rPr>
        <w:t>4, 20-23</w:t>
      </w:r>
      <w:r w:rsidRPr="00CC0EE2">
        <w:fldChar w:fldCharType="end"/>
      </w:r>
      <w:r w:rsidRPr="00027ADF">
        <w:t xml:space="preserve"> A second </w:t>
      </w:r>
      <w:r w:rsidRPr="00CC0EE2">
        <w:t xml:space="preserve">difficulty is </w:t>
      </w:r>
      <w:r>
        <w:t>the importance of</w:t>
      </w:r>
      <w:r w:rsidRPr="00CC0EE2">
        <w:t xml:space="preserve"> the total bioavailability of the injected doxorubicin </w:t>
      </w:r>
      <w:r>
        <w:t>for</w:t>
      </w:r>
      <w:r w:rsidRPr="00CC0EE2">
        <w:t xml:space="preserve"> the induction of nephrotic syndr</w:t>
      </w:r>
      <w:r w:rsidRPr="00823435">
        <w:t>ome</w:t>
      </w:r>
      <w:r>
        <w:t>.</w:t>
      </w:r>
      <w:r w:rsidRPr="00823435">
        <w:t xml:space="preserve"> </w:t>
      </w:r>
      <w:r w:rsidRPr="00E50A14">
        <w:t>D</w:t>
      </w:r>
      <w:r w:rsidRPr="008156C1">
        <w:t xml:space="preserve">ifferences of </w:t>
      </w:r>
      <w:r>
        <w:t>just</w:t>
      </w:r>
      <w:r w:rsidRPr="008156C1">
        <w:t xml:space="preserve"> 0.5 </w:t>
      </w:r>
      <w:r w:rsidRPr="00597296">
        <w:t>µ</w:t>
      </w:r>
      <w:r w:rsidRPr="0073461E">
        <w:t>g/g bodyweight (</w:t>
      </w:r>
      <w:proofErr w:type="spellStart"/>
      <w:r w:rsidRPr="00DA30CB">
        <w:t>bw</w:t>
      </w:r>
      <w:proofErr w:type="spellEnd"/>
      <w:r w:rsidRPr="00DA30CB">
        <w:t>) in the injected dose can cause resistance to model induction</w:t>
      </w:r>
      <w:r w:rsidRPr="00536BAB">
        <w:t>, especially in mice.</w:t>
      </w:r>
      <w:r w:rsidRPr="00CC0EE2">
        <w:fldChar w:fldCharType="begin"/>
      </w:r>
      <w:r>
        <w:instrText xml:space="preserve"> ADDIN EN.CITE &lt;EndNote&gt;&lt;Cite&gt;&lt;Author&gt;de Fátima Pereira&lt;/Author&gt;&lt;Year&gt;2015&lt;/Year&gt;&lt;RecNum&gt;85&lt;/RecNum&gt;&lt;DisplayText&gt;&lt;style face="superscript"&gt;24, 25&lt;/style&gt;&lt;/DisplayText&gt;&lt;record&gt;&lt;rec-number&gt;85&lt;/rec-number&gt;&lt;foreign-keys&gt;&lt;key app="EN" db-id="dpftzerr3s9p2vesddrxtwp8wf5t09wdx55w" timestamp="1503954390" guid="77a123ab-3f56-487f-a6ba-0db5d92047b3"&gt;85&lt;/key&gt;&lt;/foreign-keys&gt;&lt;ref-type name="Journal Article"&gt;17&lt;/ref-type&gt;&lt;contributors&gt;&lt;authors&gt;&lt;author&gt;de Fátima Pereira, Wagner&lt;/author&gt;&lt;author&gt;Brito-Melo, Gustavo Eustáquio A&lt;/author&gt;&lt;author&gt;de Almeida, Cayo Antônio Soares&lt;/author&gt;&lt;author&gt;Moreira, Lázaro Lopes&lt;/author&gt;&lt;author&gt;Cordeiro, Cleiton Willian&lt;/author&gt;&lt;author&gt;Carvalho, Thiago Guimarães Rosa&lt;/author&gt;&lt;author&gt;Mateo, Elvis Cueva&lt;/author&gt;&lt;author&gt;e Silva, Ana Cristina Simoes&lt;/author&gt;&lt;/authors&gt;&lt;/contributors&gt;&lt;titles&gt;&lt;title&gt;The experimental model of nephrotic syndrome induced by Doxorubicin in rodents: an update&lt;/title&gt;&lt;secondary-title&gt;Inflammation Research&lt;/secondary-title&gt;&lt;/titles&gt;&lt;periodical&gt;&lt;full-title&gt;Inflammation Research&lt;/full-title&gt;&lt;/periodical&gt;&lt;pages&gt;287-301&lt;/pages&gt;&lt;volume&gt;64&lt;/volume&gt;&lt;number&gt;5&lt;/number&gt;&lt;dates&gt;&lt;year&gt;2015&lt;/year&gt;&lt;/dates&gt;&lt;isbn&gt;1023-3830&lt;/isbn&gt;&lt;urls&gt;&lt;/urls&gt;&lt;/record&gt;&lt;/Cite&gt;&lt;Cite&gt;&lt;Author&gt;Lee&lt;/Author&gt;&lt;Year&gt;2011&lt;/Year&gt;&lt;RecNum&gt;90&lt;/RecNum&gt;&lt;record&gt;&lt;rec-number&gt;90&lt;/rec-number&gt;&lt;foreign-keys&gt;&lt;key app="EN" db-id="dpftzerr3s9p2vesddrxtwp8wf5t09wdx55w" timestamp="1504649926" guid="02f15d13-7994-4324-9fe6-b3a09e6a93c6"&gt;90&lt;/key&gt;&lt;/foreign-keys&gt;&lt;ref-type name="Journal Article"&gt;17&lt;/ref-type&gt;&lt;contributors&gt;&lt;authors&gt;&lt;author&gt;Lee, Vincent WS&lt;/author&gt;&lt;author&gt;Harris, David Ch&lt;/author&gt;&lt;/authors&gt;&lt;/contributors&gt;&lt;titles&gt;&lt;title&gt;Adriamycin nephropathy: a model of focal segmental glomerulosclerosis&lt;/title&gt;&lt;secondary-title&gt;Nephrology&lt;/secondary-title&gt;&lt;/titles&gt;&lt;periodical&gt;&lt;full-title&gt;Nephrology&lt;/full-title&gt;&lt;/periodical&gt;&lt;pages&gt;30-38&lt;/pages&gt;&lt;volume&gt;16&lt;/volume&gt;&lt;number&gt;1&lt;/number&gt;&lt;dates&gt;&lt;year&gt;2011&lt;/year&gt;&lt;/dates&gt;&lt;isbn&gt;1440-1797&lt;/isbn&gt;&lt;urls&gt;&lt;/urls&gt;&lt;/record&gt;&lt;/Cite&gt;&lt;/EndNote&gt;</w:instrText>
      </w:r>
      <w:r w:rsidRPr="00CC0EE2">
        <w:fldChar w:fldCharType="separate"/>
      </w:r>
      <w:r w:rsidRPr="005A2C6D">
        <w:rPr>
          <w:noProof/>
          <w:vertAlign w:val="superscript"/>
        </w:rPr>
        <w:t>24, 25</w:t>
      </w:r>
      <w:r w:rsidRPr="00CC0EE2">
        <w:fldChar w:fldCharType="end"/>
      </w:r>
    </w:p>
    <w:p w14:paraId="4C115DE9" w14:textId="742BE93F" w:rsidR="00E27C37" w:rsidRPr="00B063B7" w:rsidRDefault="005A2C6D" w:rsidP="005A2C6D">
      <w:r w:rsidRPr="00CC0EE2">
        <w:t xml:space="preserve">Retrobulbar and tail vein injections are two widely published </w:t>
      </w:r>
      <w:r>
        <w:t>intravenous approaches for mice</w:t>
      </w:r>
      <w:r w:rsidRPr="00CC0EE2">
        <w:t xml:space="preserve">. Several studies have shown that retrobulbar and tail vein injections are equally </w:t>
      </w:r>
      <w:r>
        <w:t xml:space="preserve">safe and </w:t>
      </w:r>
      <w:r w:rsidRPr="00CC0EE2">
        <w:t>effective.</w:t>
      </w:r>
      <w:r w:rsidRPr="00CC0EE2">
        <w:fldChar w:fldCharType="begin">
          <w:fldData xml:space="preserve">PEVuZE5vdGU+PENpdGU+PEF1dGhvcj5TdGVlbDwvQXV0aG9yPjxZZWFyPjIwMDg8L1llYXI+PFJl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</w:fldData>
        </w:fldChar>
      </w:r>
      <w:r>
        <w:instrText xml:space="preserve"> ADDIN EN.CITE </w:instrText>
      </w:r>
      <w:r>
        <w:fldChar w:fldCharType="begin">
          <w:fldData xml:space="preserve">PEVuZE5vdGU+PENpdGU+PEF1dGhvcj5TdGVlbDwvQXV0aG9yPjxZZWFyPjIwMDg8L1llYXI+PFJl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</w:fldData>
        </w:fldChar>
      </w:r>
      <w:r>
        <w:instrText xml:space="preserve"> ADDIN EN.CITE.DATA </w:instrText>
      </w:r>
      <w:r>
        <w:fldChar w:fldCharType="end"/>
      </w:r>
      <w:r w:rsidRPr="00CC0EE2">
        <w:fldChar w:fldCharType="separate"/>
      </w:r>
      <w:r w:rsidRPr="005A2C6D">
        <w:rPr>
          <w:noProof/>
          <w:vertAlign w:val="superscript"/>
        </w:rPr>
        <w:t>26-28</w:t>
      </w:r>
      <w:r w:rsidRPr="00CC0EE2">
        <w:fldChar w:fldCharType="end"/>
      </w:r>
      <w:r w:rsidRPr="00027ADF">
        <w:t xml:space="preserve"> However, </w:t>
      </w:r>
      <w:r w:rsidRPr="00CC0EE2">
        <w:t>use of the retrobulbar injection site for highly toxic substance</w:t>
      </w:r>
      <w:r w:rsidRPr="007D7317">
        <w:t>s</w:t>
      </w:r>
      <w:r w:rsidRPr="00823435">
        <w:t xml:space="preserve"> </w:t>
      </w:r>
      <w:r w:rsidRPr="00E50A14">
        <w:t xml:space="preserve">such as </w:t>
      </w:r>
      <w:r w:rsidRPr="008156C1">
        <w:t>doxorubicin</w:t>
      </w:r>
      <w:r w:rsidRPr="00CC0EE2">
        <w:t xml:space="preserve"> is frequently discouraged</w:t>
      </w:r>
      <w:r w:rsidRPr="00CC0EE2">
        <w:fldChar w:fldCharType="begin">
          <w:fldData xml:space="preserve">PEVuZE5vdGU+PENpdGU+PEF1dGhvcj5TdGVlbDwvQXV0aG9yPjxZZWFyPjIwMDg8L1llYXI+PFJl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</w:fldData>
        </w:fldChar>
      </w:r>
      <w:r>
        <w:instrText xml:space="preserve"> ADDIN EN.CITE </w:instrText>
      </w:r>
      <w:r>
        <w:fldChar w:fldCharType="begin">
          <w:fldData xml:space="preserve">PEVuZE5vdGU+PENpdGU+PEF1dGhvcj5TdGVlbDwvQXV0aG9yPjxZZWFyPjIwMDg8L1llYXI+PFJl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</w:fldData>
        </w:fldChar>
      </w:r>
      <w:r>
        <w:instrText xml:space="preserve"> ADDIN EN.CITE.DATA </w:instrText>
      </w:r>
      <w:r>
        <w:fldChar w:fldCharType="end"/>
      </w:r>
      <w:r w:rsidRPr="00CC0EE2">
        <w:fldChar w:fldCharType="separate"/>
      </w:r>
      <w:r w:rsidRPr="005A2C6D">
        <w:rPr>
          <w:noProof/>
          <w:vertAlign w:val="superscript"/>
        </w:rPr>
        <w:t>26, 29</w:t>
      </w:r>
      <w:r w:rsidRPr="00CC0EE2">
        <w:fldChar w:fldCharType="end"/>
      </w:r>
      <w:r w:rsidRPr="00027ADF">
        <w:t xml:space="preserve"> </w:t>
      </w:r>
      <w:r>
        <w:t>because of</w:t>
      </w:r>
      <w:r w:rsidRPr="00CC0EE2">
        <w:t xml:space="preserve"> concerns about </w:t>
      </w:r>
      <w:r>
        <w:t xml:space="preserve">the </w:t>
      </w:r>
      <w:r w:rsidRPr="00823435">
        <w:t xml:space="preserve">potential damage to </w:t>
      </w:r>
      <w:r w:rsidRPr="00E50A14">
        <w:t xml:space="preserve">the </w:t>
      </w:r>
      <w:r w:rsidRPr="008156C1">
        <w:t>eye and vision resulting from the bl</w:t>
      </w:r>
      <w:r w:rsidRPr="00597296">
        <w:t>ind injection</w:t>
      </w:r>
      <w:r w:rsidRPr="0073461E">
        <w:t xml:space="preserve">, </w:t>
      </w:r>
      <w:r w:rsidRPr="00DA30CB">
        <w:t xml:space="preserve">which could cause undetected extravasation and increase </w:t>
      </w:r>
      <w:r w:rsidRPr="00536BAB">
        <w:t>stress.</w:t>
      </w:r>
      <w:r w:rsidRPr="00CC0EE2">
        <w:fldChar w:fldCharType="begin">
          <w:fldData xml:space="preserve">PEVuZE5vdGU+PENpdGU+PEF1dGhvcj5IYWNrIFIuPC9BdXRob3I+PFllYXI+MjAxMjwvWWVhcj48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==
</w:fldData>
        </w:fldChar>
      </w:r>
      <w:r w:rsidR="00B31ACD">
        <w:instrText xml:space="preserve"> ADDIN EN.CITE </w:instrText>
      </w:r>
      <w:r w:rsidR="00B31ACD">
        <w:fldChar w:fldCharType="begin">
          <w:fldData xml:space="preserve">PEVuZE5vdGU+PENpdGU+PEF1dGhvcj5IYWNrIFIuPC9BdXRob3I+PFllYXI+MjAxMjwvWWVhcj48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==
</w:fldData>
        </w:fldChar>
      </w:r>
      <w:r w:rsidR="00B31ACD">
        <w:instrText xml:space="preserve"> ADDIN EN.CITE.DATA </w:instrText>
      </w:r>
      <w:r w:rsidR="00B31ACD">
        <w:fldChar w:fldCharType="end"/>
      </w:r>
      <w:r w:rsidRPr="00CC0EE2">
        <w:fldChar w:fldCharType="separate"/>
      </w:r>
      <w:r w:rsidRPr="005A2C6D">
        <w:rPr>
          <w:noProof/>
          <w:vertAlign w:val="superscript"/>
        </w:rPr>
        <w:t>29-34</w:t>
      </w:r>
      <w:r w:rsidRPr="00CC0EE2">
        <w:fldChar w:fldCharType="end"/>
      </w:r>
      <w:r w:rsidRPr="00027ADF">
        <w:t xml:space="preserve"> </w:t>
      </w:r>
      <w:r w:rsidRPr="00CC0EE2">
        <w:t xml:space="preserve">Institutional animal care and use committees (IACUCs), particularly </w:t>
      </w:r>
      <w:r>
        <w:t xml:space="preserve">those </w:t>
      </w:r>
      <w:r w:rsidRPr="00CC0EE2">
        <w:t>in Germany but also elsewhere in Europe,</w:t>
      </w:r>
      <w:r w:rsidRPr="00823435">
        <w:t xml:space="preserve"> have there</w:t>
      </w:r>
      <w:r w:rsidRPr="00E50A14">
        <w:t>fore</w:t>
      </w:r>
      <w:r w:rsidRPr="008156C1">
        <w:t xml:space="preserve"> recommended</w:t>
      </w:r>
      <w:r w:rsidRPr="00597296">
        <w:t xml:space="preserve"> restrict</w:t>
      </w:r>
      <w:r>
        <w:t>ions for</w:t>
      </w:r>
      <w:r w:rsidRPr="0073461E">
        <w:t xml:space="preserve"> </w:t>
      </w:r>
      <w:r>
        <w:t xml:space="preserve">the </w:t>
      </w:r>
      <w:r w:rsidRPr="0073461E">
        <w:t>use of this method</w:t>
      </w:r>
      <w:r>
        <w:t>.</w:t>
      </w:r>
      <w:r w:rsidRPr="00DA30CB">
        <w:t xml:space="preserve"> Specifically, </w:t>
      </w:r>
      <w:r w:rsidRPr="002C2127">
        <w:t xml:space="preserve">they recommend that only highly trained persons </w:t>
      </w:r>
      <w:r>
        <w:t xml:space="preserve">be allowed to </w:t>
      </w:r>
      <w:r w:rsidRPr="002C2127">
        <w:t xml:space="preserve">use this technique and that </w:t>
      </w:r>
      <w:r w:rsidRPr="00B746BD">
        <w:t>irritant and toxic substances be avoided.</w:t>
      </w:r>
      <w:r w:rsidRPr="00CC0EE2">
        <w:fldChar w:fldCharType="begin"/>
      </w:r>
      <w:r>
        <w:instrText xml:space="preserve"> ADDIN EN.CITE &lt;EndNote&gt;&lt;Cite&gt;&lt;Author&gt;Hack R.&lt;/Author&gt;&lt;Year&gt;2012&lt;/Year&gt;&lt;RecNum&gt;70&lt;/RecNum&gt;&lt;DisplayText&gt;&lt;style face="superscript"&gt;29&lt;/style&gt;&lt;/DisplayText&gt;&lt;record&gt;&lt;rec-number&gt;70&lt;/rec-number&gt;&lt;foreign-keys&gt;&lt;key app="EN" db-id="dpftzerr3s9p2vesddrxtwp8wf5t09wdx55w" timestamp="1502305902" guid="e8917794-af40-4ae2-bd59-22a777f5dd47"&gt;70&lt;/key&gt;&lt;/foreign-keys&gt;&lt;ref-type name="Legal Rule or Regulation"&gt;50&lt;/ref-type&gt;&lt;contributors&gt;&lt;authors&gt;&lt;author&gt;Hack R., Krüger C., Scherer K., Thiel R., Weinert H.&lt;/author&gt;&lt;/authors&gt;&lt;secondary-authors&gt;&lt;author&gt;GV-SOLAS&lt;/author&gt;&lt;/secondary-authors&gt;&lt;/contributors&gt;&lt;titles&gt;&lt;title&gt;Stellungnahme aus dem Ausschuss für Tierschutzbeauftragte zur Applikation in den retrobulbären Venenplexus bei Mäusen&lt;/title&gt;&lt;/titles&gt;&lt;dates&gt;&lt;year&gt;2012&lt;/year&gt;&lt;/dates&gt;&lt;pub-location&gt;http://www.gv-solas.de/index.php?id=8&lt;/pub-location&gt;&lt;publisher&gt;GV-SOLAS&lt;/publisher&gt;&lt;urls&gt;&lt;related-urls&gt;&lt;url&gt;http://www.gv-solas.de/fileadmin/user_upload/pdf_stellungnahme/stell_appl-retrob2012.pdf&lt;/url&gt;&lt;/related-urls&gt;&lt;/urls&gt;&lt;/record&gt;&lt;/Cite&gt;&lt;/EndNote&gt;</w:instrText>
      </w:r>
      <w:r w:rsidRPr="00CC0EE2">
        <w:fldChar w:fldCharType="separate"/>
      </w:r>
      <w:r w:rsidRPr="005A2C6D">
        <w:rPr>
          <w:noProof/>
          <w:vertAlign w:val="superscript"/>
        </w:rPr>
        <w:t>29</w:t>
      </w:r>
      <w:r w:rsidRPr="00CC0EE2">
        <w:fldChar w:fldCharType="end"/>
      </w:r>
      <w:r w:rsidRPr="00027ADF">
        <w:t xml:space="preserve"> The purpose of the present </w:t>
      </w:r>
      <w:r w:rsidRPr="00CC0EE2">
        <w:t>study was therefore to compare</w:t>
      </w:r>
      <w:r w:rsidRPr="00823435">
        <w:t xml:space="preserve"> </w:t>
      </w:r>
      <w:r w:rsidRPr="00E50A14">
        <w:t>late</w:t>
      </w:r>
      <w:r w:rsidRPr="008156C1">
        <w:t>ral tail vein injection</w:t>
      </w:r>
      <w:r>
        <w:t>s</w:t>
      </w:r>
      <w:r w:rsidRPr="008156C1">
        <w:t xml:space="preserve"> </w:t>
      </w:r>
      <w:r>
        <w:t>and</w:t>
      </w:r>
      <w:r w:rsidRPr="008156C1">
        <w:t xml:space="preserve"> retrobulbar sinus injection</w:t>
      </w:r>
      <w:r>
        <w:t>s</w:t>
      </w:r>
      <w:r w:rsidRPr="008156C1">
        <w:t xml:space="preserve"> </w:t>
      </w:r>
      <w:r w:rsidRPr="00597296">
        <w:t xml:space="preserve">in terms of both animal </w:t>
      </w:r>
      <w:r w:rsidRPr="002C2127">
        <w:t xml:space="preserve">safety and </w:t>
      </w:r>
      <w:r>
        <w:t xml:space="preserve">the </w:t>
      </w:r>
      <w:r w:rsidRPr="002C2127">
        <w:t xml:space="preserve">effective </w:t>
      </w:r>
      <w:r w:rsidRPr="00B746BD">
        <w:t>induction of experimental nephrotic syndrome.</w:t>
      </w:r>
    </w:p>
    <w:p w14:paraId="514C9A4C" w14:textId="33F06CBB" w:rsidR="00DB0D13" w:rsidRPr="00B063B7" w:rsidRDefault="00DB0D13" w:rsidP="00FF0717">
      <w:pPr>
        <w:pStyle w:val="berschrift1"/>
      </w:pPr>
      <w:r w:rsidRPr="00B063B7">
        <w:t>Methods</w:t>
      </w:r>
    </w:p>
    <w:p w14:paraId="02C8299C" w14:textId="2589010A" w:rsidR="00DB0D13" w:rsidRPr="00B063B7" w:rsidRDefault="00DB0D13" w:rsidP="00FF0717">
      <w:pPr>
        <w:pStyle w:val="berschrift2"/>
      </w:pPr>
      <w:r w:rsidRPr="00B063B7">
        <w:lastRenderedPageBreak/>
        <w:t>Animals</w:t>
      </w:r>
    </w:p>
    <w:p w14:paraId="53F0EA89" w14:textId="26C69D6C" w:rsidR="0058092E" w:rsidRDefault="00DB0D13" w:rsidP="00FF0717">
      <w:r w:rsidRPr="00B063B7">
        <w:t xml:space="preserve">Experiments were performed on 3-month-old wild-type </w:t>
      </w:r>
      <w:r w:rsidR="0040351D" w:rsidRPr="00B063B7">
        <w:t>129</w:t>
      </w:r>
      <w:r w:rsidR="0040351D">
        <w:t> </w:t>
      </w:r>
      <w:r w:rsidRPr="00B063B7">
        <w:t>S1/</w:t>
      </w:r>
      <w:proofErr w:type="spellStart"/>
      <w:r w:rsidRPr="00B063B7">
        <w:t>SvImJ</w:t>
      </w:r>
      <w:proofErr w:type="spellEnd"/>
      <w:r w:rsidRPr="00B063B7">
        <w:t xml:space="preserve"> mice</w:t>
      </w:r>
      <w:r w:rsidR="00F123D5" w:rsidRPr="00B063B7">
        <w:t xml:space="preserve"> of both sex</w:t>
      </w:r>
      <w:r w:rsidR="0040351D">
        <w:t>es</w:t>
      </w:r>
      <w:r w:rsidRPr="00B063B7">
        <w:t xml:space="preserve"> purchased from </w:t>
      </w:r>
      <w:proofErr w:type="spellStart"/>
      <w:r w:rsidRPr="00B063B7">
        <w:t>Jax</w:t>
      </w:r>
      <w:proofErr w:type="spellEnd"/>
      <w:r w:rsidRPr="00B063B7">
        <w:t xml:space="preserve"> Mice, USA. </w:t>
      </w:r>
      <w:r w:rsidR="00F75CF1">
        <w:t>The m</w:t>
      </w:r>
      <w:r w:rsidRPr="00B063B7">
        <w:t>ice were kept</w:t>
      </w:r>
      <w:r w:rsidR="00253905" w:rsidRPr="00B063B7">
        <w:t xml:space="preserve"> under </w:t>
      </w:r>
      <w:r w:rsidR="009B0622" w:rsidRPr="00B063B7">
        <w:t>specific-pathogen-free</w:t>
      </w:r>
      <w:r w:rsidR="0090103F" w:rsidRPr="00B063B7">
        <w:t xml:space="preserve"> (SPF)</w:t>
      </w:r>
      <w:r w:rsidR="009B0622" w:rsidRPr="00B063B7">
        <w:t xml:space="preserve"> </w:t>
      </w:r>
      <w:r w:rsidR="00253905" w:rsidRPr="00B063B7">
        <w:t>conditions</w:t>
      </w:r>
      <w:r w:rsidR="00FB1C3D">
        <w:t xml:space="preserve"> (Table 1)</w:t>
      </w:r>
      <w:r w:rsidRPr="00B063B7">
        <w:t xml:space="preserve"> </w:t>
      </w:r>
      <w:r w:rsidR="006A62A6">
        <w:t>with</w:t>
      </w:r>
      <w:r w:rsidR="006A62A6" w:rsidRPr="00B063B7">
        <w:t xml:space="preserve"> </w:t>
      </w:r>
      <w:r w:rsidRPr="00B063B7">
        <w:t>a 12:12-h light-dark cycle</w:t>
      </w:r>
      <w:r w:rsidR="00D21D1C" w:rsidRPr="00B063B7">
        <w:t xml:space="preserve"> at </w:t>
      </w:r>
      <w:r w:rsidR="006A62A6" w:rsidRPr="00B063B7">
        <w:t>22</w:t>
      </w:r>
      <w:r w:rsidR="006A62A6">
        <w:t> </w:t>
      </w:r>
      <w:r w:rsidR="006A62A6" w:rsidRPr="00B063B7">
        <w:t>±</w:t>
      </w:r>
      <w:r w:rsidR="006A62A6">
        <w:t> </w:t>
      </w:r>
      <w:r w:rsidR="006A62A6" w:rsidRPr="00B063B7">
        <w:t>2</w:t>
      </w:r>
      <w:r w:rsidR="006A62A6">
        <w:t> </w:t>
      </w:r>
      <w:r w:rsidR="00D21D1C" w:rsidRPr="00B063B7">
        <w:t>°C</w:t>
      </w:r>
      <w:r w:rsidR="006A62A6">
        <w:t xml:space="preserve"> and</w:t>
      </w:r>
      <w:r w:rsidR="00D21D1C" w:rsidRPr="00B063B7">
        <w:t xml:space="preserve"> 45</w:t>
      </w:r>
      <w:r w:rsidR="006A62A6">
        <w:t>–</w:t>
      </w:r>
      <w:r w:rsidR="00D21D1C" w:rsidRPr="00B063B7">
        <w:t>65% humidity</w:t>
      </w:r>
      <w:r w:rsidR="006A62A6">
        <w:t xml:space="preserve">. </w:t>
      </w:r>
      <w:bookmarkStart w:id="3" w:name="OLE_LINK8"/>
      <w:r w:rsidR="006A62A6">
        <w:t xml:space="preserve">They were </w:t>
      </w:r>
      <w:r w:rsidRPr="00D37048">
        <w:t>fed a standard diet (</w:t>
      </w:r>
      <w:proofErr w:type="spellStart"/>
      <w:r w:rsidRPr="00D37048">
        <w:t>ssniff</w:t>
      </w:r>
      <w:proofErr w:type="spellEnd"/>
      <w:r w:rsidRPr="00D37048">
        <w:t xml:space="preserve">, </w:t>
      </w:r>
      <w:proofErr w:type="spellStart"/>
      <w:r w:rsidRPr="00D37048">
        <w:t>Soest</w:t>
      </w:r>
      <w:proofErr w:type="spellEnd"/>
      <w:r w:rsidRPr="00D37048">
        <w:t>, Germany</w:t>
      </w:r>
      <w:bookmarkEnd w:id="3"/>
      <w:r w:rsidRPr="00D37048">
        <w:t>) with tap water ad libitum</w:t>
      </w:r>
      <w:r w:rsidR="00D1728C" w:rsidRPr="00D37048">
        <w:t xml:space="preserve"> (Stadtwerke Tübingen, Germany; Na</w:t>
      </w:r>
      <w:r w:rsidR="006A62A6" w:rsidRPr="00D37048">
        <w:rPr>
          <w:vertAlign w:val="superscript"/>
        </w:rPr>
        <w:t>+</w:t>
      </w:r>
      <w:r w:rsidR="006A62A6">
        <w:t> </w:t>
      </w:r>
      <w:r w:rsidR="006A62A6" w:rsidRPr="00D37048">
        <w:t>8</w:t>
      </w:r>
      <w:r w:rsidR="006A62A6">
        <w:t> </w:t>
      </w:r>
      <w:r w:rsidR="00D1728C" w:rsidRPr="00D37048">
        <w:t>mg/l</w:t>
      </w:r>
      <w:r w:rsidR="006A62A6" w:rsidRPr="00D37048">
        <w:t>,</w:t>
      </w:r>
      <w:r w:rsidR="006A62A6">
        <w:t> </w:t>
      </w:r>
      <w:r w:rsidR="00D1728C" w:rsidRPr="00D37048">
        <w:t>K</w:t>
      </w:r>
      <w:r w:rsidR="006A62A6" w:rsidRPr="00D37048">
        <w:rPr>
          <w:vertAlign w:val="superscript"/>
        </w:rPr>
        <w:t>+</w:t>
      </w:r>
      <w:r w:rsidR="006A62A6">
        <w:t> </w:t>
      </w:r>
      <w:r w:rsidR="00D1728C" w:rsidRPr="00D37048">
        <w:t>1</w:t>
      </w:r>
      <w:r w:rsidR="006A62A6">
        <w:t>.</w:t>
      </w:r>
      <w:r w:rsidR="00D1728C" w:rsidRPr="00D37048">
        <w:t>7</w:t>
      </w:r>
      <w:r w:rsidR="006A62A6">
        <w:t> </w:t>
      </w:r>
      <w:r w:rsidR="00D1728C" w:rsidRPr="00D37048">
        <w:t>mg/l</w:t>
      </w:r>
      <w:r w:rsidR="006A62A6">
        <w:t>).</w:t>
      </w:r>
      <w:r w:rsidR="00DD7992" w:rsidRPr="00D37048">
        <w:fldChar w:fldCharType="begin"/>
      </w:r>
      <w:r w:rsidR="005A2C6D">
        <w:instrText xml:space="preserve"> ADDIN EN.CITE &lt;EndNote&gt;&lt;Cite&gt;&lt;Author&gt;Tübingen&lt;/Author&gt;&lt;Year&gt;2016&lt;/Year&gt;&lt;RecNum&gt;103&lt;/RecNum&gt;&lt;DisplayText&gt;&lt;style face="superscript"&gt;35&lt;/style&gt;&lt;/DisplayText&gt;&lt;record&gt;&lt;rec-number&gt;103&lt;/rec-number&gt;&lt;foreign-keys&gt;&lt;key app="EN" db-id="dpftzerr3s9p2vesddrxtwp8wf5t09wdx55w" timestamp="1511225621" guid="c549a036-1dec-442f-a188-1bbd4bd58511"&gt;103&lt;/key&gt;&lt;/foreign-keys&gt;&lt;ref-type name="Web Page"&gt;12&lt;/ref-type&gt;&lt;contributors&gt;&lt;authors&gt;&lt;author&gt;Stadtwerke Tübingen&lt;/author&gt;&lt;/authors&gt;&lt;/contributors&gt;&lt;titles&gt;&lt;title&gt;Trinkwasserbericht 2016&lt;/title&gt;&lt;/titles&gt;&lt;number&gt;21.11.2017&lt;/number&gt;&lt;dates&gt;&lt;year&gt;2016&lt;/year&gt;&lt;/dates&gt;&lt;urls&gt;&lt;related-urls&gt;&lt;url&gt;https://www.swtue.de/fileadmin/user_upload/7Wasser/swt-Trinkwasserbericht-2016_web.pdf&lt;/url&gt;&lt;/related-urls&gt;&lt;/urls&gt;&lt;/record&gt;&lt;/Cite&gt;&lt;/EndNote&gt;</w:instrText>
      </w:r>
      <w:r w:rsidR="00DD7992" w:rsidRPr="00D37048">
        <w:fldChar w:fldCharType="separate"/>
      </w:r>
      <w:r w:rsidR="005A2C6D" w:rsidRPr="005A2C6D">
        <w:rPr>
          <w:noProof/>
          <w:vertAlign w:val="superscript"/>
        </w:rPr>
        <w:t>35</w:t>
      </w:r>
      <w:r w:rsidR="00DD7992" w:rsidRPr="00D37048">
        <w:fldChar w:fldCharType="end"/>
      </w:r>
      <w:r w:rsidRPr="00D37048">
        <w:t xml:space="preserve"> </w:t>
      </w:r>
      <w:r w:rsidR="006A62A6">
        <w:t>They</w:t>
      </w:r>
      <w:r w:rsidR="006A62A6" w:rsidRPr="00D37048">
        <w:t xml:space="preserve"> </w:t>
      </w:r>
      <w:r w:rsidR="00C26A54" w:rsidRPr="00D37048">
        <w:t>were housed</w:t>
      </w:r>
      <w:r w:rsidR="00B411F2" w:rsidRPr="00D37048">
        <w:t xml:space="preserve"> </w:t>
      </w:r>
      <w:r w:rsidRPr="00D37048">
        <w:t xml:space="preserve">in </w:t>
      </w:r>
      <w:r w:rsidR="006A62A6">
        <w:t>T</w:t>
      </w:r>
      <w:r w:rsidRPr="00D37048">
        <w:t>ype II cages (</w:t>
      </w:r>
      <w:proofErr w:type="spellStart"/>
      <w:r w:rsidRPr="00D37048">
        <w:t>Tecniplast</w:t>
      </w:r>
      <w:proofErr w:type="spellEnd"/>
      <w:r w:rsidRPr="00D37048">
        <w:t xml:space="preserve">, </w:t>
      </w:r>
      <w:proofErr w:type="spellStart"/>
      <w:r w:rsidRPr="00D37048">
        <w:t>Hohenpeißenberg</w:t>
      </w:r>
      <w:proofErr w:type="spellEnd"/>
      <w:r w:rsidRPr="00D37048">
        <w:t>, Germany)</w:t>
      </w:r>
      <w:r w:rsidR="00C26A54" w:rsidRPr="00D37048">
        <w:t xml:space="preserve"> with </w:t>
      </w:r>
      <w:r w:rsidR="00E007C0" w:rsidRPr="00D37048">
        <w:t>aspen wood chips as</w:t>
      </w:r>
      <w:r w:rsidR="003D4DC3" w:rsidRPr="00D37048">
        <w:t xml:space="preserve"> bed</w:t>
      </w:r>
      <w:r w:rsidR="00E007C0" w:rsidRPr="00D37048">
        <w:t>ding (</w:t>
      </w:r>
      <w:r w:rsidR="00AD4221" w:rsidRPr="00D37048">
        <w:t xml:space="preserve">Aspen Animal Bedding AB6, </w:t>
      </w:r>
      <w:proofErr w:type="spellStart"/>
      <w:r w:rsidR="00AD4221" w:rsidRPr="00D37048">
        <w:t>AsBe</w:t>
      </w:r>
      <w:proofErr w:type="spellEnd"/>
      <w:r w:rsidR="00AD4221" w:rsidRPr="00D37048">
        <w:t>-wood G</w:t>
      </w:r>
      <w:r w:rsidR="007D0EBB" w:rsidRPr="00D37048">
        <w:t>mbH, Buxtehude, Germany)</w:t>
      </w:r>
      <w:r w:rsidR="00F75CF1">
        <w:t xml:space="preserve"> and</w:t>
      </w:r>
      <w:r w:rsidR="00AD4221" w:rsidRPr="00D37048">
        <w:t xml:space="preserve"> red polycarbonate mouse houses and </w:t>
      </w:r>
      <w:r w:rsidR="007D0EBB" w:rsidRPr="00D37048">
        <w:t xml:space="preserve">cellulose paper </w:t>
      </w:r>
      <w:r w:rsidR="006A62A6">
        <w:t>for</w:t>
      </w:r>
      <w:r w:rsidR="006A62A6" w:rsidRPr="00D37048">
        <w:t xml:space="preserve"> </w:t>
      </w:r>
      <w:r w:rsidR="007D0EBB" w:rsidRPr="00D37048">
        <w:t>nesting material and enrichment</w:t>
      </w:r>
      <w:r w:rsidR="006A62A6">
        <w:t>.</w:t>
      </w:r>
      <w:r w:rsidR="00DD7992" w:rsidRPr="00D37048">
        <w:fldChar w:fldCharType="begin"/>
      </w:r>
      <w:r w:rsidR="004D6CCD">
        <w:instrText xml:space="preserve"> ADDIN EN.CITE &lt;EndNote&gt;&lt;Cite&gt;&lt;Author&gt;Busch&lt;/Author&gt;&lt;Year&gt;2014&lt;/Year&gt;&lt;RecNum&gt;104&lt;/RecNum&gt;&lt;DisplayText&gt;&lt;style face="superscript"&gt;36&lt;/style&gt;&lt;/DisplayText&gt;&lt;record&gt;&lt;rec-number&gt;104&lt;/rec-number&gt;&lt;foreign-keys&gt;&lt;key app="EN" db-id="dpftzerr3s9p2vesddrxtwp8wf5t09wdx55w" timestamp="1511225984" guid="46da53dc-dd9a-41bb-af44-c5f4df96a585"&gt;104&lt;/key&gt;&lt;/foreign-keys&gt;&lt;ref-type name="Journal Article"&gt;17&lt;/ref-type&gt;&lt;contributors&gt;&lt;authors&gt;&lt;author&gt;Busch, M&lt;/author&gt;&lt;author&gt;Chourbaji, S&lt;/author&gt;&lt;author&gt;D’ammann, P&lt;/author&gt;&lt;author&gt;Gerold, S&lt;/author&gt;&lt;author&gt;Haemisch, A&lt;/author&gt;&lt;author&gt;Jirkof, P&lt;/author&gt;&lt;author&gt;O’ehlert, P&lt;/author&gt;&lt;author&gt;Osterkamp, A&lt;/author&gt;&lt;author&gt;Ott, S&lt;/author&gt;&lt;author&gt;Peters, S&lt;/author&gt;&lt;author&gt;Spekl, K&lt;/author&gt;&lt;author&gt;Tsai, P.P&lt;/author&gt;&lt;author&gt;Langen, B&lt;/author&gt;&lt;/authors&gt;&lt;secondary-authors&gt;&lt;author&gt;GV-SOLAS&lt;/author&gt;&lt;/secondary-authors&gt;&lt;/contributors&gt;&lt;titles&gt;&lt;title&gt;Tiergerechte Haltung von Labormäusen&lt;/title&gt;&lt;secondary-title&gt;GV-SOLAS; http://www.gv-solas.de/index.php?id=35; &lt;/secondary-title&gt;&lt;/titles&gt;&lt;periodical&gt;&lt;full-title&gt;GV-SOLAS; http://www.gv-solas.de/index.php?id=35;&lt;/full-title&gt;&lt;/periodical&gt;&lt;dates&gt;&lt;year&gt;2014&lt;/year&gt;&lt;/dates&gt;&lt;pub-location&gt;http://www.gv-solas.de/index.php?id=35&lt;/pub-location&gt;&lt;publisher&gt;GV-SOLAS&lt;/publisher&gt;&lt;urls&gt;&lt;/urls&gt;&lt;/record&gt;&lt;/Cite&gt;&lt;/EndNote&gt;</w:instrText>
      </w:r>
      <w:r w:rsidR="00DD7992" w:rsidRPr="00D37048">
        <w:fldChar w:fldCharType="separate"/>
      </w:r>
      <w:r w:rsidR="005A2C6D" w:rsidRPr="005A2C6D">
        <w:rPr>
          <w:noProof/>
          <w:vertAlign w:val="superscript"/>
        </w:rPr>
        <w:t>36</w:t>
      </w:r>
      <w:r w:rsidR="00DD7992" w:rsidRPr="00D37048">
        <w:fldChar w:fldCharType="end"/>
      </w:r>
      <w:r w:rsidRPr="00D37048">
        <w:t xml:space="preserve"> </w:t>
      </w:r>
      <w:r w:rsidR="00B411F2" w:rsidRPr="00D37048">
        <w:t>T</w:t>
      </w:r>
      <w:r w:rsidRPr="00D37048">
        <w:t xml:space="preserve">o </w:t>
      </w:r>
      <w:r w:rsidR="006A62A6" w:rsidRPr="00400C14">
        <w:t>more accurately</w:t>
      </w:r>
      <w:r w:rsidR="006A62A6" w:rsidRPr="00FF0717">
        <w:t xml:space="preserve"> </w:t>
      </w:r>
      <w:r w:rsidR="00C4046E" w:rsidRPr="00D37048">
        <w:t>monitor</w:t>
      </w:r>
      <w:r w:rsidR="00FB1C3D">
        <w:t xml:space="preserve"> </w:t>
      </w:r>
      <w:r w:rsidR="00F75CF1">
        <w:t xml:space="preserve">the </w:t>
      </w:r>
      <w:r w:rsidR="00FB1C3D">
        <w:t>animal</w:t>
      </w:r>
      <w:r w:rsidR="006A62A6">
        <w:t xml:space="preserve"> </w:t>
      </w:r>
      <w:r w:rsidR="00331071" w:rsidRPr="00D37048">
        <w:t>food and drink intake</w:t>
      </w:r>
      <w:r w:rsidR="00FB1C3D">
        <w:t xml:space="preserve"> after </w:t>
      </w:r>
      <w:r w:rsidR="00F75CF1">
        <w:t xml:space="preserve">the </w:t>
      </w:r>
      <w:r w:rsidR="00FB1C3D">
        <w:t>doxorubicin injection and during nephrotic syndrome</w:t>
      </w:r>
      <w:r w:rsidR="00331071" w:rsidRPr="00D37048">
        <w:t>,</w:t>
      </w:r>
      <w:r w:rsidR="00B411F2" w:rsidRPr="00D37048">
        <w:t xml:space="preserve"> </w:t>
      </w:r>
      <w:r w:rsidR="00F75CF1">
        <w:t xml:space="preserve">the </w:t>
      </w:r>
      <w:r w:rsidR="00B411F2" w:rsidRPr="00D37048">
        <w:t xml:space="preserve">mice were </w:t>
      </w:r>
      <w:r w:rsidR="00C4046E" w:rsidRPr="00D37048">
        <w:t xml:space="preserve">housed </w:t>
      </w:r>
      <w:r w:rsidR="00B411F2" w:rsidRPr="00D37048">
        <w:t>individually</w:t>
      </w:r>
      <w:r w:rsidR="00C4046E" w:rsidRPr="00D37048">
        <w:t xml:space="preserve"> in visual, auditory</w:t>
      </w:r>
      <w:r w:rsidR="00FF0717">
        <w:t>, and</w:t>
      </w:r>
      <w:r w:rsidR="00C4046E" w:rsidRPr="00D37048">
        <w:t xml:space="preserve"> olfactory contact with other mice</w:t>
      </w:r>
      <w:r w:rsidR="0058092E" w:rsidRPr="00D37048">
        <w:t>.</w:t>
      </w:r>
    </w:p>
    <w:p w14:paraId="438B9111" w14:textId="24E4FBE9" w:rsidR="00FB1C3D" w:rsidRPr="00FB1C3D" w:rsidRDefault="00FB1C3D" w:rsidP="00FB1C3D">
      <w:pPr>
        <w:pStyle w:val="KeinLeerraum"/>
        <w:rPr>
          <w:b/>
        </w:rPr>
      </w:pPr>
      <w:r w:rsidRPr="003145B1">
        <w:rPr>
          <w:b/>
        </w:rPr>
        <w:t xml:space="preserve">Table </w:t>
      </w:r>
      <w:r>
        <w:rPr>
          <w:b/>
        </w:rPr>
        <w:t>1.</w:t>
      </w:r>
      <w:r w:rsidRPr="00FB1C3D">
        <w:rPr>
          <w:b/>
        </w:rPr>
        <w:t xml:space="preserve"> Specific-pathogen-free (SPF) status.</w:t>
      </w:r>
      <w:r w:rsidRPr="00FB1C3D">
        <w:t xml:space="preserve"> </w:t>
      </w:r>
      <w:r w:rsidR="00F75CF1">
        <w:t>SPF</w:t>
      </w:r>
      <w:r>
        <w:t xml:space="preserve"> conditions </w:t>
      </w:r>
      <w:r w:rsidR="004C0C4B">
        <w:t xml:space="preserve">excluded </w:t>
      </w:r>
      <w:r>
        <w:t>the following microorganisms</w:t>
      </w:r>
      <w:r w:rsidRPr="00FB1C3D">
        <w:t>.</w:t>
      </w:r>
    </w:p>
    <w:tbl>
      <w:tblPr>
        <w:tblW w:w="0" w:type="auto"/>
        <w:tblLayout w:type="fixed"/>
        <w:tblCellMar>
          <w:left w:w="70" w:type="dxa"/>
          <w:right w:w="70" w:type="dxa"/>
        </w:tblCellMar>
        <w:tblLook w:val="04A0" w:firstRow="1" w:lastRow="0" w:firstColumn="1" w:lastColumn="0" w:noHBand="0" w:noVBand="1"/>
      </w:tblPr>
      <w:tblGrid>
        <w:gridCol w:w="2119"/>
        <w:gridCol w:w="2120"/>
        <w:gridCol w:w="2119"/>
        <w:gridCol w:w="2120"/>
      </w:tblGrid>
      <w:tr w:rsidR="00690351" w:rsidRPr="00690351" w14:paraId="3ED277BE" w14:textId="77777777" w:rsidTr="00690351">
        <w:trPr>
          <w:trHeight w:val="320"/>
        </w:trPr>
        <w:tc>
          <w:tcPr>
            <w:tcW w:w="2119" w:type="dxa"/>
            <w:tcBorders>
              <w:top w:val="single" w:sz="12" w:space="0" w:color="auto"/>
              <w:left w:val="single" w:sz="12" w:space="0" w:color="auto"/>
              <w:bottom w:val="single" w:sz="12" w:space="0" w:color="auto"/>
              <w:right w:val="single" w:sz="12" w:space="0" w:color="auto"/>
            </w:tcBorders>
            <w:shd w:val="clear" w:color="auto" w:fill="auto"/>
            <w:noWrap/>
            <w:hideMark/>
          </w:tcPr>
          <w:p w14:paraId="5603CC5D" w14:textId="77777777" w:rsidR="00690351" w:rsidRPr="00690351" w:rsidRDefault="00690351" w:rsidP="00690351">
            <w:pPr>
              <w:widowControl/>
              <w:autoSpaceDE/>
              <w:autoSpaceDN/>
              <w:adjustRightInd/>
              <w:spacing w:line="240" w:lineRule="auto"/>
              <w:ind w:firstLine="0"/>
              <w:jc w:val="left"/>
              <w:rPr>
                <w:rFonts w:eastAsia="Times New Roman"/>
                <w:color w:val="000000"/>
                <w:lang w:eastAsia="de-DE"/>
              </w:rPr>
            </w:pPr>
            <w:r w:rsidRPr="00690351">
              <w:rPr>
                <w:rFonts w:eastAsia="Times New Roman"/>
                <w:color w:val="000000"/>
                <w:lang w:eastAsia="de-DE"/>
              </w:rPr>
              <w:t>Viruses</w:t>
            </w:r>
          </w:p>
        </w:tc>
        <w:tc>
          <w:tcPr>
            <w:tcW w:w="2120" w:type="dxa"/>
            <w:tcBorders>
              <w:top w:val="single" w:sz="12" w:space="0" w:color="auto"/>
              <w:left w:val="single" w:sz="12" w:space="0" w:color="auto"/>
              <w:bottom w:val="single" w:sz="12" w:space="0" w:color="auto"/>
              <w:right w:val="single" w:sz="12" w:space="0" w:color="auto"/>
            </w:tcBorders>
            <w:shd w:val="clear" w:color="auto" w:fill="auto"/>
            <w:noWrap/>
            <w:hideMark/>
          </w:tcPr>
          <w:p w14:paraId="6AC3EB8B" w14:textId="77777777" w:rsidR="00690351" w:rsidRPr="00690351" w:rsidRDefault="00690351" w:rsidP="00690351">
            <w:pPr>
              <w:widowControl/>
              <w:autoSpaceDE/>
              <w:autoSpaceDN/>
              <w:adjustRightInd/>
              <w:spacing w:line="240" w:lineRule="auto"/>
              <w:ind w:firstLine="0"/>
              <w:jc w:val="left"/>
              <w:rPr>
                <w:rFonts w:eastAsia="Times New Roman"/>
                <w:color w:val="000000"/>
                <w:lang w:eastAsia="de-DE"/>
              </w:rPr>
            </w:pPr>
            <w:r w:rsidRPr="00690351">
              <w:rPr>
                <w:rFonts w:eastAsia="Times New Roman"/>
                <w:color w:val="000000"/>
                <w:lang w:eastAsia="de-DE"/>
              </w:rPr>
              <w:t>Bacteria</w:t>
            </w:r>
          </w:p>
        </w:tc>
        <w:tc>
          <w:tcPr>
            <w:tcW w:w="2119" w:type="dxa"/>
            <w:tcBorders>
              <w:top w:val="single" w:sz="12" w:space="0" w:color="auto"/>
              <w:left w:val="single" w:sz="12" w:space="0" w:color="auto"/>
              <w:bottom w:val="single" w:sz="12" w:space="0" w:color="auto"/>
              <w:right w:val="single" w:sz="12" w:space="0" w:color="auto"/>
            </w:tcBorders>
            <w:shd w:val="clear" w:color="auto" w:fill="auto"/>
            <w:noWrap/>
            <w:hideMark/>
          </w:tcPr>
          <w:p w14:paraId="79301294" w14:textId="77777777" w:rsidR="00690351" w:rsidRPr="00690351" w:rsidRDefault="00690351" w:rsidP="00690351">
            <w:pPr>
              <w:widowControl/>
              <w:autoSpaceDE/>
              <w:autoSpaceDN/>
              <w:adjustRightInd/>
              <w:spacing w:line="240" w:lineRule="auto"/>
              <w:ind w:firstLine="0"/>
              <w:jc w:val="left"/>
              <w:rPr>
                <w:rFonts w:eastAsia="Times New Roman"/>
                <w:color w:val="000000"/>
                <w:lang w:eastAsia="de-DE"/>
              </w:rPr>
            </w:pPr>
            <w:r w:rsidRPr="00690351">
              <w:rPr>
                <w:rFonts w:eastAsia="Times New Roman"/>
                <w:color w:val="000000"/>
                <w:lang w:eastAsia="de-DE"/>
              </w:rPr>
              <w:t>Fungi</w:t>
            </w:r>
          </w:p>
        </w:tc>
        <w:tc>
          <w:tcPr>
            <w:tcW w:w="2120" w:type="dxa"/>
            <w:tcBorders>
              <w:top w:val="single" w:sz="12" w:space="0" w:color="auto"/>
              <w:left w:val="single" w:sz="12" w:space="0" w:color="auto"/>
              <w:bottom w:val="single" w:sz="12" w:space="0" w:color="auto"/>
              <w:right w:val="single" w:sz="12" w:space="0" w:color="auto"/>
            </w:tcBorders>
            <w:shd w:val="clear" w:color="auto" w:fill="auto"/>
            <w:noWrap/>
            <w:hideMark/>
          </w:tcPr>
          <w:p w14:paraId="4445A4DC" w14:textId="77777777" w:rsidR="00690351" w:rsidRPr="00690351" w:rsidRDefault="00690351" w:rsidP="00690351">
            <w:pPr>
              <w:widowControl/>
              <w:autoSpaceDE/>
              <w:autoSpaceDN/>
              <w:adjustRightInd/>
              <w:spacing w:line="240" w:lineRule="auto"/>
              <w:ind w:firstLine="0"/>
              <w:jc w:val="left"/>
              <w:rPr>
                <w:rFonts w:eastAsia="Times New Roman"/>
                <w:color w:val="000000"/>
                <w:lang w:eastAsia="de-DE"/>
              </w:rPr>
            </w:pPr>
            <w:r w:rsidRPr="00690351">
              <w:rPr>
                <w:rFonts w:eastAsia="Times New Roman"/>
                <w:color w:val="000000"/>
                <w:lang w:eastAsia="de-DE"/>
              </w:rPr>
              <w:t>Parasites</w:t>
            </w:r>
          </w:p>
        </w:tc>
      </w:tr>
      <w:tr w:rsidR="00690351" w:rsidRPr="00690351" w14:paraId="16481815" w14:textId="77777777" w:rsidTr="00690351">
        <w:trPr>
          <w:trHeight w:val="320"/>
        </w:trPr>
        <w:tc>
          <w:tcPr>
            <w:tcW w:w="2119"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2B489C7A"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proofErr w:type="spellStart"/>
            <w:r w:rsidRPr="00690351">
              <w:rPr>
                <w:rFonts w:eastAsia="Times New Roman"/>
                <w:color w:val="000000"/>
                <w:sz w:val="20"/>
                <w:szCs w:val="20"/>
                <w:lang w:eastAsia="de-DE"/>
              </w:rPr>
              <w:t>Kilham</w:t>
            </w:r>
            <w:proofErr w:type="spellEnd"/>
            <w:r w:rsidRPr="00690351">
              <w:rPr>
                <w:rFonts w:eastAsia="Times New Roman"/>
                <w:color w:val="000000"/>
                <w:sz w:val="20"/>
                <w:szCs w:val="20"/>
                <w:lang w:eastAsia="de-DE"/>
              </w:rPr>
              <w:t xml:space="preserve"> rat virus</w:t>
            </w:r>
          </w:p>
        </w:tc>
        <w:tc>
          <w:tcPr>
            <w:tcW w:w="2120"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1BA7AFBE"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xml:space="preserve">Bordetella </w:t>
            </w:r>
            <w:proofErr w:type="spellStart"/>
            <w:r w:rsidRPr="00690351">
              <w:rPr>
                <w:rFonts w:eastAsia="Times New Roman"/>
                <w:color w:val="000000"/>
                <w:sz w:val="20"/>
                <w:szCs w:val="20"/>
                <w:lang w:eastAsia="de-DE"/>
              </w:rPr>
              <w:t>bronchiseptica</w:t>
            </w:r>
            <w:proofErr w:type="spellEnd"/>
            <w:r w:rsidRPr="00690351">
              <w:rPr>
                <w:rFonts w:eastAsia="Times New Roman"/>
                <w:color w:val="000000"/>
                <w:sz w:val="20"/>
                <w:szCs w:val="20"/>
                <w:lang w:eastAsia="de-DE"/>
              </w:rPr>
              <w:t>,</w:t>
            </w:r>
          </w:p>
        </w:tc>
        <w:tc>
          <w:tcPr>
            <w:tcW w:w="2119"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0B0DC114"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Trichophyton</w:t>
            </w:r>
          </w:p>
        </w:tc>
        <w:tc>
          <w:tcPr>
            <w:tcW w:w="2120"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29B4C075"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proofErr w:type="spellStart"/>
            <w:r w:rsidRPr="00690351">
              <w:rPr>
                <w:rFonts w:eastAsia="Times New Roman"/>
                <w:color w:val="000000"/>
                <w:sz w:val="20"/>
                <w:szCs w:val="20"/>
                <w:lang w:eastAsia="de-DE"/>
              </w:rPr>
              <w:t>Aspiculuris</w:t>
            </w:r>
            <w:proofErr w:type="spellEnd"/>
            <w:r w:rsidRPr="00690351">
              <w:rPr>
                <w:rFonts w:eastAsia="Times New Roman"/>
                <w:color w:val="000000"/>
                <w:sz w:val="20"/>
                <w:szCs w:val="20"/>
                <w:lang w:eastAsia="de-DE"/>
              </w:rPr>
              <w:t xml:space="preserve"> </w:t>
            </w:r>
            <w:proofErr w:type="spellStart"/>
            <w:r w:rsidRPr="00690351">
              <w:rPr>
                <w:rFonts w:eastAsia="Times New Roman"/>
                <w:color w:val="000000"/>
                <w:sz w:val="20"/>
                <w:szCs w:val="20"/>
                <w:lang w:eastAsia="de-DE"/>
              </w:rPr>
              <w:t>tetraptera</w:t>
            </w:r>
            <w:proofErr w:type="spellEnd"/>
          </w:p>
        </w:tc>
      </w:tr>
      <w:tr w:rsidR="00690351" w:rsidRPr="00690351" w14:paraId="6872924A" w14:textId="77777777" w:rsidTr="00690351">
        <w:trPr>
          <w:trHeight w:val="320"/>
        </w:trPr>
        <w:tc>
          <w:tcPr>
            <w:tcW w:w="2119"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66D08D5B"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Ectromelia virus</w:t>
            </w:r>
          </w:p>
        </w:tc>
        <w:tc>
          <w:tcPr>
            <w:tcW w:w="212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69CBD0F2"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xml:space="preserve">Clostridium </w:t>
            </w:r>
            <w:proofErr w:type="spellStart"/>
            <w:r w:rsidRPr="00690351">
              <w:rPr>
                <w:rFonts w:eastAsia="Times New Roman"/>
                <w:color w:val="000000"/>
                <w:sz w:val="20"/>
                <w:szCs w:val="20"/>
                <w:lang w:eastAsia="de-DE"/>
              </w:rPr>
              <w:t>piliforme</w:t>
            </w:r>
            <w:proofErr w:type="spellEnd"/>
            <w:r w:rsidRPr="00690351">
              <w:rPr>
                <w:rFonts w:eastAsia="Times New Roman"/>
                <w:color w:val="000000"/>
                <w:sz w:val="20"/>
                <w:szCs w:val="20"/>
                <w:lang w:eastAsia="de-DE"/>
              </w:rPr>
              <w:t xml:space="preserve"> (</w:t>
            </w:r>
            <w:proofErr w:type="spellStart"/>
            <w:r w:rsidRPr="00690351">
              <w:rPr>
                <w:rFonts w:eastAsia="Times New Roman"/>
                <w:color w:val="000000"/>
                <w:sz w:val="20"/>
                <w:szCs w:val="20"/>
                <w:lang w:eastAsia="de-DE"/>
              </w:rPr>
              <w:t>Tyzzer</w:t>
            </w:r>
            <w:proofErr w:type="spellEnd"/>
            <w:r w:rsidRPr="00690351">
              <w:rPr>
                <w:rFonts w:eastAsia="Times New Roman"/>
                <w:color w:val="000000"/>
                <w:sz w:val="20"/>
                <w:szCs w:val="20"/>
                <w:lang w:eastAsia="de-DE"/>
              </w:rPr>
              <w:t xml:space="preserve"> disease)</w:t>
            </w:r>
          </w:p>
        </w:tc>
        <w:tc>
          <w:tcPr>
            <w:tcW w:w="2119"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4B1BBB8A"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proofErr w:type="spellStart"/>
            <w:r w:rsidRPr="00690351">
              <w:rPr>
                <w:rFonts w:eastAsia="Times New Roman"/>
                <w:color w:val="000000"/>
                <w:sz w:val="20"/>
                <w:szCs w:val="20"/>
                <w:lang w:eastAsia="de-DE"/>
              </w:rPr>
              <w:t>Microsporum</w:t>
            </w:r>
            <w:proofErr w:type="spellEnd"/>
            <w:r w:rsidRPr="00690351">
              <w:rPr>
                <w:rFonts w:eastAsia="Times New Roman"/>
                <w:color w:val="000000"/>
                <w:sz w:val="20"/>
                <w:szCs w:val="20"/>
                <w:lang w:eastAsia="de-DE"/>
              </w:rPr>
              <w:t xml:space="preserve"> </w:t>
            </w:r>
            <w:proofErr w:type="spellStart"/>
            <w:r w:rsidRPr="00690351">
              <w:rPr>
                <w:rFonts w:eastAsia="Times New Roman"/>
                <w:color w:val="000000"/>
                <w:sz w:val="20"/>
                <w:szCs w:val="20"/>
                <w:lang w:eastAsia="de-DE"/>
              </w:rPr>
              <w:t>canis</w:t>
            </w:r>
            <w:proofErr w:type="spellEnd"/>
          </w:p>
        </w:tc>
        <w:tc>
          <w:tcPr>
            <w:tcW w:w="212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01F67EFE"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proofErr w:type="spellStart"/>
            <w:r w:rsidRPr="00690351">
              <w:rPr>
                <w:rFonts w:eastAsia="Times New Roman"/>
                <w:color w:val="000000"/>
                <w:sz w:val="20"/>
                <w:szCs w:val="20"/>
                <w:lang w:eastAsia="de-DE"/>
              </w:rPr>
              <w:t>Syphacia</w:t>
            </w:r>
            <w:proofErr w:type="spellEnd"/>
            <w:r w:rsidRPr="00690351">
              <w:rPr>
                <w:rFonts w:eastAsia="Times New Roman"/>
                <w:color w:val="000000"/>
                <w:sz w:val="20"/>
                <w:szCs w:val="20"/>
                <w:lang w:eastAsia="de-DE"/>
              </w:rPr>
              <w:t xml:space="preserve"> </w:t>
            </w:r>
            <w:proofErr w:type="spellStart"/>
            <w:r w:rsidRPr="00690351">
              <w:rPr>
                <w:rFonts w:eastAsia="Times New Roman"/>
                <w:color w:val="000000"/>
                <w:sz w:val="20"/>
                <w:szCs w:val="20"/>
                <w:lang w:eastAsia="de-DE"/>
              </w:rPr>
              <w:t>muris</w:t>
            </w:r>
            <w:proofErr w:type="spellEnd"/>
          </w:p>
        </w:tc>
      </w:tr>
      <w:tr w:rsidR="00690351" w:rsidRPr="00690351" w14:paraId="3F1C7557" w14:textId="77777777" w:rsidTr="00690351">
        <w:trPr>
          <w:trHeight w:val="320"/>
        </w:trPr>
        <w:tc>
          <w:tcPr>
            <w:tcW w:w="2119"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0E630DAF"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Sendai virus</w:t>
            </w:r>
          </w:p>
        </w:tc>
        <w:tc>
          <w:tcPr>
            <w:tcW w:w="212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0910B32B"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xml:space="preserve">Corynebacterium </w:t>
            </w:r>
            <w:proofErr w:type="spellStart"/>
            <w:r w:rsidRPr="00690351">
              <w:rPr>
                <w:rFonts w:eastAsia="Times New Roman"/>
                <w:color w:val="000000"/>
                <w:sz w:val="20"/>
                <w:szCs w:val="20"/>
                <w:lang w:eastAsia="de-DE"/>
              </w:rPr>
              <w:t>kutscheri</w:t>
            </w:r>
            <w:proofErr w:type="spellEnd"/>
          </w:p>
        </w:tc>
        <w:tc>
          <w:tcPr>
            <w:tcW w:w="2119" w:type="dxa"/>
            <w:tcBorders>
              <w:top w:val="single" w:sz="4" w:space="0" w:color="auto"/>
              <w:left w:val="single" w:sz="12" w:space="0" w:color="auto"/>
              <w:right w:val="single" w:sz="12" w:space="0" w:color="auto"/>
            </w:tcBorders>
            <w:shd w:val="clear" w:color="auto" w:fill="auto"/>
            <w:noWrap/>
            <w:vAlign w:val="center"/>
            <w:hideMark/>
          </w:tcPr>
          <w:p w14:paraId="60B61BC3"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w:t>
            </w:r>
          </w:p>
        </w:tc>
        <w:tc>
          <w:tcPr>
            <w:tcW w:w="212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4553E8F2"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proofErr w:type="spellStart"/>
            <w:r w:rsidRPr="00690351">
              <w:rPr>
                <w:rFonts w:eastAsia="Times New Roman"/>
                <w:color w:val="000000"/>
                <w:sz w:val="20"/>
                <w:szCs w:val="20"/>
                <w:lang w:eastAsia="de-DE"/>
              </w:rPr>
              <w:t>Syphacia</w:t>
            </w:r>
            <w:proofErr w:type="spellEnd"/>
            <w:r w:rsidRPr="00690351">
              <w:rPr>
                <w:rFonts w:eastAsia="Times New Roman"/>
                <w:color w:val="000000"/>
                <w:sz w:val="20"/>
                <w:szCs w:val="20"/>
                <w:lang w:eastAsia="de-DE"/>
              </w:rPr>
              <w:t xml:space="preserve"> </w:t>
            </w:r>
            <w:proofErr w:type="spellStart"/>
            <w:r w:rsidRPr="00690351">
              <w:rPr>
                <w:rFonts w:eastAsia="Times New Roman"/>
                <w:color w:val="000000"/>
                <w:sz w:val="20"/>
                <w:szCs w:val="20"/>
                <w:lang w:eastAsia="de-DE"/>
              </w:rPr>
              <w:t>obvelata</w:t>
            </w:r>
            <w:proofErr w:type="spellEnd"/>
          </w:p>
        </w:tc>
      </w:tr>
      <w:tr w:rsidR="00690351" w:rsidRPr="00690351" w14:paraId="22A44139" w14:textId="77777777" w:rsidTr="00690351">
        <w:trPr>
          <w:trHeight w:val="320"/>
        </w:trPr>
        <w:tc>
          <w:tcPr>
            <w:tcW w:w="2119"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41CE53E3"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proofErr w:type="spellStart"/>
            <w:r w:rsidRPr="00690351">
              <w:rPr>
                <w:rFonts w:eastAsia="Times New Roman"/>
                <w:color w:val="000000"/>
                <w:sz w:val="20"/>
                <w:szCs w:val="20"/>
                <w:lang w:eastAsia="de-DE"/>
              </w:rPr>
              <w:t>Sialodacryoadenitis</w:t>
            </w:r>
            <w:proofErr w:type="spellEnd"/>
            <w:r w:rsidRPr="00690351">
              <w:rPr>
                <w:rFonts w:eastAsia="Times New Roman"/>
                <w:color w:val="000000"/>
                <w:sz w:val="20"/>
                <w:szCs w:val="20"/>
                <w:lang w:eastAsia="de-DE"/>
              </w:rPr>
              <w:t xml:space="preserve"> / rat coronavirus</w:t>
            </w:r>
          </w:p>
        </w:tc>
        <w:tc>
          <w:tcPr>
            <w:tcW w:w="212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2374F7AB"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Leptospira</w:t>
            </w:r>
          </w:p>
        </w:tc>
        <w:tc>
          <w:tcPr>
            <w:tcW w:w="2119" w:type="dxa"/>
            <w:tcBorders>
              <w:left w:val="single" w:sz="12" w:space="0" w:color="auto"/>
              <w:right w:val="single" w:sz="12" w:space="0" w:color="auto"/>
            </w:tcBorders>
            <w:shd w:val="clear" w:color="auto" w:fill="auto"/>
            <w:noWrap/>
            <w:vAlign w:val="center"/>
            <w:hideMark/>
          </w:tcPr>
          <w:p w14:paraId="594E2A8B"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w:t>
            </w:r>
          </w:p>
        </w:tc>
        <w:tc>
          <w:tcPr>
            <w:tcW w:w="212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26C30504"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proofErr w:type="spellStart"/>
            <w:r w:rsidRPr="00690351">
              <w:rPr>
                <w:rFonts w:eastAsia="Times New Roman"/>
                <w:color w:val="000000"/>
                <w:sz w:val="20"/>
                <w:szCs w:val="20"/>
                <w:lang w:eastAsia="de-DE"/>
              </w:rPr>
              <w:t>Trichossomoides</w:t>
            </w:r>
            <w:proofErr w:type="spellEnd"/>
            <w:r w:rsidRPr="00690351">
              <w:rPr>
                <w:rFonts w:eastAsia="Times New Roman"/>
                <w:color w:val="000000"/>
                <w:sz w:val="20"/>
                <w:szCs w:val="20"/>
                <w:lang w:eastAsia="de-DE"/>
              </w:rPr>
              <w:t xml:space="preserve"> </w:t>
            </w:r>
            <w:proofErr w:type="spellStart"/>
            <w:r w:rsidRPr="00690351">
              <w:rPr>
                <w:rFonts w:eastAsia="Times New Roman"/>
                <w:color w:val="000000"/>
                <w:sz w:val="20"/>
                <w:szCs w:val="20"/>
                <w:lang w:eastAsia="de-DE"/>
              </w:rPr>
              <w:t>crassicaule</w:t>
            </w:r>
            <w:proofErr w:type="spellEnd"/>
          </w:p>
        </w:tc>
      </w:tr>
      <w:tr w:rsidR="00690351" w:rsidRPr="00690351" w14:paraId="6F2F8B46" w14:textId="77777777" w:rsidTr="00690351">
        <w:trPr>
          <w:trHeight w:val="320"/>
        </w:trPr>
        <w:tc>
          <w:tcPr>
            <w:tcW w:w="2119"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1266E839"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Hantavirus</w:t>
            </w:r>
          </w:p>
        </w:tc>
        <w:tc>
          <w:tcPr>
            <w:tcW w:w="212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10E7953F"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Mycoplasma spp.</w:t>
            </w:r>
          </w:p>
        </w:tc>
        <w:tc>
          <w:tcPr>
            <w:tcW w:w="2119" w:type="dxa"/>
            <w:tcBorders>
              <w:left w:val="single" w:sz="12" w:space="0" w:color="auto"/>
              <w:right w:val="single" w:sz="12" w:space="0" w:color="auto"/>
            </w:tcBorders>
            <w:shd w:val="clear" w:color="auto" w:fill="auto"/>
            <w:noWrap/>
            <w:vAlign w:val="center"/>
            <w:hideMark/>
          </w:tcPr>
          <w:p w14:paraId="1F5550C1"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w:t>
            </w:r>
          </w:p>
        </w:tc>
        <w:tc>
          <w:tcPr>
            <w:tcW w:w="212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2707BECD"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proofErr w:type="spellStart"/>
            <w:r w:rsidRPr="00690351">
              <w:rPr>
                <w:rFonts w:eastAsia="Times New Roman"/>
                <w:color w:val="000000"/>
                <w:sz w:val="20"/>
                <w:szCs w:val="20"/>
                <w:lang w:eastAsia="de-DE"/>
              </w:rPr>
              <w:t>Strongyloides</w:t>
            </w:r>
            <w:proofErr w:type="spellEnd"/>
            <w:r w:rsidRPr="00690351">
              <w:rPr>
                <w:rFonts w:eastAsia="Times New Roman"/>
                <w:color w:val="000000"/>
                <w:sz w:val="20"/>
                <w:szCs w:val="20"/>
                <w:lang w:eastAsia="de-DE"/>
              </w:rPr>
              <w:t xml:space="preserve"> </w:t>
            </w:r>
            <w:proofErr w:type="spellStart"/>
            <w:r w:rsidRPr="00690351">
              <w:rPr>
                <w:rFonts w:eastAsia="Times New Roman"/>
                <w:color w:val="000000"/>
                <w:sz w:val="20"/>
                <w:szCs w:val="20"/>
                <w:lang w:eastAsia="de-DE"/>
              </w:rPr>
              <w:t>ratti</w:t>
            </w:r>
            <w:proofErr w:type="spellEnd"/>
          </w:p>
        </w:tc>
      </w:tr>
      <w:tr w:rsidR="00690351" w:rsidRPr="00690351" w14:paraId="61253D58" w14:textId="77777777" w:rsidTr="00690351">
        <w:trPr>
          <w:trHeight w:val="320"/>
        </w:trPr>
        <w:tc>
          <w:tcPr>
            <w:tcW w:w="2119"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0DFEDD3E"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Mouse adenovirus</w:t>
            </w:r>
          </w:p>
        </w:tc>
        <w:tc>
          <w:tcPr>
            <w:tcW w:w="212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057A3AB7"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xml:space="preserve">M. </w:t>
            </w:r>
            <w:proofErr w:type="spellStart"/>
            <w:r w:rsidRPr="00690351">
              <w:rPr>
                <w:rFonts w:eastAsia="Times New Roman"/>
                <w:color w:val="000000"/>
                <w:sz w:val="20"/>
                <w:szCs w:val="20"/>
                <w:lang w:eastAsia="de-DE"/>
              </w:rPr>
              <w:t>pulmonis</w:t>
            </w:r>
            <w:proofErr w:type="spellEnd"/>
            <w:r w:rsidRPr="00690351">
              <w:rPr>
                <w:rFonts w:eastAsia="Times New Roman"/>
                <w:color w:val="000000"/>
                <w:sz w:val="20"/>
                <w:szCs w:val="20"/>
                <w:lang w:eastAsia="de-DE"/>
              </w:rPr>
              <w:t>,</w:t>
            </w:r>
          </w:p>
        </w:tc>
        <w:tc>
          <w:tcPr>
            <w:tcW w:w="2119" w:type="dxa"/>
            <w:tcBorders>
              <w:left w:val="single" w:sz="12" w:space="0" w:color="auto"/>
              <w:right w:val="single" w:sz="12" w:space="0" w:color="auto"/>
            </w:tcBorders>
            <w:shd w:val="clear" w:color="auto" w:fill="auto"/>
            <w:noWrap/>
            <w:vAlign w:val="center"/>
            <w:hideMark/>
          </w:tcPr>
          <w:p w14:paraId="3D2B31E2"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w:t>
            </w:r>
          </w:p>
        </w:tc>
        <w:tc>
          <w:tcPr>
            <w:tcW w:w="212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3D2575CE"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proofErr w:type="spellStart"/>
            <w:r w:rsidRPr="00690351">
              <w:rPr>
                <w:rFonts w:eastAsia="Times New Roman"/>
                <w:color w:val="000000"/>
                <w:sz w:val="20"/>
                <w:szCs w:val="20"/>
                <w:lang w:eastAsia="de-DE"/>
              </w:rPr>
              <w:t>Capillaria</w:t>
            </w:r>
            <w:proofErr w:type="spellEnd"/>
            <w:r w:rsidRPr="00690351">
              <w:rPr>
                <w:rFonts w:eastAsia="Times New Roman"/>
                <w:color w:val="000000"/>
                <w:sz w:val="20"/>
                <w:szCs w:val="20"/>
                <w:lang w:eastAsia="de-DE"/>
              </w:rPr>
              <w:t xml:space="preserve"> hepatica</w:t>
            </w:r>
          </w:p>
        </w:tc>
      </w:tr>
      <w:tr w:rsidR="00690351" w:rsidRPr="00690351" w14:paraId="7BE3085C" w14:textId="77777777" w:rsidTr="00690351">
        <w:trPr>
          <w:trHeight w:val="320"/>
        </w:trPr>
        <w:tc>
          <w:tcPr>
            <w:tcW w:w="2119"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6CAF4D2E"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Reovirus type 3</w:t>
            </w:r>
          </w:p>
        </w:tc>
        <w:tc>
          <w:tcPr>
            <w:tcW w:w="212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1C30D35A"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xml:space="preserve">M. </w:t>
            </w:r>
            <w:proofErr w:type="spellStart"/>
            <w:r w:rsidRPr="00690351">
              <w:rPr>
                <w:rFonts w:eastAsia="Times New Roman"/>
                <w:color w:val="000000"/>
                <w:sz w:val="20"/>
                <w:szCs w:val="20"/>
                <w:lang w:eastAsia="de-DE"/>
              </w:rPr>
              <w:t>arthritidis</w:t>
            </w:r>
            <w:proofErr w:type="spellEnd"/>
          </w:p>
        </w:tc>
        <w:tc>
          <w:tcPr>
            <w:tcW w:w="2119" w:type="dxa"/>
            <w:tcBorders>
              <w:left w:val="single" w:sz="12" w:space="0" w:color="auto"/>
              <w:right w:val="single" w:sz="12" w:space="0" w:color="auto"/>
            </w:tcBorders>
            <w:shd w:val="clear" w:color="auto" w:fill="auto"/>
            <w:noWrap/>
            <w:vAlign w:val="center"/>
            <w:hideMark/>
          </w:tcPr>
          <w:p w14:paraId="1828DE11"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w:t>
            </w:r>
          </w:p>
        </w:tc>
        <w:tc>
          <w:tcPr>
            <w:tcW w:w="212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72DBF8C1"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proofErr w:type="spellStart"/>
            <w:r w:rsidRPr="00690351">
              <w:rPr>
                <w:rFonts w:eastAsia="Times New Roman"/>
                <w:color w:val="000000"/>
                <w:sz w:val="20"/>
                <w:szCs w:val="20"/>
                <w:lang w:eastAsia="de-DE"/>
              </w:rPr>
              <w:t>Multiceps</w:t>
            </w:r>
            <w:proofErr w:type="spellEnd"/>
            <w:r w:rsidRPr="00690351">
              <w:rPr>
                <w:rFonts w:eastAsia="Times New Roman"/>
                <w:color w:val="000000"/>
                <w:sz w:val="20"/>
                <w:szCs w:val="20"/>
                <w:lang w:eastAsia="de-DE"/>
              </w:rPr>
              <w:t xml:space="preserve"> </w:t>
            </w:r>
            <w:proofErr w:type="spellStart"/>
            <w:r w:rsidRPr="00690351">
              <w:rPr>
                <w:rFonts w:eastAsia="Times New Roman"/>
                <w:color w:val="000000"/>
                <w:sz w:val="20"/>
                <w:szCs w:val="20"/>
                <w:lang w:eastAsia="de-DE"/>
              </w:rPr>
              <w:t>serialis</w:t>
            </w:r>
            <w:proofErr w:type="spellEnd"/>
            <w:r w:rsidRPr="00690351">
              <w:rPr>
                <w:rFonts w:eastAsia="Times New Roman"/>
                <w:color w:val="000000"/>
                <w:sz w:val="20"/>
                <w:szCs w:val="20"/>
                <w:lang w:eastAsia="de-DE"/>
              </w:rPr>
              <w:t xml:space="preserve"> Larva</w:t>
            </w:r>
          </w:p>
        </w:tc>
      </w:tr>
      <w:tr w:rsidR="00690351" w:rsidRPr="00690351" w14:paraId="153FB484" w14:textId="77777777" w:rsidTr="00690351">
        <w:trPr>
          <w:trHeight w:val="320"/>
        </w:trPr>
        <w:tc>
          <w:tcPr>
            <w:tcW w:w="2119"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4FC4A230"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Mouse hepatitis virus</w:t>
            </w:r>
          </w:p>
        </w:tc>
        <w:tc>
          <w:tcPr>
            <w:tcW w:w="212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458EF383"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Salmonella spp.</w:t>
            </w:r>
          </w:p>
        </w:tc>
        <w:tc>
          <w:tcPr>
            <w:tcW w:w="2119" w:type="dxa"/>
            <w:tcBorders>
              <w:left w:val="single" w:sz="12" w:space="0" w:color="auto"/>
              <w:right w:val="single" w:sz="12" w:space="0" w:color="auto"/>
            </w:tcBorders>
            <w:shd w:val="clear" w:color="auto" w:fill="auto"/>
            <w:noWrap/>
            <w:vAlign w:val="center"/>
            <w:hideMark/>
          </w:tcPr>
          <w:p w14:paraId="1820CDE5"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w:t>
            </w:r>
          </w:p>
        </w:tc>
        <w:tc>
          <w:tcPr>
            <w:tcW w:w="212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3D8793D9"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proofErr w:type="spellStart"/>
            <w:r w:rsidRPr="00690351">
              <w:rPr>
                <w:rFonts w:eastAsia="Times New Roman"/>
                <w:color w:val="000000"/>
                <w:sz w:val="20"/>
                <w:szCs w:val="20"/>
                <w:lang w:eastAsia="de-DE"/>
              </w:rPr>
              <w:t>Hydatigera</w:t>
            </w:r>
            <w:proofErr w:type="spellEnd"/>
            <w:r w:rsidRPr="00690351">
              <w:rPr>
                <w:rFonts w:eastAsia="Times New Roman"/>
                <w:color w:val="000000"/>
                <w:sz w:val="20"/>
                <w:szCs w:val="20"/>
                <w:lang w:eastAsia="de-DE"/>
              </w:rPr>
              <w:t xml:space="preserve"> </w:t>
            </w:r>
            <w:proofErr w:type="spellStart"/>
            <w:r w:rsidRPr="00690351">
              <w:rPr>
                <w:rFonts w:eastAsia="Times New Roman"/>
                <w:color w:val="000000"/>
                <w:sz w:val="20"/>
                <w:szCs w:val="20"/>
                <w:lang w:eastAsia="de-DE"/>
              </w:rPr>
              <w:t>taeniaeformis</w:t>
            </w:r>
            <w:proofErr w:type="spellEnd"/>
            <w:r w:rsidRPr="00690351">
              <w:rPr>
                <w:rFonts w:eastAsia="Times New Roman"/>
                <w:color w:val="000000"/>
                <w:sz w:val="20"/>
                <w:szCs w:val="20"/>
                <w:lang w:eastAsia="de-DE"/>
              </w:rPr>
              <w:t xml:space="preserve"> Larva</w:t>
            </w:r>
          </w:p>
        </w:tc>
      </w:tr>
      <w:tr w:rsidR="00690351" w:rsidRPr="00690351" w14:paraId="21FE6BAB" w14:textId="77777777" w:rsidTr="00690351">
        <w:trPr>
          <w:trHeight w:val="320"/>
        </w:trPr>
        <w:tc>
          <w:tcPr>
            <w:tcW w:w="2119"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47FCE6C6"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proofErr w:type="spellStart"/>
            <w:r w:rsidRPr="00690351">
              <w:rPr>
                <w:rFonts w:eastAsia="Times New Roman"/>
                <w:color w:val="000000"/>
                <w:sz w:val="20"/>
                <w:szCs w:val="20"/>
                <w:lang w:eastAsia="de-DE"/>
              </w:rPr>
              <w:lastRenderedPageBreak/>
              <w:t>Theilevirus</w:t>
            </w:r>
            <w:proofErr w:type="spellEnd"/>
          </w:p>
        </w:tc>
        <w:tc>
          <w:tcPr>
            <w:tcW w:w="212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4C2E03F5"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Streptobacillus moniliformis</w:t>
            </w:r>
          </w:p>
        </w:tc>
        <w:tc>
          <w:tcPr>
            <w:tcW w:w="2119" w:type="dxa"/>
            <w:tcBorders>
              <w:left w:val="single" w:sz="12" w:space="0" w:color="auto"/>
              <w:right w:val="single" w:sz="12" w:space="0" w:color="auto"/>
            </w:tcBorders>
            <w:shd w:val="clear" w:color="auto" w:fill="auto"/>
            <w:noWrap/>
            <w:vAlign w:val="center"/>
            <w:hideMark/>
          </w:tcPr>
          <w:p w14:paraId="1C5AB987"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w:t>
            </w:r>
          </w:p>
        </w:tc>
        <w:tc>
          <w:tcPr>
            <w:tcW w:w="212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5F8C3C9E"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proofErr w:type="spellStart"/>
            <w:r w:rsidRPr="00690351">
              <w:rPr>
                <w:rFonts w:eastAsia="Times New Roman"/>
                <w:color w:val="000000"/>
                <w:sz w:val="20"/>
                <w:szCs w:val="20"/>
                <w:lang w:eastAsia="de-DE"/>
              </w:rPr>
              <w:t>Hymenolepis</w:t>
            </w:r>
            <w:proofErr w:type="spellEnd"/>
            <w:r w:rsidRPr="00690351">
              <w:rPr>
                <w:rFonts w:eastAsia="Times New Roman"/>
                <w:color w:val="000000"/>
                <w:sz w:val="20"/>
                <w:szCs w:val="20"/>
                <w:lang w:eastAsia="de-DE"/>
              </w:rPr>
              <w:t xml:space="preserve"> sp.</w:t>
            </w:r>
          </w:p>
        </w:tc>
      </w:tr>
      <w:tr w:rsidR="00690351" w:rsidRPr="00690351" w14:paraId="5D9F1AFA" w14:textId="77777777" w:rsidTr="00690351">
        <w:trPr>
          <w:trHeight w:val="320"/>
        </w:trPr>
        <w:tc>
          <w:tcPr>
            <w:tcW w:w="2119"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387532AC"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Rotavirus</w:t>
            </w:r>
          </w:p>
        </w:tc>
        <w:tc>
          <w:tcPr>
            <w:tcW w:w="2120" w:type="dxa"/>
            <w:tcBorders>
              <w:top w:val="single" w:sz="4" w:space="0" w:color="auto"/>
              <w:left w:val="single" w:sz="12" w:space="0" w:color="auto"/>
              <w:right w:val="single" w:sz="12" w:space="0" w:color="auto"/>
            </w:tcBorders>
            <w:shd w:val="clear" w:color="auto" w:fill="auto"/>
            <w:noWrap/>
            <w:vAlign w:val="center"/>
            <w:hideMark/>
          </w:tcPr>
          <w:p w14:paraId="0325C921"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w:t>
            </w:r>
          </w:p>
        </w:tc>
        <w:tc>
          <w:tcPr>
            <w:tcW w:w="2119" w:type="dxa"/>
            <w:tcBorders>
              <w:left w:val="single" w:sz="12" w:space="0" w:color="auto"/>
              <w:right w:val="single" w:sz="12" w:space="0" w:color="auto"/>
            </w:tcBorders>
            <w:shd w:val="clear" w:color="auto" w:fill="auto"/>
            <w:noWrap/>
            <w:vAlign w:val="center"/>
            <w:hideMark/>
          </w:tcPr>
          <w:p w14:paraId="5BA1A5E4"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w:t>
            </w:r>
          </w:p>
        </w:tc>
        <w:tc>
          <w:tcPr>
            <w:tcW w:w="212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636610CB"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proofErr w:type="spellStart"/>
            <w:r w:rsidRPr="00690351">
              <w:rPr>
                <w:rFonts w:eastAsia="Times New Roman"/>
                <w:color w:val="000000"/>
                <w:sz w:val="20"/>
                <w:szCs w:val="20"/>
                <w:lang w:eastAsia="de-DE"/>
              </w:rPr>
              <w:t>Leptopsylla</w:t>
            </w:r>
            <w:proofErr w:type="spellEnd"/>
            <w:r w:rsidRPr="00690351">
              <w:rPr>
                <w:rFonts w:eastAsia="Times New Roman"/>
                <w:color w:val="000000"/>
                <w:sz w:val="20"/>
                <w:szCs w:val="20"/>
                <w:lang w:eastAsia="de-DE"/>
              </w:rPr>
              <w:t xml:space="preserve"> </w:t>
            </w:r>
            <w:proofErr w:type="spellStart"/>
            <w:r w:rsidRPr="00690351">
              <w:rPr>
                <w:rFonts w:eastAsia="Times New Roman"/>
                <w:color w:val="000000"/>
                <w:sz w:val="20"/>
                <w:szCs w:val="20"/>
                <w:lang w:eastAsia="de-DE"/>
              </w:rPr>
              <w:t>segnis</w:t>
            </w:r>
            <w:proofErr w:type="spellEnd"/>
          </w:p>
        </w:tc>
      </w:tr>
      <w:tr w:rsidR="00690351" w:rsidRPr="00690351" w14:paraId="7C33EA22" w14:textId="77777777" w:rsidTr="00690351">
        <w:trPr>
          <w:trHeight w:val="320"/>
        </w:trPr>
        <w:tc>
          <w:tcPr>
            <w:tcW w:w="2119"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3BDAE3DA"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Lymphocytic choriomeningitis virus (LCMV)</w:t>
            </w:r>
          </w:p>
        </w:tc>
        <w:tc>
          <w:tcPr>
            <w:tcW w:w="2120" w:type="dxa"/>
            <w:tcBorders>
              <w:left w:val="single" w:sz="12" w:space="0" w:color="auto"/>
              <w:right w:val="single" w:sz="12" w:space="0" w:color="auto"/>
            </w:tcBorders>
            <w:shd w:val="clear" w:color="auto" w:fill="auto"/>
            <w:noWrap/>
            <w:vAlign w:val="center"/>
            <w:hideMark/>
          </w:tcPr>
          <w:p w14:paraId="576405C6"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w:t>
            </w:r>
          </w:p>
        </w:tc>
        <w:tc>
          <w:tcPr>
            <w:tcW w:w="2119" w:type="dxa"/>
            <w:tcBorders>
              <w:left w:val="single" w:sz="12" w:space="0" w:color="auto"/>
              <w:right w:val="single" w:sz="12" w:space="0" w:color="auto"/>
            </w:tcBorders>
            <w:shd w:val="clear" w:color="auto" w:fill="auto"/>
            <w:noWrap/>
            <w:vAlign w:val="center"/>
            <w:hideMark/>
          </w:tcPr>
          <w:p w14:paraId="333E6621"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w:t>
            </w:r>
          </w:p>
        </w:tc>
        <w:tc>
          <w:tcPr>
            <w:tcW w:w="212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7BE0DAB9"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proofErr w:type="spellStart"/>
            <w:r w:rsidRPr="00690351">
              <w:rPr>
                <w:rFonts w:eastAsia="Times New Roman"/>
                <w:color w:val="000000"/>
                <w:sz w:val="20"/>
                <w:szCs w:val="20"/>
                <w:lang w:eastAsia="de-DE"/>
              </w:rPr>
              <w:t>Myobia</w:t>
            </w:r>
            <w:proofErr w:type="spellEnd"/>
            <w:r w:rsidRPr="00690351">
              <w:rPr>
                <w:rFonts w:eastAsia="Times New Roman"/>
                <w:color w:val="000000"/>
                <w:sz w:val="20"/>
                <w:szCs w:val="20"/>
                <w:lang w:eastAsia="de-DE"/>
              </w:rPr>
              <w:t xml:space="preserve"> </w:t>
            </w:r>
            <w:proofErr w:type="spellStart"/>
            <w:r w:rsidRPr="00690351">
              <w:rPr>
                <w:rFonts w:eastAsia="Times New Roman"/>
                <w:color w:val="000000"/>
                <w:sz w:val="20"/>
                <w:szCs w:val="20"/>
                <w:lang w:eastAsia="de-DE"/>
              </w:rPr>
              <w:t>musculeux</w:t>
            </w:r>
            <w:proofErr w:type="spellEnd"/>
          </w:p>
        </w:tc>
      </w:tr>
      <w:tr w:rsidR="00690351" w:rsidRPr="00690351" w14:paraId="54B5F8C8" w14:textId="77777777" w:rsidTr="00690351">
        <w:trPr>
          <w:trHeight w:val="320"/>
        </w:trPr>
        <w:tc>
          <w:tcPr>
            <w:tcW w:w="2119"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6EAA0F2A"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Minute virus of Mice (MVM / MPV)</w:t>
            </w:r>
          </w:p>
        </w:tc>
        <w:tc>
          <w:tcPr>
            <w:tcW w:w="2120" w:type="dxa"/>
            <w:tcBorders>
              <w:left w:val="single" w:sz="12" w:space="0" w:color="auto"/>
              <w:right w:val="single" w:sz="12" w:space="0" w:color="auto"/>
            </w:tcBorders>
            <w:shd w:val="clear" w:color="auto" w:fill="auto"/>
            <w:noWrap/>
            <w:vAlign w:val="center"/>
            <w:hideMark/>
          </w:tcPr>
          <w:p w14:paraId="0D149EFE"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w:t>
            </w:r>
          </w:p>
        </w:tc>
        <w:tc>
          <w:tcPr>
            <w:tcW w:w="2119" w:type="dxa"/>
            <w:tcBorders>
              <w:left w:val="single" w:sz="12" w:space="0" w:color="auto"/>
              <w:right w:val="single" w:sz="12" w:space="0" w:color="auto"/>
            </w:tcBorders>
            <w:shd w:val="clear" w:color="auto" w:fill="auto"/>
            <w:noWrap/>
            <w:vAlign w:val="center"/>
            <w:hideMark/>
          </w:tcPr>
          <w:p w14:paraId="6B243CEE"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w:t>
            </w:r>
          </w:p>
        </w:tc>
        <w:tc>
          <w:tcPr>
            <w:tcW w:w="212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68425B50"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proofErr w:type="spellStart"/>
            <w:r w:rsidRPr="00690351">
              <w:rPr>
                <w:rFonts w:eastAsia="Times New Roman"/>
                <w:color w:val="000000"/>
                <w:sz w:val="20"/>
                <w:szCs w:val="20"/>
                <w:lang w:eastAsia="de-DE"/>
              </w:rPr>
              <w:t>Myocoptes</w:t>
            </w:r>
            <w:proofErr w:type="spellEnd"/>
            <w:r w:rsidRPr="00690351">
              <w:rPr>
                <w:rFonts w:eastAsia="Times New Roman"/>
                <w:color w:val="000000"/>
                <w:sz w:val="20"/>
                <w:szCs w:val="20"/>
                <w:lang w:eastAsia="de-DE"/>
              </w:rPr>
              <w:t xml:space="preserve"> </w:t>
            </w:r>
            <w:proofErr w:type="spellStart"/>
            <w:r w:rsidRPr="00690351">
              <w:rPr>
                <w:rFonts w:eastAsia="Times New Roman"/>
                <w:color w:val="000000"/>
                <w:sz w:val="20"/>
                <w:szCs w:val="20"/>
                <w:lang w:eastAsia="de-DE"/>
              </w:rPr>
              <w:t>musculosa</w:t>
            </w:r>
            <w:proofErr w:type="spellEnd"/>
          </w:p>
        </w:tc>
      </w:tr>
      <w:tr w:rsidR="00690351" w:rsidRPr="00690351" w14:paraId="0D434C49" w14:textId="77777777" w:rsidTr="00690351">
        <w:trPr>
          <w:trHeight w:val="320"/>
        </w:trPr>
        <w:tc>
          <w:tcPr>
            <w:tcW w:w="2119" w:type="dxa"/>
            <w:tcBorders>
              <w:top w:val="single" w:sz="4" w:space="0" w:color="auto"/>
              <w:left w:val="single" w:sz="12" w:space="0" w:color="auto"/>
              <w:right w:val="single" w:sz="12" w:space="0" w:color="auto"/>
            </w:tcBorders>
            <w:shd w:val="clear" w:color="auto" w:fill="auto"/>
            <w:noWrap/>
            <w:vAlign w:val="center"/>
            <w:hideMark/>
          </w:tcPr>
          <w:p w14:paraId="6415FFFF"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w:t>
            </w:r>
          </w:p>
        </w:tc>
        <w:tc>
          <w:tcPr>
            <w:tcW w:w="2120" w:type="dxa"/>
            <w:tcBorders>
              <w:left w:val="single" w:sz="12" w:space="0" w:color="auto"/>
              <w:right w:val="single" w:sz="12" w:space="0" w:color="auto"/>
            </w:tcBorders>
            <w:shd w:val="clear" w:color="auto" w:fill="auto"/>
            <w:noWrap/>
            <w:vAlign w:val="center"/>
            <w:hideMark/>
          </w:tcPr>
          <w:p w14:paraId="3B0AD6B1"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w:t>
            </w:r>
          </w:p>
        </w:tc>
        <w:tc>
          <w:tcPr>
            <w:tcW w:w="2119" w:type="dxa"/>
            <w:tcBorders>
              <w:left w:val="single" w:sz="12" w:space="0" w:color="auto"/>
              <w:right w:val="single" w:sz="12" w:space="0" w:color="auto"/>
            </w:tcBorders>
            <w:shd w:val="clear" w:color="auto" w:fill="auto"/>
            <w:noWrap/>
            <w:vAlign w:val="center"/>
            <w:hideMark/>
          </w:tcPr>
          <w:p w14:paraId="29DB2436"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w:t>
            </w:r>
          </w:p>
        </w:tc>
        <w:tc>
          <w:tcPr>
            <w:tcW w:w="212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5708F246"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proofErr w:type="spellStart"/>
            <w:r w:rsidRPr="00690351">
              <w:rPr>
                <w:rFonts w:eastAsia="Times New Roman"/>
                <w:color w:val="000000"/>
                <w:sz w:val="20"/>
                <w:szCs w:val="20"/>
                <w:lang w:eastAsia="de-DE"/>
              </w:rPr>
              <w:t>Nosopsyllus</w:t>
            </w:r>
            <w:proofErr w:type="spellEnd"/>
            <w:r w:rsidRPr="00690351">
              <w:rPr>
                <w:rFonts w:eastAsia="Times New Roman"/>
                <w:color w:val="000000"/>
                <w:sz w:val="20"/>
                <w:szCs w:val="20"/>
                <w:lang w:eastAsia="de-DE"/>
              </w:rPr>
              <w:t xml:space="preserve"> </w:t>
            </w:r>
            <w:proofErr w:type="spellStart"/>
            <w:r w:rsidRPr="00690351">
              <w:rPr>
                <w:rFonts w:eastAsia="Times New Roman"/>
                <w:color w:val="000000"/>
                <w:sz w:val="20"/>
                <w:szCs w:val="20"/>
                <w:lang w:eastAsia="de-DE"/>
              </w:rPr>
              <w:t>fasciatus</w:t>
            </w:r>
            <w:proofErr w:type="spellEnd"/>
          </w:p>
        </w:tc>
      </w:tr>
      <w:tr w:rsidR="00690351" w:rsidRPr="00690351" w14:paraId="7D2C7920" w14:textId="77777777" w:rsidTr="00690351">
        <w:trPr>
          <w:trHeight w:val="320"/>
        </w:trPr>
        <w:tc>
          <w:tcPr>
            <w:tcW w:w="2119" w:type="dxa"/>
            <w:tcBorders>
              <w:left w:val="single" w:sz="12" w:space="0" w:color="auto"/>
              <w:right w:val="single" w:sz="12" w:space="0" w:color="auto"/>
            </w:tcBorders>
            <w:shd w:val="clear" w:color="auto" w:fill="auto"/>
            <w:noWrap/>
            <w:vAlign w:val="center"/>
            <w:hideMark/>
          </w:tcPr>
          <w:p w14:paraId="69D252BA"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w:t>
            </w:r>
          </w:p>
        </w:tc>
        <w:tc>
          <w:tcPr>
            <w:tcW w:w="2120" w:type="dxa"/>
            <w:tcBorders>
              <w:left w:val="single" w:sz="12" w:space="0" w:color="auto"/>
              <w:right w:val="single" w:sz="12" w:space="0" w:color="auto"/>
            </w:tcBorders>
            <w:shd w:val="clear" w:color="auto" w:fill="auto"/>
            <w:noWrap/>
            <w:vAlign w:val="center"/>
            <w:hideMark/>
          </w:tcPr>
          <w:p w14:paraId="44BC8AFA"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w:t>
            </w:r>
          </w:p>
        </w:tc>
        <w:tc>
          <w:tcPr>
            <w:tcW w:w="2119" w:type="dxa"/>
            <w:tcBorders>
              <w:left w:val="single" w:sz="12" w:space="0" w:color="auto"/>
              <w:right w:val="single" w:sz="12" w:space="0" w:color="auto"/>
            </w:tcBorders>
            <w:shd w:val="clear" w:color="auto" w:fill="auto"/>
            <w:noWrap/>
            <w:vAlign w:val="center"/>
            <w:hideMark/>
          </w:tcPr>
          <w:p w14:paraId="102C77C2"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w:t>
            </w:r>
          </w:p>
        </w:tc>
        <w:tc>
          <w:tcPr>
            <w:tcW w:w="212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14FB0646"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proofErr w:type="spellStart"/>
            <w:r w:rsidRPr="00690351">
              <w:rPr>
                <w:rFonts w:eastAsia="Times New Roman"/>
                <w:color w:val="000000"/>
                <w:sz w:val="20"/>
                <w:szCs w:val="20"/>
                <w:lang w:eastAsia="de-DE"/>
              </w:rPr>
              <w:t>Notoedres</w:t>
            </w:r>
            <w:proofErr w:type="spellEnd"/>
            <w:r w:rsidRPr="00690351">
              <w:rPr>
                <w:rFonts w:eastAsia="Times New Roman"/>
                <w:color w:val="000000"/>
                <w:sz w:val="20"/>
                <w:szCs w:val="20"/>
                <w:lang w:eastAsia="de-DE"/>
              </w:rPr>
              <w:t xml:space="preserve"> </w:t>
            </w:r>
            <w:proofErr w:type="spellStart"/>
            <w:r w:rsidRPr="00690351">
              <w:rPr>
                <w:rFonts w:eastAsia="Times New Roman"/>
                <w:color w:val="000000"/>
                <w:sz w:val="20"/>
                <w:szCs w:val="20"/>
                <w:lang w:eastAsia="de-DE"/>
              </w:rPr>
              <w:t>muris</w:t>
            </w:r>
            <w:proofErr w:type="spellEnd"/>
          </w:p>
        </w:tc>
      </w:tr>
      <w:tr w:rsidR="00690351" w:rsidRPr="00690351" w14:paraId="3AA76AC8" w14:textId="77777777" w:rsidTr="00690351">
        <w:trPr>
          <w:trHeight w:val="320"/>
        </w:trPr>
        <w:tc>
          <w:tcPr>
            <w:tcW w:w="2119" w:type="dxa"/>
            <w:tcBorders>
              <w:left w:val="single" w:sz="12" w:space="0" w:color="auto"/>
              <w:right w:val="single" w:sz="12" w:space="0" w:color="auto"/>
            </w:tcBorders>
            <w:shd w:val="clear" w:color="auto" w:fill="auto"/>
            <w:noWrap/>
            <w:vAlign w:val="center"/>
            <w:hideMark/>
          </w:tcPr>
          <w:p w14:paraId="2E2FCEB1"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w:t>
            </w:r>
          </w:p>
        </w:tc>
        <w:tc>
          <w:tcPr>
            <w:tcW w:w="2120" w:type="dxa"/>
            <w:tcBorders>
              <w:left w:val="single" w:sz="12" w:space="0" w:color="auto"/>
              <w:right w:val="single" w:sz="12" w:space="0" w:color="auto"/>
            </w:tcBorders>
            <w:shd w:val="clear" w:color="auto" w:fill="auto"/>
            <w:noWrap/>
            <w:vAlign w:val="center"/>
            <w:hideMark/>
          </w:tcPr>
          <w:p w14:paraId="7B191EC2"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w:t>
            </w:r>
          </w:p>
        </w:tc>
        <w:tc>
          <w:tcPr>
            <w:tcW w:w="2119" w:type="dxa"/>
            <w:tcBorders>
              <w:left w:val="single" w:sz="12" w:space="0" w:color="auto"/>
              <w:right w:val="single" w:sz="12" w:space="0" w:color="auto"/>
            </w:tcBorders>
            <w:shd w:val="clear" w:color="auto" w:fill="auto"/>
            <w:noWrap/>
            <w:vAlign w:val="center"/>
            <w:hideMark/>
          </w:tcPr>
          <w:p w14:paraId="0DBDFD1A"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w:t>
            </w:r>
          </w:p>
        </w:tc>
        <w:tc>
          <w:tcPr>
            <w:tcW w:w="212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4CA39567"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proofErr w:type="spellStart"/>
            <w:r w:rsidRPr="00690351">
              <w:rPr>
                <w:rFonts w:eastAsia="Times New Roman"/>
                <w:color w:val="000000"/>
                <w:sz w:val="20"/>
                <w:szCs w:val="20"/>
                <w:lang w:eastAsia="de-DE"/>
              </w:rPr>
              <w:t>Sarcoptes</w:t>
            </w:r>
            <w:proofErr w:type="spellEnd"/>
            <w:r w:rsidRPr="00690351">
              <w:rPr>
                <w:rFonts w:eastAsia="Times New Roman"/>
                <w:color w:val="000000"/>
                <w:sz w:val="20"/>
                <w:szCs w:val="20"/>
                <w:lang w:eastAsia="de-DE"/>
              </w:rPr>
              <w:t xml:space="preserve"> </w:t>
            </w:r>
            <w:proofErr w:type="spellStart"/>
            <w:r w:rsidRPr="00690351">
              <w:rPr>
                <w:rFonts w:eastAsia="Times New Roman"/>
                <w:color w:val="000000"/>
                <w:sz w:val="20"/>
                <w:szCs w:val="20"/>
                <w:lang w:eastAsia="de-DE"/>
              </w:rPr>
              <w:t>scabiei</w:t>
            </w:r>
            <w:proofErr w:type="spellEnd"/>
          </w:p>
        </w:tc>
      </w:tr>
      <w:tr w:rsidR="00690351" w:rsidRPr="00690351" w14:paraId="1209A074" w14:textId="77777777" w:rsidTr="00690351">
        <w:trPr>
          <w:trHeight w:val="320"/>
        </w:trPr>
        <w:tc>
          <w:tcPr>
            <w:tcW w:w="2119" w:type="dxa"/>
            <w:tcBorders>
              <w:left w:val="single" w:sz="12" w:space="0" w:color="auto"/>
              <w:right w:val="single" w:sz="12" w:space="0" w:color="auto"/>
            </w:tcBorders>
            <w:shd w:val="clear" w:color="auto" w:fill="auto"/>
            <w:noWrap/>
            <w:vAlign w:val="center"/>
            <w:hideMark/>
          </w:tcPr>
          <w:p w14:paraId="43B856BE"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w:t>
            </w:r>
          </w:p>
        </w:tc>
        <w:tc>
          <w:tcPr>
            <w:tcW w:w="2120" w:type="dxa"/>
            <w:tcBorders>
              <w:left w:val="single" w:sz="12" w:space="0" w:color="auto"/>
              <w:right w:val="single" w:sz="12" w:space="0" w:color="auto"/>
            </w:tcBorders>
            <w:shd w:val="clear" w:color="auto" w:fill="auto"/>
            <w:noWrap/>
            <w:vAlign w:val="center"/>
            <w:hideMark/>
          </w:tcPr>
          <w:p w14:paraId="11E499EF"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w:t>
            </w:r>
          </w:p>
        </w:tc>
        <w:tc>
          <w:tcPr>
            <w:tcW w:w="2119" w:type="dxa"/>
            <w:tcBorders>
              <w:left w:val="single" w:sz="12" w:space="0" w:color="auto"/>
              <w:right w:val="single" w:sz="12" w:space="0" w:color="auto"/>
            </w:tcBorders>
            <w:shd w:val="clear" w:color="auto" w:fill="auto"/>
            <w:noWrap/>
            <w:vAlign w:val="center"/>
            <w:hideMark/>
          </w:tcPr>
          <w:p w14:paraId="09F21050"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w:t>
            </w:r>
          </w:p>
        </w:tc>
        <w:tc>
          <w:tcPr>
            <w:tcW w:w="212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2668802A"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proofErr w:type="spellStart"/>
            <w:r w:rsidRPr="00690351">
              <w:rPr>
                <w:rFonts w:eastAsia="Times New Roman"/>
                <w:color w:val="000000"/>
                <w:sz w:val="20"/>
                <w:szCs w:val="20"/>
                <w:lang w:eastAsia="de-DE"/>
              </w:rPr>
              <w:t>Polyplax</w:t>
            </w:r>
            <w:proofErr w:type="spellEnd"/>
            <w:r w:rsidRPr="00690351">
              <w:rPr>
                <w:rFonts w:eastAsia="Times New Roman"/>
                <w:color w:val="000000"/>
                <w:sz w:val="20"/>
                <w:szCs w:val="20"/>
                <w:lang w:eastAsia="de-DE"/>
              </w:rPr>
              <w:t xml:space="preserve"> sp.</w:t>
            </w:r>
          </w:p>
        </w:tc>
      </w:tr>
      <w:tr w:rsidR="00690351" w:rsidRPr="00690351" w14:paraId="2CC1F4F4" w14:textId="77777777" w:rsidTr="00690351">
        <w:trPr>
          <w:trHeight w:val="320"/>
        </w:trPr>
        <w:tc>
          <w:tcPr>
            <w:tcW w:w="2119" w:type="dxa"/>
            <w:tcBorders>
              <w:left w:val="single" w:sz="12" w:space="0" w:color="auto"/>
              <w:right w:val="single" w:sz="12" w:space="0" w:color="auto"/>
            </w:tcBorders>
            <w:shd w:val="clear" w:color="auto" w:fill="auto"/>
            <w:noWrap/>
            <w:vAlign w:val="center"/>
            <w:hideMark/>
          </w:tcPr>
          <w:p w14:paraId="165D49C6"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w:t>
            </w:r>
          </w:p>
        </w:tc>
        <w:tc>
          <w:tcPr>
            <w:tcW w:w="2120" w:type="dxa"/>
            <w:tcBorders>
              <w:left w:val="single" w:sz="12" w:space="0" w:color="auto"/>
              <w:right w:val="single" w:sz="12" w:space="0" w:color="auto"/>
            </w:tcBorders>
            <w:shd w:val="clear" w:color="auto" w:fill="auto"/>
            <w:noWrap/>
            <w:vAlign w:val="center"/>
            <w:hideMark/>
          </w:tcPr>
          <w:p w14:paraId="13E3FD49"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w:t>
            </w:r>
          </w:p>
        </w:tc>
        <w:tc>
          <w:tcPr>
            <w:tcW w:w="2119" w:type="dxa"/>
            <w:tcBorders>
              <w:left w:val="single" w:sz="12" w:space="0" w:color="auto"/>
              <w:right w:val="single" w:sz="12" w:space="0" w:color="auto"/>
            </w:tcBorders>
            <w:shd w:val="clear" w:color="auto" w:fill="auto"/>
            <w:noWrap/>
            <w:vAlign w:val="center"/>
            <w:hideMark/>
          </w:tcPr>
          <w:p w14:paraId="2C789085"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w:t>
            </w:r>
          </w:p>
        </w:tc>
        <w:tc>
          <w:tcPr>
            <w:tcW w:w="212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284CFE3B"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proofErr w:type="spellStart"/>
            <w:r w:rsidRPr="00690351">
              <w:rPr>
                <w:rFonts w:eastAsia="Times New Roman"/>
                <w:color w:val="000000"/>
                <w:sz w:val="20"/>
                <w:szCs w:val="20"/>
                <w:lang w:eastAsia="de-DE"/>
              </w:rPr>
              <w:t>Psoregates</w:t>
            </w:r>
            <w:proofErr w:type="spellEnd"/>
            <w:r w:rsidRPr="00690351">
              <w:rPr>
                <w:rFonts w:eastAsia="Times New Roman"/>
                <w:color w:val="000000"/>
                <w:sz w:val="20"/>
                <w:szCs w:val="20"/>
                <w:lang w:eastAsia="de-DE"/>
              </w:rPr>
              <w:t xml:space="preserve"> simplex</w:t>
            </w:r>
          </w:p>
        </w:tc>
      </w:tr>
      <w:tr w:rsidR="00690351" w:rsidRPr="00690351" w14:paraId="51B72EB5" w14:textId="77777777" w:rsidTr="00690351">
        <w:trPr>
          <w:trHeight w:val="320"/>
        </w:trPr>
        <w:tc>
          <w:tcPr>
            <w:tcW w:w="2119" w:type="dxa"/>
            <w:tcBorders>
              <w:left w:val="single" w:sz="12" w:space="0" w:color="auto"/>
              <w:right w:val="single" w:sz="12" w:space="0" w:color="auto"/>
            </w:tcBorders>
            <w:shd w:val="clear" w:color="auto" w:fill="auto"/>
            <w:noWrap/>
            <w:vAlign w:val="center"/>
            <w:hideMark/>
          </w:tcPr>
          <w:p w14:paraId="27DEEE1D"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w:t>
            </w:r>
          </w:p>
        </w:tc>
        <w:tc>
          <w:tcPr>
            <w:tcW w:w="2120" w:type="dxa"/>
            <w:tcBorders>
              <w:left w:val="single" w:sz="12" w:space="0" w:color="auto"/>
              <w:right w:val="single" w:sz="12" w:space="0" w:color="auto"/>
            </w:tcBorders>
            <w:shd w:val="clear" w:color="auto" w:fill="auto"/>
            <w:noWrap/>
            <w:vAlign w:val="center"/>
            <w:hideMark/>
          </w:tcPr>
          <w:p w14:paraId="2E618E3A"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w:t>
            </w:r>
          </w:p>
        </w:tc>
        <w:tc>
          <w:tcPr>
            <w:tcW w:w="2119" w:type="dxa"/>
            <w:tcBorders>
              <w:left w:val="single" w:sz="12" w:space="0" w:color="auto"/>
              <w:right w:val="single" w:sz="12" w:space="0" w:color="auto"/>
            </w:tcBorders>
            <w:shd w:val="clear" w:color="auto" w:fill="auto"/>
            <w:noWrap/>
            <w:vAlign w:val="center"/>
            <w:hideMark/>
          </w:tcPr>
          <w:p w14:paraId="6F9A09AE"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w:t>
            </w:r>
          </w:p>
        </w:tc>
        <w:tc>
          <w:tcPr>
            <w:tcW w:w="212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03724469"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proofErr w:type="spellStart"/>
            <w:r w:rsidRPr="00690351">
              <w:rPr>
                <w:rFonts w:eastAsia="Times New Roman"/>
                <w:color w:val="000000"/>
                <w:sz w:val="20"/>
                <w:szCs w:val="20"/>
                <w:lang w:eastAsia="de-DE"/>
              </w:rPr>
              <w:t>Radfordia</w:t>
            </w:r>
            <w:proofErr w:type="spellEnd"/>
            <w:r w:rsidRPr="00690351">
              <w:rPr>
                <w:rFonts w:eastAsia="Times New Roman"/>
                <w:color w:val="000000"/>
                <w:sz w:val="20"/>
                <w:szCs w:val="20"/>
                <w:lang w:eastAsia="de-DE"/>
              </w:rPr>
              <w:t xml:space="preserve"> sp.</w:t>
            </w:r>
          </w:p>
        </w:tc>
      </w:tr>
      <w:tr w:rsidR="00690351" w:rsidRPr="00690351" w14:paraId="6087CB3F" w14:textId="77777777" w:rsidTr="00690351">
        <w:trPr>
          <w:trHeight w:val="320"/>
        </w:trPr>
        <w:tc>
          <w:tcPr>
            <w:tcW w:w="2119" w:type="dxa"/>
            <w:tcBorders>
              <w:left w:val="single" w:sz="12" w:space="0" w:color="auto"/>
              <w:right w:val="single" w:sz="12" w:space="0" w:color="auto"/>
            </w:tcBorders>
            <w:shd w:val="clear" w:color="auto" w:fill="auto"/>
            <w:noWrap/>
            <w:vAlign w:val="center"/>
            <w:hideMark/>
          </w:tcPr>
          <w:p w14:paraId="7B87C94A"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w:t>
            </w:r>
          </w:p>
        </w:tc>
        <w:tc>
          <w:tcPr>
            <w:tcW w:w="2120" w:type="dxa"/>
            <w:tcBorders>
              <w:left w:val="single" w:sz="12" w:space="0" w:color="auto"/>
              <w:right w:val="single" w:sz="12" w:space="0" w:color="auto"/>
            </w:tcBorders>
            <w:shd w:val="clear" w:color="auto" w:fill="auto"/>
            <w:noWrap/>
            <w:vAlign w:val="center"/>
            <w:hideMark/>
          </w:tcPr>
          <w:p w14:paraId="23421F89"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w:t>
            </w:r>
          </w:p>
        </w:tc>
        <w:tc>
          <w:tcPr>
            <w:tcW w:w="2119" w:type="dxa"/>
            <w:tcBorders>
              <w:left w:val="single" w:sz="12" w:space="0" w:color="auto"/>
              <w:right w:val="single" w:sz="12" w:space="0" w:color="auto"/>
            </w:tcBorders>
            <w:shd w:val="clear" w:color="auto" w:fill="auto"/>
            <w:noWrap/>
            <w:vAlign w:val="center"/>
            <w:hideMark/>
          </w:tcPr>
          <w:p w14:paraId="3AC083CA"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w:t>
            </w:r>
          </w:p>
        </w:tc>
        <w:tc>
          <w:tcPr>
            <w:tcW w:w="2120"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068CBEFE"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proofErr w:type="spellStart"/>
            <w:r w:rsidRPr="00690351">
              <w:rPr>
                <w:rFonts w:eastAsia="Times New Roman"/>
                <w:color w:val="000000"/>
                <w:sz w:val="20"/>
                <w:szCs w:val="20"/>
                <w:lang w:eastAsia="de-DE"/>
              </w:rPr>
              <w:t>Trichoecius</w:t>
            </w:r>
            <w:proofErr w:type="spellEnd"/>
            <w:r w:rsidRPr="00690351">
              <w:rPr>
                <w:rFonts w:eastAsia="Times New Roman"/>
                <w:color w:val="000000"/>
                <w:sz w:val="20"/>
                <w:szCs w:val="20"/>
                <w:lang w:eastAsia="de-DE"/>
              </w:rPr>
              <w:t xml:space="preserve"> sp.</w:t>
            </w:r>
          </w:p>
        </w:tc>
      </w:tr>
      <w:tr w:rsidR="00690351" w:rsidRPr="00690351" w14:paraId="7BB7F5E1" w14:textId="77777777" w:rsidTr="00690351">
        <w:trPr>
          <w:trHeight w:val="340"/>
        </w:trPr>
        <w:tc>
          <w:tcPr>
            <w:tcW w:w="2119" w:type="dxa"/>
            <w:tcBorders>
              <w:left w:val="single" w:sz="12" w:space="0" w:color="auto"/>
              <w:bottom w:val="single" w:sz="12" w:space="0" w:color="auto"/>
              <w:right w:val="single" w:sz="12" w:space="0" w:color="auto"/>
            </w:tcBorders>
            <w:shd w:val="clear" w:color="auto" w:fill="auto"/>
            <w:noWrap/>
            <w:vAlign w:val="center"/>
            <w:hideMark/>
          </w:tcPr>
          <w:p w14:paraId="548D19D6"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w:t>
            </w:r>
          </w:p>
        </w:tc>
        <w:tc>
          <w:tcPr>
            <w:tcW w:w="2120" w:type="dxa"/>
            <w:tcBorders>
              <w:left w:val="single" w:sz="12" w:space="0" w:color="auto"/>
              <w:bottom w:val="single" w:sz="12" w:space="0" w:color="auto"/>
              <w:right w:val="single" w:sz="12" w:space="0" w:color="auto"/>
            </w:tcBorders>
            <w:shd w:val="clear" w:color="auto" w:fill="auto"/>
            <w:noWrap/>
            <w:vAlign w:val="center"/>
            <w:hideMark/>
          </w:tcPr>
          <w:p w14:paraId="4424FA70"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w:t>
            </w:r>
          </w:p>
        </w:tc>
        <w:tc>
          <w:tcPr>
            <w:tcW w:w="2119" w:type="dxa"/>
            <w:tcBorders>
              <w:left w:val="single" w:sz="12" w:space="0" w:color="auto"/>
              <w:bottom w:val="single" w:sz="12" w:space="0" w:color="auto"/>
              <w:right w:val="single" w:sz="12" w:space="0" w:color="auto"/>
            </w:tcBorders>
            <w:shd w:val="clear" w:color="auto" w:fill="auto"/>
            <w:noWrap/>
            <w:vAlign w:val="center"/>
            <w:hideMark/>
          </w:tcPr>
          <w:p w14:paraId="59A87067"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r w:rsidRPr="00690351">
              <w:rPr>
                <w:rFonts w:eastAsia="Times New Roman"/>
                <w:color w:val="000000"/>
                <w:sz w:val="20"/>
                <w:szCs w:val="20"/>
                <w:lang w:eastAsia="de-DE"/>
              </w:rPr>
              <w:t> </w:t>
            </w:r>
          </w:p>
        </w:tc>
        <w:tc>
          <w:tcPr>
            <w:tcW w:w="2120"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14:paraId="2DED17D4" w14:textId="77777777" w:rsidR="00690351" w:rsidRPr="00690351" w:rsidRDefault="00690351" w:rsidP="00690351">
            <w:pPr>
              <w:widowControl/>
              <w:autoSpaceDE/>
              <w:autoSpaceDN/>
              <w:adjustRightInd/>
              <w:spacing w:line="240" w:lineRule="auto"/>
              <w:ind w:firstLine="0"/>
              <w:jc w:val="left"/>
              <w:rPr>
                <w:rFonts w:eastAsia="Times New Roman"/>
                <w:color w:val="000000"/>
                <w:sz w:val="20"/>
                <w:szCs w:val="20"/>
                <w:lang w:eastAsia="de-DE"/>
              </w:rPr>
            </w:pPr>
            <w:proofErr w:type="spellStart"/>
            <w:r w:rsidRPr="00690351">
              <w:rPr>
                <w:rFonts w:eastAsia="Times New Roman"/>
                <w:color w:val="000000"/>
                <w:sz w:val="20"/>
                <w:szCs w:val="20"/>
                <w:lang w:eastAsia="de-DE"/>
              </w:rPr>
              <w:t>Hoplopleura</w:t>
            </w:r>
            <w:proofErr w:type="spellEnd"/>
            <w:r w:rsidRPr="00690351">
              <w:rPr>
                <w:rFonts w:eastAsia="Times New Roman"/>
                <w:color w:val="000000"/>
                <w:sz w:val="20"/>
                <w:szCs w:val="20"/>
                <w:lang w:eastAsia="de-DE"/>
              </w:rPr>
              <w:t xml:space="preserve"> sp.</w:t>
            </w:r>
          </w:p>
        </w:tc>
      </w:tr>
    </w:tbl>
    <w:p w14:paraId="099238A2" w14:textId="77777777" w:rsidR="00690351" w:rsidRPr="00D37048" w:rsidRDefault="00690351" w:rsidP="00FF0717"/>
    <w:p w14:paraId="47B0A809" w14:textId="61299D12" w:rsidR="00F123D5" w:rsidRPr="00D37048" w:rsidRDefault="00F123D5" w:rsidP="00FF0717">
      <w:pPr>
        <w:pStyle w:val="berschrift2"/>
      </w:pPr>
      <w:r w:rsidRPr="00D37048">
        <w:t xml:space="preserve">Study </w:t>
      </w:r>
      <w:r w:rsidR="006F1DAA">
        <w:t>d</w:t>
      </w:r>
      <w:r w:rsidRPr="00D37048">
        <w:t>esign</w:t>
      </w:r>
    </w:p>
    <w:p w14:paraId="5F2B2A19" w14:textId="674D280C" w:rsidR="0058092E" w:rsidRPr="00D37048" w:rsidRDefault="00007607" w:rsidP="00FF0717">
      <w:r w:rsidRPr="000F3B29">
        <w:t>Th</w:t>
      </w:r>
      <w:r>
        <w:t>is</w:t>
      </w:r>
      <w:r w:rsidRPr="000F3B29">
        <w:t xml:space="preserve"> pilot study </w:t>
      </w:r>
      <w:r w:rsidR="00F75CF1">
        <w:t>had</w:t>
      </w:r>
      <w:r w:rsidRPr="000F3B29">
        <w:t xml:space="preserve"> </w:t>
      </w:r>
      <w:r>
        <w:t xml:space="preserve">a </w:t>
      </w:r>
      <w:r w:rsidRPr="000F3B29">
        <w:t>small sample size</w:t>
      </w:r>
      <w:r w:rsidR="00F75CF1">
        <w:t>, as</w:t>
      </w:r>
      <w:r>
        <w:t xml:space="preserve"> specified by the local IACUC. The aim was to </w:t>
      </w:r>
      <w:r w:rsidRPr="000F3B29">
        <w:t>compa</w:t>
      </w:r>
      <w:r>
        <w:t>re</w:t>
      </w:r>
      <w:r w:rsidRPr="000F3B29">
        <w:t xml:space="preserve"> the established procedure</w:t>
      </w:r>
      <w:r w:rsidR="00F75CF1">
        <w:t>s</w:t>
      </w:r>
      <w:r w:rsidRPr="000F3B29">
        <w:t xml:space="preserve"> </w:t>
      </w:r>
      <w:r w:rsidR="00F75CF1">
        <w:t>for</w:t>
      </w:r>
      <w:r w:rsidRPr="000F3B29">
        <w:t xml:space="preserve"> retrobulbar injection</w:t>
      </w:r>
      <w:r w:rsidR="00F75CF1">
        <w:t>s</w:t>
      </w:r>
      <w:r w:rsidRPr="000F3B29">
        <w:t xml:space="preserve"> with</w:t>
      </w:r>
      <w:r w:rsidR="00F75CF1">
        <w:t xml:space="preserve"> those for</w:t>
      </w:r>
      <w:r w:rsidRPr="000F3B29">
        <w:t xml:space="preserve"> </w:t>
      </w:r>
      <w:r w:rsidRPr="00CC2628">
        <w:t>lateral tail vein injection</w:t>
      </w:r>
      <w:r w:rsidR="00F75CF1">
        <w:t>s</w:t>
      </w:r>
      <w:r>
        <w:t xml:space="preserve">, which </w:t>
      </w:r>
      <w:r w:rsidR="00F75CF1">
        <w:t>are</w:t>
      </w:r>
      <w:r>
        <w:t xml:space="preserve"> considered safer by </w:t>
      </w:r>
      <w:r w:rsidRPr="000F3B29">
        <w:t xml:space="preserve">the </w:t>
      </w:r>
      <w:r w:rsidR="00F75CF1">
        <w:t xml:space="preserve">German </w:t>
      </w:r>
      <w:r w:rsidRPr="000F3B29">
        <w:t>Society of Laboratory Animal Science</w:t>
      </w:r>
      <w:r w:rsidRPr="000F3B29">
        <w:rPr>
          <w:lang w:val="en-US"/>
        </w:rPr>
        <w:t xml:space="preserve"> (GV-SOLAS) </w:t>
      </w:r>
      <w:r>
        <w:t>whose</w:t>
      </w:r>
      <w:r w:rsidRPr="000F3B29">
        <w:t xml:space="preserve"> recommendations are the basis for German IACUC</w:t>
      </w:r>
      <w:r w:rsidR="00F75CF1">
        <w:t xml:space="preserve"> specifications</w:t>
      </w:r>
      <w:r w:rsidRPr="000F3B29">
        <w:t xml:space="preserve">. </w:t>
      </w:r>
      <w:r w:rsidR="0058092E" w:rsidRPr="00D37048">
        <w:t>Experimental nephrotic syndrome was induced after a single intravenous injection of doxorubicin (14.</w:t>
      </w:r>
      <w:r w:rsidR="006A62A6" w:rsidRPr="00D37048">
        <w:t>5</w:t>
      </w:r>
      <w:r w:rsidR="006A62A6">
        <w:t> </w:t>
      </w:r>
      <w:r w:rsidR="0058092E" w:rsidRPr="00D37048">
        <w:t>µg/</w:t>
      </w:r>
      <w:r w:rsidR="006A62A6" w:rsidRPr="00D37048">
        <w:t>g</w:t>
      </w:r>
      <w:r w:rsidR="006A62A6">
        <w:t> </w:t>
      </w:r>
      <w:proofErr w:type="spellStart"/>
      <w:r w:rsidR="006442E1" w:rsidRPr="00D37048">
        <w:t>bw</w:t>
      </w:r>
      <w:proofErr w:type="spellEnd"/>
      <w:r w:rsidR="0058092E" w:rsidRPr="00D37048">
        <w:t>,</w:t>
      </w:r>
      <w:r w:rsidR="006442E1" w:rsidRPr="00D37048">
        <w:t xml:space="preserve"> 2.</w:t>
      </w:r>
      <w:r w:rsidR="006A62A6" w:rsidRPr="00D37048">
        <w:t>0</w:t>
      </w:r>
      <w:r w:rsidR="006A62A6">
        <w:t> </w:t>
      </w:r>
      <w:r w:rsidR="006442E1" w:rsidRPr="00D37048">
        <w:t>µg/µl doxorubicin</w:t>
      </w:r>
      <w:r w:rsidR="006A62A6">
        <w:t>;</w:t>
      </w:r>
      <w:r w:rsidR="0058092E" w:rsidRPr="00D37048">
        <w:t xml:space="preserve"> Cell Pharm, Bad </w:t>
      </w:r>
      <w:proofErr w:type="spellStart"/>
      <w:r w:rsidR="0058092E" w:rsidRPr="00D37048">
        <w:t>Vilbel</w:t>
      </w:r>
      <w:proofErr w:type="spellEnd"/>
      <w:r w:rsidR="0058092E" w:rsidRPr="00D37048">
        <w:t xml:space="preserve">, Germany). </w:t>
      </w:r>
      <w:r w:rsidR="006A62A6">
        <w:t>P</w:t>
      </w:r>
      <w:r w:rsidR="00A0057D" w:rsidRPr="00D37048">
        <w:t>hysiological saline solution</w:t>
      </w:r>
      <w:r w:rsidR="008442BC" w:rsidRPr="00D37048">
        <w:t xml:space="preserve"> (</w:t>
      </w:r>
      <w:r w:rsidR="006B5108" w:rsidRPr="00D37048">
        <w:t>0.9</w:t>
      </w:r>
      <w:r w:rsidR="006A62A6" w:rsidRPr="00D37048">
        <w:t>%</w:t>
      </w:r>
      <w:r w:rsidR="006A62A6">
        <w:t> </w:t>
      </w:r>
      <w:proofErr w:type="spellStart"/>
      <w:r w:rsidR="008442BC" w:rsidRPr="00D37048">
        <w:t>NaCl</w:t>
      </w:r>
      <w:proofErr w:type="spellEnd"/>
      <w:r w:rsidR="00850A1E" w:rsidRPr="00D37048">
        <w:t xml:space="preserve">, </w:t>
      </w:r>
      <w:r w:rsidR="002763E0" w:rsidRPr="00D37048">
        <w:t>7</w:t>
      </w:r>
      <w:r w:rsidR="00664406" w:rsidRPr="00D37048">
        <w:t>.</w:t>
      </w:r>
      <w:r w:rsidR="006A62A6" w:rsidRPr="00D37048">
        <w:t>25</w:t>
      </w:r>
      <w:r w:rsidR="006A62A6">
        <w:t> </w:t>
      </w:r>
      <w:r w:rsidR="002763E0" w:rsidRPr="00D37048">
        <w:t>µl/</w:t>
      </w:r>
      <w:r w:rsidR="006A62A6" w:rsidRPr="00D37048">
        <w:t>g</w:t>
      </w:r>
      <w:r w:rsidR="006A62A6">
        <w:t> </w:t>
      </w:r>
      <w:proofErr w:type="spellStart"/>
      <w:r w:rsidR="006442E1" w:rsidRPr="00D37048">
        <w:t>bw</w:t>
      </w:r>
      <w:proofErr w:type="spellEnd"/>
      <w:r w:rsidR="006A62A6">
        <w:t>;</w:t>
      </w:r>
      <w:r w:rsidR="002763E0" w:rsidRPr="00D37048">
        <w:t xml:space="preserve"> Fresenius </w:t>
      </w:r>
      <w:proofErr w:type="spellStart"/>
      <w:r w:rsidR="002763E0" w:rsidRPr="00D37048">
        <w:t>Kabi</w:t>
      </w:r>
      <w:proofErr w:type="spellEnd"/>
      <w:r w:rsidR="002763E0" w:rsidRPr="00D37048">
        <w:t xml:space="preserve"> Deutschland, </w:t>
      </w:r>
      <w:r w:rsidR="000B717A" w:rsidRPr="00D37048">
        <w:t>Bad Homburg, Germany)</w:t>
      </w:r>
      <w:r w:rsidR="002763E0" w:rsidRPr="00D37048">
        <w:t xml:space="preserve"> </w:t>
      </w:r>
      <w:r w:rsidR="006A62A6">
        <w:t>was injected in</w:t>
      </w:r>
      <w:r w:rsidR="00F75CF1">
        <w:t>to the</w:t>
      </w:r>
      <w:r w:rsidR="006A62A6">
        <w:t xml:space="preserve"> </w:t>
      </w:r>
      <w:r w:rsidR="002763E0" w:rsidRPr="00D37048">
        <w:t>control</w:t>
      </w:r>
      <w:r w:rsidR="006A62A6">
        <w:t xml:space="preserve"> mice</w:t>
      </w:r>
      <w:r w:rsidR="002763E0" w:rsidRPr="00D37048">
        <w:t>.</w:t>
      </w:r>
    </w:p>
    <w:p w14:paraId="7475D386" w14:textId="77777777" w:rsidR="00F75CF1" w:rsidRPr="009A2DCA" w:rsidRDefault="00F75CF1" w:rsidP="00F75CF1">
      <w:r w:rsidRPr="009B3A45">
        <w:t xml:space="preserve">For </w:t>
      </w:r>
      <w:r>
        <w:t xml:space="preserve">the </w:t>
      </w:r>
      <w:r w:rsidRPr="009B3A45">
        <w:t xml:space="preserve">retrobulbar sinus injections, 15 mice were divided into </w:t>
      </w:r>
      <w:r w:rsidRPr="00ED111B">
        <w:t>three groups</w:t>
      </w:r>
      <w:r>
        <w:t>.</w:t>
      </w:r>
      <w:r w:rsidRPr="00ED111B">
        <w:t xml:space="preserve"> </w:t>
      </w:r>
      <w:r>
        <w:t>Five</w:t>
      </w:r>
      <w:r w:rsidRPr="009B3A45">
        <w:t xml:space="preserve"> </w:t>
      </w:r>
      <w:r w:rsidRPr="009B3A45">
        <w:lastRenderedPageBreak/>
        <w:t xml:space="preserve">mice were treated with doxorubicin and </w:t>
      </w:r>
      <w:r w:rsidRPr="00ED111B">
        <w:t>euthanised on Day 5 after injection</w:t>
      </w:r>
      <w:r>
        <w:t>,</w:t>
      </w:r>
      <w:r w:rsidRPr="00ED111B">
        <w:t xml:space="preserve"> </w:t>
      </w:r>
      <w:r>
        <w:t>five</w:t>
      </w:r>
      <w:r w:rsidRPr="00ED111B">
        <w:t xml:space="preserve"> were treated with </w:t>
      </w:r>
      <w:proofErr w:type="spellStart"/>
      <w:r w:rsidRPr="00ED111B">
        <w:t>NaCl</w:t>
      </w:r>
      <w:proofErr w:type="spellEnd"/>
      <w:r w:rsidRPr="00ED111B">
        <w:t xml:space="preserve"> and </w:t>
      </w:r>
      <w:proofErr w:type="spellStart"/>
      <w:r w:rsidRPr="00ED111B">
        <w:t>euthanised</w:t>
      </w:r>
      <w:proofErr w:type="spellEnd"/>
      <w:r w:rsidRPr="00ED111B">
        <w:t xml:space="preserve"> on Day 5 after injection</w:t>
      </w:r>
      <w:r>
        <w:t>,</w:t>
      </w:r>
      <w:r w:rsidRPr="00ED111B">
        <w:t xml:space="preserve"> and </w:t>
      </w:r>
      <w:r>
        <w:t>five</w:t>
      </w:r>
      <w:r w:rsidRPr="00ED111B">
        <w:t xml:space="preserve"> were treated with doxorubicin and </w:t>
      </w:r>
      <w:r w:rsidRPr="009A2DCA">
        <w:t xml:space="preserve">euthanised on Day 25 after injection. Euthanasia </w:t>
      </w:r>
      <w:r>
        <w:t xml:space="preserve">for </w:t>
      </w:r>
      <w:r w:rsidRPr="009A2DCA">
        <w:t xml:space="preserve">all </w:t>
      </w:r>
      <w:r>
        <w:t xml:space="preserve">the </w:t>
      </w:r>
      <w:r w:rsidRPr="009A2DCA">
        <w:t>animals w</w:t>
      </w:r>
      <w:r>
        <w:t>as achieved by</w:t>
      </w:r>
      <w:r w:rsidRPr="009A2DCA">
        <w:t xml:space="preserve"> anaesthe</w:t>
      </w:r>
      <w:r>
        <w:t>s</w:t>
      </w:r>
      <w:r w:rsidRPr="009A2DCA">
        <w:t>i</w:t>
      </w:r>
      <w:r>
        <w:t>a</w:t>
      </w:r>
      <w:r w:rsidRPr="009A2DCA">
        <w:t xml:space="preserve"> with isoflurane </w:t>
      </w:r>
      <w:r>
        <w:t>followed</w:t>
      </w:r>
      <w:r w:rsidRPr="009A2DCA">
        <w:t xml:space="preserve"> by decapitation. Subsequently, the skin was removed from the head, which was </w:t>
      </w:r>
      <w:r>
        <w:t>placed in</w:t>
      </w:r>
      <w:r w:rsidRPr="009A2DCA">
        <w:t xml:space="preserve"> 4.5% formaldehyde (SAV Liquid Production GmbH, </w:t>
      </w:r>
      <w:proofErr w:type="spellStart"/>
      <w:r w:rsidRPr="009A2DCA">
        <w:t>Flintsbach</w:t>
      </w:r>
      <w:proofErr w:type="spellEnd"/>
      <w:r w:rsidRPr="009A2DCA">
        <w:t xml:space="preserve"> am Inn, Germany).</w:t>
      </w:r>
    </w:p>
    <w:p w14:paraId="15FAF034" w14:textId="56501D4A" w:rsidR="00F123D5" w:rsidRPr="000F3B29" w:rsidRDefault="00F75CF1" w:rsidP="00F75CF1">
      <w:r w:rsidRPr="00EE6AE2">
        <w:t xml:space="preserve">Because nephrotic syndrome develops after </w:t>
      </w:r>
      <w:r>
        <w:t>five</w:t>
      </w:r>
      <w:r w:rsidRPr="00EE6AE2">
        <w:t xml:space="preserve"> days, the mice euthanised on Day 5 could not be used </w:t>
      </w:r>
      <w:r>
        <w:t>for</w:t>
      </w:r>
      <w:r w:rsidRPr="00EE6AE2">
        <w:t xml:space="preserve"> assess</w:t>
      </w:r>
      <w:r>
        <w:t>ing the</w:t>
      </w:r>
      <w:r w:rsidRPr="00EE6AE2">
        <w:t xml:space="preserve"> response rates. </w:t>
      </w:r>
      <w:r>
        <w:t xml:space="preserve">The </w:t>
      </w:r>
      <w:r w:rsidRPr="00EE6AE2">
        <w:t xml:space="preserve">response rates were assessed </w:t>
      </w:r>
      <w:r>
        <w:t>for</w:t>
      </w:r>
      <w:r w:rsidRPr="00EE6AE2">
        <w:t xml:space="preserve"> the group euthanised on Day 25 (</w:t>
      </w:r>
      <w:r w:rsidRPr="00EE6AE2">
        <w:rPr>
          <w:i/>
        </w:rPr>
        <w:t>n</w:t>
      </w:r>
      <w:r w:rsidRPr="00EE6AE2">
        <w:t xml:space="preserve"> = 5) </w:t>
      </w:r>
      <w:r>
        <w:t>and</w:t>
      </w:r>
      <w:r w:rsidRPr="00EE6AE2">
        <w:t xml:space="preserve"> a historic cohort of mice (</w:t>
      </w:r>
      <w:r w:rsidRPr="00EE6AE2">
        <w:rPr>
          <w:i/>
        </w:rPr>
        <w:t>n</w:t>
      </w:r>
      <w:r w:rsidRPr="00EE6AE2">
        <w:t> = </w:t>
      </w:r>
      <w:r w:rsidRPr="00B911EB">
        <w:t>9)</w:t>
      </w:r>
      <w:r>
        <w:t>.</w:t>
      </w:r>
      <w:r w:rsidRPr="00B911EB">
        <w:t xml:space="preserve"> </w:t>
      </w:r>
      <w:r>
        <w:t>This cohort from</w:t>
      </w:r>
      <w:r w:rsidRPr="00B911EB">
        <w:t xml:space="preserve"> </w:t>
      </w:r>
      <w:r>
        <w:t>a</w:t>
      </w:r>
      <w:r w:rsidRPr="00B911EB">
        <w:t xml:space="preserve"> previous study</w:t>
      </w:r>
      <w:r w:rsidRPr="00CC0EE2">
        <w:fldChar w:fldCharType="begin">
          <w:fldData xml:space="preserve">PEVuZE5vdGU+PENpdGU+PEF1dGhvcj5Cb2huZXJ0PC9BdXRob3I+PFllYXI+MjAxODwvWWVhcj48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==
</w:fldData>
        </w:fldChar>
      </w:r>
      <w:r>
        <w:instrText xml:space="preserve"> ADDIN EN.CITE </w:instrText>
      </w:r>
      <w:r>
        <w:fldChar w:fldCharType="begin">
          <w:fldData xml:space="preserve">PEVuZE5vdGU+PENpdGU+PEF1dGhvcj5Cb2huZXJ0PC9BdXRob3I+PFllYXI+MjAxODwvWWVhcj48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==
</w:fldData>
        </w:fldChar>
      </w:r>
      <w:r>
        <w:instrText xml:space="preserve"> ADDIN EN.CITE.DATA </w:instrText>
      </w:r>
      <w:r>
        <w:fldChar w:fldCharType="end"/>
      </w:r>
      <w:r w:rsidRPr="00CC0EE2">
        <w:fldChar w:fldCharType="separate"/>
      </w:r>
      <w:r w:rsidRPr="00CC0EE2">
        <w:rPr>
          <w:noProof/>
          <w:vertAlign w:val="superscript"/>
        </w:rPr>
        <w:t>5</w:t>
      </w:r>
      <w:r w:rsidRPr="00CC0EE2">
        <w:fldChar w:fldCharType="end"/>
      </w:r>
      <w:r w:rsidRPr="00027ADF">
        <w:t xml:space="preserve"> </w:t>
      </w:r>
      <w:r>
        <w:t>had</w:t>
      </w:r>
      <w:r w:rsidRPr="00027ADF">
        <w:t xml:space="preserve"> under</w:t>
      </w:r>
      <w:r>
        <w:t>gone</w:t>
      </w:r>
      <w:r w:rsidRPr="00027ADF">
        <w:t xml:space="preserve"> the same treatment</w:t>
      </w:r>
      <w:r>
        <w:t>.</w:t>
      </w:r>
      <w:r w:rsidRPr="00CC0EE2">
        <w:t xml:space="preserve"> </w:t>
      </w:r>
      <w:r>
        <w:t xml:space="preserve">Thus, the </w:t>
      </w:r>
      <w:r w:rsidRPr="00CC0EE2">
        <w:t xml:space="preserve">yield </w:t>
      </w:r>
      <w:r>
        <w:t xml:space="preserve">was </w:t>
      </w:r>
      <w:r w:rsidRPr="00CC0EE2">
        <w:t>a total of 14 mice that</w:t>
      </w:r>
      <w:r w:rsidRPr="007D7317">
        <w:t xml:space="preserve"> </w:t>
      </w:r>
      <w:r>
        <w:t xml:space="preserve">had </w:t>
      </w:r>
      <w:r w:rsidRPr="007D7317">
        <w:t>received</w:t>
      </w:r>
      <w:r w:rsidRPr="00823435">
        <w:t xml:space="preserve"> </w:t>
      </w:r>
      <w:r w:rsidRPr="0073461E">
        <w:t>retrobulbar injections</w:t>
      </w:r>
      <w:r w:rsidRPr="00536BAB">
        <w:t xml:space="preserve"> of </w:t>
      </w:r>
      <w:r w:rsidRPr="002C2127">
        <w:t>doxorubicin.</w:t>
      </w:r>
    </w:p>
    <w:p w14:paraId="56DDBCAD" w14:textId="57DEBB58" w:rsidR="00B85F17" w:rsidRPr="000F3B29" w:rsidRDefault="008E72EE" w:rsidP="00FF0717">
      <w:r w:rsidRPr="00812909">
        <w:t xml:space="preserve">In addition, </w:t>
      </w:r>
      <w:r>
        <w:t>10</w:t>
      </w:r>
      <w:r w:rsidRPr="00812909">
        <w:t xml:space="preserve"> mice received l</w:t>
      </w:r>
      <w:r w:rsidRPr="00954990">
        <w:t>ateral tail vein injections. Of these, nine</w:t>
      </w:r>
      <w:r w:rsidRPr="00477497">
        <w:t xml:space="preserve"> were treated with doxorubicin</w:t>
      </w:r>
      <w:r>
        <w:t>,</w:t>
      </w:r>
      <w:r w:rsidRPr="00477497">
        <w:t xml:space="preserve"> and </w:t>
      </w:r>
      <w:r w:rsidRPr="00D46000">
        <w:t>one</w:t>
      </w:r>
      <w:r>
        <w:t>,</w:t>
      </w:r>
      <w:r w:rsidRPr="00C04825">
        <w:t xml:space="preserve"> with </w:t>
      </w:r>
      <w:r w:rsidRPr="00FD5502">
        <w:t xml:space="preserve">saline. All of these mice were euthanised on Day 10 after which </w:t>
      </w:r>
      <w:r>
        <w:t xml:space="preserve">sharp shears were used to cut off </w:t>
      </w:r>
      <w:r w:rsidRPr="00FD5502">
        <w:t>the tail</w:t>
      </w:r>
      <w:r>
        <w:t>s</w:t>
      </w:r>
      <w:r w:rsidRPr="00FD5502">
        <w:t xml:space="preserve"> at </w:t>
      </w:r>
      <w:r>
        <w:t>the</w:t>
      </w:r>
      <w:r w:rsidRPr="00FD5502">
        <w:t xml:space="preserve"> proximal end. The tail</w:t>
      </w:r>
      <w:r>
        <w:t>s</w:t>
      </w:r>
      <w:r w:rsidRPr="00FD5502">
        <w:t xml:space="preserve"> w</w:t>
      </w:r>
      <w:r>
        <w:t>ere</w:t>
      </w:r>
      <w:r w:rsidRPr="00FD5502">
        <w:t xml:space="preserve"> subsequently stored in 4.5% formaldehyde. The response rate</w:t>
      </w:r>
      <w:r>
        <w:t>s</w:t>
      </w:r>
      <w:r w:rsidRPr="00FD5502">
        <w:t xml:space="preserve"> </w:t>
      </w:r>
      <w:r>
        <w:t>for the</w:t>
      </w:r>
      <w:r w:rsidRPr="00FD5502">
        <w:t xml:space="preserve"> mice that </w:t>
      </w:r>
      <w:r>
        <w:t xml:space="preserve">had </w:t>
      </w:r>
      <w:r w:rsidRPr="00FD5502">
        <w:t xml:space="preserve">received </w:t>
      </w:r>
      <w:r>
        <w:t xml:space="preserve">the </w:t>
      </w:r>
      <w:r w:rsidRPr="00FD5502">
        <w:t>tail vein injections of doxorubicin (</w:t>
      </w:r>
      <w:r w:rsidRPr="00FD5502">
        <w:rPr>
          <w:i/>
        </w:rPr>
        <w:t>n </w:t>
      </w:r>
      <w:r w:rsidRPr="00FD5502">
        <w:t>= 9) was then compared to th</w:t>
      </w:r>
      <w:r>
        <w:t>ose</w:t>
      </w:r>
      <w:r w:rsidRPr="00FD5502">
        <w:t xml:space="preserve"> </w:t>
      </w:r>
      <w:r>
        <w:t>for the</w:t>
      </w:r>
      <w:r w:rsidRPr="00FD5502">
        <w:t xml:space="preserve"> mice that </w:t>
      </w:r>
      <w:r>
        <w:t xml:space="preserve">had </w:t>
      </w:r>
      <w:r w:rsidRPr="00FD5502">
        <w:t xml:space="preserve">received </w:t>
      </w:r>
      <w:r>
        <w:t xml:space="preserve">the </w:t>
      </w:r>
      <w:r w:rsidRPr="00FD5502">
        <w:t>retrobulbar injections (</w:t>
      </w:r>
      <w:r w:rsidRPr="00FD5502">
        <w:rPr>
          <w:i/>
        </w:rPr>
        <w:t>n</w:t>
      </w:r>
      <w:r w:rsidRPr="00FD5502">
        <w:t> = 14</w:t>
      </w:r>
      <w:r w:rsidRPr="00CE0897">
        <w:t>).</w:t>
      </w:r>
    </w:p>
    <w:p w14:paraId="79382AEA" w14:textId="36123BE9" w:rsidR="00281BD6" w:rsidRPr="000F3B29" w:rsidRDefault="00281BD6" w:rsidP="000F3B29">
      <w:pPr>
        <w:pStyle w:val="berschrift2"/>
        <w:rPr>
          <w:i w:val="0"/>
        </w:rPr>
      </w:pPr>
      <w:r w:rsidRPr="000F3B29">
        <w:t>Injection</w:t>
      </w:r>
      <w:r w:rsidR="00ED1A30" w:rsidRPr="000F3B29">
        <w:t xml:space="preserve"> </w:t>
      </w:r>
      <w:r w:rsidR="006F1DAA">
        <w:t>t</w:t>
      </w:r>
      <w:r w:rsidR="00ED1A30" w:rsidRPr="000F3B29">
        <w:t>echnique</w:t>
      </w:r>
      <w:r w:rsidR="006F1DAA">
        <w:t>s</w:t>
      </w:r>
    </w:p>
    <w:p w14:paraId="20A36161" w14:textId="7A2B77CD" w:rsidR="00FF7F2D" w:rsidRPr="00CF5DC0" w:rsidRDefault="008E72EE" w:rsidP="00FF0717">
      <w:r w:rsidRPr="00CC0EE2">
        <w:t xml:space="preserve">For </w:t>
      </w:r>
      <w:r>
        <w:t xml:space="preserve">the </w:t>
      </w:r>
      <w:r w:rsidRPr="00CC0EE2">
        <w:t>lateral tail vein injection</w:t>
      </w:r>
      <w:r>
        <w:t>s,</w:t>
      </w:r>
      <w:r w:rsidRPr="00CC0EE2">
        <w:t xml:space="preserve"> an </w:t>
      </w:r>
      <w:r w:rsidRPr="007D7317">
        <w:t>improvised</w:t>
      </w:r>
      <w:r w:rsidRPr="00823435">
        <w:t xml:space="preserve"> catheter</w:t>
      </w:r>
      <w:r>
        <w:t xml:space="preserve"> was used</w:t>
      </w:r>
      <w:r w:rsidRPr="0073461E">
        <w:t>, which consist</w:t>
      </w:r>
      <w:r w:rsidRPr="00536BAB">
        <w:t>ed</w:t>
      </w:r>
      <w:r w:rsidRPr="002C2127">
        <w:t xml:space="preserve"> of the tip of a </w:t>
      </w:r>
      <w:r w:rsidRPr="00080AA7">
        <w:t>30</w:t>
      </w:r>
      <w:r w:rsidRPr="006D36C4">
        <w:t> </w:t>
      </w:r>
      <w:r w:rsidRPr="004511DB">
        <w:t>G insulin-injection cannula (</w:t>
      </w:r>
      <w:proofErr w:type="spellStart"/>
      <w:r w:rsidRPr="004511DB">
        <w:t>Sterica</w:t>
      </w:r>
      <w:r w:rsidRPr="00812909">
        <w:t>n</w:t>
      </w:r>
      <w:proofErr w:type="spellEnd"/>
      <w:r w:rsidRPr="00812909">
        <w:t xml:space="preserve">® Insulin </w:t>
      </w:r>
      <w:r w:rsidRPr="00812909">
        <w:lastRenderedPageBreak/>
        <w:t>G </w:t>
      </w:r>
      <w:r w:rsidRPr="00954990">
        <w:t>30 </w:t>
      </w:r>
      <w:r>
        <w:t>×</w:t>
      </w:r>
      <w:r w:rsidRPr="00954990">
        <w:t> 1/2''/Ø 0.30</w:t>
      </w:r>
      <w:r w:rsidRPr="008041D9">
        <w:t> </w:t>
      </w:r>
      <w:r>
        <w:t>×</w:t>
      </w:r>
      <w:r w:rsidRPr="00477497">
        <w:t> </w:t>
      </w:r>
      <w:r w:rsidRPr="00DF6328">
        <w:t>12</w:t>
      </w:r>
      <w:r w:rsidRPr="00D97DF1">
        <w:t xml:space="preserve"> mm, B. Braun </w:t>
      </w:r>
      <w:proofErr w:type="spellStart"/>
      <w:r w:rsidRPr="00D97DF1">
        <w:t>Melsungen</w:t>
      </w:r>
      <w:proofErr w:type="spellEnd"/>
      <w:r w:rsidRPr="00D97DF1">
        <w:t xml:space="preserve"> AG, </w:t>
      </w:r>
      <w:proofErr w:type="spellStart"/>
      <w:r w:rsidRPr="00D97DF1">
        <w:t>Melsungen</w:t>
      </w:r>
      <w:proofErr w:type="spellEnd"/>
      <w:r w:rsidRPr="00D97DF1">
        <w:t xml:space="preserve">, Germany), a </w:t>
      </w:r>
      <w:r w:rsidRPr="00C04825">
        <w:t>tube</w:t>
      </w:r>
      <w:r w:rsidRPr="00EE6AE2">
        <w:t xml:space="preserve"> </w:t>
      </w:r>
      <w:r>
        <w:t>approximately</w:t>
      </w:r>
      <w:r w:rsidRPr="00EE6AE2">
        <w:t xml:space="preserve"> 10</w:t>
      </w:r>
      <w:r w:rsidRPr="00FD5502">
        <w:t xml:space="preserve"> cm </w:t>
      </w:r>
      <w:r w:rsidRPr="00C330C0">
        <w:t>long</w:t>
      </w:r>
      <w:r w:rsidRPr="004208C7">
        <w:t xml:space="preserve"> (THOMAFLUID®</w:t>
      </w:r>
      <w:r w:rsidRPr="001D58D0">
        <w:t xml:space="preserve"> High-Tech LDPE tube, inner diameter 0.</w:t>
      </w:r>
      <w:r w:rsidRPr="0097489A">
        <w:t xml:space="preserve">28 mm, outer diameter 0.61 mm, </w:t>
      </w:r>
      <w:proofErr w:type="spellStart"/>
      <w:r w:rsidRPr="0097489A">
        <w:t>Reichelt</w:t>
      </w:r>
      <w:proofErr w:type="spellEnd"/>
      <w:r w:rsidRPr="0097489A">
        <w:t xml:space="preserve"> </w:t>
      </w:r>
      <w:proofErr w:type="spellStart"/>
      <w:r w:rsidRPr="0097489A">
        <w:t>Chemietechnik</w:t>
      </w:r>
      <w:proofErr w:type="spellEnd"/>
      <w:r w:rsidRPr="0097489A">
        <w:t xml:space="preserve"> GmbH + Co., Heidelberg, Germany) and a 0.5 ml insulin syringe (BD Micro FINE™ + U-40, 0.30 mm </w:t>
      </w:r>
      <w:r>
        <w:t>×</w:t>
      </w:r>
      <w:r w:rsidRPr="0097489A">
        <w:t xml:space="preserve"> 8 mm, BD Deutschland GmbH, Heidelberg, Germany). </w:t>
      </w:r>
      <w:r w:rsidRPr="00027ADF">
        <w:t xml:space="preserve">Before the </w:t>
      </w:r>
      <w:r w:rsidRPr="00231B74">
        <w:t>catheter</w:t>
      </w:r>
      <w:r w:rsidRPr="00CC0EE2">
        <w:t xml:space="preserve"> </w:t>
      </w:r>
      <w:r>
        <w:t xml:space="preserve">was placed </w:t>
      </w:r>
      <w:r w:rsidRPr="00CC0EE2">
        <w:t xml:space="preserve">into the lateral tail vein, </w:t>
      </w:r>
      <w:r>
        <w:t xml:space="preserve">the </w:t>
      </w:r>
      <w:r w:rsidRPr="00CC0EE2">
        <w:t xml:space="preserve">mice were </w:t>
      </w:r>
      <w:r w:rsidRPr="00823435">
        <w:t xml:space="preserve">lightly </w:t>
      </w:r>
      <w:r w:rsidRPr="0073461E">
        <w:t>ana</w:t>
      </w:r>
      <w:r w:rsidRPr="00536BAB">
        <w:t>esthe</w:t>
      </w:r>
      <w:r w:rsidRPr="002C2127">
        <w:t>ti</w:t>
      </w:r>
      <w:r w:rsidRPr="00080AA7">
        <w:t>s</w:t>
      </w:r>
      <w:r w:rsidRPr="006D36C4">
        <w:t>ed</w:t>
      </w:r>
      <w:r>
        <w:t>,</w:t>
      </w:r>
      <w:r w:rsidRPr="006D36C4">
        <w:t xml:space="preserve"> </w:t>
      </w:r>
      <w:r w:rsidRPr="004511DB">
        <w:t>as described above</w:t>
      </w:r>
      <w:r w:rsidRPr="00812909">
        <w:t xml:space="preserve">. Thereafter, </w:t>
      </w:r>
      <w:r w:rsidRPr="00954990">
        <w:t xml:space="preserve">dilatation of the tail veins was </w:t>
      </w:r>
      <w:r w:rsidRPr="00F01988">
        <w:t xml:space="preserve">induced by local heating in a 45 °C water bath for 30 seconds. </w:t>
      </w:r>
      <w:r w:rsidRPr="00EB72AA">
        <w:t xml:space="preserve">After drying, </w:t>
      </w:r>
      <w:r>
        <w:t xml:space="preserve">the </w:t>
      </w:r>
      <w:r w:rsidRPr="00EB72AA">
        <w:t xml:space="preserve">catheter was inserted into the distal tail. The correct intravascular position was </w:t>
      </w:r>
      <w:r w:rsidRPr="00511F7F">
        <w:t xml:space="preserve">ascertained by the backflow of blood and the administration of a </w:t>
      </w:r>
      <w:r w:rsidRPr="00CE05CF">
        <w:t>50 </w:t>
      </w:r>
      <w:r w:rsidRPr="00BD4CF3">
        <w:t xml:space="preserve">µl bolus of </w:t>
      </w:r>
      <w:r w:rsidRPr="0079051F">
        <w:t>rinsing sol</w:t>
      </w:r>
      <w:r w:rsidRPr="00EC1154">
        <w:t>ution (</w:t>
      </w:r>
      <w:r w:rsidRPr="00B14E65">
        <w:t>500</w:t>
      </w:r>
      <w:r w:rsidRPr="009F7ACC">
        <w:t> </w:t>
      </w:r>
      <w:r w:rsidRPr="004C3356">
        <w:t>IE</w:t>
      </w:r>
      <w:r w:rsidRPr="00D06D47">
        <w:t> </w:t>
      </w:r>
      <w:r w:rsidRPr="00027ADF">
        <w:t xml:space="preserve">heparin/10 ml 0.9% saline) without any resistance. If this was unsuccessful, catheter insertion was </w:t>
      </w:r>
      <w:r>
        <w:t xml:space="preserve">then </w:t>
      </w:r>
      <w:r w:rsidRPr="00511F7F">
        <w:t xml:space="preserve">reattempted in a more proximal position. To empty the catheter of doxorubicin and </w:t>
      </w:r>
      <w:r>
        <w:t xml:space="preserve">to </w:t>
      </w:r>
      <w:r w:rsidRPr="00511F7F">
        <w:t xml:space="preserve">ensure </w:t>
      </w:r>
      <w:r>
        <w:t xml:space="preserve">the </w:t>
      </w:r>
      <w:r w:rsidRPr="00511F7F">
        <w:t>administration of a full dose, an additional 25</w:t>
      </w:r>
      <w:r w:rsidRPr="008E515E">
        <w:t xml:space="preserve"> µl bolus of rinsing solution was given after </w:t>
      </w:r>
      <w:r>
        <w:t xml:space="preserve">the </w:t>
      </w:r>
      <w:r w:rsidRPr="00511F7F">
        <w:t>doxorubicin injection.</w:t>
      </w:r>
      <w:r w:rsidRPr="008E515E">
        <w:t xml:space="preserve"> During the </w:t>
      </w:r>
      <w:r w:rsidRPr="00865702">
        <w:t xml:space="preserve">entire procedure, a funnel-shaped nose cone </w:t>
      </w:r>
      <w:r>
        <w:t>was used to administer</w:t>
      </w:r>
      <w:r w:rsidRPr="008E515E">
        <w:t xml:space="preserve"> a dose of 1.5 </w:t>
      </w:r>
      <w:proofErr w:type="spellStart"/>
      <w:r w:rsidRPr="008E515E">
        <w:t>vol</w:t>
      </w:r>
      <w:proofErr w:type="spellEnd"/>
      <w:r w:rsidRPr="008E515E">
        <w:t>%</w:t>
      </w:r>
      <w:r w:rsidRPr="002316BB">
        <w:t xml:space="preserve"> isoflurane</w:t>
      </w:r>
      <w:r w:rsidRPr="008E515E">
        <w:t xml:space="preserve"> to the mouse. To avoid hypothermia, </w:t>
      </w:r>
      <w:r>
        <w:t xml:space="preserve">the </w:t>
      </w:r>
      <w:r w:rsidRPr="008E515E">
        <w:t>mice were placed on a warming device (</w:t>
      </w:r>
      <w:proofErr w:type="spellStart"/>
      <w:r w:rsidRPr="008E515E">
        <w:t>Thermo</w:t>
      </w:r>
      <w:proofErr w:type="spellEnd"/>
      <w:r w:rsidRPr="008E515E">
        <w:t xml:space="preserve"> MAT Pro 10 W, 15</w:t>
      </w:r>
      <w:r>
        <w:t xml:space="preserve"> × </w:t>
      </w:r>
      <w:r w:rsidRPr="008E515E">
        <w:t xml:space="preserve">25 cm, Lucky Reptile, Import Export Peter Hoch GmbH, </w:t>
      </w:r>
      <w:proofErr w:type="spellStart"/>
      <w:r w:rsidRPr="008E515E">
        <w:t>Waldkirch</w:t>
      </w:r>
      <w:proofErr w:type="spellEnd"/>
      <w:r w:rsidRPr="008E515E">
        <w:t>, Germany) covered with a layer of gauze to avoid thermal injuries</w:t>
      </w:r>
      <w:r>
        <w:t>.</w:t>
      </w:r>
    </w:p>
    <w:p w14:paraId="36DB7AB0" w14:textId="403FE8D8" w:rsidR="00C347E0" w:rsidRPr="00CF5DC0" w:rsidRDefault="001C6F88" w:rsidP="00CF5DC0">
      <w:pPr>
        <w:pStyle w:val="berschrift2"/>
        <w:rPr>
          <w:i w:val="0"/>
        </w:rPr>
      </w:pPr>
      <w:r w:rsidRPr="00CF5DC0">
        <w:t>Monitoring</w:t>
      </w:r>
      <w:r w:rsidR="00F56D17" w:rsidRPr="00CF5DC0">
        <w:t xml:space="preserve"> after injection</w:t>
      </w:r>
      <w:r w:rsidR="006F1DAA">
        <w:t>s</w:t>
      </w:r>
    </w:p>
    <w:p w14:paraId="6D1F9922" w14:textId="46FAE0CB" w:rsidR="006B5C95" w:rsidRPr="003145B1" w:rsidRDefault="008E72EE" w:rsidP="00FF0717">
      <w:r w:rsidRPr="00027ADF">
        <w:t xml:space="preserve">Samples of spontaneously voided urine were collected </w:t>
      </w:r>
      <w:r>
        <w:t xml:space="preserve">in </w:t>
      </w:r>
      <w:r w:rsidRPr="00E367D7">
        <w:t xml:space="preserve">the morning (8.00 a.m.) </w:t>
      </w:r>
      <w:r w:rsidRPr="00E367D7">
        <w:lastRenderedPageBreak/>
        <w:t>before doxorubicin injection</w:t>
      </w:r>
      <w:r>
        <w:t>, i.e.</w:t>
      </w:r>
      <w:r w:rsidRPr="00E367D7">
        <w:t xml:space="preserve"> </w:t>
      </w:r>
      <w:r>
        <w:t xml:space="preserve">at </w:t>
      </w:r>
      <w:r w:rsidRPr="00E367D7">
        <w:t>baseline</w:t>
      </w:r>
      <w:r>
        <w:t>,</w:t>
      </w:r>
      <w:r w:rsidRPr="00E367D7">
        <w:t xml:space="preserve"> and from Days</w:t>
      </w:r>
      <w:r w:rsidRPr="00D41C4A">
        <w:t xml:space="preserve"> 5–10 following injection. Food and fluid intake</w:t>
      </w:r>
      <w:r>
        <w:t>, as well as</w:t>
      </w:r>
      <w:r w:rsidRPr="00D41C4A">
        <w:t xml:space="preserve"> </w:t>
      </w:r>
      <w:r w:rsidRPr="00653038">
        <w:t>animal wellbeing</w:t>
      </w:r>
      <w:r>
        <w:t>,</w:t>
      </w:r>
      <w:r w:rsidRPr="00D41C4A">
        <w:t xml:space="preserve"> were monitored daily</w:t>
      </w:r>
      <w:r w:rsidRPr="00F32060">
        <w:t xml:space="preserve">. Table 2 </w:t>
      </w:r>
      <w:r>
        <w:t>presents</w:t>
      </w:r>
      <w:r w:rsidRPr="00F32060">
        <w:t xml:space="preserve"> the animal wellbeing scoresheet</w:t>
      </w:r>
      <w:r>
        <w:t>,</w:t>
      </w:r>
      <w:r w:rsidRPr="00F32060">
        <w:t xml:space="preserve"> </w:t>
      </w:r>
      <w:r>
        <w:t>which is in accordance with</w:t>
      </w:r>
      <w:r w:rsidRPr="00F32060">
        <w:t xml:space="preserve"> Morton and Griffiths</w:t>
      </w:r>
      <w:r w:rsidRPr="00CC0EE2">
        <w:fldChar w:fldCharType="begin">
          <w:fldData xml:space="preserve">PEVuZE5vdGU+PENpdGU+PEF1dGhvcj5Nb3J0b248L0F1dGhvcj48WWVhcj4xOTg1PC9ZZWFyPjxS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</w:fldData>
        </w:fldChar>
      </w:r>
      <w:r w:rsidR="004D6CCD">
        <w:instrText xml:space="preserve"> ADDIN EN.CITE </w:instrText>
      </w:r>
      <w:r w:rsidR="004D6CCD">
        <w:fldChar w:fldCharType="begin">
          <w:fldData xml:space="preserve">PEVuZE5vdGU+PENpdGU+PEF1dGhvcj5Nb3J0b248L0F1dGhvcj48WWVhcj4xOTg1PC9ZZWFyPjxS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</w:fldData>
        </w:fldChar>
      </w:r>
      <w:r w:rsidR="004D6CCD">
        <w:instrText xml:space="preserve"> ADDIN EN.CITE.DATA </w:instrText>
      </w:r>
      <w:r w:rsidR="004D6CCD">
        <w:fldChar w:fldCharType="end"/>
      </w:r>
      <w:r w:rsidRPr="00CC0EE2">
        <w:fldChar w:fldCharType="separate"/>
      </w:r>
      <w:r w:rsidRPr="008E72EE">
        <w:rPr>
          <w:noProof/>
          <w:vertAlign w:val="superscript"/>
        </w:rPr>
        <w:t>37-40</w:t>
      </w:r>
      <w:r w:rsidRPr="00CC0EE2">
        <w:fldChar w:fldCharType="end"/>
      </w:r>
      <w:r w:rsidRPr="00CC0EE2">
        <w:t xml:space="preserve"> and Langford et al.</w:t>
      </w:r>
      <w:r w:rsidRPr="00CC0EE2">
        <w:fldChar w:fldCharType="begin">
          <w:fldData xml:space="preserve">PEVuZE5vdGU+PENpdGU+PEF1dGhvcj5MYW5nZm9yZDwvQXV0aG9yPjxZZWFyPjIwMTA8L1llYXI+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=
</w:fldData>
        </w:fldChar>
      </w:r>
      <w:r>
        <w:instrText xml:space="preserve"> ADDIN EN.CITE </w:instrText>
      </w:r>
      <w:r>
        <w:fldChar w:fldCharType="begin">
          <w:fldData xml:space="preserve">PEVuZE5vdGU+PENpdGU+PEF1dGhvcj5MYW5nZm9yZDwvQXV0aG9yPjxZZWFyPjIwMTA8L1llYXI+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=
</w:fldData>
        </w:fldChar>
      </w:r>
      <w:r>
        <w:instrText xml:space="preserve"> ADDIN EN.CITE.DATA </w:instrText>
      </w:r>
      <w:r>
        <w:fldChar w:fldCharType="end"/>
      </w:r>
      <w:r w:rsidRPr="00CC0EE2">
        <w:fldChar w:fldCharType="separate"/>
      </w:r>
      <w:r w:rsidRPr="008E72EE">
        <w:rPr>
          <w:noProof/>
          <w:vertAlign w:val="superscript"/>
        </w:rPr>
        <w:t>41</w:t>
      </w:r>
      <w:r w:rsidRPr="00CC0EE2">
        <w:fldChar w:fldCharType="end"/>
      </w:r>
      <w:r w:rsidRPr="00823435">
        <w:t>.</w:t>
      </w:r>
      <w:r w:rsidRPr="0073461E">
        <w:t xml:space="preserve"> Table</w:t>
      </w:r>
      <w:r w:rsidRPr="00536BAB">
        <w:t xml:space="preserve"> </w:t>
      </w:r>
      <w:r w:rsidRPr="002C2127">
        <w:t xml:space="preserve">3 </w:t>
      </w:r>
      <w:r w:rsidRPr="00080AA7">
        <w:t xml:space="preserve">shows </w:t>
      </w:r>
      <w:r w:rsidRPr="006D36C4">
        <w:t>the scoresheet</w:t>
      </w:r>
      <w:r w:rsidRPr="00812909">
        <w:t xml:space="preserve"> </w:t>
      </w:r>
      <w:r>
        <w:t>that was</w:t>
      </w:r>
      <w:r w:rsidRPr="00812909">
        <w:t xml:space="preserve"> used </w:t>
      </w:r>
      <w:r>
        <w:t>for</w:t>
      </w:r>
      <w:r w:rsidRPr="00812909">
        <w:t xml:space="preserve"> monitor</w:t>
      </w:r>
      <w:r>
        <w:t>ing</w:t>
      </w:r>
      <w:r w:rsidRPr="00812909">
        <w:t xml:space="preserve"> </w:t>
      </w:r>
      <w:r w:rsidRPr="00954990">
        <w:t xml:space="preserve">adverse doxorubicin </w:t>
      </w:r>
      <w:r>
        <w:t xml:space="preserve">injection </w:t>
      </w:r>
      <w:r w:rsidRPr="00954990">
        <w:t>effects</w:t>
      </w:r>
      <w:r w:rsidRPr="00511F7F">
        <w:t xml:space="preserve">, </w:t>
      </w:r>
      <w:r w:rsidRPr="00865702">
        <w:t xml:space="preserve">such as </w:t>
      </w:r>
      <w:r w:rsidRPr="00E367D7">
        <w:t>signs of neurotoxicity or injury at the injection sites.</w:t>
      </w:r>
      <w:r>
        <w:t xml:space="preserve"> </w:t>
      </w:r>
      <w:r w:rsidR="006B5C95" w:rsidRPr="003145B1">
        <w:br w:type="page"/>
      </w:r>
    </w:p>
    <w:p w14:paraId="32844D27" w14:textId="33566E67" w:rsidR="006B5C95" w:rsidRPr="003145B1" w:rsidRDefault="006B5C95" w:rsidP="003145B1">
      <w:pPr>
        <w:pStyle w:val="KeinLeerraum"/>
      </w:pPr>
      <w:r w:rsidRPr="003145B1">
        <w:rPr>
          <w:b/>
        </w:rPr>
        <w:lastRenderedPageBreak/>
        <w:t xml:space="preserve">Table </w:t>
      </w:r>
      <w:r w:rsidR="00FB1C3D">
        <w:rPr>
          <w:b/>
        </w:rPr>
        <w:t>2</w:t>
      </w:r>
      <w:r w:rsidR="00A50B67">
        <w:rPr>
          <w:b/>
        </w:rPr>
        <w:t>.</w:t>
      </w:r>
      <w:r w:rsidRPr="003145B1">
        <w:rPr>
          <w:b/>
        </w:rPr>
        <w:t xml:space="preserve"> </w:t>
      </w:r>
      <w:r w:rsidR="006F1DAA" w:rsidRPr="003145B1">
        <w:rPr>
          <w:b/>
        </w:rPr>
        <w:t>Daily s</w:t>
      </w:r>
      <w:r w:rsidRPr="003145B1">
        <w:rPr>
          <w:b/>
        </w:rPr>
        <w:t>coresheet for assessment of wellbeing</w:t>
      </w:r>
      <w:r w:rsidR="006F1DAA" w:rsidRPr="003145B1">
        <w:rPr>
          <w:b/>
        </w:rPr>
        <w:t>.</w:t>
      </w:r>
      <w:r w:rsidR="006F1DAA" w:rsidRPr="00FF0717">
        <w:t xml:space="preserve"> </w:t>
      </w:r>
      <w:r w:rsidR="008E72EE" w:rsidRPr="00FE38BD">
        <w:t xml:space="preserve">The maximum reachable score </w:t>
      </w:r>
      <w:r w:rsidR="008E72EE">
        <w:t>wa</w:t>
      </w:r>
      <w:r w:rsidR="008E72EE" w:rsidRPr="00FE38BD">
        <w:t>s 20</w:t>
      </w:r>
      <w:r w:rsidR="008E72EE">
        <w:t>.</w:t>
      </w:r>
      <w:r w:rsidR="008E72EE" w:rsidRPr="00FE38BD">
        <w:t xml:space="preserve"> At a score of 7 or higher</w:t>
      </w:r>
      <w:r w:rsidR="008E72EE">
        <w:t>,</w:t>
      </w:r>
      <w:r w:rsidR="008E72EE" w:rsidRPr="00FE38BD">
        <w:t xml:space="preserve"> </w:t>
      </w:r>
      <w:r w:rsidR="008E72EE" w:rsidRPr="00697CAF">
        <w:t xml:space="preserve">or when certain conditions were met </w:t>
      </w:r>
      <w:r w:rsidR="008E72EE">
        <w:t>(</w:t>
      </w:r>
      <w:r w:rsidR="008E72EE" w:rsidRPr="00697CAF">
        <w:t>see table)</w:t>
      </w:r>
      <w:r w:rsidR="008E72EE">
        <w:t>,</w:t>
      </w:r>
      <w:r w:rsidR="008E72EE" w:rsidRPr="00697CAF">
        <w:t xml:space="preserve"> the mouse concerned </w:t>
      </w:r>
      <w:r w:rsidR="008E72EE">
        <w:t>wa</w:t>
      </w:r>
      <w:r w:rsidR="008E72EE" w:rsidRPr="00697CAF">
        <w:t>s euthanised. From a score of 5</w:t>
      </w:r>
      <w:r w:rsidR="008E72EE">
        <w:t>,</w:t>
      </w:r>
      <w:r w:rsidR="008E72EE" w:rsidRPr="00697CAF">
        <w:t xml:space="preserve"> the mouse concerned </w:t>
      </w:r>
      <w:r w:rsidR="008E72EE">
        <w:t xml:space="preserve">was observed more closely: </w:t>
      </w:r>
      <w:r w:rsidR="008E72EE" w:rsidRPr="00697CAF">
        <w:t>twice daily.</w:t>
      </w:r>
    </w:p>
    <w:tbl>
      <w:tblPr>
        <w:tblW w:w="9371" w:type="dxa"/>
        <w:tblInd w:w="55" w:type="dxa"/>
        <w:tblCellMar>
          <w:left w:w="70" w:type="dxa"/>
          <w:right w:w="70" w:type="dxa"/>
        </w:tblCellMar>
        <w:tblLook w:val="04A0" w:firstRow="1" w:lastRow="0" w:firstColumn="1" w:lastColumn="0" w:noHBand="0" w:noVBand="1"/>
      </w:tblPr>
      <w:tblGrid>
        <w:gridCol w:w="2567"/>
        <w:gridCol w:w="3827"/>
        <w:gridCol w:w="2977"/>
      </w:tblGrid>
      <w:tr w:rsidR="006B5C95" w:rsidRPr="00FF0717" w14:paraId="2BDAE77D" w14:textId="77777777" w:rsidTr="006B5C95">
        <w:trPr>
          <w:trHeight w:val="345"/>
        </w:trPr>
        <w:tc>
          <w:tcPr>
            <w:tcW w:w="2567" w:type="dxa"/>
            <w:tcBorders>
              <w:top w:val="single" w:sz="12" w:space="0" w:color="auto"/>
              <w:left w:val="single" w:sz="12" w:space="0" w:color="auto"/>
              <w:bottom w:val="single" w:sz="12" w:space="0" w:color="auto"/>
              <w:right w:val="single" w:sz="8" w:space="0" w:color="auto"/>
            </w:tcBorders>
            <w:shd w:val="clear" w:color="auto" w:fill="auto"/>
            <w:vAlign w:val="center"/>
            <w:hideMark/>
          </w:tcPr>
          <w:p w14:paraId="1890A6E3" w14:textId="77777777" w:rsidR="006B5C95" w:rsidRPr="00D95061" w:rsidRDefault="006B5C95" w:rsidP="00D95061">
            <w:pPr>
              <w:pStyle w:val="KeinLeerraum"/>
              <w:jc w:val="center"/>
            </w:pPr>
            <w:r w:rsidRPr="00D95061">
              <w:t>Parameter</w:t>
            </w:r>
          </w:p>
        </w:tc>
        <w:tc>
          <w:tcPr>
            <w:tcW w:w="3827" w:type="dxa"/>
            <w:tcBorders>
              <w:top w:val="single" w:sz="12" w:space="0" w:color="auto"/>
              <w:left w:val="nil"/>
              <w:bottom w:val="single" w:sz="12" w:space="0" w:color="auto"/>
              <w:right w:val="single" w:sz="8" w:space="0" w:color="auto"/>
            </w:tcBorders>
            <w:shd w:val="clear" w:color="auto" w:fill="auto"/>
            <w:vAlign w:val="center"/>
            <w:hideMark/>
          </w:tcPr>
          <w:p w14:paraId="005F2484" w14:textId="77777777" w:rsidR="006B5C95" w:rsidRPr="00D95061" w:rsidRDefault="006B5C95" w:rsidP="00D95061">
            <w:pPr>
              <w:pStyle w:val="KeinLeerraum"/>
              <w:jc w:val="center"/>
            </w:pPr>
            <w:r w:rsidRPr="00D95061">
              <w:t>Change</w:t>
            </w:r>
          </w:p>
        </w:tc>
        <w:tc>
          <w:tcPr>
            <w:tcW w:w="2977" w:type="dxa"/>
            <w:tcBorders>
              <w:top w:val="single" w:sz="12" w:space="0" w:color="auto"/>
              <w:left w:val="nil"/>
              <w:bottom w:val="single" w:sz="12" w:space="0" w:color="auto"/>
              <w:right w:val="single" w:sz="12" w:space="0" w:color="auto"/>
            </w:tcBorders>
            <w:shd w:val="clear" w:color="auto" w:fill="auto"/>
            <w:vAlign w:val="center"/>
            <w:hideMark/>
          </w:tcPr>
          <w:p w14:paraId="5D088B75" w14:textId="77777777" w:rsidR="006B5C95" w:rsidRPr="00D95061" w:rsidRDefault="006B5C95" w:rsidP="00D95061">
            <w:pPr>
              <w:pStyle w:val="KeinLeerraum"/>
              <w:jc w:val="center"/>
            </w:pPr>
            <w:r w:rsidRPr="00D95061">
              <w:t>Score</w:t>
            </w:r>
          </w:p>
        </w:tc>
      </w:tr>
      <w:tr w:rsidR="006B5C95" w:rsidRPr="00FF0717" w14:paraId="2E71D2BB" w14:textId="77777777" w:rsidTr="006B5C95">
        <w:trPr>
          <w:trHeight w:val="345"/>
        </w:trPr>
        <w:tc>
          <w:tcPr>
            <w:tcW w:w="2567" w:type="dxa"/>
            <w:vMerge w:val="restart"/>
            <w:tcBorders>
              <w:top w:val="nil"/>
              <w:left w:val="single" w:sz="12" w:space="0" w:color="auto"/>
              <w:bottom w:val="single" w:sz="12" w:space="0" w:color="000000"/>
              <w:right w:val="single" w:sz="8" w:space="0" w:color="auto"/>
            </w:tcBorders>
            <w:shd w:val="clear" w:color="auto" w:fill="auto"/>
            <w:vAlign w:val="center"/>
            <w:hideMark/>
          </w:tcPr>
          <w:p w14:paraId="07EF826D" w14:textId="45A05BF8" w:rsidR="006B5C95" w:rsidRPr="00D95061" w:rsidRDefault="00452237" w:rsidP="00D95061">
            <w:pPr>
              <w:pStyle w:val="KeinLeerraum"/>
              <w:jc w:val="left"/>
            </w:pPr>
            <w:r>
              <w:t>B</w:t>
            </w:r>
            <w:r w:rsidR="006B5C95" w:rsidRPr="00D95061">
              <w:t>ody weight</w:t>
            </w:r>
          </w:p>
        </w:tc>
        <w:tc>
          <w:tcPr>
            <w:tcW w:w="3827" w:type="dxa"/>
            <w:tcBorders>
              <w:top w:val="nil"/>
              <w:left w:val="nil"/>
              <w:bottom w:val="single" w:sz="8" w:space="0" w:color="auto"/>
              <w:right w:val="single" w:sz="8" w:space="0" w:color="auto"/>
            </w:tcBorders>
            <w:shd w:val="clear" w:color="auto" w:fill="auto"/>
            <w:vAlign w:val="center"/>
            <w:hideMark/>
          </w:tcPr>
          <w:p w14:paraId="0A6B452D" w14:textId="4D13F07B" w:rsidR="006B5C95" w:rsidRPr="00D95061" w:rsidRDefault="00452237" w:rsidP="00D95061">
            <w:pPr>
              <w:pStyle w:val="KeinLeerraum"/>
              <w:jc w:val="left"/>
            </w:pPr>
            <w:r>
              <w:t>N</w:t>
            </w:r>
            <w:r w:rsidR="006B5C95" w:rsidRPr="00D95061">
              <w:t>o change</w:t>
            </w:r>
          </w:p>
        </w:tc>
        <w:tc>
          <w:tcPr>
            <w:tcW w:w="2977" w:type="dxa"/>
            <w:tcBorders>
              <w:top w:val="nil"/>
              <w:left w:val="nil"/>
              <w:bottom w:val="single" w:sz="8" w:space="0" w:color="auto"/>
              <w:right w:val="single" w:sz="12" w:space="0" w:color="auto"/>
            </w:tcBorders>
            <w:shd w:val="clear" w:color="auto" w:fill="auto"/>
            <w:vAlign w:val="center"/>
            <w:hideMark/>
          </w:tcPr>
          <w:p w14:paraId="50497DF4" w14:textId="77777777" w:rsidR="006B5C95" w:rsidRPr="00D95061" w:rsidRDefault="006B5C95" w:rsidP="00D95061">
            <w:pPr>
              <w:pStyle w:val="KeinLeerraum"/>
              <w:jc w:val="right"/>
            </w:pPr>
            <w:r w:rsidRPr="00D95061">
              <w:t>0</w:t>
            </w:r>
          </w:p>
        </w:tc>
      </w:tr>
      <w:tr w:rsidR="006B5C95" w:rsidRPr="00FF0717" w14:paraId="49F0096D" w14:textId="77777777" w:rsidTr="006B5C95">
        <w:trPr>
          <w:trHeight w:val="315"/>
        </w:trPr>
        <w:tc>
          <w:tcPr>
            <w:tcW w:w="2567" w:type="dxa"/>
            <w:vMerge/>
            <w:tcBorders>
              <w:top w:val="nil"/>
              <w:left w:val="single" w:sz="12" w:space="0" w:color="auto"/>
              <w:bottom w:val="single" w:sz="12" w:space="0" w:color="000000"/>
              <w:right w:val="single" w:sz="8" w:space="0" w:color="auto"/>
            </w:tcBorders>
            <w:vAlign w:val="center"/>
            <w:hideMark/>
          </w:tcPr>
          <w:p w14:paraId="5FAE28A6" w14:textId="77777777" w:rsidR="006B5C95" w:rsidRPr="00D95061" w:rsidRDefault="006B5C95" w:rsidP="00D95061">
            <w:pPr>
              <w:pStyle w:val="KeinLeerraum"/>
              <w:jc w:val="left"/>
            </w:pPr>
          </w:p>
        </w:tc>
        <w:tc>
          <w:tcPr>
            <w:tcW w:w="3827" w:type="dxa"/>
            <w:vMerge w:val="restart"/>
            <w:tcBorders>
              <w:top w:val="nil"/>
              <w:left w:val="single" w:sz="8" w:space="0" w:color="auto"/>
              <w:bottom w:val="single" w:sz="8" w:space="0" w:color="000000"/>
              <w:right w:val="single" w:sz="8" w:space="0" w:color="auto"/>
            </w:tcBorders>
            <w:shd w:val="clear" w:color="auto" w:fill="auto"/>
            <w:vAlign w:val="center"/>
            <w:hideMark/>
          </w:tcPr>
          <w:p w14:paraId="375A448B" w14:textId="25378362" w:rsidR="006B5C95" w:rsidRPr="00D95061" w:rsidRDefault="00452237" w:rsidP="00D95061">
            <w:pPr>
              <w:pStyle w:val="KeinLeerraum"/>
              <w:jc w:val="left"/>
            </w:pPr>
            <w:r>
              <w:t>W</w:t>
            </w:r>
            <w:r w:rsidR="006B5C95" w:rsidRPr="00D95061">
              <w:t>eight loss 5</w:t>
            </w:r>
            <w:r>
              <w:t>–</w:t>
            </w:r>
            <w:r w:rsidR="006B5C95" w:rsidRPr="00D95061">
              <w:t>10% within 3 consecutive days</w:t>
            </w:r>
          </w:p>
        </w:tc>
        <w:tc>
          <w:tcPr>
            <w:tcW w:w="2977" w:type="dxa"/>
            <w:vMerge w:val="restart"/>
            <w:tcBorders>
              <w:top w:val="nil"/>
              <w:left w:val="single" w:sz="8" w:space="0" w:color="auto"/>
              <w:bottom w:val="single" w:sz="8" w:space="0" w:color="000000"/>
              <w:right w:val="single" w:sz="12" w:space="0" w:color="auto"/>
            </w:tcBorders>
            <w:shd w:val="clear" w:color="auto" w:fill="auto"/>
            <w:vAlign w:val="center"/>
            <w:hideMark/>
          </w:tcPr>
          <w:p w14:paraId="1D0452FA" w14:textId="77777777" w:rsidR="006B5C95" w:rsidRPr="00D95061" w:rsidRDefault="006B5C95" w:rsidP="00D95061">
            <w:pPr>
              <w:pStyle w:val="KeinLeerraum"/>
              <w:jc w:val="right"/>
            </w:pPr>
            <w:r w:rsidRPr="00D95061">
              <w:t>1</w:t>
            </w:r>
          </w:p>
        </w:tc>
      </w:tr>
      <w:tr w:rsidR="006B5C95" w:rsidRPr="00FF0717" w14:paraId="253292CE" w14:textId="77777777" w:rsidTr="006B5C95">
        <w:trPr>
          <w:trHeight w:val="330"/>
        </w:trPr>
        <w:tc>
          <w:tcPr>
            <w:tcW w:w="2567" w:type="dxa"/>
            <w:vMerge/>
            <w:tcBorders>
              <w:top w:val="nil"/>
              <w:left w:val="single" w:sz="12" w:space="0" w:color="auto"/>
              <w:bottom w:val="single" w:sz="12" w:space="0" w:color="000000"/>
              <w:right w:val="single" w:sz="8" w:space="0" w:color="auto"/>
            </w:tcBorders>
            <w:vAlign w:val="center"/>
            <w:hideMark/>
          </w:tcPr>
          <w:p w14:paraId="18A674D0" w14:textId="77777777" w:rsidR="006B5C95" w:rsidRPr="00D95061" w:rsidRDefault="006B5C95" w:rsidP="00D95061">
            <w:pPr>
              <w:pStyle w:val="KeinLeerraum"/>
              <w:jc w:val="left"/>
            </w:pPr>
          </w:p>
        </w:tc>
        <w:tc>
          <w:tcPr>
            <w:tcW w:w="3827" w:type="dxa"/>
            <w:vMerge/>
            <w:tcBorders>
              <w:top w:val="nil"/>
              <w:left w:val="single" w:sz="8" w:space="0" w:color="auto"/>
              <w:bottom w:val="single" w:sz="8" w:space="0" w:color="000000"/>
              <w:right w:val="single" w:sz="8" w:space="0" w:color="auto"/>
            </w:tcBorders>
            <w:vAlign w:val="center"/>
            <w:hideMark/>
          </w:tcPr>
          <w:p w14:paraId="44DC1DB6" w14:textId="77777777" w:rsidR="006B5C95" w:rsidRPr="00D95061" w:rsidRDefault="006B5C95" w:rsidP="00D95061">
            <w:pPr>
              <w:pStyle w:val="KeinLeerraum"/>
              <w:jc w:val="left"/>
            </w:pPr>
          </w:p>
        </w:tc>
        <w:tc>
          <w:tcPr>
            <w:tcW w:w="2977" w:type="dxa"/>
            <w:vMerge/>
            <w:tcBorders>
              <w:top w:val="nil"/>
              <w:left w:val="single" w:sz="8" w:space="0" w:color="auto"/>
              <w:bottom w:val="single" w:sz="8" w:space="0" w:color="000000"/>
              <w:right w:val="single" w:sz="12" w:space="0" w:color="auto"/>
            </w:tcBorders>
            <w:vAlign w:val="center"/>
            <w:hideMark/>
          </w:tcPr>
          <w:p w14:paraId="4B6CBA44" w14:textId="77777777" w:rsidR="006B5C95" w:rsidRPr="00D95061" w:rsidRDefault="006B5C95" w:rsidP="00D95061">
            <w:pPr>
              <w:pStyle w:val="KeinLeerraum"/>
              <w:jc w:val="right"/>
            </w:pPr>
          </w:p>
        </w:tc>
      </w:tr>
      <w:tr w:rsidR="006B5C95" w:rsidRPr="00FF0717" w14:paraId="5CD4AB5B" w14:textId="77777777" w:rsidTr="006B5C95">
        <w:trPr>
          <w:trHeight w:val="315"/>
        </w:trPr>
        <w:tc>
          <w:tcPr>
            <w:tcW w:w="2567" w:type="dxa"/>
            <w:vMerge/>
            <w:tcBorders>
              <w:top w:val="nil"/>
              <w:left w:val="single" w:sz="12" w:space="0" w:color="auto"/>
              <w:bottom w:val="single" w:sz="12" w:space="0" w:color="000000"/>
              <w:right w:val="single" w:sz="8" w:space="0" w:color="auto"/>
            </w:tcBorders>
            <w:vAlign w:val="center"/>
            <w:hideMark/>
          </w:tcPr>
          <w:p w14:paraId="2036A2FC" w14:textId="77777777" w:rsidR="006B5C95" w:rsidRPr="00D95061" w:rsidRDefault="006B5C95" w:rsidP="00D95061">
            <w:pPr>
              <w:pStyle w:val="KeinLeerraum"/>
              <w:jc w:val="left"/>
            </w:pPr>
          </w:p>
        </w:tc>
        <w:tc>
          <w:tcPr>
            <w:tcW w:w="3827" w:type="dxa"/>
            <w:vMerge w:val="restart"/>
            <w:tcBorders>
              <w:top w:val="nil"/>
              <w:left w:val="single" w:sz="8" w:space="0" w:color="auto"/>
              <w:bottom w:val="single" w:sz="8" w:space="0" w:color="000000"/>
              <w:right w:val="single" w:sz="8" w:space="0" w:color="auto"/>
            </w:tcBorders>
            <w:shd w:val="clear" w:color="auto" w:fill="auto"/>
            <w:vAlign w:val="center"/>
            <w:hideMark/>
          </w:tcPr>
          <w:p w14:paraId="6B174F39" w14:textId="4EF8023D" w:rsidR="006B5C95" w:rsidRPr="00D95061" w:rsidRDefault="00452237" w:rsidP="00D95061">
            <w:pPr>
              <w:pStyle w:val="KeinLeerraum"/>
              <w:jc w:val="left"/>
            </w:pPr>
            <w:r>
              <w:t>W</w:t>
            </w:r>
            <w:r w:rsidR="006B5C95" w:rsidRPr="00D95061">
              <w:t>eight loss &gt;</w:t>
            </w:r>
            <w:r>
              <w:t> </w:t>
            </w:r>
            <w:r w:rsidR="006B5C95" w:rsidRPr="00D95061">
              <w:t>10</w:t>
            </w:r>
            <w:r>
              <w:t>–</w:t>
            </w:r>
            <w:r w:rsidR="006B5C95" w:rsidRPr="00D95061">
              <w:t>20% within 3 consecutive days</w:t>
            </w:r>
          </w:p>
        </w:tc>
        <w:tc>
          <w:tcPr>
            <w:tcW w:w="2977" w:type="dxa"/>
            <w:vMerge w:val="restart"/>
            <w:tcBorders>
              <w:top w:val="nil"/>
              <w:left w:val="single" w:sz="8" w:space="0" w:color="auto"/>
              <w:bottom w:val="single" w:sz="8" w:space="0" w:color="000000"/>
              <w:right w:val="single" w:sz="12" w:space="0" w:color="auto"/>
            </w:tcBorders>
            <w:shd w:val="clear" w:color="auto" w:fill="auto"/>
            <w:vAlign w:val="center"/>
            <w:hideMark/>
          </w:tcPr>
          <w:p w14:paraId="784727F4" w14:textId="77777777" w:rsidR="006B5C95" w:rsidRPr="00D95061" w:rsidRDefault="006B5C95" w:rsidP="00D95061">
            <w:pPr>
              <w:pStyle w:val="KeinLeerraum"/>
              <w:jc w:val="right"/>
            </w:pPr>
            <w:r w:rsidRPr="00D95061">
              <w:t>2</w:t>
            </w:r>
          </w:p>
        </w:tc>
      </w:tr>
      <w:tr w:rsidR="006B5C95" w:rsidRPr="00FF0717" w14:paraId="79A8CD10" w14:textId="77777777" w:rsidTr="006B5C95">
        <w:trPr>
          <w:trHeight w:val="330"/>
        </w:trPr>
        <w:tc>
          <w:tcPr>
            <w:tcW w:w="2567" w:type="dxa"/>
            <w:vMerge/>
            <w:tcBorders>
              <w:top w:val="nil"/>
              <w:left w:val="single" w:sz="12" w:space="0" w:color="auto"/>
              <w:bottom w:val="single" w:sz="12" w:space="0" w:color="000000"/>
              <w:right w:val="single" w:sz="8" w:space="0" w:color="auto"/>
            </w:tcBorders>
            <w:vAlign w:val="center"/>
            <w:hideMark/>
          </w:tcPr>
          <w:p w14:paraId="65BEBBAA" w14:textId="77777777" w:rsidR="006B5C95" w:rsidRPr="00D95061" w:rsidRDefault="006B5C95" w:rsidP="00D95061">
            <w:pPr>
              <w:pStyle w:val="KeinLeerraum"/>
              <w:jc w:val="left"/>
            </w:pPr>
          </w:p>
        </w:tc>
        <w:tc>
          <w:tcPr>
            <w:tcW w:w="3827" w:type="dxa"/>
            <w:vMerge/>
            <w:tcBorders>
              <w:top w:val="nil"/>
              <w:left w:val="single" w:sz="8" w:space="0" w:color="auto"/>
              <w:bottom w:val="single" w:sz="8" w:space="0" w:color="000000"/>
              <w:right w:val="single" w:sz="8" w:space="0" w:color="auto"/>
            </w:tcBorders>
            <w:vAlign w:val="center"/>
            <w:hideMark/>
          </w:tcPr>
          <w:p w14:paraId="61326164" w14:textId="77777777" w:rsidR="006B5C95" w:rsidRPr="00D95061" w:rsidRDefault="006B5C95" w:rsidP="00D95061">
            <w:pPr>
              <w:pStyle w:val="KeinLeerraum"/>
              <w:jc w:val="left"/>
            </w:pPr>
          </w:p>
        </w:tc>
        <w:tc>
          <w:tcPr>
            <w:tcW w:w="2977" w:type="dxa"/>
            <w:vMerge/>
            <w:tcBorders>
              <w:top w:val="nil"/>
              <w:left w:val="single" w:sz="8" w:space="0" w:color="auto"/>
              <w:bottom w:val="single" w:sz="8" w:space="0" w:color="000000"/>
              <w:right w:val="single" w:sz="12" w:space="0" w:color="auto"/>
            </w:tcBorders>
            <w:vAlign w:val="center"/>
            <w:hideMark/>
          </w:tcPr>
          <w:p w14:paraId="64CF2419" w14:textId="77777777" w:rsidR="006B5C95" w:rsidRPr="00D95061" w:rsidRDefault="006B5C95" w:rsidP="00D95061">
            <w:pPr>
              <w:pStyle w:val="KeinLeerraum"/>
              <w:jc w:val="right"/>
            </w:pPr>
          </w:p>
        </w:tc>
      </w:tr>
      <w:tr w:rsidR="006B5C95" w:rsidRPr="00FF0717" w14:paraId="0DEBC290" w14:textId="77777777" w:rsidTr="006B5C95">
        <w:trPr>
          <w:trHeight w:val="315"/>
        </w:trPr>
        <w:tc>
          <w:tcPr>
            <w:tcW w:w="2567" w:type="dxa"/>
            <w:vMerge/>
            <w:tcBorders>
              <w:top w:val="nil"/>
              <w:left w:val="single" w:sz="12" w:space="0" w:color="auto"/>
              <w:bottom w:val="single" w:sz="12" w:space="0" w:color="000000"/>
              <w:right w:val="single" w:sz="8" w:space="0" w:color="auto"/>
            </w:tcBorders>
            <w:vAlign w:val="center"/>
            <w:hideMark/>
          </w:tcPr>
          <w:p w14:paraId="5BCFD3ED" w14:textId="77777777" w:rsidR="006B5C95" w:rsidRPr="00D95061" w:rsidRDefault="006B5C95" w:rsidP="00D95061">
            <w:pPr>
              <w:pStyle w:val="KeinLeerraum"/>
              <w:jc w:val="left"/>
            </w:pPr>
          </w:p>
        </w:tc>
        <w:tc>
          <w:tcPr>
            <w:tcW w:w="3827" w:type="dxa"/>
            <w:vMerge w:val="restart"/>
            <w:tcBorders>
              <w:top w:val="nil"/>
              <w:left w:val="single" w:sz="8" w:space="0" w:color="auto"/>
              <w:bottom w:val="single" w:sz="12" w:space="0" w:color="000000"/>
              <w:right w:val="single" w:sz="8" w:space="0" w:color="auto"/>
            </w:tcBorders>
            <w:shd w:val="clear" w:color="auto" w:fill="auto"/>
            <w:vAlign w:val="center"/>
            <w:hideMark/>
          </w:tcPr>
          <w:p w14:paraId="4F020157" w14:textId="60936207" w:rsidR="006B5C95" w:rsidRPr="00D95061" w:rsidRDefault="00452237" w:rsidP="00D95061">
            <w:pPr>
              <w:pStyle w:val="KeinLeerraum"/>
              <w:jc w:val="left"/>
            </w:pPr>
            <w:r>
              <w:t>W</w:t>
            </w:r>
            <w:r w:rsidR="006B5C95" w:rsidRPr="00D95061">
              <w:t>eight loss &gt;</w:t>
            </w:r>
            <w:r>
              <w:t> </w:t>
            </w:r>
            <w:r w:rsidR="006B5C95" w:rsidRPr="00D95061">
              <w:t>20% within 3 consecutive days</w:t>
            </w:r>
          </w:p>
        </w:tc>
        <w:tc>
          <w:tcPr>
            <w:tcW w:w="2977" w:type="dxa"/>
            <w:vMerge w:val="restart"/>
            <w:tcBorders>
              <w:top w:val="nil"/>
              <w:left w:val="single" w:sz="8" w:space="0" w:color="auto"/>
              <w:bottom w:val="single" w:sz="12" w:space="0" w:color="000000"/>
              <w:right w:val="single" w:sz="12" w:space="0" w:color="auto"/>
            </w:tcBorders>
            <w:shd w:val="clear" w:color="auto" w:fill="auto"/>
            <w:vAlign w:val="center"/>
            <w:hideMark/>
          </w:tcPr>
          <w:p w14:paraId="1AFA4312" w14:textId="77777777" w:rsidR="006B5C95" w:rsidRPr="00D95061" w:rsidRDefault="006B5C95" w:rsidP="00D95061">
            <w:pPr>
              <w:pStyle w:val="KeinLeerraum"/>
              <w:jc w:val="right"/>
            </w:pPr>
            <w:r w:rsidRPr="00D95061">
              <w:t>3 (immediate termination of experiment and euthanasia)</w:t>
            </w:r>
          </w:p>
        </w:tc>
      </w:tr>
      <w:tr w:rsidR="006B5C95" w:rsidRPr="00FF0717" w14:paraId="43D47C45" w14:textId="77777777" w:rsidTr="006B5C95">
        <w:trPr>
          <w:trHeight w:val="330"/>
        </w:trPr>
        <w:tc>
          <w:tcPr>
            <w:tcW w:w="2567" w:type="dxa"/>
            <w:vMerge/>
            <w:tcBorders>
              <w:top w:val="nil"/>
              <w:left w:val="single" w:sz="12" w:space="0" w:color="auto"/>
              <w:bottom w:val="single" w:sz="12" w:space="0" w:color="000000"/>
              <w:right w:val="single" w:sz="8" w:space="0" w:color="auto"/>
            </w:tcBorders>
            <w:vAlign w:val="center"/>
            <w:hideMark/>
          </w:tcPr>
          <w:p w14:paraId="2893CA8E" w14:textId="77777777" w:rsidR="006B5C95" w:rsidRPr="00D95061" w:rsidRDefault="006B5C95" w:rsidP="00D95061">
            <w:pPr>
              <w:pStyle w:val="KeinLeerraum"/>
              <w:jc w:val="left"/>
            </w:pPr>
          </w:p>
        </w:tc>
        <w:tc>
          <w:tcPr>
            <w:tcW w:w="3827" w:type="dxa"/>
            <w:vMerge/>
            <w:tcBorders>
              <w:top w:val="nil"/>
              <w:left w:val="single" w:sz="8" w:space="0" w:color="auto"/>
              <w:bottom w:val="single" w:sz="12" w:space="0" w:color="000000"/>
              <w:right w:val="single" w:sz="8" w:space="0" w:color="auto"/>
            </w:tcBorders>
            <w:vAlign w:val="center"/>
            <w:hideMark/>
          </w:tcPr>
          <w:p w14:paraId="48CE84EC" w14:textId="77777777" w:rsidR="006B5C95" w:rsidRPr="00D95061" w:rsidRDefault="006B5C95" w:rsidP="00D95061">
            <w:pPr>
              <w:pStyle w:val="KeinLeerraum"/>
              <w:jc w:val="left"/>
            </w:pPr>
          </w:p>
        </w:tc>
        <w:tc>
          <w:tcPr>
            <w:tcW w:w="2977" w:type="dxa"/>
            <w:vMerge/>
            <w:tcBorders>
              <w:top w:val="nil"/>
              <w:left w:val="single" w:sz="8" w:space="0" w:color="auto"/>
              <w:bottom w:val="single" w:sz="12" w:space="0" w:color="000000"/>
              <w:right w:val="single" w:sz="12" w:space="0" w:color="auto"/>
            </w:tcBorders>
            <w:vAlign w:val="center"/>
            <w:hideMark/>
          </w:tcPr>
          <w:p w14:paraId="35CE3BAF" w14:textId="77777777" w:rsidR="006B5C95" w:rsidRPr="00D95061" w:rsidRDefault="006B5C95" w:rsidP="00D95061">
            <w:pPr>
              <w:pStyle w:val="KeinLeerraum"/>
              <w:jc w:val="right"/>
            </w:pPr>
          </w:p>
        </w:tc>
      </w:tr>
      <w:tr w:rsidR="006B5C95" w:rsidRPr="00FF0717" w14:paraId="540670FA" w14:textId="77777777" w:rsidTr="006B5C95">
        <w:trPr>
          <w:trHeight w:val="345"/>
        </w:trPr>
        <w:tc>
          <w:tcPr>
            <w:tcW w:w="2567" w:type="dxa"/>
            <w:vMerge w:val="restart"/>
            <w:tcBorders>
              <w:top w:val="nil"/>
              <w:left w:val="single" w:sz="12" w:space="0" w:color="auto"/>
              <w:bottom w:val="single" w:sz="8" w:space="0" w:color="000000"/>
              <w:right w:val="single" w:sz="8" w:space="0" w:color="auto"/>
            </w:tcBorders>
            <w:shd w:val="clear" w:color="auto" w:fill="auto"/>
            <w:vAlign w:val="center"/>
            <w:hideMark/>
          </w:tcPr>
          <w:p w14:paraId="49B038C9" w14:textId="1E3D325D" w:rsidR="006B5C95" w:rsidRPr="00D95061" w:rsidRDefault="00452237" w:rsidP="00D95061">
            <w:pPr>
              <w:pStyle w:val="KeinLeerraum"/>
              <w:jc w:val="left"/>
            </w:pPr>
            <w:r>
              <w:t>D</w:t>
            </w:r>
            <w:r w:rsidR="006B5C95" w:rsidRPr="00D95061">
              <w:t xml:space="preserve">rinking </w:t>
            </w:r>
          </w:p>
        </w:tc>
        <w:tc>
          <w:tcPr>
            <w:tcW w:w="3827" w:type="dxa"/>
            <w:tcBorders>
              <w:top w:val="nil"/>
              <w:left w:val="nil"/>
              <w:bottom w:val="single" w:sz="8" w:space="0" w:color="auto"/>
              <w:right w:val="single" w:sz="8" w:space="0" w:color="auto"/>
            </w:tcBorders>
            <w:shd w:val="clear" w:color="auto" w:fill="auto"/>
            <w:vAlign w:val="center"/>
            <w:hideMark/>
          </w:tcPr>
          <w:p w14:paraId="087F4912" w14:textId="1A98A96D" w:rsidR="006B5C95" w:rsidRPr="00D95061" w:rsidRDefault="00452237" w:rsidP="00D95061">
            <w:pPr>
              <w:pStyle w:val="KeinLeerraum"/>
              <w:jc w:val="left"/>
            </w:pPr>
            <w:r>
              <w:t>N</w:t>
            </w:r>
            <w:r w:rsidR="006B5C95" w:rsidRPr="00D95061">
              <w:t>o change</w:t>
            </w:r>
          </w:p>
        </w:tc>
        <w:tc>
          <w:tcPr>
            <w:tcW w:w="2977" w:type="dxa"/>
            <w:tcBorders>
              <w:top w:val="nil"/>
              <w:left w:val="nil"/>
              <w:bottom w:val="single" w:sz="8" w:space="0" w:color="auto"/>
              <w:right w:val="single" w:sz="12" w:space="0" w:color="auto"/>
            </w:tcBorders>
            <w:shd w:val="clear" w:color="auto" w:fill="auto"/>
            <w:vAlign w:val="center"/>
            <w:hideMark/>
          </w:tcPr>
          <w:p w14:paraId="1622E70C" w14:textId="77777777" w:rsidR="006B5C95" w:rsidRPr="00D95061" w:rsidRDefault="006B5C95" w:rsidP="00D95061">
            <w:pPr>
              <w:pStyle w:val="KeinLeerraum"/>
              <w:jc w:val="right"/>
            </w:pPr>
            <w:r w:rsidRPr="00D95061">
              <w:t>0</w:t>
            </w:r>
          </w:p>
        </w:tc>
      </w:tr>
      <w:tr w:rsidR="006B5C95" w:rsidRPr="00FF0717" w14:paraId="43D29DAB" w14:textId="77777777" w:rsidTr="006B5C95">
        <w:trPr>
          <w:trHeight w:val="645"/>
        </w:trPr>
        <w:tc>
          <w:tcPr>
            <w:tcW w:w="2567" w:type="dxa"/>
            <w:vMerge/>
            <w:tcBorders>
              <w:top w:val="nil"/>
              <w:left w:val="single" w:sz="12" w:space="0" w:color="auto"/>
              <w:bottom w:val="single" w:sz="8" w:space="0" w:color="000000"/>
              <w:right w:val="single" w:sz="8" w:space="0" w:color="auto"/>
            </w:tcBorders>
            <w:vAlign w:val="center"/>
            <w:hideMark/>
          </w:tcPr>
          <w:p w14:paraId="16291AD0" w14:textId="77777777" w:rsidR="006B5C95" w:rsidRPr="00D95061" w:rsidRDefault="006B5C95" w:rsidP="00D95061">
            <w:pPr>
              <w:pStyle w:val="KeinLeerraum"/>
              <w:jc w:val="left"/>
            </w:pPr>
          </w:p>
        </w:tc>
        <w:tc>
          <w:tcPr>
            <w:tcW w:w="3827" w:type="dxa"/>
            <w:tcBorders>
              <w:top w:val="nil"/>
              <w:left w:val="nil"/>
              <w:bottom w:val="single" w:sz="8" w:space="0" w:color="auto"/>
              <w:right w:val="single" w:sz="8" w:space="0" w:color="auto"/>
            </w:tcBorders>
            <w:shd w:val="clear" w:color="auto" w:fill="auto"/>
            <w:vAlign w:val="center"/>
            <w:hideMark/>
          </w:tcPr>
          <w:p w14:paraId="41F657EF" w14:textId="4E4596C3" w:rsidR="006B5C95" w:rsidRPr="00D95061" w:rsidRDefault="00452237" w:rsidP="00D95061">
            <w:pPr>
              <w:pStyle w:val="KeinLeerraum"/>
              <w:jc w:val="left"/>
            </w:pPr>
            <w:r>
              <w:t>R</w:t>
            </w:r>
            <w:r w:rsidR="006B5C95" w:rsidRPr="00D95061">
              <w:t>eduction of drinking by 5</w:t>
            </w:r>
            <w:r>
              <w:t>–</w:t>
            </w:r>
            <w:r w:rsidR="006B5C95" w:rsidRPr="00D95061">
              <w:t>10% within 3 consecutive days</w:t>
            </w:r>
          </w:p>
        </w:tc>
        <w:tc>
          <w:tcPr>
            <w:tcW w:w="2977" w:type="dxa"/>
            <w:tcBorders>
              <w:top w:val="nil"/>
              <w:left w:val="nil"/>
              <w:bottom w:val="single" w:sz="8" w:space="0" w:color="auto"/>
              <w:right w:val="single" w:sz="12" w:space="0" w:color="auto"/>
            </w:tcBorders>
            <w:shd w:val="clear" w:color="auto" w:fill="auto"/>
            <w:vAlign w:val="center"/>
            <w:hideMark/>
          </w:tcPr>
          <w:p w14:paraId="22983269" w14:textId="77777777" w:rsidR="006B5C95" w:rsidRPr="00D95061" w:rsidRDefault="006B5C95" w:rsidP="00D95061">
            <w:pPr>
              <w:pStyle w:val="KeinLeerraum"/>
              <w:jc w:val="right"/>
            </w:pPr>
            <w:r w:rsidRPr="00D95061">
              <w:t>1</w:t>
            </w:r>
          </w:p>
        </w:tc>
      </w:tr>
      <w:tr w:rsidR="006B5C95" w:rsidRPr="00FF0717" w14:paraId="0C60376E" w14:textId="77777777" w:rsidTr="006B5C95">
        <w:trPr>
          <w:trHeight w:val="315"/>
        </w:trPr>
        <w:tc>
          <w:tcPr>
            <w:tcW w:w="2567" w:type="dxa"/>
            <w:vMerge/>
            <w:tcBorders>
              <w:top w:val="nil"/>
              <w:left w:val="single" w:sz="12" w:space="0" w:color="auto"/>
              <w:bottom w:val="single" w:sz="8" w:space="0" w:color="000000"/>
              <w:right w:val="single" w:sz="8" w:space="0" w:color="auto"/>
            </w:tcBorders>
            <w:vAlign w:val="center"/>
            <w:hideMark/>
          </w:tcPr>
          <w:p w14:paraId="01F77374" w14:textId="77777777" w:rsidR="006B5C95" w:rsidRPr="00D95061" w:rsidRDefault="006B5C95" w:rsidP="00D95061">
            <w:pPr>
              <w:pStyle w:val="KeinLeerraum"/>
              <w:jc w:val="left"/>
            </w:pPr>
          </w:p>
        </w:tc>
        <w:tc>
          <w:tcPr>
            <w:tcW w:w="3827" w:type="dxa"/>
            <w:vMerge w:val="restart"/>
            <w:tcBorders>
              <w:top w:val="nil"/>
              <w:left w:val="single" w:sz="8" w:space="0" w:color="auto"/>
              <w:bottom w:val="single" w:sz="8" w:space="0" w:color="000000"/>
              <w:right w:val="single" w:sz="8" w:space="0" w:color="auto"/>
            </w:tcBorders>
            <w:shd w:val="clear" w:color="auto" w:fill="auto"/>
            <w:vAlign w:val="center"/>
            <w:hideMark/>
          </w:tcPr>
          <w:p w14:paraId="0D14E3D0" w14:textId="306A4D66" w:rsidR="006B5C95" w:rsidRPr="00D95061" w:rsidRDefault="00452237" w:rsidP="00D95061">
            <w:pPr>
              <w:pStyle w:val="KeinLeerraum"/>
              <w:jc w:val="left"/>
            </w:pPr>
            <w:r>
              <w:t>R</w:t>
            </w:r>
            <w:r w:rsidR="006B5C95" w:rsidRPr="00D95061">
              <w:t>eduction of drinking by &gt;</w:t>
            </w:r>
            <w:r>
              <w:t> </w:t>
            </w:r>
            <w:r w:rsidR="006B5C95" w:rsidRPr="00D95061">
              <w:t>10</w:t>
            </w:r>
            <w:r>
              <w:t>–</w:t>
            </w:r>
            <w:r w:rsidR="006B5C95" w:rsidRPr="00D95061">
              <w:t>20% within 3 consecutive days</w:t>
            </w:r>
          </w:p>
        </w:tc>
        <w:tc>
          <w:tcPr>
            <w:tcW w:w="2977" w:type="dxa"/>
            <w:vMerge w:val="restart"/>
            <w:tcBorders>
              <w:top w:val="nil"/>
              <w:left w:val="single" w:sz="8" w:space="0" w:color="auto"/>
              <w:bottom w:val="single" w:sz="8" w:space="0" w:color="000000"/>
              <w:right w:val="single" w:sz="12" w:space="0" w:color="auto"/>
            </w:tcBorders>
            <w:shd w:val="clear" w:color="auto" w:fill="auto"/>
            <w:vAlign w:val="center"/>
            <w:hideMark/>
          </w:tcPr>
          <w:p w14:paraId="75745EA8" w14:textId="77777777" w:rsidR="006B5C95" w:rsidRPr="00D95061" w:rsidRDefault="006B5C95" w:rsidP="00D95061">
            <w:pPr>
              <w:pStyle w:val="KeinLeerraum"/>
              <w:jc w:val="right"/>
            </w:pPr>
            <w:r w:rsidRPr="00D95061">
              <w:t>2</w:t>
            </w:r>
          </w:p>
        </w:tc>
      </w:tr>
      <w:tr w:rsidR="006B5C95" w:rsidRPr="00FF0717" w14:paraId="3B653032" w14:textId="77777777" w:rsidTr="006B5C95">
        <w:trPr>
          <w:trHeight w:val="330"/>
        </w:trPr>
        <w:tc>
          <w:tcPr>
            <w:tcW w:w="2567" w:type="dxa"/>
            <w:vMerge/>
            <w:tcBorders>
              <w:top w:val="nil"/>
              <w:left w:val="single" w:sz="12" w:space="0" w:color="auto"/>
              <w:bottom w:val="single" w:sz="8" w:space="0" w:color="000000"/>
              <w:right w:val="single" w:sz="8" w:space="0" w:color="auto"/>
            </w:tcBorders>
            <w:vAlign w:val="center"/>
            <w:hideMark/>
          </w:tcPr>
          <w:p w14:paraId="623B2A96" w14:textId="77777777" w:rsidR="006B5C95" w:rsidRPr="00D95061" w:rsidRDefault="006B5C95" w:rsidP="00D95061">
            <w:pPr>
              <w:pStyle w:val="KeinLeerraum"/>
              <w:jc w:val="left"/>
            </w:pPr>
          </w:p>
        </w:tc>
        <w:tc>
          <w:tcPr>
            <w:tcW w:w="3827" w:type="dxa"/>
            <w:vMerge/>
            <w:tcBorders>
              <w:top w:val="nil"/>
              <w:left w:val="single" w:sz="8" w:space="0" w:color="auto"/>
              <w:bottom w:val="single" w:sz="8" w:space="0" w:color="000000"/>
              <w:right w:val="single" w:sz="8" w:space="0" w:color="auto"/>
            </w:tcBorders>
            <w:vAlign w:val="center"/>
            <w:hideMark/>
          </w:tcPr>
          <w:p w14:paraId="12DD9C1B" w14:textId="77777777" w:rsidR="006B5C95" w:rsidRPr="00D95061" w:rsidRDefault="006B5C95" w:rsidP="00D95061">
            <w:pPr>
              <w:pStyle w:val="KeinLeerraum"/>
              <w:jc w:val="left"/>
            </w:pPr>
          </w:p>
        </w:tc>
        <w:tc>
          <w:tcPr>
            <w:tcW w:w="2977" w:type="dxa"/>
            <w:vMerge/>
            <w:tcBorders>
              <w:top w:val="nil"/>
              <w:left w:val="single" w:sz="8" w:space="0" w:color="auto"/>
              <w:bottom w:val="single" w:sz="8" w:space="0" w:color="000000"/>
              <w:right w:val="single" w:sz="12" w:space="0" w:color="auto"/>
            </w:tcBorders>
            <w:vAlign w:val="center"/>
            <w:hideMark/>
          </w:tcPr>
          <w:p w14:paraId="5ABA6297" w14:textId="77777777" w:rsidR="006B5C95" w:rsidRPr="00D95061" w:rsidRDefault="006B5C95" w:rsidP="00D95061">
            <w:pPr>
              <w:pStyle w:val="KeinLeerraum"/>
              <w:jc w:val="right"/>
            </w:pPr>
          </w:p>
        </w:tc>
      </w:tr>
      <w:tr w:rsidR="006B5C95" w:rsidRPr="00FF0717" w14:paraId="69029270" w14:textId="77777777" w:rsidTr="006B5C95">
        <w:trPr>
          <w:trHeight w:val="645"/>
        </w:trPr>
        <w:tc>
          <w:tcPr>
            <w:tcW w:w="2567" w:type="dxa"/>
            <w:vMerge/>
            <w:tcBorders>
              <w:top w:val="nil"/>
              <w:left w:val="single" w:sz="12" w:space="0" w:color="auto"/>
              <w:bottom w:val="single" w:sz="8" w:space="0" w:color="000000"/>
              <w:right w:val="single" w:sz="8" w:space="0" w:color="auto"/>
            </w:tcBorders>
            <w:vAlign w:val="center"/>
            <w:hideMark/>
          </w:tcPr>
          <w:p w14:paraId="33F6B2E0" w14:textId="77777777" w:rsidR="006B5C95" w:rsidRPr="00D95061" w:rsidRDefault="006B5C95" w:rsidP="00D95061">
            <w:pPr>
              <w:pStyle w:val="KeinLeerraum"/>
              <w:jc w:val="left"/>
            </w:pPr>
          </w:p>
        </w:tc>
        <w:tc>
          <w:tcPr>
            <w:tcW w:w="3827" w:type="dxa"/>
            <w:tcBorders>
              <w:top w:val="nil"/>
              <w:left w:val="nil"/>
              <w:bottom w:val="single" w:sz="8" w:space="0" w:color="auto"/>
              <w:right w:val="single" w:sz="8" w:space="0" w:color="auto"/>
            </w:tcBorders>
            <w:shd w:val="clear" w:color="auto" w:fill="auto"/>
            <w:vAlign w:val="center"/>
            <w:hideMark/>
          </w:tcPr>
          <w:p w14:paraId="1A390482" w14:textId="0F7A54D3" w:rsidR="006B5C95" w:rsidRPr="00D95061" w:rsidRDefault="00452237" w:rsidP="00D95061">
            <w:pPr>
              <w:pStyle w:val="KeinLeerraum"/>
              <w:jc w:val="left"/>
            </w:pPr>
            <w:r>
              <w:t>R</w:t>
            </w:r>
            <w:r w:rsidR="006B5C95" w:rsidRPr="00D95061">
              <w:t>eduction of drinking by &gt;</w:t>
            </w:r>
            <w:r>
              <w:t> </w:t>
            </w:r>
            <w:r w:rsidR="006B5C95" w:rsidRPr="00D95061">
              <w:t>20% within 3 consecutive days</w:t>
            </w:r>
          </w:p>
        </w:tc>
        <w:tc>
          <w:tcPr>
            <w:tcW w:w="2977" w:type="dxa"/>
            <w:tcBorders>
              <w:top w:val="nil"/>
              <w:left w:val="nil"/>
              <w:bottom w:val="single" w:sz="8" w:space="0" w:color="auto"/>
              <w:right w:val="single" w:sz="12" w:space="0" w:color="auto"/>
            </w:tcBorders>
            <w:shd w:val="clear" w:color="auto" w:fill="auto"/>
            <w:vAlign w:val="center"/>
            <w:hideMark/>
          </w:tcPr>
          <w:p w14:paraId="186EAD7F" w14:textId="77777777" w:rsidR="006B5C95" w:rsidRPr="00D95061" w:rsidRDefault="006B5C95" w:rsidP="00D95061">
            <w:pPr>
              <w:pStyle w:val="KeinLeerraum"/>
              <w:jc w:val="right"/>
            </w:pPr>
            <w:r w:rsidRPr="00D95061">
              <w:t>3</w:t>
            </w:r>
          </w:p>
        </w:tc>
      </w:tr>
      <w:tr w:rsidR="006B5C95" w:rsidRPr="00FF0717" w14:paraId="3F22682C" w14:textId="77777777" w:rsidTr="006B5C95">
        <w:trPr>
          <w:trHeight w:val="330"/>
        </w:trPr>
        <w:tc>
          <w:tcPr>
            <w:tcW w:w="2567" w:type="dxa"/>
            <w:vMerge w:val="restart"/>
            <w:tcBorders>
              <w:top w:val="nil"/>
              <w:left w:val="single" w:sz="12" w:space="0" w:color="auto"/>
              <w:bottom w:val="single" w:sz="8" w:space="0" w:color="000000"/>
              <w:right w:val="single" w:sz="8" w:space="0" w:color="auto"/>
            </w:tcBorders>
            <w:shd w:val="clear" w:color="auto" w:fill="auto"/>
            <w:vAlign w:val="center"/>
            <w:hideMark/>
          </w:tcPr>
          <w:p w14:paraId="22B8C076" w14:textId="14DA4F99" w:rsidR="006B5C95" w:rsidRPr="00D95061" w:rsidRDefault="00452237" w:rsidP="00D95061">
            <w:pPr>
              <w:pStyle w:val="KeinLeerraum"/>
              <w:jc w:val="left"/>
            </w:pPr>
            <w:r>
              <w:t>F</w:t>
            </w:r>
            <w:r w:rsidR="006B5C95" w:rsidRPr="00D95061">
              <w:t>ood intake</w:t>
            </w:r>
          </w:p>
        </w:tc>
        <w:tc>
          <w:tcPr>
            <w:tcW w:w="3827" w:type="dxa"/>
            <w:tcBorders>
              <w:top w:val="nil"/>
              <w:left w:val="nil"/>
              <w:bottom w:val="single" w:sz="8" w:space="0" w:color="auto"/>
              <w:right w:val="single" w:sz="8" w:space="0" w:color="auto"/>
            </w:tcBorders>
            <w:shd w:val="clear" w:color="auto" w:fill="auto"/>
            <w:vAlign w:val="center"/>
            <w:hideMark/>
          </w:tcPr>
          <w:p w14:paraId="24BC2651" w14:textId="54F04CF3" w:rsidR="006B5C95" w:rsidRPr="00D95061" w:rsidRDefault="00452237" w:rsidP="00D95061">
            <w:pPr>
              <w:pStyle w:val="KeinLeerraum"/>
              <w:jc w:val="left"/>
            </w:pPr>
            <w:r>
              <w:t>N</w:t>
            </w:r>
            <w:r w:rsidR="006B5C95" w:rsidRPr="00D95061">
              <w:t>o change</w:t>
            </w:r>
          </w:p>
        </w:tc>
        <w:tc>
          <w:tcPr>
            <w:tcW w:w="2977" w:type="dxa"/>
            <w:tcBorders>
              <w:top w:val="nil"/>
              <w:left w:val="nil"/>
              <w:bottom w:val="single" w:sz="8" w:space="0" w:color="auto"/>
              <w:right w:val="single" w:sz="12" w:space="0" w:color="auto"/>
            </w:tcBorders>
            <w:shd w:val="clear" w:color="auto" w:fill="auto"/>
            <w:vAlign w:val="center"/>
            <w:hideMark/>
          </w:tcPr>
          <w:p w14:paraId="6116B4C9" w14:textId="77777777" w:rsidR="006B5C95" w:rsidRPr="00D95061" w:rsidRDefault="006B5C95" w:rsidP="00D95061">
            <w:pPr>
              <w:pStyle w:val="KeinLeerraum"/>
              <w:jc w:val="right"/>
            </w:pPr>
            <w:r w:rsidRPr="00D95061">
              <w:t>0</w:t>
            </w:r>
          </w:p>
        </w:tc>
      </w:tr>
      <w:tr w:rsidR="006B5C95" w:rsidRPr="00FF0717" w14:paraId="111DAB07" w14:textId="77777777" w:rsidTr="006B5C95">
        <w:trPr>
          <w:trHeight w:val="315"/>
        </w:trPr>
        <w:tc>
          <w:tcPr>
            <w:tcW w:w="2567" w:type="dxa"/>
            <w:vMerge/>
            <w:tcBorders>
              <w:top w:val="nil"/>
              <w:left w:val="single" w:sz="12" w:space="0" w:color="auto"/>
              <w:bottom w:val="single" w:sz="8" w:space="0" w:color="000000"/>
              <w:right w:val="single" w:sz="8" w:space="0" w:color="auto"/>
            </w:tcBorders>
            <w:vAlign w:val="center"/>
            <w:hideMark/>
          </w:tcPr>
          <w:p w14:paraId="26034211" w14:textId="77777777" w:rsidR="006B5C95" w:rsidRPr="00D95061" w:rsidRDefault="006B5C95" w:rsidP="00D95061">
            <w:pPr>
              <w:pStyle w:val="KeinLeerraum"/>
              <w:jc w:val="left"/>
            </w:pPr>
          </w:p>
        </w:tc>
        <w:tc>
          <w:tcPr>
            <w:tcW w:w="3827" w:type="dxa"/>
            <w:vMerge w:val="restart"/>
            <w:tcBorders>
              <w:top w:val="nil"/>
              <w:left w:val="single" w:sz="8" w:space="0" w:color="auto"/>
              <w:bottom w:val="single" w:sz="8" w:space="0" w:color="000000"/>
              <w:right w:val="single" w:sz="8" w:space="0" w:color="auto"/>
            </w:tcBorders>
            <w:shd w:val="clear" w:color="auto" w:fill="auto"/>
            <w:vAlign w:val="center"/>
            <w:hideMark/>
          </w:tcPr>
          <w:p w14:paraId="660A5719" w14:textId="210B0723" w:rsidR="006B5C95" w:rsidRPr="00D95061" w:rsidRDefault="00452237" w:rsidP="00D95061">
            <w:pPr>
              <w:pStyle w:val="KeinLeerraum"/>
              <w:jc w:val="left"/>
            </w:pPr>
            <w:r>
              <w:t>R</w:t>
            </w:r>
            <w:r w:rsidR="006B5C95" w:rsidRPr="00D95061">
              <w:t>eduction of food intake by 5</w:t>
            </w:r>
            <w:r>
              <w:t>–</w:t>
            </w:r>
            <w:r w:rsidR="006B5C95" w:rsidRPr="00D95061">
              <w:t>10% within 3 consecutive days</w:t>
            </w:r>
          </w:p>
        </w:tc>
        <w:tc>
          <w:tcPr>
            <w:tcW w:w="2977" w:type="dxa"/>
            <w:vMerge w:val="restart"/>
            <w:tcBorders>
              <w:top w:val="nil"/>
              <w:left w:val="single" w:sz="8" w:space="0" w:color="auto"/>
              <w:bottom w:val="single" w:sz="8" w:space="0" w:color="000000"/>
              <w:right w:val="single" w:sz="12" w:space="0" w:color="auto"/>
            </w:tcBorders>
            <w:shd w:val="clear" w:color="auto" w:fill="auto"/>
            <w:vAlign w:val="center"/>
            <w:hideMark/>
          </w:tcPr>
          <w:p w14:paraId="35BC3A84" w14:textId="77777777" w:rsidR="006B5C95" w:rsidRPr="00D95061" w:rsidRDefault="006B5C95" w:rsidP="00D95061">
            <w:pPr>
              <w:pStyle w:val="KeinLeerraum"/>
              <w:jc w:val="right"/>
            </w:pPr>
            <w:r w:rsidRPr="00D95061">
              <w:t>1</w:t>
            </w:r>
          </w:p>
        </w:tc>
      </w:tr>
      <w:tr w:rsidR="006B5C95" w:rsidRPr="00FF0717" w14:paraId="6C485641" w14:textId="77777777" w:rsidTr="006B5C95">
        <w:trPr>
          <w:trHeight w:val="330"/>
        </w:trPr>
        <w:tc>
          <w:tcPr>
            <w:tcW w:w="2567" w:type="dxa"/>
            <w:vMerge/>
            <w:tcBorders>
              <w:top w:val="nil"/>
              <w:left w:val="single" w:sz="12" w:space="0" w:color="auto"/>
              <w:bottom w:val="single" w:sz="8" w:space="0" w:color="000000"/>
              <w:right w:val="single" w:sz="8" w:space="0" w:color="auto"/>
            </w:tcBorders>
            <w:vAlign w:val="center"/>
            <w:hideMark/>
          </w:tcPr>
          <w:p w14:paraId="3A36F38D" w14:textId="77777777" w:rsidR="006B5C95" w:rsidRPr="00D95061" w:rsidRDefault="006B5C95" w:rsidP="00D95061">
            <w:pPr>
              <w:pStyle w:val="KeinLeerraum"/>
              <w:jc w:val="left"/>
            </w:pPr>
          </w:p>
        </w:tc>
        <w:tc>
          <w:tcPr>
            <w:tcW w:w="3827" w:type="dxa"/>
            <w:vMerge/>
            <w:tcBorders>
              <w:top w:val="nil"/>
              <w:left w:val="single" w:sz="8" w:space="0" w:color="auto"/>
              <w:bottom w:val="single" w:sz="8" w:space="0" w:color="000000"/>
              <w:right w:val="single" w:sz="8" w:space="0" w:color="auto"/>
            </w:tcBorders>
            <w:vAlign w:val="center"/>
            <w:hideMark/>
          </w:tcPr>
          <w:p w14:paraId="692A310D" w14:textId="77777777" w:rsidR="006B5C95" w:rsidRPr="00D95061" w:rsidRDefault="006B5C95" w:rsidP="00D95061">
            <w:pPr>
              <w:pStyle w:val="KeinLeerraum"/>
              <w:jc w:val="left"/>
            </w:pPr>
          </w:p>
        </w:tc>
        <w:tc>
          <w:tcPr>
            <w:tcW w:w="2977" w:type="dxa"/>
            <w:vMerge/>
            <w:tcBorders>
              <w:top w:val="nil"/>
              <w:left w:val="single" w:sz="8" w:space="0" w:color="auto"/>
              <w:bottom w:val="single" w:sz="8" w:space="0" w:color="000000"/>
              <w:right w:val="single" w:sz="12" w:space="0" w:color="auto"/>
            </w:tcBorders>
            <w:vAlign w:val="center"/>
            <w:hideMark/>
          </w:tcPr>
          <w:p w14:paraId="12A8AED8" w14:textId="77777777" w:rsidR="006B5C95" w:rsidRPr="00D95061" w:rsidRDefault="006B5C95" w:rsidP="00D95061">
            <w:pPr>
              <w:pStyle w:val="KeinLeerraum"/>
              <w:jc w:val="right"/>
            </w:pPr>
          </w:p>
        </w:tc>
      </w:tr>
      <w:tr w:rsidR="006B5C95" w:rsidRPr="00FF0717" w14:paraId="23D082A4" w14:textId="77777777" w:rsidTr="006B5C95">
        <w:trPr>
          <w:trHeight w:val="315"/>
        </w:trPr>
        <w:tc>
          <w:tcPr>
            <w:tcW w:w="2567" w:type="dxa"/>
            <w:vMerge/>
            <w:tcBorders>
              <w:top w:val="nil"/>
              <w:left w:val="single" w:sz="12" w:space="0" w:color="auto"/>
              <w:bottom w:val="single" w:sz="8" w:space="0" w:color="000000"/>
              <w:right w:val="single" w:sz="8" w:space="0" w:color="auto"/>
            </w:tcBorders>
            <w:vAlign w:val="center"/>
            <w:hideMark/>
          </w:tcPr>
          <w:p w14:paraId="2E21E7E3" w14:textId="77777777" w:rsidR="006B5C95" w:rsidRPr="00D95061" w:rsidRDefault="006B5C95" w:rsidP="00D95061">
            <w:pPr>
              <w:pStyle w:val="KeinLeerraum"/>
              <w:jc w:val="left"/>
            </w:pPr>
          </w:p>
        </w:tc>
        <w:tc>
          <w:tcPr>
            <w:tcW w:w="3827" w:type="dxa"/>
            <w:vMerge w:val="restart"/>
            <w:tcBorders>
              <w:top w:val="nil"/>
              <w:left w:val="single" w:sz="8" w:space="0" w:color="auto"/>
              <w:bottom w:val="single" w:sz="8" w:space="0" w:color="000000"/>
              <w:right w:val="single" w:sz="8" w:space="0" w:color="auto"/>
            </w:tcBorders>
            <w:shd w:val="clear" w:color="auto" w:fill="auto"/>
            <w:vAlign w:val="center"/>
            <w:hideMark/>
          </w:tcPr>
          <w:p w14:paraId="65C9B512" w14:textId="73F29545" w:rsidR="006B5C95" w:rsidRPr="00D95061" w:rsidRDefault="00452237" w:rsidP="00D95061">
            <w:pPr>
              <w:pStyle w:val="KeinLeerraum"/>
              <w:jc w:val="left"/>
            </w:pPr>
            <w:r>
              <w:t>R</w:t>
            </w:r>
            <w:r w:rsidR="006B5C95" w:rsidRPr="00D95061">
              <w:t>eduction of food intake by &gt;</w:t>
            </w:r>
            <w:r>
              <w:t> </w:t>
            </w:r>
            <w:r w:rsidR="006B5C95" w:rsidRPr="00D95061">
              <w:t>10</w:t>
            </w:r>
            <w:r>
              <w:t>–</w:t>
            </w:r>
            <w:r w:rsidR="006B5C95" w:rsidRPr="00D95061">
              <w:t>20% within 3 consecutive days</w:t>
            </w:r>
          </w:p>
        </w:tc>
        <w:tc>
          <w:tcPr>
            <w:tcW w:w="2977" w:type="dxa"/>
            <w:vMerge w:val="restart"/>
            <w:tcBorders>
              <w:top w:val="nil"/>
              <w:left w:val="single" w:sz="8" w:space="0" w:color="auto"/>
              <w:bottom w:val="single" w:sz="8" w:space="0" w:color="000000"/>
              <w:right w:val="single" w:sz="12" w:space="0" w:color="auto"/>
            </w:tcBorders>
            <w:shd w:val="clear" w:color="auto" w:fill="auto"/>
            <w:vAlign w:val="center"/>
            <w:hideMark/>
          </w:tcPr>
          <w:p w14:paraId="063469EE" w14:textId="77777777" w:rsidR="006B5C95" w:rsidRPr="00D95061" w:rsidRDefault="006B5C95" w:rsidP="00D95061">
            <w:pPr>
              <w:pStyle w:val="KeinLeerraum"/>
              <w:jc w:val="right"/>
            </w:pPr>
            <w:r w:rsidRPr="00D95061">
              <w:t>2</w:t>
            </w:r>
          </w:p>
        </w:tc>
      </w:tr>
      <w:tr w:rsidR="006B5C95" w:rsidRPr="00FF0717" w14:paraId="7DBA6728" w14:textId="77777777" w:rsidTr="006B5C95">
        <w:trPr>
          <w:trHeight w:val="330"/>
        </w:trPr>
        <w:tc>
          <w:tcPr>
            <w:tcW w:w="2567" w:type="dxa"/>
            <w:vMerge/>
            <w:tcBorders>
              <w:top w:val="nil"/>
              <w:left w:val="single" w:sz="12" w:space="0" w:color="auto"/>
              <w:bottom w:val="single" w:sz="8" w:space="0" w:color="000000"/>
              <w:right w:val="single" w:sz="8" w:space="0" w:color="auto"/>
            </w:tcBorders>
            <w:vAlign w:val="center"/>
            <w:hideMark/>
          </w:tcPr>
          <w:p w14:paraId="11308361" w14:textId="77777777" w:rsidR="006B5C95" w:rsidRPr="00D95061" w:rsidRDefault="006B5C95" w:rsidP="00D95061">
            <w:pPr>
              <w:pStyle w:val="KeinLeerraum"/>
              <w:jc w:val="left"/>
            </w:pPr>
          </w:p>
        </w:tc>
        <w:tc>
          <w:tcPr>
            <w:tcW w:w="3827" w:type="dxa"/>
            <w:vMerge/>
            <w:tcBorders>
              <w:top w:val="nil"/>
              <w:left w:val="single" w:sz="8" w:space="0" w:color="auto"/>
              <w:bottom w:val="single" w:sz="8" w:space="0" w:color="000000"/>
              <w:right w:val="single" w:sz="8" w:space="0" w:color="auto"/>
            </w:tcBorders>
            <w:vAlign w:val="center"/>
            <w:hideMark/>
          </w:tcPr>
          <w:p w14:paraId="0D2CE3C1" w14:textId="77777777" w:rsidR="006B5C95" w:rsidRPr="00D95061" w:rsidRDefault="006B5C95" w:rsidP="00D95061">
            <w:pPr>
              <w:pStyle w:val="KeinLeerraum"/>
              <w:jc w:val="left"/>
            </w:pPr>
          </w:p>
        </w:tc>
        <w:tc>
          <w:tcPr>
            <w:tcW w:w="2977" w:type="dxa"/>
            <w:vMerge/>
            <w:tcBorders>
              <w:top w:val="nil"/>
              <w:left w:val="single" w:sz="8" w:space="0" w:color="auto"/>
              <w:bottom w:val="single" w:sz="8" w:space="0" w:color="000000"/>
              <w:right w:val="single" w:sz="12" w:space="0" w:color="auto"/>
            </w:tcBorders>
            <w:vAlign w:val="center"/>
            <w:hideMark/>
          </w:tcPr>
          <w:p w14:paraId="0E2A097B" w14:textId="77777777" w:rsidR="006B5C95" w:rsidRPr="00D95061" w:rsidRDefault="006B5C95" w:rsidP="00D95061">
            <w:pPr>
              <w:pStyle w:val="KeinLeerraum"/>
              <w:jc w:val="right"/>
            </w:pPr>
          </w:p>
        </w:tc>
      </w:tr>
      <w:tr w:rsidR="006B5C95" w:rsidRPr="00FF0717" w14:paraId="7333B9E5" w14:textId="77777777" w:rsidTr="006B5C95">
        <w:trPr>
          <w:trHeight w:val="645"/>
        </w:trPr>
        <w:tc>
          <w:tcPr>
            <w:tcW w:w="2567" w:type="dxa"/>
            <w:vMerge/>
            <w:tcBorders>
              <w:top w:val="nil"/>
              <w:left w:val="single" w:sz="12" w:space="0" w:color="auto"/>
              <w:bottom w:val="single" w:sz="8" w:space="0" w:color="000000"/>
              <w:right w:val="single" w:sz="8" w:space="0" w:color="auto"/>
            </w:tcBorders>
            <w:vAlign w:val="center"/>
            <w:hideMark/>
          </w:tcPr>
          <w:p w14:paraId="73146190" w14:textId="77777777" w:rsidR="006B5C95" w:rsidRPr="00D95061" w:rsidRDefault="006B5C95" w:rsidP="00D95061">
            <w:pPr>
              <w:pStyle w:val="KeinLeerraum"/>
              <w:jc w:val="left"/>
            </w:pPr>
          </w:p>
        </w:tc>
        <w:tc>
          <w:tcPr>
            <w:tcW w:w="3827" w:type="dxa"/>
            <w:tcBorders>
              <w:top w:val="nil"/>
              <w:left w:val="nil"/>
              <w:bottom w:val="single" w:sz="8" w:space="0" w:color="auto"/>
              <w:right w:val="single" w:sz="8" w:space="0" w:color="auto"/>
            </w:tcBorders>
            <w:shd w:val="clear" w:color="auto" w:fill="auto"/>
            <w:vAlign w:val="center"/>
            <w:hideMark/>
          </w:tcPr>
          <w:p w14:paraId="6FEFD136" w14:textId="02385D41" w:rsidR="006B5C95" w:rsidRPr="00D95061" w:rsidRDefault="00452237" w:rsidP="00D95061">
            <w:pPr>
              <w:pStyle w:val="KeinLeerraum"/>
              <w:jc w:val="left"/>
            </w:pPr>
            <w:r>
              <w:t>R</w:t>
            </w:r>
            <w:r w:rsidR="006B5C95" w:rsidRPr="00D95061">
              <w:t>eduction of food intake by &gt;</w:t>
            </w:r>
            <w:r>
              <w:t> </w:t>
            </w:r>
            <w:r w:rsidR="006B5C95" w:rsidRPr="00D95061">
              <w:t>20% within 3 consecutive days</w:t>
            </w:r>
          </w:p>
        </w:tc>
        <w:tc>
          <w:tcPr>
            <w:tcW w:w="2977" w:type="dxa"/>
            <w:tcBorders>
              <w:top w:val="nil"/>
              <w:left w:val="nil"/>
              <w:bottom w:val="single" w:sz="8" w:space="0" w:color="auto"/>
              <w:right w:val="single" w:sz="12" w:space="0" w:color="auto"/>
            </w:tcBorders>
            <w:shd w:val="clear" w:color="auto" w:fill="auto"/>
            <w:vAlign w:val="center"/>
            <w:hideMark/>
          </w:tcPr>
          <w:p w14:paraId="5E3A0737" w14:textId="77777777" w:rsidR="006B5C95" w:rsidRPr="00D95061" w:rsidRDefault="006B5C95" w:rsidP="00D95061">
            <w:pPr>
              <w:pStyle w:val="KeinLeerraum"/>
              <w:jc w:val="right"/>
            </w:pPr>
            <w:r w:rsidRPr="00D95061">
              <w:t>3</w:t>
            </w:r>
          </w:p>
        </w:tc>
      </w:tr>
      <w:tr w:rsidR="006B5C95" w:rsidRPr="00FF0717" w14:paraId="3D4EAB93" w14:textId="77777777" w:rsidTr="006B5C95">
        <w:trPr>
          <w:trHeight w:val="330"/>
        </w:trPr>
        <w:tc>
          <w:tcPr>
            <w:tcW w:w="2567" w:type="dxa"/>
            <w:vMerge w:val="restart"/>
            <w:tcBorders>
              <w:top w:val="nil"/>
              <w:left w:val="single" w:sz="12" w:space="0" w:color="auto"/>
              <w:bottom w:val="single" w:sz="12" w:space="0" w:color="000000"/>
              <w:right w:val="single" w:sz="8" w:space="0" w:color="auto"/>
            </w:tcBorders>
            <w:shd w:val="clear" w:color="auto" w:fill="auto"/>
            <w:vAlign w:val="center"/>
            <w:hideMark/>
          </w:tcPr>
          <w:p w14:paraId="226F7C21" w14:textId="7FBE1007" w:rsidR="006B5C95" w:rsidRPr="00D95061" w:rsidRDefault="00452237" w:rsidP="00D95061">
            <w:pPr>
              <w:pStyle w:val="KeinLeerraum"/>
              <w:jc w:val="left"/>
            </w:pPr>
            <w:r>
              <w:t>L</w:t>
            </w:r>
            <w:r w:rsidR="006B5C95" w:rsidRPr="00D95061">
              <w:t>ocomotion</w:t>
            </w:r>
          </w:p>
        </w:tc>
        <w:tc>
          <w:tcPr>
            <w:tcW w:w="3827" w:type="dxa"/>
            <w:tcBorders>
              <w:top w:val="nil"/>
              <w:left w:val="nil"/>
              <w:bottom w:val="single" w:sz="8" w:space="0" w:color="auto"/>
              <w:right w:val="single" w:sz="8" w:space="0" w:color="auto"/>
            </w:tcBorders>
            <w:shd w:val="clear" w:color="auto" w:fill="auto"/>
            <w:vAlign w:val="center"/>
            <w:hideMark/>
          </w:tcPr>
          <w:p w14:paraId="29F9D43B" w14:textId="3979CC7D" w:rsidR="006B5C95" w:rsidRPr="00D95061" w:rsidRDefault="00452237" w:rsidP="00D95061">
            <w:pPr>
              <w:pStyle w:val="KeinLeerraum"/>
              <w:jc w:val="left"/>
            </w:pPr>
            <w:r>
              <w:t>N</w:t>
            </w:r>
            <w:r w:rsidR="006B5C95" w:rsidRPr="00D95061">
              <w:t>ormal</w:t>
            </w:r>
          </w:p>
        </w:tc>
        <w:tc>
          <w:tcPr>
            <w:tcW w:w="2977" w:type="dxa"/>
            <w:tcBorders>
              <w:top w:val="nil"/>
              <w:left w:val="nil"/>
              <w:bottom w:val="single" w:sz="8" w:space="0" w:color="auto"/>
              <w:right w:val="single" w:sz="12" w:space="0" w:color="auto"/>
            </w:tcBorders>
            <w:shd w:val="clear" w:color="auto" w:fill="auto"/>
            <w:vAlign w:val="center"/>
            <w:hideMark/>
          </w:tcPr>
          <w:p w14:paraId="704FB7E4" w14:textId="77777777" w:rsidR="006B5C95" w:rsidRPr="00D95061" w:rsidRDefault="006B5C95" w:rsidP="00D95061">
            <w:pPr>
              <w:pStyle w:val="KeinLeerraum"/>
              <w:jc w:val="right"/>
            </w:pPr>
            <w:r w:rsidRPr="00D95061">
              <w:t>0</w:t>
            </w:r>
          </w:p>
        </w:tc>
      </w:tr>
      <w:tr w:rsidR="006B5C95" w:rsidRPr="00FF0717" w14:paraId="4521A4D0" w14:textId="77777777" w:rsidTr="006B5C95">
        <w:trPr>
          <w:trHeight w:val="330"/>
        </w:trPr>
        <w:tc>
          <w:tcPr>
            <w:tcW w:w="2567" w:type="dxa"/>
            <w:vMerge/>
            <w:tcBorders>
              <w:top w:val="nil"/>
              <w:left w:val="single" w:sz="12" w:space="0" w:color="auto"/>
              <w:bottom w:val="single" w:sz="12" w:space="0" w:color="000000"/>
              <w:right w:val="single" w:sz="8" w:space="0" w:color="auto"/>
            </w:tcBorders>
            <w:vAlign w:val="center"/>
            <w:hideMark/>
          </w:tcPr>
          <w:p w14:paraId="0E190916" w14:textId="77777777" w:rsidR="006B5C95" w:rsidRPr="00D95061" w:rsidRDefault="006B5C95" w:rsidP="00D95061">
            <w:pPr>
              <w:pStyle w:val="KeinLeerraum"/>
              <w:jc w:val="left"/>
            </w:pPr>
          </w:p>
        </w:tc>
        <w:tc>
          <w:tcPr>
            <w:tcW w:w="3827" w:type="dxa"/>
            <w:tcBorders>
              <w:top w:val="nil"/>
              <w:left w:val="nil"/>
              <w:bottom w:val="single" w:sz="8" w:space="0" w:color="auto"/>
              <w:right w:val="single" w:sz="8" w:space="0" w:color="auto"/>
            </w:tcBorders>
            <w:shd w:val="clear" w:color="auto" w:fill="auto"/>
            <w:vAlign w:val="center"/>
            <w:hideMark/>
          </w:tcPr>
          <w:p w14:paraId="717E4CEF" w14:textId="46D532C7" w:rsidR="006B5C95" w:rsidRPr="00D95061" w:rsidRDefault="00452237" w:rsidP="00D95061">
            <w:pPr>
              <w:pStyle w:val="KeinLeerraum"/>
              <w:jc w:val="left"/>
            </w:pPr>
            <w:r>
              <w:t>S</w:t>
            </w:r>
            <w:r w:rsidR="006B5C95" w:rsidRPr="00D95061">
              <w:t>lowed</w:t>
            </w:r>
          </w:p>
        </w:tc>
        <w:tc>
          <w:tcPr>
            <w:tcW w:w="2977" w:type="dxa"/>
            <w:tcBorders>
              <w:top w:val="nil"/>
              <w:left w:val="nil"/>
              <w:bottom w:val="single" w:sz="8" w:space="0" w:color="auto"/>
              <w:right w:val="single" w:sz="12" w:space="0" w:color="auto"/>
            </w:tcBorders>
            <w:shd w:val="clear" w:color="auto" w:fill="auto"/>
            <w:vAlign w:val="center"/>
            <w:hideMark/>
          </w:tcPr>
          <w:p w14:paraId="155A52A8" w14:textId="77777777" w:rsidR="006B5C95" w:rsidRPr="00D95061" w:rsidRDefault="006B5C95" w:rsidP="00D95061">
            <w:pPr>
              <w:pStyle w:val="KeinLeerraum"/>
              <w:jc w:val="right"/>
            </w:pPr>
            <w:r w:rsidRPr="00D95061">
              <w:t>1</w:t>
            </w:r>
          </w:p>
        </w:tc>
      </w:tr>
      <w:tr w:rsidR="006B5C95" w:rsidRPr="00FF0717" w14:paraId="65EAE0C9" w14:textId="77777777" w:rsidTr="006B5C95">
        <w:trPr>
          <w:trHeight w:val="330"/>
        </w:trPr>
        <w:tc>
          <w:tcPr>
            <w:tcW w:w="2567" w:type="dxa"/>
            <w:vMerge/>
            <w:tcBorders>
              <w:top w:val="nil"/>
              <w:left w:val="single" w:sz="12" w:space="0" w:color="auto"/>
              <w:bottom w:val="single" w:sz="12" w:space="0" w:color="000000"/>
              <w:right w:val="single" w:sz="8" w:space="0" w:color="auto"/>
            </w:tcBorders>
            <w:vAlign w:val="center"/>
            <w:hideMark/>
          </w:tcPr>
          <w:p w14:paraId="36BC98BA" w14:textId="77777777" w:rsidR="006B5C95" w:rsidRPr="00D95061" w:rsidRDefault="006B5C95" w:rsidP="00D95061">
            <w:pPr>
              <w:pStyle w:val="KeinLeerraum"/>
              <w:jc w:val="left"/>
            </w:pPr>
          </w:p>
        </w:tc>
        <w:tc>
          <w:tcPr>
            <w:tcW w:w="3827" w:type="dxa"/>
            <w:tcBorders>
              <w:top w:val="nil"/>
              <w:left w:val="nil"/>
              <w:bottom w:val="single" w:sz="8" w:space="0" w:color="auto"/>
              <w:right w:val="single" w:sz="8" w:space="0" w:color="auto"/>
            </w:tcBorders>
            <w:shd w:val="clear" w:color="auto" w:fill="auto"/>
            <w:vAlign w:val="center"/>
            <w:hideMark/>
          </w:tcPr>
          <w:p w14:paraId="7C3BF740" w14:textId="62B2010C" w:rsidR="006B5C95" w:rsidRPr="00D95061" w:rsidRDefault="00452237" w:rsidP="00D95061">
            <w:pPr>
              <w:pStyle w:val="KeinLeerraum"/>
              <w:jc w:val="left"/>
            </w:pPr>
            <w:r>
              <w:t>A</w:t>
            </w:r>
            <w:r w:rsidR="006B5C95" w:rsidRPr="00D95061">
              <w:t>pathetic</w:t>
            </w:r>
          </w:p>
        </w:tc>
        <w:tc>
          <w:tcPr>
            <w:tcW w:w="2977" w:type="dxa"/>
            <w:tcBorders>
              <w:top w:val="nil"/>
              <w:left w:val="nil"/>
              <w:bottom w:val="single" w:sz="8" w:space="0" w:color="auto"/>
              <w:right w:val="single" w:sz="12" w:space="0" w:color="auto"/>
            </w:tcBorders>
            <w:shd w:val="clear" w:color="auto" w:fill="auto"/>
            <w:vAlign w:val="center"/>
            <w:hideMark/>
          </w:tcPr>
          <w:p w14:paraId="238950BB" w14:textId="77777777" w:rsidR="006B5C95" w:rsidRPr="00D95061" w:rsidRDefault="006B5C95" w:rsidP="00D95061">
            <w:pPr>
              <w:pStyle w:val="KeinLeerraum"/>
              <w:jc w:val="right"/>
            </w:pPr>
            <w:r w:rsidRPr="00D95061">
              <w:t>2</w:t>
            </w:r>
          </w:p>
        </w:tc>
      </w:tr>
      <w:tr w:rsidR="006B5C95" w:rsidRPr="00FF0717" w14:paraId="19B5576C" w14:textId="77777777" w:rsidTr="00A51A00">
        <w:trPr>
          <w:trHeight w:val="645"/>
        </w:trPr>
        <w:tc>
          <w:tcPr>
            <w:tcW w:w="2567" w:type="dxa"/>
            <w:vMerge/>
            <w:tcBorders>
              <w:top w:val="nil"/>
              <w:left w:val="single" w:sz="12" w:space="0" w:color="auto"/>
              <w:bottom w:val="single" w:sz="4" w:space="0" w:color="auto"/>
              <w:right w:val="single" w:sz="8" w:space="0" w:color="auto"/>
            </w:tcBorders>
            <w:vAlign w:val="center"/>
            <w:hideMark/>
          </w:tcPr>
          <w:p w14:paraId="7EBE6A77" w14:textId="77777777" w:rsidR="006B5C95" w:rsidRPr="00D95061" w:rsidRDefault="006B5C95" w:rsidP="00D95061">
            <w:pPr>
              <w:pStyle w:val="KeinLeerraum"/>
              <w:jc w:val="left"/>
            </w:pPr>
          </w:p>
        </w:tc>
        <w:tc>
          <w:tcPr>
            <w:tcW w:w="3827" w:type="dxa"/>
            <w:tcBorders>
              <w:top w:val="nil"/>
              <w:left w:val="nil"/>
              <w:bottom w:val="single" w:sz="4" w:space="0" w:color="auto"/>
              <w:right w:val="single" w:sz="8" w:space="0" w:color="auto"/>
            </w:tcBorders>
            <w:shd w:val="clear" w:color="auto" w:fill="auto"/>
            <w:vAlign w:val="center"/>
            <w:hideMark/>
          </w:tcPr>
          <w:p w14:paraId="6A074333" w14:textId="74F32CF7" w:rsidR="006B5C95" w:rsidRPr="00D95061" w:rsidRDefault="00452237" w:rsidP="00D95061">
            <w:pPr>
              <w:pStyle w:val="KeinLeerraum"/>
              <w:jc w:val="left"/>
            </w:pPr>
            <w:r>
              <w:t>M</w:t>
            </w:r>
            <w:r w:rsidR="006B5C95" w:rsidRPr="00D95061">
              <w:t>oribund</w:t>
            </w:r>
          </w:p>
        </w:tc>
        <w:tc>
          <w:tcPr>
            <w:tcW w:w="2977" w:type="dxa"/>
            <w:tcBorders>
              <w:top w:val="nil"/>
              <w:left w:val="nil"/>
              <w:bottom w:val="single" w:sz="4" w:space="0" w:color="auto"/>
              <w:right w:val="single" w:sz="12" w:space="0" w:color="auto"/>
            </w:tcBorders>
            <w:shd w:val="clear" w:color="auto" w:fill="auto"/>
            <w:vAlign w:val="center"/>
            <w:hideMark/>
          </w:tcPr>
          <w:p w14:paraId="33A9F1FD" w14:textId="77777777" w:rsidR="006B5C95" w:rsidRPr="00D95061" w:rsidRDefault="006B5C95" w:rsidP="00D95061">
            <w:pPr>
              <w:pStyle w:val="KeinLeerraum"/>
              <w:jc w:val="right"/>
            </w:pPr>
            <w:r w:rsidRPr="00D95061">
              <w:t>3 (immediate termination of experiment and euthanasia)</w:t>
            </w:r>
          </w:p>
        </w:tc>
      </w:tr>
      <w:tr w:rsidR="006B5C95" w:rsidRPr="00FF0717" w14:paraId="56C35B4A" w14:textId="77777777" w:rsidTr="00A51A00">
        <w:trPr>
          <w:trHeight w:val="345"/>
        </w:trPr>
        <w:tc>
          <w:tcPr>
            <w:tcW w:w="2567" w:type="dxa"/>
            <w:vMerge w:val="restart"/>
            <w:tcBorders>
              <w:top w:val="single" w:sz="4" w:space="0" w:color="auto"/>
              <w:left w:val="single" w:sz="12" w:space="0" w:color="auto"/>
              <w:bottom w:val="single" w:sz="12" w:space="0" w:color="000000"/>
              <w:right w:val="single" w:sz="8" w:space="0" w:color="auto"/>
            </w:tcBorders>
            <w:shd w:val="clear" w:color="auto" w:fill="auto"/>
            <w:vAlign w:val="center"/>
            <w:hideMark/>
          </w:tcPr>
          <w:p w14:paraId="5CE77BE9" w14:textId="3010E8C8" w:rsidR="006B5C95" w:rsidRPr="00D95061" w:rsidRDefault="00452237" w:rsidP="00D95061">
            <w:pPr>
              <w:pStyle w:val="KeinLeerraum"/>
              <w:keepNext/>
              <w:jc w:val="left"/>
            </w:pPr>
            <w:r>
              <w:lastRenderedPageBreak/>
              <w:t>C</w:t>
            </w:r>
            <w:r w:rsidR="006B5C95" w:rsidRPr="00D95061">
              <w:t>oat</w:t>
            </w:r>
          </w:p>
        </w:tc>
        <w:tc>
          <w:tcPr>
            <w:tcW w:w="3827" w:type="dxa"/>
            <w:tcBorders>
              <w:top w:val="single" w:sz="4" w:space="0" w:color="auto"/>
              <w:left w:val="nil"/>
              <w:bottom w:val="single" w:sz="8" w:space="0" w:color="auto"/>
              <w:right w:val="single" w:sz="8" w:space="0" w:color="auto"/>
            </w:tcBorders>
            <w:shd w:val="clear" w:color="auto" w:fill="auto"/>
            <w:vAlign w:val="center"/>
            <w:hideMark/>
          </w:tcPr>
          <w:p w14:paraId="378983E5" w14:textId="13BF0D76" w:rsidR="006B5C95" w:rsidRPr="00D95061" w:rsidRDefault="00452237" w:rsidP="00D95061">
            <w:pPr>
              <w:pStyle w:val="KeinLeerraum"/>
              <w:jc w:val="left"/>
            </w:pPr>
            <w:r>
              <w:t>N</w:t>
            </w:r>
            <w:r w:rsidR="006B5C95" w:rsidRPr="00D95061">
              <w:t>ormal, glossy</w:t>
            </w:r>
          </w:p>
        </w:tc>
        <w:tc>
          <w:tcPr>
            <w:tcW w:w="2977" w:type="dxa"/>
            <w:tcBorders>
              <w:top w:val="single" w:sz="4" w:space="0" w:color="auto"/>
              <w:left w:val="nil"/>
              <w:bottom w:val="single" w:sz="8" w:space="0" w:color="auto"/>
              <w:right w:val="single" w:sz="12" w:space="0" w:color="auto"/>
            </w:tcBorders>
            <w:shd w:val="clear" w:color="auto" w:fill="auto"/>
            <w:vAlign w:val="center"/>
            <w:hideMark/>
          </w:tcPr>
          <w:p w14:paraId="3195B166" w14:textId="77777777" w:rsidR="006B5C95" w:rsidRPr="00D95061" w:rsidRDefault="006B5C95" w:rsidP="00D95061">
            <w:pPr>
              <w:pStyle w:val="KeinLeerraum"/>
              <w:jc w:val="right"/>
            </w:pPr>
            <w:r w:rsidRPr="00D95061">
              <w:t>0</w:t>
            </w:r>
          </w:p>
        </w:tc>
      </w:tr>
      <w:tr w:rsidR="006B5C95" w:rsidRPr="00FF0717" w14:paraId="6040712E" w14:textId="77777777" w:rsidTr="006B5C95">
        <w:trPr>
          <w:trHeight w:val="330"/>
        </w:trPr>
        <w:tc>
          <w:tcPr>
            <w:tcW w:w="2567" w:type="dxa"/>
            <w:vMerge/>
            <w:tcBorders>
              <w:top w:val="nil"/>
              <w:left w:val="single" w:sz="12" w:space="0" w:color="auto"/>
              <w:bottom w:val="single" w:sz="12" w:space="0" w:color="000000"/>
              <w:right w:val="single" w:sz="8" w:space="0" w:color="auto"/>
            </w:tcBorders>
            <w:vAlign w:val="center"/>
            <w:hideMark/>
          </w:tcPr>
          <w:p w14:paraId="1F91F96E" w14:textId="77777777" w:rsidR="006B5C95" w:rsidRPr="00D95061" w:rsidRDefault="006B5C95" w:rsidP="00D95061">
            <w:pPr>
              <w:pStyle w:val="KeinLeerraum"/>
              <w:jc w:val="left"/>
            </w:pPr>
          </w:p>
        </w:tc>
        <w:tc>
          <w:tcPr>
            <w:tcW w:w="3827" w:type="dxa"/>
            <w:tcBorders>
              <w:top w:val="nil"/>
              <w:left w:val="nil"/>
              <w:bottom w:val="single" w:sz="8" w:space="0" w:color="auto"/>
              <w:right w:val="single" w:sz="8" w:space="0" w:color="auto"/>
            </w:tcBorders>
            <w:shd w:val="clear" w:color="auto" w:fill="auto"/>
            <w:vAlign w:val="center"/>
            <w:hideMark/>
          </w:tcPr>
          <w:p w14:paraId="3E1AB8BE" w14:textId="79E838E2" w:rsidR="006B5C95" w:rsidRPr="00D95061" w:rsidRDefault="0056195D" w:rsidP="00D95061">
            <w:pPr>
              <w:pStyle w:val="KeinLeerraum"/>
              <w:jc w:val="left"/>
            </w:pPr>
            <w:r w:rsidRPr="00D95061">
              <w:t>S</w:t>
            </w:r>
            <w:r w:rsidR="006B5C95" w:rsidRPr="00D95061">
              <w:t>haggy</w:t>
            </w:r>
            <w:r w:rsidRPr="00D95061">
              <w:t>/piloerection</w:t>
            </w:r>
          </w:p>
        </w:tc>
        <w:tc>
          <w:tcPr>
            <w:tcW w:w="2977" w:type="dxa"/>
            <w:tcBorders>
              <w:top w:val="nil"/>
              <w:left w:val="nil"/>
              <w:bottom w:val="single" w:sz="8" w:space="0" w:color="auto"/>
              <w:right w:val="single" w:sz="12" w:space="0" w:color="auto"/>
            </w:tcBorders>
            <w:shd w:val="clear" w:color="auto" w:fill="auto"/>
            <w:vAlign w:val="center"/>
            <w:hideMark/>
          </w:tcPr>
          <w:p w14:paraId="222E2B50" w14:textId="77777777" w:rsidR="006B5C95" w:rsidRPr="00D95061" w:rsidRDefault="006B5C95" w:rsidP="00D95061">
            <w:pPr>
              <w:pStyle w:val="KeinLeerraum"/>
              <w:jc w:val="right"/>
            </w:pPr>
            <w:r w:rsidRPr="00D95061">
              <w:t>1</w:t>
            </w:r>
          </w:p>
        </w:tc>
      </w:tr>
      <w:tr w:rsidR="006B5C95" w:rsidRPr="00FF0717" w14:paraId="5B2F810A" w14:textId="77777777" w:rsidTr="006B5C95">
        <w:trPr>
          <w:trHeight w:val="330"/>
        </w:trPr>
        <w:tc>
          <w:tcPr>
            <w:tcW w:w="2567" w:type="dxa"/>
            <w:vMerge/>
            <w:tcBorders>
              <w:top w:val="nil"/>
              <w:left w:val="single" w:sz="12" w:space="0" w:color="auto"/>
              <w:bottom w:val="single" w:sz="12" w:space="0" w:color="000000"/>
              <w:right w:val="single" w:sz="8" w:space="0" w:color="auto"/>
            </w:tcBorders>
            <w:vAlign w:val="center"/>
            <w:hideMark/>
          </w:tcPr>
          <w:p w14:paraId="2342D8BD" w14:textId="77777777" w:rsidR="006B5C95" w:rsidRPr="00D95061" w:rsidRDefault="006B5C95" w:rsidP="00D95061">
            <w:pPr>
              <w:pStyle w:val="KeinLeerraum"/>
              <w:jc w:val="left"/>
            </w:pPr>
          </w:p>
        </w:tc>
        <w:tc>
          <w:tcPr>
            <w:tcW w:w="3827" w:type="dxa"/>
            <w:tcBorders>
              <w:top w:val="nil"/>
              <w:left w:val="nil"/>
              <w:bottom w:val="single" w:sz="12" w:space="0" w:color="auto"/>
              <w:right w:val="single" w:sz="8" w:space="0" w:color="auto"/>
            </w:tcBorders>
            <w:shd w:val="clear" w:color="auto" w:fill="auto"/>
            <w:vAlign w:val="center"/>
            <w:hideMark/>
          </w:tcPr>
          <w:p w14:paraId="56819B22" w14:textId="23742250" w:rsidR="006B5C95" w:rsidRPr="00D95061" w:rsidRDefault="00452237" w:rsidP="00D95061">
            <w:pPr>
              <w:pStyle w:val="KeinLeerraum"/>
              <w:jc w:val="left"/>
            </w:pPr>
            <w:r>
              <w:t>P</w:t>
            </w:r>
            <w:r w:rsidR="006B5C95" w:rsidRPr="00D95061">
              <w:t>olluted with faeces, diarrh</w:t>
            </w:r>
            <w:r>
              <w:t>o</w:t>
            </w:r>
            <w:r w:rsidR="006B5C95" w:rsidRPr="00D95061">
              <w:t>ea</w:t>
            </w:r>
          </w:p>
        </w:tc>
        <w:tc>
          <w:tcPr>
            <w:tcW w:w="2977" w:type="dxa"/>
            <w:tcBorders>
              <w:top w:val="nil"/>
              <w:left w:val="nil"/>
              <w:bottom w:val="single" w:sz="12" w:space="0" w:color="auto"/>
              <w:right w:val="single" w:sz="12" w:space="0" w:color="auto"/>
            </w:tcBorders>
            <w:shd w:val="clear" w:color="auto" w:fill="auto"/>
            <w:vAlign w:val="center"/>
            <w:hideMark/>
          </w:tcPr>
          <w:p w14:paraId="45294456" w14:textId="77777777" w:rsidR="006B5C95" w:rsidRPr="00D95061" w:rsidRDefault="006B5C95" w:rsidP="00D95061">
            <w:pPr>
              <w:pStyle w:val="KeinLeerraum"/>
              <w:jc w:val="right"/>
            </w:pPr>
            <w:r w:rsidRPr="00D95061">
              <w:t>2</w:t>
            </w:r>
          </w:p>
        </w:tc>
      </w:tr>
      <w:tr w:rsidR="006B5C95" w:rsidRPr="00FF0717" w14:paraId="51824583" w14:textId="77777777" w:rsidTr="006B5C95">
        <w:trPr>
          <w:trHeight w:val="345"/>
        </w:trPr>
        <w:tc>
          <w:tcPr>
            <w:tcW w:w="2567" w:type="dxa"/>
            <w:vMerge w:val="restart"/>
            <w:tcBorders>
              <w:top w:val="nil"/>
              <w:left w:val="single" w:sz="12" w:space="0" w:color="auto"/>
              <w:bottom w:val="single" w:sz="12" w:space="0" w:color="000000"/>
              <w:right w:val="single" w:sz="8" w:space="0" w:color="auto"/>
            </w:tcBorders>
            <w:shd w:val="clear" w:color="auto" w:fill="auto"/>
            <w:vAlign w:val="center"/>
            <w:hideMark/>
          </w:tcPr>
          <w:p w14:paraId="487648C1" w14:textId="3955249D" w:rsidR="006B5C95" w:rsidRPr="00D95061" w:rsidRDefault="00452237" w:rsidP="00D95061">
            <w:pPr>
              <w:pStyle w:val="KeinLeerraum"/>
              <w:jc w:val="left"/>
            </w:pPr>
            <w:r>
              <w:t>B</w:t>
            </w:r>
            <w:r w:rsidR="006B5C95" w:rsidRPr="00D95061">
              <w:t>reathing</w:t>
            </w:r>
          </w:p>
        </w:tc>
        <w:tc>
          <w:tcPr>
            <w:tcW w:w="3827" w:type="dxa"/>
            <w:tcBorders>
              <w:top w:val="nil"/>
              <w:left w:val="nil"/>
              <w:bottom w:val="single" w:sz="8" w:space="0" w:color="auto"/>
              <w:right w:val="single" w:sz="8" w:space="0" w:color="auto"/>
            </w:tcBorders>
            <w:shd w:val="clear" w:color="auto" w:fill="auto"/>
            <w:vAlign w:val="center"/>
            <w:hideMark/>
          </w:tcPr>
          <w:p w14:paraId="7CD1F212" w14:textId="126A74CD" w:rsidR="006B5C95" w:rsidRPr="00D95061" w:rsidRDefault="00452237" w:rsidP="00D95061">
            <w:pPr>
              <w:pStyle w:val="KeinLeerraum"/>
              <w:jc w:val="left"/>
            </w:pPr>
            <w:r>
              <w:t>N</w:t>
            </w:r>
            <w:r w:rsidR="006B5C95" w:rsidRPr="00D95061">
              <w:t>ormal</w:t>
            </w:r>
          </w:p>
        </w:tc>
        <w:tc>
          <w:tcPr>
            <w:tcW w:w="2977" w:type="dxa"/>
            <w:tcBorders>
              <w:top w:val="nil"/>
              <w:left w:val="nil"/>
              <w:bottom w:val="single" w:sz="8" w:space="0" w:color="auto"/>
              <w:right w:val="single" w:sz="12" w:space="0" w:color="auto"/>
            </w:tcBorders>
            <w:shd w:val="clear" w:color="auto" w:fill="auto"/>
            <w:vAlign w:val="center"/>
            <w:hideMark/>
          </w:tcPr>
          <w:p w14:paraId="1D409434" w14:textId="77777777" w:rsidR="006B5C95" w:rsidRPr="00D95061" w:rsidRDefault="006B5C95" w:rsidP="00D95061">
            <w:pPr>
              <w:pStyle w:val="KeinLeerraum"/>
              <w:jc w:val="right"/>
            </w:pPr>
            <w:r w:rsidRPr="00D95061">
              <w:t>0</w:t>
            </w:r>
          </w:p>
        </w:tc>
      </w:tr>
      <w:tr w:rsidR="006B5C95" w:rsidRPr="00FF0717" w14:paraId="7583A516" w14:textId="77777777" w:rsidTr="006B5C95">
        <w:trPr>
          <w:trHeight w:val="330"/>
        </w:trPr>
        <w:tc>
          <w:tcPr>
            <w:tcW w:w="2567" w:type="dxa"/>
            <w:vMerge/>
            <w:tcBorders>
              <w:top w:val="nil"/>
              <w:left w:val="single" w:sz="12" w:space="0" w:color="auto"/>
              <w:bottom w:val="single" w:sz="12" w:space="0" w:color="000000"/>
              <w:right w:val="single" w:sz="8" w:space="0" w:color="auto"/>
            </w:tcBorders>
            <w:vAlign w:val="center"/>
            <w:hideMark/>
          </w:tcPr>
          <w:p w14:paraId="0DB19C64" w14:textId="77777777" w:rsidR="006B5C95" w:rsidRPr="00D95061" w:rsidRDefault="006B5C95" w:rsidP="00D95061">
            <w:pPr>
              <w:pStyle w:val="KeinLeerraum"/>
              <w:jc w:val="left"/>
            </w:pPr>
          </w:p>
        </w:tc>
        <w:tc>
          <w:tcPr>
            <w:tcW w:w="3827" w:type="dxa"/>
            <w:tcBorders>
              <w:top w:val="nil"/>
              <w:left w:val="nil"/>
              <w:bottom w:val="single" w:sz="8" w:space="0" w:color="auto"/>
              <w:right w:val="single" w:sz="8" w:space="0" w:color="auto"/>
            </w:tcBorders>
            <w:shd w:val="clear" w:color="auto" w:fill="auto"/>
            <w:vAlign w:val="center"/>
            <w:hideMark/>
          </w:tcPr>
          <w:p w14:paraId="71C96E15" w14:textId="190FA72E" w:rsidR="006B5C95" w:rsidRPr="00D95061" w:rsidRDefault="00452237" w:rsidP="00D95061">
            <w:pPr>
              <w:pStyle w:val="KeinLeerraum"/>
              <w:jc w:val="left"/>
            </w:pPr>
            <w:r>
              <w:t>H</w:t>
            </w:r>
            <w:r w:rsidR="006B5C95" w:rsidRPr="00D95061">
              <w:t>ypoventilation</w:t>
            </w:r>
          </w:p>
        </w:tc>
        <w:tc>
          <w:tcPr>
            <w:tcW w:w="2977" w:type="dxa"/>
            <w:tcBorders>
              <w:top w:val="nil"/>
              <w:left w:val="nil"/>
              <w:bottom w:val="single" w:sz="8" w:space="0" w:color="auto"/>
              <w:right w:val="single" w:sz="12" w:space="0" w:color="auto"/>
            </w:tcBorders>
            <w:shd w:val="clear" w:color="auto" w:fill="auto"/>
            <w:vAlign w:val="center"/>
            <w:hideMark/>
          </w:tcPr>
          <w:p w14:paraId="57911FF3" w14:textId="77777777" w:rsidR="006B5C95" w:rsidRPr="00D95061" w:rsidRDefault="006B5C95" w:rsidP="00D95061">
            <w:pPr>
              <w:pStyle w:val="KeinLeerraum"/>
              <w:jc w:val="right"/>
            </w:pPr>
            <w:r w:rsidRPr="00D95061">
              <w:t>1</w:t>
            </w:r>
          </w:p>
        </w:tc>
      </w:tr>
      <w:tr w:rsidR="006B5C95" w:rsidRPr="00FF0717" w14:paraId="76B00791" w14:textId="77777777" w:rsidTr="006B5C95">
        <w:trPr>
          <w:trHeight w:val="330"/>
        </w:trPr>
        <w:tc>
          <w:tcPr>
            <w:tcW w:w="2567" w:type="dxa"/>
            <w:vMerge/>
            <w:tcBorders>
              <w:top w:val="nil"/>
              <w:left w:val="single" w:sz="12" w:space="0" w:color="auto"/>
              <w:bottom w:val="single" w:sz="12" w:space="0" w:color="000000"/>
              <w:right w:val="single" w:sz="8" w:space="0" w:color="auto"/>
            </w:tcBorders>
            <w:vAlign w:val="center"/>
            <w:hideMark/>
          </w:tcPr>
          <w:p w14:paraId="566127D7" w14:textId="77777777" w:rsidR="006B5C95" w:rsidRPr="00D95061" w:rsidRDefault="006B5C95" w:rsidP="00D95061">
            <w:pPr>
              <w:pStyle w:val="KeinLeerraum"/>
              <w:jc w:val="left"/>
            </w:pPr>
          </w:p>
        </w:tc>
        <w:tc>
          <w:tcPr>
            <w:tcW w:w="3827" w:type="dxa"/>
            <w:tcBorders>
              <w:top w:val="nil"/>
              <w:left w:val="nil"/>
              <w:bottom w:val="single" w:sz="12" w:space="0" w:color="auto"/>
              <w:right w:val="single" w:sz="8" w:space="0" w:color="auto"/>
            </w:tcBorders>
            <w:shd w:val="clear" w:color="auto" w:fill="auto"/>
            <w:vAlign w:val="center"/>
            <w:hideMark/>
          </w:tcPr>
          <w:p w14:paraId="68423DD7" w14:textId="088D46DD" w:rsidR="006B5C95" w:rsidRPr="00D95061" w:rsidRDefault="00452237" w:rsidP="00D95061">
            <w:pPr>
              <w:pStyle w:val="KeinLeerraum"/>
              <w:jc w:val="left"/>
            </w:pPr>
            <w:r>
              <w:t>A</w:t>
            </w:r>
            <w:r w:rsidR="006B5C95" w:rsidRPr="00D95061">
              <w:t>bdominal breathing</w:t>
            </w:r>
          </w:p>
        </w:tc>
        <w:tc>
          <w:tcPr>
            <w:tcW w:w="2977" w:type="dxa"/>
            <w:tcBorders>
              <w:top w:val="nil"/>
              <w:left w:val="nil"/>
              <w:bottom w:val="single" w:sz="12" w:space="0" w:color="auto"/>
              <w:right w:val="single" w:sz="12" w:space="0" w:color="auto"/>
            </w:tcBorders>
            <w:shd w:val="clear" w:color="auto" w:fill="auto"/>
            <w:vAlign w:val="center"/>
            <w:hideMark/>
          </w:tcPr>
          <w:p w14:paraId="504B6009" w14:textId="77777777" w:rsidR="006B5C95" w:rsidRPr="00D95061" w:rsidRDefault="006B5C95" w:rsidP="00D95061">
            <w:pPr>
              <w:pStyle w:val="KeinLeerraum"/>
              <w:jc w:val="right"/>
            </w:pPr>
            <w:r w:rsidRPr="00D95061">
              <w:t>2</w:t>
            </w:r>
          </w:p>
        </w:tc>
      </w:tr>
      <w:tr w:rsidR="006B5C95" w:rsidRPr="00FF0717" w14:paraId="72829DE1" w14:textId="77777777" w:rsidTr="006B5C95">
        <w:trPr>
          <w:trHeight w:val="345"/>
        </w:trPr>
        <w:tc>
          <w:tcPr>
            <w:tcW w:w="2567" w:type="dxa"/>
            <w:vMerge w:val="restart"/>
            <w:tcBorders>
              <w:top w:val="nil"/>
              <w:left w:val="single" w:sz="12" w:space="0" w:color="auto"/>
              <w:bottom w:val="single" w:sz="12" w:space="0" w:color="000000"/>
              <w:right w:val="single" w:sz="8" w:space="0" w:color="auto"/>
            </w:tcBorders>
            <w:shd w:val="clear" w:color="auto" w:fill="auto"/>
            <w:vAlign w:val="center"/>
            <w:hideMark/>
          </w:tcPr>
          <w:p w14:paraId="5A1F3EC2" w14:textId="2EE433C6" w:rsidR="006B5C95" w:rsidRPr="00D95061" w:rsidRDefault="00452237" w:rsidP="00D95061">
            <w:pPr>
              <w:pStyle w:val="KeinLeerraum"/>
              <w:jc w:val="left"/>
            </w:pPr>
            <w:r>
              <w:t>P</w:t>
            </w:r>
            <w:r w:rsidR="006B5C95" w:rsidRPr="00D95061">
              <w:t>osture</w:t>
            </w:r>
          </w:p>
        </w:tc>
        <w:tc>
          <w:tcPr>
            <w:tcW w:w="3827" w:type="dxa"/>
            <w:tcBorders>
              <w:top w:val="nil"/>
              <w:left w:val="nil"/>
              <w:bottom w:val="single" w:sz="8" w:space="0" w:color="auto"/>
              <w:right w:val="single" w:sz="8" w:space="0" w:color="auto"/>
            </w:tcBorders>
            <w:shd w:val="clear" w:color="auto" w:fill="auto"/>
            <w:vAlign w:val="center"/>
            <w:hideMark/>
          </w:tcPr>
          <w:p w14:paraId="7BB786B1" w14:textId="03A30235" w:rsidR="006B5C95" w:rsidRPr="00D95061" w:rsidRDefault="00452237" w:rsidP="00D95061">
            <w:pPr>
              <w:pStyle w:val="KeinLeerraum"/>
              <w:jc w:val="left"/>
            </w:pPr>
            <w:r>
              <w:t>N</w:t>
            </w:r>
            <w:r w:rsidR="006B5C95" w:rsidRPr="00D95061">
              <w:t>ormal</w:t>
            </w:r>
          </w:p>
        </w:tc>
        <w:tc>
          <w:tcPr>
            <w:tcW w:w="2977" w:type="dxa"/>
            <w:tcBorders>
              <w:top w:val="nil"/>
              <w:left w:val="nil"/>
              <w:bottom w:val="single" w:sz="8" w:space="0" w:color="auto"/>
              <w:right w:val="single" w:sz="12" w:space="0" w:color="auto"/>
            </w:tcBorders>
            <w:shd w:val="clear" w:color="auto" w:fill="auto"/>
            <w:vAlign w:val="center"/>
            <w:hideMark/>
          </w:tcPr>
          <w:p w14:paraId="4AB73BEC" w14:textId="77777777" w:rsidR="006B5C95" w:rsidRPr="00D95061" w:rsidRDefault="006B5C95" w:rsidP="00D95061">
            <w:pPr>
              <w:pStyle w:val="KeinLeerraum"/>
              <w:jc w:val="right"/>
            </w:pPr>
            <w:r w:rsidRPr="00D95061">
              <w:t>0</w:t>
            </w:r>
          </w:p>
        </w:tc>
      </w:tr>
      <w:tr w:rsidR="006B5C95" w:rsidRPr="00FF0717" w14:paraId="6D8EAEAF" w14:textId="77777777" w:rsidTr="006B5C95">
        <w:trPr>
          <w:trHeight w:val="330"/>
        </w:trPr>
        <w:tc>
          <w:tcPr>
            <w:tcW w:w="2567" w:type="dxa"/>
            <w:vMerge/>
            <w:tcBorders>
              <w:top w:val="nil"/>
              <w:left w:val="single" w:sz="12" w:space="0" w:color="auto"/>
              <w:bottom w:val="single" w:sz="12" w:space="0" w:color="000000"/>
              <w:right w:val="single" w:sz="8" w:space="0" w:color="auto"/>
            </w:tcBorders>
            <w:vAlign w:val="center"/>
            <w:hideMark/>
          </w:tcPr>
          <w:p w14:paraId="17EFB614" w14:textId="77777777" w:rsidR="006B5C95" w:rsidRPr="00D95061" w:rsidRDefault="006B5C95" w:rsidP="00D95061">
            <w:pPr>
              <w:pStyle w:val="KeinLeerraum"/>
              <w:jc w:val="left"/>
            </w:pPr>
          </w:p>
        </w:tc>
        <w:tc>
          <w:tcPr>
            <w:tcW w:w="3827" w:type="dxa"/>
            <w:tcBorders>
              <w:top w:val="nil"/>
              <w:left w:val="nil"/>
              <w:bottom w:val="single" w:sz="8" w:space="0" w:color="auto"/>
              <w:right w:val="single" w:sz="8" w:space="0" w:color="auto"/>
            </w:tcBorders>
            <w:shd w:val="clear" w:color="auto" w:fill="auto"/>
            <w:vAlign w:val="center"/>
            <w:hideMark/>
          </w:tcPr>
          <w:p w14:paraId="6228E21F" w14:textId="1F98657A" w:rsidR="006B5C95" w:rsidRPr="00D95061" w:rsidRDefault="00452237" w:rsidP="00D95061">
            <w:pPr>
              <w:pStyle w:val="KeinLeerraum"/>
              <w:jc w:val="left"/>
            </w:pPr>
            <w:r>
              <w:t>S</w:t>
            </w:r>
            <w:r w:rsidR="006B5C95" w:rsidRPr="00D95061">
              <w:t>lightly bent</w:t>
            </w:r>
          </w:p>
        </w:tc>
        <w:tc>
          <w:tcPr>
            <w:tcW w:w="2977" w:type="dxa"/>
            <w:tcBorders>
              <w:top w:val="nil"/>
              <w:left w:val="nil"/>
              <w:bottom w:val="single" w:sz="8" w:space="0" w:color="auto"/>
              <w:right w:val="single" w:sz="12" w:space="0" w:color="auto"/>
            </w:tcBorders>
            <w:shd w:val="clear" w:color="auto" w:fill="auto"/>
            <w:vAlign w:val="center"/>
            <w:hideMark/>
          </w:tcPr>
          <w:p w14:paraId="5577BCB1" w14:textId="77777777" w:rsidR="006B5C95" w:rsidRPr="00D95061" w:rsidRDefault="006B5C95" w:rsidP="00D95061">
            <w:pPr>
              <w:pStyle w:val="KeinLeerraum"/>
              <w:jc w:val="right"/>
            </w:pPr>
            <w:r w:rsidRPr="00D95061">
              <w:t>1</w:t>
            </w:r>
          </w:p>
        </w:tc>
      </w:tr>
      <w:tr w:rsidR="006B5C95" w:rsidRPr="00FF0717" w14:paraId="50EDEEC9" w14:textId="77777777" w:rsidTr="006B5C95">
        <w:trPr>
          <w:trHeight w:val="330"/>
        </w:trPr>
        <w:tc>
          <w:tcPr>
            <w:tcW w:w="2567" w:type="dxa"/>
            <w:vMerge/>
            <w:tcBorders>
              <w:top w:val="nil"/>
              <w:left w:val="single" w:sz="12" w:space="0" w:color="auto"/>
              <w:bottom w:val="single" w:sz="12" w:space="0" w:color="000000"/>
              <w:right w:val="single" w:sz="8" w:space="0" w:color="auto"/>
            </w:tcBorders>
            <w:vAlign w:val="center"/>
            <w:hideMark/>
          </w:tcPr>
          <w:p w14:paraId="15D06E5B" w14:textId="77777777" w:rsidR="006B5C95" w:rsidRPr="00D95061" w:rsidRDefault="006B5C95" w:rsidP="00D95061">
            <w:pPr>
              <w:pStyle w:val="KeinLeerraum"/>
              <w:jc w:val="left"/>
            </w:pPr>
          </w:p>
        </w:tc>
        <w:tc>
          <w:tcPr>
            <w:tcW w:w="3827" w:type="dxa"/>
            <w:tcBorders>
              <w:top w:val="nil"/>
              <w:left w:val="nil"/>
              <w:bottom w:val="single" w:sz="12" w:space="0" w:color="auto"/>
              <w:right w:val="single" w:sz="8" w:space="0" w:color="auto"/>
            </w:tcBorders>
            <w:shd w:val="clear" w:color="auto" w:fill="auto"/>
            <w:vAlign w:val="center"/>
            <w:hideMark/>
          </w:tcPr>
          <w:p w14:paraId="7826596B" w14:textId="3479B1F8" w:rsidR="006B5C95" w:rsidRPr="00D95061" w:rsidRDefault="00452237" w:rsidP="00D95061">
            <w:pPr>
              <w:pStyle w:val="KeinLeerraum"/>
              <w:jc w:val="left"/>
            </w:pPr>
            <w:r>
              <w:t>M</w:t>
            </w:r>
            <w:r w:rsidR="006B5C95" w:rsidRPr="00D95061">
              <w:t>arkedly bent</w:t>
            </w:r>
          </w:p>
        </w:tc>
        <w:tc>
          <w:tcPr>
            <w:tcW w:w="2977" w:type="dxa"/>
            <w:tcBorders>
              <w:top w:val="nil"/>
              <w:left w:val="nil"/>
              <w:bottom w:val="single" w:sz="12" w:space="0" w:color="auto"/>
              <w:right w:val="single" w:sz="12" w:space="0" w:color="auto"/>
            </w:tcBorders>
            <w:shd w:val="clear" w:color="auto" w:fill="auto"/>
            <w:vAlign w:val="center"/>
            <w:hideMark/>
          </w:tcPr>
          <w:p w14:paraId="72415F32" w14:textId="77777777" w:rsidR="006B5C95" w:rsidRPr="00D95061" w:rsidRDefault="006B5C95" w:rsidP="00D95061">
            <w:pPr>
              <w:pStyle w:val="KeinLeerraum"/>
              <w:jc w:val="right"/>
            </w:pPr>
            <w:r w:rsidRPr="00D95061">
              <w:t>2</w:t>
            </w:r>
          </w:p>
        </w:tc>
      </w:tr>
      <w:tr w:rsidR="006B5C95" w:rsidRPr="00FF0717" w14:paraId="376BEB22" w14:textId="77777777" w:rsidTr="006B5C95">
        <w:trPr>
          <w:trHeight w:val="559"/>
        </w:trPr>
        <w:tc>
          <w:tcPr>
            <w:tcW w:w="2567" w:type="dxa"/>
            <w:vMerge w:val="restart"/>
            <w:tcBorders>
              <w:top w:val="nil"/>
              <w:left w:val="single" w:sz="12" w:space="0" w:color="auto"/>
              <w:bottom w:val="single" w:sz="12" w:space="0" w:color="000000"/>
              <w:right w:val="single" w:sz="8" w:space="0" w:color="auto"/>
            </w:tcBorders>
            <w:shd w:val="clear" w:color="auto" w:fill="auto"/>
            <w:vAlign w:val="center"/>
            <w:hideMark/>
          </w:tcPr>
          <w:p w14:paraId="52EE64F8" w14:textId="314D7879" w:rsidR="006B5C95" w:rsidRPr="00D95061" w:rsidRDefault="00A26C7A" w:rsidP="00D95061">
            <w:pPr>
              <w:pStyle w:val="KeinLeerraum"/>
              <w:jc w:val="left"/>
            </w:pPr>
            <w:r>
              <w:t>1</w:t>
            </w:r>
            <w:r w:rsidR="00452237">
              <w:t>M</w:t>
            </w:r>
            <w:r w:rsidR="006B5C95" w:rsidRPr="00D95061">
              <w:t>ouse grimace scale</w:t>
            </w:r>
            <w:r w:rsidR="00452237">
              <w:t xml:space="preserve"> (MGS)</w:t>
            </w:r>
            <w:r w:rsidR="006B5C95" w:rsidRPr="00D95061">
              <w:t xml:space="preserve"> score</w:t>
            </w:r>
            <w:r w:rsidR="00452237">
              <w:t xml:space="preserve">, </w:t>
            </w:r>
            <w:r w:rsidR="006B5C95" w:rsidRPr="00D95061">
              <w:t>calculated as described by Langford et al.</w:t>
            </w:r>
            <w:r w:rsidR="006B5C95" w:rsidRPr="00D95061">
              <w:rPr>
                <w:vertAlign w:val="superscript"/>
              </w:rPr>
              <w:t>35</w:t>
            </w:r>
          </w:p>
        </w:tc>
        <w:tc>
          <w:tcPr>
            <w:tcW w:w="3827" w:type="dxa"/>
            <w:tcBorders>
              <w:top w:val="nil"/>
              <w:left w:val="nil"/>
              <w:bottom w:val="single" w:sz="8" w:space="0" w:color="auto"/>
              <w:right w:val="single" w:sz="8" w:space="0" w:color="auto"/>
            </w:tcBorders>
            <w:shd w:val="clear" w:color="auto" w:fill="auto"/>
            <w:vAlign w:val="center"/>
            <w:hideMark/>
          </w:tcPr>
          <w:p w14:paraId="1EA450AB" w14:textId="77777777" w:rsidR="006B5C95" w:rsidRPr="00D95061" w:rsidRDefault="006B5C95" w:rsidP="00D95061">
            <w:pPr>
              <w:pStyle w:val="KeinLeerraum"/>
              <w:jc w:val="left"/>
            </w:pPr>
            <w:r w:rsidRPr="00D95061">
              <w:t>MGS score = 0</w:t>
            </w:r>
          </w:p>
        </w:tc>
        <w:tc>
          <w:tcPr>
            <w:tcW w:w="2977" w:type="dxa"/>
            <w:tcBorders>
              <w:top w:val="nil"/>
              <w:left w:val="nil"/>
              <w:bottom w:val="single" w:sz="8" w:space="0" w:color="auto"/>
              <w:right w:val="single" w:sz="12" w:space="0" w:color="auto"/>
            </w:tcBorders>
            <w:shd w:val="clear" w:color="auto" w:fill="auto"/>
            <w:vAlign w:val="center"/>
            <w:hideMark/>
          </w:tcPr>
          <w:p w14:paraId="20B76A0B" w14:textId="77777777" w:rsidR="006B5C95" w:rsidRPr="00D95061" w:rsidRDefault="006B5C95" w:rsidP="00D95061">
            <w:pPr>
              <w:pStyle w:val="KeinLeerraum"/>
              <w:jc w:val="right"/>
            </w:pPr>
            <w:r w:rsidRPr="00D95061">
              <w:t>0</w:t>
            </w:r>
          </w:p>
        </w:tc>
      </w:tr>
      <w:tr w:rsidR="006B5C95" w:rsidRPr="00FF0717" w14:paraId="319FFF9B" w14:textId="77777777" w:rsidTr="006B5C95">
        <w:trPr>
          <w:trHeight w:val="330"/>
        </w:trPr>
        <w:tc>
          <w:tcPr>
            <w:tcW w:w="2567" w:type="dxa"/>
            <w:vMerge/>
            <w:tcBorders>
              <w:top w:val="nil"/>
              <w:left w:val="single" w:sz="12" w:space="0" w:color="auto"/>
              <w:bottom w:val="single" w:sz="12" w:space="0" w:color="000000"/>
              <w:right w:val="single" w:sz="8" w:space="0" w:color="auto"/>
            </w:tcBorders>
            <w:vAlign w:val="center"/>
            <w:hideMark/>
          </w:tcPr>
          <w:p w14:paraId="4228479A" w14:textId="77777777" w:rsidR="006B5C95" w:rsidRPr="00D95061" w:rsidRDefault="006B5C95" w:rsidP="00D95061">
            <w:pPr>
              <w:pStyle w:val="KeinLeerraum"/>
              <w:jc w:val="left"/>
            </w:pPr>
          </w:p>
        </w:tc>
        <w:tc>
          <w:tcPr>
            <w:tcW w:w="3827" w:type="dxa"/>
            <w:tcBorders>
              <w:top w:val="nil"/>
              <w:left w:val="nil"/>
              <w:bottom w:val="single" w:sz="8" w:space="0" w:color="auto"/>
              <w:right w:val="single" w:sz="8" w:space="0" w:color="auto"/>
            </w:tcBorders>
            <w:shd w:val="clear" w:color="auto" w:fill="auto"/>
            <w:vAlign w:val="center"/>
            <w:hideMark/>
          </w:tcPr>
          <w:p w14:paraId="1E4FA707" w14:textId="6216B703" w:rsidR="006B5C95" w:rsidRPr="00D95061" w:rsidRDefault="006B5C95" w:rsidP="00D95061">
            <w:pPr>
              <w:pStyle w:val="KeinLeerraum"/>
              <w:jc w:val="left"/>
            </w:pPr>
            <w:r w:rsidRPr="00D95061">
              <w:t xml:space="preserve">MGS score </w:t>
            </w:r>
            <w:r w:rsidR="00452237" w:rsidRPr="00D95061">
              <w:t>&gt;</w:t>
            </w:r>
            <w:r w:rsidR="00452237">
              <w:t> </w:t>
            </w:r>
            <w:r w:rsidRPr="00D95061">
              <w:t>0</w:t>
            </w:r>
          </w:p>
        </w:tc>
        <w:tc>
          <w:tcPr>
            <w:tcW w:w="2977" w:type="dxa"/>
            <w:tcBorders>
              <w:top w:val="nil"/>
              <w:left w:val="nil"/>
              <w:bottom w:val="single" w:sz="8" w:space="0" w:color="auto"/>
              <w:right w:val="single" w:sz="12" w:space="0" w:color="auto"/>
            </w:tcBorders>
            <w:shd w:val="clear" w:color="auto" w:fill="auto"/>
            <w:vAlign w:val="center"/>
            <w:hideMark/>
          </w:tcPr>
          <w:p w14:paraId="70C78757" w14:textId="77777777" w:rsidR="006B5C95" w:rsidRPr="00D95061" w:rsidRDefault="006B5C95" w:rsidP="00D95061">
            <w:pPr>
              <w:pStyle w:val="KeinLeerraum"/>
              <w:jc w:val="right"/>
            </w:pPr>
            <w:r w:rsidRPr="00D95061">
              <w:t>1</w:t>
            </w:r>
          </w:p>
        </w:tc>
      </w:tr>
      <w:tr w:rsidR="006B5C95" w:rsidRPr="00FF0717" w14:paraId="21F67F45" w14:textId="77777777" w:rsidTr="006B5C95">
        <w:trPr>
          <w:trHeight w:val="330"/>
        </w:trPr>
        <w:tc>
          <w:tcPr>
            <w:tcW w:w="2567" w:type="dxa"/>
            <w:vMerge/>
            <w:tcBorders>
              <w:top w:val="nil"/>
              <w:left w:val="single" w:sz="12" w:space="0" w:color="auto"/>
              <w:bottom w:val="single" w:sz="12" w:space="0" w:color="000000"/>
              <w:right w:val="single" w:sz="8" w:space="0" w:color="auto"/>
            </w:tcBorders>
            <w:vAlign w:val="center"/>
            <w:hideMark/>
          </w:tcPr>
          <w:p w14:paraId="621D9F78" w14:textId="77777777" w:rsidR="006B5C95" w:rsidRPr="00D95061" w:rsidRDefault="006B5C95" w:rsidP="00D95061">
            <w:pPr>
              <w:pStyle w:val="KeinLeerraum"/>
              <w:jc w:val="left"/>
            </w:pPr>
          </w:p>
        </w:tc>
        <w:tc>
          <w:tcPr>
            <w:tcW w:w="3827" w:type="dxa"/>
            <w:tcBorders>
              <w:top w:val="nil"/>
              <w:left w:val="nil"/>
              <w:bottom w:val="single" w:sz="12" w:space="0" w:color="auto"/>
              <w:right w:val="single" w:sz="8" w:space="0" w:color="auto"/>
            </w:tcBorders>
            <w:shd w:val="clear" w:color="auto" w:fill="auto"/>
            <w:vAlign w:val="center"/>
            <w:hideMark/>
          </w:tcPr>
          <w:p w14:paraId="257BA758" w14:textId="013B34A3" w:rsidR="006B5C95" w:rsidRPr="00D95061" w:rsidRDefault="006B5C95" w:rsidP="00D95061">
            <w:pPr>
              <w:pStyle w:val="KeinLeerraum"/>
              <w:jc w:val="left"/>
            </w:pPr>
            <w:r w:rsidRPr="00D95061">
              <w:t>MGS score &gt;</w:t>
            </w:r>
            <w:r w:rsidR="00452237">
              <w:t> </w:t>
            </w:r>
            <w:r w:rsidRPr="00D95061">
              <w:t>1</w:t>
            </w:r>
          </w:p>
        </w:tc>
        <w:tc>
          <w:tcPr>
            <w:tcW w:w="2977" w:type="dxa"/>
            <w:tcBorders>
              <w:top w:val="nil"/>
              <w:left w:val="nil"/>
              <w:bottom w:val="single" w:sz="12" w:space="0" w:color="auto"/>
              <w:right w:val="single" w:sz="12" w:space="0" w:color="auto"/>
            </w:tcBorders>
            <w:shd w:val="clear" w:color="auto" w:fill="auto"/>
            <w:vAlign w:val="center"/>
            <w:hideMark/>
          </w:tcPr>
          <w:p w14:paraId="13CFB243" w14:textId="77777777" w:rsidR="006B5C95" w:rsidRPr="00D95061" w:rsidRDefault="006B5C95" w:rsidP="00D95061">
            <w:pPr>
              <w:pStyle w:val="KeinLeerraum"/>
              <w:jc w:val="right"/>
            </w:pPr>
            <w:r w:rsidRPr="00D95061">
              <w:t>2</w:t>
            </w:r>
          </w:p>
        </w:tc>
      </w:tr>
    </w:tbl>
    <w:p w14:paraId="087D461F" w14:textId="77777777" w:rsidR="006B5C95" w:rsidRPr="00D95061" w:rsidRDefault="006B5C95" w:rsidP="00FF0717"/>
    <w:p w14:paraId="68CD5B35" w14:textId="04B01A0D" w:rsidR="006B5C95" w:rsidRPr="00D95061" w:rsidRDefault="006B5C95" w:rsidP="00D95061">
      <w:pPr>
        <w:pStyle w:val="KeinLeerraum"/>
      </w:pPr>
      <w:r w:rsidRPr="00D95061">
        <w:rPr>
          <w:b/>
        </w:rPr>
        <w:t xml:space="preserve">Table </w:t>
      </w:r>
      <w:r w:rsidR="00FB1C3D">
        <w:rPr>
          <w:b/>
        </w:rPr>
        <w:t>3</w:t>
      </w:r>
      <w:r w:rsidR="00A50B67">
        <w:rPr>
          <w:b/>
        </w:rPr>
        <w:t>.</w:t>
      </w:r>
      <w:r w:rsidRPr="00D95061">
        <w:rPr>
          <w:b/>
        </w:rPr>
        <w:t xml:space="preserve"> </w:t>
      </w:r>
      <w:r w:rsidR="00452237" w:rsidRPr="00C65170">
        <w:rPr>
          <w:b/>
        </w:rPr>
        <w:t>Daily s</w:t>
      </w:r>
      <w:r w:rsidRPr="00D95061">
        <w:rPr>
          <w:b/>
        </w:rPr>
        <w:t xml:space="preserve">coresheet for assessment of neurotoxicity or signs of injury at the </w:t>
      </w:r>
      <w:r w:rsidR="00452237">
        <w:rPr>
          <w:b/>
        </w:rPr>
        <w:t xml:space="preserve">doxorubicin </w:t>
      </w:r>
      <w:r w:rsidRPr="00D95061">
        <w:rPr>
          <w:b/>
        </w:rPr>
        <w:t>injection site.</w:t>
      </w:r>
      <w:r w:rsidR="00452237">
        <w:rPr>
          <w:b/>
        </w:rPr>
        <w:t xml:space="preserve"> </w:t>
      </w:r>
      <w:r w:rsidR="008E72EE" w:rsidRPr="00027ADF">
        <w:t xml:space="preserve">The maximum reachable score </w:t>
      </w:r>
      <w:r w:rsidR="008E72EE">
        <w:t>wa</w:t>
      </w:r>
      <w:r w:rsidR="008E72EE" w:rsidRPr="008A3C34">
        <w:t>s 7</w:t>
      </w:r>
      <w:r w:rsidR="008E72EE">
        <w:t>.</w:t>
      </w:r>
      <w:r w:rsidR="008E72EE" w:rsidRPr="008A3C34">
        <w:t xml:space="preserve"> At a score of 1 or higher</w:t>
      </w:r>
      <w:r w:rsidR="008E72EE">
        <w:t>,</w:t>
      </w:r>
      <w:r w:rsidR="008E72EE" w:rsidRPr="008A3C34">
        <w:t xml:space="preserve"> the mouse concerned </w:t>
      </w:r>
      <w:r w:rsidR="008E72EE">
        <w:t>wa</w:t>
      </w:r>
      <w:r w:rsidR="008E72EE" w:rsidRPr="008A3C34">
        <w:t xml:space="preserve">s euthanised. A score of 0 for any given parameter indicates ‘no’, </w:t>
      </w:r>
      <w:r w:rsidR="008E72EE">
        <w:t>and</w:t>
      </w:r>
      <w:r w:rsidR="008E72EE" w:rsidRPr="008A3C34">
        <w:t xml:space="preserve"> a score of 1 indicates ‘yes’.</w:t>
      </w:r>
    </w:p>
    <w:tbl>
      <w:tblPr>
        <w:tblW w:w="8662" w:type="dxa"/>
        <w:tblInd w:w="55" w:type="dxa"/>
        <w:tblCellMar>
          <w:left w:w="70" w:type="dxa"/>
          <w:right w:w="70" w:type="dxa"/>
        </w:tblCellMar>
        <w:tblLook w:val="04A0" w:firstRow="1" w:lastRow="0" w:firstColumn="1" w:lastColumn="0" w:noHBand="0" w:noVBand="1"/>
      </w:tblPr>
      <w:tblGrid>
        <w:gridCol w:w="2567"/>
        <w:gridCol w:w="2835"/>
        <w:gridCol w:w="3260"/>
      </w:tblGrid>
      <w:tr w:rsidR="006B5C95" w:rsidRPr="00FF0717" w14:paraId="448B1E88" w14:textId="77777777" w:rsidTr="006B5C95">
        <w:trPr>
          <w:trHeight w:val="345"/>
        </w:trPr>
        <w:tc>
          <w:tcPr>
            <w:tcW w:w="2567" w:type="dxa"/>
            <w:tcBorders>
              <w:top w:val="single" w:sz="12" w:space="0" w:color="auto"/>
              <w:left w:val="single" w:sz="12" w:space="0" w:color="auto"/>
              <w:bottom w:val="single" w:sz="12" w:space="0" w:color="auto"/>
              <w:right w:val="single" w:sz="8" w:space="0" w:color="auto"/>
            </w:tcBorders>
            <w:shd w:val="clear" w:color="auto" w:fill="auto"/>
            <w:vAlign w:val="center"/>
            <w:hideMark/>
          </w:tcPr>
          <w:p w14:paraId="2930EC01" w14:textId="77777777" w:rsidR="006B5C95" w:rsidRPr="00D95061" w:rsidRDefault="006B5C95" w:rsidP="00D95061">
            <w:pPr>
              <w:pStyle w:val="KeinLeerraum"/>
              <w:jc w:val="center"/>
            </w:pPr>
            <w:r w:rsidRPr="00D95061">
              <w:t>Parameter</w:t>
            </w:r>
          </w:p>
        </w:tc>
        <w:tc>
          <w:tcPr>
            <w:tcW w:w="2835" w:type="dxa"/>
            <w:tcBorders>
              <w:top w:val="single" w:sz="12" w:space="0" w:color="auto"/>
              <w:left w:val="nil"/>
              <w:bottom w:val="single" w:sz="12" w:space="0" w:color="auto"/>
              <w:right w:val="single" w:sz="8" w:space="0" w:color="auto"/>
            </w:tcBorders>
            <w:shd w:val="clear" w:color="auto" w:fill="auto"/>
            <w:vAlign w:val="center"/>
            <w:hideMark/>
          </w:tcPr>
          <w:p w14:paraId="54DA9D7B" w14:textId="77777777" w:rsidR="006B5C95" w:rsidRPr="00D95061" w:rsidRDefault="006B5C95" w:rsidP="00D95061">
            <w:pPr>
              <w:pStyle w:val="KeinLeerraum"/>
              <w:jc w:val="center"/>
            </w:pPr>
            <w:r w:rsidRPr="00D95061">
              <w:t>Score</w:t>
            </w:r>
          </w:p>
        </w:tc>
        <w:tc>
          <w:tcPr>
            <w:tcW w:w="3260" w:type="dxa"/>
            <w:tcBorders>
              <w:top w:val="single" w:sz="12" w:space="0" w:color="auto"/>
              <w:left w:val="nil"/>
              <w:bottom w:val="single" w:sz="12" w:space="0" w:color="auto"/>
              <w:right w:val="single" w:sz="12" w:space="0" w:color="auto"/>
            </w:tcBorders>
            <w:shd w:val="clear" w:color="auto" w:fill="auto"/>
            <w:vAlign w:val="center"/>
            <w:hideMark/>
          </w:tcPr>
          <w:p w14:paraId="61D85D96" w14:textId="77777777" w:rsidR="006B5C95" w:rsidRPr="00D95061" w:rsidRDefault="006B5C95" w:rsidP="00D95061">
            <w:pPr>
              <w:pStyle w:val="KeinLeerraum"/>
              <w:jc w:val="center"/>
            </w:pPr>
            <w:r w:rsidRPr="00D95061">
              <w:t>In case of</w:t>
            </w:r>
          </w:p>
        </w:tc>
      </w:tr>
      <w:tr w:rsidR="003E4837" w:rsidRPr="00FF0717" w14:paraId="45E1E9FF" w14:textId="77777777" w:rsidTr="00D95061">
        <w:trPr>
          <w:trHeight w:val="345"/>
        </w:trPr>
        <w:tc>
          <w:tcPr>
            <w:tcW w:w="2567" w:type="dxa"/>
            <w:tcBorders>
              <w:top w:val="nil"/>
              <w:left w:val="single" w:sz="12" w:space="0" w:color="auto"/>
              <w:bottom w:val="single" w:sz="12" w:space="0" w:color="auto"/>
              <w:right w:val="single" w:sz="8" w:space="0" w:color="auto"/>
            </w:tcBorders>
            <w:shd w:val="clear" w:color="auto" w:fill="auto"/>
            <w:vAlign w:val="center"/>
            <w:hideMark/>
          </w:tcPr>
          <w:p w14:paraId="281F157C" w14:textId="48729483" w:rsidR="003E4837" w:rsidRPr="00D95061" w:rsidRDefault="003E4837" w:rsidP="00D95061">
            <w:pPr>
              <w:pStyle w:val="KeinLeerraum"/>
              <w:jc w:val="left"/>
            </w:pPr>
            <w:r>
              <w:t>M</w:t>
            </w:r>
            <w:r w:rsidRPr="00D95061">
              <w:t>ouse grimace scale</w:t>
            </w:r>
          </w:p>
        </w:tc>
        <w:tc>
          <w:tcPr>
            <w:tcW w:w="2835" w:type="dxa"/>
            <w:tcBorders>
              <w:top w:val="nil"/>
              <w:left w:val="nil"/>
              <w:bottom w:val="single" w:sz="12" w:space="0" w:color="auto"/>
              <w:right w:val="single" w:sz="8" w:space="0" w:color="auto"/>
            </w:tcBorders>
            <w:shd w:val="clear" w:color="auto" w:fill="auto"/>
            <w:hideMark/>
          </w:tcPr>
          <w:p w14:paraId="4B87F3DD" w14:textId="12AB3018" w:rsidR="003E4837" w:rsidRPr="00D95061" w:rsidRDefault="00A26C7A" w:rsidP="00D95061">
            <w:pPr>
              <w:pStyle w:val="KeinLeerraum"/>
              <w:jc w:val="left"/>
            </w:pPr>
            <w:r>
              <w:t xml:space="preserve">≤1 (score </w:t>
            </w:r>
            <w:r w:rsidR="003E4837" w:rsidRPr="000D63A5">
              <w:t>0</w:t>
            </w:r>
            <w:r>
              <w:t>)</w:t>
            </w:r>
            <w:r w:rsidR="003E4837" w:rsidRPr="000D63A5">
              <w:t xml:space="preserve"> / </w:t>
            </w:r>
            <w:r>
              <w:t>&gt;</w:t>
            </w:r>
            <w:r w:rsidR="003E4837" w:rsidRPr="000D63A5">
              <w:t>1</w:t>
            </w:r>
            <w:r>
              <w:t xml:space="preserve"> (score 1)</w:t>
            </w:r>
          </w:p>
        </w:tc>
        <w:tc>
          <w:tcPr>
            <w:tcW w:w="3260" w:type="dxa"/>
            <w:tcBorders>
              <w:top w:val="nil"/>
              <w:left w:val="nil"/>
              <w:bottom w:val="single" w:sz="12" w:space="0" w:color="auto"/>
              <w:right w:val="single" w:sz="12" w:space="0" w:color="auto"/>
            </w:tcBorders>
            <w:shd w:val="clear" w:color="auto" w:fill="auto"/>
            <w:vAlign w:val="center"/>
            <w:hideMark/>
          </w:tcPr>
          <w:p w14:paraId="39A33981" w14:textId="77777777" w:rsidR="003E4837" w:rsidRPr="00D95061" w:rsidRDefault="003E4837" w:rsidP="00D95061">
            <w:pPr>
              <w:pStyle w:val="KeinLeerraum"/>
              <w:jc w:val="left"/>
            </w:pPr>
            <w:r w:rsidRPr="00D95061">
              <w:t> </w:t>
            </w:r>
          </w:p>
        </w:tc>
      </w:tr>
      <w:tr w:rsidR="003E4837" w:rsidRPr="00FF0717" w14:paraId="6DA34BA5" w14:textId="77777777" w:rsidTr="00D95061">
        <w:trPr>
          <w:trHeight w:val="345"/>
        </w:trPr>
        <w:tc>
          <w:tcPr>
            <w:tcW w:w="2567" w:type="dxa"/>
            <w:tcBorders>
              <w:top w:val="nil"/>
              <w:left w:val="single" w:sz="12" w:space="0" w:color="auto"/>
              <w:bottom w:val="single" w:sz="8" w:space="0" w:color="auto"/>
              <w:right w:val="single" w:sz="8" w:space="0" w:color="auto"/>
            </w:tcBorders>
            <w:shd w:val="clear" w:color="auto" w:fill="auto"/>
            <w:vAlign w:val="center"/>
            <w:hideMark/>
          </w:tcPr>
          <w:p w14:paraId="06DAB734" w14:textId="19F55B1C" w:rsidR="003E4837" w:rsidRPr="00D95061" w:rsidRDefault="003E4837" w:rsidP="00D95061">
            <w:pPr>
              <w:pStyle w:val="KeinLeerraum"/>
              <w:jc w:val="left"/>
            </w:pPr>
            <w:r>
              <w:t>S</w:t>
            </w:r>
            <w:r w:rsidRPr="00D95061">
              <w:t>haking</w:t>
            </w:r>
          </w:p>
        </w:tc>
        <w:tc>
          <w:tcPr>
            <w:tcW w:w="2835" w:type="dxa"/>
            <w:tcBorders>
              <w:top w:val="nil"/>
              <w:left w:val="nil"/>
              <w:bottom w:val="single" w:sz="8" w:space="0" w:color="auto"/>
              <w:right w:val="single" w:sz="8" w:space="0" w:color="auto"/>
            </w:tcBorders>
            <w:shd w:val="clear" w:color="auto" w:fill="auto"/>
            <w:hideMark/>
          </w:tcPr>
          <w:p w14:paraId="0FB2F805" w14:textId="2804C2C1" w:rsidR="003E4837" w:rsidRPr="00D95061" w:rsidRDefault="003E4837" w:rsidP="00D95061">
            <w:pPr>
              <w:pStyle w:val="KeinLeerraum"/>
              <w:jc w:val="left"/>
            </w:pPr>
            <w:r w:rsidRPr="000D63A5">
              <w:t>0 / 1</w:t>
            </w:r>
          </w:p>
        </w:tc>
        <w:tc>
          <w:tcPr>
            <w:tcW w:w="3260" w:type="dxa"/>
            <w:tcBorders>
              <w:top w:val="nil"/>
              <w:left w:val="nil"/>
              <w:bottom w:val="single" w:sz="8" w:space="0" w:color="auto"/>
              <w:right w:val="single" w:sz="12" w:space="0" w:color="auto"/>
            </w:tcBorders>
            <w:shd w:val="clear" w:color="auto" w:fill="auto"/>
            <w:vAlign w:val="center"/>
            <w:hideMark/>
          </w:tcPr>
          <w:p w14:paraId="5FE19F26" w14:textId="77777777" w:rsidR="003E4837" w:rsidRPr="00D95061" w:rsidRDefault="003E4837" w:rsidP="00D95061">
            <w:pPr>
              <w:pStyle w:val="KeinLeerraum"/>
              <w:jc w:val="left"/>
            </w:pPr>
            <w:r w:rsidRPr="00D95061">
              <w:t> </w:t>
            </w:r>
          </w:p>
        </w:tc>
      </w:tr>
      <w:tr w:rsidR="006B5C95" w:rsidRPr="00FF0717" w14:paraId="49D7136D" w14:textId="77777777" w:rsidTr="006B5C95">
        <w:trPr>
          <w:trHeight w:val="330"/>
        </w:trPr>
        <w:tc>
          <w:tcPr>
            <w:tcW w:w="2567" w:type="dxa"/>
            <w:tcBorders>
              <w:top w:val="nil"/>
              <w:left w:val="single" w:sz="12" w:space="0" w:color="auto"/>
              <w:bottom w:val="single" w:sz="8" w:space="0" w:color="auto"/>
              <w:right w:val="single" w:sz="8" w:space="0" w:color="auto"/>
            </w:tcBorders>
            <w:shd w:val="clear" w:color="auto" w:fill="auto"/>
            <w:vAlign w:val="center"/>
            <w:hideMark/>
          </w:tcPr>
          <w:p w14:paraId="2C99E6CA" w14:textId="2A16A908" w:rsidR="006B5C95" w:rsidRPr="00D95061" w:rsidRDefault="003E4837" w:rsidP="00D95061">
            <w:pPr>
              <w:pStyle w:val="KeinLeerraum"/>
              <w:jc w:val="left"/>
            </w:pPr>
            <w:r>
              <w:t>H</w:t>
            </w:r>
            <w:r w:rsidR="006B5C95" w:rsidRPr="00D95061">
              <w:t>ead tilt</w:t>
            </w:r>
          </w:p>
        </w:tc>
        <w:tc>
          <w:tcPr>
            <w:tcW w:w="2835" w:type="dxa"/>
            <w:tcBorders>
              <w:top w:val="nil"/>
              <w:left w:val="nil"/>
              <w:bottom w:val="single" w:sz="8" w:space="0" w:color="auto"/>
              <w:right w:val="single" w:sz="8" w:space="0" w:color="auto"/>
            </w:tcBorders>
            <w:shd w:val="clear" w:color="auto" w:fill="auto"/>
            <w:vAlign w:val="center"/>
            <w:hideMark/>
          </w:tcPr>
          <w:p w14:paraId="273791F3" w14:textId="77777777" w:rsidR="006B5C95" w:rsidRPr="00D95061" w:rsidRDefault="006B5C95" w:rsidP="00D95061">
            <w:pPr>
              <w:pStyle w:val="KeinLeerraum"/>
              <w:jc w:val="left"/>
            </w:pPr>
            <w:r w:rsidRPr="00D95061">
              <w:t>0 / 1</w:t>
            </w:r>
          </w:p>
        </w:tc>
        <w:tc>
          <w:tcPr>
            <w:tcW w:w="3260" w:type="dxa"/>
            <w:tcBorders>
              <w:top w:val="nil"/>
              <w:left w:val="nil"/>
              <w:bottom w:val="single" w:sz="8" w:space="0" w:color="auto"/>
              <w:right w:val="single" w:sz="12" w:space="0" w:color="auto"/>
            </w:tcBorders>
            <w:shd w:val="clear" w:color="auto" w:fill="auto"/>
            <w:vAlign w:val="center"/>
            <w:hideMark/>
          </w:tcPr>
          <w:p w14:paraId="19E6E475" w14:textId="77777777" w:rsidR="006B5C95" w:rsidRPr="00D95061" w:rsidRDefault="006B5C95" w:rsidP="00D95061">
            <w:pPr>
              <w:pStyle w:val="KeinLeerraum"/>
              <w:jc w:val="left"/>
            </w:pPr>
            <w:r w:rsidRPr="00D95061">
              <w:t> </w:t>
            </w:r>
          </w:p>
        </w:tc>
      </w:tr>
      <w:tr w:rsidR="006B5C95" w:rsidRPr="00FF0717" w14:paraId="261D0A97" w14:textId="77777777" w:rsidTr="006B5C95">
        <w:trPr>
          <w:trHeight w:val="330"/>
        </w:trPr>
        <w:tc>
          <w:tcPr>
            <w:tcW w:w="2567" w:type="dxa"/>
            <w:tcBorders>
              <w:top w:val="nil"/>
              <w:left w:val="single" w:sz="12" w:space="0" w:color="auto"/>
              <w:bottom w:val="single" w:sz="12" w:space="0" w:color="auto"/>
              <w:right w:val="single" w:sz="8" w:space="0" w:color="auto"/>
            </w:tcBorders>
            <w:shd w:val="clear" w:color="auto" w:fill="auto"/>
            <w:vAlign w:val="center"/>
            <w:hideMark/>
          </w:tcPr>
          <w:p w14:paraId="5B111BE8" w14:textId="159F74B5" w:rsidR="006B5C95" w:rsidRPr="00D95061" w:rsidRDefault="003E4837" w:rsidP="00D95061">
            <w:pPr>
              <w:pStyle w:val="KeinLeerraum"/>
              <w:jc w:val="left"/>
            </w:pPr>
            <w:proofErr w:type="spellStart"/>
            <w:r>
              <w:t>M</w:t>
            </w:r>
            <w:r w:rsidR="006B5C95" w:rsidRPr="00D95061">
              <w:t>anege</w:t>
            </w:r>
            <w:proofErr w:type="spellEnd"/>
            <w:r w:rsidR="006B5C95" w:rsidRPr="00D95061">
              <w:t xml:space="preserve"> movements</w:t>
            </w:r>
          </w:p>
        </w:tc>
        <w:tc>
          <w:tcPr>
            <w:tcW w:w="2835" w:type="dxa"/>
            <w:tcBorders>
              <w:top w:val="nil"/>
              <w:left w:val="nil"/>
              <w:bottom w:val="single" w:sz="12" w:space="0" w:color="auto"/>
              <w:right w:val="single" w:sz="8" w:space="0" w:color="auto"/>
            </w:tcBorders>
            <w:shd w:val="clear" w:color="auto" w:fill="auto"/>
            <w:vAlign w:val="center"/>
            <w:hideMark/>
          </w:tcPr>
          <w:p w14:paraId="3A686EEB" w14:textId="77777777" w:rsidR="006B5C95" w:rsidRPr="00D95061" w:rsidRDefault="006B5C95" w:rsidP="00D95061">
            <w:pPr>
              <w:pStyle w:val="KeinLeerraum"/>
              <w:jc w:val="left"/>
            </w:pPr>
            <w:r w:rsidRPr="00D95061">
              <w:t>0 / 1</w:t>
            </w:r>
          </w:p>
        </w:tc>
        <w:tc>
          <w:tcPr>
            <w:tcW w:w="3260" w:type="dxa"/>
            <w:tcBorders>
              <w:top w:val="nil"/>
              <w:left w:val="nil"/>
              <w:bottom w:val="single" w:sz="12" w:space="0" w:color="auto"/>
              <w:right w:val="single" w:sz="12" w:space="0" w:color="auto"/>
            </w:tcBorders>
            <w:shd w:val="clear" w:color="auto" w:fill="auto"/>
            <w:vAlign w:val="center"/>
            <w:hideMark/>
          </w:tcPr>
          <w:p w14:paraId="53740CD4" w14:textId="77777777" w:rsidR="006B5C95" w:rsidRPr="00D95061" w:rsidRDefault="006B5C95" w:rsidP="00D95061">
            <w:pPr>
              <w:pStyle w:val="KeinLeerraum"/>
              <w:jc w:val="left"/>
            </w:pPr>
            <w:r w:rsidRPr="00D95061">
              <w:t> </w:t>
            </w:r>
          </w:p>
        </w:tc>
      </w:tr>
      <w:tr w:rsidR="006B5C95" w:rsidRPr="00FF0717" w14:paraId="27BBE3FB" w14:textId="77777777" w:rsidTr="006B5C95">
        <w:trPr>
          <w:trHeight w:val="345"/>
        </w:trPr>
        <w:tc>
          <w:tcPr>
            <w:tcW w:w="2567" w:type="dxa"/>
            <w:tcBorders>
              <w:top w:val="nil"/>
              <w:left w:val="single" w:sz="12" w:space="0" w:color="auto"/>
              <w:bottom w:val="single" w:sz="8" w:space="0" w:color="auto"/>
              <w:right w:val="single" w:sz="8" w:space="0" w:color="auto"/>
            </w:tcBorders>
            <w:shd w:val="clear" w:color="auto" w:fill="auto"/>
            <w:vAlign w:val="center"/>
            <w:hideMark/>
          </w:tcPr>
          <w:p w14:paraId="432C1A12" w14:textId="369D51C1" w:rsidR="006B5C95" w:rsidRPr="00D95061" w:rsidRDefault="003E4837" w:rsidP="00D95061">
            <w:pPr>
              <w:pStyle w:val="KeinLeerraum"/>
              <w:jc w:val="left"/>
            </w:pPr>
            <w:proofErr w:type="spellStart"/>
            <w:r>
              <w:t>E</w:t>
            </w:r>
            <w:r w:rsidR="006B5C95" w:rsidRPr="00D95061">
              <w:t>xophthalmus</w:t>
            </w:r>
            <w:proofErr w:type="spellEnd"/>
          </w:p>
        </w:tc>
        <w:tc>
          <w:tcPr>
            <w:tcW w:w="2835" w:type="dxa"/>
            <w:tcBorders>
              <w:top w:val="nil"/>
              <w:left w:val="nil"/>
              <w:bottom w:val="single" w:sz="8" w:space="0" w:color="auto"/>
              <w:right w:val="single" w:sz="8" w:space="0" w:color="auto"/>
            </w:tcBorders>
            <w:shd w:val="clear" w:color="auto" w:fill="auto"/>
            <w:vAlign w:val="center"/>
            <w:hideMark/>
          </w:tcPr>
          <w:p w14:paraId="0DF10EDE" w14:textId="77777777" w:rsidR="006B5C95" w:rsidRPr="00D95061" w:rsidRDefault="006B5C95" w:rsidP="00D95061">
            <w:pPr>
              <w:pStyle w:val="KeinLeerraum"/>
              <w:jc w:val="left"/>
            </w:pPr>
            <w:r w:rsidRPr="00D95061">
              <w:t>0 / 1</w:t>
            </w:r>
          </w:p>
        </w:tc>
        <w:tc>
          <w:tcPr>
            <w:tcW w:w="3260" w:type="dxa"/>
            <w:tcBorders>
              <w:top w:val="nil"/>
              <w:left w:val="nil"/>
              <w:bottom w:val="single" w:sz="8" w:space="0" w:color="auto"/>
              <w:right w:val="single" w:sz="12" w:space="0" w:color="auto"/>
            </w:tcBorders>
            <w:shd w:val="clear" w:color="auto" w:fill="auto"/>
            <w:vAlign w:val="center"/>
            <w:hideMark/>
          </w:tcPr>
          <w:p w14:paraId="73D40475" w14:textId="4C7B83EA" w:rsidR="006B5C95" w:rsidRPr="00D95061" w:rsidRDefault="003E4837" w:rsidP="00D95061">
            <w:pPr>
              <w:pStyle w:val="KeinLeerraum"/>
              <w:jc w:val="left"/>
            </w:pPr>
            <w:r>
              <w:t>R</w:t>
            </w:r>
            <w:r w:rsidR="006B5C95" w:rsidRPr="00D95061">
              <w:t>etrobulbar sinus injection</w:t>
            </w:r>
          </w:p>
        </w:tc>
      </w:tr>
      <w:tr w:rsidR="006B5C95" w:rsidRPr="00FF0717" w14:paraId="149121E8" w14:textId="77777777" w:rsidTr="006B5C95">
        <w:trPr>
          <w:trHeight w:val="330"/>
        </w:trPr>
        <w:tc>
          <w:tcPr>
            <w:tcW w:w="2567" w:type="dxa"/>
            <w:tcBorders>
              <w:top w:val="nil"/>
              <w:left w:val="single" w:sz="12" w:space="0" w:color="auto"/>
              <w:bottom w:val="single" w:sz="8" w:space="0" w:color="auto"/>
              <w:right w:val="single" w:sz="8" w:space="0" w:color="auto"/>
            </w:tcBorders>
            <w:shd w:val="clear" w:color="auto" w:fill="auto"/>
            <w:vAlign w:val="center"/>
            <w:hideMark/>
          </w:tcPr>
          <w:p w14:paraId="6E25E82D" w14:textId="64994818" w:rsidR="006B5C95" w:rsidRPr="00D95061" w:rsidRDefault="003E4837" w:rsidP="00D95061">
            <w:pPr>
              <w:pStyle w:val="KeinLeerraum"/>
              <w:jc w:val="left"/>
            </w:pPr>
            <w:proofErr w:type="spellStart"/>
            <w:r>
              <w:t>E</w:t>
            </w:r>
            <w:r w:rsidR="006B5C95" w:rsidRPr="00D95061">
              <w:t>nophthalmus</w:t>
            </w:r>
            <w:proofErr w:type="spellEnd"/>
          </w:p>
        </w:tc>
        <w:tc>
          <w:tcPr>
            <w:tcW w:w="2835" w:type="dxa"/>
            <w:tcBorders>
              <w:top w:val="nil"/>
              <w:left w:val="nil"/>
              <w:bottom w:val="single" w:sz="8" w:space="0" w:color="auto"/>
              <w:right w:val="single" w:sz="8" w:space="0" w:color="auto"/>
            </w:tcBorders>
            <w:shd w:val="clear" w:color="auto" w:fill="auto"/>
            <w:vAlign w:val="center"/>
            <w:hideMark/>
          </w:tcPr>
          <w:p w14:paraId="3F48F7F0" w14:textId="77777777" w:rsidR="006B5C95" w:rsidRPr="00D95061" w:rsidRDefault="006B5C95" w:rsidP="00D95061">
            <w:pPr>
              <w:pStyle w:val="KeinLeerraum"/>
              <w:jc w:val="left"/>
            </w:pPr>
            <w:r w:rsidRPr="00D95061">
              <w:t>0 / 1</w:t>
            </w:r>
          </w:p>
        </w:tc>
        <w:tc>
          <w:tcPr>
            <w:tcW w:w="3260" w:type="dxa"/>
            <w:tcBorders>
              <w:top w:val="nil"/>
              <w:left w:val="nil"/>
              <w:bottom w:val="single" w:sz="8" w:space="0" w:color="auto"/>
              <w:right w:val="single" w:sz="12" w:space="0" w:color="auto"/>
            </w:tcBorders>
            <w:shd w:val="clear" w:color="auto" w:fill="auto"/>
            <w:vAlign w:val="center"/>
            <w:hideMark/>
          </w:tcPr>
          <w:p w14:paraId="6D5C9A1C" w14:textId="78F9BC2E" w:rsidR="006B5C95" w:rsidRPr="00D95061" w:rsidRDefault="003E4837" w:rsidP="00D95061">
            <w:pPr>
              <w:pStyle w:val="KeinLeerraum"/>
              <w:jc w:val="left"/>
            </w:pPr>
            <w:r>
              <w:t>R</w:t>
            </w:r>
            <w:r w:rsidR="006B5C95" w:rsidRPr="00D95061">
              <w:t>etrobulbar sinus injection</w:t>
            </w:r>
          </w:p>
        </w:tc>
      </w:tr>
      <w:tr w:rsidR="006B5C95" w:rsidRPr="00FF0717" w14:paraId="38527E61" w14:textId="77777777" w:rsidTr="006B5C95">
        <w:trPr>
          <w:trHeight w:val="330"/>
        </w:trPr>
        <w:tc>
          <w:tcPr>
            <w:tcW w:w="2567" w:type="dxa"/>
            <w:tcBorders>
              <w:top w:val="nil"/>
              <w:left w:val="single" w:sz="12" w:space="0" w:color="auto"/>
              <w:bottom w:val="single" w:sz="12" w:space="0" w:color="auto"/>
              <w:right w:val="single" w:sz="8" w:space="0" w:color="auto"/>
            </w:tcBorders>
            <w:shd w:val="clear" w:color="auto" w:fill="auto"/>
            <w:vAlign w:val="center"/>
            <w:hideMark/>
          </w:tcPr>
          <w:p w14:paraId="1ECE6CF8" w14:textId="7DD4FF1E" w:rsidR="006B5C95" w:rsidRPr="00D95061" w:rsidRDefault="003E4837" w:rsidP="00D95061">
            <w:pPr>
              <w:pStyle w:val="KeinLeerraum"/>
              <w:jc w:val="left"/>
            </w:pPr>
            <w:r>
              <w:t>E</w:t>
            </w:r>
            <w:r w:rsidR="006B5C95" w:rsidRPr="00D95061">
              <w:t>yelid closure</w:t>
            </w:r>
          </w:p>
        </w:tc>
        <w:tc>
          <w:tcPr>
            <w:tcW w:w="2835" w:type="dxa"/>
            <w:tcBorders>
              <w:top w:val="nil"/>
              <w:left w:val="nil"/>
              <w:bottom w:val="single" w:sz="12" w:space="0" w:color="auto"/>
              <w:right w:val="single" w:sz="8" w:space="0" w:color="auto"/>
            </w:tcBorders>
            <w:shd w:val="clear" w:color="auto" w:fill="auto"/>
            <w:vAlign w:val="center"/>
            <w:hideMark/>
          </w:tcPr>
          <w:p w14:paraId="70371598" w14:textId="77777777" w:rsidR="006B5C95" w:rsidRPr="00D95061" w:rsidRDefault="006B5C95" w:rsidP="00D95061">
            <w:pPr>
              <w:pStyle w:val="KeinLeerraum"/>
              <w:jc w:val="left"/>
            </w:pPr>
            <w:r w:rsidRPr="00D95061">
              <w:t>0 / 1</w:t>
            </w:r>
          </w:p>
        </w:tc>
        <w:tc>
          <w:tcPr>
            <w:tcW w:w="3260" w:type="dxa"/>
            <w:tcBorders>
              <w:top w:val="nil"/>
              <w:left w:val="nil"/>
              <w:bottom w:val="single" w:sz="12" w:space="0" w:color="auto"/>
              <w:right w:val="single" w:sz="12" w:space="0" w:color="auto"/>
            </w:tcBorders>
            <w:shd w:val="clear" w:color="auto" w:fill="auto"/>
            <w:vAlign w:val="center"/>
            <w:hideMark/>
          </w:tcPr>
          <w:p w14:paraId="0C446E92" w14:textId="66661791" w:rsidR="006B5C95" w:rsidRPr="00D95061" w:rsidRDefault="003E4837" w:rsidP="00D95061">
            <w:pPr>
              <w:pStyle w:val="KeinLeerraum"/>
              <w:jc w:val="left"/>
            </w:pPr>
            <w:r>
              <w:t>R</w:t>
            </w:r>
            <w:r w:rsidR="006B5C95" w:rsidRPr="00D95061">
              <w:t>etrobulbar sinus injection</w:t>
            </w:r>
          </w:p>
        </w:tc>
      </w:tr>
      <w:tr w:rsidR="006B5C95" w:rsidRPr="00FF0717" w14:paraId="122A36B0" w14:textId="77777777" w:rsidTr="006B5C95">
        <w:trPr>
          <w:trHeight w:val="345"/>
        </w:trPr>
        <w:tc>
          <w:tcPr>
            <w:tcW w:w="2567" w:type="dxa"/>
            <w:tcBorders>
              <w:top w:val="nil"/>
              <w:left w:val="single" w:sz="12" w:space="0" w:color="auto"/>
              <w:bottom w:val="single" w:sz="8" w:space="0" w:color="auto"/>
              <w:right w:val="single" w:sz="8" w:space="0" w:color="auto"/>
            </w:tcBorders>
            <w:shd w:val="clear" w:color="auto" w:fill="auto"/>
            <w:vAlign w:val="center"/>
            <w:hideMark/>
          </w:tcPr>
          <w:p w14:paraId="4FC71093" w14:textId="0ED428A4" w:rsidR="006B5C95" w:rsidRPr="00D95061" w:rsidRDefault="003E4837" w:rsidP="00D95061">
            <w:pPr>
              <w:pStyle w:val="KeinLeerraum"/>
              <w:jc w:val="left"/>
            </w:pPr>
            <w:r>
              <w:t>I</w:t>
            </w:r>
            <w:r w:rsidR="006B5C95" w:rsidRPr="00D95061">
              <w:t>ncrease in tail size</w:t>
            </w:r>
          </w:p>
        </w:tc>
        <w:tc>
          <w:tcPr>
            <w:tcW w:w="2835" w:type="dxa"/>
            <w:tcBorders>
              <w:top w:val="nil"/>
              <w:left w:val="nil"/>
              <w:bottom w:val="single" w:sz="8" w:space="0" w:color="auto"/>
              <w:right w:val="single" w:sz="8" w:space="0" w:color="auto"/>
            </w:tcBorders>
            <w:shd w:val="clear" w:color="auto" w:fill="auto"/>
            <w:vAlign w:val="center"/>
            <w:hideMark/>
          </w:tcPr>
          <w:p w14:paraId="22D3C03B" w14:textId="77777777" w:rsidR="006B5C95" w:rsidRPr="00D95061" w:rsidRDefault="006B5C95" w:rsidP="00D95061">
            <w:pPr>
              <w:pStyle w:val="KeinLeerraum"/>
              <w:jc w:val="left"/>
            </w:pPr>
            <w:r w:rsidRPr="00D95061">
              <w:t>0 / 1</w:t>
            </w:r>
          </w:p>
        </w:tc>
        <w:tc>
          <w:tcPr>
            <w:tcW w:w="3260" w:type="dxa"/>
            <w:tcBorders>
              <w:top w:val="nil"/>
              <w:left w:val="nil"/>
              <w:bottom w:val="single" w:sz="8" w:space="0" w:color="auto"/>
              <w:right w:val="single" w:sz="12" w:space="0" w:color="auto"/>
            </w:tcBorders>
            <w:shd w:val="clear" w:color="auto" w:fill="auto"/>
            <w:vAlign w:val="center"/>
            <w:hideMark/>
          </w:tcPr>
          <w:p w14:paraId="30824F55" w14:textId="7D297638" w:rsidR="006B5C95" w:rsidRPr="00D95061" w:rsidRDefault="003E4837" w:rsidP="00D95061">
            <w:pPr>
              <w:pStyle w:val="KeinLeerraum"/>
              <w:jc w:val="left"/>
            </w:pPr>
            <w:r>
              <w:t>L</w:t>
            </w:r>
            <w:r w:rsidR="006B5C95" w:rsidRPr="00D95061">
              <w:t>ateral tail vein injection</w:t>
            </w:r>
          </w:p>
        </w:tc>
      </w:tr>
      <w:tr w:rsidR="006B5C95" w:rsidRPr="00FF0717" w14:paraId="37F0B623" w14:textId="77777777" w:rsidTr="006B5C95">
        <w:trPr>
          <w:trHeight w:val="330"/>
        </w:trPr>
        <w:tc>
          <w:tcPr>
            <w:tcW w:w="2567" w:type="dxa"/>
            <w:tcBorders>
              <w:top w:val="nil"/>
              <w:left w:val="single" w:sz="12" w:space="0" w:color="auto"/>
              <w:bottom w:val="single" w:sz="8" w:space="0" w:color="auto"/>
              <w:right w:val="single" w:sz="8" w:space="0" w:color="auto"/>
            </w:tcBorders>
            <w:shd w:val="clear" w:color="auto" w:fill="auto"/>
            <w:vAlign w:val="center"/>
            <w:hideMark/>
          </w:tcPr>
          <w:p w14:paraId="7880CA5C" w14:textId="56482142" w:rsidR="006B5C95" w:rsidRPr="00D95061" w:rsidRDefault="003E4837" w:rsidP="00D95061">
            <w:pPr>
              <w:pStyle w:val="KeinLeerraum"/>
              <w:jc w:val="left"/>
            </w:pPr>
            <w:r>
              <w:t>S</w:t>
            </w:r>
            <w:r w:rsidR="006B5C95" w:rsidRPr="00D95061">
              <w:t>kin lesions</w:t>
            </w:r>
          </w:p>
        </w:tc>
        <w:tc>
          <w:tcPr>
            <w:tcW w:w="2835" w:type="dxa"/>
            <w:tcBorders>
              <w:top w:val="nil"/>
              <w:left w:val="nil"/>
              <w:bottom w:val="single" w:sz="8" w:space="0" w:color="auto"/>
              <w:right w:val="single" w:sz="8" w:space="0" w:color="auto"/>
            </w:tcBorders>
            <w:shd w:val="clear" w:color="auto" w:fill="auto"/>
            <w:vAlign w:val="center"/>
            <w:hideMark/>
          </w:tcPr>
          <w:p w14:paraId="7FE0361C" w14:textId="77777777" w:rsidR="006B5C95" w:rsidRPr="00D95061" w:rsidRDefault="006B5C95" w:rsidP="00D95061">
            <w:pPr>
              <w:pStyle w:val="KeinLeerraum"/>
              <w:jc w:val="left"/>
            </w:pPr>
            <w:r w:rsidRPr="00D95061">
              <w:t>0 / 1</w:t>
            </w:r>
          </w:p>
        </w:tc>
        <w:tc>
          <w:tcPr>
            <w:tcW w:w="3260" w:type="dxa"/>
            <w:tcBorders>
              <w:top w:val="nil"/>
              <w:left w:val="nil"/>
              <w:bottom w:val="single" w:sz="8" w:space="0" w:color="auto"/>
              <w:right w:val="single" w:sz="12" w:space="0" w:color="auto"/>
            </w:tcBorders>
            <w:shd w:val="clear" w:color="auto" w:fill="auto"/>
            <w:vAlign w:val="center"/>
            <w:hideMark/>
          </w:tcPr>
          <w:p w14:paraId="5788D8C4" w14:textId="193663E3" w:rsidR="006B5C95" w:rsidRPr="00D95061" w:rsidRDefault="003E4837" w:rsidP="00D95061">
            <w:pPr>
              <w:pStyle w:val="KeinLeerraum"/>
              <w:jc w:val="left"/>
            </w:pPr>
            <w:r>
              <w:t>L</w:t>
            </w:r>
            <w:r w:rsidR="006B5C95" w:rsidRPr="00D95061">
              <w:t>ateral tail vein injection</w:t>
            </w:r>
          </w:p>
        </w:tc>
      </w:tr>
      <w:tr w:rsidR="006B5C95" w:rsidRPr="00FF0717" w14:paraId="14A97AC6" w14:textId="77777777" w:rsidTr="006B5C95">
        <w:trPr>
          <w:trHeight w:val="330"/>
        </w:trPr>
        <w:tc>
          <w:tcPr>
            <w:tcW w:w="2567" w:type="dxa"/>
            <w:tcBorders>
              <w:top w:val="nil"/>
              <w:left w:val="single" w:sz="12" w:space="0" w:color="auto"/>
              <w:bottom w:val="single" w:sz="12" w:space="0" w:color="auto"/>
              <w:right w:val="single" w:sz="8" w:space="0" w:color="auto"/>
            </w:tcBorders>
            <w:shd w:val="clear" w:color="auto" w:fill="auto"/>
            <w:vAlign w:val="center"/>
            <w:hideMark/>
          </w:tcPr>
          <w:p w14:paraId="28883BE0" w14:textId="22ABFCB1" w:rsidR="006B5C95" w:rsidRPr="00D95061" w:rsidRDefault="003E4837" w:rsidP="00D95061">
            <w:pPr>
              <w:pStyle w:val="KeinLeerraum"/>
              <w:jc w:val="left"/>
            </w:pPr>
            <w:r>
              <w:t>R</w:t>
            </w:r>
            <w:r w:rsidR="006B5C95" w:rsidRPr="00D95061">
              <w:t>educed tail movement</w:t>
            </w:r>
          </w:p>
        </w:tc>
        <w:tc>
          <w:tcPr>
            <w:tcW w:w="2835" w:type="dxa"/>
            <w:tcBorders>
              <w:top w:val="nil"/>
              <w:left w:val="nil"/>
              <w:bottom w:val="single" w:sz="12" w:space="0" w:color="auto"/>
              <w:right w:val="single" w:sz="8" w:space="0" w:color="auto"/>
            </w:tcBorders>
            <w:shd w:val="clear" w:color="auto" w:fill="auto"/>
            <w:vAlign w:val="center"/>
            <w:hideMark/>
          </w:tcPr>
          <w:p w14:paraId="0D6DCE14" w14:textId="77777777" w:rsidR="006B5C95" w:rsidRPr="00D95061" w:rsidRDefault="006B5C95" w:rsidP="00D95061">
            <w:pPr>
              <w:pStyle w:val="KeinLeerraum"/>
              <w:jc w:val="left"/>
            </w:pPr>
            <w:r w:rsidRPr="00D95061">
              <w:t>0 / 1</w:t>
            </w:r>
          </w:p>
        </w:tc>
        <w:tc>
          <w:tcPr>
            <w:tcW w:w="3260" w:type="dxa"/>
            <w:tcBorders>
              <w:top w:val="nil"/>
              <w:left w:val="nil"/>
              <w:bottom w:val="single" w:sz="12" w:space="0" w:color="auto"/>
              <w:right w:val="single" w:sz="12" w:space="0" w:color="auto"/>
            </w:tcBorders>
            <w:shd w:val="clear" w:color="auto" w:fill="auto"/>
            <w:vAlign w:val="center"/>
            <w:hideMark/>
          </w:tcPr>
          <w:p w14:paraId="4887969A" w14:textId="01C1F0D0" w:rsidR="006B5C95" w:rsidRPr="00D95061" w:rsidRDefault="003E4837" w:rsidP="00D95061">
            <w:pPr>
              <w:pStyle w:val="KeinLeerraum"/>
              <w:jc w:val="left"/>
            </w:pPr>
            <w:r>
              <w:t>L</w:t>
            </w:r>
            <w:r w:rsidR="006B5C95" w:rsidRPr="00D95061">
              <w:t>ateral tail vein injection</w:t>
            </w:r>
          </w:p>
        </w:tc>
      </w:tr>
    </w:tbl>
    <w:p w14:paraId="22674CD3" w14:textId="3282EE96" w:rsidR="006B5C95" w:rsidRPr="00D95061" w:rsidRDefault="006B5C95" w:rsidP="00D95061">
      <w:pPr>
        <w:ind w:firstLine="0"/>
      </w:pPr>
    </w:p>
    <w:p w14:paraId="6FFB0714" w14:textId="77777777" w:rsidR="00F93E75" w:rsidRPr="00D95061" w:rsidRDefault="00F93E75" w:rsidP="00D95061">
      <w:pPr>
        <w:pStyle w:val="berschrift2"/>
        <w:rPr>
          <w:i w:val="0"/>
        </w:rPr>
      </w:pPr>
      <w:r w:rsidRPr="00D95061">
        <w:lastRenderedPageBreak/>
        <w:t>Laboratory assays</w:t>
      </w:r>
    </w:p>
    <w:p w14:paraId="0C4B6E99" w14:textId="7AE566D0" w:rsidR="00F93E75" w:rsidRPr="00D95061" w:rsidRDefault="005A69E3" w:rsidP="00FF0717">
      <w:r>
        <w:t>The u</w:t>
      </w:r>
      <w:r w:rsidR="00F93E75" w:rsidRPr="00D95061">
        <w:t xml:space="preserve">rinary creatinine </w:t>
      </w:r>
      <w:r w:rsidRPr="00D95061">
        <w:t xml:space="preserve">concentration </w:t>
      </w:r>
      <w:r w:rsidR="00F93E75" w:rsidRPr="00D95061">
        <w:t>was measured with a colorimetric assay (</w:t>
      </w:r>
      <w:proofErr w:type="spellStart"/>
      <w:r w:rsidR="00F93E75" w:rsidRPr="00D95061">
        <w:t>Labor+Technik</w:t>
      </w:r>
      <w:proofErr w:type="spellEnd"/>
      <w:r w:rsidR="00F93E75" w:rsidRPr="00D95061">
        <w:t>, Berlin, Germany)</w:t>
      </w:r>
      <w:r w:rsidR="00493929">
        <w:t>.</w:t>
      </w:r>
      <w:r w:rsidR="00F93E75" w:rsidRPr="00D95061">
        <w:t xml:space="preserve"> </w:t>
      </w:r>
      <w:r>
        <w:t>The u</w:t>
      </w:r>
      <w:r w:rsidR="00F93E75" w:rsidRPr="00D95061">
        <w:t xml:space="preserve">rinary protein concentration was quantified </w:t>
      </w:r>
      <w:r>
        <w:t>through</w:t>
      </w:r>
      <w:r w:rsidR="00F93E75" w:rsidRPr="00D95061">
        <w:t xml:space="preserve"> the Bradford method (Bio-Rad Laboratories, München, Germany</w:t>
      </w:r>
      <w:r w:rsidRPr="00CE05CF">
        <w:t>)</w:t>
      </w:r>
      <w:r>
        <w:t>,</w:t>
      </w:r>
      <w:r w:rsidRPr="00F06425">
        <w:t xml:space="preserve"> and </w:t>
      </w:r>
      <w:r>
        <w:t xml:space="preserve">the </w:t>
      </w:r>
      <w:r w:rsidRPr="00F06425">
        <w:t xml:space="preserve">urinary sodium concentration was quantified </w:t>
      </w:r>
      <w:r>
        <w:t>by</w:t>
      </w:r>
      <w:r w:rsidRPr="00F06425">
        <w:t xml:space="preserve"> flame photometry (Eppendorf EFUX 5057, Hamburg, Germany). Both </w:t>
      </w:r>
      <w:r>
        <w:t xml:space="preserve">the </w:t>
      </w:r>
      <w:r w:rsidRPr="00F06425">
        <w:t>urinary protein and sodium concentrations were normalised to the urinary creatinine concentration.</w:t>
      </w:r>
    </w:p>
    <w:p w14:paraId="2B97DDA3" w14:textId="560C09D2" w:rsidR="00CA14B0" w:rsidRPr="00D95061" w:rsidRDefault="00CA14B0" w:rsidP="00D95061">
      <w:pPr>
        <w:pStyle w:val="berschrift2"/>
        <w:rPr>
          <w:i w:val="0"/>
        </w:rPr>
      </w:pPr>
      <w:r w:rsidRPr="00D95061">
        <w:t>Histopathological examination</w:t>
      </w:r>
      <w:r w:rsidR="00493929">
        <w:t>s</w:t>
      </w:r>
    </w:p>
    <w:p w14:paraId="6C8BFD3F" w14:textId="77777777" w:rsidR="00031C52" w:rsidRPr="0079051F" w:rsidRDefault="00031C52" w:rsidP="00031C52">
      <w:r w:rsidRPr="00027ADF">
        <w:t xml:space="preserve">The formaldehyde-fixed specimens were shipped to the Institute of Veterinary Pathology (LMU </w:t>
      </w:r>
      <w:proofErr w:type="spellStart"/>
      <w:r w:rsidRPr="00027ADF">
        <w:t>München</w:t>
      </w:r>
      <w:proofErr w:type="spellEnd"/>
      <w:r w:rsidRPr="00027ADF">
        <w:t xml:space="preserve">) for further </w:t>
      </w:r>
      <w:proofErr w:type="spellStart"/>
      <w:r w:rsidRPr="00027ADF">
        <w:t>histomorphological</w:t>
      </w:r>
      <w:proofErr w:type="spellEnd"/>
      <w:r w:rsidRPr="00027ADF">
        <w:t xml:space="preserve"> examination. </w:t>
      </w:r>
      <w:r>
        <w:t>To facilitate</w:t>
      </w:r>
      <w:r w:rsidRPr="00286E18">
        <w:t xml:space="preserve"> later orientation under the microscope, a surgical blade </w:t>
      </w:r>
      <w:r>
        <w:t xml:space="preserve">was used to mark each </w:t>
      </w:r>
      <w:r w:rsidRPr="00F06425">
        <w:t>head (</w:t>
      </w:r>
      <w:r w:rsidRPr="00F06425">
        <w:rPr>
          <w:i/>
        </w:rPr>
        <w:t>n</w:t>
      </w:r>
      <w:r w:rsidRPr="00F06425">
        <w:t> = 15) and tail (</w:t>
      </w:r>
      <w:r w:rsidRPr="00F06425">
        <w:rPr>
          <w:i/>
        </w:rPr>
        <w:t>n</w:t>
      </w:r>
      <w:r w:rsidRPr="00F06425">
        <w:t> = 10) with a left</w:t>
      </w:r>
      <w:r w:rsidRPr="00286E18">
        <w:t xml:space="preserve"> dorsolateral incision in </w:t>
      </w:r>
      <w:r>
        <w:t>a</w:t>
      </w:r>
      <w:r w:rsidRPr="00286E18">
        <w:t xml:space="preserve"> parasagittal orientation. The marked specimens were immersed in </w:t>
      </w:r>
      <w:r>
        <w:t xml:space="preserve">a </w:t>
      </w:r>
      <w:r w:rsidRPr="00286E18">
        <w:t>slow-acting</w:t>
      </w:r>
      <w:r w:rsidRPr="00BD4CF3">
        <w:t xml:space="preserve"> </w:t>
      </w:r>
      <w:r w:rsidRPr="0079051F">
        <w:t xml:space="preserve">decalcification solution (Q Path, DC1, VWR BDH Chemicals). </w:t>
      </w:r>
      <w:r>
        <w:t xml:space="preserve">The </w:t>
      </w:r>
      <w:r w:rsidRPr="0079051F">
        <w:t xml:space="preserve">heads were decalcified for 24 hours, </w:t>
      </w:r>
      <w:r>
        <w:t xml:space="preserve">and the </w:t>
      </w:r>
      <w:r w:rsidRPr="0079051F">
        <w:t>tails</w:t>
      </w:r>
      <w:r>
        <w:t>,</w:t>
      </w:r>
      <w:r w:rsidRPr="0079051F">
        <w:t xml:space="preserve"> for 48 hours.</w:t>
      </w:r>
    </w:p>
    <w:p w14:paraId="2092E446" w14:textId="4EC982A0" w:rsidR="00676FEC" w:rsidRPr="00414E9F" w:rsidRDefault="00CA14B0" w:rsidP="00FF0717">
      <w:r w:rsidRPr="00414E9F">
        <w:t xml:space="preserve">To generate </w:t>
      </w:r>
      <w:r w:rsidR="00493929">
        <w:t>three</w:t>
      </w:r>
      <w:r w:rsidRPr="00414E9F">
        <w:t xml:space="preserve"> sections of the eye and surrounding connective and supporting tissues, the decalcified heads were transvers</w:t>
      </w:r>
      <w:r w:rsidR="00361E38" w:rsidRPr="00414E9F">
        <w:t>e</w:t>
      </w:r>
      <w:r w:rsidRPr="00414E9F">
        <w:t xml:space="preserve">ly cut </w:t>
      </w:r>
      <w:r w:rsidR="00493929">
        <w:t>four</w:t>
      </w:r>
      <w:r w:rsidRPr="00414E9F">
        <w:t xml:space="preserve"> times in approximately </w:t>
      </w:r>
      <w:r w:rsidR="00493929" w:rsidRPr="00414E9F">
        <w:t>2</w:t>
      </w:r>
      <w:r w:rsidR="00493929">
        <w:t> </w:t>
      </w:r>
      <w:r w:rsidRPr="00414E9F">
        <w:t xml:space="preserve">mm thick slices. </w:t>
      </w:r>
      <w:r w:rsidR="00031C52">
        <w:t>B</w:t>
      </w:r>
      <w:r w:rsidRPr="00414E9F">
        <w:t xml:space="preserve">eginning at the medial </w:t>
      </w:r>
      <w:proofErr w:type="spellStart"/>
      <w:r w:rsidRPr="00414E9F">
        <w:t>canthus</w:t>
      </w:r>
      <w:proofErr w:type="spellEnd"/>
      <w:r w:rsidRPr="00414E9F">
        <w:t>, cross</w:t>
      </w:r>
      <w:r w:rsidR="00031C52">
        <w:t>-</w:t>
      </w:r>
      <w:r w:rsidRPr="00414E9F">
        <w:t xml:space="preserve">sections were </w:t>
      </w:r>
      <w:r w:rsidR="00031C52">
        <w:t>performed</w:t>
      </w:r>
      <w:r w:rsidRPr="00414E9F">
        <w:t xml:space="preserve"> through the eyes, the temporal canthus</w:t>
      </w:r>
      <w:r w:rsidR="00493929">
        <w:t>,</w:t>
      </w:r>
      <w:r w:rsidRPr="00414E9F">
        <w:t xml:space="preserve"> and </w:t>
      </w:r>
      <w:r w:rsidR="00493929" w:rsidRPr="00414E9F">
        <w:t>2</w:t>
      </w:r>
      <w:r w:rsidR="00493929">
        <w:t> </w:t>
      </w:r>
      <w:r w:rsidRPr="00414E9F">
        <w:t xml:space="preserve">mm caudal from the temporal canthus. The tails were transversely sectioned at </w:t>
      </w:r>
      <w:r w:rsidR="00493929" w:rsidRPr="00414E9F">
        <w:t>2</w:t>
      </w:r>
      <w:r w:rsidR="00493929">
        <w:t> </w:t>
      </w:r>
      <w:r w:rsidRPr="00414E9F">
        <w:t xml:space="preserve">mm intervals, for a total of 36 sections per tail. </w:t>
      </w:r>
      <w:r w:rsidR="00031C52" w:rsidRPr="001165D7">
        <w:t xml:space="preserve">All </w:t>
      </w:r>
      <w:r w:rsidR="00031C52">
        <w:t xml:space="preserve">of the </w:t>
      </w:r>
      <w:r w:rsidR="00031C52" w:rsidRPr="001165D7">
        <w:lastRenderedPageBreak/>
        <w:t>sections were routinely processed in alcohol and xylene and embedded in paraffin. Histological sections with a thickness of 3–4 </w:t>
      </w:r>
      <w:r w:rsidR="00031C52" w:rsidRPr="009A56E3">
        <w:t xml:space="preserve">µm were stained with </w:t>
      </w:r>
      <w:r w:rsidR="00031C52" w:rsidRPr="00027ADF">
        <w:t xml:space="preserve">haematoxylin and </w:t>
      </w:r>
      <w:r w:rsidR="00031C52" w:rsidRPr="001165D7">
        <w:t>eosin</w:t>
      </w:r>
      <w:r w:rsidR="00031C52">
        <w:t xml:space="preserve"> (HE)</w:t>
      </w:r>
      <w:r w:rsidR="00031C52" w:rsidRPr="001165D7">
        <w:t xml:space="preserve">. </w:t>
      </w:r>
      <w:r w:rsidR="00031C52" w:rsidRPr="00027ADF">
        <w:t>Each histopathological examination was performed by an examiner without knowledge of the type of injection solution</w:t>
      </w:r>
      <w:r w:rsidR="00031C52">
        <w:t xml:space="preserve"> used</w:t>
      </w:r>
      <w:r w:rsidR="00031C52" w:rsidRPr="009A56E3">
        <w:t xml:space="preserve">. </w:t>
      </w:r>
      <w:r w:rsidR="00031C52">
        <w:t xml:space="preserve">The </w:t>
      </w:r>
      <w:proofErr w:type="spellStart"/>
      <w:r w:rsidR="00031C52" w:rsidRPr="009A56E3">
        <w:t>intraorbital</w:t>
      </w:r>
      <w:proofErr w:type="spellEnd"/>
      <w:r w:rsidR="00031C52" w:rsidRPr="009A56E3">
        <w:t xml:space="preserve"> and adjacent </w:t>
      </w:r>
      <w:proofErr w:type="spellStart"/>
      <w:r w:rsidR="00031C52" w:rsidRPr="009A56E3">
        <w:t>extraorbital</w:t>
      </w:r>
      <w:proofErr w:type="spellEnd"/>
      <w:r w:rsidR="00031C52" w:rsidRPr="009A56E3">
        <w:t xml:space="preserve"> structures, as well as </w:t>
      </w:r>
      <w:r w:rsidR="00031C52">
        <w:t xml:space="preserve">the </w:t>
      </w:r>
      <w:r w:rsidR="00031C52" w:rsidRPr="009A56E3">
        <w:t>lateral tail veins and associated connective and supporting tissues, were particularly examined for lesions</w:t>
      </w:r>
      <w:r w:rsidR="00031C52">
        <w:t>.</w:t>
      </w:r>
      <w:r w:rsidR="00031C52" w:rsidRPr="009A56E3">
        <w:t xml:space="preserve"> </w:t>
      </w:r>
      <w:r w:rsidR="00031C52">
        <w:t>The</w:t>
      </w:r>
      <w:r w:rsidR="00031C52" w:rsidRPr="009A56E3">
        <w:t xml:space="preserve"> quality and severity were documented </w:t>
      </w:r>
      <w:r w:rsidR="00031C52">
        <w:t>with</w:t>
      </w:r>
      <w:r w:rsidR="00031C52" w:rsidRPr="009A56E3">
        <w:t xml:space="preserve"> a semiquantitative scoring system</w:t>
      </w:r>
      <w:r w:rsidRPr="00414E9F">
        <w:t xml:space="preserve">: </w:t>
      </w:r>
      <w:r w:rsidR="007A4E29">
        <w:t xml:space="preserve">no lesion </w:t>
      </w:r>
      <w:r w:rsidR="007A4E29" w:rsidRPr="00414E9F">
        <w:t>(</w:t>
      </w:r>
      <w:r w:rsidR="007A4E29">
        <w:t>–</w:t>
      </w:r>
      <w:r w:rsidR="007A4E29" w:rsidRPr="00414E9F">
        <w:t>)</w:t>
      </w:r>
      <w:r w:rsidR="007A4E29">
        <w:t>,</w:t>
      </w:r>
      <w:r w:rsidR="007A4E29" w:rsidRPr="00414E9F">
        <w:t xml:space="preserve"> </w:t>
      </w:r>
      <w:r w:rsidRPr="00414E9F">
        <w:t>mild</w:t>
      </w:r>
      <w:r w:rsidR="007A4E29">
        <w:t xml:space="preserve"> lesion </w:t>
      </w:r>
      <w:r w:rsidR="007A4E29" w:rsidRPr="004B6893">
        <w:t>(+)</w:t>
      </w:r>
      <w:r w:rsidRPr="00414E9F">
        <w:t>,</w:t>
      </w:r>
      <w:r w:rsidR="007A4E29">
        <w:t xml:space="preserve"> </w:t>
      </w:r>
      <w:r w:rsidRPr="00414E9F">
        <w:t>moderate</w:t>
      </w:r>
      <w:r w:rsidR="007A4E29">
        <w:t xml:space="preserve"> lesion </w:t>
      </w:r>
      <w:r w:rsidR="007A4E29" w:rsidRPr="004B6893">
        <w:t>(++)</w:t>
      </w:r>
      <w:r w:rsidRPr="00414E9F">
        <w:t xml:space="preserve">, </w:t>
      </w:r>
      <w:r w:rsidR="007A4E29">
        <w:t xml:space="preserve">or </w:t>
      </w:r>
      <w:r w:rsidRPr="00414E9F">
        <w:t>severe</w:t>
      </w:r>
      <w:r w:rsidR="007A4E29">
        <w:t xml:space="preserve"> lesion </w:t>
      </w:r>
      <w:r w:rsidR="007A4E29" w:rsidRPr="004B6893">
        <w:t>(+++)</w:t>
      </w:r>
      <w:r w:rsidRPr="00414E9F">
        <w:t>.</w:t>
      </w:r>
    </w:p>
    <w:p w14:paraId="3E4C176A" w14:textId="77777777" w:rsidR="00676FEC" w:rsidRPr="00CB2B37" w:rsidRDefault="00676FEC" w:rsidP="00CB2B37">
      <w:pPr>
        <w:pStyle w:val="berschrift2"/>
        <w:rPr>
          <w:i w:val="0"/>
        </w:rPr>
      </w:pPr>
      <w:r w:rsidRPr="00414E9F">
        <w:t>Statistical analysis</w:t>
      </w:r>
    </w:p>
    <w:p w14:paraId="082B0A03" w14:textId="356D4104" w:rsidR="00676FEC" w:rsidRPr="00CB2B37" w:rsidRDefault="00031C52" w:rsidP="00CB2B37">
      <w:pPr>
        <w:spacing w:after="120"/>
      </w:pPr>
      <w:r>
        <w:t xml:space="preserve">The </w:t>
      </w:r>
      <w:r w:rsidRPr="009E3905">
        <w:t xml:space="preserve">data are provided as arithmetic means ±SEM, with </w:t>
      </w:r>
      <w:r w:rsidRPr="009E3905">
        <w:rPr>
          <w:i/>
        </w:rPr>
        <w:t>n</w:t>
      </w:r>
      <w:r w:rsidRPr="009E3905">
        <w:t xml:space="preserve"> representing the number of independent experiments. </w:t>
      </w:r>
      <w:r>
        <w:t xml:space="preserve">The </w:t>
      </w:r>
      <w:r w:rsidRPr="009E3905">
        <w:t>data were tested for normality with the Kolmogorov</w:t>
      </w:r>
      <w:r>
        <w:t>–</w:t>
      </w:r>
      <w:r w:rsidRPr="009E3905">
        <w:t>Smirnov</w:t>
      </w:r>
      <w:r w:rsidRPr="00227876">
        <w:t xml:space="preserve"> test, the D’Agostino</w:t>
      </w:r>
      <w:r>
        <w:t>–</w:t>
      </w:r>
      <w:r w:rsidRPr="00227876">
        <w:t>Pearson omnibus normality test</w:t>
      </w:r>
      <w:r w:rsidRPr="00002839">
        <w:t xml:space="preserve"> and the Shapiro</w:t>
      </w:r>
      <w:r>
        <w:t>–</w:t>
      </w:r>
      <w:r w:rsidRPr="00002839">
        <w:t>Wilk t</w:t>
      </w:r>
      <w:r w:rsidRPr="003C27D7">
        <w:t xml:space="preserve">est. To test the statistical significance of </w:t>
      </w:r>
      <w:r>
        <w:t xml:space="preserve">the </w:t>
      </w:r>
      <w:r w:rsidRPr="003C27D7">
        <w:t xml:space="preserve">response rate independence from </w:t>
      </w:r>
      <w:r>
        <w:t xml:space="preserve">the </w:t>
      </w:r>
      <w:r w:rsidRPr="003C27D7">
        <w:t xml:space="preserve">injection route, Fisher’s exact test was performed. </w:t>
      </w:r>
      <w:r>
        <w:t xml:space="preserve">The </w:t>
      </w:r>
      <w:r w:rsidRPr="003C27D7">
        <w:t xml:space="preserve">variances were tested </w:t>
      </w:r>
      <w:r>
        <w:t>through</w:t>
      </w:r>
      <w:r w:rsidRPr="003C27D7">
        <w:t xml:space="preserve"> Bartlett’s test for equal variances. </w:t>
      </w:r>
      <w:r>
        <w:t xml:space="preserve">The </w:t>
      </w:r>
      <w:r w:rsidRPr="003C27D7">
        <w:t xml:space="preserve">data were tested for significance </w:t>
      </w:r>
      <w:r>
        <w:t>with</w:t>
      </w:r>
      <w:r w:rsidRPr="003C27D7">
        <w:t xml:space="preserve"> </w:t>
      </w:r>
      <w:r>
        <w:t>the</w:t>
      </w:r>
      <w:r w:rsidRPr="003C27D7">
        <w:t xml:space="preserve"> unpaired Student’s t-test or </w:t>
      </w:r>
      <w:r>
        <w:t>the</w:t>
      </w:r>
      <w:r w:rsidRPr="003C27D7">
        <w:t xml:space="preserve"> Mann</w:t>
      </w:r>
      <w:r>
        <w:t>–</w:t>
      </w:r>
      <w:r w:rsidRPr="003C27D7">
        <w:t>Whitney U-test, as applicable</w:t>
      </w:r>
      <w:r>
        <w:t>.</w:t>
      </w:r>
      <w:r w:rsidRPr="003C27D7">
        <w:t xml:space="preserve"> GraphPad Prism 6 software </w:t>
      </w:r>
      <w:r w:rsidR="007A4E29">
        <w:t>(</w:t>
      </w:r>
      <w:r w:rsidR="00676FEC" w:rsidRPr="00CB2B37">
        <w:t>GraphPad</w:t>
      </w:r>
      <w:r w:rsidR="007A4E29">
        <w:t>,</w:t>
      </w:r>
      <w:r w:rsidR="00676FEC" w:rsidRPr="00CB2B37">
        <w:t xml:space="preserve"> San Diego, CA, www.graphpad.com</w:t>
      </w:r>
      <w:r>
        <w:t>)</w:t>
      </w:r>
      <w:r w:rsidRPr="00031C52">
        <w:t xml:space="preserve"> </w:t>
      </w:r>
      <w:r>
        <w:t>was used</w:t>
      </w:r>
      <w:r w:rsidRPr="003C27D7">
        <w:t xml:space="preserve">. A </w:t>
      </w:r>
      <w:r w:rsidRPr="003C27D7">
        <w:rPr>
          <w:i/>
        </w:rPr>
        <w:t>p</w:t>
      </w:r>
      <w:r w:rsidRPr="003C27D7">
        <w:t xml:space="preserve"> value of &lt;0.05 with </w:t>
      </w:r>
      <w:r>
        <w:t>two</w:t>
      </w:r>
      <w:r w:rsidRPr="003C27D7">
        <w:t>-tailed testing was considered statistically significant.</w:t>
      </w:r>
    </w:p>
    <w:p w14:paraId="0B57F638" w14:textId="77777777" w:rsidR="0000463C" w:rsidRPr="00CB2B37" w:rsidRDefault="0000463C" w:rsidP="00CB2B37">
      <w:pPr>
        <w:pStyle w:val="berschrift2"/>
        <w:rPr>
          <w:i w:val="0"/>
        </w:rPr>
      </w:pPr>
      <w:r w:rsidRPr="00CB2B37">
        <w:t>Study approval</w:t>
      </w:r>
    </w:p>
    <w:p w14:paraId="488D7452" w14:textId="116C0A4C" w:rsidR="00DB0D13" w:rsidRPr="00CB2B37" w:rsidRDefault="0000463C" w:rsidP="00FF0717">
      <w:r w:rsidRPr="00CB2B37">
        <w:t xml:space="preserve">All </w:t>
      </w:r>
      <w:r w:rsidR="00031C52">
        <w:t xml:space="preserve">of the </w:t>
      </w:r>
      <w:r w:rsidRPr="00CB2B37">
        <w:t>animal experiments were conducted according to</w:t>
      </w:r>
      <w:r w:rsidR="00F3301E">
        <w:t xml:space="preserve"> both</w:t>
      </w:r>
      <w:r w:rsidRPr="00CB2B37">
        <w:t xml:space="preserve"> the National </w:t>
      </w:r>
      <w:r w:rsidRPr="00CB2B37">
        <w:lastRenderedPageBreak/>
        <w:t>Institutes of Health</w:t>
      </w:r>
      <w:r w:rsidR="00F3301E">
        <w:t>’s</w:t>
      </w:r>
      <w:r w:rsidRPr="00CB2B37">
        <w:t xml:space="preserve"> Guide for the Care and Use of Laboratory Animals and German law for the welfare of animals</w:t>
      </w:r>
      <w:r w:rsidR="007A4E29">
        <w:t xml:space="preserve">, with approval from </w:t>
      </w:r>
      <w:r w:rsidR="00031C52">
        <w:t xml:space="preserve">the </w:t>
      </w:r>
      <w:r w:rsidRPr="00CB2B37">
        <w:t>local authorities (</w:t>
      </w:r>
      <w:proofErr w:type="spellStart"/>
      <w:r w:rsidRPr="00CB2B37">
        <w:t>Regierungspräsidium</w:t>
      </w:r>
      <w:proofErr w:type="spellEnd"/>
      <w:r w:rsidRPr="00CB2B37">
        <w:t xml:space="preserve"> </w:t>
      </w:r>
      <w:proofErr w:type="spellStart"/>
      <w:r w:rsidRPr="00CB2B37">
        <w:t>Tübingen</w:t>
      </w:r>
      <w:proofErr w:type="spellEnd"/>
      <w:r w:rsidRPr="00CB2B37">
        <w:t>, M11/15).</w:t>
      </w:r>
    </w:p>
    <w:p w14:paraId="75B44D8B" w14:textId="77777777" w:rsidR="00DB0D13" w:rsidRPr="00CB2B37" w:rsidRDefault="002E0C1B" w:rsidP="00CB2B37">
      <w:pPr>
        <w:pStyle w:val="berschrift1"/>
        <w:rPr>
          <w:b w:val="0"/>
        </w:rPr>
      </w:pPr>
      <w:r w:rsidRPr="00CB2B37">
        <w:t>Results</w:t>
      </w:r>
    </w:p>
    <w:p w14:paraId="210FD2F2" w14:textId="73334210" w:rsidR="002C66F9" w:rsidRPr="00CB2B37" w:rsidRDefault="007A4E29" w:rsidP="00CB2B37">
      <w:pPr>
        <w:pStyle w:val="berschrift2"/>
        <w:rPr>
          <w:i w:val="0"/>
        </w:rPr>
      </w:pPr>
      <w:r>
        <w:t>Mouse w</w:t>
      </w:r>
      <w:r w:rsidR="002C66F9" w:rsidRPr="00CB2B37">
        <w:t>ell</w:t>
      </w:r>
      <w:r w:rsidR="00FF0717">
        <w:t>being</w:t>
      </w:r>
      <w:r w:rsidR="00F56D17" w:rsidRPr="00CB2B37">
        <w:t xml:space="preserve"> after injection</w:t>
      </w:r>
    </w:p>
    <w:p w14:paraId="14EB09A3" w14:textId="441577B9" w:rsidR="001D618F" w:rsidRDefault="00031C52" w:rsidP="00466F34">
      <w:pPr>
        <w:rPr>
          <w:b/>
        </w:rPr>
      </w:pPr>
      <w:r>
        <w:t xml:space="preserve">For all the animals, </w:t>
      </w:r>
      <w:r w:rsidRPr="00FE4581">
        <w:t>the injection procedures were ultimately successful and without complication</w:t>
      </w:r>
      <w:r>
        <w:t>s</w:t>
      </w:r>
      <w:r w:rsidRPr="00FE4581">
        <w:t>. While each retrobulbar injection required only one attempt, each tail vein injection in the brown-tailed 129 S1/</w:t>
      </w:r>
      <w:proofErr w:type="spellStart"/>
      <w:r w:rsidRPr="00FE4581">
        <w:t>SvImJ</w:t>
      </w:r>
      <w:proofErr w:type="spellEnd"/>
      <w:r w:rsidRPr="00FE4581">
        <w:t xml:space="preserve"> mice required up to five attempts </w:t>
      </w:r>
      <w:r>
        <w:t>for</w:t>
      </w:r>
      <w:r w:rsidRPr="00FE4581">
        <w:t xml:space="preserve"> insert</w:t>
      </w:r>
      <w:r>
        <w:t>ing</w:t>
      </w:r>
      <w:r w:rsidRPr="00FE4581">
        <w:t xml:space="preserve"> the catheter safely into the vein. None of the animals developed any extravasate or macroscopically suspicious lesions</w:t>
      </w:r>
      <w:r w:rsidRPr="00705D83">
        <w:t xml:space="preserve"> at any </w:t>
      </w:r>
      <w:r>
        <w:t xml:space="preserve">of the </w:t>
      </w:r>
      <w:r w:rsidRPr="00705D83">
        <w:t>injection site</w:t>
      </w:r>
      <w:r>
        <w:t>s</w:t>
      </w:r>
      <w:r w:rsidRPr="00FE4581">
        <w:t xml:space="preserve"> during the experiment</w:t>
      </w:r>
      <w:r w:rsidRPr="00027ADF">
        <w:t>. None of the mice exhibited any of the parameters monitored by the wellbeing scoresheet</w:t>
      </w:r>
      <w:r>
        <w:t>.</w:t>
      </w:r>
      <w:r w:rsidRPr="00FE4581">
        <w:t xml:space="preserve"> </w:t>
      </w:r>
      <w:proofErr w:type="gramStart"/>
      <w:r>
        <w:t>A</w:t>
      </w:r>
      <w:proofErr w:type="gramEnd"/>
      <w:r>
        <w:t xml:space="preserve"> </w:t>
      </w:r>
      <w:r w:rsidRPr="00FE4581">
        <w:t xml:space="preserve">exception </w:t>
      </w:r>
      <w:r>
        <w:t>was one</w:t>
      </w:r>
      <w:r w:rsidRPr="00FE4581">
        <w:t xml:space="preserve"> mouse </w:t>
      </w:r>
      <w:r>
        <w:t>that</w:t>
      </w:r>
      <w:r w:rsidRPr="00FE4581">
        <w:t xml:space="preserve"> had to be euthanised on Day 3 after </w:t>
      </w:r>
      <w:r>
        <w:t xml:space="preserve">the </w:t>
      </w:r>
      <w:r w:rsidRPr="00FE4581">
        <w:t xml:space="preserve">retrobulbar doxorubicin injection </w:t>
      </w:r>
      <w:r>
        <w:t>because of</w:t>
      </w:r>
      <w:r w:rsidRPr="00FE4581">
        <w:t xml:space="preserve"> neurotoxicity symptoms</w:t>
      </w:r>
      <w:r>
        <w:t>:</w:t>
      </w:r>
      <w:r w:rsidRPr="00FE4581">
        <w:t xml:space="preserve"> </w:t>
      </w:r>
      <w:proofErr w:type="spellStart"/>
      <w:r w:rsidRPr="00FE4581">
        <w:t>manege</w:t>
      </w:r>
      <w:proofErr w:type="spellEnd"/>
      <w:r w:rsidRPr="00FE4581">
        <w:t xml:space="preserve"> movements, head tilt and shaking </w:t>
      </w:r>
      <w:r>
        <w:t>(</w:t>
      </w:r>
      <w:r w:rsidRPr="00FE4581">
        <w:t>Fig. 1).</w:t>
      </w:r>
      <w:r w:rsidR="00EE127B" w:rsidRPr="00466F34">
        <w:t xml:space="preserve"> </w:t>
      </w:r>
      <w:r w:rsidR="001D618F">
        <w:rPr>
          <w:b/>
        </w:rPr>
        <w:br w:type="page"/>
      </w:r>
    </w:p>
    <w:p w14:paraId="294DFA8B" w14:textId="132A4A97" w:rsidR="002C66F9" w:rsidRPr="00466F34" w:rsidRDefault="006B5C95" w:rsidP="00031C52">
      <w:pPr>
        <w:pStyle w:val="KeinLeerraum"/>
      </w:pPr>
      <w:r w:rsidRPr="00466F34">
        <w:rPr>
          <w:b/>
        </w:rPr>
        <w:lastRenderedPageBreak/>
        <w:t>Figure 1</w:t>
      </w:r>
      <w:r w:rsidR="00832B26" w:rsidRPr="00466F34">
        <w:rPr>
          <w:b/>
        </w:rPr>
        <w:t xml:space="preserve">. </w:t>
      </w:r>
      <w:r w:rsidR="001D618F" w:rsidRPr="00466F34">
        <w:rPr>
          <w:b/>
        </w:rPr>
        <w:t>Mouse w</w:t>
      </w:r>
      <w:r w:rsidRPr="00466F34">
        <w:rPr>
          <w:b/>
        </w:rPr>
        <w:t>ellbeing after injection of saline or doxorubicin</w:t>
      </w:r>
      <w:r w:rsidR="001D618F">
        <w:rPr>
          <w:b/>
        </w:rPr>
        <w:t xml:space="preserve">. </w:t>
      </w:r>
      <w:r w:rsidR="00031C52" w:rsidRPr="00027ADF">
        <w:t>Each column represents one mouse</w:t>
      </w:r>
      <w:r w:rsidR="00031C52">
        <w:t>.</w:t>
      </w:r>
      <w:r w:rsidR="00031C52" w:rsidRPr="00027ADF">
        <w:t xml:space="preserve"> </w:t>
      </w:r>
      <w:r w:rsidR="00031C52">
        <w:t xml:space="preserve">The </w:t>
      </w:r>
      <w:r w:rsidR="00031C52" w:rsidRPr="0062445F">
        <w:t xml:space="preserve">mouse values are colour-coded. For wellbeing, 0 (blue) was the best </w:t>
      </w:r>
      <w:r w:rsidR="00031C52" w:rsidRPr="00AE69A8">
        <w:t>possible result</w:t>
      </w:r>
      <w:r w:rsidR="00031C52">
        <w:t>,</w:t>
      </w:r>
      <w:r w:rsidR="00031C52" w:rsidRPr="0062445F">
        <w:t xml:space="preserve"> and 3 (red) was the worst. For neurotoxicity and injury, only </w:t>
      </w:r>
      <w:r w:rsidR="00031C52" w:rsidRPr="00027ADF">
        <w:t xml:space="preserve">scores of 0 (no symptoms) or 1 (symptom detectable) were possible. Each value coded on the map is the highest value reached by the given mouse during observation. The left axis shows the categories from the wellbeing scoresheet </w:t>
      </w:r>
      <w:r w:rsidR="00031C52">
        <w:t>that</w:t>
      </w:r>
      <w:r w:rsidR="00031C52" w:rsidRPr="0062445F">
        <w:t xml:space="preserve"> was used </w:t>
      </w:r>
      <w:r w:rsidR="00031C52">
        <w:t>for daily</w:t>
      </w:r>
      <w:r w:rsidR="00031C52" w:rsidRPr="0062445F">
        <w:t xml:space="preserve"> evalua</w:t>
      </w:r>
      <w:r w:rsidR="00031C52">
        <w:t>tion</w:t>
      </w:r>
      <w:r w:rsidR="00007DF6">
        <w:t>.</w:t>
      </w:r>
      <w:r w:rsidR="009B497B">
        <w:rPr>
          <w:noProof/>
          <w:lang w:val="de-DE"/>
        </w:rPr>
        <w:drawing>
          <wp:inline distT="0" distB="0" distL="0" distR="0" wp14:anchorId="1EDEEE3D" wp14:editId="030A70E5">
            <wp:extent cx="5396230" cy="3387725"/>
            <wp:effectExtent l="0" t="0" r="0" b="317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_1200dpi.t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6230" cy="3387725"/>
                    </a:xfrm>
                    <a:prstGeom prst="rect">
                      <a:avLst/>
                    </a:prstGeom>
                  </pic:spPr>
                </pic:pic>
              </a:graphicData>
            </a:graphic>
          </wp:inline>
        </w:drawing>
      </w:r>
    </w:p>
    <w:p w14:paraId="769452DC" w14:textId="77777777" w:rsidR="002C66F9" w:rsidRPr="00466F34" w:rsidRDefault="002C66F9" w:rsidP="00466F34">
      <w:pPr>
        <w:pStyle w:val="berschrift2"/>
        <w:rPr>
          <w:i w:val="0"/>
        </w:rPr>
      </w:pPr>
      <w:r w:rsidRPr="00466F34">
        <w:t>Development of nephrotic syndrome</w:t>
      </w:r>
    </w:p>
    <w:p w14:paraId="135FDC4F" w14:textId="20563C65" w:rsidR="006B5C95" w:rsidRPr="00C65170" w:rsidRDefault="00007DF6" w:rsidP="00FF0717">
      <w:r w:rsidRPr="006D36C4">
        <w:t xml:space="preserve">Six of the </w:t>
      </w:r>
      <w:r w:rsidRPr="00812909">
        <w:t>nine mice</w:t>
      </w:r>
      <w:r w:rsidRPr="00954990">
        <w:t xml:space="preserve"> that received doxorubicin via lateral tail </w:t>
      </w:r>
      <w:r w:rsidRPr="008041D9">
        <w:t>vein injection</w:t>
      </w:r>
      <w:r w:rsidRPr="00477497">
        <w:t xml:space="preserve"> developed proteinuria</w:t>
      </w:r>
      <w:r w:rsidRPr="00511F7F">
        <w:t xml:space="preserve"> (</w:t>
      </w:r>
      <w:r w:rsidRPr="00E367D7">
        <w:t>&gt;</w:t>
      </w:r>
      <w:r w:rsidRPr="00A020FE">
        <w:t>140</w:t>
      </w:r>
      <w:r w:rsidRPr="00CE05CF">
        <w:t> mg/mg creatinin</w:t>
      </w:r>
      <w:r w:rsidRPr="0079051F">
        <w:t>e</w:t>
      </w:r>
      <w:r w:rsidRPr="00EC1154">
        <w:t>),</w:t>
      </w:r>
      <w:r w:rsidRPr="00002839">
        <w:t xml:space="preserve"> </w:t>
      </w:r>
      <w:r>
        <w:t>a requirement for</w:t>
      </w:r>
      <w:r w:rsidRPr="0062445F">
        <w:t xml:space="preserve"> induc</w:t>
      </w:r>
      <w:r>
        <w:t>ing</w:t>
      </w:r>
      <w:r w:rsidRPr="0062445F">
        <w:t xml:space="preserve"> nephrotic syndrome. This</w:t>
      </w:r>
      <w:r w:rsidRPr="00AE69A8">
        <w:t xml:space="preserve"> corresponds to a response rate of 66.6%. When doxorubicin was injected </w:t>
      </w:r>
      <w:r>
        <w:t>by</w:t>
      </w:r>
      <w:r w:rsidRPr="00AE69A8">
        <w:t xml:space="preserve"> the retrobulbar sinus route, all </w:t>
      </w:r>
      <w:r>
        <w:t xml:space="preserve">of the </w:t>
      </w:r>
      <w:r w:rsidRPr="00AE69A8">
        <w:t>mice from this study (</w:t>
      </w:r>
      <w:r w:rsidRPr="00AE69A8">
        <w:rPr>
          <w:i/>
        </w:rPr>
        <w:t>n</w:t>
      </w:r>
      <w:r w:rsidRPr="003B4CDE">
        <w:t> = 5) and the previous study</w:t>
      </w:r>
      <w:r w:rsidRPr="00CC0EE2">
        <w:fldChar w:fldCharType="begin">
          <w:fldData xml:space="preserve">PEVuZE5vdGU+PENpdGU+PEF1dGhvcj5Cb2huZXJ0PC9BdXRob3I+PFllYXI+MjAxODwvWWVhcj48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==
</w:fldData>
        </w:fldChar>
      </w:r>
      <w:r>
        <w:instrText xml:space="preserve"> ADDIN EN.CITE </w:instrText>
      </w:r>
      <w:r>
        <w:fldChar w:fldCharType="begin">
          <w:fldData xml:space="preserve">PEVuZE5vdGU+PENpdGU+PEF1dGhvcj5Cb2huZXJ0PC9BdXRob3I+PFllYXI+MjAxODwvWWVhcj48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==
</w:fldData>
        </w:fldChar>
      </w:r>
      <w:r>
        <w:instrText xml:space="preserve"> ADDIN EN.CITE.DATA </w:instrText>
      </w:r>
      <w:r>
        <w:fldChar w:fldCharType="end"/>
      </w:r>
      <w:r w:rsidRPr="00CC0EE2">
        <w:fldChar w:fldCharType="separate"/>
      </w:r>
      <w:r w:rsidRPr="00CC0EE2">
        <w:rPr>
          <w:noProof/>
          <w:vertAlign w:val="superscript"/>
        </w:rPr>
        <w:t>5</w:t>
      </w:r>
      <w:r w:rsidRPr="00CC0EE2">
        <w:fldChar w:fldCharType="end"/>
      </w:r>
      <w:r w:rsidRPr="00CC0EE2">
        <w:t xml:space="preserve"> (</w:t>
      </w:r>
      <w:r w:rsidRPr="00CC0EE2">
        <w:rPr>
          <w:i/>
        </w:rPr>
        <w:t>n</w:t>
      </w:r>
      <w:r w:rsidRPr="00CC0EE2">
        <w:t> =</w:t>
      </w:r>
      <w:r w:rsidRPr="007D7317">
        <w:t> </w:t>
      </w:r>
      <w:r w:rsidRPr="00823435">
        <w:t>9</w:t>
      </w:r>
      <w:r w:rsidRPr="00536BAB">
        <w:t>)</w:t>
      </w:r>
      <w:r w:rsidRPr="006D36C4">
        <w:t xml:space="preserve"> </w:t>
      </w:r>
      <w:r w:rsidRPr="00812909">
        <w:t>became nephrotic</w:t>
      </w:r>
      <w:r>
        <w:t>.</w:t>
      </w:r>
      <w:r w:rsidRPr="00954990">
        <w:t xml:space="preserve"> </w:t>
      </w:r>
      <w:r>
        <w:t xml:space="preserve">This </w:t>
      </w:r>
      <w:r w:rsidRPr="00954990">
        <w:t>correspond</w:t>
      </w:r>
      <w:r>
        <w:t>ed</w:t>
      </w:r>
      <w:r w:rsidRPr="00954990">
        <w:t xml:space="preserve"> to a response rate of 100% </w:t>
      </w:r>
      <w:r w:rsidRPr="008041D9">
        <w:t>(</w:t>
      </w:r>
      <w:r w:rsidRPr="008041D9">
        <w:rPr>
          <w:i/>
        </w:rPr>
        <w:t>p</w:t>
      </w:r>
      <w:r w:rsidRPr="00477497">
        <w:t> = 0.047</w:t>
      </w:r>
      <w:r w:rsidRPr="00DF6328">
        <w:t xml:space="preserve">, </w:t>
      </w:r>
      <w:r w:rsidRPr="00D97DF1">
        <w:t>Fisher</w:t>
      </w:r>
      <w:r w:rsidRPr="00511F7F">
        <w:t>’s exact test</w:t>
      </w:r>
      <w:r w:rsidRPr="00E367D7">
        <w:t xml:space="preserve">; </w:t>
      </w:r>
      <w:r w:rsidRPr="00A020FE">
        <w:t>Fig. 2</w:t>
      </w:r>
      <w:r w:rsidRPr="00CE05CF">
        <w:t>).</w:t>
      </w:r>
    </w:p>
    <w:p w14:paraId="5F9374E6" w14:textId="3C4AD48F" w:rsidR="006B5C95" w:rsidRPr="00C65170" w:rsidRDefault="006B5C95" w:rsidP="00FF0717">
      <w:pPr>
        <w:pStyle w:val="KeinLeerraum"/>
        <w:rPr>
          <w:b/>
        </w:rPr>
      </w:pPr>
      <w:r w:rsidRPr="00C65170">
        <w:rPr>
          <w:b/>
        </w:rPr>
        <w:lastRenderedPageBreak/>
        <w:t>Figure 2</w:t>
      </w:r>
      <w:r w:rsidR="00E94679">
        <w:rPr>
          <w:b/>
        </w:rPr>
        <w:t>.</w:t>
      </w:r>
      <w:r w:rsidRPr="00C65170">
        <w:rPr>
          <w:b/>
        </w:rPr>
        <w:t xml:space="preserve"> Response rate for induction of experimental nephrotic syndrome</w:t>
      </w:r>
      <w:r w:rsidR="00E94679" w:rsidRPr="00C65170">
        <w:rPr>
          <w:b/>
        </w:rPr>
        <w:t>.</w:t>
      </w:r>
      <w:r w:rsidR="00E94679">
        <w:rPr>
          <w:b/>
        </w:rPr>
        <w:t xml:space="preserve"> </w:t>
      </w:r>
    </w:p>
    <w:p w14:paraId="36F89038" w14:textId="6A432D95" w:rsidR="006B5C95" w:rsidRPr="00C65170" w:rsidRDefault="00007DF6" w:rsidP="00FF0717">
      <w:pPr>
        <w:pStyle w:val="KeinLeerraum"/>
      </w:pPr>
      <w:r w:rsidRPr="009F7ACC">
        <w:t xml:space="preserve">All </w:t>
      </w:r>
      <w:r>
        <w:t xml:space="preserve">of the </w:t>
      </w:r>
      <w:r w:rsidRPr="009F7ACC">
        <w:t>animals receiving doxorubicin via retrobulbar sinus injection developed nephrotic syndrome (proteinuria &gt;140 mg/mg creatinine) within 10 days</w:t>
      </w:r>
      <w:r>
        <w:t>; however</w:t>
      </w:r>
      <w:r w:rsidRPr="009F7ACC">
        <w:t xml:space="preserve">, </w:t>
      </w:r>
      <w:r>
        <w:t xml:space="preserve">this was true for </w:t>
      </w:r>
      <w:r w:rsidRPr="009F7ACC">
        <w:t xml:space="preserve">only </w:t>
      </w:r>
      <w:r>
        <w:t>six</w:t>
      </w:r>
      <w:r w:rsidRPr="009F7ACC">
        <w:t xml:space="preserve"> of the </w:t>
      </w:r>
      <w:r>
        <w:t>nine</w:t>
      </w:r>
      <w:r w:rsidRPr="009F7ACC">
        <w:t xml:space="preserve"> mice injected via </w:t>
      </w:r>
      <w:r>
        <w:t xml:space="preserve">the </w:t>
      </w:r>
      <w:r w:rsidRPr="009F7ACC">
        <w:t>lateral tail vein</w:t>
      </w:r>
      <w:r>
        <w:t>.</w:t>
      </w:r>
      <w:r w:rsidRPr="009F7ACC">
        <w:t xml:space="preserve"> </w:t>
      </w:r>
      <w:r>
        <w:t xml:space="preserve">This result </w:t>
      </w:r>
      <w:r w:rsidRPr="009F7ACC">
        <w:t>correspond</w:t>
      </w:r>
      <w:r>
        <w:t>ed</w:t>
      </w:r>
      <w:r w:rsidRPr="009F7ACC">
        <w:t xml:space="preserve"> to a non-response </w:t>
      </w:r>
      <w:r>
        <w:t xml:space="preserve">rate </w:t>
      </w:r>
      <w:r w:rsidRPr="009F7ACC">
        <w:t>(red) of 33% (</w:t>
      </w:r>
      <w:r w:rsidRPr="009F7ACC">
        <w:rPr>
          <w:i/>
        </w:rPr>
        <w:t>p</w:t>
      </w:r>
      <w:r w:rsidRPr="009F7ACC">
        <w:t xml:space="preserve"> = 0.047, Fisher’s exact test). </w:t>
      </w:r>
    </w:p>
    <w:p w14:paraId="78C18710" w14:textId="35F9D1E7" w:rsidR="006B5C95" w:rsidRPr="00C65170" w:rsidRDefault="00E94679" w:rsidP="00C65170">
      <w:pPr>
        <w:pStyle w:val="KeinLeerraum"/>
      </w:pPr>
      <w:r>
        <w:br/>
      </w:r>
      <w:r w:rsidR="006B5C95" w:rsidRPr="00C65170">
        <w:t xml:space="preserve">* indicates </w:t>
      </w:r>
      <w:r w:rsidR="00F3301E">
        <w:t>a</w:t>
      </w:r>
      <w:r>
        <w:t xml:space="preserve"> </w:t>
      </w:r>
      <w:r w:rsidR="006B5C95" w:rsidRPr="00C65170">
        <w:t xml:space="preserve">significant difference between </w:t>
      </w:r>
      <w:proofErr w:type="spellStart"/>
      <w:r w:rsidR="006B5C95" w:rsidRPr="00C65170">
        <w:t>retrobulbar</w:t>
      </w:r>
      <w:proofErr w:type="spellEnd"/>
      <w:r w:rsidR="006B5C95" w:rsidRPr="00C65170">
        <w:t xml:space="preserve"> sinus </w:t>
      </w:r>
      <w:proofErr w:type="spellStart"/>
      <w:r w:rsidR="006B5C95" w:rsidRPr="00C65170">
        <w:t>injection</w:t>
      </w:r>
      <w:proofErr w:type="spellEnd"/>
      <w:r w:rsidR="006B5C95" w:rsidRPr="00C65170">
        <w:t xml:space="preserve"> and lateral tail vein injection.</w:t>
      </w:r>
    </w:p>
    <w:p w14:paraId="1FB5973E" w14:textId="77777777" w:rsidR="006B5C95" w:rsidRPr="00C65170" w:rsidRDefault="006B5C95" w:rsidP="00FF0717">
      <w:r w:rsidRPr="00FF0717">
        <w:rPr>
          <w:noProof/>
          <w:lang w:val="de-DE" w:eastAsia="de-DE"/>
        </w:rPr>
        <w:drawing>
          <wp:inline distT="0" distB="0" distL="0" distR="0" wp14:anchorId="455EBB7F" wp14:editId="5E4BC403">
            <wp:extent cx="2000274" cy="30226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2.eps"/>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21739" cy="3055036"/>
                    </a:xfrm>
                    <a:prstGeom prst="rect">
                      <a:avLst/>
                    </a:prstGeom>
                  </pic:spPr>
                </pic:pic>
              </a:graphicData>
            </a:graphic>
          </wp:inline>
        </w:drawing>
      </w:r>
    </w:p>
    <w:p w14:paraId="0542969C" w14:textId="4D4F70EA" w:rsidR="000D7EC2" w:rsidRPr="009B497B" w:rsidRDefault="004F48CE" w:rsidP="00FF0717">
      <w:r w:rsidRPr="00C65170">
        <w:t xml:space="preserve">In </w:t>
      </w:r>
      <w:r w:rsidR="00E51C67" w:rsidRPr="00C65170">
        <w:t xml:space="preserve">the </w:t>
      </w:r>
      <w:r w:rsidR="00F56D17" w:rsidRPr="00C65170">
        <w:t>six</w:t>
      </w:r>
      <w:r w:rsidR="006A747F" w:rsidRPr="00C65170">
        <w:t xml:space="preserve"> </w:t>
      </w:r>
      <w:r w:rsidR="00E51C67" w:rsidRPr="00C65170">
        <w:t xml:space="preserve">tail </w:t>
      </w:r>
      <w:r w:rsidR="00E94679" w:rsidRPr="00C65170">
        <w:t>vein</w:t>
      </w:r>
      <w:r w:rsidR="00007DF6">
        <w:t>-</w:t>
      </w:r>
      <w:r w:rsidR="00E51C67" w:rsidRPr="009B497B">
        <w:t>injected mice</w:t>
      </w:r>
      <w:r w:rsidR="00E94679">
        <w:t xml:space="preserve"> </w:t>
      </w:r>
      <w:r w:rsidR="00581839">
        <w:t>that</w:t>
      </w:r>
      <w:r w:rsidR="00E51C67" w:rsidRPr="009B497B">
        <w:t xml:space="preserve"> develop</w:t>
      </w:r>
      <w:r w:rsidR="00E94679">
        <w:t>ed</w:t>
      </w:r>
      <w:r w:rsidR="00E51C67" w:rsidRPr="009B497B">
        <w:t xml:space="preserve"> proteinuria, the course of </w:t>
      </w:r>
      <w:r w:rsidR="00A45CCD" w:rsidRPr="009B497B">
        <w:t xml:space="preserve">nephrotic syndrome was </w:t>
      </w:r>
      <w:r w:rsidR="00E51C67" w:rsidRPr="009B497B">
        <w:t>attenuated</w:t>
      </w:r>
      <w:r w:rsidR="00007DF6">
        <w:t>. They exhibited</w:t>
      </w:r>
      <w:r w:rsidR="007E2072" w:rsidRPr="009B497B">
        <w:t xml:space="preserve"> </w:t>
      </w:r>
      <w:r w:rsidR="00806A24" w:rsidRPr="009B497B">
        <w:t>significant</w:t>
      </w:r>
      <w:r w:rsidR="007E2072" w:rsidRPr="009B497B">
        <w:t xml:space="preserve">ly </w:t>
      </w:r>
      <w:r w:rsidR="00A45CCD" w:rsidRPr="009B497B">
        <w:t>lower proteinuria</w:t>
      </w:r>
      <w:r w:rsidR="00007DF6">
        <w:t>,</w:t>
      </w:r>
      <w:r w:rsidR="007E2072" w:rsidRPr="009B497B">
        <w:t xml:space="preserve"> </w:t>
      </w:r>
      <w:r w:rsidR="00A45CCD" w:rsidRPr="009B497B">
        <w:t>weight gain and higher</w:t>
      </w:r>
      <w:r w:rsidRPr="009B497B">
        <w:t xml:space="preserve"> </w:t>
      </w:r>
      <w:r w:rsidR="00A45CCD" w:rsidRPr="009B497B">
        <w:t>natriuresis (</w:t>
      </w:r>
      <w:r w:rsidR="000C6061" w:rsidRPr="009B497B">
        <w:t xml:space="preserve">Fig. </w:t>
      </w:r>
      <w:r w:rsidR="00C708D6" w:rsidRPr="009B497B">
        <w:t>3</w:t>
      </w:r>
      <w:r w:rsidR="00A45CCD" w:rsidRPr="009B497B">
        <w:t>).</w:t>
      </w:r>
      <w:r w:rsidR="000D7EC2" w:rsidRPr="009B497B">
        <w:br w:type="page"/>
      </w:r>
    </w:p>
    <w:p w14:paraId="6DBD083F" w14:textId="4D0D6B8E" w:rsidR="009B497B" w:rsidRDefault="006B5C95" w:rsidP="009B497B">
      <w:pPr>
        <w:pStyle w:val="KeinLeerraum"/>
      </w:pPr>
      <w:r w:rsidRPr="009B497B">
        <w:rPr>
          <w:b/>
        </w:rPr>
        <w:lastRenderedPageBreak/>
        <w:t>Figure 3</w:t>
      </w:r>
      <w:r w:rsidR="00E94679" w:rsidRPr="009B497B">
        <w:rPr>
          <w:b/>
        </w:rPr>
        <w:t>.</w:t>
      </w:r>
      <w:r w:rsidRPr="009B497B">
        <w:rPr>
          <w:b/>
        </w:rPr>
        <w:t xml:space="preserve"> Course of experimental nephrotic syndrome </w:t>
      </w:r>
      <w:r w:rsidR="009B497B">
        <w:rPr>
          <w:b/>
        </w:rPr>
        <w:t xml:space="preserve">after </w:t>
      </w:r>
      <w:r w:rsidRPr="009B497B">
        <w:rPr>
          <w:b/>
        </w:rPr>
        <w:t>doxorubicin injection</w:t>
      </w:r>
      <w:r w:rsidR="00007DF6">
        <w:rPr>
          <w:b/>
        </w:rPr>
        <w:t>s</w:t>
      </w:r>
      <w:r w:rsidRPr="009B497B">
        <w:rPr>
          <w:b/>
        </w:rPr>
        <w:t xml:space="preserve"> via tail vein </w:t>
      </w:r>
      <w:r w:rsidR="00E94679">
        <w:rPr>
          <w:b/>
        </w:rPr>
        <w:t>vs.</w:t>
      </w:r>
      <w:r w:rsidR="00E94679" w:rsidRPr="009B497B">
        <w:rPr>
          <w:b/>
        </w:rPr>
        <w:t xml:space="preserve"> </w:t>
      </w:r>
      <w:r w:rsidRPr="009B497B">
        <w:rPr>
          <w:b/>
        </w:rPr>
        <w:t>retrobulbar sinus</w:t>
      </w:r>
      <w:r w:rsidR="00E94679">
        <w:rPr>
          <w:b/>
        </w:rPr>
        <w:t xml:space="preserve"> injections in mice exhibiting a response</w:t>
      </w:r>
      <w:r w:rsidR="00E94679" w:rsidRPr="009B497B">
        <w:rPr>
          <w:b/>
        </w:rPr>
        <w:t xml:space="preserve">. </w:t>
      </w:r>
      <w:r w:rsidR="00007DF6" w:rsidRPr="00027ADF">
        <w:t>Following retrobulbar sinus injection</w:t>
      </w:r>
      <w:r w:rsidR="00007DF6">
        <w:t>s</w:t>
      </w:r>
      <w:r w:rsidR="00007DF6" w:rsidRPr="00027ADF">
        <w:t xml:space="preserve"> of doxorubicin, all </w:t>
      </w:r>
      <w:r w:rsidR="00007DF6">
        <w:t xml:space="preserve">the </w:t>
      </w:r>
      <w:r w:rsidR="00007DF6" w:rsidRPr="00835FE0">
        <w:t>hallmarks of human nephrotic syndrome were present</w:t>
      </w:r>
      <w:r w:rsidR="00007DF6">
        <w:t>. This</w:t>
      </w:r>
      <w:r w:rsidR="00007DF6" w:rsidRPr="00835FE0">
        <w:t xml:space="preserve"> includ</w:t>
      </w:r>
      <w:r w:rsidR="00007DF6">
        <w:t>ed</w:t>
      </w:r>
      <w:r w:rsidR="00007DF6" w:rsidRPr="00835FE0">
        <w:t xml:space="preserve"> proteinuria (A), body weight gain (B) and urinary sodium retention (C). Following </w:t>
      </w:r>
      <w:r w:rsidR="00007DF6">
        <w:t xml:space="preserve">the </w:t>
      </w:r>
      <w:r w:rsidR="00007DF6" w:rsidRPr="00835FE0">
        <w:t>lateral tail vein injection</w:t>
      </w:r>
      <w:r w:rsidR="00007DF6">
        <w:t>s</w:t>
      </w:r>
      <w:r w:rsidR="00007DF6" w:rsidRPr="00835FE0">
        <w:t>, the maximal proteinuria (D) and body weigh</w:t>
      </w:r>
      <w:r w:rsidR="00007DF6" w:rsidRPr="0093060F">
        <w:t>t gain (E) were less pronounced</w:t>
      </w:r>
      <w:r w:rsidR="00007DF6">
        <w:t>,</w:t>
      </w:r>
      <w:r w:rsidR="00007DF6" w:rsidRPr="0093060F">
        <w:t xml:space="preserve"> and the minimal sodium excretion (F)</w:t>
      </w:r>
      <w:r w:rsidR="00007DF6" w:rsidRPr="004B2A61">
        <w:t xml:space="preserve"> was higher.</w:t>
      </w:r>
    </w:p>
    <w:p w14:paraId="3FAF5158" w14:textId="6F36B8F0" w:rsidR="002C66F9" w:rsidRPr="009B497B" w:rsidRDefault="006B5C95" w:rsidP="009B497B">
      <w:pPr>
        <w:pStyle w:val="KeinLeerraum"/>
      </w:pPr>
      <w:r w:rsidRPr="009B497B">
        <w:t xml:space="preserve"> </w:t>
      </w:r>
      <w:r w:rsidR="00E94679">
        <w:br/>
      </w:r>
      <w:r w:rsidRPr="009B497B">
        <w:t>*</w:t>
      </w:r>
      <w:r w:rsidR="00E94679">
        <w:t xml:space="preserve"> </w:t>
      </w:r>
      <w:r w:rsidRPr="009B497B">
        <w:t xml:space="preserve">indicates </w:t>
      </w:r>
      <w:r w:rsidR="00F3301E">
        <w:t xml:space="preserve">a </w:t>
      </w:r>
      <w:r w:rsidRPr="009B497B">
        <w:t xml:space="preserve">significant difference between </w:t>
      </w:r>
      <w:proofErr w:type="spellStart"/>
      <w:r w:rsidRPr="009B497B">
        <w:t>retrobulbar</w:t>
      </w:r>
      <w:proofErr w:type="spellEnd"/>
      <w:r w:rsidRPr="009B497B">
        <w:t xml:space="preserve"> sinus </w:t>
      </w:r>
      <w:proofErr w:type="spellStart"/>
      <w:r w:rsidRPr="009B497B">
        <w:t>injection</w:t>
      </w:r>
      <w:proofErr w:type="spellEnd"/>
      <w:r w:rsidRPr="009B497B">
        <w:t xml:space="preserve"> and lateral tail vein injection (</w:t>
      </w:r>
      <w:r w:rsidR="00007DF6">
        <w:t>based on</w:t>
      </w:r>
      <w:r w:rsidR="00E94679">
        <w:t xml:space="preserve"> </w:t>
      </w:r>
      <w:r w:rsidRPr="009B497B">
        <w:t xml:space="preserve">Student’s t-test and </w:t>
      </w:r>
      <w:r w:rsidR="00E94679">
        <w:t xml:space="preserve">the </w:t>
      </w:r>
      <w:r w:rsidRPr="009B497B">
        <w:t xml:space="preserve">Mann-Whitney U-test, </w:t>
      </w:r>
      <w:r w:rsidR="00E94679">
        <w:t>as appropriate</w:t>
      </w:r>
      <w:r w:rsidRPr="009B497B">
        <w:t>).</w:t>
      </w:r>
    </w:p>
    <w:p w14:paraId="43D07562" w14:textId="77777777" w:rsidR="006B5C95" w:rsidRPr="009B497B" w:rsidRDefault="006B5C95" w:rsidP="00FF0717"/>
    <w:p w14:paraId="2F341754" w14:textId="77777777" w:rsidR="006B5C95" w:rsidRPr="009B497B" w:rsidRDefault="006B5C95" w:rsidP="00FF0717">
      <w:r w:rsidRPr="00FF0717">
        <w:rPr>
          <w:noProof/>
          <w:lang w:val="de-DE" w:eastAsia="de-DE"/>
        </w:rPr>
        <w:drawing>
          <wp:inline distT="0" distB="0" distL="0" distR="0" wp14:anchorId="1BAB8EDE" wp14:editId="1F94A415">
            <wp:extent cx="5396230" cy="423164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3.eps"/>
                    <pic:cNvPicPr/>
                  </pic:nvPicPr>
                  <pic:blipFill>
                    <a:blip r:embed="rId10">
                      <a:extLst>
                        <a:ext uri="{28A0092B-C50C-407E-A947-70E740481C1C}">
                          <a14:useLocalDpi xmlns:a14="http://schemas.microsoft.com/office/drawing/2010/main" val="0"/>
                        </a:ext>
                      </a:extLst>
                    </a:blip>
                    <a:stretch>
                      <a:fillRect/>
                    </a:stretch>
                  </pic:blipFill>
                  <pic:spPr>
                    <a:xfrm>
                      <a:off x="0" y="0"/>
                      <a:ext cx="5396230" cy="4231640"/>
                    </a:xfrm>
                    <a:prstGeom prst="rect">
                      <a:avLst/>
                    </a:prstGeom>
                  </pic:spPr>
                </pic:pic>
              </a:graphicData>
            </a:graphic>
          </wp:inline>
        </w:drawing>
      </w:r>
    </w:p>
    <w:p w14:paraId="7C6FCC7A" w14:textId="77777777" w:rsidR="006B5C95" w:rsidRPr="009B497B" w:rsidRDefault="006B5C95" w:rsidP="00FF0717">
      <w:r w:rsidRPr="009B497B">
        <w:br w:type="page"/>
      </w:r>
    </w:p>
    <w:p w14:paraId="680451CA" w14:textId="41161055" w:rsidR="002C66F9" w:rsidRPr="009B497B" w:rsidRDefault="002C66F9" w:rsidP="009B497B">
      <w:pPr>
        <w:pStyle w:val="berschrift2"/>
        <w:rPr>
          <w:i w:val="0"/>
        </w:rPr>
      </w:pPr>
      <w:r w:rsidRPr="009B497B">
        <w:lastRenderedPageBreak/>
        <w:t>Histo</w:t>
      </w:r>
      <w:r w:rsidR="00973A34" w:rsidRPr="009B497B">
        <w:t>patho</w:t>
      </w:r>
      <w:r w:rsidRPr="009B497B">
        <w:t>logical results</w:t>
      </w:r>
      <w:r w:rsidR="00C67515" w:rsidRPr="009B497B">
        <w:t xml:space="preserve"> after </w:t>
      </w:r>
      <w:r w:rsidR="00F70836" w:rsidRPr="009B497B">
        <w:t>retrobulbar sinus injection</w:t>
      </w:r>
      <w:r w:rsidR="006843E2">
        <w:t>s</w:t>
      </w:r>
    </w:p>
    <w:p w14:paraId="6F639116" w14:textId="77777777" w:rsidR="00007DF6" w:rsidRPr="007706AF" w:rsidRDefault="00007DF6" w:rsidP="00007DF6">
      <w:r>
        <w:t>Of</w:t>
      </w:r>
      <w:r w:rsidRPr="00511F7F">
        <w:t xml:space="preserve"> the five mice that received </w:t>
      </w:r>
      <w:r w:rsidRPr="00E367D7">
        <w:t>retrobulbar sinus injection</w:t>
      </w:r>
      <w:r w:rsidRPr="00A020FE">
        <w:t xml:space="preserve">s of </w:t>
      </w:r>
      <w:proofErr w:type="spellStart"/>
      <w:r w:rsidRPr="00CE05CF">
        <w:t>NaCl</w:t>
      </w:r>
      <w:proofErr w:type="spellEnd"/>
      <w:r w:rsidRPr="00CE05CF">
        <w:t>,</w:t>
      </w:r>
      <w:r w:rsidRPr="0079051F">
        <w:t xml:space="preserve"> </w:t>
      </w:r>
      <w:r w:rsidRPr="00EC1154">
        <w:t xml:space="preserve">two exhibited </w:t>
      </w:r>
      <w:r w:rsidRPr="00002839">
        <w:t>no abnormal</w:t>
      </w:r>
      <w:r w:rsidRPr="003C27D7">
        <w:t>ities</w:t>
      </w:r>
      <w:r w:rsidRPr="0071587B">
        <w:t xml:space="preserve"> (</w:t>
      </w:r>
      <w:r w:rsidRPr="00413B63">
        <w:t>–</w:t>
      </w:r>
      <w:r w:rsidRPr="00AA6FB5">
        <w:t xml:space="preserve">) in </w:t>
      </w:r>
      <w:r>
        <w:t xml:space="preserve">their </w:t>
      </w:r>
      <w:proofErr w:type="spellStart"/>
      <w:r w:rsidRPr="00AA6FB5">
        <w:t>intraorbital</w:t>
      </w:r>
      <w:proofErr w:type="spellEnd"/>
      <w:r w:rsidRPr="00AA6FB5">
        <w:t xml:space="preserve"> structures (Figs</w:t>
      </w:r>
      <w:r w:rsidRPr="0037264A">
        <w:t>. 4 and 5), including the eye</w:t>
      </w:r>
      <w:r>
        <w:t>s</w:t>
      </w:r>
      <w:r w:rsidRPr="0037264A">
        <w:t xml:space="preserve"> and </w:t>
      </w:r>
      <w:proofErr w:type="spellStart"/>
      <w:r w:rsidRPr="0037264A">
        <w:t>Harderian</w:t>
      </w:r>
      <w:proofErr w:type="spellEnd"/>
      <w:r w:rsidRPr="0037264A">
        <w:t xml:space="preserve"> gland</w:t>
      </w:r>
      <w:r>
        <w:t>s</w:t>
      </w:r>
      <w:r w:rsidRPr="0037264A">
        <w:t xml:space="preserve">, </w:t>
      </w:r>
      <w:r>
        <w:t>and</w:t>
      </w:r>
      <w:r w:rsidRPr="0037264A">
        <w:t xml:space="preserve"> the adjacent </w:t>
      </w:r>
      <w:proofErr w:type="spellStart"/>
      <w:r w:rsidRPr="0037264A">
        <w:t>extraorbital</w:t>
      </w:r>
      <w:proofErr w:type="spellEnd"/>
      <w:r w:rsidRPr="0037264A">
        <w:t xml:space="preserve"> tissues. One mouse from this group showed severe (+++) inflammation of </w:t>
      </w:r>
      <w:r w:rsidRPr="003D037D">
        <w:t>the orbital muscles and retrobulbar connective tissue</w:t>
      </w:r>
      <w:r w:rsidRPr="007706AF">
        <w:t xml:space="preserve">s. This inflammation was comprised of cellular infiltration of </w:t>
      </w:r>
      <w:r>
        <w:t>several</w:t>
      </w:r>
      <w:r w:rsidRPr="007706AF">
        <w:t xml:space="preserve"> neutrophilic granulocytes, macrophages, plasma cells </w:t>
      </w:r>
      <w:r>
        <w:t xml:space="preserve">and </w:t>
      </w:r>
      <w:r w:rsidRPr="007706AF">
        <w:t>a few lymphocytes</w:t>
      </w:r>
      <w:r>
        <w:t>.</w:t>
      </w:r>
      <w:r w:rsidRPr="007706AF">
        <w:t xml:space="preserve"> </w:t>
      </w:r>
      <w:r>
        <w:t>In addition</w:t>
      </w:r>
      <w:r w:rsidRPr="007706AF">
        <w:t xml:space="preserve">, there was a proliferation of granulation tissue, </w:t>
      </w:r>
      <w:r>
        <w:t>with the</w:t>
      </w:r>
      <w:r w:rsidRPr="007706AF">
        <w:t xml:space="preserve"> granulation tissue replac</w:t>
      </w:r>
      <w:r>
        <w:t>ing</w:t>
      </w:r>
      <w:r w:rsidRPr="007706AF">
        <w:t xml:space="preserve"> multiple</w:t>
      </w:r>
      <w:r w:rsidRPr="007706AF">
        <w:rPr>
          <w:rFonts w:ascii="Arial" w:hAnsi="Arial" w:cs="Arial"/>
          <w:sz w:val="16"/>
          <w:szCs w:val="16"/>
        </w:rPr>
        <w:t xml:space="preserve"> </w:t>
      </w:r>
      <w:r w:rsidRPr="007706AF">
        <w:t>necrotic myofibers. In addition, this mouse, along with two others in this group, displayed a unilateral mild (+) conjunctivitis of the left eye.</w:t>
      </w:r>
    </w:p>
    <w:p w14:paraId="24FDF96B" w14:textId="5EEA9C9C" w:rsidR="006B764C" w:rsidRDefault="00007DF6" w:rsidP="00007DF6">
      <w:r w:rsidRPr="007220A1">
        <w:t>M</w:t>
      </w:r>
      <w:r w:rsidRPr="004B2A61">
        <w:t xml:space="preserve">ild (+) to severe (+++) inflammation of retrobulbar tissue was seen in </w:t>
      </w:r>
      <w:r w:rsidRPr="00027ADF">
        <w:t>all five mice</w:t>
      </w:r>
      <w:r w:rsidRPr="00596A1D">
        <w:t xml:space="preserve"> that received retrobulbar doxorubicin injections</w:t>
      </w:r>
      <w:r w:rsidRPr="00C44D99">
        <w:t xml:space="preserve"> (Figs. 4</w:t>
      </w:r>
      <w:r w:rsidRPr="00DC17E0">
        <w:t xml:space="preserve"> and 5). </w:t>
      </w:r>
      <w:r w:rsidRPr="004B2A61">
        <w:t>Specifically, thre</w:t>
      </w:r>
      <w:r w:rsidRPr="001F0FE2">
        <w:t>e</w:t>
      </w:r>
      <w:r w:rsidRPr="00D06D47">
        <w:t xml:space="preserve"> of the </w:t>
      </w:r>
      <w:r w:rsidRPr="00A126ED">
        <w:t xml:space="preserve">mice showed severe orbital muscle alterations with myofiber </w:t>
      </w:r>
      <w:r w:rsidRPr="00027ADF">
        <w:t>degeneration and regeneration, proliferation of granulation tissue and inflammatory cell infiltrations</w:t>
      </w:r>
      <w:r w:rsidR="00D56EA4">
        <w:t>, which</w:t>
      </w:r>
      <w:r w:rsidRPr="00027ADF">
        <w:t xml:space="preserve"> consist</w:t>
      </w:r>
      <w:r w:rsidR="00D56EA4">
        <w:t>ed</w:t>
      </w:r>
      <w:r w:rsidRPr="00027ADF">
        <w:t xml:space="preserve"> of neutrophilic granulocytes, macrophages, lymphocytes and plasma cells (Fig. 5C). Two of these mice also displayed severe (+++) lesions in the temporal muscle adjacent to the orbital bone and similar features in the orbital muscles (Fig. 5D). These mice also showed unilateral mild (+) conjunctivitis of the left eye.</w:t>
      </w:r>
      <w:r w:rsidR="00F17B46" w:rsidRPr="00CB78A5">
        <w:t xml:space="preserve"> </w:t>
      </w:r>
      <w:r w:rsidR="006B764C">
        <w:br w:type="page"/>
      </w:r>
    </w:p>
    <w:p w14:paraId="3E56480D" w14:textId="13220EBB" w:rsidR="006B5C95" w:rsidRPr="00CB78A5" w:rsidRDefault="006B5C95" w:rsidP="00FF0717">
      <w:pPr>
        <w:pStyle w:val="KeinLeerraum"/>
        <w:rPr>
          <w:b/>
        </w:rPr>
      </w:pPr>
      <w:r w:rsidRPr="00CB78A5">
        <w:rPr>
          <w:b/>
        </w:rPr>
        <w:lastRenderedPageBreak/>
        <w:t>Figure 4</w:t>
      </w:r>
      <w:r w:rsidR="006B764C">
        <w:rPr>
          <w:b/>
        </w:rPr>
        <w:t xml:space="preserve">. </w:t>
      </w:r>
      <w:r w:rsidRPr="00CB78A5">
        <w:rPr>
          <w:b/>
        </w:rPr>
        <w:t xml:space="preserve">Histological results after injection of </w:t>
      </w:r>
      <w:proofErr w:type="spellStart"/>
      <w:r w:rsidR="006B764C">
        <w:rPr>
          <w:b/>
        </w:rPr>
        <w:t>NaCl</w:t>
      </w:r>
      <w:proofErr w:type="spellEnd"/>
      <w:r w:rsidR="006B764C" w:rsidRPr="00CB78A5">
        <w:rPr>
          <w:b/>
        </w:rPr>
        <w:t xml:space="preserve"> </w:t>
      </w:r>
      <w:r w:rsidRPr="00CB78A5">
        <w:rPr>
          <w:b/>
        </w:rPr>
        <w:t>or doxorubicin via tail vein or retrobulbar sinus</w:t>
      </w:r>
      <w:r w:rsidR="006B764C" w:rsidRPr="00CB78A5">
        <w:rPr>
          <w:b/>
        </w:rPr>
        <w:t xml:space="preserve">. </w:t>
      </w:r>
    </w:p>
    <w:p w14:paraId="0F16EDD2" w14:textId="3F709D75" w:rsidR="006B5C95" w:rsidRPr="00CB78A5" w:rsidRDefault="00D56EA4" w:rsidP="00CB78A5">
      <w:pPr>
        <w:pStyle w:val="KeinLeerraum"/>
      </w:pPr>
      <w:r w:rsidRPr="00027ADF">
        <w:t>Histological analyses showed local inflammation after doxorubicin (</w:t>
      </w:r>
      <w:proofErr w:type="spellStart"/>
      <w:r w:rsidRPr="00027ADF">
        <w:t>doxo</w:t>
      </w:r>
      <w:proofErr w:type="spellEnd"/>
      <w:r w:rsidRPr="00027ADF">
        <w:t xml:space="preserve">) injection </w:t>
      </w:r>
      <w:r>
        <w:t>and</w:t>
      </w:r>
      <w:r w:rsidRPr="00027ADF">
        <w:t xml:space="preserve"> after </w:t>
      </w:r>
      <w:proofErr w:type="spellStart"/>
      <w:r w:rsidRPr="00027ADF">
        <w:t>NaCl</w:t>
      </w:r>
      <w:proofErr w:type="spellEnd"/>
      <w:r w:rsidRPr="00027ADF">
        <w:t xml:space="preserve"> injection</w:t>
      </w:r>
      <w:r>
        <w:t>.</w:t>
      </w:r>
      <w:r w:rsidRPr="004C3356">
        <w:t xml:space="preserve"> </w:t>
      </w:r>
      <w:r>
        <w:t>This was observed</w:t>
      </w:r>
      <w:r w:rsidRPr="004C3356">
        <w:t xml:space="preserve"> after </w:t>
      </w:r>
      <w:r>
        <w:t>administration of the</w:t>
      </w:r>
      <w:r w:rsidRPr="004C3356">
        <w:t xml:space="preserve"> retrobulbar sinus injection</w:t>
      </w:r>
      <w:r>
        <w:t>s</w:t>
      </w:r>
      <w:r w:rsidRPr="004C3356">
        <w:t xml:space="preserve"> and </w:t>
      </w:r>
      <w:r>
        <w:t xml:space="preserve">the </w:t>
      </w:r>
      <w:r w:rsidRPr="004C3356">
        <w:t>lateral tail vein injection</w:t>
      </w:r>
      <w:r>
        <w:t>s</w:t>
      </w:r>
      <w:r w:rsidRPr="004C3356">
        <w:t xml:space="preserve">. </w:t>
      </w:r>
      <w:r>
        <w:t xml:space="preserve">The </w:t>
      </w:r>
      <w:r w:rsidRPr="004C3356">
        <w:t>degree of inflamma</w:t>
      </w:r>
      <w:r w:rsidRPr="00AD1A50">
        <w:t xml:space="preserve">tion </w:t>
      </w:r>
      <w:r>
        <w:t>ranged</w:t>
      </w:r>
      <w:r w:rsidRPr="00AD1A50">
        <w:t xml:space="preserve"> from no inflammation (light blue) to severe (+++) inflammation (dark blue).</w:t>
      </w:r>
    </w:p>
    <w:p w14:paraId="7DAE559F" w14:textId="77777777" w:rsidR="006B5C95" w:rsidRPr="00CB78A5" w:rsidRDefault="006B5C95" w:rsidP="00CB78A5">
      <w:pPr>
        <w:pStyle w:val="KeinLeerraum"/>
      </w:pPr>
    </w:p>
    <w:p w14:paraId="4BD1D6C3" w14:textId="0B138A1B" w:rsidR="006B764C" w:rsidRPr="00CB78A5" w:rsidRDefault="009D55A3" w:rsidP="00FF0717">
      <w:r w:rsidRPr="00FF0717">
        <w:rPr>
          <w:noProof/>
          <w:lang w:val="de-DE" w:eastAsia="de-DE"/>
        </w:rPr>
        <w:drawing>
          <wp:inline distT="0" distB="0" distL="0" distR="0" wp14:anchorId="6DD4CDA2" wp14:editId="579AA9DA">
            <wp:extent cx="3623734" cy="5108167"/>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4.tif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29515" cy="5116316"/>
                    </a:xfrm>
                    <a:prstGeom prst="rect">
                      <a:avLst/>
                    </a:prstGeom>
                  </pic:spPr>
                </pic:pic>
              </a:graphicData>
            </a:graphic>
          </wp:inline>
        </w:drawing>
      </w:r>
    </w:p>
    <w:p w14:paraId="2448BA55" w14:textId="77777777" w:rsidR="00D56EA4" w:rsidRPr="00027ADF" w:rsidRDefault="00D56EA4" w:rsidP="00D56EA4">
      <w:r>
        <w:t>Of</w:t>
      </w:r>
      <w:r w:rsidRPr="00823435">
        <w:t xml:space="preserve"> the five mice </w:t>
      </w:r>
      <w:r w:rsidRPr="00536BAB">
        <w:t>that</w:t>
      </w:r>
      <w:r w:rsidRPr="006D36C4">
        <w:t xml:space="preserve"> were euthanised</w:t>
      </w:r>
      <w:r w:rsidRPr="00812909">
        <w:t xml:space="preserve"> 25 days after </w:t>
      </w:r>
      <w:r>
        <w:t xml:space="preserve">the </w:t>
      </w:r>
      <w:r w:rsidRPr="00812909">
        <w:t xml:space="preserve">retrobulbar </w:t>
      </w:r>
      <w:r w:rsidRPr="00954990">
        <w:t xml:space="preserve">administration </w:t>
      </w:r>
      <w:r w:rsidRPr="00511F7F">
        <w:t>of doxorubicin</w:t>
      </w:r>
      <w:r w:rsidRPr="00E367D7">
        <w:t>,</w:t>
      </w:r>
      <w:r w:rsidRPr="00A020FE">
        <w:t xml:space="preserve"> </w:t>
      </w:r>
      <w:r>
        <w:t xml:space="preserve">only </w:t>
      </w:r>
      <w:r w:rsidRPr="00A020FE">
        <w:t xml:space="preserve">one </w:t>
      </w:r>
      <w:r w:rsidRPr="00FE38BD">
        <w:t xml:space="preserve">had </w:t>
      </w:r>
      <w:r w:rsidRPr="00CE05CF">
        <w:t>no lesion</w:t>
      </w:r>
      <w:r w:rsidRPr="0079051F">
        <w:t>s</w:t>
      </w:r>
      <w:r w:rsidRPr="00EC1154">
        <w:t xml:space="preserve"> </w:t>
      </w:r>
      <w:r w:rsidRPr="00002839">
        <w:t>(</w:t>
      </w:r>
      <w:r w:rsidRPr="003C27D7">
        <w:t>–</w:t>
      </w:r>
      <w:r w:rsidRPr="009F7ACC">
        <w:t xml:space="preserve">) </w:t>
      </w:r>
      <w:r w:rsidRPr="0071587B">
        <w:t xml:space="preserve">in its </w:t>
      </w:r>
      <w:r w:rsidRPr="007220A1">
        <w:t xml:space="preserve">orbital structures. </w:t>
      </w:r>
      <w:r w:rsidRPr="004C3356">
        <w:t xml:space="preserve">The other four mice </w:t>
      </w:r>
      <w:r w:rsidRPr="004C3356">
        <w:lastRenderedPageBreak/>
        <w:t xml:space="preserve">exhibited mild (+) to moderate (++) changes in their </w:t>
      </w:r>
      <w:proofErr w:type="spellStart"/>
      <w:r w:rsidRPr="004C3356">
        <w:t>Harderian</w:t>
      </w:r>
      <w:proofErr w:type="spellEnd"/>
      <w:r w:rsidRPr="004C3356">
        <w:t xml:space="preserve"> gland</w:t>
      </w:r>
      <w:r w:rsidRPr="00AD1A50">
        <w:t>s</w:t>
      </w:r>
      <w:r w:rsidRPr="007C787A">
        <w:t xml:space="preserve"> (Fig</w:t>
      </w:r>
      <w:r w:rsidRPr="00027ADF">
        <w:t>s. 5E and 5F). Each of these four mice also displayed varying degrees of acinar degeneration and regeneration, interstitial fibrosis and infiltration with predominant neutrophilic granulocytes, as well as a few macrophages. Overall, the histopathological changes were less marked in these mice (Figs. 4 and 5).</w:t>
      </w:r>
    </w:p>
    <w:p w14:paraId="4B2F5770" w14:textId="5AE69A4D" w:rsidR="00CE4F59" w:rsidRDefault="00D56EA4" w:rsidP="00D56EA4">
      <w:r>
        <w:t>Of</w:t>
      </w:r>
      <w:r w:rsidRPr="007C787A">
        <w:t xml:space="preserve"> the five mice that received a retrobulbar doxorubicin injection,</w:t>
      </w:r>
      <w:r w:rsidRPr="004B2A61">
        <w:t xml:space="preserve"> the incidence of inflammatory changes </w:t>
      </w:r>
      <w:r w:rsidRPr="00027ADF">
        <w:t xml:space="preserve">after five days was 100%. </w:t>
      </w:r>
      <w:r>
        <w:t>Of</w:t>
      </w:r>
      <w:r w:rsidRPr="007C787A">
        <w:t xml:space="preserve"> the five mice that </w:t>
      </w:r>
      <w:r w:rsidRPr="00027ADF">
        <w:t xml:space="preserve">received a </w:t>
      </w:r>
      <w:proofErr w:type="spellStart"/>
      <w:r w:rsidRPr="00027ADF">
        <w:t>retrobulbar</w:t>
      </w:r>
      <w:proofErr w:type="spellEnd"/>
      <w:r w:rsidRPr="00027ADF">
        <w:t xml:space="preserve"> </w:t>
      </w:r>
      <w:proofErr w:type="spellStart"/>
      <w:r w:rsidRPr="00027ADF">
        <w:t>NaCl</w:t>
      </w:r>
      <w:proofErr w:type="spellEnd"/>
      <w:r w:rsidRPr="00027ADF">
        <w:t xml:space="preserve"> injection, three (60%) exhibited inflammatory changes. However, </w:t>
      </w:r>
      <w:r>
        <w:t xml:space="preserve">a </w:t>
      </w:r>
      <w:r w:rsidRPr="007C787A">
        <w:t>statistical</w:t>
      </w:r>
      <w:r w:rsidRPr="004B2A61">
        <w:t xml:space="preserve"> analysis of this ratio </w:t>
      </w:r>
      <w:r>
        <w:t>with</w:t>
      </w:r>
      <w:r w:rsidRPr="004B2A61">
        <w:t xml:space="preserve"> Fisher’</w:t>
      </w:r>
      <w:r w:rsidRPr="001F0FE2">
        <w:t>s ex</w:t>
      </w:r>
      <w:r w:rsidRPr="00D06D47">
        <w:t xml:space="preserve">act test showed </w:t>
      </w:r>
      <w:r w:rsidRPr="00B56A28">
        <w:t>the difference to be</w:t>
      </w:r>
      <w:r w:rsidRPr="00A126ED">
        <w:t xml:space="preserve"> non-significant</w:t>
      </w:r>
      <w:r w:rsidRPr="00027ADF">
        <w:t xml:space="preserve"> (</w:t>
      </w:r>
      <w:r w:rsidRPr="00027ADF">
        <w:rPr>
          <w:i/>
        </w:rPr>
        <w:t>p</w:t>
      </w:r>
      <w:r w:rsidRPr="00027ADF">
        <w:t> = 0.4444).</w:t>
      </w:r>
      <w:r w:rsidR="007B1C7F" w:rsidRPr="009618B8">
        <w:t xml:space="preserve"> </w:t>
      </w:r>
      <w:r w:rsidR="00CE4F59">
        <w:br w:type="page"/>
      </w:r>
    </w:p>
    <w:p w14:paraId="35A97D0A" w14:textId="7BF12A5A" w:rsidR="00CE4F59" w:rsidRPr="009618B8" w:rsidRDefault="009D55A3" w:rsidP="00FF0717">
      <w:pPr>
        <w:pStyle w:val="KeinLeerraum"/>
      </w:pPr>
      <w:r w:rsidRPr="009618B8">
        <w:rPr>
          <w:b/>
        </w:rPr>
        <w:lastRenderedPageBreak/>
        <w:t>Figure 5</w:t>
      </w:r>
      <w:r w:rsidR="00FF0717">
        <w:rPr>
          <w:b/>
        </w:rPr>
        <w:t>.</w:t>
      </w:r>
      <w:r w:rsidRPr="009618B8">
        <w:rPr>
          <w:b/>
        </w:rPr>
        <w:t xml:space="preserve"> Representative sections of retrobulbar </w:t>
      </w:r>
      <w:r w:rsidR="00581839" w:rsidRPr="009618B8">
        <w:rPr>
          <w:b/>
        </w:rPr>
        <w:t>sinus</w:t>
      </w:r>
      <w:r w:rsidR="00581839">
        <w:rPr>
          <w:b/>
        </w:rPr>
        <w:t>–</w:t>
      </w:r>
      <w:r w:rsidRPr="009618B8">
        <w:rPr>
          <w:b/>
        </w:rPr>
        <w:t>injected mice.</w:t>
      </w:r>
    </w:p>
    <w:p w14:paraId="7FB4AC57" w14:textId="4CE6B533" w:rsidR="009D55A3" w:rsidRPr="009618B8" w:rsidRDefault="00D56EA4" w:rsidP="009618B8">
      <w:pPr>
        <w:pStyle w:val="KeinLeerraum"/>
        <w:ind w:firstLine="432"/>
      </w:pPr>
      <w:r w:rsidRPr="00027ADF">
        <w:t xml:space="preserve">The histological sections were stained with </w:t>
      </w:r>
      <w:proofErr w:type="spellStart"/>
      <w:r w:rsidRPr="00027ADF">
        <w:t>hematoxylin</w:t>
      </w:r>
      <w:proofErr w:type="spellEnd"/>
      <w:r w:rsidRPr="00027ADF">
        <w:t xml:space="preserve"> and eosin.</w:t>
      </w:r>
      <w:r>
        <w:t xml:space="preserve"> </w:t>
      </w:r>
      <w:r w:rsidRPr="00D1097C">
        <w:t xml:space="preserve">(A) provides an overview of the </w:t>
      </w:r>
      <w:proofErr w:type="spellStart"/>
      <w:r w:rsidRPr="00D1097C">
        <w:t>intraorbital</w:t>
      </w:r>
      <w:proofErr w:type="spellEnd"/>
      <w:r w:rsidRPr="00D1097C">
        <w:t xml:space="preserve"> tissue</w:t>
      </w:r>
      <w:r w:rsidRPr="00027ADF">
        <w:t xml:space="preserve">s, including the </w:t>
      </w:r>
      <w:proofErr w:type="spellStart"/>
      <w:r w:rsidRPr="00027ADF">
        <w:t>bulbus</w:t>
      </w:r>
      <w:proofErr w:type="spellEnd"/>
      <w:r w:rsidRPr="00027ADF">
        <w:t xml:space="preserve"> and the </w:t>
      </w:r>
      <w:proofErr w:type="spellStart"/>
      <w:r w:rsidRPr="00027ADF">
        <w:t>Harderian</w:t>
      </w:r>
      <w:proofErr w:type="spellEnd"/>
      <w:r w:rsidRPr="00027ADF">
        <w:t xml:space="preserve"> gland. </w:t>
      </w:r>
      <w:r>
        <w:t xml:space="preserve">For four of the five mice, </w:t>
      </w:r>
      <w:r w:rsidRPr="00D1097C">
        <w:t xml:space="preserve">no pathological changes </w:t>
      </w:r>
      <w:r>
        <w:t>were</w:t>
      </w:r>
      <w:r w:rsidRPr="00D1097C">
        <w:t xml:space="preserve"> </w:t>
      </w:r>
      <w:r>
        <w:t>observed</w:t>
      </w:r>
      <w:r w:rsidRPr="00D1097C">
        <w:t xml:space="preserve"> five days after </w:t>
      </w:r>
      <w:r>
        <w:t xml:space="preserve">the </w:t>
      </w:r>
      <w:r w:rsidRPr="00D1097C">
        <w:t xml:space="preserve">injection of </w:t>
      </w:r>
      <w:r>
        <w:t xml:space="preserve">a </w:t>
      </w:r>
      <w:r w:rsidRPr="00D1097C">
        <w:t xml:space="preserve">physiological saline solution. (B), (C) and (D) display lesions of varied severity </w:t>
      </w:r>
      <w:r>
        <w:t>five</w:t>
      </w:r>
      <w:r w:rsidRPr="00D1097C">
        <w:t xml:space="preserve"> days after </w:t>
      </w:r>
      <w:r>
        <w:t xml:space="preserve">the </w:t>
      </w:r>
      <w:r w:rsidRPr="00D1097C">
        <w:t>injection of doxorubicin. (B) shows a focal mild inflammatory infil</w:t>
      </w:r>
      <w:r w:rsidRPr="00027ADF">
        <w:t xml:space="preserve">tration of lymphocytes and plasma cells in the retrobulbar connective tissue (►). (C) shows the replacement of multiple degenerated orbital muscle fibres </w:t>
      </w:r>
      <w:r>
        <w:t>from</w:t>
      </w:r>
      <w:r w:rsidRPr="00027ADF">
        <w:t xml:space="preserve"> severe proliferation of </w:t>
      </w:r>
      <w:r>
        <w:t xml:space="preserve">the </w:t>
      </w:r>
      <w:r w:rsidRPr="008B5C9E">
        <w:t>granulation tissue (</w:t>
      </w:r>
      <w:r w:rsidRPr="008B5C9E">
        <w:rPr>
          <w:rFonts w:ascii="Segoe UI Symbol" w:hAnsi="Segoe UI Symbol" w:cs="Segoe UI Symbol"/>
          <w:color w:val="222222"/>
          <w:shd w:val="clear" w:color="auto" w:fill="FFFFFF"/>
        </w:rPr>
        <w:t>★</w:t>
      </w:r>
      <w:r w:rsidRPr="008B5C9E">
        <w:t>)</w:t>
      </w:r>
      <w:r w:rsidRPr="004D0FC5">
        <w:t>. (D) shows the severe proliferation of granulation t</w:t>
      </w:r>
      <w:r w:rsidRPr="00027ADF">
        <w:t>issue and cell infiltration with neutrophilic granulocytes, macrophages, lymphocytes and plasma cells in the temporal muscle (</w:t>
      </w:r>
      <w:r w:rsidRPr="00027ADF">
        <w:rPr>
          <w:rFonts w:ascii="Segoe UI Symbol" w:hAnsi="Segoe UI Symbol" w:cs="Segoe UI Symbol"/>
          <w:color w:val="222222"/>
          <w:shd w:val="clear" w:color="auto" w:fill="FFFFFF"/>
        </w:rPr>
        <w:t>★</w:t>
      </w:r>
      <w:r w:rsidRPr="00027ADF">
        <w:t xml:space="preserve">) adjacent to </w:t>
      </w:r>
      <w:r>
        <w:t xml:space="preserve">the </w:t>
      </w:r>
      <w:r w:rsidRPr="004D0FC5">
        <w:t>orbital bone and retrobulbar sinus</w:t>
      </w:r>
      <w:r>
        <w:t>.</w:t>
      </w:r>
      <w:r w:rsidRPr="004D0FC5">
        <w:t xml:space="preserve"> Within the granulation tissue are several separated degenerated myofib</w:t>
      </w:r>
      <w:r w:rsidRPr="00027ADF">
        <w:t xml:space="preserve">ers (►). (E) and (F) are examples of commonly detected lesions in mice 25 days after doxorubicin injection. In (E), the medial part of the </w:t>
      </w:r>
      <w:proofErr w:type="spellStart"/>
      <w:r w:rsidRPr="00027ADF">
        <w:t>Harderian</w:t>
      </w:r>
      <w:proofErr w:type="spellEnd"/>
      <w:r w:rsidRPr="00027ADF">
        <w:t xml:space="preserve"> gland shows marked interstitial fibrosis and loss of multiple acini (</w:t>
      </w:r>
      <w:r w:rsidRPr="00027ADF">
        <w:rPr>
          <w:rFonts w:ascii="Segoe UI Symbol" w:hAnsi="Segoe UI Symbol" w:cs="Segoe UI Symbol"/>
          <w:color w:val="222222"/>
          <w:shd w:val="clear" w:color="auto" w:fill="FFFFFF"/>
        </w:rPr>
        <w:t>★</w:t>
      </w:r>
      <w:r w:rsidRPr="00027ADF">
        <w:t>)</w:t>
      </w:r>
      <w:r w:rsidRPr="004D0FC5">
        <w:t xml:space="preserve"> between the bulbus (left) and orbita</w:t>
      </w:r>
      <w:r w:rsidRPr="00027ADF">
        <w:t>l bone (right). (F) provides a closer view of the changes</w:t>
      </w:r>
      <w:r>
        <w:t>,</w:t>
      </w:r>
      <w:r w:rsidRPr="00027ADF">
        <w:t xml:space="preserve"> besides fibrosis</w:t>
      </w:r>
      <w:r>
        <w:t>,</w:t>
      </w:r>
      <w:r w:rsidRPr="00027ADF">
        <w:t xml:space="preserve"> in the </w:t>
      </w:r>
      <w:proofErr w:type="spellStart"/>
      <w:r w:rsidRPr="00027ADF">
        <w:t>Harderian</w:t>
      </w:r>
      <w:proofErr w:type="spellEnd"/>
      <w:r w:rsidRPr="00027ADF">
        <w:t xml:space="preserve"> gland</w:t>
      </w:r>
      <w:r>
        <w:t>:</w:t>
      </w:r>
      <w:r w:rsidRPr="00027ADF">
        <w:t xml:space="preserve"> with prominent extracellular collagenous matrix (</w:t>
      </w:r>
      <w:r w:rsidRPr="00027ADF">
        <w:rPr>
          <w:rFonts w:ascii="Segoe UI Symbol" w:hAnsi="Segoe UI Symbol" w:cs="Segoe UI Symbol"/>
          <w:color w:val="222222"/>
          <w:shd w:val="clear" w:color="auto" w:fill="FFFFFF"/>
        </w:rPr>
        <w:t>★</w:t>
      </w:r>
      <w:r w:rsidRPr="00027ADF">
        <w:t xml:space="preserve">) and loss of acini, as well as mild acinar regeneration (►). </w:t>
      </w:r>
      <w:r w:rsidR="009D55A3" w:rsidRPr="009618B8">
        <w:t>Bar A</w:t>
      </w:r>
      <w:r w:rsidR="00CE4F59">
        <w:t xml:space="preserve"> </w:t>
      </w:r>
      <w:r w:rsidR="009D55A3" w:rsidRPr="009618B8">
        <w:t>=</w:t>
      </w:r>
      <w:r w:rsidR="00CE4F59">
        <w:t xml:space="preserve"> </w:t>
      </w:r>
      <w:r w:rsidR="00CE4F59" w:rsidRPr="009618B8">
        <w:t>500</w:t>
      </w:r>
      <w:r w:rsidR="00CE4F59">
        <w:t> </w:t>
      </w:r>
      <w:r w:rsidR="009D55A3" w:rsidRPr="009618B8">
        <w:t>µm. Bars B, C</w:t>
      </w:r>
      <w:r w:rsidR="00CE4F59">
        <w:t>,</w:t>
      </w:r>
      <w:r w:rsidR="009D55A3" w:rsidRPr="009618B8">
        <w:t xml:space="preserve"> and E</w:t>
      </w:r>
      <w:r w:rsidR="00CE4F59">
        <w:t> </w:t>
      </w:r>
      <w:r w:rsidR="009D55A3" w:rsidRPr="009618B8">
        <w:t>=</w:t>
      </w:r>
      <w:r w:rsidR="00CE4F59">
        <w:t> </w:t>
      </w:r>
      <w:r w:rsidR="00CE4F59" w:rsidRPr="009618B8">
        <w:t>100</w:t>
      </w:r>
      <w:r w:rsidR="00CE4F59">
        <w:t> </w:t>
      </w:r>
      <w:r w:rsidR="009D55A3" w:rsidRPr="009618B8">
        <w:t>µm. Bars D and F</w:t>
      </w:r>
      <w:r w:rsidR="00CE4F59">
        <w:t> </w:t>
      </w:r>
      <w:r w:rsidR="009D55A3" w:rsidRPr="009618B8">
        <w:t>=</w:t>
      </w:r>
      <w:r w:rsidR="00CE4F59">
        <w:t> </w:t>
      </w:r>
      <w:r w:rsidR="00CE4F59" w:rsidRPr="009618B8">
        <w:t>50</w:t>
      </w:r>
      <w:r w:rsidR="00CE4F59">
        <w:t> </w:t>
      </w:r>
      <w:r w:rsidR="009D55A3" w:rsidRPr="009618B8">
        <w:t>µm.</w:t>
      </w:r>
    </w:p>
    <w:p w14:paraId="4D9FFE6E" w14:textId="50B1C139" w:rsidR="009D55A3" w:rsidRPr="009618B8" w:rsidRDefault="009D55A3" w:rsidP="00FF0717">
      <w:r w:rsidRPr="009618B8">
        <w:rPr>
          <w:noProof/>
          <w:lang w:val="de-DE" w:eastAsia="de-DE"/>
        </w:rPr>
        <w:drawing>
          <wp:inline distT="0" distB="0" distL="0" distR="0" wp14:anchorId="490D9C37" wp14:editId="2A2ED6A1">
            <wp:extent cx="5396230" cy="2353310"/>
            <wp:effectExtent l="0" t="0" r="127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5 comp.tif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96230" cy="2353310"/>
                    </a:xfrm>
                    <a:prstGeom prst="rect">
                      <a:avLst/>
                    </a:prstGeom>
                  </pic:spPr>
                </pic:pic>
              </a:graphicData>
            </a:graphic>
          </wp:inline>
        </w:drawing>
      </w:r>
    </w:p>
    <w:p w14:paraId="0DF0A16C" w14:textId="6FB640A7" w:rsidR="00C67515" w:rsidRPr="009618B8" w:rsidRDefault="00C67515" w:rsidP="009618B8">
      <w:pPr>
        <w:pStyle w:val="berschrift2"/>
        <w:rPr>
          <w:i w:val="0"/>
        </w:rPr>
      </w:pPr>
      <w:r w:rsidRPr="009618B8">
        <w:t xml:space="preserve">Histopathological results after </w:t>
      </w:r>
      <w:r w:rsidR="005336E2" w:rsidRPr="009618B8">
        <w:t>lateral tail vein injection</w:t>
      </w:r>
    </w:p>
    <w:p w14:paraId="32E870A1" w14:textId="4614185F" w:rsidR="00026FB9" w:rsidRDefault="00D56EA4" w:rsidP="00886753">
      <w:pPr>
        <w:rPr>
          <w:b/>
          <w:lang w:eastAsia="de-DE"/>
        </w:rPr>
      </w:pPr>
      <w:r>
        <w:t xml:space="preserve">Because of </w:t>
      </w:r>
      <w:r w:rsidRPr="006A4ADC">
        <w:t>multiple injection attempts</w:t>
      </w:r>
      <w:r>
        <w:t>,</w:t>
      </w:r>
      <w:r w:rsidRPr="006A4ADC">
        <w:t xml:space="preserve"> </w:t>
      </w:r>
      <w:r>
        <w:t>seven of</w:t>
      </w:r>
      <w:r w:rsidRPr="00511F7F">
        <w:t xml:space="preserve"> the ten mice that received </w:t>
      </w:r>
      <w:r w:rsidRPr="00E367D7">
        <w:t>lateral tail vein injection</w:t>
      </w:r>
      <w:r w:rsidRPr="00A020FE">
        <w:t>s</w:t>
      </w:r>
      <w:r w:rsidRPr="008A3C34">
        <w:t xml:space="preserve"> </w:t>
      </w:r>
      <w:r w:rsidRPr="00CE05CF">
        <w:t xml:space="preserve">showed mild to moderate </w:t>
      </w:r>
      <w:r w:rsidRPr="0079051F">
        <w:t xml:space="preserve">inflammatory </w:t>
      </w:r>
      <w:r w:rsidRPr="00EC1154">
        <w:t xml:space="preserve">alterations </w:t>
      </w:r>
      <w:r>
        <w:t xml:space="preserve">at up to four sites </w:t>
      </w:r>
      <w:r w:rsidRPr="003C27D7">
        <w:lastRenderedPageBreak/>
        <w:t>10 days after injection (Fig. 4)</w:t>
      </w:r>
      <w:r w:rsidRPr="006A4ADC">
        <w:t xml:space="preserve">. There were no pathological findings in the rated slices of the other three mice. Specifically, </w:t>
      </w:r>
      <w:r>
        <w:t xml:space="preserve">one </w:t>
      </w:r>
      <w:r w:rsidRPr="006A4ADC">
        <w:t xml:space="preserve">of the seven mice that exhibited inflammation had mild (+) focal perivascular </w:t>
      </w:r>
      <w:proofErr w:type="spellStart"/>
      <w:r w:rsidRPr="006A4ADC">
        <w:t>lymphoplasmacellular</w:t>
      </w:r>
      <w:proofErr w:type="spellEnd"/>
      <w:r w:rsidRPr="006A4ADC">
        <w:t xml:space="preserve"> inflammation of the lateral tail vein and mild (+) diffuse </w:t>
      </w:r>
      <w:proofErr w:type="spellStart"/>
      <w:r w:rsidRPr="006A4ADC">
        <w:t>endomysial</w:t>
      </w:r>
      <w:proofErr w:type="spellEnd"/>
      <w:r w:rsidRPr="006A4ADC">
        <w:t xml:space="preserve"> fibrosis of the entire skeletal muscle in the same localisation. Another mouse </w:t>
      </w:r>
      <w:r>
        <w:t>exhibited</w:t>
      </w:r>
      <w:r w:rsidRPr="006A4ADC">
        <w:t xml:space="preserve"> a similar perivascular lesion, but the mild (+) fibrosis and lymphocytic infiltration o</w:t>
      </w:r>
      <w:r w:rsidRPr="00C50DDF">
        <w:t>f the endomysium were limited to the skeletal muscles in close proximity to the altered lateral tail vein. Examination</w:t>
      </w:r>
      <w:r w:rsidRPr="0015248E">
        <w:t>s of the tails of the other five mice revealed similar mild (+) lesions o</w:t>
      </w:r>
      <w:r>
        <w:t>n</w:t>
      </w:r>
      <w:r w:rsidRPr="0015248E">
        <w:t xml:space="preserve"> </w:t>
      </w:r>
      <w:r>
        <w:t xml:space="preserve">the </w:t>
      </w:r>
      <w:r w:rsidRPr="0015248E">
        <w:t xml:space="preserve">skeletal muscles adjacent to </w:t>
      </w:r>
      <w:r w:rsidRPr="006B0441">
        <w:t>the unaltered lateral tail vein</w:t>
      </w:r>
      <w:r>
        <w:t>.</w:t>
      </w:r>
      <w:r w:rsidRPr="006B0441">
        <w:t xml:space="preserve"> One of these mice also </w:t>
      </w:r>
      <w:r w:rsidRPr="002A3CDA">
        <w:t xml:space="preserve">exhibited multiple myofiber degenerations. Furthermore, two mice showed mild (+) lymphocytic and neutrophilic infiltration of </w:t>
      </w:r>
      <w:r>
        <w:t xml:space="preserve">the </w:t>
      </w:r>
      <w:r w:rsidRPr="002A3CDA">
        <w:t>connective tissue</w:t>
      </w:r>
      <w:r>
        <w:t>s</w:t>
      </w:r>
      <w:r w:rsidRPr="002A3CDA">
        <w:t xml:space="preserve"> in proximity to the lateral tail vein</w:t>
      </w:r>
      <w:r>
        <w:t>.</w:t>
      </w:r>
      <w:r w:rsidRPr="002A3CDA">
        <w:t xml:space="preserve"> One of these mice also displayed mild (+) inflammatory infiltrations of </w:t>
      </w:r>
      <w:r>
        <w:t xml:space="preserve">the </w:t>
      </w:r>
      <w:r w:rsidRPr="002A3CDA">
        <w:t>subcutaneous connective tissue</w:t>
      </w:r>
      <w:r>
        <w:t>s</w:t>
      </w:r>
      <w:r w:rsidRPr="002A3CDA">
        <w:t xml:space="preserve"> at two other sites. Another mouse displayed only mild (+) and predominant lymphocytic infiltration of subcutaneous stroma at two sites w</w:t>
      </w:r>
      <w:r w:rsidRPr="008E7D2C">
        <w:t>ithout distinct proximity to the lateral</w:t>
      </w:r>
      <w:r w:rsidRPr="008F23D3">
        <w:t xml:space="preserve"> tail vein. One mouse tail showed an inflammatory response to a displaced keratin disc in the subcutaneous connective tissue. The mouse treated with </w:t>
      </w:r>
      <w:proofErr w:type="spellStart"/>
      <w:r w:rsidRPr="008F23D3">
        <w:t>NaCl</w:t>
      </w:r>
      <w:proofErr w:type="spellEnd"/>
      <w:r w:rsidRPr="008F23D3">
        <w:t xml:space="preserve"> also </w:t>
      </w:r>
      <w:r>
        <w:t>exhibited</w:t>
      </w:r>
      <w:r w:rsidRPr="008F23D3">
        <w:t xml:space="preserve"> perivascular inflammation of the lateral tail vein with infiltration of </w:t>
      </w:r>
      <w:r>
        <w:t xml:space="preserve">the </w:t>
      </w:r>
      <w:r w:rsidRPr="008F23D3">
        <w:t>neutrophilic granulocytes, lymphocytes and a few plasma cells at two different sites to a moderate (++) extent (Figs. 4 and</w:t>
      </w:r>
      <w:r w:rsidRPr="00B56A28">
        <w:t xml:space="preserve"> 6)</w:t>
      </w:r>
      <w:r w:rsidR="007B1C7F" w:rsidRPr="00886753">
        <w:t>.</w:t>
      </w:r>
      <w:r w:rsidR="00026FB9">
        <w:rPr>
          <w:b/>
        </w:rPr>
        <w:br w:type="page"/>
      </w:r>
    </w:p>
    <w:p w14:paraId="12EAEDD1" w14:textId="45B51622" w:rsidR="009D55A3" w:rsidRPr="00886753" w:rsidRDefault="009D55A3" w:rsidP="00FF0717">
      <w:pPr>
        <w:pStyle w:val="KeinLeerraum"/>
        <w:rPr>
          <w:b/>
        </w:rPr>
      </w:pPr>
      <w:r w:rsidRPr="00886753">
        <w:rPr>
          <w:b/>
        </w:rPr>
        <w:lastRenderedPageBreak/>
        <w:t>Figure 6</w:t>
      </w:r>
      <w:r w:rsidR="00FE6F09">
        <w:rPr>
          <w:b/>
        </w:rPr>
        <w:t xml:space="preserve">. </w:t>
      </w:r>
      <w:r w:rsidRPr="00886753">
        <w:rPr>
          <w:b/>
        </w:rPr>
        <w:t xml:space="preserve">Representative sections of lateral tail </w:t>
      </w:r>
      <w:r w:rsidR="00FE6F09" w:rsidRPr="00886753">
        <w:rPr>
          <w:b/>
        </w:rPr>
        <w:t>vein</w:t>
      </w:r>
      <w:r w:rsidR="00FE6F09">
        <w:rPr>
          <w:b/>
        </w:rPr>
        <w:t>–</w:t>
      </w:r>
      <w:r w:rsidRPr="00886753">
        <w:rPr>
          <w:b/>
        </w:rPr>
        <w:t>injected mice</w:t>
      </w:r>
      <w:r w:rsidR="00FE6F09">
        <w:rPr>
          <w:b/>
        </w:rPr>
        <w:t xml:space="preserve"> 10 days after injection</w:t>
      </w:r>
      <w:r w:rsidRPr="00886753">
        <w:rPr>
          <w:b/>
        </w:rPr>
        <w:t>.</w:t>
      </w:r>
    </w:p>
    <w:p w14:paraId="59B214CF" w14:textId="0DCBCFD3" w:rsidR="009D55A3" w:rsidRPr="00497ECE" w:rsidRDefault="009D55A3" w:rsidP="00FF0717">
      <w:pPr>
        <w:pStyle w:val="KeinLeerraum"/>
      </w:pPr>
      <w:r w:rsidRPr="00886753">
        <w:t xml:space="preserve">The histological sections were stained with </w:t>
      </w:r>
      <w:proofErr w:type="spellStart"/>
      <w:r w:rsidRPr="00886753">
        <w:t>hematoxylin</w:t>
      </w:r>
      <w:proofErr w:type="spellEnd"/>
      <w:r w:rsidRPr="00886753">
        <w:t xml:space="preserve"> and eosin. </w:t>
      </w:r>
      <w:r w:rsidR="00FE6F09">
        <w:t xml:space="preserve">(A) shows </w:t>
      </w:r>
      <w:r w:rsidR="00FE6F09" w:rsidRPr="0038553A">
        <w:t>moderate perivascular cellular infiltration (</w:t>
      </w:r>
      <w:r w:rsidR="00960CC1">
        <w:t>▲</w:t>
      </w:r>
      <w:r w:rsidR="00FE6F09" w:rsidRPr="0038553A">
        <w:t>) with predominant lymphocytes</w:t>
      </w:r>
      <w:r w:rsidR="00FE6F09">
        <w:t xml:space="preserve"> and</w:t>
      </w:r>
      <w:r w:rsidR="00FE6F09" w:rsidRPr="0038553A">
        <w:t xml:space="preserve"> fewer neutrophilic granulocytes and </w:t>
      </w:r>
      <w:r w:rsidR="00FE6F09" w:rsidRPr="00026FB9">
        <w:t>plasma cells</w:t>
      </w:r>
      <w:r w:rsidR="00026FB9" w:rsidRPr="00026FB9">
        <w:t xml:space="preserve"> </w:t>
      </w:r>
      <w:r w:rsidR="00886753">
        <w:t xml:space="preserve">after </w:t>
      </w:r>
      <w:r w:rsidR="00026FB9" w:rsidRPr="00026FB9">
        <w:t>in</w:t>
      </w:r>
      <w:r w:rsidR="00886753">
        <w:t xml:space="preserve">jection of </w:t>
      </w:r>
      <w:proofErr w:type="spellStart"/>
      <w:r w:rsidR="00886753">
        <w:t>NaCl</w:t>
      </w:r>
      <w:proofErr w:type="spellEnd"/>
      <w:r w:rsidR="00886753">
        <w:t xml:space="preserve"> into</w:t>
      </w:r>
      <w:r w:rsidR="00FE6F09" w:rsidRPr="00026FB9" w:rsidDel="00FE6F09">
        <w:t xml:space="preserve"> </w:t>
      </w:r>
      <w:r w:rsidRPr="00886753">
        <w:t>the lateral tail vein (</w:t>
      </w:r>
      <w:r w:rsidR="00FE6F09" w:rsidRPr="00026FB9">
        <w:rPr>
          <w:rFonts w:ascii="Segoe UI Symbol" w:hAnsi="Segoe UI Symbol" w:cs="Segoe UI Symbol"/>
        </w:rPr>
        <w:t>★</w:t>
      </w:r>
      <w:r w:rsidRPr="00886753">
        <w:t>)</w:t>
      </w:r>
      <w:r w:rsidR="00497ECE">
        <w:t>.</w:t>
      </w:r>
      <w:r w:rsidRPr="00886753">
        <w:t xml:space="preserve"> </w:t>
      </w:r>
      <w:r w:rsidR="00FE6F09" w:rsidRPr="00026FB9">
        <w:t xml:space="preserve">(B) shows </w:t>
      </w:r>
      <w:r w:rsidRPr="00497ECE">
        <w:t>milder inflammatory infiltration (</w:t>
      </w:r>
      <w:r w:rsidR="00FE6F09" w:rsidRPr="00026FB9">
        <w:t>►</w:t>
      </w:r>
      <w:r w:rsidRPr="00497ECE">
        <w:t>) in the connective tissue near the lateral tail vein (</w:t>
      </w:r>
      <w:r w:rsidR="00FE6F09" w:rsidRPr="00026FB9">
        <w:rPr>
          <w:rFonts w:ascii="Segoe UI Symbol" w:hAnsi="Segoe UI Symbol" w:cs="Segoe UI Symbol"/>
        </w:rPr>
        <w:t>★</w:t>
      </w:r>
      <w:r w:rsidRPr="00497ECE">
        <w:t xml:space="preserve">) </w:t>
      </w:r>
      <w:r w:rsidR="00D56EA4">
        <w:t>of</w:t>
      </w:r>
      <w:r w:rsidRPr="00497ECE">
        <w:t xml:space="preserve"> a mouse after injection with doxorubicin. (C) displays skeletal muscle bundles in proximity to the lateral tail vein (</w:t>
      </w:r>
      <w:r w:rsidR="00FE6F09" w:rsidRPr="00026FB9">
        <w:rPr>
          <w:rFonts w:ascii="Segoe UI Symbol" w:hAnsi="Segoe UI Symbol" w:cs="Segoe UI Symbol"/>
        </w:rPr>
        <w:t>★</w:t>
      </w:r>
      <w:r w:rsidRPr="00497ECE">
        <w:t>) with</w:t>
      </w:r>
      <w:r w:rsidR="00FE6F09" w:rsidRPr="00026FB9">
        <w:t xml:space="preserve"> a</w:t>
      </w:r>
      <w:r w:rsidRPr="00497ECE">
        <w:t xml:space="preserve"> multifocal mild increase of </w:t>
      </w:r>
      <w:proofErr w:type="spellStart"/>
      <w:r w:rsidRPr="00497ECE">
        <w:t>endomysial</w:t>
      </w:r>
      <w:proofErr w:type="spellEnd"/>
      <w:r w:rsidRPr="00497ECE">
        <w:t xml:space="preserve"> connective tissue</w:t>
      </w:r>
      <w:r w:rsidR="00FE6F09">
        <w:t>, as well as</w:t>
      </w:r>
      <w:r w:rsidRPr="00497ECE">
        <w:t xml:space="preserve"> mild </w:t>
      </w:r>
      <w:proofErr w:type="spellStart"/>
      <w:r w:rsidRPr="00497ECE">
        <w:t>endomysial</w:t>
      </w:r>
      <w:proofErr w:type="spellEnd"/>
      <w:r w:rsidRPr="00497ECE">
        <w:t xml:space="preserve"> inflammatory infiltration </w:t>
      </w:r>
      <w:r w:rsidR="00FE6F09">
        <w:t>and</w:t>
      </w:r>
      <w:r w:rsidRPr="00497ECE">
        <w:t xml:space="preserve"> loss of multiple myofibers (</w:t>
      </w:r>
      <w:r w:rsidR="00FE6F09">
        <w:t>►</w:t>
      </w:r>
      <w:r w:rsidRPr="00497ECE">
        <w:t xml:space="preserve">) ten days after doxorubicin </w:t>
      </w:r>
      <w:r w:rsidR="00FE6F09">
        <w:t>injection</w:t>
      </w:r>
      <w:r w:rsidRPr="00497ECE">
        <w:t>. Bar A</w:t>
      </w:r>
      <w:r w:rsidR="00FE6F09">
        <w:t> </w:t>
      </w:r>
      <w:r w:rsidRPr="00497ECE">
        <w:t>=</w:t>
      </w:r>
      <w:r w:rsidR="00FE6F09">
        <w:t> </w:t>
      </w:r>
      <w:r w:rsidR="00FE6F09" w:rsidRPr="00497ECE">
        <w:t>50</w:t>
      </w:r>
      <w:r w:rsidR="00FE6F09">
        <w:t> </w:t>
      </w:r>
      <w:r w:rsidRPr="00497ECE">
        <w:t>µm. Bars B and C</w:t>
      </w:r>
      <w:r w:rsidR="00FE6F09">
        <w:t> </w:t>
      </w:r>
      <w:r w:rsidRPr="00497ECE">
        <w:t>=</w:t>
      </w:r>
      <w:r w:rsidR="00FE6F09">
        <w:t> </w:t>
      </w:r>
      <w:r w:rsidR="00FE6F09" w:rsidRPr="00497ECE">
        <w:t>100</w:t>
      </w:r>
      <w:r w:rsidR="00FE6F09">
        <w:t> </w:t>
      </w:r>
      <w:r w:rsidRPr="00497ECE">
        <w:t>µm.</w:t>
      </w:r>
    </w:p>
    <w:p w14:paraId="7B2531A8" w14:textId="3CA8DE0A" w:rsidR="002E0C1B" w:rsidRPr="00497ECE" w:rsidRDefault="009D55A3" w:rsidP="00540F44">
      <w:pPr>
        <w:pStyle w:val="berschrift1"/>
        <w:rPr>
          <w:b w:val="0"/>
        </w:rPr>
      </w:pPr>
      <w:r w:rsidRPr="00FF0717">
        <w:rPr>
          <w:noProof/>
          <w:lang w:val="de-DE" w:eastAsia="de-DE"/>
        </w:rPr>
        <w:drawing>
          <wp:inline distT="0" distB="0" distL="0" distR="0" wp14:anchorId="61ECA080" wp14:editId="4DD62950">
            <wp:extent cx="5429447" cy="1210733"/>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 6.tif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58672" cy="1261849"/>
                    </a:xfrm>
                    <a:prstGeom prst="rect">
                      <a:avLst/>
                    </a:prstGeom>
                  </pic:spPr>
                </pic:pic>
              </a:graphicData>
            </a:graphic>
          </wp:inline>
        </w:drawing>
      </w:r>
      <w:r w:rsidR="002E0C1B" w:rsidRPr="00497ECE">
        <w:t>Discussion</w:t>
      </w:r>
    </w:p>
    <w:p w14:paraId="1C5920CF" w14:textId="77777777" w:rsidR="00D56EA4" w:rsidRPr="00E367D7" w:rsidRDefault="00D56EA4" w:rsidP="00D56EA4">
      <w:r>
        <w:t>The</w:t>
      </w:r>
      <w:r w:rsidRPr="006D36C4">
        <w:t xml:space="preserve"> </w:t>
      </w:r>
      <w:r w:rsidRPr="00812909">
        <w:t xml:space="preserve">results </w:t>
      </w:r>
      <w:r w:rsidRPr="00954990">
        <w:t>indicate</w:t>
      </w:r>
      <w:r w:rsidRPr="008041D9">
        <w:t xml:space="preserve"> that doxorubicin </w:t>
      </w:r>
      <w:r>
        <w:t xml:space="preserve">administered </w:t>
      </w:r>
      <w:r w:rsidRPr="008041D9">
        <w:t xml:space="preserve">via </w:t>
      </w:r>
      <w:proofErr w:type="spellStart"/>
      <w:r w:rsidRPr="008041D9">
        <w:t>retrobulbar</w:t>
      </w:r>
      <w:proofErr w:type="spellEnd"/>
      <w:r w:rsidRPr="008041D9">
        <w:t xml:space="preserve"> sinus </w:t>
      </w:r>
      <w:proofErr w:type="spellStart"/>
      <w:r w:rsidRPr="008041D9">
        <w:t>injection</w:t>
      </w:r>
      <w:proofErr w:type="spellEnd"/>
      <w:r w:rsidRPr="008041D9">
        <w:t xml:space="preserve"> </w:t>
      </w:r>
      <w:r>
        <w:t>was more reliable</w:t>
      </w:r>
      <w:r w:rsidRPr="00CE05CF">
        <w:t xml:space="preserve"> </w:t>
      </w:r>
      <w:r>
        <w:t>than</w:t>
      </w:r>
      <w:r w:rsidRPr="001165D7">
        <w:t xml:space="preserve"> </w:t>
      </w:r>
      <w:r w:rsidRPr="003C27D7">
        <w:t>doxorubicin</w:t>
      </w:r>
      <w:r w:rsidRPr="0062445F">
        <w:t xml:space="preserve"> administered via</w:t>
      </w:r>
      <w:r w:rsidRPr="009F7ACC">
        <w:t xml:space="preserve"> </w:t>
      </w:r>
      <w:r w:rsidRPr="0071587B">
        <w:t>lateral tail vein injection</w:t>
      </w:r>
      <w:r>
        <w:t xml:space="preserve"> for</w:t>
      </w:r>
      <w:r w:rsidRPr="00E367D7">
        <w:t xml:space="preserve"> </w:t>
      </w:r>
      <w:r w:rsidRPr="00A020FE">
        <w:t>induc</w:t>
      </w:r>
      <w:r>
        <w:t>ing</w:t>
      </w:r>
      <w:r w:rsidRPr="00A020FE">
        <w:t xml:space="preserve"> </w:t>
      </w:r>
      <w:r w:rsidRPr="00CE05CF">
        <w:t>experimental nephrotic syndrome in mice</w:t>
      </w:r>
      <w:r w:rsidRPr="004B2A61">
        <w:t>. Although doxorubicin is a highly toxic substance,</w:t>
      </w:r>
      <w:r w:rsidRPr="00C50DDF">
        <w:t xml:space="preserve"> </w:t>
      </w:r>
      <w:r>
        <w:t xml:space="preserve">the </w:t>
      </w:r>
      <w:r w:rsidRPr="00C50DDF">
        <w:t xml:space="preserve">histopathologic lesions </w:t>
      </w:r>
      <w:r>
        <w:t xml:space="preserve">observed </w:t>
      </w:r>
      <w:r w:rsidRPr="00C50DDF">
        <w:t>after</w:t>
      </w:r>
      <w:r w:rsidRPr="0015248E">
        <w:t xml:space="preserve"> </w:t>
      </w:r>
      <w:r>
        <w:t xml:space="preserve">the </w:t>
      </w:r>
      <w:r w:rsidRPr="001F0FE2">
        <w:t>retrobulbar injection</w:t>
      </w:r>
      <w:r w:rsidRPr="00D06D47">
        <w:t>s</w:t>
      </w:r>
      <w:r w:rsidRPr="00B56A28">
        <w:t xml:space="preserve"> </w:t>
      </w:r>
      <w:r w:rsidRPr="00A126ED">
        <w:t xml:space="preserve">were comparable to </w:t>
      </w:r>
      <w:r w:rsidRPr="007A0704">
        <w:t xml:space="preserve">those </w:t>
      </w:r>
      <w:r>
        <w:t>observed after</w:t>
      </w:r>
      <w:r w:rsidRPr="007A0704">
        <w:t xml:space="preserve"> </w:t>
      </w:r>
      <w:r>
        <w:t xml:space="preserve">the </w:t>
      </w:r>
      <w:r w:rsidRPr="007A0704">
        <w:t>lateral tail vein injection</w:t>
      </w:r>
      <w:r>
        <w:t>s.</w:t>
      </w:r>
      <w:r w:rsidRPr="007A0704">
        <w:t xml:space="preserve"> Most important</w:t>
      </w:r>
      <w:r>
        <w:t>,</w:t>
      </w:r>
      <w:r w:rsidRPr="007A0704">
        <w:t xml:space="preserve"> </w:t>
      </w:r>
      <w:r>
        <w:t xml:space="preserve">the doxorubicin </w:t>
      </w:r>
      <w:r w:rsidRPr="007A0704">
        <w:t xml:space="preserve">had no </w:t>
      </w:r>
      <w:r>
        <w:t>effect</w:t>
      </w:r>
      <w:r w:rsidRPr="007A0704">
        <w:t xml:space="preserve"> on the overall clinical evaluation of the mice. </w:t>
      </w:r>
      <w:r>
        <w:t xml:space="preserve">The </w:t>
      </w:r>
      <w:r w:rsidRPr="007A0704">
        <w:t xml:space="preserve">mice </w:t>
      </w:r>
      <w:r>
        <w:t>that received</w:t>
      </w:r>
      <w:r w:rsidRPr="007A0704">
        <w:t xml:space="preserve"> </w:t>
      </w:r>
      <w:r>
        <w:t xml:space="preserve">the </w:t>
      </w:r>
      <w:r w:rsidRPr="007A0704">
        <w:t>lateral tail vein injection</w:t>
      </w:r>
      <w:r w:rsidRPr="007939E5">
        <w:t xml:space="preserve">s </w:t>
      </w:r>
      <w:r>
        <w:t>exhibited</w:t>
      </w:r>
      <w:r w:rsidRPr="007939E5">
        <w:t xml:space="preserve"> a significantly higher proportion of non-response (33%) than </w:t>
      </w:r>
      <w:r>
        <w:t>those</w:t>
      </w:r>
      <w:r w:rsidRPr="007939E5">
        <w:t xml:space="preserve"> </w:t>
      </w:r>
      <w:r>
        <w:t>that received</w:t>
      </w:r>
      <w:r w:rsidRPr="008846B7">
        <w:t xml:space="preserve"> </w:t>
      </w:r>
      <w:r>
        <w:t xml:space="preserve">the </w:t>
      </w:r>
      <w:r w:rsidRPr="008846B7">
        <w:t xml:space="preserve">retrobulbar sinus injections (0%). This </w:t>
      </w:r>
      <w:r>
        <w:t>was</w:t>
      </w:r>
      <w:r w:rsidRPr="008846B7">
        <w:t xml:space="preserve"> roughly consistent with </w:t>
      </w:r>
      <w:r>
        <w:t xml:space="preserve">the </w:t>
      </w:r>
      <w:r w:rsidRPr="008846B7">
        <w:t xml:space="preserve">results </w:t>
      </w:r>
      <w:r>
        <w:t xml:space="preserve">of a </w:t>
      </w:r>
      <w:r w:rsidRPr="008846B7">
        <w:t xml:space="preserve">previous </w:t>
      </w:r>
      <w:r>
        <w:t>study with</w:t>
      </w:r>
      <w:r w:rsidRPr="008846B7">
        <w:t xml:space="preserve"> a much </w:t>
      </w:r>
      <w:r>
        <w:t>larger</w:t>
      </w:r>
      <w:r w:rsidRPr="008846B7">
        <w:t xml:space="preserve"> group of animals (</w:t>
      </w:r>
      <w:r w:rsidRPr="008846B7">
        <w:rPr>
          <w:i/>
        </w:rPr>
        <w:t>n</w:t>
      </w:r>
      <w:r w:rsidRPr="008846B7">
        <w:t> </w:t>
      </w:r>
      <w:r w:rsidRPr="00F96E2A">
        <w:t>= </w:t>
      </w:r>
      <w:r w:rsidRPr="00823D2C">
        <w:t>128)</w:t>
      </w:r>
      <w:r>
        <w:t>.</w:t>
      </w:r>
      <w:r w:rsidRPr="00823D2C">
        <w:t xml:space="preserve"> </w:t>
      </w:r>
      <w:r>
        <w:t>That study</w:t>
      </w:r>
      <w:r w:rsidRPr="00823D2C">
        <w:t xml:space="preserve"> reported a non-response in 15% of animals after </w:t>
      </w:r>
      <w:r w:rsidRPr="00823D2C">
        <w:lastRenderedPageBreak/>
        <w:t>retrobulbar sinus injection (</w:t>
      </w:r>
      <w:r w:rsidRPr="00823D2C">
        <w:rPr>
          <w:i/>
        </w:rPr>
        <w:t>p</w:t>
      </w:r>
      <w:r w:rsidRPr="00823D2C">
        <w:t> = 0.1579, Fisher’s exact test).</w:t>
      </w:r>
      <w:r w:rsidRPr="00CC0EE2">
        <w:fldChar w:fldCharType="begin">
          <w:fldData xml:space="preserve">PEVuZE5vdGU+PENpdGU+PEF1dGhvcj5Cb2huZXJ0PC9BdXRob3I+PFllYXI+MjAxODwvWWVhcj48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==
</w:fldData>
        </w:fldChar>
      </w:r>
      <w:r>
        <w:instrText xml:space="preserve"> ADDIN EN.CITE </w:instrText>
      </w:r>
      <w:r>
        <w:fldChar w:fldCharType="begin">
          <w:fldData xml:space="preserve">PEVuZE5vdGU+PENpdGU+PEF1dGhvcj5Cb2huZXJ0PC9BdXRob3I+PFllYXI+MjAxODwvWWVhcj48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==
</w:fldData>
        </w:fldChar>
      </w:r>
      <w:r>
        <w:instrText xml:space="preserve"> ADDIN EN.CITE.DATA </w:instrText>
      </w:r>
      <w:r>
        <w:fldChar w:fldCharType="end"/>
      </w:r>
      <w:r w:rsidRPr="00CC0EE2">
        <w:fldChar w:fldCharType="separate"/>
      </w:r>
      <w:r w:rsidRPr="00CC0EE2">
        <w:rPr>
          <w:noProof/>
          <w:vertAlign w:val="superscript"/>
        </w:rPr>
        <w:t>5</w:t>
      </w:r>
      <w:r w:rsidRPr="00CC0EE2">
        <w:fldChar w:fldCharType="end"/>
      </w:r>
      <w:r w:rsidRPr="00CC0EE2">
        <w:t xml:space="preserve"> Further data from a larger cohort of tail </w:t>
      </w:r>
      <w:r w:rsidRPr="00823435">
        <w:t>vein</w:t>
      </w:r>
      <w:r>
        <w:t>-</w:t>
      </w:r>
      <w:r w:rsidRPr="00812909">
        <w:t>injected mice are unfortunately not available</w:t>
      </w:r>
      <w:r>
        <w:t>; thus</w:t>
      </w:r>
      <w:r w:rsidRPr="00954990">
        <w:t xml:space="preserve">, </w:t>
      </w:r>
      <w:r>
        <w:t>this</w:t>
      </w:r>
      <w:r w:rsidRPr="00954990">
        <w:t xml:space="preserve"> is a limitation of the study</w:t>
      </w:r>
      <w:r w:rsidRPr="00511F7F">
        <w:t>.</w:t>
      </w:r>
    </w:p>
    <w:p w14:paraId="5039F537" w14:textId="77777777" w:rsidR="003D2BAC" w:rsidRPr="00CC0EE2" w:rsidRDefault="003D2BAC" w:rsidP="003D2BAC">
      <w:r w:rsidRPr="00A020FE">
        <w:t>Moreover, t</w:t>
      </w:r>
      <w:r w:rsidRPr="00CE05CF">
        <w:t xml:space="preserve">he six mice that developed proteinuria </w:t>
      </w:r>
      <w:r w:rsidRPr="0079051F">
        <w:t xml:space="preserve">after </w:t>
      </w:r>
      <w:r>
        <w:t xml:space="preserve">receiving </w:t>
      </w:r>
      <w:r w:rsidRPr="0079051F">
        <w:t>lateral tail vein injection</w:t>
      </w:r>
      <w:r w:rsidRPr="003C27D7">
        <w:t>s</w:t>
      </w:r>
      <w:r w:rsidRPr="00295ECA">
        <w:t xml:space="preserve"> showed a</w:t>
      </w:r>
      <w:r w:rsidRPr="0071587B">
        <w:t xml:space="preserve">ttenuated symptoms </w:t>
      </w:r>
      <w:r w:rsidRPr="004B2A61">
        <w:t>of nephrotic syndrome</w:t>
      </w:r>
      <w:r w:rsidRPr="00C50DDF">
        <w:t xml:space="preserve">. In this </w:t>
      </w:r>
      <w:r w:rsidRPr="0015248E">
        <w:t>mouse model</w:t>
      </w:r>
      <w:r w:rsidRPr="001F0FE2">
        <w:t>,</w:t>
      </w:r>
      <w:r w:rsidRPr="00D06D47">
        <w:t xml:space="preserve"> sodium retention and </w:t>
      </w:r>
      <w:r w:rsidRPr="00740DD2">
        <w:t>body weight gain depend on the exten</w:t>
      </w:r>
      <w:r w:rsidRPr="008846B7">
        <w:t>t of ENaC activation by proteinuria or proteasuria</w:t>
      </w:r>
      <w:r w:rsidRPr="00F96E2A">
        <w:t>.</w:t>
      </w:r>
      <w:r w:rsidRPr="00CC0EE2">
        <w:fldChar w:fldCharType="begin">
          <w:fldData xml:space="preserve">PEVuZE5vdGU+PENpdGU+PEF1dGhvcj5Cb2huZXJ0PC9BdXRob3I+PFllYXI+MjAxODwvWWVhcj48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</w:fldData>
        </w:fldChar>
      </w:r>
      <w:r>
        <w:instrText xml:space="preserve"> ADDIN EN.CITE </w:instrText>
      </w:r>
      <w:r>
        <w:fldChar w:fldCharType="begin">
          <w:fldData xml:space="preserve">PEVuZE5vdGU+PENpdGU+PEF1dGhvcj5Cb2huZXJ0PC9BdXRob3I+PFllYXI+MjAxODwvWWVhcj48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</w:fldData>
        </w:fldChar>
      </w:r>
      <w:r>
        <w:instrText xml:space="preserve"> ADDIN EN.CITE.DATA </w:instrText>
      </w:r>
      <w:r>
        <w:fldChar w:fldCharType="end"/>
      </w:r>
      <w:r w:rsidRPr="00CC0EE2">
        <w:fldChar w:fldCharType="separate"/>
      </w:r>
      <w:r w:rsidRPr="00DD61F7">
        <w:rPr>
          <w:noProof/>
          <w:vertAlign w:val="superscript"/>
        </w:rPr>
        <w:t>4-6</w:t>
      </w:r>
      <w:r w:rsidRPr="00CC0EE2">
        <w:fldChar w:fldCharType="end"/>
      </w:r>
      <w:r w:rsidRPr="00CC0EE2">
        <w:t xml:space="preserve"> Therefore, the </w:t>
      </w:r>
      <w:r w:rsidRPr="00823435">
        <w:t xml:space="preserve">lower proteinuria </w:t>
      </w:r>
      <w:r w:rsidRPr="006D36C4">
        <w:t xml:space="preserve">exhibited in the tail vein–injected mice </w:t>
      </w:r>
      <w:r w:rsidRPr="00812909">
        <w:t>s</w:t>
      </w:r>
      <w:r w:rsidRPr="00954990">
        <w:t xml:space="preserve">uggests </w:t>
      </w:r>
      <w:r w:rsidRPr="008041D9">
        <w:t>less podocyte injury from the doxorubicin</w:t>
      </w:r>
      <w:r w:rsidRPr="00D97DF1">
        <w:t>.</w:t>
      </w:r>
      <w:r w:rsidRPr="00CC0EE2">
        <w:fldChar w:fldCharType="begin">
          <w:fldData xml:space="preserve">PEVuZE5vdGU+PENpdGU+PEF1dGhvcj5CZXJ0YW5pPC9BdXRob3I+PFllYXI+MTk4MjwvWWVhcj48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</w:fldData>
        </w:fldChar>
      </w:r>
      <w:r>
        <w:instrText xml:space="preserve"> ADDIN EN.CITE </w:instrText>
      </w:r>
      <w:r>
        <w:fldChar w:fldCharType="begin">
          <w:fldData xml:space="preserve">PEVuZE5vdGU+PENpdGU+PEF1dGhvcj5CZXJ0YW5pPC9BdXRob3I+PFllYXI+MTk4MjwvWWVhcj48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</w:fldData>
        </w:fldChar>
      </w:r>
      <w:r>
        <w:instrText xml:space="preserve"> ADDIN EN.CITE.DATA </w:instrText>
      </w:r>
      <w:r>
        <w:fldChar w:fldCharType="end"/>
      </w:r>
      <w:r w:rsidRPr="00CC0EE2">
        <w:fldChar w:fldCharType="separate"/>
      </w:r>
      <w:r w:rsidRPr="00CC0EE2">
        <w:rPr>
          <w:noProof/>
          <w:vertAlign w:val="superscript"/>
        </w:rPr>
        <w:t>1, 2</w:t>
      </w:r>
      <w:r w:rsidRPr="00CC0EE2">
        <w:fldChar w:fldCharType="end"/>
      </w:r>
    </w:p>
    <w:p w14:paraId="53764A69" w14:textId="7B77E35C" w:rsidR="00197B14" w:rsidRPr="00CB0E7B" w:rsidRDefault="003D2BAC" w:rsidP="003D2BAC">
      <w:r w:rsidRPr="00823435">
        <w:t>Given</w:t>
      </w:r>
      <w:r w:rsidRPr="006D36C4">
        <w:t xml:space="preserve"> </w:t>
      </w:r>
      <w:r w:rsidRPr="00812909">
        <w:t xml:space="preserve">that </w:t>
      </w:r>
      <w:r>
        <w:t xml:space="preserve">the </w:t>
      </w:r>
      <w:r w:rsidRPr="00954990">
        <w:t>doxorubicin dose</w:t>
      </w:r>
      <w:r w:rsidRPr="008041D9">
        <w:t xml:space="preserve"> </w:t>
      </w:r>
      <w:r>
        <w:t xml:space="preserve">was the same </w:t>
      </w:r>
      <w:r w:rsidRPr="008041D9">
        <w:t xml:space="preserve">regardless of </w:t>
      </w:r>
      <w:r>
        <w:t xml:space="preserve">the </w:t>
      </w:r>
      <w:r w:rsidRPr="008041D9">
        <w:t>administration method</w:t>
      </w:r>
      <w:r w:rsidRPr="00511F7F">
        <w:t>,</w:t>
      </w:r>
      <w:r w:rsidRPr="00E367D7">
        <w:t xml:space="preserve"> th</w:t>
      </w:r>
      <w:r w:rsidRPr="00A020FE">
        <w:t>e</w:t>
      </w:r>
      <w:r w:rsidRPr="00CE05CF">
        <w:t xml:space="preserve"> differen</w:t>
      </w:r>
      <w:r>
        <w:t>ces in</w:t>
      </w:r>
      <w:r w:rsidRPr="00CE05CF">
        <w:t xml:space="preserve"> response rates </w:t>
      </w:r>
      <w:r>
        <w:t>would</w:t>
      </w:r>
      <w:r w:rsidRPr="0079051F">
        <w:t xml:space="preserve"> be </w:t>
      </w:r>
      <w:r w:rsidRPr="003C27D7">
        <w:t xml:space="preserve">explained by </w:t>
      </w:r>
      <w:r w:rsidRPr="00295ECA">
        <w:t>pharmacokinetic</w:t>
      </w:r>
      <w:r w:rsidRPr="009F7ACC">
        <w:t>s</w:t>
      </w:r>
      <w:r w:rsidRPr="0071587B">
        <w:t>. It is conceivable that tail vein injection</w:t>
      </w:r>
      <w:r>
        <w:t>s</w:t>
      </w:r>
      <w:r w:rsidRPr="0071587B">
        <w:t xml:space="preserve"> lead to </w:t>
      </w:r>
      <w:r w:rsidRPr="00C50DDF">
        <w:t xml:space="preserve">a </w:t>
      </w:r>
      <w:r w:rsidRPr="0015248E">
        <w:t xml:space="preserve">lower peak concentration </w:t>
      </w:r>
      <w:r w:rsidRPr="001F0FE2">
        <w:t xml:space="preserve">in </w:t>
      </w:r>
      <w:r>
        <w:t xml:space="preserve">the </w:t>
      </w:r>
      <w:r w:rsidRPr="001F0FE2">
        <w:t>plasma</w:t>
      </w:r>
      <w:r w:rsidRPr="00D06D47">
        <w:t>,</w:t>
      </w:r>
      <w:r w:rsidRPr="007A0704">
        <w:t xml:space="preserve"> which plays a central role in model induction.</w:t>
      </w:r>
      <w:r w:rsidRPr="00CC0EE2">
        <w:fldChar w:fldCharType="begin"/>
      </w:r>
      <w:r>
        <w:instrText xml:space="preserve"> ADDIN EN.CITE &lt;EndNote&gt;&lt;Cite&gt;&lt;Author&gt;de Fátima Pereira&lt;/Author&gt;&lt;Year&gt;2015&lt;/Year&gt;&lt;RecNum&gt;85&lt;/RecNum&gt;&lt;DisplayText&gt;&lt;style face="superscript"&gt;24&lt;/style&gt;&lt;/DisplayText&gt;&lt;record&gt;&lt;rec-number&gt;85&lt;/rec-number&gt;&lt;foreign-keys&gt;&lt;key app="EN" db-id="dpftzerr3s9p2vesddrxtwp8wf5t09wdx55w" timestamp="1503954390" guid="77a123ab-3f56-487f-a6ba-0db5d92047b3"&gt;85&lt;/key&gt;&lt;/foreign-keys&gt;&lt;ref-type name="Journal Article"&gt;17&lt;/ref-type&gt;&lt;contributors&gt;&lt;authors&gt;&lt;author&gt;de Fátima Pereira, Wagner&lt;/author&gt;&lt;author&gt;Brito-Melo, Gustavo Eustáquio A&lt;/author&gt;&lt;author&gt;de Almeida, Cayo Antônio Soares&lt;/author&gt;&lt;author&gt;Moreira, Lázaro Lopes&lt;/author&gt;&lt;author&gt;Cordeiro, Cleiton Willian&lt;/author&gt;&lt;author&gt;Carvalho, Thiago Guimarães Rosa&lt;/author&gt;&lt;author&gt;Mateo, Elvis Cueva&lt;/author&gt;&lt;author&gt;e Silva, Ana Cristina Simoes&lt;/author&gt;&lt;/authors&gt;&lt;/contributors&gt;&lt;titles&gt;&lt;title&gt;The experimental model of nephrotic syndrome induced by Doxorubicin in rodents: an update&lt;/title&gt;&lt;secondary-title&gt;Inflammation Research&lt;/secondary-title&gt;&lt;/titles&gt;&lt;periodical&gt;&lt;full-title&gt;Inflammation Research&lt;/full-title&gt;&lt;/periodical&gt;&lt;pages&gt;287-301&lt;/pages&gt;&lt;volume&gt;64&lt;/volume&gt;&lt;number&gt;5&lt;/number&gt;&lt;dates&gt;&lt;year&gt;2015&lt;/year&gt;&lt;/dates&gt;&lt;isbn&gt;1023-3830&lt;/isbn&gt;&lt;urls&gt;&lt;/urls&gt;&lt;/record&gt;&lt;/Cite&gt;&lt;/EndNote&gt;</w:instrText>
      </w:r>
      <w:r w:rsidRPr="00CC0EE2">
        <w:fldChar w:fldCharType="separate"/>
      </w:r>
      <w:r w:rsidRPr="003D2BAC">
        <w:rPr>
          <w:noProof/>
          <w:vertAlign w:val="superscript"/>
        </w:rPr>
        <w:t>24</w:t>
      </w:r>
      <w:r w:rsidRPr="00CC0EE2">
        <w:fldChar w:fldCharType="end"/>
      </w:r>
      <w:r w:rsidRPr="00CC0EE2">
        <w:t xml:space="preserve"> This lower peak </w:t>
      </w:r>
      <w:r w:rsidRPr="00823435">
        <w:t xml:space="preserve">plasma </w:t>
      </w:r>
      <w:r w:rsidRPr="006D36C4">
        <w:t xml:space="preserve">concentration </w:t>
      </w:r>
      <w:r w:rsidRPr="00812909">
        <w:t>might</w:t>
      </w:r>
      <w:r w:rsidRPr="00954990">
        <w:t xml:space="preserve"> </w:t>
      </w:r>
      <w:r w:rsidRPr="008041D9">
        <w:t xml:space="preserve">be explained by </w:t>
      </w:r>
      <w:r w:rsidRPr="00511F7F">
        <w:t>the</w:t>
      </w:r>
      <w:r w:rsidRPr="00E367D7">
        <w:t xml:space="preserve"> higher </w:t>
      </w:r>
      <w:r w:rsidRPr="00A020FE">
        <w:t xml:space="preserve">overall </w:t>
      </w:r>
      <w:r w:rsidRPr="00CE05CF">
        <w:t xml:space="preserve">injection volume resulting from </w:t>
      </w:r>
      <w:r>
        <w:t xml:space="preserve">the </w:t>
      </w:r>
      <w:r w:rsidRPr="00CE05CF">
        <w:t>use of a</w:t>
      </w:r>
      <w:r w:rsidRPr="0079051F">
        <w:t xml:space="preserve"> </w:t>
      </w:r>
      <w:r w:rsidRPr="003C27D7">
        <w:t xml:space="preserve">flushing </w:t>
      </w:r>
      <w:r w:rsidRPr="00295ECA">
        <w:t>solution</w:t>
      </w:r>
      <w:r w:rsidRPr="009F7ACC">
        <w:t xml:space="preserve"> in </w:t>
      </w:r>
      <w:r>
        <w:t xml:space="preserve">the </w:t>
      </w:r>
      <w:r w:rsidRPr="009F7ACC">
        <w:t>tail vein</w:t>
      </w:r>
      <w:r>
        <w:t>-</w:t>
      </w:r>
      <w:r w:rsidRPr="009F7ACC">
        <w:t>injected mice</w:t>
      </w:r>
      <w:r>
        <w:t>.</w:t>
      </w:r>
      <w:r w:rsidRPr="0071587B">
        <w:t xml:space="preserve"> </w:t>
      </w:r>
      <w:r>
        <w:t>This</w:t>
      </w:r>
      <w:r w:rsidRPr="0071587B">
        <w:t xml:space="preserve"> was necessitated</w:t>
      </w:r>
      <w:r w:rsidRPr="004B2A61">
        <w:t xml:space="preserve"> by the use of a catheter</w:t>
      </w:r>
      <w:r>
        <w:t>.</w:t>
      </w:r>
      <w:r w:rsidRPr="004B2A61">
        <w:t xml:space="preserve"> In addition to </w:t>
      </w:r>
      <w:r>
        <w:t xml:space="preserve">getting </w:t>
      </w:r>
      <w:r w:rsidRPr="004B2A61">
        <w:t xml:space="preserve">the already </w:t>
      </w:r>
      <w:r w:rsidRPr="00C50DDF">
        <w:t>high volume of doxorubicin</w:t>
      </w:r>
      <w:r w:rsidRPr="0015248E">
        <w:t xml:space="preserve"> solution</w:t>
      </w:r>
      <w:r w:rsidRPr="001F0FE2">
        <w:t xml:space="preserve"> (7</w:t>
      </w:r>
      <w:r w:rsidRPr="00D06D47">
        <w:t>.</w:t>
      </w:r>
      <w:r w:rsidRPr="007A0704">
        <w:t xml:space="preserve">25 µl/g </w:t>
      </w:r>
      <w:proofErr w:type="spellStart"/>
      <w:r w:rsidRPr="007A0704">
        <w:t>bw</w:t>
      </w:r>
      <w:proofErr w:type="spellEnd"/>
      <w:r w:rsidRPr="007A0704">
        <w:t>)</w:t>
      </w:r>
      <w:r w:rsidRPr="00740DD2">
        <w:t xml:space="preserve">, </w:t>
      </w:r>
      <w:r w:rsidRPr="008846B7">
        <w:t xml:space="preserve">these mice received 75 µl </w:t>
      </w:r>
      <w:r w:rsidRPr="000D3342">
        <w:t xml:space="preserve">(or ~3 µl/g </w:t>
      </w:r>
      <w:proofErr w:type="spellStart"/>
      <w:r w:rsidRPr="000D3342">
        <w:t>bw</w:t>
      </w:r>
      <w:proofErr w:type="spellEnd"/>
      <w:r w:rsidRPr="000D3342">
        <w:t xml:space="preserve">) fluid. This would inevitably </w:t>
      </w:r>
      <w:r w:rsidRPr="00BE7518">
        <w:t>have led to significantly higher plasma volume expansion and dilution. In a similar study comparing the distribution kinetics</w:t>
      </w:r>
      <w:r w:rsidRPr="00FB4C52">
        <w:t xml:space="preserve"> of contrast media in mice, </w:t>
      </w:r>
      <w:proofErr w:type="spellStart"/>
      <w:r w:rsidRPr="000731A7">
        <w:t>Socher</w:t>
      </w:r>
      <w:proofErr w:type="spellEnd"/>
      <w:r w:rsidRPr="000731A7">
        <w:t xml:space="preserve"> </w:t>
      </w:r>
      <w:r w:rsidRPr="003D2BAC">
        <w:rPr>
          <w:i/>
        </w:rPr>
        <w:t>et al.</w:t>
      </w:r>
      <w:r w:rsidRPr="000731A7">
        <w:t xml:space="preserve"> showed that tail vein</w:t>
      </w:r>
      <w:r>
        <w:t>-</w:t>
      </w:r>
      <w:r w:rsidRPr="000731A7">
        <w:t xml:space="preserve">injected contrast media were dissolved below the diaphragm and </w:t>
      </w:r>
      <w:r>
        <w:t xml:space="preserve">were </w:t>
      </w:r>
      <w:r w:rsidRPr="000731A7">
        <w:t>only slowly transported to the heart</w:t>
      </w:r>
      <w:r>
        <w:t>.</w:t>
      </w:r>
      <w:r w:rsidRPr="000731A7">
        <w:t xml:space="preserve"> </w:t>
      </w:r>
      <w:r>
        <w:t>In contrast,</w:t>
      </w:r>
      <w:r w:rsidRPr="000731A7">
        <w:t xml:space="preserve"> an injection into the retrobulbar </w:t>
      </w:r>
      <w:r w:rsidRPr="000731A7">
        <w:lastRenderedPageBreak/>
        <w:t>sinus was followed by a rapid transport to the heart and arterial system.</w:t>
      </w:r>
      <w:r w:rsidRPr="00CC0EE2">
        <w:fldChar w:fldCharType="begin"/>
      </w:r>
      <w:r>
        <w:instrText xml:space="preserve"> ADDIN EN.CITE &lt;EndNote&gt;&lt;Cite&gt;&lt;Author&gt;Socher&lt;/Author&gt;&lt;Year&gt;2014&lt;/Year&gt;&lt;RecNum&gt;373&lt;/RecNum&gt;&lt;DisplayText&gt;&lt;style face="superscript"&gt;42&lt;/style&gt;&lt;/DisplayText&gt;&lt;record&gt;&lt;rec-number&gt;373&lt;/rec-number&gt;&lt;foreign-keys&gt;&lt;key app="EN" db-id="dpftzerr3s9p2vesddrxtwp8wf5t09wdx55w" timestamp="1526978343" guid="6a56f007-763c-42e3-9e97-c661b6099e79"&gt;373&lt;/key&gt;&lt;/foreign-keys&gt;&lt;ref-type name="Journal Article"&gt;17&lt;/ref-type&gt;&lt;contributors&gt;&lt;authors&gt;&lt;author&gt;Socher, M.&lt;/author&gt;&lt;author&gt;Kuntz, J.&lt;/author&gt;&lt;author&gt;Sawall, S.&lt;/author&gt;&lt;author&gt;Bartling, S.&lt;/author&gt;&lt;author&gt;Kachelriess, M.&lt;/author&gt;&lt;/authors&gt;&lt;/contributors&gt;&lt;auth-address&gt;Animal Laboratory Facility, German Cancer Research Center (DKFZ), Heidelberg, Germany.&lt;/auth-address&gt;&lt;titles&gt;&lt;title&gt;The retrobulbar sinus is superior to the lateral tail vein for the injection of contrast media in small animal cardiac imaging&lt;/title&gt;&lt;secondary-title&gt;Lab Anim&lt;/secondary-title&gt;&lt;alt-title&gt;Laboratory animals&lt;/alt-title&gt;&lt;/titles&gt;&lt;alt-periodical&gt;&lt;full-title&gt;Laboratory Animals&lt;/full-title&gt;&lt;/alt-periodical&gt;&lt;pages&gt;105-13&lt;/pages&gt;&lt;volume&gt;48&lt;/volume&gt;&lt;number&gt;2&lt;/number&gt;&lt;edition&gt;2014/01/29&lt;/edition&gt;&lt;keywords&gt;&lt;keyword&gt;Animals&lt;/keyword&gt;&lt;keyword&gt;Blood Circulation&lt;/keyword&gt;&lt;keyword&gt;Contrast Media/administration &amp;amp; dosage/*metabolism&lt;/keyword&gt;&lt;keyword&gt;Injections, Intravenous/*methods&lt;/keyword&gt;&lt;keyword&gt;Iohexol/administration &amp;amp; dosage/*analogs &amp;amp; derivatives/metabolism&lt;/keyword&gt;&lt;keyword&gt;Mice&lt;/keyword&gt;&lt;keyword&gt;Mice, Inbred C57BL&lt;/keyword&gt;&lt;keyword&gt;Myocardial Perfusion Imaging/*methods&lt;/keyword&gt;&lt;keyword&gt;X-Ray Microtomography/*methods&lt;/keyword&gt;&lt;keyword&gt;cardiology&lt;/keyword&gt;&lt;keyword&gt;computer model&lt;/keyword&gt;&lt;keyword&gt;injection&lt;/keyword&gt;&lt;keyword&gt;in vivo&lt;/keyword&gt;&lt;keyword&gt;rodents&lt;/keyword&gt;&lt;/keywords&gt;&lt;dates&gt;&lt;year&gt;2014&lt;/year&gt;&lt;pub-dates&gt;&lt;date&gt;Apr&lt;/date&gt;&lt;/pub-dates&gt;&lt;/dates&gt;&lt;isbn&gt;0023-6772&lt;/isbn&gt;&lt;accession-num&gt;24468712&lt;/accession-num&gt;&lt;urls&gt;&lt;/urls&gt;&lt;electronic-resource-num&gt;10.1177/0023677213517500&lt;/electronic-resource-num&gt;&lt;remote-database-provider&gt;NLM&lt;/remote-database-provider&gt;&lt;language&gt;eng&lt;/language&gt;&lt;/record&gt;&lt;/Cite&gt;&lt;/EndNote&gt;</w:instrText>
      </w:r>
      <w:r w:rsidRPr="00CC0EE2">
        <w:fldChar w:fldCharType="separate"/>
      </w:r>
      <w:r w:rsidRPr="003D2BAC">
        <w:rPr>
          <w:noProof/>
          <w:vertAlign w:val="superscript"/>
        </w:rPr>
        <w:t>42</w:t>
      </w:r>
      <w:r w:rsidRPr="00CC0EE2">
        <w:fldChar w:fldCharType="end"/>
      </w:r>
      <w:r w:rsidRPr="00CC0EE2">
        <w:t xml:space="preserve"> This altered distribution </w:t>
      </w:r>
      <w:r>
        <w:t>wa</w:t>
      </w:r>
      <w:r w:rsidRPr="00823435">
        <w:t xml:space="preserve">s </w:t>
      </w:r>
      <w:r w:rsidRPr="00812909">
        <w:t xml:space="preserve">also </w:t>
      </w:r>
      <w:r w:rsidRPr="006D36C4">
        <w:t>likely</w:t>
      </w:r>
      <w:r w:rsidRPr="00812909">
        <w:t xml:space="preserve"> true </w:t>
      </w:r>
      <w:r w:rsidRPr="00954990">
        <w:t xml:space="preserve">for </w:t>
      </w:r>
      <w:r>
        <w:t xml:space="preserve">the </w:t>
      </w:r>
      <w:r w:rsidRPr="00954990">
        <w:t xml:space="preserve">doxorubicin </w:t>
      </w:r>
      <w:r>
        <w:t>route to</w:t>
      </w:r>
      <w:r w:rsidRPr="00511F7F">
        <w:t xml:space="preserve"> </w:t>
      </w:r>
      <w:r w:rsidRPr="00D41C4A">
        <w:t>the kidneys.</w:t>
      </w:r>
      <w:r w:rsidRPr="00A020FE">
        <w:t xml:space="preserve"> </w:t>
      </w:r>
      <w:r w:rsidRPr="00CE05CF">
        <w:t xml:space="preserve">A dose increase might </w:t>
      </w:r>
      <w:r>
        <w:t xml:space="preserve">have </w:t>
      </w:r>
      <w:r w:rsidRPr="00CE05CF">
        <w:t>compensate</w:t>
      </w:r>
      <w:r>
        <w:t>d</w:t>
      </w:r>
      <w:r w:rsidRPr="00CE05CF">
        <w:t xml:space="preserve"> for the reduced response rate</w:t>
      </w:r>
      <w:r>
        <w:t>s</w:t>
      </w:r>
      <w:r w:rsidRPr="00CE05CF">
        <w:t xml:space="preserve"> with tail vein injection</w:t>
      </w:r>
      <w:r w:rsidRPr="0079051F">
        <w:t>;</w:t>
      </w:r>
      <w:r w:rsidRPr="003C27D7">
        <w:t xml:space="preserve"> </w:t>
      </w:r>
      <w:r w:rsidRPr="0071587B">
        <w:t>however, the dose of doxorubicin used for model induction by retrobul</w:t>
      </w:r>
      <w:r w:rsidRPr="0015248E">
        <w:t>bar injection (14.5</w:t>
      </w:r>
      <w:r w:rsidRPr="001F0FE2">
        <w:t> </w:t>
      </w:r>
      <w:r w:rsidRPr="00D06D47">
        <w:t xml:space="preserve">µg/g </w:t>
      </w:r>
      <w:proofErr w:type="spellStart"/>
      <w:r w:rsidRPr="00740DD2">
        <w:t>bw</w:t>
      </w:r>
      <w:proofErr w:type="spellEnd"/>
      <w:r w:rsidRPr="008846B7">
        <w:t xml:space="preserve">) </w:t>
      </w:r>
      <w:r>
        <w:t>wa</w:t>
      </w:r>
      <w:r w:rsidRPr="008846B7">
        <w:t xml:space="preserve">s already </w:t>
      </w:r>
      <w:r w:rsidRPr="00C0136A">
        <w:t>close to</w:t>
      </w:r>
      <w:r w:rsidRPr="00B541D4">
        <w:t xml:space="preserve"> the described </w:t>
      </w:r>
      <w:r w:rsidRPr="00BE7518">
        <w:t>median lethal dose (</w:t>
      </w:r>
      <w:r w:rsidRPr="00FB4C52">
        <w:t>LD</w:t>
      </w:r>
      <w:r>
        <w:t xml:space="preserve"> </w:t>
      </w:r>
      <w:r w:rsidRPr="00FB4C52">
        <w:t>50)</w:t>
      </w:r>
      <w:r w:rsidRPr="000731A7">
        <w:t xml:space="preserve"> of 15–17 µg/g body weight</w:t>
      </w:r>
      <w:r w:rsidRPr="00CC0EE2">
        <w:fldChar w:fldCharType="begin">
          <w:fldData xml:space="preserve">PEVuZE5vdGU+PENpdGU+PEF1dGhvcj5BcnR1bmM8L0F1dGhvcj48WWVhcj4yMDA4PC9ZZWFyPjxS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==
</w:fldData>
        </w:fldChar>
      </w:r>
      <w:r>
        <w:instrText xml:space="preserve"> ADDIN EN.CITE </w:instrText>
      </w:r>
      <w:r>
        <w:fldChar w:fldCharType="begin">
          <w:fldData xml:space="preserve">PEVuZE5vdGU+PENpdGU+PEF1dGhvcj5BcnR1bmM8L0F1dGhvcj48WWVhcj4yMDA4PC9ZZWFyPjxS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==
</w:fldData>
        </w:fldChar>
      </w:r>
      <w:r>
        <w:instrText xml:space="preserve"> ADDIN EN.CITE.DATA </w:instrText>
      </w:r>
      <w:r>
        <w:fldChar w:fldCharType="end"/>
      </w:r>
      <w:r w:rsidRPr="00CC0EE2">
        <w:fldChar w:fldCharType="separate"/>
      </w:r>
      <w:r w:rsidRPr="00CC0EE2">
        <w:rPr>
          <w:noProof/>
          <w:vertAlign w:val="superscript"/>
        </w:rPr>
        <w:t>1</w:t>
      </w:r>
      <w:r w:rsidRPr="00CC0EE2">
        <w:fldChar w:fldCharType="end"/>
      </w:r>
      <w:r w:rsidRPr="00CC0EE2">
        <w:rPr>
          <w:vertAlign w:val="superscript"/>
        </w:rPr>
        <w:t xml:space="preserve">, </w:t>
      </w:r>
      <w:r w:rsidRPr="00CC0EE2">
        <w:fldChar w:fldCharType="begin">
          <w:fldData xml:space="preserve">PEVuZE5vdGU+PENpdGU+PEF1dGhvcj5LYW50ZXI8L0F1dGhvcj48WWVhcj4xOTkzPC9ZZWFyPjxS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</w:fldData>
        </w:fldChar>
      </w:r>
      <w:r>
        <w:instrText xml:space="preserve"> ADDIN EN.CITE </w:instrText>
      </w:r>
      <w:r>
        <w:fldChar w:fldCharType="begin">
          <w:fldData xml:space="preserve">PEVuZE5vdGU+PENpdGU+PEF1dGhvcj5LYW50ZXI8L0F1dGhvcj48WWVhcj4xOTkzPC9ZZWFyPjxS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</w:fldData>
        </w:fldChar>
      </w:r>
      <w:r>
        <w:instrText xml:space="preserve"> ADDIN EN.CITE.DATA </w:instrText>
      </w:r>
      <w:r>
        <w:fldChar w:fldCharType="end"/>
      </w:r>
      <w:r w:rsidRPr="00CC0EE2">
        <w:fldChar w:fldCharType="separate"/>
      </w:r>
      <w:r w:rsidRPr="003D2BAC">
        <w:rPr>
          <w:noProof/>
          <w:vertAlign w:val="superscript"/>
        </w:rPr>
        <w:t>43</w:t>
      </w:r>
      <w:r w:rsidRPr="00CC0EE2">
        <w:fldChar w:fldCharType="end"/>
      </w:r>
      <w:r w:rsidRPr="00CC0EE2">
        <w:t xml:space="preserve"> in this mouse strain.</w:t>
      </w:r>
      <w:r w:rsidR="00A91E68" w:rsidRPr="00CB0E7B">
        <w:t xml:space="preserve"> </w:t>
      </w:r>
    </w:p>
    <w:p w14:paraId="7C117C67" w14:textId="46637C53" w:rsidR="004E3B80" w:rsidRPr="00CB0E7B" w:rsidRDefault="0007373F" w:rsidP="00FF0717">
      <w:r w:rsidRPr="00CB0E7B">
        <w:t>Histo</w:t>
      </w:r>
      <w:r w:rsidR="000A0D81" w:rsidRPr="00CB0E7B">
        <w:t>patho</w:t>
      </w:r>
      <w:r w:rsidRPr="00CB0E7B">
        <w:t>logical analyses showed local inflammat</w:t>
      </w:r>
      <w:r w:rsidR="00AA7E74" w:rsidRPr="00CB0E7B">
        <w:t>ory reactions</w:t>
      </w:r>
      <w:r w:rsidRPr="00CB0E7B">
        <w:t xml:space="preserve"> after </w:t>
      </w:r>
      <w:r w:rsidR="00541473">
        <w:t xml:space="preserve">both </w:t>
      </w:r>
      <w:r w:rsidRPr="00CB0E7B">
        <w:t xml:space="preserve">doxorubicin </w:t>
      </w:r>
      <w:r w:rsidR="00541473">
        <w:t xml:space="preserve">and </w:t>
      </w:r>
      <w:proofErr w:type="spellStart"/>
      <w:r w:rsidRPr="00CB0E7B">
        <w:t>NaCl</w:t>
      </w:r>
      <w:proofErr w:type="spellEnd"/>
      <w:r w:rsidRPr="00CB0E7B">
        <w:t xml:space="preserve"> injection</w:t>
      </w:r>
      <w:r w:rsidR="00541473">
        <w:t>s</w:t>
      </w:r>
      <w:r w:rsidRPr="00CB0E7B">
        <w:t xml:space="preserve"> </w:t>
      </w:r>
      <w:r w:rsidR="00026FB9">
        <w:t>at</w:t>
      </w:r>
      <w:r w:rsidR="00541473">
        <w:t xml:space="preserve"> </w:t>
      </w:r>
      <w:r w:rsidR="00026FB9">
        <w:t xml:space="preserve">the </w:t>
      </w:r>
      <w:r w:rsidRPr="00CB0E7B">
        <w:t>retrobulbar sinus and lateral tail vein injection</w:t>
      </w:r>
      <w:r w:rsidR="00026FB9">
        <w:t xml:space="preserve"> sites</w:t>
      </w:r>
      <w:r w:rsidRPr="00CB0E7B">
        <w:t>.</w:t>
      </w:r>
      <w:r w:rsidR="004E30A4" w:rsidRPr="00CB0E7B">
        <w:t xml:space="preserve"> </w:t>
      </w:r>
      <w:r w:rsidR="003D2BAC" w:rsidRPr="00C0136A">
        <w:t>However, t</w:t>
      </w:r>
      <w:r w:rsidR="003D2BAC" w:rsidRPr="00B541D4">
        <w:t>he degree</w:t>
      </w:r>
      <w:r w:rsidR="003D2BAC" w:rsidRPr="00BE7518">
        <w:t xml:space="preserve"> of inflammatory </w:t>
      </w:r>
      <w:r w:rsidR="003D2BAC" w:rsidRPr="00FB4C52">
        <w:t xml:space="preserve">reaction </w:t>
      </w:r>
      <w:r w:rsidR="003D2BAC">
        <w:t>following</w:t>
      </w:r>
      <w:r w:rsidR="003D2BAC" w:rsidRPr="00FB4C52">
        <w:t xml:space="preserve"> </w:t>
      </w:r>
      <w:r w:rsidR="003D2BAC">
        <w:t xml:space="preserve">the </w:t>
      </w:r>
      <w:r w:rsidR="003D2BAC" w:rsidRPr="00FB4C52">
        <w:t>doxorubicin injection</w:t>
      </w:r>
      <w:r w:rsidR="003D2BAC">
        <w:t>s</w:t>
      </w:r>
      <w:r w:rsidR="003D2BAC" w:rsidRPr="00FB4C52">
        <w:t xml:space="preserve"> was significantly higher</w:t>
      </w:r>
      <w:r w:rsidR="003D2BAC" w:rsidRPr="000731A7">
        <w:t xml:space="preserve">, as would be expected for a highly toxic and irritant substance. The absence of </w:t>
      </w:r>
      <w:r w:rsidR="003D2BAC" w:rsidRPr="001E48D6">
        <w:t xml:space="preserve">large necrotising lesions in </w:t>
      </w:r>
      <w:r w:rsidR="003D2BAC">
        <w:t xml:space="preserve">the </w:t>
      </w:r>
      <w:r w:rsidR="003D2BAC" w:rsidRPr="001E48D6">
        <w:t xml:space="preserve">mice </w:t>
      </w:r>
      <w:r w:rsidR="003D2BAC">
        <w:t>that received</w:t>
      </w:r>
      <w:r w:rsidR="003D2BAC" w:rsidRPr="001E48D6">
        <w:t xml:space="preserve"> tail vein and retrobulbar sinus </w:t>
      </w:r>
      <w:r w:rsidR="003D2BAC" w:rsidRPr="001522A8">
        <w:t xml:space="preserve">injections </w:t>
      </w:r>
      <w:r w:rsidR="003D2BAC">
        <w:t>were evidence of</w:t>
      </w:r>
      <w:r w:rsidR="003D2BAC" w:rsidRPr="001522A8">
        <w:t xml:space="preserve"> the complete intravenous application of the entire volume</w:t>
      </w:r>
      <w:r w:rsidR="003D2BAC" w:rsidRPr="00E70CD8">
        <w:t xml:space="preserve"> of doxorubicin. </w:t>
      </w:r>
      <w:r w:rsidR="003D2BAC">
        <w:t xml:space="preserve">The </w:t>
      </w:r>
      <w:r w:rsidR="003D2BAC" w:rsidRPr="00E70CD8">
        <w:t>smaller degenerative and necrotising lesions</w:t>
      </w:r>
      <w:r w:rsidR="003D2BAC">
        <w:t xml:space="preserve"> </w:t>
      </w:r>
      <w:r w:rsidR="003D2BAC" w:rsidRPr="004B1CBE">
        <w:t>observed in this study have also been previously described by other groups after injections of non-toxic substances</w:t>
      </w:r>
      <w:r w:rsidR="003D2BAC">
        <w:t>.</w:t>
      </w:r>
      <w:r w:rsidR="003D2BAC" w:rsidRPr="004B1CBE">
        <w:t xml:space="preserve"> </w:t>
      </w:r>
      <w:r w:rsidR="003D2BAC">
        <w:t>They</w:t>
      </w:r>
      <w:r w:rsidR="003D2BAC" w:rsidRPr="004B1CBE">
        <w:t xml:space="preserve"> probably originate</w:t>
      </w:r>
      <w:r w:rsidR="003D2BAC">
        <w:t>d</w:t>
      </w:r>
      <w:r w:rsidR="003D2BAC" w:rsidRPr="004B1CBE">
        <w:t xml:space="preserve"> from </w:t>
      </w:r>
      <w:r w:rsidR="003D2BAC">
        <w:t xml:space="preserve">the </w:t>
      </w:r>
      <w:r w:rsidR="003D2BAC" w:rsidRPr="004B1CBE">
        <w:t xml:space="preserve">tissue damage </w:t>
      </w:r>
      <w:r w:rsidR="003D2BAC">
        <w:t>caused</w:t>
      </w:r>
      <w:r w:rsidR="003D2BAC" w:rsidRPr="004B1CBE">
        <w:t xml:space="preserve"> by the injection canula.</w:t>
      </w:r>
      <w:r w:rsidR="003D2BAC" w:rsidRPr="00CC0EE2">
        <w:fldChar w:fldCharType="begin"/>
      </w:r>
      <w:r w:rsidR="003D2BAC">
        <w:instrText xml:space="preserve"> ADDIN EN.CITE &lt;EndNote&gt;&lt;Cite&gt;&lt;Author&gt;Kraenzlin&lt;/Author&gt;&lt;Year&gt;2013&lt;/Year&gt;&lt;RecNum&gt;374&lt;/RecNum&gt;&lt;DisplayText&gt;&lt;style face="superscript"&gt;44&lt;/style&gt;&lt;/DisplayText&gt;&lt;record&gt;&lt;rec-number&gt;374&lt;/rec-number&gt;&lt;foreign-keys&gt;&lt;key app="EN" db-id="dpftzerr3s9p2vesddrxtwp8wf5t09wdx55w" timestamp="1526979667" guid="7c7872a5-0931-4d65-a93d-7d75c733e8e7"&gt;374&lt;/key&gt;&lt;/foreign-keys&gt;&lt;ref-type name="Conference Paper"&gt;47&lt;/ref-type&gt;&lt;contributors&gt;&lt;authors&gt;&lt;author&gt;Kraenzlin, B.&lt;/author&gt;&lt;author&gt;Schock-Kusch, D.&lt;/author&gt;&lt;author&gt;Skude, V.&lt;/author&gt;&lt;author&gt;FGretz, N.&lt;/author&gt;&lt;/authors&gt;&lt;/contributors&gt;&lt;titles&gt;&lt;title&gt;Histologic Changes after Retrobulbar Injection&lt;/title&gt;&lt;secondary-title&gt;12th FELASA SECAL Congress&lt;/secondary-title&gt;&lt;/titles&gt;&lt;pages&gt;308–413&lt;/pages&gt;&lt;volume&gt;52&lt;/volume&gt;&lt;number&gt;3&lt;/number&gt;&lt;num-vols&gt;Animal Research: Better Science from Fewer Animals&lt;/num-vols&gt;&lt;dates&gt;&lt;year&gt;2013&lt;/year&gt;&lt;pub-dates&gt;&lt;date&gt;10–13 June 2013&lt;/date&gt;&lt;/pub-dates&gt;&lt;/dates&gt;&lt;pub-location&gt;Barcelona, Spain&lt;/pub-location&gt;&lt;publisher&gt;Journal of the American Association for Laboratory Animal Science&lt;/publisher&gt;&lt;urls&gt;&lt;/urls&gt;&lt;/record&gt;&lt;/Cite&gt;&lt;/EndNote&gt;</w:instrText>
      </w:r>
      <w:r w:rsidR="003D2BAC" w:rsidRPr="00CC0EE2">
        <w:fldChar w:fldCharType="separate"/>
      </w:r>
      <w:r w:rsidR="003D2BAC" w:rsidRPr="003D2BAC">
        <w:rPr>
          <w:noProof/>
          <w:vertAlign w:val="superscript"/>
        </w:rPr>
        <w:t>44</w:t>
      </w:r>
      <w:r w:rsidR="003D2BAC" w:rsidRPr="00CC0EE2">
        <w:fldChar w:fldCharType="end"/>
      </w:r>
      <w:r w:rsidR="003D2BAC" w:rsidRPr="00CC0EE2">
        <w:t xml:space="preserve"> It must </w:t>
      </w:r>
      <w:r w:rsidR="003D2BAC" w:rsidRPr="00823435">
        <w:t>b</w:t>
      </w:r>
      <w:r w:rsidR="003D2BAC" w:rsidRPr="006D36C4">
        <w:t xml:space="preserve">e underscored that </w:t>
      </w:r>
      <w:r w:rsidR="003D2BAC">
        <w:t xml:space="preserve">the </w:t>
      </w:r>
      <w:r w:rsidR="003D2BAC" w:rsidRPr="006D36C4">
        <w:t>histo</w:t>
      </w:r>
      <w:r w:rsidR="003D2BAC" w:rsidRPr="00812909">
        <w:t>patho</w:t>
      </w:r>
      <w:r w:rsidR="003D2BAC" w:rsidRPr="00954990">
        <w:t>logical findings</w:t>
      </w:r>
      <w:r w:rsidR="003D2BAC" w:rsidRPr="008041D9">
        <w:t>, although more pronounced after doxorubicin treatment</w:t>
      </w:r>
      <w:r w:rsidR="003D2BAC" w:rsidRPr="00511F7F">
        <w:t>,</w:t>
      </w:r>
      <w:r w:rsidR="003D2BAC" w:rsidRPr="00D41C4A">
        <w:t xml:space="preserve"> </w:t>
      </w:r>
      <w:r w:rsidR="003D2BAC" w:rsidRPr="00A020FE">
        <w:t xml:space="preserve">had </w:t>
      </w:r>
      <w:r w:rsidR="003D2BAC" w:rsidRPr="00CE05CF">
        <w:t>no effect</w:t>
      </w:r>
      <w:r w:rsidR="003D2BAC" w:rsidRPr="0079051F">
        <w:t xml:space="preserve"> </w:t>
      </w:r>
      <w:r w:rsidR="003D2BAC" w:rsidRPr="003C27D7">
        <w:t>on the macroscopic integrity of the injection site</w:t>
      </w:r>
      <w:r w:rsidR="003D2BAC">
        <w:t>s</w:t>
      </w:r>
      <w:r w:rsidR="003D2BAC" w:rsidRPr="003C27D7">
        <w:t xml:space="preserve"> or </w:t>
      </w:r>
      <w:r w:rsidR="003D2BAC" w:rsidRPr="0071587B">
        <w:t xml:space="preserve">the overall </w:t>
      </w:r>
      <w:r w:rsidR="003D2BAC" w:rsidRPr="004B2A61">
        <w:t>clinical evaluation</w:t>
      </w:r>
      <w:r w:rsidR="003D2BAC">
        <w:t>s</w:t>
      </w:r>
      <w:r w:rsidR="003D2BAC" w:rsidRPr="004B2A61">
        <w:t xml:space="preserve"> of the mice</w:t>
      </w:r>
      <w:r w:rsidR="003D2BAC" w:rsidRPr="0015248E">
        <w:t>.</w:t>
      </w:r>
    </w:p>
    <w:p w14:paraId="4716E9DA" w14:textId="4C322043" w:rsidR="009E1229" w:rsidRDefault="003D2BAC" w:rsidP="00C51FE9">
      <w:r w:rsidRPr="00740DD2">
        <w:t>When</w:t>
      </w:r>
      <w:r w:rsidRPr="008846B7">
        <w:t xml:space="preserve"> </w:t>
      </w:r>
      <w:r w:rsidRPr="00C0136A">
        <w:t xml:space="preserve">stress </w:t>
      </w:r>
      <w:r w:rsidRPr="00B541D4">
        <w:t xml:space="preserve">and harm </w:t>
      </w:r>
      <w:r w:rsidRPr="00BE7518">
        <w:t>to t</w:t>
      </w:r>
      <w:r w:rsidRPr="00FB4C52">
        <w:t>he animals</w:t>
      </w:r>
      <w:r>
        <w:t xml:space="preserve"> is considered</w:t>
      </w:r>
      <w:r w:rsidRPr="00FB4C52">
        <w:t xml:space="preserve">, the induction of nephrotic </w:t>
      </w:r>
      <w:r w:rsidRPr="00FB4C52">
        <w:lastRenderedPageBreak/>
        <w:t xml:space="preserve">syndrome via tail vein injection is by no means less </w:t>
      </w:r>
      <w:r w:rsidRPr="000731A7">
        <w:t>intense</w:t>
      </w:r>
      <w:r w:rsidRPr="001E48D6">
        <w:t xml:space="preserve">. </w:t>
      </w:r>
      <w:r w:rsidRPr="00E70CD8">
        <w:t>On the contrary</w:t>
      </w:r>
      <w:r w:rsidRPr="004B1CBE">
        <w:t>, th</w:t>
      </w:r>
      <w:r w:rsidRPr="00BD0784">
        <w:t>e higher non</w:t>
      </w:r>
      <w:r w:rsidRPr="003800E0">
        <w:t xml:space="preserve">-responder rate </w:t>
      </w:r>
      <w:r>
        <w:t>would</w:t>
      </w:r>
      <w:r w:rsidRPr="003800E0">
        <w:t xml:space="preserve"> lead to an overall higher burden </w:t>
      </w:r>
      <w:r>
        <w:t>because of</w:t>
      </w:r>
      <w:r w:rsidRPr="003800E0">
        <w:t xml:space="preserve"> </w:t>
      </w:r>
      <w:r>
        <w:t xml:space="preserve">the </w:t>
      </w:r>
      <w:r w:rsidRPr="003800E0">
        <w:t>larger group size. Moreover, the attenuated responses</w:t>
      </w:r>
      <w:r>
        <w:t>,</w:t>
      </w:r>
      <w:r w:rsidRPr="003800E0">
        <w:t xml:space="preserve"> </w:t>
      </w:r>
      <w:r>
        <w:t xml:space="preserve">i.e. </w:t>
      </w:r>
      <w:r w:rsidRPr="003800E0">
        <w:t>lower proteinuria, lower body weight gain and higher natriuresis</w:t>
      </w:r>
      <w:r>
        <w:t>,</w:t>
      </w:r>
      <w:r w:rsidRPr="003800E0">
        <w:t xml:space="preserve"> </w:t>
      </w:r>
      <w:r>
        <w:t>would</w:t>
      </w:r>
      <w:r w:rsidRPr="003800E0">
        <w:t xml:space="preserve"> </w:t>
      </w:r>
      <w:r>
        <w:t>complicate</w:t>
      </w:r>
      <w:r w:rsidRPr="003800E0">
        <w:t xml:space="preserve"> </w:t>
      </w:r>
      <w:r>
        <w:t>the</w:t>
      </w:r>
      <w:r w:rsidRPr="003800E0">
        <w:t xml:space="preserve"> detect</w:t>
      </w:r>
      <w:r>
        <w:t>ion of</w:t>
      </w:r>
      <w:r w:rsidRPr="003800E0">
        <w:t xml:space="preserve"> effects between different treatment groups or genotypes. The number of animals would </w:t>
      </w:r>
      <w:r>
        <w:t xml:space="preserve">therefore </w:t>
      </w:r>
      <w:r w:rsidRPr="003800E0">
        <w:t>have to be further increased to achieve sufficient statistical power. This would violate</w:t>
      </w:r>
      <w:r w:rsidRPr="002200CC">
        <w:t xml:space="preserve"> the </w:t>
      </w:r>
      <w:r>
        <w:t xml:space="preserve">3R </w:t>
      </w:r>
      <w:r w:rsidRPr="002200CC">
        <w:t>principle of reduction.</w:t>
      </w:r>
      <w:r w:rsidRPr="00CC0EE2">
        <w:fldChar w:fldCharType="begin"/>
      </w:r>
      <w:r w:rsidR="00B31ACD">
        <w:instrText xml:space="preserve"> ADDIN EN.CITE &lt;EndNote&gt;&lt;Cite&gt;&lt;Author&gt;Russell&lt;/Author&gt;&lt;Year&gt;1959&lt;/Year&gt;&lt;RecNum&gt;471&lt;/RecNum&gt;&lt;DisplayText&gt;&lt;style face="superscript"&gt;45&lt;/style&gt;&lt;/DisplayText&gt;&lt;record&gt;&lt;rec-number&gt;471&lt;/rec-number&gt;&lt;foreign-keys&gt;&lt;key app="EN" db-id="dpftzerr3s9p2vesddrxtwp8wf5t09wdx55w" timestamp="1545006557" guid="fd73687e-4304-46e6-9f48-5ed06942f022"&gt;471&lt;/key&gt;&lt;/foreign-keys&gt;&lt;ref-type name="Book"&gt;6&lt;/ref-type&gt;&lt;contributors&gt;&lt;authors&gt;&lt;author&gt;Russell, William Moy Stratton&lt;/author&gt;&lt;author&gt;Burch, Rex Leonard&lt;/author&gt;&lt;author&gt;Hume, Charles Westley&lt;/author&gt;&lt;/authors&gt;&lt;/contributors&gt;&lt;titles&gt;&lt;title&gt;The principles of humane experimental technique&lt;/title&gt;&lt;/titles&gt;&lt;volume&gt;238&lt;/volume&gt;&lt;dates&gt;&lt;year&gt;1959&lt;/year&gt;&lt;/dates&gt;&lt;publisher&gt;Methuen London&lt;/publisher&gt;&lt;urls&gt;&lt;/urls&gt;&lt;/record&gt;&lt;/Cite&gt;&lt;/EndNote&gt;</w:instrText>
      </w:r>
      <w:r w:rsidRPr="00CC0EE2">
        <w:fldChar w:fldCharType="separate"/>
      </w:r>
      <w:r w:rsidR="002F4EEE" w:rsidRPr="002F4EEE">
        <w:rPr>
          <w:noProof/>
          <w:vertAlign w:val="superscript"/>
        </w:rPr>
        <w:t>45</w:t>
      </w:r>
      <w:r w:rsidRPr="00CC0EE2">
        <w:fldChar w:fldCharType="end"/>
      </w:r>
    </w:p>
    <w:p w14:paraId="76307615" w14:textId="3F408867" w:rsidR="00AE6543" w:rsidRDefault="002F4EEE" w:rsidP="00C51FE9">
      <w:r w:rsidRPr="00823435">
        <w:t xml:space="preserve">The </w:t>
      </w:r>
      <w:r>
        <w:t xml:space="preserve">observance of the </w:t>
      </w:r>
      <w:r w:rsidRPr="006D36C4">
        <w:t xml:space="preserve">overall </w:t>
      </w:r>
      <w:r w:rsidRPr="001F65D4">
        <w:t>recommendation</w:t>
      </w:r>
      <w:r w:rsidRPr="00954990">
        <w:t>s</w:t>
      </w:r>
      <w:r w:rsidRPr="008041D9">
        <w:t xml:space="preserve"> of various IACUCs</w:t>
      </w:r>
      <w:r w:rsidRPr="00CC0EE2">
        <w:fldChar w:fldCharType="begin"/>
      </w:r>
      <w:r>
        <w:instrText xml:space="preserve"> ADDIN EN.CITE &lt;EndNote&gt;&lt;Cite&gt;&lt;Author&gt;Hack R.&lt;/Author&gt;&lt;Year&gt;2012&lt;/Year&gt;&lt;RecNum&gt;70&lt;/RecNum&gt;&lt;DisplayText&gt;&lt;style face="superscript"&gt;29&lt;/style&gt;&lt;/DisplayText&gt;&lt;record&gt;&lt;rec-number&gt;70&lt;/rec-number&gt;&lt;foreign-keys&gt;&lt;key app="EN" db-id="dpftzerr3s9p2vesddrxtwp8wf5t09wdx55w" timestamp="1502305902" guid="e8917794-af40-4ae2-bd59-22a777f5dd47"&gt;70&lt;/key&gt;&lt;/foreign-keys&gt;&lt;ref-type name="Legal Rule or Regulation"&gt;50&lt;/ref-type&gt;&lt;contributors&gt;&lt;authors&gt;&lt;author&gt;Hack R., Krüger C., Scherer K., Thiel R., Weinert H.&lt;/author&gt;&lt;/authors&gt;&lt;secondary-authors&gt;&lt;author&gt;GV-SOLAS&lt;/author&gt;&lt;/secondary-authors&gt;&lt;/contributors&gt;&lt;titles&gt;&lt;title&gt;Stellungnahme aus dem Ausschuss für Tierschutzbeauftragte zur Applikation in den retrobulbären Venenplexus bei Mäusen&lt;/title&gt;&lt;/titles&gt;&lt;dates&gt;&lt;year&gt;2012&lt;/year&gt;&lt;/dates&gt;&lt;pub-location&gt;http://www.gv-solas.de/index.php?id=8&lt;/pub-location&gt;&lt;publisher&gt;GV-SOLAS&lt;/publisher&gt;&lt;urls&gt;&lt;related-urls&gt;&lt;url&gt;http://www.gv-solas.de/fileadmin/user_upload/pdf_stellungnahme/stell_appl-retrob2012.pdf&lt;/url&gt;&lt;/related-urls&gt;&lt;/urls&gt;&lt;/record&gt;&lt;/Cite&gt;&lt;/EndNote&gt;</w:instrText>
      </w:r>
      <w:r w:rsidRPr="00CC0EE2">
        <w:fldChar w:fldCharType="separate"/>
      </w:r>
      <w:r w:rsidRPr="002F4EEE">
        <w:rPr>
          <w:noProof/>
          <w:vertAlign w:val="superscript"/>
        </w:rPr>
        <w:t>29</w:t>
      </w:r>
      <w:r w:rsidRPr="00CC0EE2">
        <w:fldChar w:fldCharType="end"/>
      </w:r>
      <w:r w:rsidRPr="00CC0EE2">
        <w:t xml:space="preserve"> that retrobulbar sinus injection</w:t>
      </w:r>
      <w:r w:rsidRPr="00823435">
        <w:t>s</w:t>
      </w:r>
      <w:r w:rsidRPr="006D36C4">
        <w:t xml:space="preserve"> be performed </w:t>
      </w:r>
      <w:r w:rsidRPr="001F65D4">
        <w:t>only</w:t>
      </w:r>
      <w:r w:rsidRPr="00954990">
        <w:t xml:space="preserve"> </w:t>
      </w:r>
      <w:r w:rsidRPr="008041D9">
        <w:t xml:space="preserve">if absolutely necessary and only by highly </w:t>
      </w:r>
      <w:r w:rsidRPr="00511F7F">
        <w:t>trained operators</w:t>
      </w:r>
      <w:r>
        <w:t xml:space="preserve"> is crucial</w:t>
      </w:r>
      <w:r w:rsidRPr="00D41C4A">
        <w:t xml:space="preserve">. </w:t>
      </w:r>
      <w:r w:rsidRPr="00A020FE">
        <w:t>However, u</w:t>
      </w:r>
      <w:r w:rsidRPr="00CE05CF">
        <w:t>nder these conditions and with high</w:t>
      </w:r>
      <w:r w:rsidRPr="0079051F">
        <w:t>ly</w:t>
      </w:r>
      <w:r w:rsidRPr="003C27D7">
        <w:t xml:space="preserve"> </w:t>
      </w:r>
      <w:r w:rsidRPr="0071587B">
        <w:t>experience</w:t>
      </w:r>
      <w:r w:rsidRPr="00917D2B">
        <w:t>d operators,</w:t>
      </w:r>
      <w:r w:rsidRPr="00CC0EE2">
        <w:fldChar w:fldCharType="begin">
          <w:fldData xml:space="preserve">PEVuZE5vdGU+PENpdGU+PEF1dGhvcj5BcnR1bmM8L0F1dGhvcj48WWVhcj4yMDA4PC9ZZWFyPjxS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</w:fldData>
        </w:fldChar>
      </w:r>
      <w:r>
        <w:instrText xml:space="preserve"> ADDIN EN.CITE </w:instrText>
      </w:r>
      <w:r>
        <w:fldChar w:fldCharType="begin">
          <w:fldData xml:space="preserve">PEVuZE5vdGU+PENpdGU+PEF1dGhvcj5BcnR1bmM8L0F1dGhvcj48WWVhcj4yMDA4PC9ZZWFyPjxS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</w:fldData>
        </w:fldChar>
      </w:r>
      <w:r>
        <w:instrText xml:space="preserve"> ADDIN EN.CITE.DATA </w:instrText>
      </w:r>
      <w:r>
        <w:fldChar w:fldCharType="end"/>
      </w:r>
      <w:r w:rsidRPr="00CC0EE2">
        <w:fldChar w:fldCharType="separate"/>
      </w:r>
      <w:r w:rsidRPr="00DD61F7">
        <w:rPr>
          <w:noProof/>
          <w:vertAlign w:val="superscript"/>
        </w:rPr>
        <w:t>1, 3-6</w:t>
      </w:r>
      <w:r w:rsidRPr="00CC0EE2">
        <w:fldChar w:fldCharType="end"/>
      </w:r>
      <w:r w:rsidRPr="00CC0EE2">
        <w:t xml:space="preserve"> </w:t>
      </w:r>
      <w:r w:rsidRPr="00823435">
        <w:t>retrobulbar sinus injection</w:t>
      </w:r>
      <w:r>
        <w:t>,</w:t>
      </w:r>
      <w:r w:rsidRPr="008041D9">
        <w:t xml:space="preserve"> even </w:t>
      </w:r>
      <w:r>
        <w:t>with</w:t>
      </w:r>
      <w:r w:rsidRPr="008041D9">
        <w:t xml:space="preserve"> </w:t>
      </w:r>
      <w:r w:rsidRPr="00511F7F">
        <w:t xml:space="preserve">a </w:t>
      </w:r>
      <w:r w:rsidRPr="00D41C4A">
        <w:t>highly toxic substance like doxorubicin</w:t>
      </w:r>
      <w:r>
        <w:t>,</w:t>
      </w:r>
      <w:r w:rsidRPr="00823435">
        <w:t xml:space="preserve"> </w:t>
      </w:r>
      <w:r>
        <w:t>is</w:t>
      </w:r>
      <w:r w:rsidRPr="001F65D4">
        <w:t xml:space="preserve"> </w:t>
      </w:r>
      <w:r w:rsidRPr="00954990">
        <w:t>a</w:t>
      </w:r>
      <w:r w:rsidRPr="008041D9">
        <w:t xml:space="preserve">n efficient and reliable alternative </w:t>
      </w:r>
      <w:r>
        <w:t>to</w:t>
      </w:r>
      <w:r w:rsidRPr="008041D9">
        <w:t xml:space="preserve"> intravascular access</w:t>
      </w:r>
      <w:r w:rsidRPr="00D41C4A">
        <w:t>.</w:t>
      </w:r>
      <w:r w:rsidRPr="00A020FE">
        <w:t xml:space="preserve"> </w:t>
      </w:r>
      <w:r w:rsidRPr="0079051F">
        <w:t>T</w:t>
      </w:r>
      <w:r w:rsidRPr="003C27D7">
        <w:t xml:space="preserve">his method of injection </w:t>
      </w:r>
      <w:r>
        <w:t>has been</w:t>
      </w:r>
      <w:r w:rsidRPr="00917D2B">
        <w:t xml:space="preserve"> </w:t>
      </w:r>
      <w:r w:rsidRPr="004B2A61">
        <w:t>legitimised by its</w:t>
      </w:r>
      <w:r w:rsidRPr="0015248E">
        <w:t xml:space="preserve"> different injection kinetics</w:t>
      </w:r>
      <w:r>
        <w:t>.</w:t>
      </w:r>
      <w:r w:rsidRPr="0015248E">
        <w:t xml:space="preserve"> </w:t>
      </w:r>
      <w:r>
        <w:t xml:space="preserve">This is true </w:t>
      </w:r>
      <w:r w:rsidRPr="0015248E">
        <w:t>especially for</w:t>
      </w:r>
      <w:r w:rsidRPr="001F0FE2">
        <w:t xml:space="preserve"> </w:t>
      </w:r>
      <w:r w:rsidRPr="00740DD2">
        <w:t>ex</w:t>
      </w:r>
      <w:r w:rsidRPr="008846B7">
        <w:t>periments</w:t>
      </w:r>
      <w:r w:rsidRPr="001E48D6">
        <w:t>,</w:t>
      </w:r>
      <w:r w:rsidRPr="00E70CD8">
        <w:t xml:space="preserve"> such</w:t>
      </w:r>
      <w:r w:rsidRPr="004B1CBE">
        <w:t xml:space="preserve"> as </w:t>
      </w:r>
      <w:r>
        <w:t xml:space="preserve">the </w:t>
      </w:r>
      <w:r w:rsidRPr="004B1CBE">
        <w:t>determination of glomerular filtration rate</w:t>
      </w:r>
      <w:r w:rsidRPr="00BD0784">
        <w:t xml:space="preserve">s (GFR) </w:t>
      </w:r>
      <w:r w:rsidRPr="00CC0EE2">
        <w:fldChar w:fldCharType="begin">
          <w:fldData xml:space="preserve">PEVuZE5vdGU+PENpdGU+PEF1dGhvcj5RaTwvQXV0aG9yPjxZZWFyPjIwMDQ8L1llYXI+PFJlY051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</w:fldData>
        </w:fldChar>
      </w:r>
      <w:r>
        <w:instrText xml:space="preserve"> ADDIN EN.CITE </w:instrText>
      </w:r>
      <w:r>
        <w:fldChar w:fldCharType="begin">
          <w:fldData xml:space="preserve">PEVuZE5vdGU+PENpdGU+PEF1dGhvcj5RaTwvQXV0aG9yPjxZZWFyPjIwMDQ8L1llYXI+PFJlY051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</w:fldData>
        </w:fldChar>
      </w:r>
      <w:r>
        <w:instrText xml:space="preserve"> ADDIN EN.CITE.DATA </w:instrText>
      </w:r>
      <w:r>
        <w:fldChar w:fldCharType="end"/>
      </w:r>
      <w:r w:rsidRPr="00CC0EE2">
        <w:fldChar w:fldCharType="separate"/>
      </w:r>
      <w:r w:rsidRPr="002F4EEE">
        <w:rPr>
          <w:noProof/>
          <w:vertAlign w:val="superscript"/>
        </w:rPr>
        <w:t>46, 47</w:t>
      </w:r>
      <w:r w:rsidRPr="00CC0EE2">
        <w:fldChar w:fldCharType="end"/>
      </w:r>
      <w:r w:rsidRPr="00CC0EE2">
        <w:t xml:space="preserve"> and </w:t>
      </w:r>
      <w:r>
        <w:t xml:space="preserve">the </w:t>
      </w:r>
      <w:r w:rsidRPr="00CC0EE2">
        <w:t>induction of podocyte damage by doxorubicin</w:t>
      </w:r>
      <w:r>
        <w:t>,</w:t>
      </w:r>
      <w:r w:rsidRPr="00CC0EE2">
        <w:fldChar w:fldCharType="begin">
          <w:fldData xml:space="preserve">PEVuZE5vdGU+PENpdGU+PEF1dGhvcj5kZSBGw6F0aW1hIFBlcmVpcmE8L0F1dGhvcj48WWVhcj4y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</w:fldData>
        </w:fldChar>
      </w:r>
      <w:r>
        <w:instrText xml:space="preserve"> ADDIN EN.CITE </w:instrText>
      </w:r>
      <w:r>
        <w:fldChar w:fldCharType="begin">
          <w:fldData xml:space="preserve">PEVuZE5vdGU+PENpdGU+PEF1dGhvcj5kZSBGw6F0aW1hIFBlcmVpcmE8L0F1dGhvcj48WWVhcj4y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</w:fldData>
        </w:fldChar>
      </w:r>
      <w:r>
        <w:instrText xml:space="preserve"> ADDIN EN.CITE.DATA </w:instrText>
      </w:r>
      <w:r>
        <w:fldChar w:fldCharType="end"/>
      </w:r>
      <w:r w:rsidRPr="00CC0EE2">
        <w:fldChar w:fldCharType="separate"/>
      </w:r>
      <w:r w:rsidRPr="002F4EEE">
        <w:rPr>
          <w:noProof/>
          <w:vertAlign w:val="superscript"/>
        </w:rPr>
        <w:t>3, 24</w:t>
      </w:r>
      <w:r w:rsidRPr="00CC0EE2">
        <w:fldChar w:fldCharType="end"/>
      </w:r>
      <w:r w:rsidRPr="00FB4C52">
        <w:t xml:space="preserve"> </w:t>
      </w:r>
      <w:r w:rsidRPr="000731A7">
        <w:t xml:space="preserve">that are dependent </w:t>
      </w:r>
      <w:r>
        <w:t>up</w:t>
      </w:r>
      <w:r w:rsidRPr="000731A7">
        <w:t xml:space="preserve">on fast and high </w:t>
      </w:r>
      <w:r w:rsidRPr="001E48D6">
        <w:t>plasma peak concentrations</w:t>
      </w:r>
      <w:r>
        <w:t>.</w:t>
      </w:r>
      <w:r w:rsidRPr="00CC0EE2">
        <w:t xml:space="preserve"> Beyond nephrology, there are also other </w:t>
      </w:r>
      <w:r>
        <w:t>uses</w:t>
      </w:r>
      <w:r w:rsidRPr="00CC0EE2">
        <w:t xml:space="preserve">, </w:t>
      </w:r>
      <w:r>
        <w:t>such as</w:t>
      </w:r>
      <w:r w:rsidRPr="00823435">
        <w:t xml:space="preserve"> </w:t>
      </w:r>
      <w:r w:rsidRPr="006D36C4">
        <w:t>contrast media application</w:t>
      </w:r>
      <w:r w:rsidRPr="001F65D4">
        <w:t>s</w:t>
      </w:r>
      <w:r w:rsidRPr="00954990">
        <w:t xml:space="preserve"> in radiological imaging stud</w:t>
      </w:r>
      <w:r w:rsidRPr="008041D9">
        <w:t>ies</w:t>
      </w:r>
      <w:r>
        <w:t>,</w:t>
      </w:r>
      <w:r w:rsidRPr="00CC0EE2">
        <w:t xml:space="preserve"> that are critically dependent </w:t>
      </w:r>
      <w:r>
        <w:t>up</w:t>
      </w:r>
      <w:r w:rsidRPr="00CC0EE2">
        <w:t>on rapid intravenous injection</w:t>
      </w:r>
      <w:r w:rsidRPr="008041D9">
        <w:t>.</w:t>
      </w:r>
      <w:r w:rsidRPr="00CC0EE2">
        <w:fldChar w:fldCharType="begin"/>
      </w:r>
      <w:r>
        <w:instrText xml:space="preserve"> ADDIN EN.CITE &lt;EndNote&gt;&lt;Cite&gt;&lt;Author&gt;Socher&lt;/Author&gt;&lt;Year&gt;2014&lt;/Year&gt;&lt;RecNum&gt;373&lt;/RecNum&gt;&lt;DisplayText&gt;&lt;style face="superscript"&gt;42&lt;/style&gt;&lt;/DisplayText&gt;&lt;record&gt;&lt;rec-number&gt;373&lt;/rec-number&gt;&lt;foreign-keys&gt;&lt;key app="EN" db-id="dpftzerr3s9p2vesddrxtwp8wf5t09wdx55w" timestamp="1526978343" guid="6a56f007-763c-42e3-9e97-c661b6099e79"&gt;373&lt;/key&gt;&lt;/foreign-keys&gt;&lt;ref-type name="Journal Article"&gt;17&lt;/ref-type&gt;&lt;contributors&gt;&lt;authors&gt;&lt;author&gt;Socher, M.&lt;/author&gt;&lt;author&gt;Kuntz, J.&lt;/author&gt;&lt;author&gt;Sawall, S.&lt;/author&gt;&lt;author&gt;Bartling, S.&lt;/author&gt;&lt;author&gt;Kachelriess, M.&lt;/author&gt;&lt;/authors&gt;&lt;/contributors&gt;&lt;auth-address&gt;Animal Laboratory Facility, German Cancer Research Center (DKFZ), Heidelberg, Germany.&lt;/auth-address&gt;&lt;titles&gt;&lt;title&gt;The retrobulbar sinus is superior to the lateral tail vein for the injection of contrast media in small animal cardiac imaging&lt;/title&gt;&lt;secondary-title&gt;Lab Anim&lt;/secondary-title&gt;&lt;alt-title&gt;Laboratory animals&lt;/alt-title&gt;&lt;/titles&gt;&lt;alt-periodical&gt;&lt;full-title&gt;Laboratory Animals&lt;/full-title&gt;&lt;/alt-periodical&gt;&lt;pages&gt;105-13&lt;/pages&gt;&lt;volume&gt;48&lt;/volume&gt;&lt;number&gt;2&lt;/number&gt;&lt;edition&gt;2014/01/29&lt;/edition&gt;&lt;keywords&gt;&lt;keyword&gt;Animals&lt;/keyword&gt;&lt;keyword&gt;Blood Circulation&lt;/keyword&gt;&lt;keyword&gt;Contrast Media/administration &amp;amp; dosage/*metabolism&lt;/keyword&gt;&lt;keyword&gt;Injections, Intravenous/*methods&lt;/keyword&gt;&lt;keyword&gt;Iohexol/administration &amp;amp; dosage/*analogs &amp;amp; derivatives/metabolism&lt;/keyword&gt;&lt;keyword&gt;Mice&lt;/keyword&gt;&lt;keyword&gt;Mice, Inbred C57BL&lt;/keyword&gt;&lt;keyword&gt;Myocardial Perfusion Imaging/*methods&lt;/keyword&gt;&lt;keyword&gt;X-Ray Microtomography/*methods&lt;/keyword&gt;&lt;keyword&gt;cardiology&lt;/keyword&gt;&lt;keyword&gt;computer model&lt;/keyword&gt;&lt;keyword&gt;injection&lt;/keyword&gt;&lt;keyword&gt;in vivo&lt;/keyword&gt;&lt;keyword&gt;rodents&lt;/keyword&gt;&lt;/keywords&gt;&lt;dates&gt;&lt;year&gt;2014&lt;/year&gt;&lt;pub-dates&gt;&lt;date&gt;Apr&lt;/date&gt;&lt;/pub-dates&gt;&lt;/dates&gt;&lt;isbn&gt;0023-6772&lt;/isbn&gt;&lt;accession-num&gt;24468712&lt;/accession-num&gt;&lt;urls&gt;&lt;/urls&gt;&lt;electronic-resource-num&gt;10.1177/0023677213517500&lt;/electronic-resource-num&gt;&lt;remote-database-provider&gt;NLM&lt;/remote-database-provider&gt;&lt;language&gt;eng&lt;/language&gt;&lt;/record&gt;&lt;/Cite&gt;&lt;/EndNote&gt;</w:instrText>
      </w:r>
      <w:r w:rsidRPr="00CC0EE2">
        <w:fldChar w:fldCharType="separate"/>
      </w:r>
      <w:r w:rsidRPr="002F4EEE">
        <w:rPr>
          <w:noProof/>
          <w:vertAlign w:val="superscript"/>
        </w:rPr>
        <w:t>42</w:t>
      </w:r>
      <w:r w:rsidRPr="00CC0EE2">
        <w:fldChar w:fldCharType="end"/>
      </w:r>
    </w:p>
    <w:p w14:paraId="45DE6897" w14:textId="3AC9FFE9" w:rsidR="003F000D" w:rsidRPr="00540F44" w:rsidRDefault="00AE6543" w:rsidP="00540F44">
      <w:pPr>
        <w:pStyle w:val="berschrift1"/>
      </w:pPr>
      <w:r>
        <w:t>Conclusion</w:t>
      </w:r>
    </w:p>
    <w:p w14:paraId="005F355D" w14:textId="46830DD4" w:rsidR="006745F8" w:rsidRPr="00540F44" w:rsidRDefault="002F4EEE" w:rsidP="00FF0717">
      <w:r>
        <w:t>The results of this</w:t>
      </w:r>
      <w:r w:rsidRPr="008041D9">
        <w:t xml:space="preserve"> study indicate that doxorubicin-induced nephropathy on</w:t>
      </w:r>
      <w:r>
        <w:t xml:space="preserve"> the basis </w:t>
      </w:r>
      <w:r>
        <w:lastRenderedPageBreak/>
        <w:t>of</w:t>
      </w:r>
      <w:r w:rsidRPr="008041D9">
        <w:t xml:space="preserve"> </w:t>
      </w:r>
      <w:proofErr w:type="spellStart"/>
      <w:r w:rsidRPr="008041D9">
        <w:t>retrobulbar</w:t>
      </w:r>
      <w:proofErr w:type="spellEnd"/>
      <w:r w:rsidRPr="008041D9">
        <w:t xml:space="preserve"> sinus </w:t>
      </w:r>
      <w:proofErr w:type="spellStart"/>
      <w:r w:rsidRPr="008041D9">
        <w:t>injection</w:t>
      </w:r>
      <w:proofErr w:type="spellEnd"/>
      <w:r w:rsidRPr="008041D9">
        <w:t xml:space="preserve"> is a</w:t>
      </w:r>
      <w:r w:rsidRPr="00511F7F">
        <w:t>n</w:t>
      </w:r>
      <w:r w:rsidRPr="00D41C4A">
        <w:t xml:space="preserve"> efficient and reliable method </w:t>
      </w:r>
      <w:r>
        <w:t>for</w:t>
      </w:r>
      <w:r w:rsidRPr="00D41C4A">
        <w:t xml:space="preserve"> inducing nephrotic syndrome in mice. </w:t>
      </w:r>
      <w:r w:rsidRPr="00A020FE">
        <w:t>L</w:t>
      </w:r>
      <w:r w:rsidRPr="00CE05CF">
        <w:t>ateral tail vein injection</w:t>
      </w:r>
      <w:r>
        <w:t>s</w:t>
      </w:r>
      <w:r w:rsidRPr="00CE05CF">
        <w:t xml:space="preserve"> did</w:t>
      </w:r>
      <w:r w:rsidRPr="0079051F">
        <w:t xml:space="preserve"> </w:t>
      </w:r>
      <w:r w:rsidRPr="003C27D7">
        <w:t xml:space="preserve">not reduce animal </w:t>
      </w:r>
      <w:r w:rsidRPr="0071587B">
        <w:t>stress</w:t>
      </w:r>
      <w:r>
        <w:t>.</w:t>
      </w:r>
      <w:r w:rsidRPr="0071587B">
        <w:t xml:space="preserve"> </w:t>
      </w:r>
      <w:r>
        <w:t>They</w:t>
      </w:r>
      <w:r w:rsidRPr="0071587B">
        <w:t xml:space="preserve"> </w:t>
      </w:r>
      <w:r w:rsidRPr="00917D2B">
        <w:t>le</w:t>
      </w:r>
      <w:r w:rsidRPr="004B2A61">
        <w:t>d to a highe</w:t>
      </w:r>
      <w:r w:rsidRPr="0015248E">
        <w:t>r non-responder rate in this model</w:t>
      </w:r>
      <w:r w:rsidRPr="00D06D47">
        <w:t xml:space="preserve"> </w:t>
      </w:r>
      <w:r w:rsidRPr="00740DD2">
        <w:t xml:space="preserve">and also </w:t>
      </w:r>
      <w:r w:rsidRPr="008846B7">
        <w:t>att</w:t>
      </w:r>
      <w:r w:rsidRPr="00FB4C52">
        <w:t>enuat</w:t>
      </w:r>
      <w:r w:rsidRPr="000731A7">
        <w:t>ed</w:t>
      </w:r>
      <w:r w:rsidRPr="001E48D6">
        <w:t xml:space="preserve"> the features of nephrotic syndrome in </w:t>
      </w:r>
      <w:r>
        <w:t xml:space="preserve">the </w:t>
      </w:r>
      <w:r w:rsidRPr="001E48D6">
        <w:t>responder mice</w:t>
      </w:r>
      <w:r w:rsidRPr="004B1CBE">
        <w:t>.</w:t>
      </w:r>
      <w:r w:rsidRPr="00BD0784">
        <w:t xml:space="preserve"> </w:t>
      </w:r>
      <w:r>
        <w:t xml:space="preserve">The </w:t>
      </w:r>
      <w:r w:rsidRPr="00AD4802">
        <w:t>h</w:t>
      </w:r>
      <w:r w:rsidRPr="00576D0D">
        <w:t xml:space="preserve">istological lesions </w:t>
      </w:r>
      <w:r>
        <w:t>indicate</w:t>
      </w:r>
      <w:r w:rsidRPr="005477DD">
        <w:t xml:space="preserve"> that </w:t>
      </w:r>
      <w:r>
        <w:t xml:space="preserve">the </w:t>
      </w:r>
      <w:r w:rsidRPr="005477DD">
        <w:t>injections</w:t>
      </w:r>
      <w:r w:rsidRPr="00FD3952">
        <w:t xml:space="preserve"> </w:t>
      </w:r>
      <w:r>
        <w:t>at</w:t>
      </w:r>
      <w:r w:rsidRPr="00FD3952">
        <w:t xml:space="preserve"> both </w:t>
      </w:r>
      <w:r>
        <w:t>the</w:t>
      </w:r>
      <w:r w:rsidRPr="00FD3952">
        <w:t xml:space="preserve"> retrobulbar sinus and </w:t>
      </w:r>
      <w:r>
        <w:t xml:space="preserve">the </w:t>
      </w:r>
      <w:r w:rsidRPr="00FD3952">
        <w:t xml:space="preserve">lateral tail vein were </w:t>
      </w:r>
      <w:r w:rsidRPr="0014312E">
        <w:t xml:space="preserve">not harmless. </w:t>
      </w:r>
      <w:r>
        <w:t>In sum</w:t>
      </w:r>
      <w:r w:rsidRPr="0014312E">
        <w:t xml:space="preserve">, doxorubicin-induced </w:t>
      </w:r>
      <w:r w:rsidRPr="0024196B">
        <w:t xml:space="preserve">nephropathy via retrobulbar sinus injection remains the only mouse model known to </w:t>
      </w:r>
      <w:r>
        <w:t xml:space="preserve">facilitate </w:t>
      </w:r>
      <w:r w:rsidRPr="0024196B">
        <w:t>the study of experimental nephrotic syndrome with sodium retention</w:t>
      </w:r>
      <w:r w:rsidRPr="00027ADF">
        <w:t>.</w:t>
      </w:r>
    </w:p>
    <w:p w14:paraId="5F8ECF5B" w14:textId="13C3EEC6" w:rsidR="006F7592" w:rsidRPr="00540F44" w:rsidRDefault="006F7592" w:rsidP="00540F44">
      <w:pPr>
        <w:pStyle w:val="berschrift2"/>
      </w:pPr>
      <w:r w:rsidRPr="00540F44">
        <w:t>Acknowledg</w:t>
      </w:r>
      <w:r w:rsidR="00FF0717">
        <w:t>ements</w:t>
      </w:r>
    </w:p>
    <w:p w14:paraId="49CAE35F" w14:textId="0CFF1EFB" w:rsidR="006F7592" w:rsidRPr="00540F44" w:rsidRDefault="006F7592" w:rsidP="00FF0717">
      <w:r w:rsidRPr="00540F44">
        <w:t xml:space="preserve">This study was </w:t>
      </w:r>
      <w:r w:rsidR="00541473">
        <w:t>funded</w:t>
      </w:r>
      <w:r w:rsidR="00541473" w:rsidRPr="00540F44">
        <w:t xml:space="preserve"> </w:t>
      </w:r>
      <w:r w:rsidRPr="00540F44">
        <w:t>by a grant from the German Research Foundation (DFG, AR 1092/2-1).</w:t>
      </w:r>
    </w:p>
    <w:p w14:paraId="0F385175" w14:textId="447329AD" w:rsidR="006F7592" w:rsidRPr="00540F44" w:rsidRDefault="006F7592" w:rsidP="00540F44">
      <w:pPr>
        <w:pStyle w:val="berschrift2"/>
      </w:pPr>
      <w:r w:rsidRPr="00540F44">
        <w:t>Conflict</w:t>
      </w:r>
      <w:r w:rsidR="00541473">
        <w:t>s</w:t>
      </w:r>
      <w:r w:rsidRPr="00540F44">
        <w:t xml:space="preserve"> of interests</w:t>
      </w:r>
    </w:p>
    <w:p w14:paraId="7E99B710" w14:textId="0BD4BD8C" w:rsidR="00B237F4" w:rsidRDefault="00125706" w:rsidP="00B237F4">
      <w:r w:rsidRPr="00540F44">
        <w:t xml:space="preserve">The authors </w:t>
      </w:r>
      <w:r w:rsidR="00541473">
        <w:t xml:space="preserve">hereby </w:t>
      </w:r>
      <w:r w:rsidRPr="00540F44">
        <w:t xml:space="preserve">declare that there </w:t>
      </w:r>
      <w:r w:rsidR="00541473">
        <w:t>are</w:t>
      </w:r>
      <w:r w:rsidRPr="00540F44">
        <w:t xml:space="preserve"> no conflict</w:t>
      </w:r>
      <w:r w:rsidR="00541473">
        <w:t>s</w:t>
      </w:r>
      <w:r w:rsidRPr="00540F44">
        <w:t xml:space="preserve"> of interest</w:t>
      </w:r>
      <w:r w:rsidR="006F7592" w:rsidRPr="00540F44">
        <w:t>.</w:t>
      </w:r>
    </w:p>
    <w:p w14:paraId="471E047F" w14:textId="77777777" w:rsidR="00B237F4" w:rsidRDefault="00B237F4">
      <w:pPr>
        <w:widowControl/>
        <w:autoSpaceDE/>
        <w:autoSpaceDN/>
        <w:adjustRightInd/>
        <w:spacing w:line="240" w:lineRule="auto"/>
        <w:ind w:firstLine="0"/>
        <w:jc w:val="left"/>
      </w:pPr>
      <w:r>
        <w:br w:type="page"/>
      </w:r>
    </w:p>
    <w:p w14:paraId="24364C8B" w14:textId="74CF7356" w:rsidR="00D73C63" w:rsidRPr="00540F44" w:rsidRDefault="006D512F" w:rsidP="00FF0717">
      <w:pPr>
        <w:rPr>
          <w:b/>
        </w:rPr>
      </w:pPr>
      <w:r w:rsidRPr="00540F44">
        <w:rPr>
          <w:b/>
        </w:rPr>
        <w:lastRenderedPageBreak/>
        <w:t>References</w:t>
      </w:r>
    </w:p>
    <w:p w14:paraId="72FCAA76" w14:textId="77777777" w:rsidR="00B31ACD" w:rsidRPr="00B31ACD" w:rsidRDefault="00D73C63" w:rsidP="00902576">
      <w:pPr>
        <w:pStyle w:val="EndNoteBibliography"/>
        <w:spacing w:line="240" w:lineRule="auto"/>
        <w:ind w:firstLine="0"/>
        <w:rPr>
          <w:noProof/>
        </w:rPr>
      </w:pPr>
      <w:r w:rsidRPr="00540F44">
        <w:fldChar w:fldCharType="begin"/>
      </w:r>
      <w:r w:rsidRPr="00FF0717">
        <w:instrText xml:space="preserve"> ADDIN EN.REFLIST </w:instrText>
      </w:r>
      <w:r w:rsidRPr="00540F44">
        <w:fldChar w:fldCharType="separate"/>
      </w:r>
      <w:r w:rsidR="00B31ACD" w:rsidRPr="00B31ACD">
        <w:rPr>
          <w:noProof/>
        </w:rPr>
        <w:t>1.</w:t>
      </w:r>
      <w:r w:rsidR="00B31ACD" w:rsidRPr="00B31ACD">
        <w:rPr>
          <w:noProof/>
        </w:rPr>
        <w:tab/>
        <w:t xml:space="preserve">Artunc F, Nasir O, Amann K, et al. Serum- and glucocorticoid-inducible kinase 1 in doxorubicin-induced nephrotic syndrome. </w:t>
      </w:r>
      <w:r w:rsidR="00B31ACD" w:rsidRPr="00B31ACD">
        <w:rPr>
          <w:i/>
          <w:noProof/>
        </w:rPr>
        <w:t>Am J Physiol Renal Physiol</w:t>
      </w:r>
      <w:r w:rsidR="00B31ACD" w:rsidRPr="00B31ACD">
        <w:rPr>
          <w:noProof/>
        </w:rPr>
        <w:t xml:space="preserve"> 2008; 295: F1624-1634. 2008/09/05. DOI: 10.1152/ajprenal.00032.2008.</w:t>
      </w:r>
    </w:p>
    <w:p w14:paraId="43B0271A" w14:textId="77777777" w:rsidR="00B31ACD" w:rsidRPr="00B31ACD" w:rsidRDefault="00B31ACD" w:rsidP="00902576">
      <w:pPr>
        <w:pStyle w:val="EndNoteBibliography"/>
        <w:spacing w:line="240" w:lineRule="auto"/>
        <w:ind w:firstLine="0"/>
        <w:rPr>
          <w:noProof/>
        </w:rPr>
      </w:pPr>
      <w:r w:rsidRPr="00B31ACD">
        <w:rPr>
          <w:noProof/>
        </w:rPr>
        <w:t>2.</w:t>
      </w:r>
      <w:r w:rsidRPr="00B31ACD">
        <w:rPr>
          <w:noProof/>
        </w:rPr>
        <w:tab/>
        <w:t xml:space="preserve">Bertani T, Poggi A, Pozzoni R, et al. Adriamycin-induced nephrotic syndrome in rats: sequence of pathologic events. </w:t>
      </w:r>
      <w:r w:rsidRPr="00B31ACD">
        <w:rPr>
          <w:i/>
          <w:noProof/>
        </w:rPr>
        <w:t>Laboratory investigation; a journal of technical methods and pathology</w:t>
      </w:r>
      <w:r w:rsidRPr="00B31ACD">
        <w:rPr>
          <w:noProof/>
        </w:rPr>
        <w:t xml:space="preserve"> 1982; 46: 16-23. 1982/01/01.</w:t>
      </w:r>
    </w:p>
    <w:p w14:paraId="66EB46F7" w14:textId="77777777" w:rsidR="00B31ACD" w:rsidRPr="00B31ACD" w:rsidRDefault="00B31ACD" w:rsidP="00902576">
      <w:pPr>
        <w:pStyle w:val="EndNoteBibliography"/>
        <w:spacing w:line="240" w:lineRule="auto"/>
        <w:ind w:firstLine="0"/>
        <w:rPr>
          <w:noProof/>
        </w:rPr>
      </w:pPr>
      <w:r w:rsidRPr="00B31ACD">
        <w:rPr>
          <w:noProof/>
        </w:rPr>
        <w:t>3.</w:t>
      </w:r>
      <w:r w:rsidRPr="00B31ACD">
        <w:rPr>
          <w:noProof/>
        </w:rPr>
        <w:tab/>
        <w:t xml:space="preserve">Bohnert BN, Daniel C, Amann K, et al. Impact of phosphorus restriction and vitamin D-substitution on secondary hyperparathyroidism in a proteinuric mouse model. </w:t>
      </w:r>
      <w:r w:rsidRPr="00B31ACD">
        <w:rPr>
          <w:i/>
          <w:noProof/>
        </w:rPr>
        <w:t>Kidney Blood Press Res</w:t>
      </w:r>
      <w:r w:rsidRPr="00B31ACD">
        <w:rPr>
          <w:noProof/>
        </w:rPr>
        <w:t xml:space="preserve"> 2015; 40: 153-165. 2015/04/15. DOI: 10.1159/000368491.</w:t>
      </w:r>
    </w:p>
    <w:p w14:paraId="21838874" w14:textId="77777777" w:rsidR="00B31ACD" w:rsidRPr="00902576" w:rsidRDefault="00B31ACD" w:rsidP="00902576">
      <w:pPr>
        <w:pStyle w:val="EndNoteBibliography"/>
        <w:spacing w:line="240" w:lineRule="auto"/>
        <w:ind w:firstLine="0"/>
        <w:rPr>
          <w:noProof/>
          <w:lang w:val="de-DE"/>
        </w:rPr>
      </w:pPr>
      <w:r w:rsidRPr="00B31ACD">
        <w:rPr>
          <w:noProof/>
        </w:rPr>
        <w:t>4.</w:t>
      </w:r>
      <w:r w:rsidRPr="00B31ACD">
        <w:rPr>
          <w:noProof/>
        </w:rPr>
        <w:tab/>
        <w:t xml:space="preserve">Bohnert BN and Artunc F. Induction of Nephrotic Syndrome in Mice by Retrobulbar Injection of Doxorubicin and Prevention of Volume Retention by Sustained Release Aprotinin. </w:t>
      </w:r>
      <w:r w:rsidRPr="00902576">
        <w:rPr>
          <w:i/>
          <w:noProof/>
          <w:lang w:val="de-DE"/>
        </w:rPr>
        <w:t>JoVE</w:t>
      </w:r>
      <w:r w:rsidRPr="00902576">
        <w:rPr>
          <w:noProof/>
          <w:lang w:val="de-DE"/>
        </w:rPr>
        <w:t xml:space="preserve"> 2018: e57642. DOI: doi:10.3791/57642.</w:t>
      </w:r>
    </w:p>
    <w:p w14:paraId="0317EA04" w14:textId="77777777" w:rsidR="00B31ACD" w:rsidRPr="00B31ACD" w:rsidRDefault="00B31ACD" w:rsidP="00902576">
      <w:pPr>
        <w:pStyle w:val="EndNoteBibliography"/>
        <w:spacing w:line="240" w:lineRule="auto"/>
        <w:ind w:firstLine="0"/>
        <w:rPr>
          <w:noProof/>
        </w:rPr>
      </w:pPr>
      <w:r w:rsidRPr="00902576">
        <w:rPr>
          <w:noProof/>
          <w:lang w:val="de-DE"/>
        </w:rPr>
        <w:t>5.</w:t>
      </w:r>
      <w:r w:rsidRPr="00902576">
        <w:rPr>
          <w:noProof/>
          <w:lang w:val="de-DE"/>
        </w:rPr>
        <w:tab/>
        <w:t xml:space="preserve">Bohnert BN, Menacher M, Janessa A, et al. </w:t>
      </w:r>
      <w:r w:rsidRPr="00B31ACD">
        <w:rPr>
          <w:noProof/>
        </w:rPr>
        <w:t xml:space="preserve">Aprotinin prevents proteolytic epithelial sodium channel (ENaC) activation and volume retention in nephrotic syndrome. </w:t>
      </w:r>
      <w:r w:rsidRPr="00B31ACD">
        <w:rPr>
          <w:i/>
          <w:noProof/>
        </w:rPr>
        <w:t>Kidney Int</w:t>
      </w:r>
      <w:r w:rsidRPr="00B31ACD">
        <w:rPr>
          <w:noProof/>
        </w:rPr>
        <w:t xml:space="preserve"> 2018; 93: 159-172. 2017/10/19. DOI: 10.1016/j.kint.2017.07.023.</w:t>
      </w:r>
    </w:p>
    <w:p w14:paraId="7F5CDC14" w14:textId="77777777" w:rsidR="00B31ACD" w:rsidRPr="00902576" w:rsidRDefault="00B31ACD" w:rsidP="00902576">
      <w:pPr>
        <w:pStyle w:val="EndNoteBibliography"/>
        <w:spacing w:line="240" w:lineRule="auto"/>
        <w:ind w:firstLine="0"/>
        <w:rPr>
          <w:noProof/>
          <w:lang w:val="de-DE"/>
        </w:rPr>
      </w:pPr>
      <w:r w:rsidRPr="00B31ACD">
        <w:rPr>
          <w:noProof/>
        </w:rPr>
        <w:t>6.</w:t>
      </w:r>
      <w:r w:rsidRPr="00B31ACD">
        <w:rPr>
          <w:noProof/>
        </w:rPr>
        <w:tab/>
        <w:t xml:space="preserve">Haerteis S, Schork A, Dorffel T, et al. Plasma kallikrein activates the epithelial sodium channel in vitro but is not essential for volume retention in nephrotic mice. </w:t>
      </w:r>
      <w:r w:rsidRPr="00902576">
        <w:rPr>
          <w:i/>
          <w:noProof/>
          <w:lang w:val="de-DE"/>
        </w:rPr>
        <w:t>Acta physiologica (Oxford, England)</w:t>
      </w:r>
      <w:r w:rsidRPr="00902576">
        <w:rPr>
          <w:noProof/>
          <w:lang w:val="de-DE"/>
        </w:rPr>
        <w:t xml:space="preserve"> 2018: e13060. 2018/03/01. DOI: 10.1111/apha.13060.</w:t>
      </w:r>
    </w:p>
    <w:p w14:paraId="262FFAE0" w14:textId="357C46F2" w:rsidR="00B31ACD" w:rsidRPr="00B31ACD" w:rsidRDefault="00B31ACD" w:rsidP="00902576">
      <w:pPr>
        <w:pStyle w:val="EndNoteBibliography"/>
        <w:spacing w:line="240" w:lineRule="auto"/>
        <w:ind w:firstLine="0"/>
        <w:rPr>
          <w:noProof/>
        </w:rPr>
      </w:pPr>
      <w:r w:rsidRPr="00902576">
        <w:rPr>
          <w:noProof/>
          <w:lang w:val="de-DE"/>
        </w:rPr>
        <w:t>7.</w:t>
      </w:r>
      <w:r w:rsidRPr="00902576">
        <w:rPr>
          <w:noProof/>
          <w:lang w:val="de-DE"/>
        </w:rPr>
        <w:tab/>
        <w:t xml:space="preserve">Bissinger R, Bohnert BN, Essigke E, et al. </w:t>
      </w:r>
      <w:r w:rsidRPr="00B31ACD">
        <w:rPr>
          <w:noProof/>
        </w:rPr>
        <w:t xml:space="preserve">Suicidal erythrocyte death causing anemia in a mouse model of nephrotic syndrome. </w:t>
      </w:r>
      <w:r w:rsidRPr="00B31ACD">
        <w:rPr>
          <w:i/>
          <w:noProof/>
        </w:rPr>
        <w:t xml:space="preserve">10th Annual Meeting of the German Society of Nephrology; P053; </w:t>
      </w:r>
      <w:hyperlink r:id="rId14" w:history="1">
        <w:r w:rsidRPr="00B31ACD">
          <w:rPr>
            <w:rStyle w:val="Hyperlink"/>
            <w:i/>
            <w:noProof/>
          </w:rPr>
          <w:t>https://wwwabstractservercom/publication/nephro2018/</w:t>
        </w:r>
      </w:hyperlink>
      <w:r w:rsidRPr="00B31ACD">
        <w:rPr>
          <w:noProof/>
        </w:rPr>
        <w:t>. Berlin 2018.</w:t>
      </w:r>
    </w:p>
    <w:p w14:paraId="02E9FB8F" w14:textId="77777777" w:rsidR="00B31ACD" w:rsidRPr="00B31ACD" w:rsidRDefault="00B31ACD" w:rsidP="00902576">
      <w:pPr>
        <w:pStyle w:val="EndNoteBibliography"/>
        <w:spacing w:line="240" w:lineRule="auto"/>
        <w:ind w:firstLine="0"/>
        <w:rPr>
          <w:noProof/>
        </w:rPr>
      </w:pPr>
      <w:r w:rsidRPr="00B31ACD">
        <w:rPr>
          <w:noProof/>
        </w:rPr>
        <w:t>8.</w:t>
      </w:r>
      <w:r w:rsidRPr="00B31ACD">
        <w:rPr>
          <w:noProof/>
        </w:rPr>
        <w:tab/>
        <w:t xml:space="preserve">Kren S and Hostetter TH. The course of the remnant kidney model in mice. </w:t>
      </w:r>
      <w:r w:rsidRPr="00B31ACD">
        <w:rPr>
          <w:i/>
          <w:noProof/>
        </w:rPr>
        <w:t>Kidney Int</w:t>
      </w:r>
      <w:r w:rsidRPr="00B31ACD">
        <w:rPr>
          <w:noProof/>
        </w:rPr>
        <w:t xml:space="preserve"> 1999; 56: 333-337. 1999/07/20. DOI: 10.1046/j.1523-1755.1999.00527.x.</w:t>
      </w:r>
    </w:p>
    <w:p w14:paraId="56A47DCB" w14:textId="77777777" w:rsidR="00B31ACD" w:rsidRPr="00B31ACD" w:rsidRDefault="00B31ACD" w:rsidP="00902576">
      <w:pPr>
        <w:pStyle w:val="EndNoteBibliography"/>
        <w:spacing w:line="240" w:lineRule="auto"/>
        <w:ind w:firstLine="0"/>
        <w:rPr>
          <w:noProof/>
        </w:rPr>
      </w:pPr>
      <w:r w:rsidRPr="00B31ACD">
        <w:rPr>
          <w:noProof/>
        </w:rPr>
        <w:t>9.</w:t>
      </w:r>
      <w:r w:rsidRPr="00B31ACD">
        <w:rPr>
          <w:noProof/>
        </w:rPr>
        <w:tab/>
        <w:t xml:space="preserve">Ma LJ and Fogo AB. Model of robust induction of glomerulosclerosis in mice: importance of genetic background. </w:t>
      </w:r>
      <w:r w:rsidRPr="00B31ACD">
        <w:rPr>
          <w:i/>
          <w:noProof/>
        </w:rPr>
        <w:t>Kidney Int</w:t>
      </w:r>
      <w:r w:rsidRPr="00B31ACD">
        <w:rPr>
          <w:noProof/>
        </w:rPr>
        <w:t xml:space="preserve"> 2003; 64: 350-355. 2003/06/06. DOI: 10.1046/j.1523-1755.2003.00058.x.</w:t>
      </w:r>
    </w:p>
    <w:p w14:paraId="17EC8AD1" w14:textId="77777777" w:rsidR="00B31ACD" w:rsidRPr="00B31ACD" w:rsidRDefault="00B31ACD" w:rsidP="00902576">
      <w:pPr>
        <w:pStyle w:val="EndNoteBibliography"/>
        <w:spacing w:line="240" w:lineRule="auto"/>
        <w:ind w:firstLine="0"/>
        <w:rPr>
          <w:noProof/>
        </w:rPr>
      </w:pPr>
      <w:r w:rsidRPr="00B31ACD">
        <w:rPr>
          <w:noProof/>
        </w:rPr>
        <w:t>10.</w:t>
      </w:r>
      <w:r w:rsidRPr="00B31ACD">
        <w:rPr>
          <w:noProof/>
        </w:rPr>
        <w:tab/>
        <w:t xml:space="preserve">Mizuno-Horikawa Y, Mizuno S, Tamura S, et al. Advanced glomerulosclerosis is reversible in nephrotic mice. </w:t>
      </w:r>
      <w:r w:rsidRPr="00B31ACD">
        <w:rPr>
          <w:i/>
          <w:noProof/>
        </w:rPr>
        <w:t>Biochemical and biophysical research communications</w:t>
      </w:r>
      <w:r w:rsidRPr="00B31ACD">
        <w:rPr>
          <w:noProof/>
        </w:rPr>
        <w:t xml:space="preserve"> 2001; 284: 707-713. 2001/06/09. DOI: 10.1006/bbrc.2001.4903.</w:t>
      </w:r>
    </w:p>
    <w:p w14:paraId="612EB779" w14:textId="77777777" w:rsidR="00B31ACD" w:rsidRPr="00B31ACD" w:rsidRDefault="00B31ACD" w:rsidP="00902576">
      <w:pPr>
        <w:pStyle w:val="EndNoteBibliography"/>
        <w:spacing w:line="240" w:lineRule="auto"/>
        <w:ind w:firstLine="0"/>
        <w:rPr>
          <w:noProof/>
        </w:rPr>
      </w:pPr>
      <w:r w:rsidRPr="00B31ACD">
        <w:rPr>
          <w:noProof/>
        </w:rPr>
        <w:t>11.</w:t>
      </w:r>
      <w:r w:rsidRPr="00B31ACD">
        <w:rPr>
          <w:noProof/>
        </w:rPr>
        <w:tab/>
        <w:t xml:space="preserve">Tabatabaeifar M, Wlodkowski T, Simic I, et al. An inducible mouse model of podocin-mutation-related nephrotic syndrome. </w:t>
      </w:r>
      <w:r w:rsidRPr="00B31ACD">
        <w:rPr>
          <w:i/>
          <w:noProof/>
        </w:rPr>
        <w:t>PLoS One</w:t>
      </w:r>
      <w:r w:rsidRPr="00B31ACD">
        <w:rPr>
          <w:noProof/>
        </w:rPr>
        <w:t xml:space="preserve"> 2017; 12: e0186574. 2017/10/20. DOI: 10.1371/journal.pone.0186574.</w:t>
      </w:r>
    </w:p>
    <w:p w14:paraId="38C2D0B0" w14:textId="77777777" w:rsidR="00B31ACD" w:rsidRPr="00B31ACD" w:rsidRDefault="00B31ACD" w:rsidP="00902576">
      <w:pPr>
        <w:pStyle w:val="EndNoteBibliography"/>
        <w:spacing w:line="240" w:lineRule="auto"/>
        <w:ind w:firstLine="0"/>
        <w:rPr>
          <w:noProof/>
        </w:rPr>
      </w:pPr>
      <w:r w:rsidRPr="00B31ACD">
        <w:rPr>
          <w:noProof/>
        </w:rPr>
        <w:t>12.</w:t>
      </w:r>
      <w:r w:rsidRPr="00B31ACD">
        <w:rPr>
          <w:noProof/>
        </w:rPr>
        <w:tab/>
        <w:t xml:space="preserve">Mollet G, Ratelade J, Boyer O, et al. Podocin inactivation in mature kidneys causes focal segmental glomerulosclerosis and nephrotic syndrome. </w:t>
      </w:r>
      <w:r w:rsidRPr="00B31ACD">
        <w:rPr>
          <w:i/>
          <w:noProof/>
        </w:rPr>
        <w:t>J Am Soc Nephrol</w:t>
      </w:r>
      <w:r w:rsidRPr="00B31ACD">
        <w:rPr>
          <w:noProof/>
        </w:rPr>
        <w:t xml:space="preserve"> 2009; 20: 2181-2189. 2009/08/29. DOI: 10.1681/asn.2009040379.</w:t>
      </w:r>
    </w:p>
    <w:p w14:paraId="193B9033" w14:textId="77777777" w:rsidR="00B31ACD" w:rsidRPr="00B31ACD" w:rsidRDefault="00B31ACD" w:rsidP="00902576">
      <w:pPr>
        <w:pStyle w:val="EndNoteBibliography"/>
        <w:spacing w:line="240" w:lineRule="auto"/>
        <w:ind w:firstLine="0"/>
        <w:rPr>
          <w:noProof/>
        </w:rPr>
      </w:pPr>
      <w:r w:rsidRPr="00B31ACD">
        <w:rPr>
          <w:noProof/>
        </w:rPr>
        <w:t>13.</w:t>
      </w:r>
      <w:r w:rsidRPr="00B31ACD">
        <w:rPr>
          <w:noProof/>
        </w:rPr>
        <w:tab/>
        <w:t xml:space="preserve">Artunc F, Wörn M, Schork A, et al. Proteasuria - the impact of active urinary proteases on sodium retention in nephrotic syndrome. </w:t>
      </w:r>
      <w:r w:rsidRPr="00B31ACD">
        <w:rPr>
          <w:i/>
          <w:noProof/>
        </w:rPr>
        <w:t>Acta Physiol</w:t>
      </w:r>
      <w:r w:rsidRPr="00B31ACD">
        <w:rPr>
          <w:noProof/>
        </w:rPr>
        <w:t xml:space="preserve"> 2018 in press.</w:t>
      </w:r>
    </w:p>
    <w:p w14:paraId="2EEE478A" w14:textId="77777777" w:rsidR="00B31ACD" w:rsidRPr="00B31ACD" w:rsidRDefault="00B31ACD" w:rsidP="00902576">
      <w:pPr>
        <w:pStyle w:val="EndNoteBibliography"/>
        <w:spacing w:line="240" w:lineRule="auto"/>
        <w:ind w:firstLine="0"/>
        <w:rPr>
          <w:noProof/>
        </w:rPr>
      </w:pPr>
      <w:r w:rsidRPr="00B31ACD">
        <w:rPr>
          <w:noProof/>
        </w:rPr>
        <w:lastRenderedPageBreak/>
        <w:t>14.</w:t>
      </w:r>
      <w:r w:rsidRPr="00B31ACD">
        <w:rPr>
          <w:noProof/>
        </w:rPr>
        <w:tab/>
        <w:t xml:space="preserve">Pippin JW, Brinkkoetter PT, Cormack-Aboud FC, et al. Inducible rodent models of acquired podocyte diseases. </w:t>
      </w:r>
      <w:r w:rsidRPr="00B31ACD">
        <w:rPr>
          <w:i/>
          <w:noProof/>
        </w:rPr>
        <w:t>American Journal of Physiology-Renal Physiology</w:t>
      </w:r>
      <w:r w:rsidRPr="00B31ACD">
        <w:rPr>
          <w:noProof/>
        </w:rPr>
        <w:t xml:space="preserve"> 2009; 296: F213-F229.</w:t>
      </w:r>
    </w:p>
    <w:p w14:paraId="7D6C131C" w14:textId="77777777" w:rsidR="00B31ACD" w:rsidRPr="00B31ACD" w:rsidRDefault="00B31ACD" w:rsidP="00902576">
      <w:pPr>
        <w:pStyle w:val="EndNoteBibliography"/>
        <w:spacing w:line="240" w:lineRule="auto"/>
        <w:ind w:firstLine="0"/>
        <w:rPr>
          <w:noProof/>
        </w:rPr>
      </w:pPr>
      <w:r w:rsidRPr="00B31ACD">
        <w:rPr>
          <w:noProof/>
        </w:rPr>
        <w:t>15.</w:t>
      </w:r>
      <w:r w:rsidRPr="00B31ACD">
        <w:rPr>
          <w:noProof/>
        </w:rPr>
        <w:tab/>
        <w:t xml:space="preserve">Buranakarl C, Kalandakanond-Thongsong S and Pondeenana S. Renal catecholamine contents in doxorubicin-treated rats receiving Morinda citrifolia (Noni) juice. </w:t>
      </w:r>
      <w:r w:rsidRPr="00B31ACD">
        <w:rPr>
          <w:i/>
          <w:noProof/>
        </w:rPr>
        <w:t>Thai Journal of Physiological Sciences</w:t>
      </w:r>
      <w:r w:rsidRPr="00B31ACD">
        <w:rPr>
          <w:noProof/>
        </w:rPr>
        <w:t xml:space="preserve"> 2008; 20: 2.</w:t>
      </w:r>
    </w:p>
    <w:p w14:paraId="31AC16F3" w14:textId="77777777" w:rsidR="00B31ACD" w:rsidRPr="00B31ACD" w:rsidRDefault="00B31ACD" w:rsidP="00902576">
      <w:pPr>
        <w:pStyle w:val="EndNoteBibliography"/>
        <w:spacing w:line="240" w:lineRule="auto"/>
        <w:ind w:firstLine="0"/>
        <w:rPr>
          <w:noProof/>
        </w:rPr>
      </w:pPr>
      <w:r w:rsidRPr="00B31ACD">
        <w:rPr>
          <w:noProof/>
        </w:rPr>
        <w:t>16.</w:t>
      </w:r>
      <w:r w:rsidRPr="00B31ACD">
        <w:rPr>
          <w:noProof/>
        </w:rPr>
        <w:tab/>
        <w:t>Bricio T, Molina A, Egido J, et al. IL</w:t>
      </w:r>
      <w:r w:rsidRPr="00B31ACD">
        <w:rPr>
          <w:rFonts w:ascii="Cambria Math" w:hAnsi="Cambria Math" w:cs="Cambria Math"/>
          <w:noProof/>
        </w:rPr>
        <w:t>‐</w:t>
      </w:r>
      <w:r w:rsidRPr="00B31ACD">
        <w:rPr>
          <w:noProof/>
        </w:rPr>
        <w:t>1</w:t>
      </w:r>
      <w:r w:rsidRPr="00B31ACD">
        <w:rPr>
          <w:rFonts w:ascii="Cambria Math" w:hAnsi="Cambria Math" w:cs="Cambria Math"/>
          <w:noProof/>
        </w:rPr>
        <w:t>‐</w:t>
      </w:r>
      <w:r w:rsidRPr="00B31ACD">
        <w:rPr>
          <w:noProof/>
        </w:rPr>
        <w:t>like production in adriamycin</w:t>
      </w:r>
      <w:r w:rsidRPr="00B31ACD">
        <w:rPr>
          <w:rFonts w:ascii="Cambria Math" w:hAnsi="Cambria Math" w:cs="Cambria Math"/>
          <w:noProof/>
        </w:rPr>
        <w:t>‐</w:t>
      </w:r>
      <w:r w:rsidRPr="00B31ACD">
        <w:rPr>
          <w:noProof/>
        </w:rPr>
        <w:t xml:space="preserve">induced nephrotic syndrome in the rat. </w:t>
      </w:r>
      <w:r w:rsidRPr="00B31ACD">
        <w:rPr>
          <w:i/>
          <w:noProof/>
        </w:rPr>
        <w:t>Clinical &amp; Experimental Immunology</w:t>
      </w:r>
      <w:r w:rsidRPr="00B31ACD">
        <w:rPr>
          <w:noProof/>
        </w:rPr>
        <w:t xml:space="preserve"> 1992; 87: 117-121.</w:t>
      </w:r>
    </w:p>
    <w:p w14:paraId="3252CFAC" w14:textId="77777777" w:rsidR="00B31ACD" w:rsidRPr="00B31ACD" w:rsidRDefault="00B31ACD" w:rsidP="00902576">
      <w:pPr>
        <w:pStyle w:val="EndNoteBibliography"/>
        <w:spacing w:line="240" w:lineRule="auto"/>
        <w:ind w:firstLine="0"/>
        <w:rPr>
          <w:noProof/>
        </w:rPr>
      </w:pPr>
      <w:r w:rsidRPr="00B31ACD">
        <w:rPr>
          <w:noProof/>
        </w:rPr>
        <w:t>17.</w:t>
      </w:r>
      <w:r w:rsidRPr="00B31ACD">
        <w:rPr>
          <w:noProof/>
        </w:rPr>
        <w:tab/>
        <w:t xml:space="preserve">Abassi Z, Shuranyi E, Better OS, et al. Effect of atrial natriuretic factor on renal cGMP production in rats with adriamycin-induced nephrotic syndrome. </w:t>
      </w:r>
      <w:r w:rsidRPr="00B31ACD">
        <w:rPr>
          <w:i/>
          <w:noProof/>
        </w:rPr>
        <w:t>Journal of the American Society of Nephrology</w:t>
      </w:r>
      <w:r w:rsidRPr="00B31ACD">
        <w:rPr>
          <w:noProof/>
        </w:rPr>
        <w:t xml:space="preserve"> 1992; 2: 1538-1544.</w:t>
      </w:r>
    </w:p>
    <w:p w14:paraId="4A994A3F" w14:textId="77777777" w:rsidR="00B31ACD" w:rsidRPr="00B31ACD" w:rsidRDefault="00B31ACD" w:rsidP="00902576">
      <w:pPr>
        <w:pStyle w:val="EndNoteBibliography"/>
        <w:spacing w:line="240" w:lineRule="auto"/>
        <w:ind w:firstLine="0"/>
        <w:rPr>
          <w:noProof/>
        </w:rPr>
      </w:pPr>
      <w:r w:rsidRPr="00B31ACD">
        <w:rPr>
          <w:noProof/>
        </w:rPr>
        <w:t>18.</w:t>
      </w:r>
      <w:r w:rsidRPr="00B31ACD">
        <w:rPr>
          <w:noProof/>
        </w:rPr>
        <w:tab/>
        <w:t xml:space="preserve">Brideau G and Doucet A. Over-expression of adenosine deaminase in mouse podocytes does not reverse puromycin aminonucleoside resistance. </w:t>
      </w:r>
      <w:r w:rsidRPr="00B31ACD">
        <w:rPr>
          <w:i/>
          <w:noProof/>
        </w:rPr>
        <w:t>BMC nephrology</w:t>
      </w:r>
      <w:r w:rsidRPr="00B31ACD">
        <w:rPr>
          <w:noProof/>
        </w:rPr>
        <w:t xml:space="preserve"> 2010; 11: 15.</w:t>
      </w:r>
    </w:p>
    <w:p w14:paraId="2102F97A" w14:textId="77777777" w:rsidR="00B31ACD" w:rsidRPr="00B31ACD" w:rsidRDefault="00B31ACD" w:rsidP="00902576">
      <w:pPr>
        <w:pStyle w:val="EndNoteBibliography"/>
        <w:spacing w:line="240" w:lineRule="auto"/>
        <w:ind w:firstLine="0"/>
        <w:rPr>
          <w:noProof/>
        </w:rPr>
      </w:pPr>
      <w:r w:rsidRPr="00B31ACD">
        <w:rPr>
          <w:noProof/>
        </w:rPr>
        <w:t>19.</w:t>
      </w:r>
      <w:r w:rsidRPr="00B31ACD">
        <w:rPr>
          <w:noProof/>
        </w:rPr>
        <w:tab/>
        <w:t xml:space="preserve">Inoue T, Suzuki H and Okada H. Targeted expression of a pan-caspase inhibitor in tubular epithelium attenuates interstitial inflammation and fibrogenesis in nephritic but not nephrotic mice. </w:t>
      </w:r>
      <w:r w:rsidRPr="00B31ACD">
        <w:rPr>
          <w:i/>
          <w:noProof/>
        </w:rPr>
        <w:t>Kidney international</w:t>
      </w:r>
      <w:r w:rsidRPr="00B31ACD">
        <w:rPr>
          <w:noProof/>
        </w:rPr>
        <w:t xml:space="preserve"> 2012; 82: 980-989.</w:t>
      </w:r>
    </w:p>
    <w:p w14:paraId="39710244" w14:textId="77777777" w:rsidR="00B31ACD" w:rsidRPr="00B31ACD" w:rsidRDefault="00B31ACD" w:rsidP="00902576">
      <w:pPr>
        <w:pStyle w:val="EndNoteBibliography"/>
        <w:spacing w:line="240" w:lineRule="auto"/>
        <w:ind w:firstLine="0"/>
        <w:rPr>
          <w:noProof/>
        </w:rPr>
      </w:pPr>
      <w:r w:rsidRPr="00B31ACD">
        <w:rPr>
          <w:noProof/>
        </w:rPr>
        <w:t>20.</w:t>
      </w:r>
      <w:r w:rsidRPr="00B31ACD">
        <w:rPr>
          <w:noProof/>
        </w:rPr>
        <w:tab/>
        <w:t xml:space="preserve">Bowers DG, Jr. and Lynch JB. Adriamycin extravasation. </w:t>
      </w:r>
      <w:r w:rsidRPr="00B31ACD">
        <w:rPr>
          <w:i/>
          <w:noProof/>
        </w:rPr>
        <w:t>Plastic and reconstructive surgery</w:t>
      </w:r>
      <w:r w:rsidRPr="00B31ACD">
        <w:rPr>
          <w:noProof/>
        </w:rPr>
        <w:t xml:space="preserve"> 1978; 61: 86-92. 1978/01/01.</w:t>
      </w:r>
    </w:p>
    <w:p w14:paraId="04C381C0" w14:textId="77777777" w:rsidR="00B31ACD" w:rsidRPr="00B31ACD" w:rsidRDefault="00B31ACD" w:rsidP="00902576">
      <w:pPr>
        <w:pStyle w:val="EndNoteBibliography"/>
        <w:spacing w:line="240" w:lineRule="auto"/>
        <w:ind w:firstLine="0"/>
        <w:rPr>
          <w:noProof/>
        </w:rPr>
      </w:pPr>
      <w:r w:rsidRPr="00B31ACD">
        <w:rPr>
          <w:noProof/>
        </w:rPr>
        <w:t>21.</w:t>
      </w:r>
      <w:r w:rsidRPr="00B31ACD">
        <w:rPr>
          <w:noProof/>
        </w:rPr>
        <w:tab/>
        <w:t xml:space="preserve">Schulmeister L and Pollack CV, Jr. Images in emergency medicine. Swollen hand. Anthracycline chemotherapy extravasation. </w:t>
      </w:r>
      <w:r w:rsidRPr="00B31ACD">
        <w:rPr>
          <w:i/>
          <w:noProof/>
        </w:rPr>
        <w:t>Annals of emergency medicine</w:t>
      </w:r>
      <w:r w:rsidRPr="00B31ACD">
        <w:rPr>
          <w:noProof/>
        </w:rPr>
        <w:t xml:space="preserve"> 2011; 57: 417, 422. 2011/04/02. DOI: 10.1016/j.annemergmed.2010.05.026.</w:t>
      </w:r>
    </w:p>
    <w:p w14:paraId="763E0531" w14:textId="77777777" w:rsidR="00B31ACD" w:rsidRPr="00B31ACD" w:rsidRDefault="00B31ACD" w:rsidP="00902576">
      <w:pPr>
        <w:pStyle w:val="EndNoteBibliography"/>
        <w:spacing w:line="240" w:lineRule="auto"/>
        <w:ind w:firstLine="0"/>
        <w:rPr>
          <w:noProof/>
        </w:rPr>
      </w:pPr>
      <w:r w:rsidRPr="00B31ACD">
        <w:rPr>
          <w:noProof/>
        </w:rPr>
        <w:t>22.</w:t>
      </w:r>
      <w:r w:rsidRPr="00B31ACD">
        <w:rPr>
          <w:noProof/>
        </w:rPr>
        <w:tab/>
        <w:t xml:space="preserve">Hale O, Deutsch PG and Lahiri A. Epirubicin extravasation: consequences of delayed management. </w:t>
      </w:r>
      <w:r w:rsidRPr="00B31ACD">
        <w:rPr>
          <w:i/>
          <w:noProof/>
        </w:rPr>
        <w:t>BMJ case reports</w:t>
      </w:r>
      <w:r w:rsidRPr="00B31ACD">
        <w:rPr>
          <w:noProof/>
        </w:rPr>
        <w:t xml:space="preserve"> 2017; 2017 2017/01/08. DOI: 10.1136/bcr-2016-218012.</w:t>
      </w:r>
    </w:p>
    <w:p w14:paraId="5EC9FB63" w14:textId="702176FA" w:rsidR="00B31ACD" w:rsidRPr="00B31ACD" w:rsidRDefault="00B31ACD" w:rsidP="00902576">
      <w:pPr>
        <w:pStyle w:val="EndNoteBibliography"/>
        <w:spacing w:line="240" w:lineRule="auto"/>
        <w:ind w:firstLine="0"/>
        <w:rPr>
          <w:noProof/>
        </w:rPr>
      </w:pPr>
      <w:r w:rsidRPr="00B31ACD">
        <w:rPr>
          <w:noProof/>
        </w:rPr>
        <w:t>23.</w:t>
      </w:r>
      <w:r w:rsidRPr="00B31ACD">
        <w:rPr>
          <w:noProof/>
        </w:rPr>
        <w:tab/>
        <w:t xml:space="preserve">Pfizer. DOXORUBICIN HYDROCHLORIDE- doxorubicin hydrochloride injection, solution, </w:t>
      </w:r>
      <w:hyperlink r:id="rId15" w:anchor="section-5.3" w:history="1">
        <w:r w:rsidRPr="00B31ACD">
          <w:rPr>
            <w:rStyle w:val="Hyperlink"/>
            <w:noProof/>
          </w:rPr>
          <w:t>http://labeling.pfizer.com/ShowLabeling.aspx?id=530#section-5.3</w:t>
        </w:r>
      </w:hyperlink>
      <w:r w:rsidRPr="00B31ACD">
        <w:rPr>
          <w:noProof/>
        </w:rPr>
        <w:t xml:space="preserve"> (2013, accessed 05.09.2017 2017).</w:t>
      </w:r>
    </w:p>
    <w:p w14:paraId="15D8B587" w14:textId="77777777" w:rsidR="00B31ACD" w:rsidRPr="00B31ACD" w:rsidRDefault="00B31ACD" w:rsidP="00902576">
      <w:pPr>
        <w:pStyle w:val="EndNoteBibliography"/>
        <w:spacing w:line="240" w:lineRule="auto"/>
        <w:ind w:firstLine="0"/>
        <w:rPr>
          <w:noProof/>
        </w:rPr>
      </w:pPr>
      <w:r w:rsidRPr="00B31ACD">
        <w:rPr>
          <w:noProof/>
        </w:rPr>
        <w:t>24.</w:t>
      </w:r>
      <w:r w:rsidRPr="00B31ACD">
        <w:rPr>
          <w:noProof/>
        </w:rPr>
        <w:tab/>
        <w:t xml:space="preserve">de Fátima Pereira W, Brito-Melo GEA, de Almeida CAS, et al. The experimental model of nephrotic syndrome induced by Doxorubicin in rodents: an update. </w:t>
      </w:r>
      <w:r w:rsidRPr="00B31ACD">
        <w:rPr>
          <w:i/>
          <w:noProof/>
        </w:rPr>
        <w:t>Inflammation Research</w:t>
      </w:r>
      <w:r w:rsidRPr="00B31ACD">
        <w:rPr>
          <w:noProof/>
        </w:rPr>
        <w:t xml:space="preserve"> 2015; 64: 287-301.</w:t>
      </w:r>
    </w:p>
    <w:p w14:paraId="08048092" w14:textId="77777777" w:rsidR="00B31ACD" w:rsidRPr="00B31ACD" w:rsidRDefault="00B31ACD" w:rsidP="00902576">
      <w:pPr>
        <w:pStyle w:val="EndNoteBibliography"/>
        <w:spacing w:line="240" w:lineRule="auto"/>
        <w:ind w:firstLine="0"/>
        <w:rPr>
          <w:noProof/>
        </w:rPr>
      </w:pPr>
      <w:r w:rsidRPr="00B31ACD">
        <w:rPr>
          <w:noProof/>
        </w:rPr>
        <w:t>25.</w:t>
      </w:r>
      <w:r w:rsidRPr="00B31ACD">
        <w:rPr>
          <w:noProof/>
        </w:rPr>
        <w:tab/>
        <w:t xml:space="preserve">Lee VW and Harris DC. Adriamycin nephropathy: a model of focal segmental glomerulosclerosis. </w:t>
      </w:r>
      <w:r w:rsidRPr="00B31ACD">
        <w:rPr>
          <w:i/>
          <w:noProof/>
        </w:rPr>
        <w:t>Nephrology</w:t>
      </w:r>
      <w:r w:rsidRPr="00B31ACD">
        <w:rPr>
          <w:noProof/>
        </w:rPr>
        <w:t xml:space="preserve"> 2011; 16: 30-38.</w:t>
      </w:r>
    </w:p>
    <w:p w14:paraId="3DE1C789" w14:textId="77777777" w:rsidR="00B31ACD" w:rsidRPr="00B31ACD" w:rsidRDefault="00B31ACD" w:rsidP="00902576">
      <w:pPr>
        <w:pStyle w:val="EndNoteBibliography"/>
        <w:spacing w:line="240" w:lineRule="auto"/>
        <w:ind w:firstLine="0"/>
        <w:rPr>
          <w:noProof/>
        </w:rPr>
      </w:pPr>
      <w:r w:rsidRPr="00B31ACD">
        <w:rPr>
          <w:noProof/>
        </w:rPr>
        <w:t>26.</w:t>
      </w:r>
      <w:r w:rsidRPr="00B31ACD">
        <w:rPr>
          <w:noProof/>
        </w:rPr>
        <w:tab/>
        <w:t xml:space="preserve">Steel CD, Stephens AL, Hahto SM, et al. Comparison of the lateral tail vein and the retro-orbital venous sinus as routes of intravenous drug delivery in a transgenic mouse model. </w:t>
      </w:r>
      <w:r w:rsidRPr="00B31ACD">
        <w:rPr>
          <w:i/>
          <w:noProof/>
        </w:rPr>
        <w:t>Lab Anim (NY)</w:t>
      </w:r>
      <w:r w:rsidRPr="00B31ACD">
        <w:rPr>
          <w:noProof/>
        </w:rPr>
        <w:t xml:space="preserve"> 2008; 37: 26-32. 2007/12/21. DOI: 10.1038/laban0108-26.</w:t>
      </w:r>
    </w:p>
    <w:p w14:paraId="0652B165" w14:textId="77777777" w:rsidR="00B31ACD" w:rsidRPr="00B31ACD" w:rsidRDefault="00B31ACD" w:rsidP="00902576">
      <w:pPr>
        <w:pStyle w:val="EndNoteBibliography"/>
        <w:spacing w:line="240" w:lineRule="auto"/>
        <w:ind w:firstLine="0"/>
        <w:rPr>
          <w:noProof/>
        </w:rPr>
      </w:pPr>
      <w:r w:rsidRPr="00B31ACD">
        <w:rPr>
          <w:noProof/>
        </w:rPr>
        <w:t>27.</w:t>
      </w:r>
      <w:r w:rsidRPr="00B31ACD">
        <w:rPr>
          <w:noProof/>
        </w:rPr>
        <w:tab/>
        <w:t xml:space="preserve">Yardeni T, Eckhaus M, Morris HD, et al. Retro-orbital injections in mice. </w:t>
      </w:r>
      <w:r w:rsidRPr="00B31ACD">
        <w:rPr>
          <w:i/>
          <w:noProof/>
        </w:rPr>
        <w:t>Lab Anim (NY)</w:t>
      </w:r>
      <w:r w:rsidRPr="00B31ACD">
        <w:rPr>
          <w:noProof/>
        </w:rPr>
        <w:t xml:space="preserve"> 2011; 40: 155-160. 2011/04/22. DOI: 10.1038/laban0511-155.</w:t>
      </w:r>
    </w:p>
    <w:p w14:paraId="69E705BD" w14:textId="77777777" w:rsidR="00B31ACD" w:rsidRPr="00902576" w:rsidRDefault="00B31ACD" w:rsidP="00902576">
      <w:pPr>
        <w:pStyle w:val="EndNoteBibliography"/>
        <w:spacing w:line="240" w:lineRule="auto"/>
        <w:ind w:firstLine="0"/>
        <w:rPr>
          <w:noProof/>
          <w:lang w:val="de-DE"/>
        </w:rPr>
      </w:pPr>
      <w:r w:rsidRPr="00B31ACD">
        <w:rPr>
          <w:noProof/>
        </w:rPr>
        <w:t>28.</w:t>
      </w:r>
      <w:r w:rsidRPr="00B31ACD">
        <w:rPr>
          <w:noProof/>
        </w:rPr>
        <w:tab/>
        <w:t xml:space="preserve">Price JE, Barth RF, Johnson CW, et al. Injection of cells and monoclonal </w:t>
      </w:r>
      <w:r w:rsidRPr="00B31ACD">
        <w:rPr>
          <w:noProof/>
        </w:rPr>
        <w:lastRenderedPageBreak/>
        <w:t xml:space="preserve">antibodies into mice: comparison of tail vein and retroorbital routes. </w:t>
      </w:r>
      <w:r w:rsidRPr="00902576">
        <w:rPr>
          <w:i/>
          <w:noProof/>
          <w:lang w:val="de-DE"/>
        </w:rPr>
        <w:t>Proceedings of the Society for Experimental Biology and Medicine</w:t>
      </w:r>
      <w:r w:rsidRPr="00902576">
        <w:rPr>
          <w:noProof/>
          <w:lang w:val="de-DE"/>
        </w:rPr>
        <w:t xml:space="preserve"> 1984; 177: 347-353.</w:t>
      </w:r>
    </w:p>
    <w:p w14:paraId="448F1AE5" w14:textId="7D94755D" w:rsidR="00B31ACD" w:rsidRPr="00B31ACD" w:rsidRDefault="00B31ACD" w:rsidP="00902576">
      <w:pPr>
        <w:pStyle w:val="EndNoteBibliography"/>
        <w:spacing w:line="240" w:lineRule="auto"/>
        <w:ind w:firstLine="0"/>
        <w:rPr>
          <w:noProof/>
        </w:rPr>
      </w:pPr>
      <w:r w:rsidRPr="00902576">
        <w:rPr>
          <w:noProof/>
          <w:lang w:val="de-DE"/>
        </w:rPr>
        <w:t>29.</w:t>
      </w:r>
      <w:r w:rsidRPr="00902576">
        <w:rPr>
          <w:noProof/>
          <w:lang w:val="de-DE"/>
        </w:rPr>
        <w:tab/>
        <w:t xml:space="preserve">Hack R. KC, Scherer K., Thiel R., Weinert H. Stellungnahme aus dem Ausschuss für Tierschutzbeauftragte zur Applikation in den retrobulbären Venenplexus bei Mäusen. </w:t>
      </w:r>
      <w:r w:rsidRPr="00B31ACD">
        <w:rPr>
          <w:noProof/>
        </w:rPr>
        <w:t xml:space="preserve">In: GV-SOLAS, (ed.). </w:t>
      </w:r>
      <w:hyperlink r:id="rId16" w:history="1">
        <w:r w:rsidRPr="00B31ACD">
          <w:rPr>
            <w:rStyle w:val="Hyperlink"/>
            <w:noProof/>
          </w:rPr>
          <w:t>http://www.gv-solas.de/index.php?id=8</w:t>
        </w:r>
      </w:hyperlink>
      <w:r w:rsidRPr="00B31ACD">
        <w:rPr>
          <w:noProof/>
        </w:rPr>
        <w:t>: GV-SOLAS, 2012.</w:t>
      </w:r>
    </w:p>
    <w:p w14:paraId="5C2E6CEE" w14:textId="77777777" w:rsidR="00B31ACD" w:rsidRPr="00B31ACD" w:rsidRDefault="00B31ACD" w:rsidP="00902576">
      <w:pPr>
        <w:pStyle w:val="EndNoteBibliography"/>
        <w:spacing w:line="240" w:lineRule="auto"/>
        <w:ind w:firstLine="0"/>
        <w:rPr>
          <w:noProof/>
        </w:rPr>
      </w:pPr>
      <w:r w:rsidRPr="00B31ACD">
        <w:rPr>
          <w:noProof/>
        </w:rPr>
        <w:t>30.</w:t>
      </w:r>
      <w:r w:rsidRPr="00B31ACD">
        <w:rPr>
          <w:noProof/>
        </w:rPr>
        <w:tab/>
        <w:t xml:space="preserve">Hoff J. Methods of blood collection in the mouse. </w:t>
      </w:r>
      <w:r w:rsidRPr="00B31ACD">
        <w:rPr>
          <w:i/>
          <w:noProof/>
        </w:rPr>
        <w:t>Lab Animal</w:t>
      </w:r>
      <w:r w:rsidRPr="00B31ACD">
        <w:rPr>
          <w:noProof/>
        </w:rPr>
        <w:t xml:space="preserve"> 2000; 29: 47-53.</w:t>
      </w:r>
    </w:p>
    <w:p w14:paraId="4DDDEF26" w14:textId="77777777" w:rsidR="00B31ACD" w:rsidRPr="00B31ACD" w:rsidRDefault="00B31ACD" w:rsidP="00902576">
      <w:pPr>
        <w:pStyle w:val="EndNoteBibliography"/>
        <w:spacing w:line="240" w:lineRule="auto"/>
        <w:ind w:firstLine="0"/>
        <w:rPr>
          <w:noProof/>
        </w:rPr>
      </w:pPr>
      <w:r w:rsidRPr="00B31ACD">
        <w:rPr>
          <w:noProof/>
        </w:rPr>
        <w:t>31.</w:t>
      </w:r>
      <w:r w:rsidRPr="00B31ACD">
        <w:rPr>
          <w:noProof/>
        </w:rPr>
        <w:tab/>
        <w:t xml:space="preserve">Altholtz LY, Fowler KA, Badura LL, et al. Comparison of the stress response in rats to repeated isoflurane or CO2: O2 anesthesia used for restraint during serial blood collection via the jugular vein. </w:t>
      </w:r>
      <w:r w:rsidRPr="00B31ACD">
        <w:rPr>
          <w:i/>
          <w:noProof/>
        </w:rPr>
        <w:t>Journal of the American Association for Laboratory Animal Science</w:t>
      </w:r>
      <w:r w:rsidRPr="00B31ACD">
        <w:rPr>
          <w:noProof/>
        </w:rPr>
        <w:t xml:space="preserve"> 2006; 45: 17-22.</w:t>
      </w:r>
    </w:p>
    <w:p w14:paraId="3DE6A1C5" w14:textId="77777777" w:rsidR="00B31ACD" w:rsidRPr="00B31ACD" w:rsidRDefault="00B31ACD" w:rsidP="00902576">
      <w:pPr>
        <w:pStyle w:val="EndNoteBibliography"/>
        <w:spacing w:line="240" w:lineRule="auto"/>
        <w:ind w:firstLine="0"/>
        <w:rPr>
          <w:noProof/>
        </w:rPr>
      </w:pPr>
      <w:r w:rsidRPr="00B31ACD">
        <w:rPr>
          <w:noProof/>
        </w:rPr>
        <w:t>32.</w:t>
      </w:r>
      <w:r w:rsidRPr="00B31ACD">
        <w:rPr>
          <w:noProof/>
        </w:rPr>
        <w:tab/>
        <w:t xml:space="preserve">Van Herck H, Baumans V, Boere H, et al. Orbital sinus blood sampling in rats: effects upon selected behavioural variables. </w:t>
      </w:r>
      <w:r w:rsidRPr="00B31ACD">
        <w:rPr>
          <w:i/>
          <w:noProof/>
        </w:rPr>
        <w:t>Laboratory Animals</w:t>
      </w:r>
      <w:r w:rsidRPr="00B31ACD">
        <w:rPr>
          <w:noProof/>
        </w:rPr>
        <w:t xml:space="preserve"> 2000; 34: 10-19.</w:t>
      </w:r>
    </w:p>
    <w:p w14:paraId="411DF36A" w14:textId="77777777" w:rsidR="00B31ACD" w:rsidRPr="00B31ACD" w:rsidRDefault="00B31ACD" w:rsidP="00902576">
      <w:pPr>
        <w:pStyle w:val="EndNoteBibliography"/>
        <w:spacing w:line="240" w:lineRule="auto"/>
        <w:ind w:firstLine="0"/>
        <w:rPr>
          <w:noProof/>
        </w:rPr>
      </w:pPr>
      <w:r w:rsidRPr="00B31ACD">
        <w:rPr>
          <w:noProof/>
        </w:rPr>
        <w:t>33.</w:t>
      </w:r>
      <w:r w:rsidRPr="00B31ACD">
        <w:rPr>
          <w:noProof/>
        </w:rPr>
        <w:tab/>
        <w:t xml:space="preserve">Van Herck H, Baumans V, Brandt C, et al. Blood sampling from the retro-orbital plexus, the saphenous vein and the tail vein in rats: comparative effects on selected behavioural and blood variables. </w:t>
      </w:r>
      <w:r w:rsidRPr="00B31ACD">
        <w:rPr>
          <w:i/>
          <w:noProof/>
        </w:rPr>
        <w:t>Laboratory animals</w:t>
      </w:r>
      <w:r w:rsidRPr="00B31ACD">
        <w:rPr>
          <w:noProof/>
        </w:rPr>
        <w:t xml:space="preserve"> 2001; 35: 131-139.</w:t>
      </w:r>
    </w:p>
    <w:p w14:paraId="416BC9DE" w14:textId="77777777" w:rsidR="00B31ACD" w:rsidRPr="00B31ACD" w:rsidRDefault="00B31ACD" w:rsidP="00902576">
      <w:pPr>
        <w:pStyle w:val="EndNoteBibliography"/>
        <w:spacing w:line="240" w:lineRule="auto"/>
        <w:ind w:firstLine="0"/>
        <w:rPr>
          <w:noProof/>
        </w:rPr>
      </w:pPr>
      <w:r w:rsidRPr="00B31ACD">
        <w:rPr>
          <w:noProof/>
        </w:rPr>
        <w:t>34.</w:t>
      </w:r>
      <w:r w:rsidRPr="00B31ACD">
        <w:rPr>
          <w:noProof/>
        </w:rPr>
        <w:tab/>
        <w:t xml:space="preserve">Fields Jr B and Cunningham D. A tail artery technic for collecting one-half milliliter of blood from a mouse. </w:t>
      </w:r>
      <w:r w:rsidRPr="00B31ACD">
        <w:rPr>
          <w:i/>
          <w:noProof/>
        </w:rPr>
        <w:t>Laboratory animal science</w:t>
      </w:r>
      <w:r w:rsidRPr="00B31ACD">
        <w:rPr>
          <w:noProof/>
        </w:rPr>
        <w:t xml:space="preserve"> 1976; 26: 505.</w:t>
      </w:r>
    </w:p>
    <w:p w14:paraId="26992E5D" w14:textId="54503CB7" w:rsidR="00B31ACD" w:rsidRPr="00B31ACD" w:rsidRDefault="00B31ACD" w:rsidP="00902576">
      <w:pPr>
        <w:pStyle w:val="EndNoteBibliography"/>
        <w:spacing w:line="240" w:lineRule="auto"/>
        <w:ind w:firstLine="0"/>
        <w:rPr>
          <w:noProof/>
        </w:rPr>
      </w:pPr>
      <w:r w:rsidRPr="00B31ACD">
        <w:rPr>
          <w:noProof/>
        </w:rPr>
        <w:t>35.</w:t>
      </w:r>
      <w:r w:rsidRPr="00B31ACD">
        <w:rPr>
          <w:noProof/>
        </w:rPr>
        <w:tab/>
        <w:t xml:space="preserve">Tübingen S. Trinkwasserbericht 2016, </w:t>
      </w:r>
      <w:hyperlink r:id="rId17" w:history="1">
        <w:r w:rsidRPr="00B31ACD">
          <w:rPr>
            <w:rStyle w:val="Hyperlink"/>
            <w:noProof/>
          </w:rPr>
          <w:t>https://www.swtue.de/fileadmin/user_upload/7Wasser/swt-Trinkwasserbericht-2016_web.pdf</w:t>
        </w:r>
      </w:hyperlink>
      <w:r w:rsidRPr="00B31ACD">
        <w:rPr>
          <w:noProof/>
        </w:rPr>
        <w:t xml:space="preserve"> (2016, accessed 21.11.2017).</w:t>
      </w:r>
    </w:p>
    <w:p w14:paraId="23899EF7" w14:textId="368C0BF8" w:rsidR="00B31ACD" w:rsidRPr="00902576" w:rsidRDefault="00B31ACD" w:rsidP="00902576">
      <w:pPr>
        <w:pStyle w:val="EndNoteBibliography"/>
        <w:spacing w:line="240" w:lineRule="auto"/>
        <w:ind w:firstLine="0"/>
        <w:rPr>
          <w:noProof/>
          <w:lang w:val="de-DE"/>
        </w:rPr>
      </w:pPr>
      <w:r w:rsidRPr="00B31ACD">
        <w:rPr>
          <w:noProof/>
        </w:rPr>
        <w:t>36.</w:t>
      </w:r>
      <w:r w:rsidRPr="00B31ACD">
        <w:rPr>
          <w:noProof/>
        </w:rPr>
        <w:tab/>
        <w:t xml:space="preserve">Busch M, Chourbaji S, D’ammann P, et al. </w:t>
      </w:r>
      <w:r w:rsidRPr="00902576">
        <w:rPr>
          <w:noProof/>
          <w:lang w:val="de-DE"/>
        </w:rPr>
        <w:t xml:space="preserve">Tiergerechte Haltung von Labormäusen. </w:t>
      </w:r>
      <w:r w:rsidRPr="00902576">
        <w:rPr>
          <w:i/>
          <w:noProof/>
          <w:lang w:val="de-DE"/>
        </w:rPr>
        <w:t xml:space="preserve">GV-SOLAS; </w:t>
      </w:r>
      <w:hyperlink r:id="rId18" w:history="1">
        <w:r w:rsidRPr="00902576">
          <w:rPr>
            <w:rStyle w:val="Hyperlink"/>
            <w:i/>
            <w:noProof/>
            <w:lang w:val="de-DE"/>
          </w:rPr>
          <w:t>http://wwwgv-solasde/indexphp?id=35</w:t>
        </w:r>
      </w:hyperlink>
      <w:r w:rsidRPr="00902576">
        <w:rPr>
          <w:i/>
          <w:noProof/>
          <w:lang w:val="de-DE"/>
        </w:rPr>
        <w:t xml:space="preserve">; </w:t>
      </w:r>
      <w:r w:rsidRPr="00902576">
        <w:rPr>
          <w:noProof/>
          <w:lang w:val="de-DE"/>
        </w:rPr>
        <w:t>2014.</w:t>
      </w:r>
    </w:p>
    <w:p w14:paraId="4D60B746" w14:textId="77777777" w:rsidR="00B31ACD" w:rsidRPr="00B31ACD" w:rsidRDefault="00B31ACD" w:rsidP="00902576">
      <w:pPr>
        <w:pStyle w:val="EndNoteBibliography"/>
        <w:spacing w:line="240" w:lineRule="auto"/>
        <w:ind w:firstLine="0"/>
        <w:rPr>
          <w:noProof/>
        </w:rPr>
      </w:pPr>
      <w:r w:rsidRPr="00B31ACD">
        <w:rPr>
          <w:noProof/>
        </w:rPr>
        <w:t>37.</w:t>
      </w:r>
      <w:r w:rsidRPr="00B31ACD">
        <w:rPr>
          <w:noProof/>
        </w:rPr>
        <w:tab/>
        <w:t xml:space="preserve">Morton DB and Griffiths PH. Guidelines on the recognition of pain, distress and discomfort in experimental animals and an hypothesis for assessment. </w:t>
      </w:r>
      <w:r w:rsidRPr="00B31ACD">
        <w:rPr>
          <w:i/>
          <w:noProof/>
        </w:rPr>
        <w:t>The Veterinary record</w:t>
      </w:r>
      <w:r w:rsidRPr="00B31ACD">
        <w:rPr>
          <w:noProof/>
        </w:rPr>
        <w:t xml:space="preserve"> 1985; 116: 431-436. 1985/04/20.</w:t>
      </w:r>
    </w:p>
    <w:p w14:paraId="2725E659" w14:textId="77777777" w:rsidR="00B31ACD" w:rsidRPr="00B31ACD" w:rsidRDefault="00B31ACD" w:rsidP="00902576">
      <w:pPr>
        <w:pStyle w:val="EndNoteBibliography"/>
        <w:spacing w:line="240" w:lineRule="auto"/>
        <w:ind w:firstLine="0"/>
        <w:rPr>
          <w:noProof/>
        </w:rPr>
      </w:pPr>
      <w:r w:rsidRPr="00B31ACD">
        <w:rPr>
          <w:noProof/>
        </w:rPr>
        <w:t>38.</w:t>
      </w:r>
      <w:r w:rsidRPr="00B31ACD">
        <w:rPr>
          <w:noProof/>
        </w:rPr>
        <w:tab/>
        <w:t xml:space="preserve">Buckwell A. Limiting clinical signs appendices. </w:t>
      </w:r>
      <w:r w:rsidRPr="00B31ACD">
        <w:rPr>
          <w:i/>
          <w:noProof/>
        </w:rPr>
        <w:t>Lab Anim Sci Assoc Winter Newsl</w:t>
      </w:r>
      <w:r w:rsidRPr="00B31ACD">
        <w:rPr>
          <w:noProof/>
        </w:rPr>
        <w:t xml:space="preserve"> 1992: 16-17.</w:t>
      </w:r>
    </w:p>
    <w:p w14:paraId="31B2CE00" w14:textId="77777777" w:rsidR="00B31ACD" w:rsidRPr="00902576" w:rsidRDefault="00B31ACD" w:rsidP="00902576">
      <w:pPr>
        <w:pStyle w:val="EndNoteBibliography"/>
        <w:spacing w:line="240" w:lineRule="auto"/>
        <w:ind w:firstLine="0"/>
        <w:rPr>
          <w:noProof/>
          <w:lang w:val="de-DE"/>
        </w:rPr>
      </w:pPr>
      <w:r w:rsidRPr="00B31ACD">
        <w:rPr>
          <w:noProof/>
        </w:rPr>
        <w:t>39.</w:t>
      </w:r>
      <w:r w:rsidRPr="00B31ACD">
        <w:rPr>
          <w:noProof/>
        </w:rPr>
        <w:tab/>
        <w:t xml:space="preserve">Pain and distress in laboratory rodents and lagomorphs. Report of the Federation of European Laboratory Animal Science Associations (FELASA) Working Group on Pain and Distress accepted by the FELASA Board of Management November 1992. </w:t>
      </w:r>
      <w:r w:rsidRPr="00902576">
        <w:rPr>
          <w:i/>
          <w:noProof/>
          <w:lang w:val="de-DE"/>
        </w:rPr>
        <w:t>Lab Anim</w:t>
      </w:r>
      <w:r w:rsidRPr="00902576">
        <w:rPr>
          <w:noProof/>
          <w:lang w:val="de-DE"/>
        </w:rPr>
        <w:t xml:space="preserve"> 1994; 28: 97-112. 1994/04/01. DOI: 10.1258/002367794780745308.</w:t>
      </w:r>
    </w:p>
    <w:p w14:paraId="0DC75C77" w14:textId="3F35B9A5" w:rsidR="00B31ACD" w:rsidRPr="00B31ACD" w:rsidRDefault="00B31ACD" w:rsidP="00902576">
      <w:pPr>
        <w:pStyle w:val="EndNoteBibliography"/>
        <w:spacing w:line="240" w:lineRule="auto"/>
        <w:ind w:firstLine="0"/>
        <w:rPr>
          <w:noProof/>
        </w:rPr>
      </w:pPr>
      <w:r w:rsidRPr="00902576">
        <w:rPr>
          <w:noProof/>
          <w:lang w:val="de-DE"/>
        </w:rPr>
        <w:t>40.</w:t>
      </w:r>
      <w:r w:rsidRPr="00902576">
        <w:rPr>
          <w:noProof/>
          <w:lang w:val="de-DE"/>
        </w:rPr>
        <w:tab/>
        <w:t xml:space="preserve">Clausing P. Schmerz und Distress bei Labornagern und Kaninchen. </w:t>
      </w:r>
      <w:r w:rsidRPr="00B31ACD">
        <w:rPr>
          <w:i/>
          <w:noProof/>
        </w:rPr>
        <w:t xml:space="preserve">GV-SOLAS; </w:t>
      </w:r>
      <w:hyperlink r:id="rId19" w:history="1">
        <w:r w:rsidRPr="00B31ACD">
          <w:rPr>
            <w:rStyle w:val="Hyperlink"/>
            <w:i/>
            <w:noProof/>
          </w:rPr>
          <w:t>http://wwwgv-solasde/indexphp?id=33</w:t>
        </w:r>
      </w:hyperlink>
      <w:r w:rsidRPr="00B31ACD">
        <w:rPr>
          <w:i/>
          <w:noProof/>
        </w:rPr>
        <w:t xml:space="preserve">; </w:t>
      </w:r>
      <w:r w:rsidRPr="00B31ACD">
        <w:rPr>
          <w:noProof/>
        </w:rPr>
        <w:t>1994.</w:t>
      </w:r>
    </w:p>
    <w:p w14:paraId="2DBA40D3" w14:textId="77777777" w:rsidR="00B31ACD" w:rsidRPr="00B31ACD" w:rsidRDefault="00B31ACD" w:rsidP="00902576">
      <w:pPr>
        <w:pStyle w:val="EndNoteBibliography"/>
        <w:spacing w:line="240" w:lineRule="auto"/>
        <w:ind w:firstLine="0"/>
        <w:rPr>
          <w:noProof/>
        </w:rPr>
      </w:pPr>
      <w:r w:rsidRPr="00B31ACD">
        <w:rPr>
          <w:noProof/>
        </w:rPr>
        <w:t>41.</w:t>
      </w:r>
      <w:r w:rsidRPr="00B31ACD">
        <w:rPr>
          <w:noProof/>
        </w:rPr>
        <w:tab/>
        <w:t xml:space="preserve">Langford DJ, Bailey AL, Chanda ML, et al. Coding of facial expressions of pain in the laboratory mouse. </w:t>
      </w:r>
      <w:r w:rsidRPr="00B31ACD">
        <w:rPr>
          <w:i/>
          <w:noProof/>
        </w:rPr>
        <w:t>Nature methods</w:t>
      </w:r>
      <w:r w:rsidRPr="00B31ACD">
        <w:rPr>
          <w:noProof/>
        </w:rPr>
        <w:t xml:space="preserve"> 2010; 7: 447-449. 2010/05/11. DOI: 10.1038/nmeth.1455.</w:t>
      </w:r>
    </w:p>
    <w:p w14:paraId="4AFA74E2" w14:textId="77777777" w:rsidR="00B31ACD" w:rsidRPr="00B31ACD" w:rsidRDefault="00B31ACD" w:rsidP="00902576">
      <w:pPr>
        <w:pStyle w:val="EndNoteBibliography"/>
        <w:spacing w:line="240" w:lineRule="auto"/>
        <w:ind w:firstLine="0"/>
        <w:rPr>
          <w:noProof/>
        </w:rPr>
      </w:pPr>
      <w:r w:rsidRPr="00B31ACD">
        <w:rPr>
          <w:noProof/>
        </w:rPr>
        <w:t>42.</w:t>
      </w:r>
      <w:r w:rsidRPr="00B31ACD">
        <w:rPr>
          <w:noProof/>
        </w:rPr>
        <w:tab/>
        <w:t xml:space="preserve">Socher M, Kuntz J, Sawall S, et al. The retrobulbar sinus is superior to the lateral tail vein for the injection of contrast media in small animal cardiac imaging. </w:t>
      </w:r>
      <w:r w:rsidRPr="00B31ACD">
        <w:rPr>
          <w:i/>
          <w:noProof/>
        </w:rPr>
        <w:t>Lab Anim</w:t>
      </w:r>
      <w:r w:rsidRPr="00B31ACD">
        <w:rPr>
          <w:noProof/>
        </w:rPr>
        <w:t xml:space="preserve"> 2014; 48: 105-113. 2014/01/29. DOI: 10.1177/0023677213517500.</w:t>
      </w:r>
    </w:p>
    <w:p w14:paraId="2F755084" w14:textId="77777777" w:rsidR="00B31ACD" w:rsidRPr="00902576" w:rsidRDefault="00B31ACD" w:rsidP="00902576">
      <w:pPr>
        <w:pStyle w:val="EndNoteBibliography"/>
        <w:spacing w:line="240" w:lineRule="auto"/>
        <w:ind w:firstLine="0"/>
        <w:rPr>
          <w:noProof/>
          <w:lang w:val="de-DE"/>
        </w:rPr>
      </w:pPr>
      <w:r w:rsidRPr="00B31ACD">
        <w:rPr>
          <w:noProof/>
        </w:rPr>
        <w:lastRenderedPageBreak/>
        <w:t>43.</w:t>
      </w:r>
      <w:r w:rsidRPr="00B31ACD">
        <w:rPr>
          <w:noProof/>
        </w:rPr>
        <w:tab/>
        <w:t xml:space="preserve">Kanter PM, Bullard GA, Pilkiewicz FG, et al. Preclinical toxicology study of liposome encapsulated doxorubicin (TLC D-99): comparison with doxorubicin and empty liposomes in mice and dogs. </w:t>
      </w:r>
      <w:r w:rsidRPr="00902576">
        <w:rPr>
          <w:i/>
          <w:noProof/>
          <w:lang w:val="de-DE"/>
        </w:rPr>
        <w:t>In vivo (Athens, Greece)</w:t>
      </w:r>
      <w:r w:rsidRPr="00902576">
        <w:rPr>
          <w:noProof/>
          <w:lang w:val="de-DE"/>
        </w:rPr>
        <w:t xml:space="preserve"> 1993; 7: 85-95. 1993/01/01.</w:t>
      </w:r>
    </w:p>
    <w:p w14:paraId="5B726F52" w14:textId="77777777" w:rsidR="00B31ACD" w:rsidRPr="00B31ACD" w:rsidRDefault="00B31ACD" w:rsidP="00902576">
      <w:pPr>
        <w:pStyle w:val="EndNoteBibliography"/>
        <w:spacing w:line="240" w:lineRule="auto"/>
        <w:ind w:firstLine="0"/>
        <w:rPr>
          <w:noProof/>
        </w:rPr>
      </w:pPr>
      <w:r w:rsidRPr="00902576">
        <w:rPr>
          <w:noProof/>
          <w:lang w:val="de-DE"/>
        </w:rPr>
        <w:t>44.</w:t>
      </w:r>
      <w:r w:rsidRPr="00902576">
        <w:rPr>
          <w:noProof/>
          <w:lang w:val="de-DE"/>
        </w:rPr>
        <w:tab/>
        <w:t xml:space="preserve">Kraenzlin B, Schock-Kusch D, Skude V, et al. </w:t>
      </w:r>
      <w:r w:rsidRPr="00B31ACD">
        <w:rPr>
          <w:noProof/>
        </w:rPr>
        <w:t xml:space="preserve">Histologic Changes after Retrobulbar Injection. </w:t>
      </w:r>
      <w:r w:rsidRPr="00B31ACD">
        <w:rPr>
          <w:i/>
          <w:noProof/>
        </w:rPr>
        <w:t>12th FELASA SECAL Congress</w:t>
      </w:r>
      <w:r w:rsidRPr="00B31ACD">
        <w:rPr>
          <w:noProof/>
        </w:rPr>
        <w:t>. Barcelona, Spain: Journal of the American Association for Laboratory Animal Science, 2013, p. 308–413.</w:t>
      </w:r>
    </w:p>
    <w:p w14:paraId="4AB49419" w14:textId="77777777" w:rsidR="00B31ACD" w:rsidRPr="00B31ACD" w:rsidRDefault="00B31ACD" w:rsidP="00902576">
      <w:pPr>
        <w:pStyle w:val="EndNoteBibliography"/>
        <w:spacing w:line="240" w:lineRule="auto"/>
        <w:ind w:firstLine="0"/>
        <w:rPr>
          <w:noProof/>
        </w:rPr>
      </w:pPr>
      <w:r w:rsidRPr="00B31ACD">
        <w:rPr>
          <w:noProof/>
        </w:rPr>
        <w:t>45.</w:t>
      </w:r>
      <w:r w:rsidRPr="00B31ACD">
        <w:rPr>
          <w:noProof/>
        </w:rPr>
        <w:tab/>
        <w:t xml:space="preserve">Russell WMS, Burch RL and Hume CW. </w:t>
      </w:r>
      <w:r w:rsidRPr="00B31ACD">
        <w:rPr>
          <w:i/>
          <w:noProof/>
        </w:rPr>
        <w:t>The principles of humane experimental technique</w:t>
      </w:r>
      <w:r w:rsidRPr="00B31ACD">
        <w:rPr>
          <w:noProof/>
        </w:rPr>
        <w:t>. Methuen London, 1959.</w:t>
      </w:r>
    </w:p>
    <w:p w14:paraId="7C9B7E35" w14:textId="77777777" w:rsidR="00B31ACD" w:rsidRPr="00B31ACD" w:rsidRDefault="00B31ACD" w:rsidP="00902576">
      <w:pPr>
        <w:pStyle w:val="EndNoteBibliography"/>
        <w:spacing w:line="240" w:lineRule="auto"/>
        <w:ind w:firstLine="0"/>
        <w:rPr>
          <w:noProof/>
        </w:rPr>
      </w:pPr>
      <w:r w:rsidRPr="00B31ACD">
        <w:rPr>
          <w:noProof/>
        </w:rPr>
        <w:t>46.</w:t>
      </w:r>
      <w:r w:rsidRPr="00B31ACD">
        <w:rPr>
          <w:noProof/>
        </w:rPr>
        <w:tab/>
        <w:t xml:space="preserve">Qi Z, Whitt I, Mehta A, et al. Serial determination of glomerular filtration rate in conscious mice using FITC-inulin clearance. </w:t>
      </w:r>
      <w:r w:rsidRPr="00B31ACD">
        <w:rPr>
          <w:i/>
          <w:noProof/>
        </w:rPr>
        <w:t>Am J Physiol Renal Physiol</w:t>
      </w:r>
      <w:r w:rsidRPr="00B31ACD">
        <w:rPr>
          <w:noProof/>
        </w:rPr>
        <w:t xml:space="preserve"> 2004; 286: F590-596. 2003/11/06. DOI: 10.1152/ajprenal.00324.2003.</w:t>
      </w:r>
    </w:p>
    <w:p w14:paraId="366B0BDF" w14:textId="77777777" w:rsidR="00B31ACD" w:rsidRPr="00B31ACD" w:rsidRDefault="00B31ACD" w:rsidP="00902576">
      <w:pPr>
        <w:pStyle w:val="EndNoteBibliography"/>
        <w:spacing w:line="240" w:lineRule="auto"/>
        <w:ind w:firstLine="0"/>
        <w:rPr>
          <w:noProof/>
        </w:rPr>
      </w:pPr>
      <w:r w:rsidRPr="00B31ACD">
        <w:rPr>
          <w:noProof/>
        </w:rPr>
        <w:t>47.</w:t>
      </w:r>
      <w:r w:rsidRPr="00B31ACD">
        <w:rPr>
          <w:noProof/>
        </w:rPr>
        <w:tab/>
        <w:t xml:space="preserve">Qi Z and Breyer MD. Measurement of glomerular filtration rate in conscious mice. </w:t>
      </w:r>
      <w:r w:rsidRPr="00B31ACD">
        <w:rPr>
          <w:i/>
          <w:noProof/>
        </w:rPr>
        <w:t>Methods in molecular biology (Clifton, NJ)</w:t>
      </w:r>
      <w:r w:rsidRPr="00B31ACD">
        <w:rPr>
          <w:noProof/>
        </w:rPr>
        <w:t xml:space="preserve"> 2009; 466: 61-72. 2009/01/17. DOI: 10.1007/978-1-59745-352-3_5.</w:t>
      </w:r>
    </w:p>
    <w:p w14:paraId="7A7EC818" w14:textId="5C24C985" w:rsidR="00143D33" w:rsidRPr="00FC7F5C" w:rsidRDefault="00D73C63" w:rsidP="00902576">
      <w:pPr>
        <w:spacing w:line="240" w:lineRule="auto"/>
        <w:ind w:left="432" w:hanging="432"/>
        <w:jc w:val="left"/>
      </w:pPr>
      <w:r w:rsidRPr="00540F44">
        <w:fldChar w:fldCharType="end"/>
      </w:r>
    </w:p>
    <w:sectPr w:rsidR="00143D33" w:rsidRPr="00FC7F5C" w:rsidSect="006C1153">
      <w:pgSz w:w="11900" w:h="16840"/>
      <w:pgMar w:top="2835" w:right="1701" w:bottom="2835" w:left="1701"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dobe Garamond Pro">
    <w:altName w:val="Times New Roman"/>
    <w:panose1 w:val="00000000000000000000"/>
    <w:charset w:val="00"/>
    <w:family w:val="roman"/>
    <w:notTrueType/>
    <w:pitch w:val="variable"/>
    <w:sig w:usb0="00000007" w:usb1="00000001" w:usb2="00000000" w:usb3="00000000" w:csb0="00000093"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3E3A15"/>
    <w:multiLevelType w:val="hybridMultilevel"/>
    <w:tmpl w:val="D0A863A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age Vancouver&lt;/Style&gt;&lt;LeftDelim&gt;{&lt;/LeftDelim&gt;&lt;RightDelim&gt;}&lt;/RightDelim&gt;&lt;FontName&gt;Times New Roman&lt;/FontName&gt;&lt;FontSize&gt;12&lt;/FontSize&gt;&lt;ReflistTitle&gt;&lt;/ReflistTitle&gt;&lt;StartingRefnum&gt;1&lt;/StartingRefnum&gt;&lt;FirstLineIndent&gt;0&lt;/FirstLineIndent&gt;&lt;HangingIndent&gt;115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dpftzerr3s9p2vesddrxtwp8wf5t09wdx55w&quot;&gt;My EndNote Library&lt;record-ids&gt;&lt;item&gt;1&lt;/item&gt;&lt;item&gt;2&lt;/item&gt;&lt;item&gt;36&lt;/item&gt;&lt;item&gt;63&lt;/item&gt;&lt;item&gt;68&lt;/item&gt;&lt;item&gt;69&lt;/item&gt;&lt;item&gt;70&lt;/item&gt;&lt;item&gt;73&lt;/item&gt;&lt;item&gt;74&lt;/item&gt;&lt;item&gt;75&lt;/item&gt;&lt;item&gt;76&lt;/item&gt;&lt;item&gt;77&lt;/item&gt;&lt;item&gt;78&lt;/item&gt;&lt;item&gt;79&lt;/item&gt;&lt;item&gt;80&lt;/item&gt;&lt;item&gt;81&lt;/item&gt;&lt;item&gt;82&lt;/item&gt;&lt;item&gt;84&lt;/item&gt;&lt;item&gt;85&lt;/item&gt;&lt;item&gt;86&lt;/item&gt;&lt;item&gt;87&lt;/item&gt;&lt;item&gt;89&lt;/item&gt;&lt;item&gt;90&lt;/item&gt;&lt;item&gt;91&lt;/item&gt;&lt;item&gt;93&lt;/item&gt;&lt;item&gt;94&lt;/item&gt;&lt;item&gt;95&lt;/item&gt;&lt;item&gt;96&lt;/item&gt;&lt;item&gt;98&lt;/item&gt;&lt;item&gt;103&lt;/item&gt;&lt;item&gt;104&lt;/item&gt;&lt;item&gt;105&lt;/item&gt;&lt;item&gt;141&lt;/item&gt;&lt;item&gt;143&lt;/item&gt;&lt;item&gt;144&lt;/item&gt;&lt;item&gt;373&lt;/item&gt;&lt;item&gt;374&lt;/item&gt;&lt;item&gt;375&lt;/item&gt;&lt;item&gt;376&lt;/item&gt;&lt;item&gt;417&lt;/item&gt;&lt;item&gt;451&lt;/item&gt;&lt;item&gt;452&lt;/item&gt;&lt;item&gt;453&lt;/item&gt;&lt;item&gt;454&lt;/item&gt;&lt;item&gt;455&lt;/item&gt;&lt;item&gt;470&lt;/item&gt;&lt;item&gt;471&lt;/item&gt;&lt;/record-ids&gt;&lt;/item&gt;&lt;/Libraries&gt;"/>
  </w:docVars>
  <w:rsids>
    <w:rsidRoot w:val="00185226"/>
    <w:rsid w:val="000027DB"/>
    <w:rsid w:val="0000452F"/>
    <w:rsid w:val="0000463C"/>
    <w:rsid w:val="000047AE"/>
    <w:rsid w:val="00004A64"/>
    <w:rsid w:val="00007607"/>
    <w:rsid w:val="00007DF6"/>
    <w:rsid w:val="00014025"/>
    <w:rsid w:val="000254E4"/>
    <w:rsid w:val="00025A24"/>
    <w:rsid w:val="0002644F"/>
    <w:rsid w:val="00026FB9"/>
    <w:rsid w:val="000277B2"/>
    <w:rsid w:val="000313C0"/>
    <w:rsid w:val="00031C52"/>
    <w:rsid w:val="000372B5"/>
    <w:rsid w:val="00040AB9"/>
    <w:rsid w:val="00045C3C"/>
    <w:rsid w:val="00045CA4"/>
    <w:rsid w:val="00045FE8"/>
    <w:rsid w:val="00052101"/>
    <w:rsid w:val="00052269"/>
    <w:rsid w:val="00055B3C"/>
    <w:rsid w:val="00055DCB"/>
    <w:rsid w:val="000653D8"/>
    <w:rsid w:val="0006681A"/>
    <w:rsid w:val="000716EC"/>
    <w:rsid w:val="000720F9"/>
    <w:rsid w:val="00073426"/>
    <w:rsid w:val="0007373F"/>
    <w:rsid w:val="00074472"/>
    <w:rsid w:val="000744E6"/>
    <w:rsid w:val="0007572C"/>
    <w:rsid w:val="00076F67"/>
    <w:rsid w:val="00084520"/>
    <w:rsid w:val="00084AA7"/>
    <w:rsid w:val="0009120C"/>
    <w:rsid w:val="000921B9"/>
    <w:rsid w:val="00093270"/>
    <w:rsid w:val="00094651"/>
    <w:rsid w:val="000948A1"/>
    <w:rsid w:val="00097BEC"/>
    <w:rsid w:val="000A0D81"/>
    <w:rsid w:val="000A0F6D"/>
    <w:rsid w:val="000A1856"/>
    <w:rsid w:val="000A396C"/>
    <w:rsid w:val="000A5218"/>
    <w:rsid w:val="000B059F"/>
    <w:rsid w:val="000B5769"/>
    <w:rsid w:val="000B6835"/>
    <w:rsid w:val="000B717A"/>
    <w:rsid w:val="000C6061"/>
    <w:rsid w:val="000D31AB"/>
    <w:rsid w:val="000D7EC2"/>
    <w:rsid w:val="000E07CF"/>
    <w:rsid w:val="000E221D"/>
    <w:rsid w:val="000E2257"/>
    <w:rsid w:val="000E24C3"/>
    <w:rsid w:val="000E3428"/>
    <w:rsid w:val="000E371D"/>
    <w:rsid w:val="000E6008"/>
    <w:rsid w:val="000F1F38"/>
    <w:rsid w:val="000F3151"/>
    <w:rsid w:val="000F3B29"/>
    <w:rsid w:val="000F6D9B"/>
    <w:rsid w:val="0010080F"/>
    <w:rsid w:val="00112AF3"/>
    <w:rsid w:val="00114258"/>
    <w:rsid w:val="00125706"/>
    <w:rsid w:val="001259F7"/>
    <w:rsid w:val="00127304"/>
    <w:rsid w:val="00130ECF"/>
    <w:rsid w:val="001419C8"/>
    <w:rsid w:val="0014219E"/>
    <w:rsid w:val="001427C6"/>
    <w:rsid w:val="00143D33"/>
    <w:rsid w:val="00146375"/>
    <w:rsid w:val="00147343"/>
    <w:rsid w:val="00147C1F"/>
    <w:rsid w:val="00150C44"/>
    <w:rsid w:val="00151EEC"/>
    <w:rsid w:val="0015223D"/>
    <w:rsid w:val="00154593"/>
    <w:rsid w:val="00172AB2"/>
    <w:rsid w:val="00173AF8"/>
    <w:rsid w:val="0017609E"/>
    <w:rsid w:val="0017614B"/>
    <w:rsid w:val="00181667"/>
    <w:rsid w:val="00182447"/>
    <w:rsid w:val="00182868"/>
    <w:rsid w:val="00182F35"/>
    <w:rsid w:val="00185226"/>
    <w:rsid w:val="00185999"/>
    <w:rsid w:val="00187573"/>
    <w:rsid w:val="001877A6"/>
    <w:rsid w:val="00187F7D"/>
    <w:rsid w:val="00195C5F"/>
    <w:rsid w:val="00196D05"/>
    <w:rsid w:val="0019789A"/>
    <w:rsid w:val="00197B14"/>
    <w:rsid w:val="001B0693"/>
    <w:rsid w:val="001B761A"/>
    <w:rsid w:val="001B780D"/>
    <w:rsid w:val="001B7FCB"/>
    <w:rsid w:val="001C1D13"/>
    <w:rsid w:val="001C27E0"/>
    <w:rsid w:val="001C3B85"/>
    <w:rsid w:val="001C443D"/>
    <w:rsid w:val="001C6F88"/>
    <w:rsid w:val="001D5F4A"/>
    <w:rsid w:val="001D618F"/>
    <w:rsid w:val="001E0FBC"/>
    <w:rsid w:val="001E1E36"/>
    <w:rsid w:val="001E45F1"/>
    <w:rsid w:val="001E4F9A"/>
    <w:rsid w:val="001E511D"/>
    <w:rsid w:val="001E69D5"/>
    <w:rsid w:val="001E6F19"/>
    <w:rsid w:val="001F23F7"/>
    <w:rsid w:val="001F57E9"/>
    <w:rsid w:val="00203C5A"/>
    <w:rsid w:val="00206391"/>
    <w:rsid w:val="00215CC1"/>
    <w:rsid w:val="002242F9"/>
    <w:rsid w:val="00230036"/>
    <w:rsid w:val="002308BC"/>
    <w:rsid w:val="00235348"/>
    <w:rsid w:val="00235352"/>
    <w:rsid w:val="002419B3"/>
    <w:rsid w:val="002436BD"/>
    <w:rsid w:val="00244707"/>
    <w:rsid w:val="00246556"/>
    <w:rsid w:val="0025028B"/>
    <w:rsid w:val="00250BE4"/>
    <w:rsid w:val="00253464"/>
    <w:rsid w:val="00253905"/>
    <w:rsid w:val="00255E71"/>
    <w:rsid w:val="00256073"/>
    <w:rsid w:val="00260085"/>
    <w:rsid w:val="0027188F"/>
    <w:rsid w:val="002737E5"/>
    <w:rsid w:val="00275CCD"/>
    <w:rsid w:val="002763E0"/>
    <w:rsid w:val="00281BD6"/>
    <w:rsid w:val="00290AF5"/>
    <w:rsid w:val="00297C01"/>
    <w:rsid w:val="002A1035"/>
    <w:rsid w:val="002A3459"/>
    <w:rsid w:val="002A34DD"/>
    <w:rsid w:val="002A5228"/>
    <w:rsid w:val="002A52EA"/>
    <w:rsid w:val="002A68C8"/>
    <w:rsid w:val="002B22C4"/>
    <w:rsid w:val="002C66F9"/>
    <w:rsid w:val="002C70D0"/>
    <w:rsid w:val="002D620D"/>
    <w:rsid w:val="002D6743"/>
    <w:rsid w:val="002E0C1B"/>
    <w:rsid w:val="002E1B73"/>
    <w:rsid w:val="002E1F28"/>
    <w:rsid w:val="002E461B"/>
    <w:rsid w:val="002E5057"/>
    <w:rsid w:val="002E600C"/>
    <w:rsid w:val="002E6605"/>
    <w:rsid w:val="002F0EF0"/>
    <w:rsid w:val="002F3C73"/>
    <w:rsid w:val="002F4EEE"/>
    <w:rsid w:val="00305039"/>
    <w:rsid w:val="00306B62"/>
    <w:rsid w:val="00307EF7"/>
    <w:rsid w:val="003119A5"/>
    <w:rsid w:val="003145B1"/>
    <w:rsid w:val="00314947"/>
    <w:rsid w:val="00317697"/>
    <w:rsid w:val="003247B4"/>
    <w:rsid w:val="00325378"/>
    <w:rsid w:val="0032577B"/>
    <w:rsid w:val="00325D3F"/>
    <w:rsid w:val="00326E36"/>
    <w:rsid w:val="00327855"/>
    <w:rsid w:val="00331071"/>
    <w:rsid w:val="00332248"/>
    <w:rsid w:val="003351D5"/>
    <w:rsid w:val="00340EE3"/>
    <w:rsid w:val="00344521"/>
    <w:rsid w:val="00344547"/>
    <w:rsid w:val="003470C6"/>
    <w:rsid w:val="00350659"/>
    <w:rsid w:val="00353D2B"/>
    <w:rsid w:val="00356A34"/>
    <w:rsid w:val="00356B74"/>
    <w:rsid w:val="00356CD0"/>
    <w:rsid w:val="00357EED"/>
    <w:rsid w:val="00361E38"/>
    <w:rsid w:val="00363869"/>
    <w:rsid w:val="00363E11"/>
    <w:rsid w:val="00364CF4"/>
    <w:rsid w:val="00367FAC"/>
    <w:rsid w:val="00370BE4"/>
    <w:rsid w:val="0038158E"/>
    <w:rsid w:val="00381CDD"/>
    <w:rsid w:val="00382BC8"/>
    <w:rsid w:val="00386122"/>
    <w:rsid w:val="00394E26"/>
    <w:rsid w:val="00394FB5"/>
    <w:rsid w:val="003975B9"/>
    <w:rsid w:val="003A115A"/>
    <w:rsid w:val="003A3647"/>
    <w:rsid w:val="003A5E45"/>
    <w:rsid w:val="003A67FC"/>
    <w:rsid w:val="003A7AE5"/>
    <w:rsid w:val="003B088F"/>
    <w:rsid w:val="003B242C"/>
    <w:rsid w:val="003B798A"/>
    <w:rsid w:val="003C2E26"/>
    <w:rsid w:val="003C685B"/>
    <w:rsid w:val="003C7EF0"/>
    <w:rsid w:val="003D2A4E"/>
    <w:rsid w:val="003D2BAC"/>
    <w:rsid w:val="003D4DC3"/>
    <w:rsid w:val="003D61F0"/>
    <w:rsid w:val="003D6DD4"/>
    <w:rsid w:val="003E4837"/>
    <w:rsid w:val="003F000D"/>
    <w:rsid w:val="003F0057"/>
    <w:rsid w:val="003F62FA"/>
    <w:rsid w:val="00402410"/>
    <w:rsid w:val="0040351D"/>
    <w:rsid w:val="00403520"/>
    <w:rsid w:val="00414C21"/>
    <w:rsid w:val="00414E9F"/>
    <w:rsid w:val="0041690B"/>
    <w:rsid w:val="0042151D"/>
    <w:rsid w:val="00424745"/>
    <w:rsid w:val="0042492A"/>
    <w:rsid w:val="00424DB2"/>
    <w:rsid w:val="004253C6"/>
    <w:rsid w:val="00434A7F"/>
    <w:rsid w:val="00437353"/>
    <w:rsid w:val="00443973"/>
    <w:rsid w:val="0044743B"/>
    <w:rsid w:val="00452237"/>
    <w:rsid w:val="004578B8"/>
    <w:rsid w:val="004611C9"/>
    <w:rsid w:val="004618A5"/>
    <w:rsid w:val="00462AC5"/>
    <w:rsid w:val="0046395E"/>
    <w:rsid w:val="00465407"/>
    <w:rsid w:val="00466F34"/>
    <w:rsid w:val="00467518"/>
    <w:rsid w:val="0047274E"/>
    <w:rsid w:val="004744C6"/>
    <w:rsid w:val="0047492A"/>
    <w:rsid w:val="00476750"/>
    <w:rsid w:val="00481099"/>
    <w:rsid w:val="004827BF"/>
    <w:rsid w:val="00483811"/>
    <w:rsid w:val="004865EE"/>
    <w:rsid w:val="00493833"/>
    <w:rsid w:val="00493929"/>
    <w:rsid w:val="00497ECE"/>
    <w:rsid w:val="004A728E"/>
    <w:rsid w:val="004A7548"/>
    <w:rsid w:val="004B6DEE"/>
    <w:rsid w:val="004B7283"/>
    <w:rsid w:val="004B7B4E"/>
    <w:rsid w:val="004C05F1"/>
    <w:rsid w:val="004C0C4B"/>
    <w:rsid w:val="004C70BC"/>
    <w:rsid w:val="004D0D82"/>
    <w:rsid w:val="004D1FA8"/>
    <w:rsid w:val="004D6CCD"/>
    <w:rsid w:val="004E1335"/>
    <w:rsid w:val="004E1BA4"/>
    <w:rsid w:val="004E30A4"/>
    <w:rsid w:val="004E3B80"/>
    <w:rsid w:val="004E41CF"/>
    <w:rsid w:val="004E6926"/>
    <w:rsid w:val="004F0BC2"/>
    <w:rsid w:val="004F48CE"/>
    <w:rsid w:val="004F59E7"/>
    <w:rsid w:val="004F5CB6"/>
    <w:rsid w:val="004F614A"/>
    <w:rsid w:val="00501E9B"/>
    <w:rsid w:val="005145AD"/>
    <w:rsid w:val="00515872"/>
    <w:rsid w:val="00520B4F"/>
    <w:rsid w:val="0052417D"/>
    <w:rsid w:val="00526548"/>
    <w:rsid w:val="005336E2"/>
    <w:rsid w:val="00535A25"/>
    <w:rsid w:val="005405B7"/>
    <w:rsid w:val="00540F44"/>
    <w:rsid w:val="00541473"/>
    <w:rsid w:val="00542119"/>
    <w:rsid w:val="00547387"/>
    <w:rsid w:val="0056195D"/>
    <w:rsid w:val="0056235A"/>
    <w:rsid w:val="005625D1"/>
    <w:rsid w:val="005657DE"/>
    <w:rsid w:val="00565E5E"/>
    <w:rsid w:val="005719A6"/>
    <w:rsid w:val="00573D47"/>
    <w:rsid w:val="005773E6"/>
    <w:rsid w:val="0058092E"/>
    <w:rsid w:val="00581839"/>
    <w:rsid w:val="005830AB"/>
    <w:rsid w:val="00585084"/>
    <w:rsid w:val="005866BF"/>
    <w:rsid w:val="005901B4"/>
    <w:rsid w:val="005950F0"/>
    <w:rsid w:val="005A072E"/>
    <w:rsid w:val="005A0EA7"/>
    <w:rsid w:val="005A19B6"/>
    <w:rsid w:val="005A2C6D"/>
    <w:rsid w:val="005A4E2F"/>
    <w:rsid w:val="005A69E3"/>
    <w:rsid w:val="005B0882"/>
    <w:rsid w:val="005B165B"/>
    <w:rsid w:val="005B2AFE"/>
    <w:rsid w:val="005B305D"/>
    <w:rsid w:val="005B7733"/>
    <w:rsid w:val="005D08F6"/>
    <w:rsid w:val="005D5D54"/>
    <w:rsid w:val="005D7B3C"/>
    <w:rsid w:val="005E0942"/>
    <w:rsid w:val="005E4F63"/>
    <w:rsid w:val="005F180A"/>
    <w:rsid w:val="005F1E0D"/>
    <w:rsid w:val="005F5C51"/>
    <w:rsid w:val="005F5DEC"/>
    <w:rsid w:val="0060556E"/>
    <w:rsid w:val="0061206B"/>
    <w:rsid w:val="006137C4"/>
    <w:rsid w:val="00614930"/>
    <w:rsid w:val="00614EFA"/>
    <w:rsid w:val="0061504A"/>
    <w:rsid w:val="00615347"/>
    <w:rsid w:val="00615960"/>
    <w:rsid w:val="00624F3D"/>
    <w:rsid w:val="00626CF3"/>
    <w:rsid w:val="00632D08"/>
    <w:rsid w:val="00636F65"/>
    <w:rsid w:val="006425B0"/>
    <w:rsid w:val="0064299F"/>
    <w:rsid w:val="006439AA"/>
    <w:rsid w:val="00644272"/>
    <w:rsid w:val="006442E1"/>
    <w:rsid w:val="0064494C"/>
    <w:rsid w:val="00664406"/>
    <w:rsid w:val="006656F1"/>
    <w:rsid w:val="0066642A"/>
    <w:rsid w:val="0066742E"/>
    <w:rsid w:val="00672B71"/>
    <w:rsid w:val="00672FED"/>
    <w:rsid w:val="0067389F"/>
    <w:rsid w:val="006745F8"/>
    <w:rsid w:val="00674710"/>
    <w:rsid w:val="00674D50"/>
    <w:rsid w:val="006758D0"/>
    <w:rsid w:val="00676FEC"/>
    <w:rsid w:val="00677869"/>
    <w:rsid w:val="00677D26"/>
    <w:rsid w:val="00680974"/>
    <w:rsid w:val="00682613"/>
    <w:rsid w:val="006826A4"/>
    <w:rsid w:val="006843E2"/>
    <w:rsid w:val="00690351"/>
    <w:rsid w:val="00690AB4"/>
    <w:rsid w:val="0069375E"/>
    <w:rsid w:val="006937A1"/>
    <w:rsid w:val="00694DE9"/>
    <w:rsid w:val="00696054"/>
    <w:rsid w:val="00696061"/>
    <w:rsid w:val="00696943"/>
    <w:rsid w:val="006A079E"/>
    <w:rsid w:val="006A225C"/>
    <w:rsid w:val="006A4767"/>
    <w:rsid w:val="006A62A6"/>
    <w:rsid w:val="006A747F"/>
    <w:rsid w:val="006B5108"/>
    <w:rsid w:val="006B5C95"/>
    <w:rsid w:val="006B764C"/>
    <w:rsid w:val="006C1153"/>
    <w:rsid w:val="006C12B4"/>
    <w:rsid w:val="006C1966"/>
    <w:rsid w:val="006C20A4"/>
    <w:rsid w:val="006C59DC"/>
    <w:rsid w:val="006D0294"/>
    <w:rsid w:val="006D35A0"/>
    <w:rsid w:val="006D512F"/>
    <w:rsid w:val="006D6D5B"/>
    <w:rsid w:val="006E29D0"/>
    <w:rsid w:val="006E4675"/>
    <w:rsid w:val="006E6FFB"/>
    <w:rsid w:val="006E78B4"/>
    <w:rsid w:val="006E7CC3"/>
    <w:rsid w:val="006F08FB"/>
    <w:rsid w:val="006F1184"/>
    <w:rsid w:val="006F1DAA"/>
    <w:rsid w:val="006F216E"/>
    <w:rsid w:val="006F42B3"/>
    <w:rsid w:val="006F7592"/>
    <w:rsid w:val="00707E5D"/>
    <w:rsid w:val="00711BDC"/>
    <w:rsid w:val="007122CC"/>
    <w:rsid w:val="00712A25"/>
    <w:rsid w:val="00715E78"/>
    <w:rsid w:val="007211D6"/>
    <w:rsid w:val="00730F5B"/>
    <w:rsid w:val="00734BBA"/>
    <w:rsid w:val="007366DC"/>
    <w:rsid w:val="00744338"/>
    <w:rsid w:val="00746401"/>
    <w:rsid w:val="007504C3"/>
    <w:rsid w:val="00755F9C"/>
    <w:rsid w:val="007574D7"/>
    <w:rsid w:val="00763834"/>
    <w:rsid w:val="00763B9C"/>
    <w:rsid w:val="00764CD1"/>
    <w:rsid w:val="00765AF3"/>
    <w:rsid w:val="007810CB"/>
    <w:rsid w:val="0078359C"/>
    <w:rsid w:val="00787468"/>
    <w:rsid w:val="00792B25"/>
    <w:rsid w:val="00792D91"/>
    <w:rsid w:val="00793BA0"/>
    <w:rsid w:val="00795A9F"/>
    <w:rsid w:val="007A2762"/>
    <w:rsid w:val="007A4E29"/>
    <w:rsid w:val="007A6E6B"/>
    <w:rsid w:val="007B1797"/>
    <w:rsid w:val="007B1C7F"/>
    <w:rsid w:val="007B7A51"/>
    <w:rsid w:val="007C04E6"/>
    <w:rsid w:val="007C1FD3"/>
    <w:rsid w:val="007C3E03"/>
    <w:rsid w:val="007D0EBB"/>
    <w:rsid w:val="007D2DCA"/>
    <w:rsid w:val="007D30E7"/>
    <w:rsid w:val="007D3D6D"/>
    <w:rsid w:val="007E0304"/>
    <w:rsid w:val="007E14AE"/>
    <w:rsid w:val="007E2072"/>
    <w:rsid w:val="007E59FF"/>
    <w:rsid w:val="007E6947"/>
    <w:rsid w:val="007F7E21"/>
    <w:rsid w:val="00804365"/>
    <w:rsid w:val="00805BBB"/>
    <w:rsid w:val="00806A24"/>
    <w:rsid w:val="00806FFF"/>
    <w:rsid w:val="008074DF"/>
    <w:rsid w:val="00810788"/>
    <w:rsid w:val="0081184A"/>
    <w:rsid w:val="00827875"/>
    <w:rsid w:val="00832B26"/>
    <w:rsid w:val="00833E50"/>
    <w:rsid w:val="0083457E"/>
    <w:rsid w:val="008348B1"/>
    <w:rsid w:val="0084030F"/>
    <w:rsid w:val="00841A65"/>
    <w:rsid w:val="00843F28"/>
    <w:rsid w:val="008442BC"/>
    <w:rsid w:val="008448FA"/>
    <w:rsid w:val="00844A50"/>
    <w:rsid w:val="00845E55"/>
    <w:rsid w:val="0084650C"/>
    <w:rsid w:val="00847FDE"/>
    <w:rsid w:val="00850A1E"/>
    <w:rsid w:val="008514E1"/>
    <w:rsid w:val="00851585"/>
    <w:rsid w:val="00851712"/>
    <w:rsid w:val="0085711A"/>
    <w:rsid w:val="00866520"/>
    <w:rsid w:val="008665B3"/>
    <w:rsid w:val="0086728C"/>
    <w:rsid w:val="00870941"/>
    <w:rsid w:val="00870996"/>
    <w:rsid w:val="00874223"/>
    <w:rsid w:val="008743DA"/>
    <w:rsid w:val="00886753"/>
    <w:rsid w:val="00892C16"/>
    <w:rsid w:val="0089361F"/>
    <w:rsid w:val="00893BAF"/>
    <w:rsid w:val="0089411A"/>
    <w:rsid w:val="008A0295"/>
    <w:rsid w:val="008A49AA"/>
    <w:rsid w:val="008B1512"/>
    <w:rsid w:val="008B4043"/>
    <w:rsid w:val="008C3B46"/>
    <w:rsid w:val="008C44BA"/>
    <w:rsid w:val="008C5F17"/>
    <w:rsid w:val="008C6E2D"/>
    <w:rsid w:val="008C7287"/>
    <w:rsid w:val="008C755D"/>
    <w:rsid w:val="008C7F8C"/>
    <w:rsid w:val="008D1193"/>
    <w:rsid w:val="008D2D92"/>
    <w:rsid w:val="008D5C07"/>
    <w:rsid w:val="008D72A8"/>
    <w:rsid w:val="008D762A"/>
    <w:rsid w:val="008E2237"/>
    <w:rsid w:val="008E72EE"/>
    <w:rsid w:val="008E76F5"/>
    <w:rsid w:val="008F128E"/>
    <w:rsid w:val="008F29B2"/>
    <w:rsid w:val="008F3B57"/>
    <w:rsid w:val="0090103F"/>
    <w:rsid w:val="00902000"/>
    <w:rsid w:val="00902576"/>
    <w:rsid w:val="00902FF0"/>
    <w:rsid w:val="00905EF4"/>
    <w:rsid w:val="009109E9"/>
    <w:rsid w:val="00912F63"/>
    <w:rsid w:val="009208D9"/>
    <w:rsid w:val="00925475"/>
    <w:rsid w:val="009319C3"/>
    <w:rsid w:val="0093667C"/>
    <w:rsid w:val="00936E55"/>
    <w:rsid w:val="009460A3"/>
    <w:rsid w:val="009461B9"/>
    <w:rsid w:val="00947498"/>
    <w:rsid w:val="0095262F"/>
    <w:rsid w:val="009547B9"/>
    <w:rsid w:val="00954B66"/>
    <w:rsid w:val="00960CC1"/>
    <w:rsid w:val="009618B8"/>
    <w:rsid w:val="0096212B"/>
    <w:rsid w:val="00964B12"/>
    <w:rsid w:val="009705F6"/>
    <w:rsid w:val="00972874"/>
    <w:rsid w:val="00973A34"/>
    <w:rsid w:val="0097449C"/>
    <w:rsid w:val="00975899"/>
    <w:rsid w:val="0099053F"/>
    <w:rsid w:val="009925D8"/>
    <w:rsid w:val="00993C01"/>
    <w:rsid w:val="009945FE"/>
    <w:rsid w:val="0099542F"/>
    <w:rsid w:val="00997F1A"/>
    <w:rsid w:val="009A3920"/>
    <w:rsid w:val="009A6A0B"/>
    <w:rsid w:val="009A7EC8"/>
    <w:rsid w:val="009B0622"/>
    <w:rsid w:val="009B497B"/>
    <w:rsid w:val="009B528B"/>
    <w:rsid w:val="009B75DB"/>
    <w:rsid w:val="009C16E5"/>
    <w:rsid w:val="009C578D"/>
    <w:rsid w:val="009D26DC"/>
    <w:rsid w:val="009D47B2"/>
    <w:rsid w:val="009D55A3"/>
    <w:rsid w:val="009D56BB"/>
    <w:rsid w:val="009E1229"/>
    <w:rsid w:val="009E1C75"/>
    <w:rsid w:val="009F115C"/>
    <w:rsid w:val="009F341A"/>
    <w:rsid w:val="009F3DD9"/>
    <w:rsid w:val="009F6EC9"/>
    <w:rsid w:val="00A0057D"/>
    <w:rsid w:val="00A00DB1"/>
    <w:rsid w:val="00A032F6"/>
    <w:rsid w:val="00A03F28"/>
    <w:rsid w:val="00A0650F"/>
    <w:rsid w:val="00A15B6E"/>
    <w:rsid w:val="00A16029"/>
    <w:rsid w:val="00A20485"/>
    <w:rsid w:val="00A22FE3"/>
    <w:rsid w:val="00A233B6"/>
    <w:rsid w:val="00A26C7A"/>
    <w:rsid w:val="00A27EA7"/>
    <w:rsid w:val="00A32406"/>
    <w:rsid w:val="00A336F7"/>
    <w:rsid w:val="00A33C15"/>
    <w:rsid w:val="00A34BF4"/>
    <w:rsid w:val="00A34CA1"/>
    <w:rsid w:val="00A3549C"/>
    <w:rsid w:val="00A368A2"/>
    <w:rsid w:val="00A41F71"/>
    <w:rsid w:val="00A45CCD"/>
    <w:rsid w:val="00A47818"/>
    <w:rsid w:val="00A50B67"/>
    <w:rsid w:val="00A51A00"/>
    <w:rsid w:val="00A51EC3"/>
    <w:rsid w:val="00A5276B"/>
    <w:rsid w:val="00A552BF"/>
    <w:rsid w:val="00A56CC3"/>
    <w:rsid w:val="00A57621"/>
    <w:rsid w:val="00A57E8E"/>
    <w:rsid w:val="00A6178A"/>
    <w:rsid w:val="00A6199D"/>
    <w:rsid w:val="00A63A1A"/>
    <w:rsid w:val="00A65CD0"/>
    <w:rsid w:val="00A70622"/>
    <w:rsid w:val="00A72E38"/>
    <w:rsid w:val="00A76649"/>
    <w:rsid w:val="00A76D8B"/>
    <w:rsid w:val="00A80174"/>
    <w:rsid w:val="00A82372"/>
    <w:rsid w:val="00A86181"/>
    <w:rsid w:val="00A86CDD"/>
    <w:rsid w:val="00A91E68"/>
    <w:rsid w:val="00A95912"/>
    <w:rsid w:val="00AA45BC"/>
    <w:rsid w:val="00AA5E3C"/>
    <w:rsid w:val="00AA7804"/>
    <w:rsid w:val="00AA7E74"/>
    <w:rsid w:val="00AB3499"/>
    <w:rsid w:val="00AB354A"/>
    <w:rsid w:val="00AB4627"/>
    <w:rsid w:val="00AC5622"/>
    <w:rsid w:val="00AD28A1"/>
    <w:rsid w:val="00AD4221"/>
    <w:rsid w:val="00AD4665"/>
    <w:rsid w:val="00AD4C1F"/>
    <w:rsid w:val="00AE1E0C"/>
    <w:rsid w:val="00AE45F6"/>
    <w:rsid w:val="00AE6543"/>
    <w:rsid w:val="00AE6D6D"/>
    <w:rsid w:val="00AF0A95"/>
    <w:rsid w:val="00AF1543"/>
    <w:rsid w:val="00AF1F36"/>
    <w:rsid w:val="00AF5754"/>
    <w:rsid w:val="00B04E85"/>
    <w:rsid w:val="00B063B7"/>
    <w:rsid w:val="00B074AE"/>
    <w:rsid w:val="00B132C2"/>
    <w:rsid w:val="00B15F92"/>
    <w:rsid w:val="00B17991"/>
    <w:rsid w:val="00B20C22"/>
    <w:rsid w:val="00B22EF1"/>
    <w:rsid w:val="00B237F4"/>
    <w:rsid w:val="00B25502"/>
    <w:rsid w:val="00B25F80"/>
    <w:rsid w:val="00B31ACD"/>
    <w:rsid w:val="00B32980"/>
    <w:rsid w:val="00B33ABA"/>
    <w:rsid w:val="00B35486"/>
    <w:rsid w:val="00B35741"/>
    <w:rsid w:val="00B37072"/>
    <w:rsid w:val="00B411F2"/>
    <w:rsid w:val="00B4226D"/>
    <w:rsid w:val="00B42541"/>
    <w:rsid w:val="00B51F69"/>
    <w:rsid w:val="00B548C3"/>
    <w:rsid w:val="00B57A09"/>
    <w:rsid w:val="00B60791"/>
    <w:rsid w:val="00B6178E"/>
    <w:rsid w:val="00B650BE"/>
    <w:rsid w:val="00B65834"/>
    <w:rsid w:val="00B7044E"/>
    <w:rsid w:val="00B72345"/>
    <w:rsid w:val="00B85C76"/>
    <w:rsid w:val="00B85F17"/>
    <w:rsid w:val="00B92F07"/>
    <w:rsid w:val="00B94A17"/>
    <w:rsid w:val="00B9644A"/>
    <w:rsid w:val="00BA4D9A"/>
    <w:rsid w:val="00BC2A6D"/>
    <w:rsid w:val="00BC7AFA"/>
    <w:rsid w:val="00BD2B58"/>
    <w:rsid w:val="00BE209A"/>
    <w:rsid w:val="00BE6AE5"/>
    <w:rsid w:val="00BE6B77"/>
    <w:rsid w:val="00BE7921"/>
    <w:rsid w:val="00BF1DD5"/>
    <w:rsid w:val="00BF348C"/>
    <w:rsid w:val="00BF58DA"/>
    <w:rsid w:val="00C024A2"/>
    <w:rsid w:val="00C02801"/>
    <w:rsid w:val="00C041CE"/>
    <w:rsid w:val="00C069F5"/>
    <w:rsid w:val="00C07A07"/>
    <w:rsid w:val="00C07A42"/>
    <w:rsid w:val="00C14431"/>
    <w:rsid w:val="00C1652A"/>
    <w:rsid w:val="00C1685C"/>
    <w:rsid w:val="00C26A54"/>
    <w:rsid w:val="00C345B6"/>
    <w:rsid w:val="00C347E0"/>
    <w:rsid w:val="00C400DA"/>
    <w:rsid w:val="00C4046E"/>
    <w:rsid w:val="00C430D5"/>
    <w:rsid w:val="00C517A2"/>
    <w:rsid w:val="00C51FE9"/>
    <w:rsid w:val="00C52A7F"/>
    <w:rsid w:val="00C556F1"/>
    <w:rsid w:val="00C6081A"/>
    <w:rsid w:val="00C6150B"/>
    <w:rsid w:val="00C62CBA"/>
    <w:rsid w:val="00C62CBE"/>
    <w:rsid w:val="00C64FC4"/>
    <w:rsid w:val="00C65170"/>
    <w:rsid w:val="00C65212"/>
    <w:rsid w:val="00C65746"/>
    <w:rsid w:val="00C67515"/>
    <w:rsid w:val="00C708D6"/>
    <w:rsid w:val="00C71D5E"/>
    <w:rsid w:val="00C75DE6"/>
    <w:rsid w:val="00C80C11"/>
    <w:rsid w:val="00C86813"/>
    <w:rsid w:val="00C8778B"/>
    <w:rsid w:val="00C904E0"/>
    <w:rsid w:val="00C90D23"/>
    <w:rsid w:val="00C951E9"/>
    <w:rsid w:val="00C959FF"/>
    <w:rsid w:val="00C95B31"/>
    <w:rsid w:val="00C96092"/>
    <w:rsid w:val="00C9792B"/>
    <w:rsid w:val="00C97EC7"/>
    <w:rsid w:val="00CA1157"/>
    <w:rsid w:val="00CA14B0"/>
    <w:rsid w:val="00CA208A"/>
    <w:rsid w:val="00CA3452"/>
    <w:rsid w:val="00CA4E1F"/>
    <w:rsid w:val="00CA684D"/>
    <w:rsid w:val="00CA6B2E"/>
    <w:rsid w:val="00CB0E1A"/>
    <w:rsid w:val="00CB0E7B"/>
    <w:rsid w:val="00CB2B37"/>
    <w:rsid w:val="00CB4CC7"/>
    <w:rsid w:val="00CB56B9"/>
    <w:rsid w:val="00CB78A5"/>
    <w:rsid w:val="00CC3119"/>
    <w:rsid w:val="00CC5DAD"/>
    <w:rsid w:val="00CC6712"/>
    <w:rsid w:val="00CD57BC"/>
    <w:rsid w:val="00CD7383"/>
    <w:rsid w:val="00CE4F59"/>
    <w:rsid w:val="00CF4009"/>
    <w:rsid w:val="00CF528B"/>
    <w:rsid w:val="00CF5DC0"/>
    <w:rsid w:val="00CF6FF7"/>
    <w:rsid w:val="00D046CA"/>
    <w:rsid w:val="00D05F87"/>
    <w:rsid w:val="00D06AA8"/>
    <w:rsid w:val="00D07BBA"/>
    <w:rsid w:val="00D1728C"/>
    <w:rsid w:val="00D21D1C"/>
    <w:rsid w:val="00D243B8"/>
    <w:rsid w:val="00D26992"/>
    <w:rsid w:val="00D27D18"/>
    <w:rsid w:val="00D316A7"/>
    <w:rsid w:val="00D35C5D"/>
    <w:rsid w:val="00D37048"/>
    <w:rsid w:val="00D42940"/>
    <w:rsid w:val="00D44412"/>
    <w:rsid w:val="00D456C3"/>
    <w:rsid w:val="00D50E80"/>
    <w:rsid w:val="00D552BD"/>
    <w:rsid w:val="00D5677E"/>
    <w:rsid w:val="00D56EA4"/>
    <w:rsid w:val="00D60B79"/>
    <w:rsid w:val="00D64477"/>
    <w:rsid w:val="00D64DD7"/>
    <w:rsid w:val="00D66DEF"/>
    <w:rsid w:val="00D73C63"/>
    <w:rsid w:val="00D81C94"/>
    <w:rsid w:val="00D847AF"/>
    <w:rsid w:val="00D872E1"/>
    <w:rsid w:val="00D9093B"/>
    <w:rsid w:val="00D95061"/>
    <w:rsid w:val="00DA3ED7"/>
    <w:rsid w:val="00DA481D"/>
    <w:rsid w:val="00DA7D8A"/>
    <w:rsid w:val="00DB0D13"/>
    <w:rsid w:val="00DB0E2D"/>
    <w:rsid w:val="00DB11A0"/>
    <w:rsid w:val="00DB3BA3"/>
    <w:rsid w:val="00DB3BE6"/>
    <w:rsid w:val="00DC0758"/>
    <w:rsid w:val="00DC158C"/>
    <w:rsid w:val="00DC6ADD"/>
    <w:rsid w:val="00DD5349"/>
    <w:rsid w:val="00DD7992"/>
    <w:rsid w:val="00DD7E65"/>
    <w:rsid w:val="00DE0EEE"/>
    <w:rsid w:val="00DE2EAE"/>
    <w:rsid w:val="00DE4609"/>
    <w:rsid w:val="00DE4829"/>
    <w:rsid w:val="00DE7D53"/>
    <w:rsid w:val="00DF0458"/>
    <w:rsid w:val="00DF7303"/>
    <w:rsid w:val="00DF7692"/>
    <w:rsid w:val="00E007C0"/>
    <w:rsid w:val="00E0571D"/>
    <w:rsid w:val="00E05A2A"/>
    <w:rsid w:val="00E066B8"/>
    <w:rsid w:val="00E1229F"/>
    <w:rsid w:val="00E17550"/>
    <w:rsid w:val="00E179E8"/>
    <w:rsid w:val="00E20AB6"/>
    <w:rsid w:val="00E211AC"/>
    <w:rsid w:val="00E21925"/>
    <w:rsid w:val="00E24509"/>
    <w:rsid w:val="00E24F27"/>
    <w:rsid w:val="00E26C7A"/>
    <w:rsid w:val="00E27C37"/>
    <w:rsid w:val="00E30D47"/>
    <w:rsid w:val="00E3296C"/>
    <w:rsid w:val="00E3512F"/>
    <w:rsid w:val="00E46055"/>
    <w:rsid w:val="00E462CD"/>
    <w:rsid w:val="00E463C2"/>
    <w:rsid w:val="00E5107E"/>
    <w:rsid w:val="00E51C67"/>
    <w:rsid w:val="00E51FC1"/>
    <w:rsid w:val="00E52523"/>
    <w:rsid w:val="00E53013"/>
    <w:rsid w:val="00E56FCC"/>
    <w:rsid w:val="00E616E6"/>
    <w:rsid w:val="00E63235"/>
    <w:rsid w:val="00E70893"/>
    <w:rsid w:val="00E7103E"/>
    <w:rsid w:val="00E73B4A"/>
    <w:rsid w:val="00E73E39"/>
    <w:rsid w:val="00E74BAE"/>
    <w:rsid w:val="00E75FBE"/>
    <w:rsid w:val="00E8260D"/>
    <w:rsid w:val="00E845C6"/>
    <w:rsid w:val="00E86BB6"/>
    <w:rsid w:val="00E92282"/>
    <w:rsid w:val="00E94679"/>
    <w:rsid w:val="00E9590A"/>
    <w:rsid w:val="00EA152C"/>
    <w:rsid w:val="00EB05DF"/>
    <w:rsid w:val="00EB2BD7"/>
    <w:rsid w:val="00EB695F"/>
    <w:rsid w:val="00EC02F9"/>
    <w:rsid w:val="00EC0A42"/>
    <w:rsid w:val="00EC65FC"/>
    <w:rsid w:val="00ED1A30"/>
    <w:rsid w:val="00ED441C"/>
    <w:rsid w:val="00ED4F36"/>
    <w:rsid w:val="00ED56F6"/>
    <w:rsid w:val="00ED7BA3"/>
    <w:rsid w:val="00EE09EE"/>
    <w:rsid w:val="00EE127B"/>
    <w:rsid w:val="00EE4A2B"/>
    <w:rsid w:val="00EF2712"/>
    <w:rsid w:val="00EF2E21"/>
    <w:rsid w:val="00EF4D9C"/>
    <w:rsid w:val="00F0315B"/>
    <w:rsid w:val="00F0355C"/>
    <w:rsid w:val="00F05003"/>
    <w:rsid w:val="00F123D5"/>
    <w:rsid w:val="00F13E70"/>
    <w:rsid w:val="00F148DF"/>
    <w:rsid w:val="00F17B46"/>
    <w:rsid w:val="00F20B2E"/>
    <w:rsid w:val="00F2266C"/>
    <w:rsid w:val="00F24F48"/>
    <w:rsid w:val="00F27EFC"/>
    <w:rsid w:val="00F30299"/>
    <w:rsid w:val="00F3301E"/>
    <w:rsid w:val="00F360E6"/>
    <w:rsid w:val="00F36E06"/>
    <w:rsid w:val="00F41175"/>
    <w:rsid w:val="00F415CA"/>
    <w:rsid w:val="00F42D4F"/>
    <w:rsid w:val="00F42E66"/>
    <w:rsid w:val="00F46029"/>
    <w:rsid w:val="00F47C6A"/>
    <w:rsid w:val="00F502A0"/>
    <w:rsid w:val="00F51C36"/>
    <w:rsid w:val="00F5247E"/>
    <w:rsid w:val="00F52A10"/>
    <w:rsid w:val="00F52C56"/>
    <w:rsid w:val="00F54246"/>
    <w:rsid w:val="00F56D17"/>
    <w:rsid w:val="00F57C3B"/>
    <w:rsid w:val="00F61A40"/>
    <w:rsid w:val="00F65EC8"/>
    <w:rsid w:val="00F70836"/>
    <w:rsid w:val="00F72449"/>
    <w:rsid w:val="00F7451A"/>
    <w:rsid w:val="00F75CF1"/>
    <w:rsid w:val="00F76FF0"/>
    <w:rsid w:val="00F81769"/>
    <w:rsid w:val="00F81999"/>
    <w:rsid w:val="00F86D11"/>
    <w:rsid w:val="00F87559"/>
    <w:rsid w:val="00F87CF0"/>
    <w:rsid w:val="00F91C42"/>
    <w:rsid w:val="00F923EF"/>
    <w:rsid w:val="00F92822"/>
    <w:rsid w:val="00F93E75"/>
    <w:rsid w:val="00F94CCB"/>
    <w:rsid w:val="00F96AC6"/>
    <w:rsid w:val="00FA0F4E"/>
    <w:rsid w:val="00FA4A44"/>
    <w:rsid w:val="00FA5422"/>
    <w:rsid w:val="00FB1C3D"/>
    <w:rsid w:val="00FB38E5"/>
    <w:rsid w:val="00FB4E1A"/>
    <w:rsid w:val="00FB73D2"/>
    <w:rsid w:val="00FB7B09"/>
    <w:rsid w:val="00FB7F8F"/>
    <w:rsid w:val="00FC6234"/>
    <w:rsid w:val="00FC7D2F"/>
    <w:rsid w:val="00FC7F5C"/>
    <w:rsid w:val="00FD6BA7"/>
    <w:rsid w:val="00FE1BAE"/>
    <w:rsid w:val="00FE6AD2"/>
    <w:rsid w:val="00FE6F09"/>
    <w:rsid w:val="00FE740B"/>
    <w:rsid w:val="00FE7988"/>
    <w:rsid w:val="00FF0717"/>
    <w:rsid w:val="00FF775C"/>
    <w:rsid w:val="00FF7D84"/>
    <w:rsid w:val="00FF7F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957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51FE9"/>
    <w:pPr>
      <w:widowControl w:val="0"/>
      <w:autoSpaceDE w:val="0"/>
      <w:autoSpaceDN w:val="0"/>
      <w:adjustRightInd w:val="0"/>
      <w:spacing w:line="480" w:lineRule="auto"/>
      <w:ind w:firstLine="432"/>
      <w:jc w:val="both"/>
    </w:pPr>
    <w:rPr>
      <w:rFonts w:ascii="Times New Roman" w:hAnsi="Times New Roman" w:cs="Times New Roman"/>
      <w:lang w:val="en-GB"/>
    </w:rPr>
  </w:style>
  <w:style w:type="paragraph" w:styleId="berschrift1">
    <w:name w:val="heading 1"/>
    <w:basedOn w:val="Standard"/>
    <w:next w:val="Standard"/>
    <w:link w:val="berschrift1Zchn"/>
    <w:uiPriority w:val="9"/>
    <w:qFormat/>
    <w:rsid w:val="0040351D"/>
    <w:pPr>
      <w:spacing w:before="240"/>
      <w:ind w:firstLine="0"/>
      <w:outlineLvl w:val="0"/>
    </w:pPr>
    <w:rPr>
      <w:b/>
    </w:rPr>
  </w:style>
  <w:style w:type="paragraph" w:styleId="berschrift2">
    <w:name w:val="heading 2"/>
    <w:basedOn w:val="Standard"/>
    <w:next w:val="Standard"/>
    <w:link w:val="berschrift2Zchn"/>
    <w:uiPriority w:val="9"/>
    <w:unhideWhenUsed/>
    <w:qFormat/>
    <w:rsid w:val="00B15F92"/>
    <w:pPr>
      <w:keepNext/>
      <w:spacing w:before="120"/>
      <w:ind w:firstLine="0"/>
      <w:outlineLvl w:val="1"/>
    </w:pPr>
    <w:rPr>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ndNoteBibliographyTitle">
    <w:name w:val="EndNote Bibliography Title"/>
    <w:basedOn w:val="Standard"/>
    <w:rsid w:val="00D73C63"/>
    <w:pPr>
      <w:jc w:val="center"/>
    </w:pPr>
    <w:rPr>
      <w:lang w:val="en-US"/>
    </w:rPr>
  </w:style>
  <w:style w:type="paragraph" w:customStyle="1" w:styleId="EndNoteBibliography">
    <w:name w:val="EndNote Bibliography"/>
    <w:basedOn w:val="Standard"/>
    <w:rsid w:val="00D73C63"/>
    <w:rPr>
      <w:lang w:val="en-US"/>
    </w:rPr>
  </w:style>
  <w:style w:type="character" w:styleId="Hyperlink">
    <w:name w:val="Hyperlink"/>
    <w:basedOn w:val="Absatz-Standardschriftart"/>
    <w:uiPriority w:val="99"/>
    <w:unhideWhenUsed/>
    <w:rsid w:val="00D73C63"/>
    <w:rPr>
      <w:color w:val="0563C1" w:themeColor="hyperlink"/>
      <w:u w:val="single"/>
    </w:rPr>
  </w:style>
  <w:style w:type="paragraph" w:styleId="KeinLeerraum">
    <w:name w:val="No Spacing"/>
    <w:basedOn w:val="Standard"/>
    <w:uiPriority w:val="1"/>
    <w:qFormat/>
    <w:rsid w:val="006F1DAA"/>
    <w:pPr>
      <w:spacing w:line="240" w:lineRule="auto"/>
      <w:ind w:firstLine="0"/>
    </w:pPr>
    <w:rPr>
      <w:lang w:eastAsia="de-DE"/>
    </w:rPr>
  </w:style>
  <w:style w:type="character" w:styleId="Kommentarzeichen">
    <w:name w:val="annotation reference"/>
    <w:basedOn w:val="Absatz-Standardschriftart"/>
    <w:uiPriority w:val="99"/>
    <w:semiHidden/>
    <w:unhideWhenUsed/>
    <w:rsid w:val="002A68C8"/>
    <w:rPr>
      <w:sz w:val="16"/>
      <w:szCs w:val="16"/>
    </w:rPr>
  </w:style>
  <w:style w:type="paragraph" w:styleId="Kommentartext">
    <w:name w:val="annotation text"/>
    <w:basedOn w:val="Standard"/>
    <w:link w:val="KommentartextZchn"/>
    <w:uiPriority w:val="99"/>
    <w:unhideWhenUsed/>
    <w:rsid w:val="002A68C8"/>
    <w:rPr>
      <w:sz w:val="20"/>
      <w:szCs w:val="20"/>
    </w:rPr>
  </w:style>
  <w:style w:type="character" w:customStyle="1" w:styleId="KommentartextZchn">
    <w:name w:val="Kommentartext Zchn"/>
    <w:basedOn w:val="Absatz-Standardschriftart"/>
    <w:link w:val="Kommentartext"/>
    <w:uiPriority w:val="99"/>
    <w:rsid w:val="002A68C8"/>
    <w:rPr>
      <w:sz w:val="20"/>
      <w:szCs w:val="20"/>
    </w:rPr>
  </w:style>
  <w:style w:type="paragraph" w:styleId="Kommentarthema">
    <w:name w:val="annotation subject"/>
    <w:basedOn w:val="Kommentartext"/>
    <w:next w:val="Kommentartext"/>
    <w:link w:val="KommentarthemaZchn"/>
    <w:uiPriority w:val="99"/>
    <w:semiHidden/>
    <w:unhideWhenUsed/>
    <w:rsid w:val="002A68C8"/>
    <w:rPr>
      <w:b/>
      <w:bCs/>
    </w:rPr>
  </w:style>
  <w:style w:type="character" w:customStyle="1" w:styleId="KommentarthemaZchn">
    <w:name w:val="Kommentarthema Zchn"/>
    <w:basedOn w:val="KommentartextZchn"/>
    <w:link w:val="Kommentarthema"/>
    <w:uiPriority w:val="99"/>
    <w:semiHidden/>
    <w:rsid w:val="002A68C8"/>
    <w:rPr>
      <w:b/>
      <w:bCs/>
      <w:sz w:val="20"/>
      <w:szCs w:val="20"/>
    </w:rPr>
  </w:style>
  <w:style w:type="paragraph" w:styleId="Sprechblasentext">
    <w:name w:val="Balloon Text"/>
    <w:basedOn w:val="Standard"/>
    <w:link w:val="SprechblasentextZchn"/>
    <w:uiPriority w:val="99"/>
    <w:semiHidden/>
    <w:unhideWhenUsed/>
    <w:rsid w:val="002A68C8"/>
    <w:rPr>
      <w:rFonts w:ascii="Tahoma" w:hAnsi="Tahoma" w:cs="Tahoma"/>
      <w:sz w:val="20"/>
      <w:szCs w:val="16"/>
    </w:rPr>
  </w:style>
  <w:style w:type="character" w:customStyle="1" w:styleId="SprechblasentextZchn">
    <w:name w:val="Sprechblasentext Zchn"/>
    <w:basedOn w:val="Absatz-Standardschriftart"/>
    <w:link w:val="Sprechblasentext"/>
    <w:uiPriority w:val="99"/>
    <w:semiHidden/>
    <w:rsid w:val="002A68C8"/>
    <w:rPr>
      <w:rFonts w:ascii="Tahoma" w:hAnsi="Tahoma" w:cs="Tahoma"/>
      <w:sz w:val="20"/>
      <w:szCs w:val="16"/>
    </w:rPr>
  </w:style>
  <w:style w:type="character" w:customStyle="1" w:styleId="NichtaufgelsteErwhnung1">
    <w:name w:val="Nicht aufgelöste Erwähnung1"/>
    <w:basedOn w:val="Absatz-Standardschriftart"/>
    <w:uiPriority w:val="99"/>
    <w:rsid w:val="00476750"/>
    <w:rPr>
      <w:color w:val="808080"/>
      <w:shd w:val="clear" w:color="auto" w:fill="E6E6E6"/>
    </w:rPr>
  </w:style>
  <w:style w:type="paragraph" w:styleId="berarbeitung">
    <w:name w:val="Revision"/>
    <w:hidden/>
    <w:uiPriority w:val="99"/>
    <w:semiHidden/>
    <w:rsid w:val="00A56CC3"/>
  </w:style>
  <w:style w:type="table" w:styleId="Tabellenraster">
    <w:name w:val="Table Grid"/>
    <w:basedOn w:val="NormaleTabelle"/>
    <w:uiPriority w:val="39"/>
    <w:rsid w:val="00E510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KW">
    <w:name w:val="ABKW"/>
    <w:basedOn w:val="Standard"/>
    <w:rsid w:val="005B2AFE"/>
    <w:rPr>
      <w:rFonts w:ascii="Adobe Garamond Pro" w:eastAsia="Times New Roman" w:hAnsi="Adobe Garamond Pro"/>
      <w:lang w:val="en-US"/>
    </w:rPr>
  </w:style>
  <w:style w:type="paragraph" w:customStyle="1" w:styleId="ABKWH">
    <w:name w:val="ABKWH"/>
    <w:basedOn w:val="Standard"/>
    <w:rsid w:val="005B2AFE"/>
    <w:rPr>
      <w:rFonts w:ascii="Adobe Garamond Pro" w:eastAsia="Times New Roman" w:hAnsi="Adobe Garamond Pro"/>
      <w:b/>
      <w:lang w:val="en-US"/>
    </w:rPr>
  </w:style>
  <w:style w:type="paragraph" w:customStyle="1" w:styleId="AF">
    <w:name w:val="AF"/>
    <w:basedOn w:val="Standard"/>
    <w:rsid w:val="005B2AFE"/>
    <w:rPr>
      <w:rFonts w:ascii="Arial" w:eastAsia="Times New Roman" w:hAnsi="Arial"/>
      <w:sz w:val="22"/>
      <w:lang w:val="en-US"/>
    </w:rPr>
  </w:style>
  <w:style w:type="paragraph" w:customStyle="1" w:styleId="AU">
    <w:name w:val="AU"/>
    <w:basedOn w:val="Standard"/>
    <w:rsid w:val="005B2AFE"/>
    <w:rPr>
      <w:rFonts w:ascii="Adobe Garamond Pro" w:eastAsia="Times New Roman" w:hAnsi="Adobe Garamond Pro"/>
      <w:b/>
      <w:lang w:val="en-US"/>
    </w:rPr>
  </w:style>
  <w:style w:type="paragraph" w:styleId="Listenabsatz">
    <w:name w:val="List Paragraph"/>
    <w:basedOn w:val="Standard"/>
    <w:uiPriority w:val="34"/>
    <w:qFormat/>
    <w:rsid w:val="005B2AFE"/>
    <w:pPr>
      <w:ind w:left="720"/>
      <w:contextualSpacing/>
    </w:pPr>
    <w:rPr>
      <w:rFonts w:ascii="Adobe Garamond Pro" w:eastAsia="Times New Roman" w:hAnsi="Adobe Garamond Pro"/>
      <w:lang w:val="en-US"/>
    </w:rPr>
  </w:style>
  <w:style w:type="character" w:customStyle="1" w:styleId="NichtaufgelsteErwhnung2">
    <w:name w:val="Nicht aufgelöste Erwähnung2"/>
    <w:basedOn w:val="Absatz-Standardschriftart"/>
    <w:uiPriority w:val="99"/>
    <w:rsid w:val="00182F35"/>
    <w:rPr>
      <w:color w:val="605E5C"/>
      <w:shd w:val="clear" w:color="auto" w:fill="E1DFDD"/>
    </w:rPr>
  </w:style>
  <w:style w:type="character" w:customStyle="1" w:styleId="NichtaufgelsteErwhnung3">
    <w:name w:val="Nicht aufgelöste Erwähnung3"/>
    <w:basedOn w:val="Absatz-Standardschriftart"/>
    <w:uiPriority w:val="99"/>
    <w:semiHidden/>
    <w:unhideWhenUsed/>
    <w:rsid w:val="009D55A3"/>
    <w:rPr>
      <w:color w:val="605E5C"/>
      <w:shd w:val="clear" w:color="auto" w:fill="E1DFDD"/>
    </w:rPr>
  </w:style>
  <w:style w:type="paragraph" w:styleId="HTMLVorformatiert">
    <w:name w:val="HTML Preformatted"/>
    <w:basedOn w:val="Standard"/>
    <w:link w:val="HTMLVorformatiertZchn"/>
    <w:uiPriority w:val="99"/>
    <w:semiHidden/>
    <w:unhideWhenUsed/>
    <w:rsid w:val="003B08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3B088F"/>
    <w:rPr>
      <w:rFonts w:ascii="Courier New" w:eastAsia="Times New Roman" w:hAnsi="Courier New" w:cs="Courier New"/>
      <w:sz w:val="20"/>
      <w:szCs w:val="20"/>
      <w:lang w:eastAsia="de-DE"/>
    </w:rPr>
  </w:style>
  <w:style w:type="character" w:styleId="Zeilennummer">
    <w:name w:val="line number"/>
    <w:basedOn w:val="Absatz-Standardschriftart"/>
    <w:uiPriority w:val="99"/>
    <w:semiHidden/>
    <w:unhideWhenUsed/>
    <w:rsid w:val="006F08FB"/>
  </w:style>
  <w:style w:type="character" w:customStyle="1" w:styleId="NichtaufgelsteErwhnung4">
    <w:name w:val="Nicht aufgelöste Erwähnung4"/>
    <w:basedOn w:val="Absatz-Standardschriftart"/>
    <w:uiPriority w:val="99"/>
    <w:semiHidden/>
    <w:unhideWhenUsed/>
    <w:rsid w:val="00FC6234"/>
    <w:rPr>
      <w:color w:val="605E5C"/>
      <w:shd w:val="clear" w:color="auto" w:fill="E1DFDD"/>
    </w:rPr>
  </w:style>
  <w:style w:type="character" w:customStyle="1" w:styleId="berschrift1Zchn">
    <w:name w:val="Überschrift 1 Zchn"/>
    <w:basedOn w:val="Absatz-Standardschriftart"/>
    <w:link w:val="berschrift1"/>
    <w:uiPriority w:val="9"/>
    <w:rsid w:val="0040351D"/>
    <w:rPr>
      <w:rFonts w:ascii="Times New Roman" w:hAnsi="Times New Roman" w:cs="Times New Roman"/>
      <w:b/>
      <w:lang w:val="en-GB"/>
    </w:rPr>
  </w:style>
  <w:style w:type="character" w:customStyle="1" w:styleId="berschrift2Zchn">
    <w:name w:val="Überschrift 2 Zchn"/>
    <w:basedOn w:val="Absatz-Standardschriftart"/>
    <w:link w:val="berschrift2"/>
    <w:uiPriority w:val="9"/>
    <w:rsid w:val="00B15F92"/>
    <w:rPr>
      <w:rFonts w:ascii="Times New Roman" w:hAnsi="Times New Roman" w:cs="Times New Roman"/>
      <w:i/>
      <w:lang w:val="en-GB"/>
    </w:rPr>
  </w:style>
  <w:style w:type="paragraph" w:styleId="Titel">
    <w:name w:val="Title"/>
    <w:basedOn w:val="Standard"/>
    <w:next w:val="Standard"/>
    <w:link w:val="TitelZchn"/>
    <w:uiPriority w:val="10"/>
    <w:qFormat/>
    <w:rsid w:val="00467518"/>
    <w:pPr>
      <w:spacing w:line="360" w:lineRule="auto"/>
      <w:ind w:firstLine="0"/>
    </w:pPr>
    <w:rPr>
      <w:b/>
    </w:rPr>
  </w:style>
  <w:style w:type="character" w:customStyle="1" w:styleId="TitelZchn">
    <w:name w:val="Titel Zchn"/>
    <w:basedOn w:val="Absatz-Standardschriftart"/>
    <w:link w:val="Titel"/>
    <w:uiPriority w:val="10"/>
    <w:rsid w:val="00467518"/>
    <w:rPr>
      <w:rFonts w:ascii="Times New Roman" w:hAnsi="Times New Roman" w:cs="Times New Roman"/>
      <w:b/>
      <w:lang w:val="en-GB"/>
    </w:rPr>
  </w:style>
  <w:style w:type="character" w:customStyle="1" w:styleId="UnresolvedMention">
    <w:name w:val="Unresolved Mention"/>
    <w:basedOn w:val="Absatz-Standardschriftart"/>
    <w:uiPriority w:val="99"/>
    <w:semiHidden/>
    <w:unhideWhenUsed/>
    <w:rsid w:val="005A2C6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51FE9"/>
    <w:pPr>
      <w:widowControl w:val="0"/>
      <w:autoSpaceDE w:val="0"/>
      <w:autoSpaceDN w:val="0"/>
      <w:adjustRightInd w:val="0"/>
      <w:spacing w:line="480" w:lineRule="auto"/>
      <w:ind w:firstLine="432"/>
      <w:jc w:val="both"/>
    </w:pPr>
    <w:rPr>
      <w:rFonts w:ascii="Times New Roman" w:hAnsi="Times New Roman" w:cs="Times New Roman"/>
      <w:lang w:val="en-GB"/>
    </w:rPr>
  </w:style>
  <w:style w:type="paragraph" w:styleId="berschrift1">
    <w:name w:val="heading 1"/>
    <w:basedOn w:val="Standard"/>
    <w:next w:val="Standard"/>
    <w:link w:val="berschrift1Zchn"/>
    <w:uiPriority w:val="9"/>
    <w:qFormat/>
    <w:rsid w:val="0040351D"/>
    <w:pPr>
      <w:spacing w:before="240"/>
      <w:ind w:firstLine="0"/>
      <w:outlineLvl w:val="0"/>
    </w:pPr>
    <w:rPr>
      <w:b/>
    </w:rPr>
  </w:style>
  <w:style w:type="paragraph" w:styleId="berschrift2">
    <w:name w:val="heading 2"/>
    <w:basedOn w:val="Standard"/>
    <w:next w:val="Standard"/>
    <w:link w:val="berschrift2Zchn"/>
    <w:uiPriority w:val="9"/>
    <w:unhideWhenUsed/>
    <w:qFormat/>
    <w:rsid w:val="00B15F92"/>
    <w:pPr>
      <w:keepNext/>
      <w:spacing w:before="120"/>
      <w:ind w:firstLine="0"/>
      <w:outlineLvl w:val="1"/>
    </w:pPr>
    <w:rPr>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ndNoteBibliographyTitle">
    <w:name w:val="EndNote Bibliography Title"/>
    <w:basedOn w:val="Standard"/>
    <w:rsid w:val="00D73C63"/>
    <w:pPr>
      <w:jc w:val="center"/>
    </w:pPr>
    <w:rPr>
      <w:lang w:val="en-US"/>
    </w:rPr>
  </w:style>
  <w:style w:type="paragraph" w:customStyle="1" w:styleId="EndNoteBibliography">
    <w:name w:val="EndNote Bibliography"/>
    <w:basedOn w:val="Standard"/>
    <w:rsid w:val="00D73C63"/>
    <w:rPr>
      <w:lang w:val="en-US"/>
    </w:rPr>
  </w:style>
  <w:style w:type="character" w:styleId="Hyperlink">
    <w:name w:val="Hyperlink"/>
    <w:basedOn w:val="Absatz-Standardschriftart"/>
    <w:uiPriority w:val="99"/>
    <w:unhideWhenUsed/>
    <w:rsid w:val="00D73C63"/>
    <w:rPr>
      <w:color w:val="0563C1" w:themeColor="hyperlink"/>
      <w:u w:val="single"/>
    </w:rPr>
  </w:style>
  <w:style w:type="paragraph" w:styleId="KeinLeerraum">
    <w:name w:val="No Spacing"/>
    <w:basedOn w:val="Standard"/>
    <w:uiPriority w:val="1"/>
    <w:qFormat/>
    <w:rsid w:val="006F1DAA"/>
    <w:pPr>
      <w:spacing w:line="240" w:lineRule="auto"/>
      <w:ind w:firstLine="0"/>
    </w:pPr>
    <w:rPr>
      <w:lang w:eastAsia="de-DE"/>
    </w:rPr>
  </w:style>
  <w:style w:type="character" w:styleId="Kommentarzeichen">
    <w:name w:val="annotation reference"/>
    <w:basedOn w:val="Absatz-Standardschriftart"/>
    <w:uiPriority w:val="99"/>
    <w:semiHidden/>
    <w:unhideWhenUsed/>
    <w:rsid w:val="002A68C8"/>
    <w:rPr>
      <w:sz w:val="16"/>
      <w:szCs w:val="16"/>
    </w:rPr>
  </w:style>
  <w:style w:type="paragraph" w:styleId="Kommentartext">
    <w:name w:val="annotation text"/>
    <w:basedOn w:val="Standard"/>
    <w:link w:val="KommentartextZchn"/>
    <w:uiPriority w:val="99"/>
    <w:unhideWhenUsed/>
    <w:rsid w:val="002A68C8"/>
    <w:rPr>
      <w:sz w:val="20"/>
      <w:szCs w:val="20"/>
    </w:rPr>
  </w:style>
  <w:style w:type="character" w:customStyle="1" w:styleId="KommentartextZchn">
    <w:name w:val="Kommentartext Zchn"/>
    <w:basedOn w:val="Absatz-Standardschriftart"/>
    <w:link w:val="Kommentartext"/>
    <w:uiPriority w:val="99"/>
    <w:rsid w:val="002A68C8"/>
    <w:rPr>
      <w:sz w:val="20"/>
      <w:szCs w:val="20"/>
    </w:rPr>
  </w:style>
  <w:style w:type="paragraph" w:styleId="Kommentarthema">
    <w:name w:val="annotation subject"/>
    <w:basedOn w:val="Kommentartext"/>
    <w:next w:val="Kommentartext"/>
    <w:link w:val="KommentarthemaZchn"/>
    <w:uiPriority w:val="99"/>
    <w:semiHidden/>
    <w:unhideWhenUsed/>
    <w:rsid w:val="002A68C8"/>
    <w:rPr>
      <w:b/>
      <w:bCs/>
    </w:rPr>
  </w:style>
  <w:style w:type="character" w:customStyle="1" w:styleId="KommentarthemaZchn">
    <w:name w:val="Kommentarthema Zchn"/>
    <w:basedOn w:val="KommentartextZchn"/>
    <w:link w:val="Kommentarthema"/>
    <w:uiPriority w:val="99"/>
    <w:semiHidden/>
    <w:rsid w:val="002A68C8"/>
    <w:rPr>
      <w:b/>
      <w:bCs/>
      <w:sz w:val="20"/>
      <w:szCs w:val="20"/>
    </w:rPr>
  </w:style>
  <w:style w:type="paragraph" w:styleId="Sprechblasentext">
    <w:name w:val="Balloon Text"/>
    <w:basedOn w:val="Standard"/>
    <w:link w:val="SprechblasentextZchn"/>
    <w:uiPriority w:val="99"/>
    <w:semiHidden/>
    <w:unhideWhenUsed/>
    <w:rsid w:val="002A68C8"/>
    <w:rPr>
      <w:rFonts w:ascii="Tahoma" w:hAnsi="Tahoma" w:cs="Tahoma"/>
      <w:sz w:val="20"/>
      <w:szCs w:val="16"/>
    </w:rPr>
  </w:style>
  <w:style w:type="character" w:customStyle="1" w:styleId="SprechblasentextZchn">
    <w:name w:val="Sprechblasentext Zchn"/>
    <w:basedOn w:val="Absatz-Standardschriftart"/>
    <w:link w:val="Sprechblasentext"/>
    <w:uiPriority w:val="99"/>
    <w:semiHidden/>
    <w:rsid w:val="002A68C8"/>
    <w:rPr>
      <w:rFonts w:ascii="Tahoma" w:hAnsi="Tahoma" w:cs="Tahoma"/>
      <w:sz w:val="20"/>
      <w:szCs w:val="16"/>
    </w:rPr>
  </w:style>
  <w:style w:type="character" w:customStyle="1" w:styleId="NichtaufgelsteErwhnung1">
    <w:name w:val="Nicht aufgelöste Erwähnung1"/>
    <w:basedOn w:val="Absatz-Standardschriftart"/>
    <w:uiPriority w:val="99"/>
    <w:rsid w:val="00476750"/>
    <w:rPr>
      <w:color w:val="808080"/>
      <w:shd w:val="clear" w:color="auto" w:fill="E6E6E6"/>
    </w:rPr>
  </w:style>
  <w:style w:type="paragraph" w:styleId="berarbeitung">
    <w:name w:val="Revision"/>
    <w:hidden/>
    <w:uiPriority w:val="99"/>
    <w:semiHidden/>
    <w:rsid w:val="00A56CC3"/>
  </w:style>
  <w:style w:type="table" w:styleId="Tabellenraster">
    <w:name w:val="Table Grid"/>
    <w:basedOn w:val="NormaleTabelle"/>
    <w:uiPriority w:val="39"/>
    <w:rsid w:val="00E510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KW">
    <w:name w:val="ABKW"/>
    <w:basedOn w:val="Standard"/>
    <w:rsid w:val="005B2AFE"/>
    <w:rPr>
      <w:rFonts w:ascii="Adobe Garamond Pro" w:eastAsia="Times New Roman" w:hAnsi="Adobe Garamond Pro"/>
      <w:lang w:val="en-US"/>
    </w:rPr>
  </w:style>
  <w:style w:type="paragraph" w:customStyle="1" w:styleId="ABKWH">
    <w:name w:val="ABKWH"/>
    <w:basedOn w:val="Standard"/>
    <w:rsid w:val="005B2AFE"/>
    <w:rPr>
      <w:rFonts w:ascii="Adobe Garamond Pro" w:eastAsia="Times New Roman" w:hAnsi="Adobe Garamond Pro"/>
      <w:b/>
      <w:lang w:val="en-US"/>
    </w:rPr>
  </w:style>
  <w:style w:type="paragraph" w:customStyle="1" w:styleId="AF">
    <w:name w:val="AF"/>
    <w:basedOn w:val="Standard"/>
    <w:rsid w:val="005B2AFE"/>
    <w:rPr>
      <w:rFonts w:ascii="Arial" w:eastAsia="Times New Roman" w:hAnsi="Arial"/>
      <w:sz w:val="22"/>
      <w:lang w:val="en-US"/>
    </w:rPr>
  </w:style>
  <w:style w:type="paragraph" w:customStyle="1" w:styleId="AU">
    <w:name w:val="AU"/>
    <w:basedOn w:val="Standard"/>
    <w:rsid w:val="005B2AFE"/>
    <w:rPr>
      <w:rFonts w:ascii="Adobe Garamond Pro" w:eastAsia="Times New Roman" w:hAnsi="Adobe Garamond Pro"/>
      <w:b/>
      <w:lang w:val="en-US"/>
    </w:rPr>
  </w:style>
  <w:style w:type="paragraph" w:styleId="Listenabsatz">
    <w:name w:val="List Paragraph"/>
    <w:basedOn w:val="Standard"/>
    <w:uiPriority w:val="34"/>
    <w:qFormat/>
    <w:rsid w:val="005B2AFE"/>
    <w:pPr>
      <w:ind w:left="720"/>
      <w:contextualSpacing/>
    </w:pPr>
    <w:rPr>
      <w:rFonts w:ascii="Adobe Garamond Pro" w:eastAsia="Times New Roman" w:hAnsi="Adobe Garamond Pro"/>
      <w:lang w:val="en-US"/>
    </w:rPr>
  </w:style>
  <w:style w:type="character" w:customStyle="1" w:styleId="NichtaufgelsteErwhnung2">
    <w:name w:val="Nicht aufgelöste Erwähnung2"/>
    <w:basedOn w:val="Absatz-Standardschriftart"/>
    <w:uiPriority w:val="99"/>
    <w:rsid w:val="00182F35"/>
    <w:rPr>
      <w:color w:val="605E5C"/>
      <w:shd w:val="clear" w:color="auto" w:fill="E1DFDD"/>
    </w:rPr>
  </w:style>
  <w:style w:type="character" w:customStyle="1" w:styleId="NichtaufgelsteErwhnung3">
    <w:name w:val="Nicht aufgelöste Erwähnung3"/>
    <w:basedOn w:val="Absatz-Standardschriftart"/>
    <w:uiPriority w:val="99"/>
    <w:semiHidden/>
    <w:unhideWhenUsed/>
    <w:rsid w:val="009D55A3"/>
    <w:rPr>
      <w:color w:val="605E5C"/>
      <w:shd w:val="clear" w:color="auto" w:fill="E1DFDD"/>
    </w:rPr>
  </w:style>
  <w:style w:type="paragraph" w:styleId="HTMLVorformatiert">
    <w:name w:val="HTML Preformatted"/>
    <w:basedOn w:val="Standard"/>
    <w:link w:val="HTMLVorformatiertZchn"/>
    <w:uiPriority w:val="99"/>
    <w:semiHidden/>
    <w:unhideWhenUsed/>
    <w:rsid w:val="003B08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3B088F"/>
    <w:rPr>
      <w:rFonts w:ascii="Courier New" w:eastAsia="Times New Roman" w:hAnsi="Courier New" w:cs="Courier New"/>
      <w:sz w:val="20"/>
      <w:szCs w:val="20"/>
      <w:lang w:eastAsia="de-DE"/>
    </w:rPr>
  </w:style>
  <w:style w:type="character" w:styleId="Zeilennummer">
    <w:name w:val="line number"/>
    <w:basedOn w:val="Absatz-Standardschriftart"/>
    <w:uiPriority w:val="99"/>
    <w:semiHidden/>
    <w:unhideWhenUsed/>
    <w:rsid w:val="006F08FB"/>
  </w:style>
  <w:style w:type="character" w:customStyle="1" w:styleId="NichtaufgelsteErwhnung4">
    <w:name w:val="Nicht aufgelöste Erwähnung4"/>
    <w:basedOn w:val="Absatz-Standardschriftart"/>
    <w:uiPriority w:val="99"/>
    <w:semiHidden/>
    <w:unhideWhenUsed/>
    <w:rsid w:val="00FC6234"/>
    <w:rPr>
      <w:color w:val="605E5C"/>
      <w:shd w:val="clear" w:color="auto" w:fill="E1DFDD"/>
    </w:rPr>
  </w:style>
  <w:style w:type="character" w:customStyle="1" w:styleId="berschrift1Zchn">
    <w:name w:val="Überschrift 1 Zchn"/>
    <w:basedOn w:val="Absatz-Standardschriftart"/>
    <w:link w:val="berschrift1"/>
    <w:uiPriority w:val="9"/>
    <w:rsid w:val="0040351D"/>
    <w:rPr>
      <w:rFonts w:ascii="Times New Roman" w:hAnsi="Times New Roman" w:cs="Times New Roman"/>
      <w:b/>
      <w:lang w:val="en-GB"/>
    </w:rPr>
  </w:style>
  <w:style w:type="character" w:customStyle="1" w:styleId="berschrift2Zchn">
    <w:name w:val="Überschrift 2 Zchn"/>
    <w:basedOn w:val="Absatz-Standardschriftart"/>
    <w:link w:val="berschrift2"/>
    <w:uiPriority w:val="9"/>
    <w:rsid w:val="00B15F92"/>
    <w:rPr>
      <w:rFonts w:ascii="Times New Roman" w:hAnsi="Times New Roman" w:cs="Times New Roman"/>
      <w:i/>
      <w:lang w:val="en-GB"/>
    </w:rPr>
  </w:style>
  <w:style w:type="paragraph" w:styleId="Titel">
    <w:name w:val="Title"/>
    <w:basedOn w:val="Standard"/>
    <w:next w:val="Standard"/>
    <w:link w:val="TitelZchn"/>
    <w:uiPriority w:val="10"/>
    <w:qFormat/>
    <w:rsid w:val="00467518"/>
    <w:pPr>
      <w:spacing w:line="360" w:lineRule="auto"/>
      <w:ind w:firstLine="0"/>
    </w:pPr>
    <w:rPr>
      <w:b/>
    </w:rPr>
  </w:style>
  <w:style w:type="character" w:customStyle="1" w:styleId="TitelZchn">
    <w:name w:val="Titel Zchn"/>
    <w:basedOn w:val="Absatz-Standardschriftart"/>
    <w:link w:val="Titel"/>
    <w:uiPriority w:val="10"/>
    <w:rsid w:val="00467518"/>
    <w:rPr>
      <w:rFonts w:ascii="Times New Roman" w:hAnsi="Times New Roman" w:cs="Times New Roman"/>
      <w:b/>
      <w:lang w:val="en-GB"/>
    </w:rPr>
  </w:style>
  <w:style w:type="character" w:customStyle="1" w:styleId="UnresolvedMention">
    <w:name w:val="Unresolved Mention"/>
    <w:basedOn w:val="Absatz-Standardschriftart"/>
    <w:uiPriority w:val="99"/>
    <w:semiHidden/>
    <w:unhideWhenUsed/>
    <w:rsid w:val="005A2C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350718">
      <w:bodyDiv w:val="1"/>
      <w:marLeft w:val="0"/>
      <w:marRight w:val="0"/>
      <w:marTop w:val="0"/>
      <w:marBottom w:val="0"/>
      <w:divBdr>
        <w:top w:val="none" w:sz="0" w:space="0" w:color="auto"/>
        <w:left w:val="none" w:sz="0" w:space="0" w:color="auto"/>
        <w:bottom w:val="none" w:sz="0" w:space="0" w:color="auto"/>
        <w:right w:val="none" w:sz="0" w:space="0" w:color="auto"/>
      </w:divBdr>
    </w:div>
    <w:div w:id="506137310">
      <w:bodyDiv w:val="1"/>
      <w:marLeft w:val="0"/>
      <w:marRight w:val="0"/>
      <w:marTop w:val="0"/>
      <w:marBottom w:val="0"/>
      <w:divBdr>
        <w:top w:val="none" w:sz="0" w:space="0" w:color="auto"/>
        <w:left w:val="none" w:sz="0" w:space="0" w:color="auto"/>
        <w:bottom w:val="none" w:sz="0" w:space="0" w:color="auto"/>
        <w:right w:val="none" w:sz="0" w:space="0" w:color="auto"/>
      </w:divBdr>
    </w:div>
    <w:div w:id="546575129">
      <w:bodyDiv w:val="1"/>
      <w:marLeft w:val="0"/>
      <w:marRight w:val="0"/>
      <w:marTop w:val="0"/>
      <w:marBottom w:val="0"/>
      <w:divBdr>
        <w:top w:val="none" w:sz="0" w:space="0" w:color="auto"/>
        <w:left w:val="none" w:sz="0" w:space="0" w:color="auto"/>
        <w:bottom w:val="none" w:sz="0" w:space="0" w:color="auto"/>
        <w:right w:val="none" w:sz="0" w:space="0" w:color="auto"/>
      </w:divBdr>
    </w:div>
    <w:div w:id="684208297">
      <w:bodyDiv w:val="1"/>
      <w:marLeft w:val="0"/>
      <w:marRight w:val="0"/>
      <w:marTop w:val="0"/>
      <w:marBottom w:val="0"/>
      <w:divBdr>
        <w:top w:val="none" w:sz="0" w:space="0" w:color="auto"/>
        <w:left w:val="none" w:sz="0" w:space="0" w:color="auto"/>
        <w:bottom w:val="none" w:sz="0" w:space="0" w:color="auto"/>
        <w:right w:val="none" w:sz="0" w:space="0" w:color="auto"/>
      </w:divBdr>
    </w:div>
    <w:div w:id="11440848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jpeg"/><Relationship Id="rId18" Type="http://schemas.openxmlformats.org/officeDocument/2006/relationships/hyperlink" Target="http://wwwgv-solasde/indexphp?id=35"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bernhard.bohnert@med.uni-tuebingen.de" TargetMode="External"/><Relationship Id="rId12" Type="http://schemas.openxmlformats.org/officeDocument/2006/relationships/image" Target="media/image5.jpeg"/><Relationship Id="rId17" Type="http://schemas.openxmlformats.org/officeDocument/2006/relationships/hyperlink" Target="https://www.swtue.de/fileadmin/user_upload/7Wasser/swt-Trinkwasserbericht-2016_web.pdf" TargetMode="External"/><Relationship Id="rId2" Type="http://schemas.openxmlformats.org/officeDocument/2006/relationships/numbering" Target="numbering.xml"/><Relationship Id="rId16" Type="http://schemas.openxmlformats.org/officeDocument/2006/relationships/hyperlink" Target="http://www.gv-solas.de/index.php?id=8"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tiff"/><Relationship Id="rId5" Type="http://schemas.openxmlformats.org/officeDocument/2006/relationships/settings" Target="settings.xml"/><Relationship Id="rId15" Type="http://schemas.openxmlformats.org/officeDocument/2006/relationships/hyperlink" Target="http://labeling.pfizer.com/ShowLabeling.aspx?id=530" TargetMode="External"/><Relationship Id="rId10" Type="http://schemas.openxmlformats.org/officeDocument/2006/relationships/image" Target="media/image3.emf"/><Relationship Id="rId19" Type="http://schemas.openxmlformats.org/officeDocument/2006/relationships/hyperlink" Target="http://wwwgv-solasde/indexphp?id=33" TargetMode="External"/><Relationship Id="rId4" Type="http://schemas.microsoft.com/office/2007/relationships/stylesWithEffects" Target="stylesWithEffects.xml"/><Relationship Id="rId9" Type="http://schemas.openxmlformats.org/officeDocument/2006/relationships/image" Target="media/image2.emf"/><Relationship Id="rId14" Type="http://schemas.openxmlformats.org/officeDocument/2006/relationships/hyperlink" Target="https://wwwabstractservercom/publication/nephro2018/"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FF3A4F8-9FBE-450C-8F9C-46B6C0D3D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8513</Words>
  <Characters>53638</Characters>
  <Application>Microsoft Office Word</Application>
  <DocSecurity>4</DocSecurity>
  <Lines>446</Lines>
  <Paragraphs>124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UKT</Company>
  <LinksUpToDate>false</LinksUpToDate>
  <CharactersWithSpaces>62027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Bernhard Bohnert</dc:creator>
  <cp:lastModifiedBy>katrin.rauner</cp:lastModifiedBy>
  <cp:revision>2</cp:revision>
  <dcterms:created xsi:type="dcterms:W3CDTF">2019-04-10T09:02:00Z</dcterms:created>
  <dcterms:modified xsi:type="dcterms:W3CDTF">2019-04-10T09:02:00Z</dcterms:modified>
</cp:coreProperties>
</file>