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8C6" w:rsidRDefault="00D008C6">
      <w:pPr>
        <w:rPr>
          <w:lang w:val="en-US"/>
        </w:rPr>
      </w:pPr>
      <w:bookmarkStart w:id="0" w:name="_GoBack"/>
      <w:bookmarkEnd w:id="0"/>
      <w:r>
        <w:rPr>
          <w:lang w:val="en-US"/>
        </w:rPr>
        <w:t>Supplement</w:t>
      </w:r>
      <w:r w:rsidR="00AD3BD9">
        <w:rPr>
          <w:lang w:val="en-US"/>
        </w:rPr>
        <w:t>-R</w:t>
      </w:r>
      <w:r w:rsidR="00811C4C">
        <w:rPr>
          <w:lang w:val="en-US"/>
        </w:rPr>
        <w:t>2</w:t>
      </w:r>
    </w:p>
    <w:p w:rsidR="00C316FC" w:rsidRPr="00C316FC" w:rsidRDefault="00C316FC" w:rsidP="00C316FC">
      <w:pPr>
        <w:spacing w:line="360" w:lineRule="auto"/>
        <w:jc w:val="both"/>
        <w:outlineLvl w:val="0"/>
        <w:rPr>
          <w:rFonts w:ascii="Arial" w:hAnsi="Arial" w:cs="Arial"/>
          <w:b/>
          <w:lang w:val="en-US"/>
        </w:rPr>
      </w:pPr>
      <w:r>
        <w:rPr>
          <w:rFonts w:ascii="Arial" w:hAnsi="Arial" w:cs="Arial"/>
          <w:b/>
          <w:bCs/>
          <w:lang w:val="en-GB"/>
        </w:rPr>
        <w:t xml:space="preserve">Supplementary </w:t>
      </w:r>
      <w:r w:rsidRPr="00C316FC">
        <w:rPr>
          <w:rFonts w:ascii="Arial" w:hAnsi="Arial" w:cs="Arial"/>
          <w:b/>
          <w:bCs/>
          <w:lang w:val="en-GB"/>
        </w:rPr>
        <w:t xml:space="preserve">Table </w:t>
      </w:r>
      <w:r w:rsidRPr="00C316FC">
        <w:rPr>
          <w:rFonts w:ascii="Arial" w:hAnsi="Arial" w:cs="Arial"/>
          <w:b/>
          <w:lang w:val="en-US"/>
        </w:rPr>
        <w:t>S1</w:t>
      </w:r>
    </w:p>
    <w:p w:rsidR="00C316FC" w:rsidRPr="00AC1321" w:rsidRDefault="00C316FC" w:rsidP="008822D4">
      <w:pPr>
        <w:spacing w:line="360" w:lineRule="auto"/>
        <w:ind w:left="3540" w:firstLine="708"/>
        <w:outlineLvl w:val="0"/>
        <w:rPr>
          <w:rFonts w:cs="Calibri"/>
          <w:b/>
          <w:lang w:val="en-US"/>
        </w:rPr>
      </w:pPr>
      <w:r w:rsidRPr="00AC1321">
        <w:rPr>
          <w:rFonts w:cs="Calibri"/>
          <w:b/>
          <w:lang w:val="en-US"/>
        </w:rPr>
        <w:t>PCR Primer</w:t>
      </w:r>
      <w:r w:rsidR="009827FB">
        <w:rPr>
          <w:rFonts w:cs="Calibri"/>
          <w:b/>
          <w:lang w:val="en-US"/>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9"/>
        <w:gridCol w:w="5477"/>
        <w:gridCol w:w="2507"/>
        <w:gridCol w:w="1191"/>
      </w:tblGrid>
      <w:tr w:rsidR="00C316FC" w:rsidRPr="00BA1058" w:rsidTr="008822D4">
        <w:tc>
          <w:tcPr>
            <w:tcW w:w="1519" w:type="dxa"/>
          </w:tcPr>
          <w:p w:rsidR="00C316FC" w:rsidRPr="00BA1058" w:rsidRDefault="00C316FC" w:rsidP="008822D4">
            <w:pPr>
              <w:spacing w:after="0" w:line="276" w:lineRule="auto"/>
              <w:jc w:val="center"/>
              <w:rPr>
                <w:rFonts w:cs="Calibri"/>
                <w:b/>
                <w:sz w:val="20"/>
                <w:szCs w:val="20"/>
                <w:lang w:val="en-US"/>
              </w:rPr>
            </w:pPr>
            <w:r w:rsidRPr="00BA1058">
              <w:rPr>
                <w:rFonts w:cs="Calibri"/>
                <w:b/>
                <w:sz w:val="20"/>
                <w:szCs w:val="20"/>
                <w:lang w:val="en-US"/>
              </w:rPr>
              <w:t>Name</w:t>
            </w:r>
          </w:p>
        </w:tc>
        <w:tc>
          <w:tcPr>
            <w:tcW w:w="5477" w:type="dxa"/>
          </w:tcPr>
          <w:p w:rsidR="00C316FC" w:rsidRPr="00BA1058" w:rsidRDefault="00C316FC" w:rsidP="008822D4">
            <w:pPr>
              <w:spacing w:after="0" w:line="276" w:lineRule="auto"/>
              <w:jc w:val="center"/>
              <w:rPr>
                <w:rFonts w:cs="Calibri"/>
                <w:b/>
                <w:sz w:val="20"/>
                <w:szCs w:val="20"/>
                <w:lang w:val="en-US"/>
              </w:rPr>
            </w:pPr>
            <w:r w:rsidRPr="00BA1058">
              <w:rPr>
                <w:rFonts w:cs="Calibri"/>
                <w:b/>
                <w:sz w:val="20"/>
                <w:szCs w:val="20"/>
                <w:lang w:val="en-US"/>
              </w:rPr>
              <w:t xml:space="preserve">Sequence 5’ </w:t>
            </w:r>
            <w:r w:rsidRPr="00BA1058">
              <w:rPr>
                <w:rFonts w:cs="Calibri"/>
                <w:b/>
                <w:sz w:val="20"/>
                <w:szCs w:val="20"/>
              </w:rPr>
              <w:sym w:font="Wingdings" w:char="F0E0"/>
            </w:r>
            <w:r w:rsidRPr="00BA1058">
              <w:rPr>
                <w:rFonts w:cs="Calibri"/>
                <w:b/>
                <w:sz w:val="20"/>
                <w:szCs w:val="20"/>
                <w:lang w:val="en-US"/>
              </w:rPr>
              <w:t xml:space="preserve"> 3’*</w:t>
            </w:r>
          </w:p>
        </w:tc>
        <w:tc>
          <w:tcPr>
            <w:tcW w:w="0" w:type="auto"/>
          </w:tcPr>
          <w:p w:rsidR="00C316FC" w:rsidRPr="00BA1058" w:rsidRDefault="00C316FC" w:rsidP="008822D4">
            <w:pPr>
              <w:spacing w:after="0" w:line="276" w:lineRule="auto"/>
              <w:jc w:val="center"/>
              <w:rPr>
                <w:rFonts w:cs="Calibri"/>
                <w:b/>
                <w:sz w:val="20"/>
                <w:szCs w:val="20"/>
                <w:lang w:val="en-US"/>
              </w:rPr>
            </w:pPr>
            <w:r w:rsidRPr="00BA1058">
              <w:rPr>
                <w:rFonts w:cs="Calibri"/>
                <w:b/>
                <w:sz w:val="20"/>
                <w:szCs w:val="20"/>
                <w:lang w:val="en-US"/>
              </w:rPr>
              <w:t>Annealing temperature [</w:t>
            </w:r>
            <w:r w:rsidRPr="00BA1058">
              <w:rPr>
                <w:rFonts w:cs="Calibri"/>
                <w:b/>
                <w:sz w:val="20"/>
                <w:szCs w:val="20"/>
                <w:vertAlign w:val="superscript"/>
                <w:lang w:val="en-US"/>
              </w:rPr>
              <w:t>o</w:t>
            </w:r>
            <w:r w:rsidRPr="00BA1058">
              <w:rPr>
                <w:rFonts w:cs="Calibri"/>
                <w:b/>
                <w:sz w:val="20"/>
                <w:szCs w:val="20"/>
                <w:lang w:val="en-US"/>
              </w:rPr>
              <w:t>C]</w:t>
            </w:r>
          </w:p>
        </w:tc>
        <w:tc>
          <w:tcPr>
            <w:tcW w:w="0" w:type="auto"/>
          </w:tcPr>
          <w:p w:rsidR="00C316FC" w:rsidRPr="00BA1058" w:rsidRDefault="00C316FC" w:rsidP="008822D4">
            <w:pPr>
              <w:spacing w:after="0" w:line="276" w:lineRule="auto"/>
              <w:jc w:val="center"/>
              <w:rPr>
                <w:rFonts w:cs="Calibri"/>
                <w:b/>
                <w:sz w:val="20"/>
                <w:szCs w:val="20"/>
                <w:lang w:val="en-US"/>
              </w:rPr>
            </w:pPr>
            <w:r w:rsidRPr="00BA1058">
              <w:rPr>
                <w:rFonts w:cs="Calibri"/>
                <w:b/>
                <w:sz w:val="20"/>
                <w:szCs w:val="20"/>
                <w:lang w:val="en-US"/>
              </w:rPr>
              <w:t>Product</w:t>
            </w:r>
          </w:p>
          <w:p w:rsidR="00C316FC" w:rsidRPr="00BA1058" w:rsidRDefault="00C316FC" w:rsidP="008822D4">
            <w:pPr>
              <w:spacing w:after="0" w:line="276" w:lineRule="auto"/>
              <w:jc w:val="center"/>
              <w:rPr>
                <w:rFonts w:cs="Calibri"/>
                <w:b/>
                <w:sz w:val="20"/>
                <w:szCs w:val="20"/>
                <w:lang w:val="en-US"/>
              </w:rPr>
            </w:pPr>
            <w:r w:rsidRPr="00BA1058">
              <w:rPr>
                <w:rFonts w:cs="Calibri"/>
                <w:b/>
                <w:sz w:val="20"/>
                <w:szCs w:val="20"/>
                <w:lang w:val="en-US"/>
              </w:rPr>
              <w:t>size [bp]</w:t>
            </w:r>
          </w:p>
        </w:tc>
      </w:tr>
      <w:tr w:rsidR="00C316FC" w:rsidRPr="009827FB" w:rsidTr="008822D4">
        <w:tc>
          <w:tcPr>
            <w:tcW w:w="1519" w:type="dxa"/>
            <w:vAlign w:val="center"/>
          </w:tcPr>
          <w:p w:rsidR="00C316FC" w:rsidRPr="009827FB" w:rsidRDefault="00C316FC" w:rsidP="008822D4">
            <w:pPr>
              <w:spacing w:after="0" w:line="276" w:lineRule="auto"/>
              <w:jc w:val="center"/>
              <w:rPr>
                <w:rFonts w:asciiTheme="minorHAnsi" w:hAnsiTheme="minorHAnsi" w:cs="Calibri"/>
                <w:sz w:val="20"/>
                <w:szCs w:val="20"/>
                <w:lang w:val="en-US"/>
              </w:rPr>
            </w:pPr>
            <w:r w:rsidRPr="009827FB">
              <w:rPr>
                <w:rFonts w:asciiTheme="minorHAnsi" w:hAnsiTheme="minorHAnsi" w:cs="Calibri"/>
                <w:i/>
                <w:sz w:val="20"/>
                <w:szCs w:val="20"/>
                <w:lang w:val="en-US"/>
              </w:rPr>
              <w:t>Aey69</w:t>
            </w:r>
            <w:r w:rsidRPr="009827FB">
              <w:rPr>
                <w:rFonts w:asciiTheme="minorHAnsi" w:hAnsiTheme="minorHAnsi" w:cs="Calibri"/>
                <w:sz w:val="20"/>
                <w:szCs w:val="20"/>
                <w:lang w:val="en-US"/>
              </w:rPr>
              <w:t>-L1</w:t>
            </w:r>
          </w:p>
        </w:tc>
        <w:tc>
          <w:tcPr>
            <w:tcW w:w="5477" w:type="dxa"/>
            <w:vAlign w:val="center"/>
          </w:tcPr>
          <w:p w:rsidR="00C316FC" w:rsidRPr="009827FB" w:rsidRDefault="00C316FC" w:rsidP="008822D4">
            <w:pPr>
              <w:spacing w:after="0" w:line="276" w:lineRule="auto"/>
              <w:jc w:val="center"/>
              <w:rPr>
                <w:rFonts w:asciiTheme="minorHAnsi" w:hAnsiTheme="minorHAnsi" w:cs="Calibri"/>
                <w:sz w:val="20"/>
                <w:szCs w:val="20"/>
                <w:lang w:val="en-US"/>
              </w:rPr>
            </w:pPr>
            <w:r w:rsidRPr="009827FB">
              <w:rPr>
                <w:rFonts w:asciiTheme="minorHAnsi" w:hAnsiTheme="minorHAnsi" w:cs="Calibri"/>
                <w:sz w:val="20"/>
                <w:szCs w:val="20"/>
                <w:lang w:val="en-US"/>
              </w:rPr>
              <w:t>TACCAGAAGTCGACCGAGCTGC</w:t>
            </w:r>
          </w:p>
        </w:tc>
        <w:tc>
          <w:tcPr>
            <w:tcW w:w="0" w:type="auto"/>
            <w:vMerge w:val="restart"/>
            <w:vAlign w:val="center"/>
          </w:tcPr>
          <w:p w:rsidR="00C316FC" w:rsidRPr="009827FB" w:rsidRDefault="00C316FC" w:rsidP="008822D4">
            <w:pPr>
              <w:spacing w:after="0" w:line="276" w:lineRule="auto"/>
              <w:jc w:val="center"/>
              <w:rPr>
                <w:rFonts w:asciiTheme="minorHAnsi" w:hAnsiTheme="minorHAnsi" w:cs="Calibri"/>
                <w:sz w:val="20"/>
                <w:szCs w:val="20"/>
                <w:lang w:val="en-US"/>
              </w:rPr>
            </w:pPr>
          </w:p>
          <w:p w:rsidR="00C316FC" w:rsidRPr="009827FB" w:rsidRDefault="00C316FC" w:rsidP="008822D4">
            <w:pPr>
              <w:spacing w:after="0" w:line="276" w:lineRule="auto"/>
              <w:jc w:val="center"/>
              <w:rPr>
                <w:rFonts w:asciiTheme="minorHAnsi" w:hAnsiTheme="minorHAnsi" w:cs="Calibri"/>
                <w:sz w:val="20"/>
                <w:szCs w:val="20"/>
                <w:lang w:val="en-US"/>
              </w:rPr>
            </w:pPr>
            <w:r w:rsidRPr="009827FB">
              <w:rPr>
                <w:rFonts w:asciiTheme="minorHAnsi" w:hAnsiTheme="minorHAnsi" w:cs="Calibri"/>
                <w:sz w:val="20"/>
                <w:szCs w:val="20"/>
                <w:lang w:val="en-US"/>
              </w:rPr>
              <w:t>67</w:t>
            </w:r>
          </w:p>
        </w:tc>
        <w:tc>
          <w:tcPr>
            <w:tcW w:w="0" w:type="auto"/>
            <w:vMerge w:val="restart"/>
            <w:vAlign w:val="center"/>
          </w:tcPr>
          <w:p w:rsidR="00C316FC" w:rsidRPr="009827FB" w:rsidRDefault="00C316FC" w:rsidP="008822D4">
            <w:pPr>
              <w:spacing w:after="0" w:line="276" w:lineRule="auto"/>
              <w:jc w:val="center"/>
              <w:rPr>
                <w:rFonts w:asciiTheme="minorHAnsi" w:hAnsiTheme="minorHAnsi" w:cs="Calibri"/>
                <w:sz w:val="20"/>
                <w:szCs w:val="20"/>
                <w:lang w:val="en-US"/>
              </w:rPr>
            </w:pPr>
          </w:p>
          <w:p w:rsidR="00C316FC" w:rsidRPr="009827FB" w:rsidRDefault="008C418E" w:rsidP="008822D4">
            <w:pPr>
              <w:spacing w:after="0" w:line="276" w:lineRule="auto"/>
              <w:jc w:val="center"/>
              <w:rPr>
                <w:rFonts w:asciiTheme="minorHAnsi" w:hAnsiTheme="minorHAnsi" w:cs="Calibri"/>
                <w:sz w:val="20"/>
                <w:szCs w:val="20"/>
              </w:rPr>
            </w:pPr>
            <w:r>
              <w:rPr>
                <w:rFonts w:asciiTheme="minorHAnsi" w:hAnsiTheme="minorHAnsi" w:cs="Calibri"/>
                <w:sz w:val="20"/>
                <w:szCs w:val="20"/>
              </w:rPr>
              <w:t>463</w:t>
            </w:r>
          </w:p>
        </w:tc>
      </w:tr>
      <w:tr w:rsidR="00C316FC" w:rsidRPr="009827FB" w:rsidTr="008822D4">
        <w:tc>
          <w:tcPr>
            <w:tcW w:w="1519" w:type="dxa"/>
            <w:vAlign w:val="center"/>
          </w:tcPr>
          <w:p w:rsidR="00C316FC" w:rsidRPr="009827FB" w:rsidRDefault="00C316FC" w:rsidP="008822D4">
            <w:pPr>
              <w:spacing w:after="0" w:line="276" w:lineRule="auto"/>
              <w:jc w:val="center"/>
              <w:rPr>
                <w:rFonts w:asciiTheme="minorHAnsi" w:hAnsiTheme="minorHAnsi" w:cs="Calibri"/>
                <w:sz w:val="20"/>
                <w:szCs w:val="20"/>
              </w:rPr>
            </w:pPr>
            <w:r w:rsidRPr="009827FB">
              <w:rPr>
                <w:rFonts w:asciiTheme="minorHAnsi" w:hAnsiTheme="minorHAnsi" w:cs="Calibri"/>
                <w:i/>
                <w:sz w:val="20"/>
                <w:szCs w:val="20"/>
              </w:rPr>
              <w:t>Aey69</w:t>
            </w:r>
            <w:r w:rsidRPr="009827FB">
              <w:rPr>
                <w:rFonts w:asciiTheme="minorHAnsi" w:hAnsiTheme="minorHAnsi" w:cs="Calibri"/>
                <w:sz w:val="20"/>
                <w:szCs w:val="20"/>
              </w:rPr>
              <w:t>-R1</w:t>
            </w:r>
          </w:p>
        </w:tc>
        <w:tc>
          <w:tcPr>
            <w:tcW w:w="5477" w:type="dxa"/>
            <w:vAlign w:val="center"/>
          </w:tcPr>
          <w:p w:rsidR="00C316FC" w:rsidRPr="009827FB" w:rsidRDefault="00C316FC" w:rsidP="008822D4">
            <w:pPr>
              <w:spacing w:after="0" w:line="276" w:lineRule="auto"/>
              <w:jc w:val="center"/>
              <w:rPr>
                <w:rFonts w:asciiTheme="minorHAnsi" w:hAnsiTheme="minorHAnsi" w:cs="Calibri"/>
                <w:sz w:val="20"/>
                <w:szCs w:val="20"/>
              </w:rPr>
            </w:pPr>
            <w:r w:rsidRPr="009827FB">
              <w:rPr>
                <w:rFonts w:asciiTheme="minorHAnsi" w:hAnsiTheme="minorHAnsi" w:cs="Calibri"/>
                <w:sz w:val="20"/>
                <w:szCs w:val="20"/>
              </w:rPr>
              <w:t>TCACTGCGCTCGCAATTGC</w:t>
            </w:r>
          </w:p>
        </w:tc>
        <w:tc>
          <w:tcPr>
            <w:tcW w:w="0" w:type="auto"/>
            <w:vMerge/>
            <w:vAlign w:val="center"/>
          </w:tcPr>
          <w:p w:rsidR="00C316FC" w:rsidRPr="009827FB" w:rsidRDefault="00C316FC" w:rsidP="008822D4">
            <w:pPr>
              <w:spacing w:after="0" w:line="276" w:lineRule="auto"/>
              <w:jc w:val="center"/>
              <w:rPr>
                <w:rFonts w:asciiTheme="minorHAnsi" w:hAnsiTheme="minorHAnsi" w:cs="Calibri"/>
                <w:sz w:val="20"/>
                <w:szCs w:val="20"/>
              </w:rPr>
            </w:pPr>
          </w:p>
        </w:tc>
        <w:tc>
          <w:tcPr>
            <w:tcW w:w="0" w:type="auto"/>
            <w:vMerge/>
            <w:vAlign w:val="center"/>
          </w:tcPr>
          <w:p w:rsidR="00C316FC" w:rsidRPr="009827FB" w:rsidRDefault="00C316FC" w:rsidP="008822D4">
            <w:pPr>
              <w:spacing w:after="0" w:line="276" w:lineRule="auto"/>
              <w:jc w:val="center"/>
              <w:rPr>
                <w:rFonts w:asciiTheme="minorHAnsi" w:hAnsiTheme="minorHAnsi" w:cs="Calibri"/>
                <w:sz w:val="20"/>
                <w:szCs w:val="20"/>
              </w:rPr>
            </w:pPr>
          </w:p>
        </w:tc>
      </w:tr>
      <w:tr w:rsidR="00C316FC" w:rsidRPr="009827FB" w:rsidTr="008822D4">
        <w:tc>
          <w:tcPr>
            <w:tcW w:w="1519" w:type="dxa"/>
            <w:vAlign w:val="center"/>
          </w:tcPr>
          <w:p w:rsidR="00C316FC" w:rsidRPr="009827FB" w:rsidRDefault="00C316FC" w:rsidP="008822D4">
            <w:pPr>
              <w:spacing w:after="0" w:line="276" w:lineRule="auto"/>
              <w:jc w:val="center"/>
              <w:rPr>
                <w:rFonts w:asciiTheme="minorHAnsi" w:hAnsiTheme="minorHAnsi" w:cs="Calibri"/>
                <w:sz w:val="20"/>
                <w:szCs w:val="20"/>
              </w:rPr>
            </w:pPr>
            <w:r w:rsidRPr="009827FB">
              <w:rPr>
                <w:rFonts w:asciiTheme="minorHAnsi" w:hAnsiTheme="minorHAnsi" w:cs="Calibri"/>
                <w:i/>
                <w:sz w:val="20"/>
                <w:szCs w:val="20"/>
              </w:rPr>
              <w:t>Hist2h3c1</w:t>
            </w:r>
            <w:r w:rsidRPr="009827FB">
              <w:rPr>
                <w:rFonts w:asciiTheme="minorHAnsi" w:hAnsiTheme="minorHAnsi" w:cs="Calibri"/>
                <w:sz w:val="20"/>
                <w:szCs w:val="20"/>
              </w:rPr>
              <w:t>-L1</w:t>
            </w:r>
          </w:p>
        </w:tc>
        <w:tc>
          <w:tcPr>
            <w:tcW w:w="5477" w:type="dxa"/>
            <w:vAlign w:val="center"/>
          </w:tcPr>
          <w:p w:rsidR="00C316FC" w:rsidRPr="009827FB" w:rsidRDefault="00C316FC" w:rsidP="008822D4">
            <w:pPr>
              <w:spacing w:after="0" w:line="276" w:lineRule="auto"/>
              <w:jc w:val="center"/>
              <w:rPr>
                <w:rFonts w:asciiTheme="minorHAnsi" w:hAnsiTheme="minorHAnsi" w:cs="Calibri"/>
                <w:sz w:val="20"/>
                <w:szCs w:val="20"/>
              </w:rPr>
            </w:pPr>
            <w:r w:rsidRPr="009827FB">
              <w:rPr>
                <w:rFonts w:asciiTheme="minorHAnsi" w:hAnsiTheme="minorHAnsi" w:cs="Calibri"/>
                <w:sz w:val="20"/>
                <w:szCs w:val="20"/>
              </w:rPr>
              <w:t>CTTGCCTTAGTTAACACCCTCA</w:t>
            </w:r>
          </w:p>
        </w:tc>
        <w:tc>
          <w:tcPr>
            <w:tcW w:w="0" w:type="auto"/>
            <w:vMerge w:val="restart"/>
            <w:vAlign w:val="center"/>
          </w:tcPr>
          <w:p w:rsidR="00C316FC" w:rsidRPr="009827FB" w:rsidRDefault="00C316FC" w:rsidP="008822D4">
            <w:pPr>
              <w:spacing w:after="0" w:line="276" w:lineRule="auto"/>
              <w:jc w:val="center"/>
              <w:rPr>
                <w:rFonts w:asciiTheme="minorHAnsi" w:hAnsiTheme="minorHAnsi" w:cs="Calibri"/>
                <w:sz w:val="20"/>
                <w:szCs w:val="20"/>
              </w:rPr>
            </w:pPr>
            <w:r w:rsidRPr="009827FB">
              <w:rPr>
                <w:rFonts w:asciiTheme="minorHAnsi" w:hAnsiTheme="minorHAnsi" w:cs="Calibri"/>
                <w:sz w:val="20"/>
                <w:szCs w:val="20"/>
              </w:rPr>
              <w:t>60</w:t>
            </w:r>
          </w:p>
          <w:p w:rsidR="00C316FC" w:rsidRPr="009827FB" w:rsidRDefault="00C316FC" w:rsidP="008822D4">
            <w:pPr>
              <w:spacing w:after="0" w:line="276" w:lineRule="auto"/>
              <w:jc w:val="center"/>
              <w:rPr>
                <w:rFonts w:asciiTheme="minorHAnsi" w:hAnsiTheme="minorHAnsi" w:cs="Calibri"/>
                <w:sz w:val="20"/>
                <w:szCs w:val="20"/>
              </w:rPr>
            </w:pPr>
          </w:p>
        </w:tc>
        <w:tc>
          <w:tcPr>
            <w:tcW w:w="0" w:type="auto"/>
            <w:vMerge w:val="restart"/>
            <w:vAlign w:val="center"/>
          </w:tcPr>
          <w:p w:rsidR="00C316FC" w:rsidRPr="009827FB" w:rsidRDefault="00C316FC" w:rsidP="008822D4">
            <w:pPr>
              <w:spacing w:after="0" w:line="276" w:lineRule="auto"/>
              <w:jc w:val="center"/>
              <w:rPr>
                <w:rFonts w:asciiTheme="minorHAnsi" w:hAnsiTheme="minorHAnsi" w:cs="Calibri"/>
                <w:sz w:val="20"/>
                <w:szCs w:val="20"/>
              </w:rPr>
            </w:pPr>
          </w:p>
          <w:p w:rsidR="00C316FC" w:rsidRPr="009827FB" w:rsidRDefault="00C316FC" w:rsidP="008822D4">
            <w:pPr>
              <w:spacing w:after="0" w:line="276" w:lineRule="auto"/>
              <w:jc w:val="center"/>
              <w:rPr>
                <w:rFonts w:asciiTheme="minorHAnsi" w:hAnsiTheme="minorHAnsi" w:cs="Calibri"/>
                <w:sz w:val="20"/>
                <w:szCs w:val="20"/>
              </w:rPr>
            </w:pPr>
            <w:r w:rsidRPr="009827FB">
              <w:rPr>
                <w:rFonts w:asciiTheme="minorHAnsi" w:hAnsiTheme="minorHAnsi" w:cs="Calibri"/>
                <w:sz w:val="20"/>
                <w:szCs w:val="20"/>
              </w:rPr>
              <w:t>100</w:t>
            </w:r>
          </w:p>
        </w:tc>
      </w:tr>
      <w:tr w:rsidR="00C316FC" w:rsidRPr="009827FB" w:rsidTr="008822D4">
        <w:trPr>
          <w:trHeight w:val="421"/>
        </w:trPr>
        <w:tc>
          <w:tcPr>
            <w:tcW w:w="1519" w:type="dxa"/>
            <w:vAlign w:val="center"/>
          </w:tcPr>
          <w:p w:rsidR="00C316FC" w:rsidRPr="009827FB" w:rsidRDefault="00C316FC" w:rsidP="008822D4">
            <w:pPr>
              <w:spacing w:after="0" w:line="276" w:lineRule="auto"/>
              <w:jc w:val="center"/>
              <w:rPr>
                <w:rFonts w:asciiTheme="minorHAnsi" w:hAnsiTheme="minorHAnsi" w:cs="Calibri"/>
                <w:sz w:val="20"/>
                <w:szCs w:val="20"/>
              </w:rPr>
            </w:pPr>
            <w:r w:rsidRPr="009827FB">
              <w:rPr>
                <w:rFonts w:asciiTheme="minorHAnsi" w:hAnsiTheme="minorHAnsi" w:cs="Calibri"/>
                <w:i/>
                <w:sz w:val="20"/>
                <w:szCs w:val="20"/>
              </w:rPr>
              <w:t>Hist2h3c1</w:t>
            </w:r>
            <w:r w:rsidRPr="009827FB">
              <w:rPr>
                <w:rFonts w:asciiTheme="minorHAnsi" w:hAnsiTheme="minorHAnsi" w:cs="Calibri"/>
                <w:sz w:val="20"/>
                <w:szCs w:val="20"/>
              </w:rPr>
              <w:t>-R1</w:t>
            </w:r>
          </w:p>
        </w:tc>
        <w:tc>
          <w:tcPr>
            <w:tcW w:w="5477" w:type="dxa"/>
            <w:vAlign w:val="center"/>
          </w:tcPr>
          <w:p w:rsidR="00C316FC" w:rsidRPr="009827FB" w:rsidRDefault="00C316FC" w:rsidP="008822D4">
            <w:pPr>
              <w:spacing w:after="0" w:line="276" w:lineRule="auto"/>
              <w:jc w:val="center"/>
              <w:rPr>
                <w:rFonts w:asciiTheme="minorHAnsi" w:hAnsiTheme="minorHAnsi" w:cs="Calibri"/>
                <w:sz w:val="20"/>
                <w:szCs w:val="20"/>
              </w:rPr>
            </w:pPr>
            <w:r w:rsidRPr="009827FB">
              <w:rPr>
                <w:rFonts w:asciiTheme="minorHAnsi" w:hAnsiTheme="minorHAnsi" w:cs="Calibri"/>
                <w:sz w:val="20"/>
                <w:szCs w:val="20"/>
              </w:rPr>
              <w:t>TTCAAGATTCTCCTTCTAGATTGTTAC</w:t>
            </w:r>
          </w:p>
        </w:tc>
        <w:tc>
          <w:tcPr>
            <w:tcW w:w="0" w:type="auto"/>
            <w:vMerge/>
            <w:vAlign w:val="center"/>
          </w:tcPr>
          <w:p w:rsidR="00C316FC" w:rsidRPr="009827FB" w:rsidRDefault="00C316FC" w:rsidP="008822D4">
            <w:pPr>
              <w:spacing w:after="0" w:line="276" w:lineRule="auto"/>
              <w:jc w:val="center"/>
              <w:rPr>
                <w:rFonts w:asciiTheme="minorHAnsi" w:hAnsiTheme="minorHAnsi" w:cs="Calibri"/>
                <w:sz w:val="20"/>
                <w:szCs w:val="20"/>
              </w:rPr>
            </w:pPr>
          </w:p>
        </w:tc>
        <w:tc>
          <w:tcPr>
            <w:tcW w:w="0" w:type="auto"/>
            <w:vMerge/>
            <w:vAlign w:val="center"/>
          </w:tcPr>
          <w:p w:rsidR="00C316FC" w:rsidRPr="009827FB" w:rsidRDefault="00C316FC" w:rsidP="008822D4">
            <w:pPr>
              <w:spacing w:after="0" w:line="276" w:lineRule="auto"/>
              <w:jc w:val="center"/>
              <w:rPr>
                <w:rFonts w:asciiTheme="minorHAnsi" w:hAnsiTheme="minorHAnsi" w:cs="Calibri"/>
                <w:sz w:val="20"/>
                <w:szCs w:val="20"/>
              </w:rPr>
            </w:pPr>
          </w:p>
        </w:tc>
      </w:tr>
      <w:tr w:rsidR="00C316FC" w:rsidRPr="009827FB" w:rsidTr="008822D4">
        <w:tc>
          <w:tcPr>
            <w:tcW w:w="1519" w:type="dxa"/>
            <w:vAlign w:val="center"/>
          </w:tcPr>
          <w:p w:rsidR="00C316FC" w:rsidRPr="009827FB" w:rsidRDefault="00C316FC" w:rsidP="008822D4">
            <w:pPr>
              <w:spacing w:after="0" w:line="276" w:lineRule="auto"/>
              <w:jc w:val="center"/>
              <w:rPr>
                <w:rFonts w:asciiTheme="minorHAnsi" w:hAnsiTheme="minorHAnsi" w:cs="Calibri"/>
                <w:sz w:val="20"/>
                <w:szCs w:val="20"/>
              </w:rPr>
            </w:pPr>
            <w:r w:rsidRPr="009827FB">
              <w:rPr>
                <w:rFonts w:asciiTheme="minorHAnsi" w:hAnsiTheme="minorHAnsi" w:cs="Calibri"/>
                <w:i/>
                <w:sz w:val="20"/>
                <w:szCs w:val="20"/>
              </w:rPr>
              <w:t>H3</w:t>
            </w:r>
            <w:r w:rsidRPr="009827FB">
              <w:rPr>
                <w:rFonts w:asciiTheme="minorHAnsi" w:hAnsiTheme="minorHAnsi" w:cs="Calibri"/>
                <w:sz w:val="20"/>
                <w:szCs w:val="20"/>
              </w:rPr>
              <w:t>-all-L1</w:t>
            </w:r>
          </w:p>
        </w:tc>
        <w:tc>
          <w:tcPr>
            <w:tcW w:w="5477" w:type="dxa"/>
            <w:vAlign w:val="center"/>
          </w:tcPr>
          <w:p w:rsidR="00C316FC" w:rsidRPr="009827FB" w:rsidRDefault="00C316FC" w:rsidP="008822D4">
            <w:pPr>
              <w:spacing w:after="0" w:line="276" w:lineRule="auto"/>
              <w:jc w:val="center"/>
              <w:rPr>
                <w:rFonts w:asciiTheme="minorHAnsi" w:hAnsiTheme="minorHAnsi" w:cs="Calibri"/>
                <w:sz w:val="20"/>
                <w:szCs w:val="20"/>
              </w:rPr>
            </w:pPr>
            <w:r w:rsidRPr="009827FB">
              <w:rPr>
                <w:rFonts w:asciiTheme="minorHAnsi" w:hAnsiTheme="minorHAnsi" w:cs="Calibri"/>
                <w:sz w:val="20"/>
                <w:szCs w:val="20"/>
              </w:rPr>
              <w:t>TAAATCCACTGTGATATCGACTTCAAGACCGACCTGCGCTT</w:t>
            </w:r>
          </w:p>
        </w:tc>
        <w:tc>
          <w:tcPr>
            <w:tcW w:w="0" w:type="auto"/>
            <w:vMerge w:val="restart"/>
            <w:vAlign w:val="center"/>
          </w:tcPr>
          <w:p w:rsidR="00C316FC" w:rsidRPr="009827FB" w:rsidRDefault="00C316FC" w:rsidP="008822D4">
            <w:pPr>
              <w:spacing w:after="0" w:line="276" w:lineRule="auto"/>
              <w:jc w:val="center"/>
              <w:rPr>
                <w:rFonts w:asciiTheme="minorHAnsi" w:hAnsiTheme="minorHAnsi" w:cs="Calibri"/>
                <w:sz w:val="20"/>
                <w:szCs w:val="20"/>
              </w:rPr>
            </w:pPr>
            <w:r w:rsidRPr="009827FB">
              <w:rPr>
                <w:rFonts w:asciiTheme="minorHAnsi" w:hAnsiTheme="minorHAnsi" w:cs="Calibri"/>
                <w:sz w:val="20"/>
                <w:szCs w:val="20"/>
              </w:rPr>
              <w:t>60</w:t>
            </w:r>
          </w:p>
          <w:p w:rsidR="00C316FC" w:rsidRPr="009827FB" w:rsidRDefault="00C316FC" w:rsidP="008822D4">
            <w:pPr>
              <w:spacing w:after="0" w:line="276" w:lineRule="auto"/>
              <w:jc w:val="center"/>
              <w:rPr>
                <w:rFonts w:asciiTheme="minorHAnsi" w:hAnsiTheme="minorHAnsi" w:cs="Calibri"/>
                <w:sz w:val="20"/>
                <w:szCs w:val="20"/>
              </w:rPr>
            </w:pPr>
          </w:p>
        </w:tc>
        <w:tc>
          <w:tcPr>
            <w:tcW w:w="0" w:type="auto"/>
            <w:vMerge w:val="restart"/>
            <w:vAlign w:val="center"/>
          </w:tcPr>
          <w:p w:rsidR="00C316FC" w:rsidRPr="009827FB" w:rsidRDefault="00C316FC" w:rsidP="008822D4">
            <w:pPr>
              <w:spacing w:after="0" w:line="276" w:lineRule="auto"/>
              <w:jc w:val="center"/>
              <w:rPr>
                <w:rFonts w:asciiTheme="minorHAnsi" w:hAnsiTheme="minorHAnsi" w:cs="Calibri"/>
                <w:sz w:val="20"/>
                <w:szCs w:val="20"/>
              </w:rPr>
            </w:pPr>
          </w:p>
          <w:p w:rsidR="00C316FC" w:rsidRPr="009827FB" w:rsidRDefault="00C316FC" w:rsidP="008822D4">
            <w:pPr>
              <w:spacing w:after="0" w:line="276" w:lineRule="auto"/>
              <w:jc w:val="center"/>
              <w:rPr>
                <w:rFonts w:asciiTheme="minorHAnsi" w:hAnsiTheme="minorHAnsi" w:cs="Calibri"/>
                <w:sz w:val="20"/>
                <w:szCs w:val="20"/>
              </w:rPr>
            </w:pPr>
            <w:r w:rsidRPr="009827FB">
              <w:rPr>
                <w:rFonts w:asciiTheme="minorHAnsi" w:hAnsiTheme="minorHAnsi" w:cs="Calibri"/>
                <w:sz w:val="20"/>
                <w:szCs w:val="20"/>
              </w:rPr>
              <w:t>100</w:t>
            </w:r>
          </w:p>
        </w:tc>
      </w:tr>
      <w:tr w:rsidR="00C316FC" w:rsidRPr="009827FB" w:rsidTr="008822D4">
        <w:tc>
          <w:tcPr>
            <w:tcW w:w="1519" w:type="dxa"/>
            <w:vAlign w:val="center"/>
          </w:tcPr>
          <w:p w:rsidR="00C316FC" w:rsidRPr="009827FB" w:rsidRDefault="00C316FC" w:rsidP="008822D4">
            <w:pPr>
              <w:spacing w:after="0" w:line="276" w:lineRule="auto"/>
              <w:jc w:val="center"/>
              <w:rPr>
                <w:rFonts w:asciiTheme="minorHAnsi" w:hAnsiTheme="minorHAnsi" w:cs="Calibri"/>
                <w:sz w:val="20"/>
                <w:szCs w:val="20"/>
              </w:rPr>
            </w:pPr>
            <w:r w:rsidRPr="009827FB">
              <w:rPr>
                <w:rFonts w:asciiTheme="minorHAnsi" w:hAnsiTheme="minorHAnsi" w:cs="Calibri"/>
                <w:i/>
                <w:sz w:val="20"/>
                <w:szCs w:val="20"/>
              </w:rPr>
              <w:t>H3</w:t>
            </w:r>
            <w:r w:rsidRPr="009827FB">
              <w:rPr>
                <w:rFonts w:asciiTheme="minorHAnsi" w:hAnsiTheme="minorHAnsi" w:cs="Calibri"/>
                <w:sz w:val="20"/>
                <w:szCs w:val="20"/>
              </w:rPr>
              <w:t>-all-R1</w:t>
            </w:r>
          </w:p>
        </w:tc>
        <w:tc>
          <w:tcPr>
            <w:tcW w:w="5477" w:type="dxa"/>
            <w:vAlign w:val="center"/>
          </w:tcPr>
          <w:p w:rsidR="00C316FC" w:rsidRPr="009827FB" w:rsidRDefault="00C316FC" w:rsidP="008822D4">
            <w:pPr>
              <w:spacing w:after="0" w:line="276" w:lineRule="auto"/>
              <w:jc w:val="center"/>
              <w:rPr>
                <w:rFonts w:asciiTheme="minorHAnsi" w:hAnsiTheme="minorHAnsi" w:cs="Calibri"/>
                <w:sz w:val="20"/>
                <w:szCs w:val="20"/>
              </w:rPr>
            </w:pPr>
            <w:r w:rsidRPr="009827FB">
              <w:rPr>
                <w:rFonts w:asciiTheme="minorHAnsi" w:hAnsiTheme="minorHAnsi" w:cs="Calibri"/>
                <w:sz w:val="20"/>
                <w:szCs w:val="20"/>
              </w:rPr>
              <w:t>ATTATGCTGAGTGATATCTCGTGTGTGGCTCTGAAAAGAGCCT</w:t>
            </w:r>
          </w:p>
        </w:tc>
        <w:tc>
          <w:tcPr>
            <w:tcW w:w="0" w:type="auto"/>
            <w:vMerge/>
            <w:vAlign w:val="center"/>
          </w:tcPr>
          <w:p w:rsidR="00C316FC" w:rsidRPr="009827FB" w:rsidRDefault="00C316FC" w:rsidP="008822D4">
            <w:pPr>
              <w:spacing w:after="0" w:line="276" w:lineRule="auto"/>
              <w:jc w:val="center"/>
              <w:rPr>
                <w:rFonts w:asciiTheme="minorHAnsi" w:hAnsiTheme="minorHAnsi" w:cs="Calibri"/>
                <w:sz w:val="20"/>
                <w:szCs w:val="20"/>
              </w:rPr>
            </w:pPr>
          </w:p>
        </w:tc>
        <w:tc>
          <w:tcPr>
            <w:tcW w:w="0" w:type="auto"/>
            <w:vMerge/>
            <w:vAlign w:val="center"/>
          </w:tcPr>
          <w:p w:rsidR="00C316FC" w:rsidRPr="009827FB" w:rsidRDefault="00C316FC" w:rsidP="008822D4">
            <w:pPr>
              <w:spacing w:after="0" w:line="276" w:lineRule="auto"/>
              <w:jc w:val="center"/>
              <w:rPr>
                <w:rFonts w:asciiTheme="minorHAnsi" w:hAnsiTheme="minorHAnsi" w:cs="Calibri"/>
                <w:sz w:val="20"/>
                <w:szCs w:val="20"/>
              </w:rPr>
            </w:pPr>
          </w:p>
        </w:tc>
      </w:tr>
      <w:tr w:rsidR="009827FB" w:rsidRPr="009827FB" w:rsidTr="009827FB">
        <w:tc>
          <w:tcPr>
            <w:tcW w:w="1519" w:type="dxa"/>
          </w:tcPr>
          <w:p w:rsidR="009827FB" w:rsidRPr="009827FB" w:rsidRDefault="009827FB" w:rsidP="009827FB">
            <w:pPr>
              <w:spacing w:after="0" w:line="360" w:lineRule="auto"/>
              <w:jc w:val="both"/>
              <w:rPr>
                <w:rFonts w:asciiTheme="minorHAnsi" w:hAnsiTheme="minorHAnsi" w:cs="Calibri"/>
                <w:sz w:val="20"/>
                <w:szCs w:val="20"/>
                <w:lang w:val="en-US"/>
              </w:rPr>
            </w:pPr>
            <w:r w:rsidRPr="009827FB">
              <w:rPr>
                <w:rFonts w:asciiTheme="minorHAnsi" w:hAnsiTheme="minorHAnsi" w:cs="Calibri"/>
                <w:i/>
                <w:sz w:val="20"/>
                <w:szCs w:val="20"/>
                <w:lang w:val="en-US"/>
              </w:rPr>
              <w:t>Hist1h3b</w:t>
            </w:r>
            <w:r w:rsidRPr="009827FB">
              <w:rPr>
                <w:rFonts w:asciiTheme="minorHAnsi" w:hAnsiTheme="minorHAnsi" w:cs="Calibri"/>
                <w:sz w:val="20"/>
                <w:szCs w:val="20"/>
                <w:lang w:val="en-US"/>
              </w:rPr>
              <w:t>-L1</w:t>
            </w:r>
          </w:p>
        </w:tc>
        <w:tc>
          <w:tcPr>
            <w:tcW w:w="5477" w:type="dxa"/>
            <w:vAlign w:val="center"/>
          </w:tcPr>
          <w:p w:rsidR="009827FB" w:rsidRPr="009827FB" w:rsidRDefault="009827FB" w:rsidP="009827FB">
            <w:pPr>
              <w:spacing w:after="0" w:line="360" w:lineRule="auto"/>
              <w:jc w:val="center"/>
              <w:rPr>
                <w:rFonts w:asciiTheme="minorHAnsi" w:hAnsiTheme="minorHAnsi" w:cs="Calibri"/>
                <w:sz w:val="20"/>
                <w:szCs w:val="20"/>
                <w:lang w:val="en-US"/>
              </w:rPr>
            </w:pPr>
            <w:r w:rsidRPr="009827FB">
              <w:rPr>
                <w:rFonts w:asciiTheme="minorHAnsi" w:hAnsiTheme="minorHAnsi" w:cs="Calibri"/>
                <w:sz w:val="20"/>
                <w:szCs w:val="20"/>
                <w:lang w:val="en-US"/>
              </w:rPr>
              <w:t>GCAGGACTTCAAGACCGACC</w:t>
            </w:r>
          </w:p>
        </w:tc>
        <w:tc>
          <w:tcPr>
            <w:tcW w:w="2507" w:type="dxa"/>
            <w:vMerge w:val="restart"/>
            <w:vAlign w:val="center"/>
          </w:tcPr>
          <w:p w:rsidR="009827FB" w:rsidRPr="009827FB" w:rsidRDefault="009827FB" w:rsidP="009827FB">
            <w:pPr>
              <w:spacing w:after="0" w:line="360" w:lineRule="auto"/>
              <w:jc w:val="center"/>
              <w:rPr>
                <w:rFonts w:asciiTheme="minorHAnsi" w:hAnsiTheme="minorHAnsi" w:cs="Calibri"/>
                <w:sz w:val="20"/>
                <w:szCs w:val="20"/>
                <w:lang w:val="en-US"/>
              </w:rPr>
            </w:pPr>
            <w:r w:rsidRPr="009827FB">
              <w:rPr>
                <w:rFonts w:asciiTheme="minorHAnsi" w:hAnsiTheme="minorHAnsi" w:cs="Calibri"/>
                <w:sz w:val="20"/>
                <w:szCs w:val="20"/>
                <w:lang w:val="en-US"/>
              </w:rPr>
              <w:t>60</w:t>
            </w:r>
          </w:p>
          <w:p w:rsidR="009827FB" w:rsidRPr="009827FB" w:rsidRDefault="009827FB" w:rsidP="009827FB">
            <w:pPr>
              <w:spacing w:after="0" w:line="360" w:lineRule="auto"/>
              <w:jc w:val="center"/>
              <w:rPr>
                <w:rFonts w:asciiTheme="minorHAnsi" w:hAnsiTheme="minorHAnsi" w:cs="Calibri"/>
                <w:sz w:val="20"/>
                <w:szCs w:val="20"/>
                <w:lang w:val="en-US"/>
              </w:rPr>
            </w:pPr>
          </w:p>
        </w:tc>
        <w:tc>
          <w:tcPr>
            <w:tcW w:w="1191" w:type="dxa"/>
            <w:vMerge w:val="restart"/>
            <w:vAlign w:val="center"/>
          </w:tcPr>
          <w:p w:rsidR="009827FB" w:rsidRPr="009827FB" w:rsidRDefault="009827FB" w:rsidP="009827FB">
            <w:pPr>
              <w:spacing w:after="0" w:line="240" w:lineRule="auto"/>
              <w:jc w:val="center"/>
              <w:rPr>
                <w:rFonts w:asciiTheme="minorHAnsi" w:hAnsiTheme="minorHAnsi" w:cs="Calibri"/>
                <w:sz w:val="20"/>
                <w:szCs w:val="20"/>
                <w:lang w:val="en-US"/>
              </w:rPr>
            </w:pPr>
          </w:p>
          <w:p w:rsidR="009827FB" w:rsidRPr="009827FB" w:rsidRDefault="009827FB" w:rsidP="009827FB">
            <w:pPr>
              <w:spacing w:after="0" w:line="240" w:lineRule="auto"/>
              <w:jc w:val="center"/>
              <w:rPr>
                <w:rFonts w:asciiTheme="minorHAnsi" w:hAnsiTheme="minorHAnsi" w:cs="Calibri"/>
                <w:sz w:val="20"/>
                <w:szCs w:val="20"/>
                <w:lang w:val="en-US"/>
              </w:rPr>
            </w:pPr>
            <w:r w:rsidRPr="009827FB">
              <w:rPr>
                <w:rFonts w:asciiTheme="minorHAnsi" w:hAnsiTheme="minorHAnsi" w:cs="Calibri"/>
                <w:sz w:val="20"/>
                <w:szCs w:val="20"/>
                <w:lang w:val="en-US"/>
              </w:rPr>
              <w:t>195</w:t>
            </w:r>
          </w:p>
        </w:tc>
      </w:tr>
      <w:tr w:rsidR="009827FB" w:rsidRPr="009827FB" w:rsidTr="009827FB">
        <w:tc>
          <w:tcPr>
            <w:tcW w:w="1519" w:type="dxa"/>
          </w:tcPr>
          <w:p w:rsidR="009827FB" w:rsidRPr="009827FB" w:rsidRDefault="009827FB" w:rsidP="009827FB">
            <w:pPr>
              <w:spacing w:after="0" w:line="360" w:lineRule="auto"/>
              <w:jc w:val="both"/>
              <w:rPr>
                <w:rFonts w:asciiTheme="minorHAnsi" w:hAnsiTheme="minorHAnsi" w:cs="Calibri"/>
                <w:sz w:val="20"/>
                <w:szCs w:val="20"/>
                <w:lang w:val="en-US"/>
              </w:rPr>
            </w:pPr>
            <w:r w:rsidRPr="009827FB">
              <w:rPr>
                <w:rFonts w:asciiTheme="minorHAnsi" w:hAnsiTheme="minorHAnsi" w:cs="Calibri"/>
                <w:i/>
                <w:sz w:val="20"/>
                <w:szCs w:val="20"/>
                <w:lang w:val="en-US"/>
              </w:rPr>
              <w:t>Hist1h3b</w:t>
            </w:r>
            <w:r w:rsidRPr="009827FB">
              <w:rPr>
                <w:rFonts w:asciiTheme="minorHAnsi" w:hAnsiTheme="minorHAnsi" w:cs="Calibri"/>
                <w:sz w:val="20"/>
                <w:szCs w:val="20"/>
                <w:lang w:val="en-US"/>
              </w:rPr>
              <w:t>-R1</w:t>
            </w:r>
          </w:p>
        </w:tc>
        <w:tc>
          <w:tcPr>
            <w:tcW w:w="5477" w:type="dxa"/>
            <w:vAlign w:val="center"/>
          </w:tcPr>
          <w:p w:rsidR="009827FB" w:rsidRPr="009827FB" w:rsidRDefault="009827FB" w:rsidP="009827FB">
            <w:pPr>
              <w:spacing w:after="0" w:line="360" w:lineRule="auto"/>
              <w:jc w:val="center"/>
              <w:rPr>
                <w:rFonts w:asciiTheme="minorHAnsi" w:hAnsiTheme="minorHAnsi" w:cs="Arial"/>
                <w:color w:val="222222"/>
                <w:sz w:val="20"/>
                <w:szCs w:val="20"/>
                <w:shd w:val="clear" w:color="auto" w:fill="FFFFFF"/>
                <w:lang w:val="en-US"/>
              </w:rPr>
            </w:pPr>
            <w:r w:rsidRPr="009827FB">
              <w:rPr>
                <w:rFonts w:asciiTheme="minorHAnsi" w:hAnsiTheme="minorHAnsi" w:cs="Arial"/>
                <w:color w:val="222222"/>
                <w:sz w:val="20"/>
                <w:szCs w:val="20"/>
                <w:shd w:val="clear" w:color="auto" w:fill="FFFFFF"/>
                <w:lang w:val="en-US"/>
              </w:rPr>
              <w:t>GCACTTTGTTTCGTTTAAGCCC</w:t>
            </w:r>
          </w:p>
        </w:tc>
        <w:tc>
          <w:tcPr>
            <w:tcW w:w="2507" w:type="dxa"/>
            <w:vMerge/>
            <w:vAlign w:val="center"/>
          </w:tcPr>
          <w:p w:rsidR="009827FB" w:rsidRPr="009827FB" w:rsidRDefault="009827FB" w:rsidP="009827FB">
            <w:pPr>
              <w:spacing w:after="0" w:line="360" w:lineRule="auto"/>
              <w:jc w:val="center"/>
              <w:rPr>
                <w:rFonts w:asciiTheme="minorHAnsi" w:hAnsiTheme="minorHAnsi" w:cs="Calibri"/>
                <w:sz w:val="20"/>
                <w:szCs w:val="20"/>
                <w:lang w:val="en-US"/>
              </w:rPr>
            </w:pPr>
          </w:p>
        </w:tc>
        <w:tc>
          <w:tcPr>
            <w:tcW w:w="1191" w:type="dxa"/>
            <w:vMerge/>
            <w:vAlign w:val="center"/>
          </w:tcPr>
          <w:p w:rsidR="009827FB" w:rsidRPr="009827FB" w:rsidRDefault="009827FB" w:rsidP="009827FB">
            <w:pPr>
              <w:spacing w:after="0" w:line="240" w:lineRule="auto"/>
              <w:jc w:val="center"/>
              <w:rPr>
                <w:rFonts w:asciiTheme="minorHAnsi" w:hAnsiTheme="minorHAnsi" w:cs="Calibri"/>
                <w:sz w:val="20"/>
                <w:szCs w:val="20"/>
                <w:lang w:val="en-US"/>
              </w:rPr>
            </w:pPr>
          </w:p>
        </w:tc>
      </w:tr>
      <w:tr w:rsidR="009827FB" w:rsidRPr="009827FB" w:rsidTr="009827FB">
        <w:tc>
          <w:tcPr>
            <w:tcW w:w="1519" w:type="dxa"/>
          </w:tcPr>
          <w:p w:rsidR="009827FB" w:rsidRPr="009827FB" w:rsidRDefault="009827FB" w:rsidP="009827FB">
            <w:pPr>
              <w:spacing w:after="0" w:line="240" w:lineRule="auto"/>
              <w:jc w:val="both"/>
              <w:rPr>
                <w:rFonts w:asciiTheme="minorHAnsi" w:hAnsiTheme="minorHAnsi" w:cs="Calibri"/>
                <w:sz w:val="20"/>
                <w:szCs w:val="20"/>
                <w:lang w:val="en-US"/>
              </w:rPr>
            </w:pPr>
            <w:r w:rsidRPr="009827FB">
              <w:rPr>
                <w:rFonts w:asciiTheme="minorHAnsi" w:hAnsiTheme="minorHAnsi" w:cs="Calibri"/>
                <w:i/>
                <w:sz w:val="20"/>
                <w:szCs w:val="20"/>
                <w:lang w:val="en-US"/>
              </w:rPr>
              <w:t>Hist1h3c</w:t>
            </w:r>
            <w:r w:rsidRPr="009827FB">
              <w:rPr>
                <w:rFonts w:asciiTheme="minorHAnsi" w:hAnsiTheme="minorHAnsi" w:cs="Calibri"/>
                <w:sz w:val="20"/>
                <w:szCs w:val="20"/>
                <w:lang w:val="en-US"/>
              </w:rPr>
              <w:t>-L1</w:t>
            </w:r>
          </w:p>
        </w:tc>
        <w:tc>
          <w:tcPr>
            <w:tcW w:w="5477" w:type="dxa"/>
            <w:vAlign w:val="center"/>
          </w:tcPr>
          <w:p w:rsidR="009827FB" w:rsidRPr="009827FB" w:rsidRDefault="009827FB" w:rsidP="009827FB">
            <w:pPr>
              <w:spacing w:after="0" w:line="360" w:lineRule="auto"/>
              <w:jc w:val="center"/>
              <w:rPr>
                <w:rFonts w:asciiTheme="minorHAnsi" w:hAnsiTheme="minorHAnsi" w:cs="Arial"/>
                <w:color w:val="222222"/>
                <w:sz w:val="20"/>
                <w:szCs w:val="20"/>
                <w:shd w:val="clear" w:color="auto" w:fill="FFFFFF"/>
                <w:lang w:val="en-US"/>
              </w:rPr>
            </w:pPr>
            <w:r w:rsidRPr="009827FB">
              <w:rPr>
                <w:rFonts w:asciiTheme="minorHAnsi" w:hAnsiTheme="minorHAnsi" w:cs="Arial"/>
                <w:color w:val="222222"/>
                <w:sz w:val="20"/>
                <w:szCs w:val="20"/>
                <w:shd w:val="clear" w:color="auto" w:fill="FFFFFF"/>
                <w:lang w:val="en-US"/>
              </w:rPr>
              <w:t>ACTTTTGTGTATCTCCTCCCAAG</w:t>
            </w:r>
          </w:p>
        </w:tc>
        <w:tc>
          <w:tcPr>
            <w:tcW w:w="2507" w:type="dxa"/>
            <w:vMerge w:val="restart"/>
            <w:vAlign w:val="center"/>
          </w:tcPr>
          <w:p w:rsidR="009827FB" w:rsidRPr="009827FB" w:rsidRDefault="009827FB" w:rsidP="009827FB">
            <w:pPr>
              <w:spacing w:after="0" w:line="360" w:lineRule="auto"/>
              <w:jc w:val="center"/>
              <w:rPr>
                <w:rFonts w:asciiTheme="minorHAnsi" w:hAnsiTheme="minorHAnsi" w:cs="Calibri"/>
                <w:sz w:val="20"/>
                <w:szCs w:val="20"/>
                <w:lang w:val="en-US"/>
              </w:rPr>
            </w:pPr>
            <w:r w:rsidRPr="009827FB">
              <w:rPr>
                <w:rFonts w:asciiTheme="minorHAnsi" w:hAnsiTheme="minorHAnsi" w:cs="Calibri"/>
                <w:sz w:val="20"/>
                <w:szCs w:val="20"/>
                <w:lang w:val="en-US"/>
              </w:rPr>
              <w:t>60</w:t>
            </w:r>
          </w:p>
          <w:p w:rsidR="009827FB" w:rsidRPr="009827FB" w:rsidRDefault="009827FB" w:rsidP="009827FB">
            <w:pPr>
              <w:spacing w:after="0" w:line="360" w:lineRule="auto"/>
              <w:jc w:val="center"/>
              <w:rPr>
                <w:rFonts w:asciiTheme="minorHAnsi" w:hAnsiTheme="minorHAnsi" w:cs="Calibri"/>
                <w:sz w:val="20"/>
                <w:szCs w:val="20"/>
                <w:lang w:val="en-US"/>
              </w:rPr>
            </w:pPr>
          </w:p>
        </w:tc>
        <w:tc>
          <w:tcPr>
            <w:tcW w:w="1191" w:type="dxa"/>
            <w:vMerge w:val="restart"/>
            <w:vAlign w:val="center"/>
          </w:tcPr>
          <w:p w:rsidR="009827FB" w:rsidRPr="009827FB" w:rsidRDefault="009827FB" w:rsidP="009827FB">
            <w:pPr>
              <w:spacing w:after="0" w:line="240" w:lineRule="auto"/>
              <w:jc w:val="center"/>
              <w:rPr>
                <w:rFonts w:asciiTheme="minorHAnsi" w:hAnsiTheme="minorHAnsi" w:cs="Calibri"/>
                <w:sz w:val="20"/>
                <w:szCs w:val="20"/>
                <w:lang w:val="en-US"/>
              </w:rPr>
            </w:pPr>
          </w:p>
          <w:p w:rsidR="009827FB" w:rsidRPr="009827FB" w:rsidRDefault="009827FB" w:rsidP="009827FB">
            <w:pPr>
              <w:spacing w:after="0" w:line="240" w:lineRule="auto"/>
              <w:jc w:val="center"/>
              <w:rPr>
                <w:rFonts w:asciiTheme="minorHAnsi" w:hAnsiTheme="minorHAnsi" w:cs="Calibri"/>
                <w:sz w:val="20"/>
                <w:szCs w:val="20"/>
                <w:lang w:val="en-US"/>
              </w:rPr>
            </w:pPr>
            <w:r w:rsidRPr="009827FB">
              <w:rPr>
                <w:rFonts w:asciiTheme="minorHAnsi" w:hAnsiTheme="minorHAnsi" w:cs="Calibri"/>
                <w:sz w:val="20"/>
                <w:szCs w:val="20"/>
                <w:lang w:val="en-US"/>
              </w:rPr>
              <w:t>150</w:t>
            </w:r>
          </w:p>
        </w:tc>
      </w:tr>
      <w:tr w:rsidR="009827FB" w:rsidRPr="009827FB" w:rsidTr="009827FB">
        <w:tc>
          <w:tcPr>
            <w:tcW w:w="1519" w:type="dxa"/>
          </w:tcPr>
          <w:p w:rsidR="009827FB" w:rsidRPr="009827FB" w:rsidRDefault="009827FB" w:rsidP="009827FB">
            <w:pPr>
              <w:spacing w:after="0" w:line="240" w:lineRule="auto"/>
              <w:jc w:val="both"/>
              <w:rPr>
                <w:rFonts w:asciiTheme="minorHAnsi" w:hAnsiTheme="minorHAnsi" w:cs="Arial"/>
                <w:sz w:val="20"/>
                <w:szCs w:val="20"/>
                <w:lang w:val="en-US"/>
              </w:rPr>
            </w:pPr>
            <w:r w:rsidRPr="009827FB">
              <w:rPr>
                <w:rFonts w:asciiTheme="minorHAnsi" w:hAnsiTheme="minorHAnsi" w:cs="Calibri"/>
                <w:i/>
                <w:sz w:val="20"/>
                <w:szCs w:val="20"/>
                <w:lang w:val="en-US"/>
              </w:rPr>
              <w:t>Hist1h3c</w:t>
            </w:r>
            <w:r w:rsidRPr="009827FB">
              <w:rPr>
                <w:rFonts w:asciiTheme="minorHAnsi" w:hAnsiTheme="minorHAnsi" w:cs="Arial"/>
                <w:sz w:val="20"/>
                <w:szCs w:val="20"/>
                <w:lang w:val="en-US"/>
              </w:rPr>
              <w:t>-R1</w:t>
            </w:r>
          </w:p>
        </w:tc>
        <w:tc>
          <w:tcPr>
            <w:tcW w:w="5477" w:type="dxa"/>
            <w:vAlign w:val="center"/>
          </w:tcPr>
          <w:p w:rsidR="009827FB" w:rsidRPr="009827FB" w:rsidRDefault="009827FB" w:rsidP="009827FB">
            <w:pPr>
              <w:spacing w:after="0" w:line="360" w:lineRule="auto"/>
              <w:jc w:val="center"/>
              <w:rPr>
                <w:rFonts w:asciiTheme="minorHAnsi" w:hAnsiTheme="minorHAnsi" w:cs="Arial"/>
                <w:sz w:val="20"/>
                <w:szCs w:val="20"/>
                <w:lang w:val="en-US"/>
              </w:rPr>
            </w:pPr>
            <w:r w:rsidRPr="009827FB">
              <w:rPr>
                <w:rFonts w:asciiTheme="minorHAnsi" w:hAnsiTheme="minorHAnsi" w:cs="Arial"/>
                <w:sz w:val="20"/>
                <w:szCs w:val="20"/>
                <w:lang w:val="en-US"/>
              </w:rPr>
              <w:t>GTAGCGGTGAGGCTTCTTCA</w:t>
            </w:r>
          </w:p>
        </w:tc>
        <w:tc>
          <w:tcPr>
            <w:tcW w:w="2507" w:type="dxa"/>
            <w:vMerge/>
            <w:vAlign w:val="center"/>
          </w:tcPr>
          <w:p w:rsidR="009827FB" w:rsidRPr="009827FB" w:rsidRDefault="009827FB" w:rsidP="009827FB">
            <w:pPr>
              <w:spacing w:after="0" w:line="360" w:lineRule="auto"/>
              <w:jc w:val="center"/>
              <w:rPr>
                <w:rFonts w:asciiTheme="minorHAnsi" w:hAnsiTheme="minorHAnsi" w:cs="Calibri"/>
                <w:sz w:val="20"/>
                <w:szCs w:val="20"/>
                <w:lang w:val="en-US"/>
              </w:rPr>
            </w:pPr>
          </w:p>
        </w:tc>
        <w:tc>
          <w:tcPr>
            <w:tcW w:w="1191" w:type="dxa"/>
            <w:vMerge/>
            <w:vAlign w:val="center"/>
          </w:tcPr>
          <w:p w:rsidR="009827FB" w:rsidRPr="009827FB" w:rsidRDefault="009827FB" w:rsidP="009827FB">
            <w:pPr>
              <w:spacing w:after="0" w:line="240" w:lineRule="auto"/>
              <w:jc w:val="center"/>
              <w:rPr>
                <w:rFonts w:asciiTheme="minorHAnsi" w:hAnsiTheme="minorHAnsi" w:cs="Calibri"/>
                <w:sz w:val="20"/>
                <w:szCs w:val="20"/>
                <w:lang w:val="en-US"/>
              </w:rPr>
            </w:pPr>
          </w:p>
        </w:tc>
      </w:tr>
      <w:tr w:rsidR="009827FB" w:rsidRPr="009827FB" w:rsidTr="009827FB">
        <w:tc>
          <w:tcPr>
            <w:tcW w:w="1519" w:type="dxa"/>
          </w:tcPr>
          <w:p w:rsidR="009827FB" w:rsidRPr="009827FB" w:rsidRDefault="009827FB" w:rsidP="009827FB">
            <w:pPr>
              <w:spacing w:after="0" w:line="240" w:lineRule="auto"/>
              <w:jc w:val="both"/>
              <w:rPr>
                <w:rFonts w:asciiTheme="minorHAnsi" w:hAnsiTheme="minorHAnsi" w:cs="Arial"/>
                <w:sz w:val="20"/>
                <w:szCs w:val="20"/>
                <w:lang w:val="en-US"/>
              </w:rPr>
            </w:pPr>
            <w:r w:rsidRPr="009827FB">
              <w:rPr>
                <w:rFonts w:asciiTheme="minorHAnsi" w:hAnsiTheme="minorHAnsi" w:cs="Calibri"/>
                <w:i/>
                <w:sz w:val="20"/>
                <w:szCs w:val="20"/>
                <w:lang w:val="en-US"/>
              </w:rPr>
              <w:t>Hist1h3d</w:t>
            </w:r>
            <w:r w:rsidRPr="009827FB">
              <w:rPr>
                <w:rFonts w:asciiTheme="minorHAnsi" w:hAnsiTheme="minorHAnsi" w:cs="Arial"/>
                <w:sz w:val="20"/>
                <w:szCs w:val="20"/>
                <w:lang w:val="en-US"/>
              </w:rPr>
              <w:t xml:space="preserve"> -L1</w:t>
            </w:r>
          </w:p>
        </w:tc>
        <w:tc>
          <w:tcPr>
            <w:tcW w:w="5477" w:type="dxa"/>
            <w:vAlign w:val="center"/>
          </w:tcPr>
          <w:p w:rsidR="009827FB" w:rsidRPr="009827FB" w:rsidRDefault="009827FB" w:rsidP="009827FB">
            <w:pPr>
              <w:spacing w:after="0" w:line="360" w:lineRule="auto"/>
              <w:jc w:val="center"/>
              <w:rPr>
                <w:rFonts w:asciiTheme="minorHAnsi" w:hAnsiTheme="minorHAnsi" w:cs="Arial"/>
                <w:sz w:val="20"/>
                <w:szCs w:val="20"/>
                <w:lang w:val="en-US"/>
              </w:rPr>
            </w:pPr>
            <w:r w:rsidRPr="009827FB">
              <w:rPr>
                <w:rFonts w:asciiTheme="minorHAnsi" w:hAnsiTheme="minorHAnsi" w:cs="Arial"/>
                <w:sz w:val="20"/>
                <w:szCs w:val="20"/>
                <w:lang w:val="en-US"/>
              </w:rPr>
              <w:t>ACCGTTCTCATTCCCTGAGAC</w:t>
            </w:r>
          </w:p>
        </w:tc>
        <w:tc>
          <w:tcPr>
            <w:tcW w:w="2507" w:type="dxa"/>
            <w:vMerge w:val="restart"/>
            <w:vAlign w:val="center"/>
          </w:tcPr>
          <w:p w:rsidR="009827FB" w:rsidRPr="009827FB" w:rsidRDefault="009827FB" w:rsidP="009827FB">
            <w:pPr>
              <w:spacing w:after="0" w:line="360" w:lineRule="auto"/>
              <w:jc w:val="center"/>
              <w:rPr>
                <w:rFonts w:asciiTheme="minorHAnsi" w:hAnsiTheme="minorHAnsi" w:cs="Calibri"/>
                <w:sz w:val="20"/>
                <w:szCs w:val="20"/>
                <w:lang w:val="en-US"/>
              </w:rPr>
            </w:pPr>
            <w:r w:rsidRPr="009827FB">
              <w:rPr>
                <w:rFonts w:asciiTheme="minorHAnsi" w:hAnsiTheme="minorHAnsi" w:cs="Calibri"/>
                <w:sz w:val="20"/>
                <w:szCs w:val="20"/>
                <w:lang w:val="en-US"/>
              </w:rPr>
              <w:t>60</w:t>
            </w:r>
          </w:p>
          <w:p w:rsidR="009827FB" w:rsidRPr="009827FB" w:rsidRDefault="009827FB" w:rsidP="009827FB">
            <w:pPr>
              <w:spacing w:after="0" w:line="360" w:lineRule="auto"/>
              <w:jc w:val="center"/>
              <w:rPr>
                <w:rFonts w:asciiTheme="minorHAnsi" w:hAnsiTheme="minorHAnsi" w:cs="Calibri"/>
                <w:sz w:val="20"/>
                <w:szCs w:val="20"/>
                <w:lang w:val="en-US"/>
              </w:rPr>
            </w:pPr>
          </w:p>
        </w:tc>
        <w:tc>
          <w:tcPr>
            <w:tcW w:w="1191" w:type="dxa"/>
            <w:vMerge w:val="restart"/>
            <w:vAlign w:val="center"/>
          </w:tcPr>
          <w:p w:rsidR="009827FB" w:rsidRPr="009827FB" w:rsidRDefault="009827FB" w:rsidP="009827FB">
            <w:pPr>
              <w:spacing w:after="0" w:line="240" w:lineRule="auto"/>
              <w:jc w:val="center"/>
              <w:rPr>
                <w:rFonts w:asciiTheme="minorHAnsi" w:hAnsiTheme="minorHAnsi" w:cs="Calibri"/>
                <w:sz w:val="20"/>
                <w:szCs w:val="20"/>
                <w:lang w:val="en-US"/>
              </w:rPr>
            </w:pPr>
          </w:p>
          <w:p w:rsidR="009827FB" w:rsidRPr="009827FB" w:rsidRDefault="009827FB" w:rsidP="009827FB">
            <w:pPr>
              <w:spacing w:after="0" w:line="240" w:lineRule="auto"/>
              <w:jc w:val="center"/>
              <w:rPr>
                <w:rFonts w:asciiTheme="minorHAnsi" w:hAnsiTheme="minorHAnsi" w:cs="Calibri"/>
                <w:sz w:val="20"/>
                <w:szCs w:val="20"/>
                <w:lang w:val="en-US"/>
              </w:rPr>
            </w:pPr>
            <w:r w:rsidRPr="009827FB">
              <w:rPr>
                <w:rFonts w:asciiTheme="minorHAnsi" w:hAnsiTheme="minorHAnsi" w:cs="Calibri"/>
                <w:sz w:val="20"/>
                <w:szCs w:val="20"/>
                <w:lang w:val="en-US"/>
              </w:rPr>
              <w:t>165</w:t>
            </w:r>
          </w:p>
        </w:tc>
      </w:tr>
      <w:tr w:rsidR="009827FB" w:rsidRPr="009827FB" w:rsidTr="009827FB">
        <w:tc>
          <w:tcPr>
            <w:tcW w:w="1519" w:type="dxa"/>
          </w:tcPr>
          <w:p w:rsidR="009827FB" w:rsidRPr="009827FB" w:rsidRDefault="009827FB" w:rsidP="009827FB">
            <w:pPr>
              <w:spacing w:after="0" w:line="240" w:lineRule="auto"/>
              <w:jc w:val="both"/>
              <w:rPr>
                <w:rFonts w:asciiTheme="minorHAnsi" w:hAnsiTheme="minorHAnsi" w:cs="Arial"/>
                <w:sz w:val="20"/>
                <w:szCs w:val="20"/>
                <w:lang w:val="en-US"/>
              </w:rPr>
            </w:pPr>
            <w:r w:rsidRPr="009827FB">
              <w:rPr>
                <w:rFonts w:asciiTheme="minorHAnsi" w:hAnsiTheme="minorHAnsi" w:cs="Calibri"/>
                <w:i/>
                <w:sz w:val="20"/>
                <w:szCs w:val="20"/>
                <w:lang w:val="en-US"/>
              </w:rPr>
              <w:t>Hist1h3d</w:t>
            </w:r>
            <w:r w:rsidRPr="009827FB">
              <w:rPr>
                <w:rFonts w:asciiTheme="minorHAnsi" w:hAnsiTheme="minorHAnsi" w:cs="Arial"/>
                <w:sz w:val="20"/>
                <w:szCs w:val="20"/>
                <w:lang w:val="en-US"/>
              </w:rPr>
              <w:t>-R1</w:t>
            </w:r>
            <w:r w:rsidRPr="009827FB">
              <w:rPr>
                <w:rFonts w:asciiTheme="minorHAnsi" w:hAnsiTheme="minorHAnsi" w:cs="Calibri"/>
                <w:sz w:val="20"/>
                <w:szCs w:val="20"/>
                <w:lang w:val="en-US"/>
              </w:rPr>
              <w:t xml:space="preserve"> </w:t>
            </w:r>
          </w:p>
        </w:tc>
        <w:tc>
          <w:tcPr>
            <w:tcW w:w="5477" w:type="dxa"/>
            <w:vAlign w:val="center"/>
          </w:tcPr>
          <w:p w:rsidR="009827FB" w:rsidRPr="009827FB" w:rsidRDefault="009827FB" w:rsidP="009827FB">
            <w:pPr>
              <w:spacing w:after="0" w:line="360" w:lineRule="auto"/>
              <w:jc w:val="center"/>
              <w:rPr>
                <w:rFonts w:asciiTheme="minorHAnsi" w:hAnsiTheme="minorHAnsi" w:cs="Arial"/>
                <w:sz w:val="20"/>
                <w:szCs w:val="20"/>
                <w:lang w:val="en-US"/>
              </w:rPr>
            </w:pPr>
            <w:r w:rsidRPr="009827FB">
              <w:rPr>
                <w:rFonts w:asciiTheme="minorHAnsi" w:hAnsiTheme="minorHAnsi" w:cs="Arial"/>
                <w:sz w:val="20"/>
                <w:szCs w:val="20"/>
                <w:lang w:val="en-US"/>
              </w:rPr>
              <w:t>GTAGCGGTGAGGCTTCTTCA</w:t>
            </w:r>
          </w:p>
        </w:tc>
        <w:tc>
          <w:tcPr>
            <w:tcW w:w="2507" w:type="dxa"/>
            <w:vMerge/>
            <w:vAlign w:val="center"/>
          </w:tcPr>
          <w:p w:rsidR="009827FB" w:rsidRPr="009827FB" w:rsidRDefault="009827FB" w:rsidP="009827FB">
            <w:pPr>
              <w:spacing w:after="0" w:line="360" w:lineRule="auto"/>
              <w:jc w:val="center"/>
              <w:rPr>
                <w:rFonts w:asciiTheme="minorHAnsi" w:hAnsiTheme="minorHAnsi" w:cs="Calibri"/>
                <w:sz w:val="20"/>
                <w:szCs w:val="20"/>
                <w:lang w:val="en-US"/>
              </w:rPr>
            </w:pPr>
          </w:p>
        </w:tc>
        <w:tc>
          <w:tcPr>
            <w:tcW w:w="1191" w:type="dxa"/>
            <w:vMerge/>
            <w:vAlign w:val="center"/>
          </w:tcPr>
          <w:p w:rsidR="009827FB" w:rsidRPr="009827FB" w:rsidRDefault="009827FB" w:rsidP="009827FB">
            <w:pPr>
              <w:spacing w:after="0" w:line="240" w:lineRule="auto"/>
              <w:jc w:val="center"/>
              <w:rPr>
                <w:rFonts w:asciiTheme="minorHAnsi" w:hAnsiTheme="minorHAnsi" w:cs="Calibri"/>
                <w:sz w:val="20"/>
                <w:szCs w:val="20"/>
                <w:lang w:val="en-US"/>
              </w:rPr>
            </w:pPr>
          </w:p>
        </w:tc>
      </w:tr>
      <w:tr w:rsidR="009827FB" w:rsidRPr="009827FB" w:rsidTr="009827FB">
        <w:tc>
          <w:tcPr>
            <w:tcW w:w="1519" w:type="dxa"/>
          </w:tcPr>
          <w:p w:rsidR="009827FB" w:rsidRPr="009827FB" w:rsidRDefault="009827FB" w:rsidP="009827FB">
            <w:pPr>
              <w:spacing w:after="0" w:line="240" w:lineRule="auto"/>
              <w:jc w:val="both"/>
              <w:rPr>
                <w:rFonts w:asciiTheme="minorHAnsi" w:hAnsiTheme="minorHAnsi" w:cs="Arial"/>
                <w:sz w:val="20"/>
                <w:szCs w:val="20"/>
                <w:lang w:val="en-US"/>
              </w:rPr>
            </w:pPr>
            <w:r w:rsidRPr="009827FB">
              <w:rPr>
                <w:rFonts w:asciiTheme="minorHAnsi" w:hAnsiTheme="minorHAnsi" w:cs="Calibri"/>
                <w:i/>
                <w:sz w:val="20"/>
                <w:szCs w:val="20"/>
                <w:lang w:val="en-US"/>
              </w:rPr>
              <w:t>Hist1h3f</w:t>
            </w:r>
            <w:r w:rsidRPr="009827FB">
              <w:rPr>
                <w:rFonts w:asciiTheme="minorHAnsi" w:hAnsiTheme="minorHAnsi" w:cs="Arial"/>
                <w:sz w:val="20"/>
                <w:szCs w:val="20"/>
                <w:lang w:val="en-US"/>
              </w:rPr>
              <w:t>-L1</w:t>
            </w:r>
          </w:p>
        </w:tc>
        <w:tc>
          <w:tcPr>
            <w:tcW w:w="5477" w:type="dxa"/>
            <w:vAlign w:val="center"/>
          </w:tcPr>
          <w:p w:rsidR="009827FB" w:rsidRPr="009827FB" w:rsidRDefault="009827FB" w:rsidP="009827FB">
            <w:pPr>
              <w:spacing w:after="0" w:line="360" w:lineRule="auto"/>
              <w:jc w:val="center"/>
              <w:rPr>
                <w:rFonts w:asciiTheme="minorHAnsi" w:hAnsiTheme="minorHAnsi" w:cs="Arial"/>
                <w:sz w:val="20"/>
                <w:szCs w:val="20"/>
                <w:lang w:val="en-US"/>
              </w:rPr>
            </w:pPr>
            <w:r w:rsidRPr="009827FB">
              <w:rPr>
                <w:rFonts w:asciiTheme="minorHAnsi" w:hAnsiTheme="minorHAnsi" w:cs="Arial"/>
                <w:sz w:val="20"/>
                <w:szCs w:val="20"/>
                <w:lang w:val="en-US"/>
              </w:rPr>
              <w:t>CCGCTGTGGTATCGCCAA</w:t>
            </w:r>
          </w:p>
        </w:tc>
        <w:tc>
          <w:tcPr>
            <w:tcW w:w="2507" w:type="dxa"/>
            <w:vMerge w:val="restart"/>
            <w:vAlign w:val="center"/>
          </w:tcPr>
          <w:p w:rsidR="009827FB" w:rsidRPr="009827FB" w:rsidRDefault="009827FB" w:rsidP="009827FB">
            <w:pPr>
              <w:spacing w:after="0" w:line="360" w:lineRule="auto"/>
              <w:jc w:val="center"/>
              <w:rPr>
                <w:rFonts w:asciiTheme="minorHAnsi" w:hAnsiTheme="minorHAnsi" w:cs="Calibri"/>
                <w:sz w:val="20"/>
                <w:szCs w:val="20"/>
                <w:lang w:val="en-US"/>
              </w:rPr>
            </w:pPr>
            <w:r w:rsidRPr="009827FB">
              <w:rPr>
                <w:rFonts w:asciiTheme="minorHAnsi" w:hAnsiTheme="minorHAnsi" w:cs="Calibri"/>
                <w:sz w:val="20"/>
                <w:szCs w:val="20"/>
                <w:lang w:val="en-US"/>
              </w:rPr>
              <w:t>60</w:t>
            </w:r>
          </w:p>
          <w:p w:rsidR="009827FB" w:rsidRPr="009827FB" w:rsidRDefault="009827FB" w:rsidP="009827FB">
            <w:pPr>
              <w:spacing w:after="0" w:line="360" w:lineRule="auto"/>
              <w:jc w:val="center"/>
              <w:rPr>
                <w:rFonts w:asciiTheme="minorHAnsi" w:hAnsiTheme="minorHAnsi" w:cs="Calibri"/>
                <w:sz w:val="20"/>
                <w:szCs w:val="20"/>
                <w:lang w:val="en-US"/>
              </w:rPr>
            </w:pPr>
          </w:p>
        </w:tc>
        <w:tc>
          <w:tcPr>
            <w:tcW w:w="1191" w:type="dxa"/>
            <w:vMerge w:val="restart"/>
            <w:vAlign w:val="center"/>
          </w:tcPr>
          <w:p w:rsidR="009827FB" w:rsidRPr="009827FB" w:rsidRDefault="009827FB" w:rsidP="009827FB">
            <w:pPr>
              <w:spacing w:after="0" w:line="240" w:lineRule="auto"/>
              <w:jc w:val="center"/>
              <w:rPr>
                <w:rFonts w:asciiTheme="minorHAnsi" w:hAnsiTheme="minorHAnsi" w:cs="Calibri"/>
                <w:sz w:val="20"/>
                <w:szCs w:val="20"/>
                <w:lang w:val="en-US"/>
              </w:rPr>
            </w:pPr>
          </w:p>
          <w:p w:rsidR="009827FB" w:rsidRPr="009827FB" w:rsidRDefault="009827FB" w:rsidP="009827FB">
            <w:pPr>
              <w:spacing w:after="0" w:line="240" w:lineRule="auto"/>
              <w:jc w:val="center"/>
              <w:rPr>
                <w:rFonts w:asciiTheme="minorHAnsi" w:hAnsiTheme="minorHAnsi" w:cs="Calibri"/>
                <w:sz w:val="20"/>
                <w:szCs w:val="20"/>
                <w:lang w:val="en-US"/>
              </w:rPr>
            </w:pPr>
            <w:r w:rsidRPr="009827FB">
              <w:rPr>
                <w:rFonts w:asciiTheme="minorHAnsi" w:hAnsiTheme="minorHAnsi" w:cs="Calibri"/>
                <w:sz w:val="20"/>
                <w:szCs w:val="20"/>
                <w:lang w:val="en-US"/>
              </w:rPr>
              <w:t>109</w:t>
            </w:r>
          </w:p>
        </w:tc>
      </w:tr>
      <w:tr w:rsidR="009827FB" w:rsidRPr="009827FB" w:rsidTr="009827FB">
        <w:tc>
          <w:tcPr>
            <w:tcW w:w="1519" w:type="dxa"/>
          </w:tcPr>
          <w:p w:rsidR="009827FB" w:rsidRPr="009827FB" w:rsidRDefault="009827FB" w:rsidP="009827FB">
            <w:pPr>
              <w:spacing w:after="0" w:line="240" w:lineRule="auto"/>
              <w:jc w:val="both"/>
              <w:rPr>
                <w:rFonts w:asciiTheme="minorHAnsi" w:hAnsiTheme="minorHAnsi" w:cs="Arial"/>
                <w:sz w:val="20"/>
                <w:szCs w:val="20"/>
                <w:lang w:val="en-US"/>
              </w:rPr>
            </w:pPr>
            <w:r w:rsidRPr="009827FB">
              <w:rPr>
                <w:rFonts w:asciiTheme="minorHAnsi" w:hAnsiTheme="minorHAnsi" w:cs="Calibri"/>
                <w:i/>
                <w:sz w:val="20"/>
                <w:szCs w:val="20"/>
                <w:lang w:val="en-US"/>
              </w:rPr>
              <w:t>Hist1h3f</w:t>
            </w:r>
            <w:r w:rsidRPr="009827FB">
              <w:rPr>
                <w:rFonts w:asciiTheme="minorHAnsi" w:hAnsiTheme="minorHAnsi" w:cs="Arial"/>
                <w:sz w:val="20"/>
                <w:szCs w:val="20"/>
                <w:lang w:val="en-US"/>
              </w:rPr>
              <w:t>-R1</w:t>
            </w:r>
          </w:p>
        </w:tc>
        <w:tc>
          <w:tcPr>
            <w:tcW w:w="5477" w:type="dxa"/>
            <w:vAlign w:val="center"/>
          </w:tcPr>
          <w:p w:rsidR="009827FB" w:rsidRPr="009827FB" w:rsidRDefault="009827FB" w:rsidP="009827FB">
            <w:pPr>
              <w:spacing w:after="0" w:line="360" w:lineRule="auto"/>
              <w:jc w:val="center"/>
              <w:rPr>
                <w:rFonts w:asciiTheme="minorHAnsi" w:hAnsiTheme="minorHAnsi" w:cs="Arial"/>
                <w:sz w:val="20"/>
                <w:szCs w:val="20"/>
                <w:lang w:val="en-US"/>
              </w:rPr>
            </w:pPr>
            <w:r w:rsidRPr="009827FB">
              <w:rPr>
                <w:rFonts w:asciiTheme="minorHAnsi" w:hAnsiTheme="minorHAnsi" w:cs="Arial"/>
                <w:sz w:val="20"/>
                <w:szCs w:val="20"/>
                <w:lang w:val="en-US"/>
              </w:rPr>
              <w:t>ACTATTGCTTCCTCAGCCAC</w:t>
            </w:r>
          </w:p>
        </w:tc>
        <w:tc>
          <w:tcPr>
            <w:tcW w:w="2507" w:type="dxa"/>
            <w:vMerge/>
            <w:vAlign w:val="center"/>
          </w:tcPr>
          <w:p w:rsidR="009827FB" w:rsidRPr="009827FB" w:rsidRDefault="009827FB" w:rsidP="009827FB">
            <w:pPr>
              <w:spacing w:after="0" w:line="360" w:lineRule="auto"/>
              <w:jc w:val="center"/>
              <w:rPr>
                <w:rFonts w:asciiTheme="minorHAnsi" w:hAnsiTheme="minorHAnsi" w:cs="Calibri"/>
                <w:sz w:val="20"/>
                <w:szCs w:val="20"/>
                <w:lang w:val="en-US"/>
              </w:rPr>
            </w:pPr>
          </w:p>
        </w:tc>
        <w:tc>
          <w:tcPr>
            <w:tcW w:w="1191" w:type="dxa"/>
            <w:vMerge/>
            <w:vAlign w:val="center"/>
          </w:tcPr>
          <w:p w:rsidR="009827FB" w:rsidRPr="009827FB" w:rsidRDefault="009827FB" w:rsidP="009827FB">
            <w:pPr>
              <w:spacing w:after="0" w:line="240" w:lineRule="auto"/>
              <w:jc w:val="center"/>
              <w:rPr>
                <w:rFonts w:asciiTheme="minorHAnsi" w:hAnsiTheme="minorHAnsi" w:cs="Calibri"/>
                <w:sz w:val="20"/>
                <w:szCs w:val="20"/>
                <w:lang w:val="en-US"/>
              </w:rPr>
            </w:pPr>
          </w:p>
        </w:tc>
      </w:tr>
      <w:tr w:rsidR="009827FB" w:rsidRPr="009827FB" w:rsidTr="009827FB">
        <w:tc>
          <w:tcPr>
            <w:tcW w:w="1519" w:type="dxa"/>
          </w:tcPr>
          <w:p w:rsidR="009827FB" w:rsidRPr="009827FB" w:rsidRDefault="009827FB" w:rsidP="009827FB">
            <w:pPr>
              <w:spacing w:after="0" w:line="240" w:lineRule="auto"/>
              <w:jc w:val="both"/>
              <w:rPr>
                <w:rFonts w:asciiTheme="minorHAnsi" w:hAnsiTheme="minorHAnsi" w:cs="Arial"/>
                <w:sz w:val="20"/>
                <w:szCs w:val="20"/>
                <w:lang w:val="en-US"/>
              </w:rPr>
            </w:pPr>
            <w:r w:rsidRPr="009827FB">
              <w:rPr>
                <w:rFonts w:asciiTheme="minorHAnsi" w:hAnsiTheme="minorHAnsi" w:cs="Arial"/>
                <w:i/>
                <w:sz w:val="20"/>
                <w:szCs w:val="20"/>
                <w:lang w:val="en-US"/>
              </w:rPr>
              <w:t>Hist2h3c</w:t>
            </w:r>
            <w:r w:rsidRPr="009827FB">
              <w:rPr>
                <w:rFonts w:asciiTheme="minorHAnsi" w:hAnsiTheme="minorHAnsi" w:cs="Arial"/>
                <w:sz w:val="20"/>
                <w:szCs w:val="20"/>
                <w:lang w:val="en-US"/>
              </w:rPr>
              <w:t xml:space="preserve">2-R1  </w:t>
            </w:r>
          </w:p>
        </w:tc>
        <w:tc>
          <w:tcPr>
            <w:tcW w:w="5477" w:type="dxa"/>
            <w:vAlign w:val="center"/>
          </w:tcPr>
          <w:p w:rsidR="009827FB" w:rsidRPr="009827FB" w:rsidRDefault="009827FB" w:rsidP="009827FB">
            <w:pPr>
              <w:spacing w:after="0" w:line="360" w:lineRule="auto"/>
              <w:jc w:val="center"/>
              <w:rPr>
                <w:rFonts w:asciiTheme="minorHAnsi" w:hAnsiTheme="minorHAnsi" w:cs="Arial"/>
                <w:sz w:val="20"/>
                <w:szCs w:val="20"/>
                <w:lang w:val="en-US"/>
              </w:rPr>
            </w:pPr>
            <w:r w:rsidRPr="009827FB">
              <w:rPr>
                <w:rFonts w:asciiTheme="minorHAnsi" w:hAnsiTheme="minorHAnsi" w:cs="Arial"/>
                <w:sz w:val="20"/>
                <w:szCs w:val="20"/>
                <w:lang w:val="en-US"/>
              </w:rPr>
              <w:t>CACATTATCCCGCTCCATAGCTCTAG</w:t>
            </w:r>
          </w:p>
        </w:tc>
        <w:tc>
          <w:tcPr>
            <w:tcW w:w="2507" w:type="dxa"/>
            <w:vMerge w:val="restart"/>
            <w:vAlign w:val="center"/>
          </w:tcPr>
          <w:p w:rsidR="009827FB" w:rsidRPr="009827FB" w:rsidRDefault="009827FB" w:rsidP="009827FB">
            <w:pPr>
              <w:spacing w:after="0" w:line="360" w:lineRule="auto"/>
              <w:jc w:val="center"/>
              <w:rPr>
                <w:rFonts w:asciiTheme="minorHAnsi" w:hAnsiTheme="minorHAnsi" w:cs="Calibri"/>
                <w:sz w:val="20"/>
                <w:szCs w:val="20"/>
                <w:lang w:val="en-US"/>
              </w:rPr>
            </w:pPr>
            <w:r w:rsidRPr="009827FB">
              <w:rPr>
                <w:rFonts w:asciiTheme="minorHAnsi" w:hAnsiTheme="minorHAnsi" w:cs="Calibri"/>
                <w:sz w:val="20"/>
                <w:szCs w:val="20"/>
                <w:lang w:val="en-US"/>
              </w:rPr>
              <w:t>60</w:t>
            </w:r>
          </w:p>
          <w:p w:rsidR="009827FB" w:rsidRPr="009827FB" w:rsidRDefault="009827FB" w:rsidP="009827FB">
            <w:pPr>
              <w:spacing w:after="0" w:line="360" w:lineRule="auto"/>
              <w:jc w:val="center"/>
              <w:rPr>
                <w:rFonts w:asciiTheme="minorHAnsi" w:hAnsiTheme="minorHAnsi" w:cs="Calibri"/>
                <w:sz w:val="20"/>
                <w:szCs w:val="20"/>
                <w:lang w:val="en-US"/>
              </w:rPr>
            </w:pPr>
          </w:p>
        </w:tc>
        <w:tc>
          <w:tcPr>
            <w:tcW w:w="1191" w:type="dxa"/>
            <w:vMerge w:val="restart"/>
            <w:vAlign w:val="center"/>
          </w:tcPr>
          <w:p w:rsidR="009827FB" w:rsidRPr="009827FB" w:rsidRDefault="009827FB" w:rsidP="009827FB">
            <w:pPr>
              <w:spacing w:after="0" w:line="240" w:lineRule="auto"/>
              <w:jc w:val="center"/>
              <w:rPr>
                <w:rFonts w:asciiTheme="minorHAnsi" w:hAnsiTheme="minorHAnsi" w:cs="Calibri"/>
                <w:sz w:val="20"/>
                <w:szCs w:val="20"/>
                <w:lang w:val="en-US"/>
              </w:rPr>
            </w:pPr>
          </w:p>
          <w:p w:rsidR="009827FB" w:rsidRPr="009827FB" w:rsidRDefault="009827FB" w:rsidP="009827FB">
            <w:pPr>
              <w:spacing w:after="0" w:line="240" w:lineRule="auto"/>
              <w:jc w:val="center"/>
              <w:rPr>
                <w:rFonts w:asciiTheme="minorHAnsi" w:hAnsiTheme="minorHAnsi" w:cs="Calibri"/>
                <w:sz w:val="20"/>
                <w:szCs w:val="20"/>
                <w:lang w:val="en-US"/>
              </w:rPr>
            </w:pPr>
            <w:r w:rsidRPr="009827FB">
              <w:rPr>
                <w:rFonts w:asciiTheme="minorHAnsi" w:hAnsiTheme="minorHAnsi" w:cs="Calibri"/>
                <w:sz w:val="20"/>
                <w:szCs w:val="20"/>
                <w:lang w:val="en-US"/>
              </w:rPr>
              <w:t>118</w:t>
            </w:r>
          </w:p>
        </w:tc>
      </w:tr>
      <w:tr w:rsidR="009827FB" w:rsidRPr="009827FB" w:rsidTr="009827FB">
        <w:tc>
          <w:tcPr>
            <w:tcW w:w="1519" w:type="dxa"/>
          </w:tcPr>
          <w:p w:rsidR="009827FB" w:rsidRPr="009827FB" w:rsidRDefault="009827FB" w:rsidP="009827FB">
            <w:pPr>
              <w:spacing w:after="0" w:line="240" w:lineRule="auto"/>
              <w:jc w:val="both"/>
              <w:rPr>
                <w:rFonts w:asciiTheme="minorHAnsi" w:hAnsiTheme="minorHAnsi" w:cs="Arial"/>
                <w:sz w:val="20"/>
                <w:szCs w:val="20"/>
                <w:lang w:val="en-US"/>
              </w:rPr>
            </w:pPr>
            <w:r w:rsidRPr="009827FB">
              <w:rPr>
                <w:rFonts w:asciiTheme="minorHAnsi" w:hAnsiTheme="minorHAnsi" w:cs="Arial"/>
                <w:i/>
                <w:sz w:val="20"/>
                <w:szCs w:val="20"/>
                <w:lang w:val="en-US"/>
              </w:rPr>
              <w:t>Hist2h3c2</w:t>
            </w:r>
            <w:r w:rsidRPr="009827FB">
              <w:rPr>
                <w:rFonts w:asciiTheme="minorHAnsi" w:hAnsiTheme="minorHAnsi" w:cs="Arial"/>
                <w:sz w:val="20"/>
                <w:szCs w:val="20"/>
                <w:lang w:val="en-US"/>
              </w:rPr>
              <w:t>-L1</w:t>
            </w:r>
          </w:p>
        </w:tc>
        <w:tc>
          <w:tcPr>
            <w:tcW w:w="5477" w:type="dxa"/>
            <w:vAlign w:val="center"/>
          </w:tcPr>
          <w:p w:rsidR="009827FB" w:rsidRPr="009827FB" w:rsidRDefault="009827FB" w:rsidP="009827FB">
            <w:pPr>
              <w:spacing w:after="0" w:line="360" w:lineRule="auto"/>
              <w:jc w:val="center"/>
              <w:rPr>
                <w:rFonts w:asciiTheme="minorHAnsi" w:hAnsiTheme="minorHAnsi" w:cs="Arial"/>
                <w:sz w:val="20"/>
                <w:szCs w:val="20"/>
                <w:lang w:val="en-US"/>
              </w:rPr>
            </w:pPr>
            <w:r w:rsidRPr="009827FB">
              <w:rPr>
                <w:rFonts w:asciiTheme="minorHAnsi" w:hAnsiTheme="minorHAnsi" w:cs="Arial"/>
                <w:sz w:val="20"/>
                <w:szCs w:val="20"/>
                <w:lang w:val="en-US"/>
              </w:rPr>
              <w:t>CAAGCTAGGAGTCTGAATAAGACCGC</w:t>
            </w:r>
          </w:p>
        </w:tc>
        <w:tc>
          <w:tcPr>
            <w:tcW w:w="2507" w:type="dxa"/>
            <w:vMerge/>
            <w:vAlign w:val="center"/>
          </w:tcPr>
          <w:p w:rsidR="009827FB" w:rsidRPr="009827FB" w:rsidRDefault="009827FB" w:rsidP="009827FB">
            <w:pPr>
              <w:spacing w:after="0" w:line="360" w:lineRule="auto"/>
              <w:jc w:val="center"/>
              <w:rPr>
                <w:rFonts w:asciiTheme="minorHAnsi" w:hAnsiTheme="minorHAnsi" w:cs="Calibri"/>
                <w:sz w:val="20"/>
                <w:szCs w:val="20"/>
                <w:lang w:val="en-US"/>
              </w:rPr>
            </w:pPr>
          </w:p>
        </w:tc>
        <w:tc>
          <w:tcPr>
            <w:tcW w:w="1191" w:type="dxa"/>
            <w:vMerge/>
            <w:vAlign w:val="center"/>
          </w:tcPr>
          <w:p w:rsidR="009827FB" w:rsidRPr="009827FB" w:rsidRDefault="009827FB" w:rsidP="009827FB">
            <w:pPr>
              <w:spacing w:after="0" w:line="360" w:lineRule="auto"/>
              <w:jc w:val="center"/>
              <w:rPr>
                <w:rFonts w:asciiTheme="minorHAnsi" w:hAnsiTheme="minorHAnsi" w:cs="Calibri"/>
                <w:sz w:val="20"/>
                <w:szCs w:val="20"/>
                <w:lang w:val="en-US"/>
              </w:rPr>
            </w:pPr>
          </w:p>
        </w:tc>
      </w:tr>
      <w:tr w:rsidR="009827FB" w:rsidRPr="009827FB" w:rsidTr="009827FB">
        <w:tc>
          <w:tcPr>
            <w:tcW w:w="1519" w:type="dxa"/>
          </w:tcPr>
          <w:p w:rsidR="009827FB" w:rsidRPr="009827FB" w:rsidRDefault="009827FB" w:rsidP="009827FB">
            <w:pPr>
              <w:spacing w:after="0" w:line="240" w:lineRule="auto"/>
              <w:jc w:val="both"/>
              <w:rPr>
                <w:rFonts w:asciiTheme="minorHAnsi" w:hAnsiTheme="minorHAnsi" w:cs="Arial"/>
                <w:i/>
                <w:sz w:val="20"/>
                <w:szCs w:val="20"/>
                <w:lang w:val="en-US"/>
              </w:rPr>
            </w:pPr>
            <w:r w:rsidRPr="009827FB">
              <w:rPr>
                <w:rFonts w:asciiTheme="minorHAnsi" w:hAnsiTheme="minorHAnsi" w:cs="Arial"/>
                <w:i/>
                <w:sz w:val="20"/>
                <w:szCs w:val="20"/>
                <w:lang w:val="en-US"/>
              </w:rPr>
              <w:t>Hist2h3b</w:t>
            </w:r>
            <w:r w:rsidRPr="009827FB">
              <w:rPr>
                <w:rFonts w:asciiTheme="minorHAnsi" w:hAnsiTheme="minorHAnsi" w:cs="Arial"/>
                <w:sz w:val="20"/>
                <w:szCs w:val="20"/>
                <w:lang w:val="en-US"/>
              </w:rPr>
              <w:t>-L1</w:t>
            </w:r>
          </w:p>
        </w:tc>
        <w:tc>
          <w:tcPr>
            <w:tcW w:w="5477" w:type="dxa"/>
            <w:vAlign w:val="center"/>
          </w:tcPr>
          <w:p w:rsidR="009827FB" w:rsidRPr="009827FB" w:rsidRDefault="009827FB" w:rsidP="009827FB">
            <w:pPr>
              <w:spacing w:after="0" w:line="360" w:lineRule="auto"/>
              <w:jc w:val="center"/>
              <w:rPr>
                <w:rFonts w:asciiTheme="minorHAnsi" w:hAnsiTheme="minorHAnsi" w:cs="Arial"/>
                <w:sz w:val="20"/>
                <w:szCs w:val="20"/>
                <w:lang w:val="en-US"/>
              </w:rPr>
            </w:pPr>
            <w:r w:rsidRPr="009827FB">
              <w:rPr>
                <w:rFonts w:asciiTheme="minorHAnsi" w:hAnsiTheme="minorHAnsi" w:cs="Arial"/>
                <w:sz w:val="20"/>
                <w:szCs w:val="20"/>
                <w:lang w:val="en-US"/>
              </w:rPr>
              <w:t>GTATGGCCACTTGGCGTCTG</w:t>
            </w:r>
          </w:p>
        </w:tc>
        <w:tc>
          <w:tcPr>
            <w:tcW w:w="2507" w:type="dxa"/>
            <w:vMerge w:val="restart"/>
            <w:vAlign w:val="center"/>
          </w:tcPr>
          <w:p w:rsidR="009827FB" w:rsidRPr="009827FB" w:rsidRDefault="009827FB" w:rsidP="009827FB">
            <w:pPr>
              <w:spacing w:after="0" w:line="360" w:lineRule="auto"/>
              <w:jc w:val="center"/>
              <w:rPr>
                <w:rFonts w:asciiTheme="minorHAnsi" w:hAnsiTheme="minorHAnsi" w:cs="Calibri"/>
                <w:sz w:val="20"/>
                <w:szCs w:val="20"/>
                <w:lang w:val="en-US"/>
              </w:rPr>
            </w:pPr>
            <w:r w:rsidRPr="009827FB">
              <w:rPr>
                <w:rFonts w:asciiTheme="minorHAnsi" w:hAnsiTheme="minorHAnsi" w:cs="Calibri"/>
                <w:sz w:val="20"/>
                <w:szCs w:val="20"/>
                <w:lang w:val="en-US"/>
              </w:rPr>
              <w:t>60</w:t>
            </w:r>
          </w:p>
        </w:tc>
        <w:tc>
          <w:tcPr>
            <w:tcW w:w="1191" w:type="dxa"/>
            <w:vMerge w:val="restart"/>
            <w:vAlign w:val="center"/>
          </w:tcPr>
          <w:p w:rsidR="009827FB" w:rsidRPr="009827FB" w:rsidRDefault="009827FB" w:rsidP="009827FB">
            <w:pPr>
              <w:spacing w:after="0" w:line="360" w:lineRule="auto"/>
              <w:jc w:val="center"/>
              <w:rPr>
                <w:rFonts w:asciiTheme="minorHAnsi" w:hAnsiTheme="minorHAnsi" w:cs="Calibri"/>
                <w:sz w:val="20"/>
                <w:szCs w:val="20"/>
                <w:lang w:val="en-US"/>
              </w:rPr>
            </w:pPr>
            <w:r w:rsidRPr="009827FB">
              <w:rPr>
                <w:rFonts w:asciiTheme="minorHAnsi" w:hAnsiTheme="minorHAnsi" w:cs="Calibri"/>
                <w:sz w:val="20"/>
                <w:szCs w:val="20"/>
                <w:lang w:val="en-US"/>
              </w:rPr>
              <w:t>166</w:t>
            </w:r>
          </w:p>
        </w:tc>
      </w:tr>
      <w:tr w:rsidR="009827FB" w:rsidRPr="009827FB" w:rsidTr="009827FB">
        <w:tc>
          <w:tcPr>
            <w:tcW w:w="1519" w:type="dxa"/>
          </w:tcPr>
          <w:p w:rsidR="009827FB" w:rsidRPr="009827FB" w:rsidRDefault="009827FB" w:rsidP="009827FB">
            <w:pPr>
              <w:spacing w:after="0" w:line="240" w:lineRule="auto"/>
              <w:jc w:val="both"/>
              <w:rPr>
                <w:rFonts w:asciiTheme="minorHAnsi" w:hAnsiTheme="minorHAnsi" w:cs="Arial"/>
                <w:i/>
                <w:sz w:val="20"/>
                <w:szCs w:val="20"/>
                <w:lang w:val="en-US"/>
              </w:rPr>
            </w:pPr>
            <w:r w:rsidRPr="009827FB">
              <w:rPr>
                <w:rFonts w:asciiTheme="minorHAnsi" w:hAnsiTheme="minorHAnsi" w:cs="Arial"/>
                <w:i/>
                <w:sz w:val="20"/>
                <w:szCs w:val="20"/>
                <w:lang w:val="en-US"/>
              </w:rPr>
              <w:t>Hist2h3b</w:t>
            </w:r>
            <w:r w:rsidRPr="009827FB">
              <w:rPr>
                <w:rFonts w:asciiTheme="minorHAnsi" w:hAnsiTheme="minorHAnsi" w:cs="Arial"/>
                <w:sz w:val="20"/>
                <w:szCs w:val="20"/>
                <w:lang w:val="en-US"/>
              </w:rPr>
              <w:t>-R1</w:t>
            </w:r>
          </w:p>
        </w:tc>
        <w:tc>
          <w:tcPr>
            <w:tcW w:w="5477" w:type="dxa"/>
            <w:vAlign w:val="center"/>
          </w:tcPr>
          <w:p w:rsidR="009827FB" w:rsidRPr="009827FB" w:rsidRDefault="009827FB" w:rsidP="009827FB">
            <w:pPr>
              <w:spacing w:after="0" w:line="360" w:lineRule="auto"/>
              <w:jc w:val="center"/>
              <w:rPr>
                <w:rFonts w:asciiTheme="minorHAnsi" w:hAnsiTheme="minorHAnsi" w:cs="Arial"/>
                <w:sz w:val="20"/>
                <w:szCs w:val="20"/>
                <w:lang w:val="en-US"/>
              </w:rPr>
            </w:pPr>
            <w:r w:rsidRPr="009827FB">
              <w:rPr>
                <w:rFonts w:asciiTheme="minorHAnsi" w:hAnsiTheme="minorHAnsi" w:cs="Arial"/>
                <w:sz w:val="20"/>
                <w:szCs w:val="20"/>
                <w:lang w:val="en-US"/>
              </w:rPr>
              <w:t>GTAGCGGTGCGGCTTCTTC</w:t>
            </w:r>
          </w:p>
        </w:tc>
        <w:tc>
          <w:tcPr>
            <w:tcW w:w="2507" w:type="dxa"/>
            <w:vMerge/>
            <w:vAlign w:val="center"/>
          </w:tcPr>
          <w:p w:rsidR="009827FB" w:rsidRPr="009827FB" w:rsidRDefault="009827FB" w:rsidP="009827FB">
            <w:pPr>
              <w:spacing w:after="0" w:line="360" w:lineRule="auto"/>
              <w:jc w:val="center"/>
              <w:rPr>
                <w:rFonts w:asciiTheme="minorHAnsi" w:hAnsiTheme="minorHAnsi" w:cs="Calibri"/>
                <w:sz w:val="20"/>
                <w:szCs w:val="20"/>
                <w:lang w:val="en-US"/>
              </w:rPr>
            </w:pPr>
          </w:p>
        </w:tc>
        <w:tc>
          <w:tcPr>
            <w:tcW w:w="1191" w:type="dxa"/>
            <w:vMerge/>
            <w:vAlign w:val="center"/>
          </w:tcPr>
          <w:p w:rsidR="009827FB" w:rsidRPr="009827FB" w:rsidRDefault="009827FB" w:rsidP="009827FB">
            <w:pPr>
              <w:spacing w:after="0" w:line="360" w:lineRule="auto"/>
              <w:jc w:val="center"/>
              <w:rPr>
                <w:rFonts w:asciiTheme="minorHAnsi" w:hAnsiTheme="minorHAnsi" w:cs="Calibri"/>
                <w:sz w:val="20"/>
                <w:szCs w:val="20"/>
                <w:lang w:val="en-US"/>
              </w:rPr>
            </w:pPr>
          </w:p>
        </w:tc>
      </w:tr>
      <w:tr w:rsidR="009827FB" w:rsidRPr="009827FB" w:rsidTr="009827FB">
        <w:tc>
          <w:tcPr>
            <w:tcW w:w="1519" w:type="dxa"/>
          </w:tcPr>
          <w:p w:rsidR="009827FB" w:rsidRPr="009827FB" w:rsidRDefault="009827FB" w:rsidP="009827FB">
            <w:pPr>
              <w:spacing w:after="0" w:line="240" w:lineRule="auto"/>
              <w:jc w:val="both"/>
              <w:rPr>
                <w:rFonts w:asciiTheme="minorHAnsi" w:hAnsiTheme="minorHAnsi" w:cs="Arial"/>
                <w:i/>
                <w:sz w:val="20"/>
                <w:szCs w:val="20"/>
                <w:lang w:val="en-US"/>
              </w:rPr>
            </w:pPr>
            <w:r w:rsidRPr="009827FB">
              <w:rPr>
                <w:rFonts w:asciiTheme="minorHAnsi" w:hAnsiTheme="minorHAnsi" w:cs="Calibri"/>
                <w:i/>
                <w:sz w:val="20"/>
                <w:szCs w:val="20"/>
                <w:lang w:val="en-US"/>
              </w:rPr>
              <w:t>Rplp0</w:t>
            </w:r>
            <w:r w:rsidRPr="009827FB">
              <w:rPr>
                <w:rFonts w:asciiTheme="minorHAnsi" w:hAnsiTheme="minorHAnsi" w:cs="Arial"/>
                <w:sz w:val="20"/>
                <w:szCs w:val="20"/>
                <w:lang w:val="en-US"/>
              </w:rPr>
              <w:t>-L1</w:t>
            </w:r>
          </w:p>
        </w:tc>
        <w:tc>
          <w:tcPr>
            <w:tcW w:w="5477" w:type="dxa"/>
            <w:vAlign w:val="center"/>
          </w:tcPr>
          <w:p w:rsidR="009827FB" w:rsidRPr="009827FB" w:rsidRDefault="009827FB" w:rsidP="009827FB">
            <w:pPr>
              <w:spacing w:after="0" w:line="360" w:lineRule="auto"/>
              <w:jc w:val="center"/>
              <w:rPr>
                <w:rFonts w:asciiTheme="minorHAnsi" w:hAnsiTheme="minorHAnsi" w:cs="Arial"/>
                <w:sz w:val="20"/>
                <w:szCs w:val="20"/>
                <w:lang w:val="en-US"/>
              </w:rPr>
            </w:pPr>
            <w:r w:rsidRPr="009827FB">
              <w:rPr>
                <w:rFonts w:asciiTheme="minorHAnsi" w:hAnsiTheme="minorHAnsi" w:cs="Arial"/>
                <w:sz w:val="20"/>
                <w:szCs w:val="20"/>
                <w:lang w:val="en-US"/>
              </w:rPr>
              <w:t>ACTGGTCTAGGACCCGAGAAG</w:t>
            </w:r>
          </w:p>
        </w:tc>
        <w:tc>
          <w:tcPr>
            <w:tcW w:w="2507" w:type="dxa"/>
            <w:vMerge w:val="restart"/>
            <w:vAlign w:val="center"/>
          </w:tcPr>
          <w:p w:rsidR="009827FB" w:rsidRPr="009827FB" w:rsidRDefault="009827FB" w:rsidP="009827FB">
            <w:pPr>
              <w:spacing w:after="0" w:line="360" w:lineRule="auto"/>
              <w:jc w:val="center"/>
              <w:rPr>
                <w:rFonts w:asciiTheme="minorHAnsi" w:hAnsiTheme="minorHAnsi" w:cs="Calibri"/>
                <w:sz w:val="20"/>
                <w:szCs w:val="20"/>
                <w:lang w:val="en-US"/>
              </w:rPr>
            </w:pPr>
            <w:r w:rsidRPr="009827FB">
              <w:rPr>
                <w:rFonts w:asciiTheme="minorHAnsi" w:hAnsiTheme="minorHAnsi" w:cs="Calibri"/>
                <w:sz w:val="20"/>
                <w:szCs w:val="20"/>
                <w:lang w:val="en-US"/>
              </w:rPr>
              <w:t>60</w:t>
            </w:r>
          </w:p>
        </w:tc>
        <w:tc>
          <w:tcPr>
            <w:tcW w:w="1191" w:type="dxa"/>
            <w:vMerge w:val="restart"/>
            <w:vAlign w:val="center"/>
          </w:tcPr>
          <w:p w:rsidR="009827FB" w:rsidRPr="009827FB" w:rsidRDefault="009827FB" w:rsidP="009827FB">
            <w:pPr>
              <w:spacing w:after="0" w:line="360" w:lineRule="auto"/>
              <w:jc w:val="center"/>
              <w:rPr>
                <w:rFonts w:asciiTheme="minorHAnsi" w:hAnsiTheme="minorHAnsi" w:cs="Calibri"/>
                <w:sz w:val="20"/>
                <w:szCs w:val="20"/>
                <w:lang w:val="en-US"/>
              </w:rPr>
            </w:pPr>
            <w:r w:rsidRPr="009827FB">
              <w:rPr>
                <w:rFonts w:asciiTheme="minorHAnsi" w:hAnsiTheme="minorHAnsi" w:cs="Calibri"/>
                <w:sz w:val="20"/>
                <w:szCs w:val="20"/>
                <w:lang w:val="en-US"/>
              </w:rPr>
              <w:t>77</w:t>
            </w:r>
          </w:p>
        </w:tc>
      </w:tr>
      <w:tr w:rsidR="009827FB" w:rsidRPr="009827FB" w:rsidTr="009827FB">
        <w:tc>
          <w:tcPr>
            <w:tcW w:w="1519" w:type="dxa"/>
          </w:tcPr>
          <w:p w:rsidR="009827FB" w:rsidRPr="009827FB" w:rsidRDefault="009827FB" w:rsidP="009827FB">
            <w:pPr>
              <w:spacing w:after="0" w:line="240" w:lineRule="auto"/>
              <w:jc w:val="both"/>
              <w:rPr>
                <w:rFonts w:asciiTheme="minorHAnsi" w:hAnsiTheme="minorHAnsi" w:cs="Arial"/>
                <w:i/>
                <w:sz w:val="20"/>
                <w:szCs w:val="20"/>
                <w:lang w:val="en-US"/>
              </w:rPr>
            </w:pPr>
            <w:r w:rsidRPr="009827FB">
              <w:rPr>
                <w:rFonts w:asciiTheme="minorHAnsi" w:hAnsiTheme="minorHAnsi" w:cs="Calibri"/>
                <w:i/>
                <w:sz w:val="20"/>
                <w:szCs w:val="20"/>
                <w:lang w:val="en-US"/>
              </w:rPr>
              <w:t>Rplp0</w:t>
            </w:r>
            <w:r w:rsidRPr="009827FB">
              <w:rPr>
                <w:rFonts w:asciiTheme="minorHAnsi" w:hAnsiTheme="minorHAnsi" w:cs="Arial"/>
                <w:sz w:val="20"/>
                <w:szCs w:val="20"/>
                <w:lang w:val="en-US"/>
              </w:rPr>
              <w:t>-R1</w:t>
            </w:r>
          </w:p>
        </w:tc>
        <w:tc>
          <w:tcPr>
            <w:tcW w:w="5477" w:type="dxa"/>
          </w:tcPr>
          <w:p w:rsidR="009827FB" w:rsidRPr="009827FB" w:rsidRDefault="009827FB" w:rsidP="009827FB">
            <w:pPr>
              <w:spacing w:after="0" w:line="360" w:lineRule="auto"/>
              <w:jc w:val="center"/>
              <w:rPr>
                <w:rFonts w:asciiTheme="minorHAnsi" w:hAnsiTheme="minorHAnsi" w:cs="Arial"/>
                <w:sz w:val="20"/>
                <w:szCs w:val="20"/>
                <w:lang w:val="en-US"/>
              </w:rPr>
            </w:pPr>
            <w:r w:rsidRPr="009827FB">
              <w:rPr>
                <w:rFonts w:asciiTheme="minorHAnsi" w:hAnsiTheme="minorHAnsi" w:cs="Arial"/>
                <w:sz w:val="20"/>
                <w:szCs w:val="20"/>
                <w:lang w:val="en-US"/>
              </w:rPr>
              <w:t>TCAATGGTGCCTCTGGAGATT</w:t>
            </w:r>
          </w:p>
        </w:tc>
        <w:tc>
          <w:tcPr>
            <w:tcW w:w="2507" w:type="dxa"/>
            <w:vMerge/>
          </w:tcPr>
          <w:p w:rsidR="009827FB" w:rsidRPr="009827FB" w:rsidRDefault="009827FB" w:rsidP="009827FB">
            <w:pPr>
              <w:spacing w:after="0" w:line="360" w:lineRule="auto"/>
              <w:jc w:val="both"/>
              <w:rPr>
                <w:rFonts w:asciiTheme="minorHAnsi" w:hAnsiTheme="minorHAnsi" w:cs="Calibri"/>
                <w:sz w:val="20"/>
                <w:szCs w:val="20"/>
                <w:lang w:val="en-US"/>
              </w:rPr>
            </w:pPr>
          </w:p>
        </w:tc>
        <w:tc>
          <w:tcPr>
            <w:tcW w:w="1191" w:type="dxa"/>
            <w:vMerge/>
          </w:tcPr>
          <w:p w:rsidR="009827FB" w:rsidRPr="009827FB" w:rsidRDefault="009827FB" w:rsidP="009827FB">
            <w:pPr>
              <w:spacing w:after="0" w:line="360" w:lineRule="auto"/>
              <w:jc w:val="both"/>
              <w:rPr>
                <w:rFonts w:asciiTheme="minorHAnsi" w:hAnsiTheme="minorHAnsi" w:cs="Calibri"/>
                <w:sz w:val="20"/>
                <w:szCs w:val="20"/>
                <w:lang w:val="en-US"/>
              </w:rPr>
            </w:pPr>
          </w:p>
        </w:tc>
      </w:tr>
    </w:tbl>
    <w:p w:rsidR="009827FB" w:rsidRDefault="009827FB" w:rsidP="009827FB">
      <w:pPr>
        <w:spacing w:line="360" w:lineRule="auto"/>
        <w:ind w:left="3540" w:firstLine="708"/>
        <w:outlineLvl w:val="0"/>
        <w:rPr>
          <w:rFonts w:cs="Calibri"/>
          <w:b/>
          <w:lang w:val="en-US"/>
        </w:rPr>
      </w:pPr>
    </w:p>
    <w:p w:rsidR="00C316FC" w:rsidRPr="00BA1058" w:rsidRDefault="00C316FC" w:rsidP="00C316FC">
      <w:pPr>
        <w:spacing w:after="0" w:line="276" w:lineRule="auto"/>
        <w:jc w:val="center"/>
        <w:rPr>
          <w:rFonts w:cs="Calibri"/>
          <w:b/>
          <w:sz w:val="20"/>
          <w:szCs w:val="20"/>
          <w:lang w:val="en-US"/>
        </w:rPr>
      </w:pPr>
      <w:r w:rsidRPr="00BA1058">
        <w:rPr>
          <w:rFonts w:cs="Calibri"/>
          <w:b/>
          <w:sz w:val="20"/>
          <w:szCs w:val="20"/>
          <w:lang w:val="en-US"/>
        </w:rPr>
        <w:lastRenderedPageBreak/>
        <w:t>Morpholino Oligo</w:t>
      </w:r>
      <w:r w:rsidR="009827FB">
        <w:rPr>
          <w:rFonts w:cs="Calibri"/>
          <w:b/>
          <w:sz w:val="20"/>
          <w:szCs w:val="20"/>
          <w:lang w:val="en-US"/>
        </w:rPr>
        <w:t>mer</w:t>
      </w:r>
      <w:r w:rsidRPr="00BA1058">
        <w:rPr>
          <w:rFonts w:cs="Calibri"/>
          <w:b/>
          <w:sz w:val="20"/>
          <w:szCs w:val="20"/>
          <w:lang w:val="en-US"/>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7"/>
        <w:gridCol w:w="5483"/>
      </w:tblGrid>
      <w:tr w:rsidR="00C316FC" w:rsidRPr="00BA1058" w:rsidTr="008822D4">
        <w:tc>
          <w:tcPr>
            <w:tcW w:w="1507" w:type="dxa"/>
          </w:tcPr>
          <w:p w:rsidR="00C316FC" w:rsidRPr="00BA1058" w:rsidRDefault="00C316FC" w:rsidP="008822D4">
            <w:pPr>
              <w:spacing w:after="0" w:line="276" w:lineRule="auto"/>
              <w:jc w:val="center"/>
              <w:rPr>
                <w:rFonts w:cs="Calibri"/>
                <w:sz w:val="20"/>
                <w:szCs w:val="20"/>
              </w:rPr>
            </w:pPr>
            <w:r w:rsidRPr="00BA1058">
              <w:rPr>
                <w:rFonts w:cs="Calibri"/>
                <w:sz w:val="20"/>
                <w:szCs w:val="20"/>
              </w:rPr>
              <w:t>histMO</w:t>
            </w:r>
          </w:p>
        </w:tc>
        <w:tc>
          <w:tcPr>
            <w:tcW w:w="5483" w:type="dxa"/>
          </w:tcPr>
          <w:p w:rsidR="00C316FC" w:rsidRPr="00BA1058" w:rsidRDefault="00C316FC" w:rsidP="008822D4">
            <w:pPr>
              <w:spacing w:after="0" w:line="276" w:lineRule="auto"/>
              <w:jc w:val="center"/>
              <w:rPr>
                <w:rFonts w:cs="Calibri"/>
                <w:sz w:val="20"/>
                <w:szCs w:val="20"/>
              </w:rPr>
            </w:pPr>
            <w:r w:rsidRPr="00BA1058">
              <w:rPr>
                <w:rFonts w:cs="Calibri"/>
                <w:sz w:val="20"/>
                <w:szCs w:val="20"/>
              </w:rPr>
              <w:t>CGGTCTGCTTGGTTCTTGCCATAGC</w:t>
            </w:r>
          </w:p>
        </w:tc>
      </w:tr>
      <w:tr w:rsidR="00C316FC" w:rsidRPr="00BA1058" w:rsidTr="008822D4">
        <w:tc>
          <w:tcPr>
            <w:tcW w:w="1507" w:type="dxa"/>
          </w:tcPr>
          <w:p w:rsidR="00C316FC" w:rsidRPr="00BA1058" w:rsidRDefault="00C316FC" w:rsidP="008822D4">
            <w:pPr>
              <w:spacing w:after="0" w:line="276" w:lineRule="auto"/>
              <w:jc w:val="center"/>
              <w:rPr>
                <w:rFonts w:cs="Calibri"/>
                <w:sz w:val="20"/>
                <w:szCs w:val="20"/>
              </w:rPr>
            </w:pPr>
            <w:r w:rsidRPr="00BA1058">
              <w:rPr>
                <w:rFonts w:cs="Calibri"/>
                <w:sz w:val="20"/>
                <w:szCs w:val="20"/>
              </w:rPr>
              <w:t>mismMO</w:t>
            </w:r>
          </w:p>
        </w:tc>
        <w:tc>
          <w:tcPr>
            <w:tcW w:w="5483" w:type="dxa"/>
          </w:tcPr>
          <w:p w:rsidR="00C316FC" w:rsidRPr="00BA1058" w:rsidRDefault="00C316FC" w:rsidP="008822D4">
            <w:pPr>
              <w:spacing w:after="0" w:line="276" w:lineRule="auto"/>
              <w:jc w:val="center"/>
              <w:rPr>
                <w:rFonts w:cs="Calibri"/>
                <w:sz w:val="20"/>
                <w:szCs w:val="20"/>
              </w:rPr>
            </w:pPr>
            <w:r w:rsidRPr="00BA1058">
              <w:rPr>
                <w:rFonts w:cs="Calibri"/>
                <w:sz w:val="20"/>
                <w:szCs w:val="20"/>
              </w:rPr>
              <w:t>CGcTCTcCTTcGTTgTTcCCATAGC</w:t>
            </w:r>
          </w:p>
        </w:tc>
      </w:tr>
    </w:tbl>
    <w:p w:rsidR="00C316FC" w:rsidRPr="00EE31D9" w:rsidRDefault="00C316FC" w:rsidP="00C316FC">
      <w:pPr>
        <w:spacing w:line="360" w:lineRule="auto"/>
        <w:jc w:val="both"/>
        <w:rPr>
          <w:rFonts w:cs="Calibri"/>
          <w:b/>
          <w:lang w:val="en-US"/>
        </w:rPr>
      </w:pPr>
      <w:r>
        <w:rPr>
          <w:rFonts w:cs="Calibri"/>
          <w:lang w:val="en-US"/>
        </w:rPr>
        <w:t>Lower-</w:t>
      </w:r>
      <w:r w:rsidRPr="00EE31D9">
        <w:rPr>
          <w:rFonts w:cs="Calibri"/>
          <w:lang w:val="en-US"/>
        </w:rPr>
        <w:t>case bases indicate the five mutated bases in the non-functional mismMO, to be compared with the correct sequence of the working histMO morpholino.</w:t>
      </w:r>
    </w:p>
    <w:p w:rsidR="00C316FC" w:rsidRDefault="00C316FC" w:rsidP="00C316FC">
      <w:pPr>
        <w:rPr>
          <w:rFonts w:cs="Calibri"/>
          <w:b/>
          <w:lang w:val="en-US"/>
        </w:rPr>
      </w:pPr>
      <w:r>
        <w:rPr>
          <w:rFonts w:cs="Calibri"/>
          <w:b/>
          <w:lang w:val="en-US"/>
        </w:rPr>
        <w:br w:type="page"/>
      </w:r>
    </w:p>
    <w:p w:rsidR="00C316FC" w:rsidRPr="00C316FC" w:rsidRDefault="00C316FC" w:rsidP="00C316FC">
      <w:pPr>
        <w:spacing w:line="360" w:lineRule="auto"/>
        <w:jc w:val="both"/>
        <w:outlineLvl w:val="0"/>
        <w:rPr>
          <w:rFonts w:ascii="Arial" w:hAnsi="Arial" w:cs="Arial"/>
          <w:b/>
          <w:lang w:val="en-US"/>
        </w:rPr>
      </w:pPr>
      <w:r>
        <w:rPr>
          <w:rFonts w:ascii="Arial" w:hAnsi="Arial" w:cs="Arial"/>
          <w:b/>
          <w:bCs/>
          <w:lang w:val="en-GB"/>
        </w:rPr>
        <w:lastRenderedPageBreak/>
        <w:t xml:space="preserve">Supplementary </w:t>
      </w:r>
      <w:r w:rsidRPr="00C316FC">
        <w:rPr>
          <w:rFonts w:ascii="Arial" w:hAnsi="Arial" w:cs="Arial"/>
          <w:b/>
          <w:bCs/>
          <w:lang w:val="en-GB"/>
        </w:rPr>
        <w:t xml:space="preserve">Table </w:t>
      </w:r>
      <w:r>
        <w:rPr>
          <w:rFonts w:ascii="Arial" w:hAnsi="Arial" w:cs="Arial"/>
          <w:b/>
          <w:lang w:val="en-US"/>
        </w:rPr>
        <w:t>S2</w:t>
      </w:r>
    </w:p>
    <w:p w:rsidR="00C316FC" w:rsidRPr="00443004" w:rsidRDefault="00C316FC" w:rsidP="008822D4">
      <w:pPr>
        <w:spacing w:line="360" w:lineRule="auto"/>
        <w:ind w:left="2124" w:firstLine="708"/>
        <w:outlineLvl w:val="0"/>
        <w:rPr>
          <w:rFonts w:cs="Calibri"/>
          <w:b/>
          <w:lang w:val="en-US"/>
        </w:rPr>
      </w:pPr>
      <w:r w:rsidRPr="00443004">
        <w:rPr>
          <w:rFonts w:cs="Calibri"/>
          <w:b/>
          <w:lang w:val="en-US"/>
        </w:rPr>
        <w:t>Antibodies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4"/>
        <w:gridCol w:w="3023"/>
        <w:gridCol w:w="1014"/>
      </w:tblGrid>
      <w:tr w:rsidR="00C316FC" w:rsidRPr="00894BF0" w:rsidTr="008822D4">
        <w:tc>
          <w:tcPr>
            <w:tcW w:w="3204" w:type="dxa"/>
          </w:tcPr>
          <w:p w:rsidR="00C316FC" w:rsidRPr="00894BF0" w:rsidRDefault="00C316FC" w:rsidP="008822D4">
            <w:pPr>
              <w:spacing w:after="200" w:line="360" w:lineRule="auto"/>
              <w:jc w:val="both"/>
              <w:rPr>
                <w:rFonts w:cs="Calibri"/>
                <w:sz w:val="24"/>
                <w:szCs w:val="24"/>
                <w:lang w:val="en-GB"/>
              </w:rPr>
            </w:pPr>
            <w:r w:rsidRPr="00894BF0">
              <w:rPr>
                <w:rFonts w:cs="Calibri"/>
                <w:b/>
                <w:bCs/>
                <w:sz w:val="24"/>
                <w:szCs w:val="24"/>
              </w:rPr>
              <w:t>Antibody</w:t>
            </w:r>
          </w:p>
        </w:tc>
        <w:tc>
          <w:tcPr>
            <w:tcW w:w="0" w:type="auto"/>
          </w:tcPr>
          <w:p w:rsidR="00C316FC" w:rsidRPr="00894BF0" w:rsidRDefault="00C316FC" w:rsidP="008C418E">
            <w:pPr>
              <w:spacing w:after="200" w:line="360" w:lineRule="auto"/>
              <w:jc w:val="both"/>
              <w:rPr>
                <w:rFonts w:cs="Calibri"/>
                <w:sz w:val="24"/>
                <w:szCs w:val="24"/>
                <w:lang w:val="en-GB"/>
              </w:rPr>
            </w:pPr>
            <w:r w:rsidRPr="00894BF0">
              <w:rPr>
                <w:rFonts w:cs="Calibri"/>
                <w:b/>
                <w:bCs/>
                <w:sz w:val="24"/>
                <w:szCs w:val="24"/>
              </w:rPr>
              <w:t>Company (</w:t>
            </w:r>
            <w:r w:rsidR="008C418E">
              <w:rPr>
                <w:rFonts w:cs="Calibri"/>
                <w:b/>
                <w:bCs/>
                <w:sz w:val="24"/>
                <w:szCs w:val="24"/>
              </w:rPr>
              <w:t>catalog</w:t>
            </w:r>
            <w:r w:rsidRPr="00894BF0">
              <w:rPr>
                <w:rFonts w:cs="Calibri"/>
                <w:b/>
                <w:bCs/>
                <w:sz w:val="24"/>
                <w:szCs w:val="24"/>
              </w:rPr>
              <w:t xml:space="preserve"> number)</w:t>
            </w:r>
          </w:p>
        </w:tc>
        <w:tc>
          <w:tcPr>
            <w:tcW w:w="0" w:type="auto"/>
          </w:tcPr>
          <w:p w:rsidR="00C316FC" w:rsidRPr="00894BF0" w:rsidRDefault="00C316FC" w:rsidP="008822D4">
            <w:pPr>
              <w:spacing w:after="200" w:line="360" w:lineRule="auto"/>
              <w:jc w:val="both"/>
              <w:rPr>
                <w:rFonts w:cs="Calibri"/>
                <w:sz w:val="24"/>
                <w:szCs w:val="24"/>
                <w:lang w:val="en-GB"/>
              </w:rPr>
            </w:pPr>
            <w:r w:rsidRPr="00894BF0">
              <w:rPr>
                <w:rFonts w:cs="Calibri"/>
                <w:b/>
                <w:bCs/>
                <w:sz w:val="24"/>
                <w:szCs w:val="24"/>
              </w:rPr>
              <w:t>Dilution</w:t>
            </w:r>
          </w:p>
        </w:tc>
      </w:tr>
      <w:tr w:rsidR="00C316FC" w:rsidRPr="00894BF0" w:rsidTr="008822D4">
        <w:tc>
          <w:tcPr>
            <w:tcW w:w="3204" w:type="dxa"/>
          </w:tcPr>
          <w:p w:rsidR="00C316FC" w:rsidRPr="00894BF0" w:rsidRDefault="00C316FC" w:rsidP="008822D4">
            <w:pPr>
              <w:spacing w:after="0" w:line="360" w:lineRule="auto"/>
              <w:jc w:val="both"/>
              <w:rPr>
                <w:rFonts w:cs="Calibri"/>
              </w:rPr>
            </w:pPr>
            <w:r>
              <w:rPr>
                <w:rFonts w:cs="Calibri"/>
              </w:rPr>
              <w:t>AP-2</w:t>
            </w:r>
            <w:r w:rsidRPr="00240C4D">
              <w:rPr>
                <w:rFonts w:ascii="Symbol" w:hAnsi="Symbol" w:cs="Calibri"/>
              </w:rPr>
              <w:t></w:t>
            </w:r>
          </w:p>
        </w:tc>
        <w:tc>
          <w:tcPr>
            <w:tcW w:w="0" w:type="auto"/>
          </w:tcPr>
          <w:p w:rsidR="00C316FC" w:rsidRPr="00894BF0" w:rsidRDefault="00C316FC" w:rsidP="008822D4">
            <w:pPr>
              <w:spacing w:after="0" w:line="360" w:lineRule="auto"/>
              <w:jc w:val="both"/>
              <w:rPr>
                <w:rFonts w:cs="Calibri"/>
              </w:rPr>
            </w:pPr>
            <w:r>
              <w:rPr>
                <w:rFonts w:cs="Calibri"/>
              </w:rPr>
              <w:t>Santa Cruz (sc-12726)</w:t>
            </w:r>
          </w:p>
        </w:tc>
        <w:tc>
          <w:tcPr>
            <w:tcW w:w="0" w:type="auto"/>
          </w:tcPr>
          <w:p w:rsidR="00C316FC" w:rsidRPr="00894BF0" w:rsidRDefault="00C316FC" w:rsidP="008822D4">
            <w:pPr>
              <w:spacing w:after="0" w:line="360" w:lineRule="auto"/>
              <w:jc w:val="both"/>
              <w:rPr>
                <w:rFonts w:cs="Calibri"/>
              </w:rPr>
            </w:pPr>
            <w:r>
              <w:rPr>
                <w:rFonts w:cs="Calibri"/>
              </w:rPr>
              <w:t>1:100</w:t>
            </w:r>
          </w:p>
        </w:tc>
      </w:tr>
      <w:tr w:rsidR="00C316FC" w:rsidRPr="00894BF0" w:rsidTr="008822D4">
        <w:tc>
          <w:tcPr>
            <w:tcW w:w="3204" w:type="dxa"/>
          </w:tcPr>
          <w:p w:rsidR="00C316FC" w:rsidRPr="00894BF0" w:rsidRDefault="00C316FC" w:rsidP="008822D4">
            <w:pPr>
              <w:spacing w:after="0" w:line="360" w:lineRule="auto"/>
              <w:jc w:val="both"/>
              <w:rPr>
                <w:rFonts w:cs="Calibri"/>
                <w:lang w:val="en-GB"/>
              </w:rPr>
            </w:pPr>
            <w:r w:rsidRPr="00894BF0">
              <w:rPr>
                <w:rFonts w:cs="Calibri"/>
              </w:rPr>
              <w:t>BRN3</w:t>
            </w:r>
          </w:p>
        </w:tc>
        <w:tc>
          <w:tcPr>
            <w:tcW w:w="0" w:type="auto"/>
          </w:tcPr>
          <w:p w:rsidR="00C316FC" w:rsidRPr="00894BF0" w:rsidRDefault="00C316FC" w:rsidP="008822D4">
            <w:pPr>
              <w:spacing w:after="0" w:line="360" w:lineRule="auto"/>
              <w:jc w:val="both"/>
              <w:rPr>
                <w:rFonts w:cs="Calibri"/>
                <w:lang w:val="en-GB"/>
              </w:rPr>
            </w:pPr>
            <w:r w:rsidRPr="00894BF0">
              <w:rPr>
                <w:rFonts w:cs="Calibri"/>
              </w:rPr>
              <w:t>Santa Cruz (sc-6026)</w:t>
            </w:r>
          </w:p>
        </w:tc>
        <w:tc>
          <w:tcPr>
            <w:tcW w:w="0" w:type="auto"/>
          </w:tcPr>
          <w:p w:rsidR="00C316FC" w:rsidRPr="00894BF0" w:rsidRDefault="00C316FC" w:rsidP="008822D4">
            <w:pPr>
              <w:spacing w:after="0" w:line="360" w:lineRule="auto"/>
              <w:jc w:val="both"/>
              <w:rPr>
                <w:rFonts w:cs="Calibri"/>
                <w:lang w:val="en-GB"/>
              </w:rPr>
            </w:pPr>
            <w:r w:rsidRPr="00894BF0">
              <w:rPr>
                <w:rFonts w:cs="Calibri"/>
              </w:rPr>
              <w:t>1:100</w:t>
            </w:r>
          </w:p>
        </w:tc>
      </w:tr>
      <w:tr w:rsidR="00C316FC" w:rsidRPr="00894BF0" w:rsidTr="008822D4">
        <w:trPr>
          <w:trHeight w:val="505"/>
        </w:trPr>
        <w:tc>
          <w:tcPr>
            <w:tcW w:w="3204" w:type="dxa"/>
          </w:tcPr>
          <w:p w:rsidR="00C316FC" w:rsidRPr="00894BF0" w:rsidRDefault="00C316FC" w:rsidP="008822D4">
            <w:pPr>
              <w:spacing w:after="0" w:line="360" w:lineRule="auto"/>
              <w:jc w:val="both"/>
              <w:rPr>
                <w:rFonts w:cs="Calibri"/>
                <w:lang w:val="en-GB"/>
              </w:rPr>
            </w:pPr>
            <w:r w:rsidRPr="00894BF0">
              <w:rPr>
                <w:rFonts w:cs="Calibri"/>
              </w:rPr>
              <w:t>Calbindin</w:t>
            </w:r>
          </w:p>
        </w:tc>
        <w:tc>
          <w:tcPr>
            <w:tcW w:w="0" w:type="auto"/>
          </w:tcPr>
          <w:p w:rsidR="00C316FC" w:rsidRPr="00894BF0" w:rsidRDefault="00C316FC" w:rsidP="008822D4">
            <w:pPr>
              <w:spacing w:after="0" w:line="360" w:lineRule="auto"/>
              <w:jc w:val="both"/>
              <w:rPr>
                <w:rFonts w:cs="Arial"/>
                <w:lang w:val="en-GB" w:eastAsia="en-GB"/>
              </w:rPr>
            </w:pPr>
            <w:r w:rsidRPr="00894BF0">
              <w:rPr>
                <w:rFonts w:cs="Arial"/>
                <w:lang w:val="en-GB" w:eastAsia="en-GB"/>
              </w:rPr>
              <w:t>Swant (CB38a)</w:t>
            </w:r>
          </w:p>
        </w:tc>
        <w:tc>
          <w:tcPr>
            <w:tcW w:w="0" w:type="auto"/>
          </w:tcPr>
          <w:p w:rsidR="00C316FC" w:rsidRPr="00894BF0" w:rsidRDefault="00C316FC" w:rsidP="008822D4">
            <w:pPr>
              <w:spacing w:after="0" w:line="360" w:lineRule="auto"/>
              <w:jc w:val="both"/>
              <w:rPr>
                <w:rFonts w:cs="Calibri"/>
                <w:lang w:val="en-GB"/>
              </w:rPr>
            </w:pPr>
            <w:r w:rsidRPr="00894BF0">
              <w:rPr>
                <w:rFonts w:cs="Calibri"/>
              </w:rPr>
              <w:t>1:500</w:t>
            </w:r>
          </w:p>
        </w:tc>
      </w:tr>
      <w:tr w:rsidR="00C316FC" w:rsidRPr="00894BF0" w:rsidTr="008822D4">
        <w:tc>
          <w:tcPr>
            <w:tcW w:w="3204" w:type="dxa"/>
          </w:tcPr>
          <w:p w:rsidR="00C316FC" w:rsidRPr="00894BF0" w:rsidRDefault="00C316FC" w:rsidP="008822D4">
            <w:pPr>
              <w:spacing w:after="0" w:line="360" w:lineRule="auto"/>
              <w:jc w:val="both"/>
              <w:rPr>
                <w:rFonts w:cs="Arial"/>
                <w:lang w:val="en-GB" w:eastAsia="en-GB"/>
              </w:rPr>
            </w:pPr>
            <w:r>
              <w:rPr>
                <w:rFonts w:cs="Arial"/>
                <w:lang w:val="en-GB" w:eastAsia="en-GB"/>
              </w:rPr>
              <w:t>Cleaved Caspase</w:t>
            </w:r>
            <w:r w:rsidR="00811C4C">
              <w:rPr>
                <w:rFonts w:cs="Arial"/>
                <w:lang w:val="en-GB" w:eastAsia="en-GB"/>
              </w:rPr>
              <w:t>-3</w:t>
            </w:r>
          </w:p>
        </w:tc>
        <w:tc>
          <w:tcPr>
            <w:tcW w:w="0" w:type="auto"/>
          </w:tcPr>
          <w:p w:rsidR="00C316FC" w:rsidRPr="00894BF0" w:rsidRDefault="00C316FC" w:rsidP="008822D4">
            <w:pPr>
              <w:spacing w:after="0" w:line="360" w:lineRule="auto"/>
              <w:jc w:val="both"/>
              <w:rPr>
                <w:rFonts w:cs="Arial"/>
                <w:lang w:val="en-GB" w:eastAsia="en-GB"/>
              </w:rPr>
            </w:pPr>
            <w:r>
              <w:rPr>
                <w:rFonts w:cs="Arial"/>
                <w:lang w:val="en-GB" w:eastAsia="en-GB"/>
              </w:rPr>
              <w:t>Cell signalling (9661S)</w:t>
            </w:r>
          </w:p>
        </w:tc>
        <w:tc>
          <w:tcPr>
            <w:tcW w:w="0" w:type="auto"/>
          </w:tcPr>
          <w:p w:rsidR="00C316FC" w:rsidRPr="00894BF0" w:rsidRDefault="00C316FC" w:rsidP="008822D4">
            <w:pPr>
              <w:spacing w:after="0" w:line="360" w:lineRule="auto"/>
              <w:jc w:val="both"/>
              <w:rPr>
                <w:rFonts w:cs="Calibri"/>
              </w:rPr>
            </w:pPr>
            <w:r>
              <w:rPr>
                <w:rFonts w:cs="Calibri"/>
              </w:rPr>
              <w:t>1:100</w:t>
            </w:r>
          </w:p>
        </w:tc>
      </w:tr>
      <w:tr w:rsidR="00C316FC" w:rsidRPr="00894BF0" w:rsidTr="008822D4">
        <w:tc>
          <w:tcPr>
            <w:tcW w:w="3204" w:type="dxa"/>
          </w:tcPr>
          <w:p w:rsidR="00C316FC" w:rsidRPr="00894BF0" w:rsidRDefault="00C316FC" w:rsidP="008822D4">
            <w:pPr>
              <w:spacing w:after="0" w:line="360" w:lineRule="auto"/>
              <w:jc w:val="both"/>
              <w:rPr>
                <w:rFonts w:cs="Calibri"/>
              </w:rPr>
            </w:pPr>
            <w:r w:rsidRPr="00894BF0">
              <w:rPr>
                <w:rFonts w:cs="Calibri"/>
              </w:rPr>
              <w:t>C</w:t>
            </w:r>
            <w:r>
              <w:rPr>
                <w:rFonts w:cs="Calibri"/>
              </w:rPr>
              <w:t>rystallin,</w:t>
            </w:r>
            <w:r w:rsidRPr="00894BF0">
              <w:rPr>
                <w:rFonts w:cs="Calibri"/>
              </w:rPr>
              <w:t xml:space="preserve"> </w:t>
            </w:r>
            <w:r w:rsidRPr="00894BF0">
              <w:rPr>
                <w:rFonts w:ascii="Symbol" w:hAnsi="Symbol" w:cs="Calibri"/>
              </w:rPr>
              <w:t></w:t>
            </w:r>
            <w:r w:rsidRPr="00894BF0">
              <w:rPr>
                <w:rFonts w:cs="Calibri"/>
              </w:rPr>
              <w:t>A</w:t>
            </w:r>
          </w:p>
        </w:tc>
        <w:tc>
          <w:tcPr>
            <w:tcW w:w="0" w:type="auto"/>
          </w:tcPr>
          <w:p w:rsidR="00C316FC" w:rsidRDefault="00C316FC" w:rsidP="008822D4">
            <w:pPr>
              <w:spacing w:after="0" w:line="240" w:lineRule="auto"/>
              <w:jc w:val="both"/>
              <w:rPr>
                <w:rFonts w:cs="Arial"/>
                <w:lang w:val="sv-SE" w:eastAsia="de-DE"/>
              </w:rPr>
            </w:pPr>
            <w:r w:rsidRPr="004740FA">
              <w:rPr>
                <w:rFonts w:cs="Arial"/>
                <w:lang w:val="sv-SE" w:eastAsia="de-DE"/>
              </w:rPr>
              <w:t>Dr. Ales Cvekl, NY/USA</w:t>
            </w:r>
          </w:p>
          <w:p w:rsidR="00C316FC" w:rsidRPr="004740FA" w:rsidRDefault="00C316FC" w:rsidP="008822D4">
            <w:pPr>
              <w:spacing w:after="0" w:line="360" w:lineRule="auto"/>
              <w:jc w:val="both"/>
              <w:rPr>
                <w:rFonts w:cs="Calibri"/>
                <w:highlight w:val="yellow"/>
                <w:lang w:val="sv-SE"/>
              </w:rPr>
            </w:pPr>
            <w:r>
              <w:rPr>
                <w:rFonts w:cs="Arial"/>
                <w:lang w:val="sv-SE" w:eastAsia="de-DE"/>
              </w:rPr>
              <w:t>(Xie et al., 2016)</w:t>
            </w:r>
          </w:p>
        </w:tc>
        <w:tc>
          <w:tcPr>
            <w:tcW w:w="0" w:type="auto"/>
          </w:tcPr>
          <w:p w:rsidR="00C316FC" w:rsidRPr="00894BF0" w:rsidRDefault="00C316FC" w:rsidP="008822D4">
            <w:pPr>
              <w:spacing w:after="0" w:line="360" w:lineRule="auto"/>
              <w:jc w:val="both"/>
              <w:rPr>
                <w:rFonts w:cs="Calibri"/>
              </w:rPr>
            </w:pPr>
            <w:r w:rsidRPr="00894BF0">
              <w:rPr>
                <w:rFonts w:cs="Calibri"/>
              </w:rPr>
              <w:t>1:500</w:t>
            </w:r>
          </w:p>
        </w:tc>
      </w:tr>
      <w:tr w:rsidR="00C316FC" w:rsidRPr="00894BF0" w:rsidTr="008822D4">
        <w:tc>
          <w:tcPr>
            <w:tcW w:w="3204" w:type="dxa"/>
          </w:tcPr>
          <w:p w:rsidR="00C316FC" w:rsidRPr="00894BF0" w:rsidRDefault="00C316FC" w:rsidP="008822D4">
            <w:pPr>
              <w:widowControl w:val="0"/>
              <w:autoSpaceDE w:val="0"/>
              <w:autoSpaceDN w:val="0"/>
              <w:adjustRightInd w:val="0"/>
              <w:spacing w:after="0" w:line="360" w:lineRule="auto"/>
              <w:jc w:val="both"/>
              <w:rPr>
                <w:lang w:val="en-GB"/>
              </w:rPr>
            </w:pPr>
            <w:r>
              <w:rPr>
                <w:lang w:val="en-GB"/>
              </w:rPr>
              <w:t xml:space="preserve">Crystallin, </w:t>
            </w:r>
            <w:r w:rsidRPr="00240C4D">
              <w:rPr>
                <w:rFonts w:ascii="Symbol" w:hAnsi="Symbol"/>
                <w:lang w:val="en-GB"/>
              </w:rPr>
              <w:t></w:t>
            </w:r>
            <w:r>
              <w:rPr>
                <w:lang w:val="en-GB"/>
              </w:rPr>
              <w:t>D</w:t>
            </w:r>
          </w:p>
        </w:tc>
        <w:tc>
          <w:tcPr>
            <w:tcW w:w="0" w:type="auto"/>
          </w:tcPr>
          <w:p w:rsidR="00C316FC" w:rsidRPr="00894BF0" w:rsidRDefault="00C316FC" w:rsidP="008822D4">
            <w:pPr>
              <w:widowControl w:val="0"/>
              <w:autoSpaceDE w:val="0"/>
              <w:autoSpaceDN w:val="0"/>
              <w:adjustRightInd w:val="0"/>
              <w:spacing w:after="0" w:line="360" w:lineRule="auto"/>
              <w:jc w:val="both"/>
              <w:rPr>
                <w:lang w:val="en-GB"/>
              </w:rPr>
            </w:pPr>
            <w:r>
              <w:rPr>
                <w:lang w:val="en-GB"/>
              </w:rPr>
              <w:t>Santa Cruz (sc-22746)</w:t>
            </w:r>
          </w:p>
        </w:tc>
        <w:tc>
          <w:tcPr>
            <w:tcW w:w="0" w:type="auto"/>
          </w:tcPr>
          <w:p w:rsidR="00C316FC" w:rsidRPr="00894BF0" w:rsidRDefault="00C316FC" w:rsidP="008822D4">
            <w:pPr>
              <w:widowControl w:val="0"/>
              <w:autoSpaceDE w:val="0"/>
              <w:autoSpaceDN w:val="0"/>
              <w:adjustRightInd w:val="0"/>
              <w:spacing w:after="0" w:line="360" w:lineRule="auto"/>
              <w:jc w:val="both"/>
              <w:rPr>
                <w:lang w:val="en-GB"/>
              </w:rPr>
            </w:pPr>
            <w:r>
              <w:rPr>
                <w:lang w:val="en-GB"/>
              </w:rPr>
              <w:t>1:500</w:t>
            </w:r>
          </w:p>
        </w:tc>
      </w:tr>
      <w:tr w:rsidR="00C316FC" w:rsidRPr="00E8604C" w:rsidTr="008822D4">
        <w:tc>
          <w:tcPr>
            <w:tcW w:w="3204" w:type="dxa"/>
          </w:tcPr>
          <w:p w:rsidR="00C316FC" w:rsidRPr="00E8604C" w:rsidRDefault="00E8604C" w:rsidP="008822D4">
            <w:pPr>
              <w:spacing w:after="0" w:line="360" w:lineRule="auto"/>
              <w:jc w:val="both"/>
              <w:rPr>
                <w:rFonts w:asciiTheme="minorHAnsi" w:hAnsiTheme="minorHAnsi" w:cs="Calibri"/>
              </w:rPr>
            </w:pPr>
            <w:r w:rsidRPr="00E8604C">
              <w:rPr>
                <w:rFonts w:asciiTheme="minorHAnsi" w:hAnsiTheme="minorHAnsi" w:cs="Calibri"/>
              </w:rPr>
              <w:t>Cx50/</w:t>
            </w:r>
            <w:r>
              <w:rPr>
                <w:rFonts w:asciiTheme="minorHAnsi" w:hAnsiTheme="minorHAnsi" w:cs="Calibri"/>
              </w:rPr>
              <w:t>GJA8</w:t>
            </w:r>
          </w:p>
        </w:tc>
        <w:tc>
          <w:tcPr>
            <w:tcW w:w="0" w:type="auto"/>
          </w:tcPr>
          <w:p w:rsidR="00C316FC" w:rsidRPr="00E8604C" w:rsidRDefault="00E8604C" w:rsidP="008822D4">
            <w:pPr>
              <w:spacing w:after="0" w:line="360" w:lineRule="auto"/>
              <w:jc w:val="both"/>
              <w:rPr>
                <w:rFonts w:asciiTheme="minorHAnsi" w:hAnsiTheme="minorHAnsi" w:cs="Calibri"/>
                <w:lang w:val="en-US"/>
              </w:rPr>
            </w:pPr>
            <w:r>
              <w:rPr>
                <w:rFonts w:asciiTheme="minorHAnsi" w:hAnsiTheme="minorHAnsi" w:cs="Calibri"/>
                <w:lang w:val="en-US"/>
              </w:rPr>
              <w:t>Thermo Scientific (PA511644)</w:t>
            </w:r>
          </w:p>
        </w:tc>
        <w:tc>
          <w:tcPr>
            <w:tcW w:w="0" w:type="auto"/>
          </w:tcPr>
          <w:p w:rsidR="00C316FC" w:rsidRPr="00E8604C" w:rsidRDefault="00E8604C" w:rsidP="008822D4">
            <w:pPr>
              <w:spacing w:after="0" w:line="360" w:lineRule="auto"/>
              <w:jc w:val="both"/>
              <w:rPr>
                <w:rFonts w:asciiTheme="minorHAnsi" w:hAnsiTheme="minorHAnsi" w:cs="Calibri"/>
              </w:rPr>
            </w:pPr>
            <w:r>
              <w:rPr>
                <w:rFonts w:asciiTheme="minorHAnsi" w:hAnsiTheme="minorHAnsi" w:cs="Calibri"/>
              </w:rPr>
              <w:t>1:5</w:t>
            </w:r>
            <w:r w:rsidR="00C316FC" w:rsidRPr="00E8604C">
              <w:rPr>
                <w:rFonts w:asciiTheme="minorHAnsi" w:hAnsiTheme="minorHAnsi" w:cs="Calibri"/>
              </w:rPr>
              <w:t>00</w:t>
            </w:r>
          </w:p>
        </w:tc>
      </w:tr>
      <w:tr w:rsidR="00E8604C" w:rsidRPr="00894BF0" w:rsidTr="008822D4">
        <w:tc>
          <w:tcPr>
            <w:tcW w:w="3204" w:type="dxa"/>
          </w:tcPr>
          <w:p w:rsidR="00E8604C" w:rsidRPr="00894BF0" w:rsidRDefault="00E8604C" w:rsidP="008822D4">
            <w:pPr>
              <w:spacing w:after="0" w:line="360" w:lineRule="auto"/>
              <w:jc w:val="both"/>
              <w:rPr>
                <w:rFonts w:cs="Calibri"/>
              </w:rPr>
            </w:pPr>
            <w:r>
              <w:rPr>
                <w:rFonts w:cs="Calibri"/>
              </w:rPr>
              <w:t>FOXE3</w:t>
            </w:r>
          </w:p>
        </w:tc>
        <w:tc>
          <w:tcPr>
            <w:tcW w:w="0" w:type="auto"/>
          </w:tcPr>
          <w:p w:rsidR="00E8604C" w:rsidRPr="00894BF0" w:rsidRDefault="00E8604C" w:rsidP="008822D4">
            <w:pPr>
              <w:spacing w:after="0" w:line="360" w:lineRule="auto"/>
              <w:jc w:val="both"/>
              <w:rPr>
                <w:rFonts w:cs="Calibri"/>
                <w:lang w:val="en-US"/>
              </w:rPr>
            </w:pPr>
            <w:r>
              <w:rPr>
                <w:rFonts w:cs="Calibri"/>
                <w:lang w:val="en-US"/>
              </w:rPr>
              <w:t>Santa Cruz (sc-134536)</w:t>
            </w:r>
          </w:p>
        </w:tc>
        <w:tc>
          <w:tcPr>
            <w:tcW w:w="0" w:type="auto"/>
          </w:tcPr>
          <w:p w:rsidR="00E8604C" w:rsidRPr="00894BF0" w:rsidRDefault="00E8604C" w:rsidP="008822D4">
            <w:pPr>
              <w:spacing w:after="0" w:line="360" w:lineRule="auto"/>
              <w:jc w:val="both"/>
              <w:rPr>
                <w:rFonts w:cs="Calibri"/>
              </w:rPr>
            </w:pPr>
            <w:r>
              <w:rPr>
                <w:rFonts w:cs="Calibri"/>
              </w:rPr>
              <w:t>1:100</w:t>
            </w:r>
          </w:p>
        </w:tc>
      </w:tr>
      <w:tr w:rsidR="00C316FC" w:rsidRPr="00894BF0" w:rsidTr="008822D4">
        <w:tc>
          <w:tcPr>
            <w:tcW w:w="3204" w:type="dxa"/>
          </w:tcPr>
          <w:p w:rsidR="00C316FC" w:rsidRPr="00894BF0" w:rsidRDefault="00C316FC" w:rsidP="008822D4">
            <w:pPr>
              <w:spacing w:after="0" w:line="360" w:lineRule="auto"/>
              <w:jc w:val="both"/>
              <w:rPr>
                <w:rFonts w:cs="Calibri"/>
                <w:lang w:val="en-GB"/>
              </w:rPr>
            </w:pPr>
            <w:r w:rsidRPr="00894BF0">
              <w:rPr>
                <w:rFonts w:cs="Calibri"/>
              </w:rPr>
              <w:t>Glial Fibrillary Acidic Protein</w:t>
            </w:r>
          </w:p>
        </w:tc>
        <w:tc>
          <w:tcPr>
            <w:tcW w:w="0" w:type="auto"/>
          </w:tcPr>
          <w:p w:rsidR="00C316FC" w:rsidRPr="00894BF0" w:rsidRDefault="00C316FC" w:rsidP="008822D4">
            <w:pPr>
              <w:spacing w:after="0" w:line="360" w:lineRule="auto"/>
              <w:jc w:val="both"/>
              <w:rPr>
                <w:rFonts w:cs="Calibri"/>
                <w:lang w:val="en-GB"/>
              </w:rPr>
            </w:pPr>
            <w:r w:rsidRPr="00894BF0">
              <w:rPr>
                <w:rFonts w:cs="Calibri"/>
                <w:lang w:val="en-US"/>
              </w:rPr>
              <w:t>Sigma (G9269)</w:t>
            </w:r>
          </w:p>
        </w:tc>
        <w:tc>
          <w:tcPr>
            <w:tcW w:w="0" w:type="auto"/>
          </w:tcPr>
          <w:p w:rsidR="00C316FC" w:rsidRPr="00894BF0" w:rsidRDefault="00C316FC" w:rsidP="008822D4">
            <w:pPr>
              <w:spacing w:after="0" w:line="360" w:lineRule="auto"/>
              <w:jc w:val="both"/>
              <w:rPr>
                <w:rFonts w:cs="Calibri"/>
                <w:lang w:val="en-GB"/>
              </w:rPr>
            </w:pPr>
            <w:r w:rsidRPr="00894BF0">
              <w:rPr>
                <w:rFonts w:cs="Calibri"/>
              </w:rPr>
              <w:t>1:100</w:t>
            </w:r>
          </w:p>
        </w:tc>
      </w:tr>
      <w:tr w:rsidR="00C316FC" w:rsidRPr="00894BF0" w:rsidTr="008822D4">
        <w:tc>
          <w:tcPr>
            <w:tcW w:w="3204" w:type="dxa"/>
          </w:tcPr>
          <w:p w:rsidR="00C316FC" w:rsidRPr="00894BF0" w:rsidRDefault="00C316FC" w:rsidP="008822D4">
            <w:pPr>
              <w:spacing w:after="0" w:line="360" w:lineRule="auto"/>
              <w:jc w:val="both"/>
              <w:rPr>
                <w:rFonts w:cs="Calibri"/>
              </w:rPr>
            </w:pPr>
            <w:r>
              <w:rPr>
                <w:rFonts w:cs="Calibri"/>
              </w:rPr>
              <w:t>Ki67</w:t>
            </w:r>
          </w:p>
        </w:tc>
        <w:tc>
          <w:tcPr>
            <w:tcW w:w="0" w:type="auto"/>
          </w:tcPr>
          <w:p w:rsidR="00C316FC" w:rsidRPr="00894BF0" w:rsidRDefault="00C316FC" w:rsidP="008822D4">
            <w:pPr>
              <w:spacing w:after="0" w:line="360" w:lineRule="auto"/>
              <w:jc w:val="both"/>
              <w:rPr>
                <w:rFonts w:cs="Calibri"/>
                <w:lang w:val="en-US"/>
              </w:rPr>
            </w:pPr>
            <w:r>
              <w:rPr>
                <w:rFonts w:cs="Calibri"/>
                <w:lang w:val="en-US"/>
              </w:rPr>
              <w:t>Abcam (ab15580)</w:t>
            </w:r>
          </w:p>
        </w:tc>
        <w:tc>
          <w:tcPr>
            <w:tcW w:w="0" w:type="auto"/>
          </w:tcPr>
          <w:p w:rsidR="00C316FC" w:rsidRPr="00894BF0" w:rsidRDefault="00C316FC" w:rsidP="008822D4">
            <w:pPr>
              <w:spacing w:after="0" w:line="360" w:lineRule="auto"/>
              <w:jc w:val="both"/>
              <w:rPr>
                <w:rFonts w:cs="Calibri"/>
              </w:rPr>
            </w:pPr>
            <w:r>
              <w:rPr>
                <w:rFonts w:cs="Calibri"/>
              </w:rPr>
              <w:t>1:100</w:t>
            </w:r>
          </w:p>
        </w:tc>
      </w:tr>
      <w:tr w:rsidR="00C316FC" w:rsidRPr="00894BF0" w:rsidTr="008822D4">
        <w:tc>
          <w:tcPr>
            <w:tcW w:w="3204" w:type="dxa"/>
          </w:tcPr>
          <w:p w:rsidR="00C316FC" w:rsidRPr="00894BF0" w:rsidRDefault="00C316FC" w:rsidP="008822D4">
            <w:pPr>
              <w:spacing w:after="0" w:line="360" w:lineRule="auto"/>
              <w:jc w:val="both"/>
              <w:rPr>
                <w:rFonts w:cs="Calibri"/>
                <w:lang w:val="en-GB"/>
              </w:rPr>
            </w:pPr>
            <w:r w:rsidRPr="00894BF0">
              <w:rPr>
                <w:rFonts w:cs="Calibri"/>
              </w:rPr>
              <w:t>OTX2</w:t>
            </w:r>
          </w:p>
        </w:tc>
        <w:tc>
          <w:tcPr>
            <w:tcW w:w="0" w:type="auto"/>
          </w:tcPr>
          <w:p w:rsidR="00C316FC" w:rsidRPr="00894BF0" w:rsidRDefault="00C316FC" w:rsidP="008822D4">
            <w:pPr>
              <w:spacing w:after="0" w:line="360" w:lineRule="auto"/>
              <w:jc w:val="both"/>
              <w:rPr>
                <w:rFonts w:cs="Calibri"/>
                <w:lang w:val="en-GB"/>
              </w:rPr>
            </w:pPr>
            <w:r w:rsidRPr="00894BF0">
              <w:rPr>
                <w:rFonts w:cs="Calibri"/>
                <w:lang w:val="en-US"/>
              </w:rPr>
              <w:t>Abcam (</w:t>
            </w:r>
            <w:r w:rsidRPr="00894BF0">
              <w:rPr>
                <w:rFonts w:cs="Arial"/>
                <w:lang w:eastAsia="de-DE"/>
              </w:rPr>
              <w:t>ab114138</w:t>
            </w:r>
            <w:r w:rsidRPr="00894BF0">
              <w:rPr>
                <w:rFonts w:cs="Calibri"/>
                <w:lang w:val="en-US"/>
              </w:rPr>
              <w:t>)</w:t>
            </w:r>
          </w:p>
        </w:tc>
        <w:tc>
          <w:tcPr>
            <w:tcW w:w="0" w:type="auto"/>
          </w:tcPr>
          <w:p w:rsidR="00C316FC" w:rsidRPr="00894BF0" w:rsidRDefault="00C316FC" w:rsidP="008822D4">
            <w:pPr>
              <w:spacing w:after="0" w:line="360" w:lineRule="auto"/>
              <w:jc w:val="both"/>
              <w:rPr>
                <w:rFonts w:cs="Calibri"/>
                <w:lang w:val="en-GB"/>
              </w:rPr>
            </w:pPr>
            <w:r w:rsidRPr="00894BF0">
              <w:rPr>
                <w:rFonts w:cs="Calibri"/>
              </w:rPr>
              <w:t>1:100</w:t>
            </w:r>
          </w:p>
        </w:tc>
      </w:tr>
      <w:tr w:rsidR="00C316FC" w:rsidRPr="00894BF0" w:rsidTr="008822D4">
        <w:tc>
          <w:tcPr>
            <w:tcW w:w="3204" w:type="dxa"/>
          </w:tcPr>
          <w:p w:rsidR="00C316FC" w:rsidRPr="00894BF0" w:rsidRDefault="00C316FC" w:rsidP="008822D4">
            <w:pPr>
              <w:spacing w:after="0" w:line="360" w:lineRule="auto"/>
              <w:jc w:val="both"/>
              <w:rPr>
                <w:rFonts w:cs="Calibri"/>
              </w:rPr>
            </w:pPr>
            <w:r>
              <w:rPr>
                <w:rFonts w:cs="Calibri"/>
              </w:rPr>
              <w:t>PITX3</w:t>
            </w:r>
          </w:p>
        </w:tc>
        <w:tc>
          <w:tcPr>
            <w:tcW w:w="0" w:type="auto"/>
          </w:tcPr>
          <w:p w:rsidR="00C316FC" w:rsidRPr="00894BF0" w:rsidRDefault="00C316FC" w:rsidP="008822D4">
            <w:pPr>
              <w:spacing w:after="0" w:line="360" w:lineRule="auto"/>
              <w:jc w:val="both"/>
              <w:rPr>
                <w:rFonts w:cs="Arial"/>
                <w:lang w:val="en-GB" w:eastAsia="en-GB"/>
              </w:rPr>
            </w:pPr>
            <w:r>
              <w:rPr>
                <w:rFonts w:cs="Arial"/>
                <w:lang w:val="en-GB" w:eastAsia="en-GB"/>
              </w:rPr>
              <w:t>Santa Cruz (sc-19307)</w:t>
            </w:r>
          </w:p>
        </w:tc>
        <w:tc>
          <w:tcPr>
            <w:tcW w:w="0" w:type="auto"/>
          </w:tcPr>
          <w:p w:rsidR="00C316FC" w:rsidRPr="00894BF0" w:rsidRDefault="00C316FC" w:rsidP="008822D4">
            <w:pPr>
              <w:spacing w:after="0" w:line="360" w:lineRule="auto"/>
              <w:jc w:val="both"/>
              <w:rPr>
                <w:rFonts w:cs="Calibri"/>
              </w:rPr>
            </w:pPr>
            <w:r>
              <w:rPr>
                <w:rFonts w:cs="Calibri"/>
              </w:rPr>
              <w:t>1:100</w:t>
            </w:r>
          </w:p>
        </w:tc>
      </w:tr>
      <w:tr w:rsidR="00C316FC" w:rsidRPr="00894BF0" w:rsidTr="008822D4">
        <w:tc>
          <w:tcPr>
            <w:tcW w:w="3204" w:type="dxa"/>
          </w:tcPr>
          <w:p w:rsidR="00C316FC" w:rsidRPr="00894BF0" w:rsidRDefault="00C316FC" w:rsidP="008822D4">
            <w:pPr>
              <w:spacing w:after="0" w:line="360" w:lineRule="auto"/>
              <w:jc w:val="both"/>
              <w:rPr>
                <w:rFonts w:cs="Calibri"/>
                <w:lang w:val="en-GB"/>
              </w:rPr>
            </w:pPr>
            <w:r w:rsidRPr="00894BF0">
              <w:rPr>
                <w:rFonts w:cs="Calibri"/>
              </w:rPr>
              <w:t>Protein Kinase C</w:t>
            </w:r>
            <w:r w:rsidRPr="00894BF0">
              <w:rPr>
                <w:rFonts w:ascii="Symbol" w:hAnsi="Symbol" w:cs="Calibri"/>
              </w:rPr>
              <w:t></w:t>
            </w:r>
          </w:p>
        </w:tc>
        <w:tc>
          <w:tcPr>
            <w:tcW w:w="0" w:type="auto"/>
          </w:tcPr>
          <w:p w:rsidR="00C316FC" w:rsidRPr="00894BF0" w:rsidRDefault="00C316FC" w:rsidP="008822D4">
            <w:pPr>
              <w:spacing w:after="0" w:line="360" w:lineRule="auto"/>
              <w:jc w:val="both"/>
              <w:rPr>
                <w:rFonts w:cs="Arial"/>
                <w:lang w:val="en-GB" w:eastAsia="en-GB"/>
              </w:rPr>
            </w:pPr>
            <w:r w:rsidRPr="00894BF0">
              <w:rPr>
                <w:rFonts w:cs="Arial"/>
                <w:lang w:val="en-GB" w:eastAsia="en-GB"/>
              </w:rPr>
              <w:t>Abcam (ab11723)</w:t>
            </w:r>
          </w:p>
        </w:tc>
        <w:tc>
          <w:tcPr>
            <w:tcW w:w="0" w:type="auto"/>
          </w:tcPr>
          <w:p w:rsidR="00C316FC" w:rsidRPr="00894BF0" w:rsidRDefault="00C316FC" w:rsidP="008822D4">
            <w:pPr>
              <w:spacing w:after="0" w:line="360" w:lineRule="auto"/>
              <w:jc w:val="both"/>
              <w:rPr>
                <w:rFonts w:cs="Calibri"/>
                <w:lang w:val="en-GB"/>
              </w:rPr>
            </w:pPr>
            <w:r w:rsidRPr="00894BF0">
              <w:rPr>
                <w:rFonts w:cs="Calibri"/>
              </w:rPr>
              <w:t>1:200</w:t>
            </w:r>
          </w:p>
        </w:tc>
      </w:tr>
      <w:tr w:rsidR="00C316FC" w:rsidRPr="00894BF0" w:rsidTr="008822D4">
        <w:tc>
          <w:tcPr>
            <w:tcW w:w="3204" w:type="dxa"/>
          </w:tcPr>
          <w:p w:rsidR="00C316FC" w:rsidRPr="00894BF0" w:rsidRDefault="00C316FC" w:rsidP="008822D4">
            <w:pPr>
              <w:spacing w:after="0" w:line="360" w:lineRule="auto"/>
              <w:jc w:val="both"/>
              <w:rPr>
                <w:rFonts w:cs="Calibri"/>
              </w:rPr>
            </w:pPr>
            <w:r>
              <w:rPr>
                <w:rFonts w:cs="Calibri"/>
              </w:rPr>
              <w:t>TH</w:t>
            </w:r>
          </w:p>
        </w:tc>
        <w:tc>
          <w:tcPr>
            <w:tcW w:w="0" w:type="auto"/>
          </w:tcPr>
          <w:p w:rsidR="00C316FC" w:rsidRPr="00894BF0" w:rsidRDefault="00C316FC" w:rsidP="008822D4">
            <w:pPr>
              <w:widowControl w:val="0"/>
              <w:autoSpaceDE w:val="0"/>
              <w:autoSpaceDN w:val="0"/>
              <w:adjustRightInd w:val="0"/>
              <w:spacing w:after="0" w:line="360" w:lineRule="auto"/>
              <w:jc w:val="both"/>
              <w:rPr>
                <w:lang w:val="en-GB"/>
              </w:rPr>
            </w:pPr>
            <w:r>
              <w:rPr>
                <w:lang w:val="en-GB"/>
              </w:rPr>
              <w:t>Pel Freez (</w:t>
            </w:r>
            <w:r w:rsidRPr="004072C2">
              <w:rPr>
                <w:lang w:val="en-GB"/>
              </w:rPr>
              <w:t>P40101-150</w:t>
            </w:r>
            <w:r>
              <w:rPr>
                <w:lang w:val="en-GB"/>
              </w:rPr>
              <w:t>)</w:t>
            </w:r>
          </w:p>
        </w:tc>
        <w:tc>
          <w:tcPr>
            <w:tcW w:w="0" w:type="auto"/>
          </w:tcPr>
          <w:p w:rsidR="00C316FC" w:rsidRPr="00894BF0" w:rsidRDefault="00C316FC" w:rsidP="008822D4">
            <w:pPr>
              <w:spacing w:after="0" w:line="360" w:lineRule="auto"/>
              <w:jc w:val="both"/>
              <w:rPr>
                <w:rFonts w:cs="Calibri"/>
              </w:rPr>
            </w:pPr>
            <w:r>
              <w:rPr>
                <w:rFonts w:cs="Calibri"/>
              </w:rPr>
              <w:t>1:1000</w:t>
            </w:r>
          </w:p>
        </w:tc>
      </w:tr>
      <w:tr w:rsidR="00C316FC" w:rsidRPr="00894BF0" w:rsidTr="008822D4">
        <w:tc>
          <w:tcPr>
            <w:tcW w:w="3204" w:type="dxa"/>
          </w:tcPr>
          <w:p w:rsidR="00C316FC" w:rsidRPr="00894BF0" w:rsidRDefault="00C316FC" w:rsidP="008822D4">
            <w:pPr>
              <w:widowControl w:val="0"/>
              <w:autoSpaceDE w:val="0"/>
              <w:autoSpaceDN w:val="0"/>
              <w:adjustRightInd w:val="0"/>
              <w:spacing w:after="0" w:line="360" w:lineRule="auto"/>
              <w:jc w:val="both"/>
              <w:rPr>
                <w:lang w:val="en-GB"/>
              </w:rPr>
            </w:pPr>
            <w:r w:rsidRPr="00894BF0">
              <w:rPr>
                <w:lang w:val="en-GB"/>
              </w:rPr>
              <w:t xml:space="preserve">Alexa Fluor® 488 Rabbit </w:t>
            </w:r>
          </w:p>
        </w:tc>
        <w:tc>
          <w:tcPr>
            <w:tcW w:w="0" w:type="auto"/>
          </w:tcPr>
          <w:p w:rsidR="00C316FC" w:rsidRPr="00894BF0" w:rsidRDefault="00C316FC" w:rsidP="008822D4">
            <w:pPr>
              <w:widowControl w:val="0"/>
              <w:autoSpaceDE w:val="0"/>
              <w:autoSpaceDN w:val="0"/>
              <w:adjustRightInd w:val="0"/>
              <w:spacing w:after="0" w:line="360" w:lineRule="auto"/>
              <w:jc w:val="both"/>
              <w:rPr>
                <w:lang w:val="en-GB"/>
              </w:rPr>
            </w:pPr>
            <w:r w:rsidRPr="00894BF0">
              <w:rPr>
                <w:lang w:val="en-GB"/>
              </w:rPr>
              <w:t>Invitrogen (A-21206)</w:t>
            </w:r>
          </w:p>
        </w:tc>
        <w:tc>
          <w:tcPr>
            <w:tcW w:w="0" w:type="auto"/>
          </w:tcPr>
          <w:p w:rsidR="00C316FC" w:rsidRPr="00894BF0" w:rsidRDefault="00C316FC" w:rsidP="008822D4">
            <w:pPr>
              <w:widowControl w:val="0"/>
              <w:autoSpaceDE w:val="0"/>
              <w:autoSpaceDN w:val="0"/>
              <w:adjustRightInd w:val="0"/>
              <w:spacing w:after="0" w:line="360" w:lineRule="auto"/>
              <w:jc w:val="both"/>
              <w:rPr>
                <w:lang w:val="en-GB"/>
              </w:rPr>
            </w:pPr>
            <w:r w:rsidRPr="00894BF0">
              <w:rPr>
                <w:lang w:val="en-GB"/>
              </w:rPr>
              <w:t>1:250</w:t>
            </w:r>
          </w:p>
        </w:tc>
      </w:tr>
      <w:tr w:rsidR="00C316FC" w:rsidRPr="00894BF0" w:rsidTr="008822D4">
        <w:tc>
          <w:tcPr>
            <w:tcW w:w="3204" w:type="dxa"/>
          </w:tcPr>
          <w:p w:rsidR="00C316FC" w:rsidRPr="00894BF0" w:rsidRDefault="00C316FC" w:rsidP="008822D4">
            <w:pPr>
              <w:widowControl w:val="0"/>
              <w:autoSpaceDE w:val="0"/>
              <w:autoSpaceDN w:val="0"/>
              <w:adjustRightInd w:val="0"/>
              <w:spacing w:after="0" w:line="360" w:lineRule="auto"/>
              <w:jc w:val="both"/>
              <w:rPr>
                <w:lang w:val="en-GB"/>
              </w:rPr>
            </w:pPr>
            <w:r w:rsidRPr="00894BF0">
              <w:rPr>
                <w:lang w:val="en-GB"/>
              </w:rPr>
              <w:t xml:space="preserve">CY3 Goat </w:t>
            </w:r>
          </w:p>
        </w:tc>
        <w:tc>
          <w:tcPr>
            <w:tcW w:w="0" w:type="auto"/>
          </w:tcPr>
          <w:p w:rsidR="00C316FC" w:rsidRPr="00894BF0" w:rsidRDefault="00C316FC" w:rsidP="008822D4">
            <w:pPr>
              <w:widowControl w:val="0"/>
              <w:autoSpaceDE w:val="0"/>
              <w:autoSpaceDN w:val="0"/>
              <w:adjustRightInd w:val="0"/>
              <w:spacing w:after="0" w:line="360" w:lineRule="auto"/>
              <w:jc w:val="both"/>
              <w:rPr>
                <w:lang w:val="en-GB"/>
              </w:rPr>
            </w:pPr>
            <w:r w:rsidRPr="00894BF0">
              <w:rPr>
                <w:lang w:val="en-GB"/>
              </w:rPr>
              <w:t>Jackson immuno (705-165-147)</w:t>
            </w:r>
          </w:p>
        </w:tc>
        <w:tc>
          <w:tcPr>
            <w:tcW w:w="0" w:type="auto"/>
          </w:tcPr>
          <w:p w:rsidR="00C316FC" w:rsidRPr="00894BF0" w:rsidRDefault="00C316FC" w:rsidP="008822D4">
            <w:pPr>
              <w:widowControl w:val="0"/>
              <w:autoSpaceDE w:val="0"/>
              <w:autoSpaceDN w:val="0"/>
              <w:adjustRightInd w:val="0"/>
              <w:spacing w:after="0" w:line="360" w:lineRule="auto"/>
              <w:jc w:val="both"/>
              <w:rPr>
                <w:lang w:val="en-GB"/>
              </w:rPr>
            </w:pPr>
            <w:r w:rsidRPr="00894BF0">
              <w:rPr>
                <w:lang w:val="en-GB"/>
              </w:rPr>
              <w:t>1:250</w:t>
            </w:r>
          </w:p>
        </w:tc>
      </w:tr>
      <w:tr w:rsidR="00C316FC" w:rsidRPr="00894BF0" w:rsidTr="008822D4">
        <w:tc>
          <w:tcPr>
            <w:tcW w:w="3204" w:type="dxa"/>
          </w:tcPr>
          <w:p w:rsidR="00C316FC" w:rsidRPr="00894BF0" w:rsidRDefault="00C316FC" w:rsidP="008822D4">
            <w:pPr>
              <w:widowControl w:val="0"/>
              <w:autoSpaceDE w:val="0"/>
              <w:autoSpaceDN w:val="0"/>
              <w:adjustRightInd w:val="0"/>
              <w:spacing w:after="0" w:line="360" w:lineRule="auto"/>
              <w:jc w:val="both"/>
              <w:rPr>
                <w:lang w:val="en-GB"/>
              </w:rPr>
            </w:pPr>
            <w:r w:rsidRPr="00894BF0">
              <w:rPr>
                <w:lang w:val="en-GB"/>
              </w:rPr>
              <w:t>CY3 Mouse</w:t>
            </w:r>
          </w:p>
        </w:tc>
        <w:tc>
          <w:tcPr>
            <w:tcW w:w="0" w:type="auto"/>
          </w:tcPr>
          <w:p w:rsidR="00C316FC" w:rsidRPr="00894BF0" w:rsidRDefault="00C316FC" w:rsidP="008822D4">
            <w:pPr>
              <w:widowControl w:val="0"/>
              <w:autoSpaceDE w:val="0"/>
              <w:autoSpaceDN w:val="0"/>
              <w:adjustRightInd w:val="0"/>
              <w:spacing w:after="0" w:line="360" w:lineRule="auto"/>
              <w:jc w:val="both"/>
              <w:rPr>
                <w:lang w:val="en-GB"/>
              </w:rPr>
            </w:pPr>
            <w:r w:rsidRPr="00894BF0">
              <w:rPr>
                <w:lang w:val="en-GB"/>
              </w:rPr>
              <w:t>Jackson immuno (715-165-150)</w:t>
            </w:r>
          </w:p>
        </w:tc>
        <w:tc>
          <w:tcPr>
            <w:tcW w:w="0" w:type="auto"/>
          </w:tcPr>
          <w:p w:rsidR="00C316FC" w:rsidRPr="00894BF0" w:rsidRDefault="00C316FC" w:rsidP="008822D4">
            <w:pPr>
              <w:widowControl w:val="0"/>
              <w:autoSpaceDE w:val="0"/>
              <w:autoSpaceDN w:val="0"/>
              <w:adjustRightInd w:val="0"/>
              <w:spacing w:after="0" w:line="360" w:lineRule="auto"/>
              <w:jc w:val="both"/>
              <w:rPr>
                <w:lang w:val="en-GB"/>
              </w:rPr>
            </w:pPr>
            <w:r w:rsidRPr="00894BF0">
              <w:rPr>
                <w:color w:val="000000"/>
                <w:lang w:val="en-GB"/>
              </w:rPr>
              <w:t>1:250</w:t>
            </w:r>
          </w:p>
        </w:tc>
      </w:tr>
    </w:tbl>
    <w:p w:rsidR="00C316FC" w:rsidRPr="00604B73" w:rsidRDefault="00C316FC" w:rsidP="00C316FC">
      <w:pPr>
        <w:widowControl w:val="0"/>
        <w:spacing w:after="0" w:line="360" w:lineRule="auto"/>
        <w:ind w:left="425" w:hanging="425"/>
        <w:jc w:val="both"/>
        <w:rPr>
          <w:rFonts w:cs="Calibri"/>
          <w:lang w:val="en-GB"/>
        </w:rPr>
      </w:pPr>
      <w:r>
        <w:rPr>
          <w:rFonts w:cs="Calibri"/>
          <w:lang w:val="en-US"/>
        </w:rPr>
        <w:t xml:space="preserve">Xie,Q., McGreal,R., Harris,R., Gao,C.Y., Liu,W., Reneker,L.W., Musil,L.S., Cvekl,A. (2016) Regulation of c-Maf and αA-crystallin in ocular lens by fibroblast growth </w:t>
      </w:r>
      <w:r>
        <w:rPr>
          <w:rFonts w:cs="Calibri"/>
          <w:lang w:val="en-US"/>
        </w:rPr>
        <w:lastRenderedPageBreak/>
        <w:t xml:space="preserve">factor signaling. </w:t>
      </w:r>
      <w:r w:rsidRPr="005044F2">
        <w:rPr>
          <w:rFonts w:cs="Calibri"/>
          <w:i/>
          <w:lang w:val="en-US"/>
        </w:rPr>
        <w:t>J. Biol. Chem.</w:t>
      </w:r>
      <w:r>
        <w:rPr>
          <w:rFonts w:cs="Calibri"/>
          <w:lang w:val="en-US"/>
        </w:rPr>
        <w:t xml:space="preserve"> </w:t>
      </w:r>
      <w:r w:rsidRPr="005044F2">
        <w:rPr>
          <w:rFonts w:cs="Calibri"/>
          <w:b/>
          <w:lang w:val="en-US"/>
        </w:rPr>
        <w:t>291</w:t>
      </w:r>
      <w:r>
        <w:rPr>
          <w:rFonts w:cs="Calibri"/>
          <w:lang w:val="en-US"/>
        </w:rPr>
        <w:t>, 3947-3958.</w:t>
      </w:r>
    </w:p>
    <w:p w:rsidR="00C316FC" w:rsidRDefault="00C316FC" w:rsidP="00C316FC">
      <w:pPr>
        <w:spacing w:after="0" w:line="360" w:lineRule="auto"/>
        <w:rPr>
          <w:rFonts w:cs="Calibri"/>
          <w:lang w:val="en-US"/>
        </w:rPr>
      </w:pPr>
    </w:p>
    <w:p w:rsidR="00B66FD8" w:rsidRDefault="00C316FC" w:rsidP="00C316FC">
      <w:pPr>
        <w:spacing w:line="240" w:lineRule="atLeast"/>
        <w:contextualSpacing/>
        <w:rPr>
          <w:rFonts w:ascii="Arial" w:hAnsi="Arial" w:cs="Arial"/>
          <w:lang w:val="en-GB"/>
        </w:rPr>
      </w:pPr>
      <w:r>
        <w:rPr>
          <w:rFonts w:cs="Calibri"/>
          <w:lang w:val="en-US"/>
        </w:rPr>
        <w:br w:type="page"/>
      </w:r>
      <w:r>
        <w:rPr>
          <w:rFonts w:ascii="Arial" w:hAnsi="Arial" w:cs="Arial"/>
          <w:b/>
          <w:bCs/>
          <w:lang w:val="en-GB"/>
        </w:rPr>
        <w:lastRenderedPageBreak/>
        <w:t>Supplementary Table S3</w:t>
      </w:r>
    </w:p>
    <w:p w:rsidR="00B66FD8" w:rsidRDefault="00B66FD8" w:rsidP="00C316FC">
      <w:pPr>
        <w:spacing w:line="240" w:lineRule="atLeast"/>
        <w:contextualSpacing/>
        <w:rPr>
          <w:rFonts w:ascii="Arial" w:hAnsi="Arial" w:cs="Arial"/>
          <w:lang w:val="en-GB"/>
        </w:rPr>
      </w:pPr>
    </w:p>
    <w:p w:rsidR="001103A2" w:rsidRPr="001103A2" w:rsidRDefault="001103A2" w:rsidP="00B66FD8">
      <w:pPr>
        <w:spacing w:line="240" w:lineRule="atLeast"/>
        <w:ind w:left="2124" w:firstLine="708"/>
        <w:contextualSpacing/>
        <w:rPr>
          <w:rFonts w:ascii="Arial" w:hAnsi="Arial" w:cs="Arial"/>
          <w:lang w:val="en-GB"/>
        </w:rPr>
      </w:pPr>
      <w:r w:rsidRPr="001103A2">
        <w:rPr>
          <w:rFonts w:ascii="Arial" w:hAnsi="Arial" w:cs="Arial"/>
          <w:lang w:val="en-GB"/>
        </w:rPr>
        <w:t>Relevant Significant Parameters of GMC investigation</w:t>
      </w:r>
    </w:p>
    <w:p w:rsidR="001103A2" w:rsidRPr="001103A2" w:rsidRDefault="001103A2" w:rsidP="001103A2">
      <w:pPr>
        <w:spacing w:line="240" w:lineRule="atLeast"/>
        <w:contextualSpacing/>
        <w:rPr>
          <w:rFonts w:ascii="Arial" w:hAnsi="Arial" w:cs="Arial"/>
          <w:lang w:val="en-GB"/>
        </w:rPr>
      </w:pPr>
    </w:p>
    <w:p w:rsidR="001103A2" w:rsidRPr="001103A2" w:rsidRDefault="001103A2" w:rsidP="001103A2">
      <w:pPr>
        <w:spacing w:line="240" w:lineRule="atLeast"/>
        <w:contextualSpacing/>
        <w:rPr>
          <w:rFonts w:ascii="Arial" w:hAnsi="Arial" w:cs="Arial"/>
          <w:lang w:val="en-GB"/>
        </w:rPr>
      </w:pPr>
      <w:r w:rsidRPr="001103A2">
        <w:rPr>
          <w:rFonts w:ascii="Arial" w:hAnsi="Arial" w:cs="Arial"/>
          <w:lang w:val="en-GB"/>
        </w:rPr>
        <w:t>Depicted are the number of animals, the mean and the standard deviation of the observations and the p-value of the statistical tests. The Fishers exact test deals with categorical data and the number of attributes and the p-values are listed.</w:t>
      </w:r>
    </w:p>
    <w:p w:rsidR="001103A2" w:rsidRPr="001103A2" w:rsidRDefault="001103A2" w:rsidP="001103A2">
      <w:pPr>
        <w:spacing w:line="240" w:lineRule="atLeast"/>
        <w:contextualSpacing/>
        <w:rPr>
          <w:rFonts w:ascii="Arial" w:hAnsi="Arial" w:cs="Arial"/>
          <w:lang w:val="en-GB"/>
        </w:rPr>
      </w:pPr>
    </w:p>
    <w:p w:rsidR="001103A2" w:rsidRPr="001103A2" w:rsidRDefault="001103A2" w:rsidP="001103A2">
      <w:pPr>
        <w:spacing w:line="240" w:lineRule="atLeast"/>
        <w:contextualSpacing/>
        <w:rPr>
          <w:rFonts w:ascii="Arial" w:hAnsi="Arial" w:cs="Arial"/>
          <w:lang w:val="en-GB"/>
        </w:rPr>
      </w:pPr>
    </w:p>
    <w:tbl>
      <w:tblPr>
        <w:tblW w:w="15424" w:type="dxa"/>
        <w:tblCellMar>
          <w:left w:w="70" w:type="dxa"/>
          <w:right w:w="70" w:type="dxa"/>
        </w:tblCellMar>
        <w:tblLook w:val="04A0" w:firstRow="1" w:lastRow="0" w:firstColumn="1" w:lastColumn="0" w:noHBand="0" w:noVBand="1"/>
      </w:tblPr>
      <w:tblGrid>
        <w:gridCol w:w="15564"/>
        <w:gridCol w:w="934"/>
        <w:gridCol w:w="934"/>
        <w:gridCol w:w="1201"/>
        <w:gridCol w:w="1068"/>
        <w:gridCol w:w="1468"/>
        <w:gridCol w:w="2075"/>
      </w:tblGrid>
      <w:tr w:rsidR="001103A2" w:rsidRPr="001103A2" w:rsidTr="00D04624">
        <w:trPr>
          <w:trHeight w:val="317"/>
        </w:trPr>
        <w:tc>
          <w:tcPr>
            <w:tcW w:w="7744" w:type="dxa"/>
            <w:tcBorders>
              <w:top w:val="nil"/>
              <w:left w:val="nil"/>
              <w:bottom w:val="nil"/>
              <w:right w:val="nil"/>
            </w:tcBorders>
            <w:shd w:val="clear" w:color="auto" w:fill="auto"/>
            <w:noWrap/>
            <w:vAlign w:val="bottom"/>
            <w:hideMark/>
          </w:tcPr>
          <w:tbl>
            <w:tblPr>
              <w:tblW w:w="15424" w:type="dxa"/>
              <w:tblCellMar>
                <w:left w:w="70" w:type="dxa"/>
                <w:right w:w="70" w:type="dxa"/>
              </w:tblCellMar>
              <w:tblLook w:val="04A0" w:firstRow="1" w:lastRow="0" w:firstColumn="1" w:lastColumn="0" w:noHBand="0" w:noVBand="1"/>
            </w:tblPr>
            <w:tblGrid>
              <w:gridCol w:w="1168"/>
              <w:gridCol w:w="1394"/>
              <w:gridCol w:w="1130"/>
              <w:gridCol w:w="1130"/>
              <w:gridCol w:w="1130"/>
              <w:gridCol w:w="1130"/>
              <w:gridCol w:w="662"/>
              <w:gridCol w:w="934"/>
              <w:gridCol w:w="934"/>
              <w:gridCol w:w="1201"/>
              <w:gridCol w:w="1068"/>
              <w:gridCol w:w="1468"/>
              <w:gridCol w:w="2075"/>
            </w:tblGrid>
            <w:tr w:rsidR="00D04624" w:rsidRPr="007C430E" w:rsidTr="00D04624">
              <w:trPr>
                <w:trHeight w:val="317"/>
              </w:trPr>
              <w:tc>
                <w:tcPr>
                  <w:tcW w:w="7744" w:type="dxa"/>
                  <w:gridSpan w:val="7"/>
                  <w:tcBorders>
                    <w:top w:val="nil"/>
                    <w:left w:val="nil"/>
                    <w:bottom w:val="nil"/>
                    <w:right w:val="nil"/>
                  </w:tcBorders>
                  <w:shd w:val="clear" w:color="auto" w:fill="auto"/>
                  <w:noWrap/>
                  <w:vAlign w:val="bottom"/>
                  <w:hideMark/>
                </w:tcPr>
                <w:p w:rsidR="00D04624" w:rsidRPr="007B2129" w:rsidRDefault="00D04624" w:rsidP="00D04624">
                  <w:pPr>
                    <w:spacing w:after="0" w:line="240" w:lineRule="auto"/>
                    <w:rPr>
                      <w:rFonts w:eastAsia="Times New Roman"/>
                      <w:color w:val="000000"/>
                      <w:lang w:val="en-US" w:eastAsia="de-DE"/>
                    </w:rPr>
                  </w:pPr>
                  <w:r>
                    <w:rPr>
                      <w:rFonts w:eastAsia="Times New Roman"/>
                      <w:color w:val="000000"/>
                      <w:lang w:val="en-US" w:eastAsia="de-DE"/>
                    </w:rPr>
                    <w:t>Parameters analyzed by l</w:t>
                  </w:r>
                  <w:r w:rsidRPr="007B2129">
                    <w:rPr>
                      <w:rFonts w:eastAsia="Times New Roman"/>
                      <w:color w:val="000000"/>
                      <w:lang w:val="en-US" w:eastAsia="de-DE"/>
                    </w:rPr>
                    <w:t>inear model with sex, genotype and body weight as predictors</w:t>
                  </w:r>
                </w:p>
              </w:tc>
              <w:tc>
                <w:tcPr>
                  <w:tcW w:w="934" w:type="dxa"/>
                  <w:tcBorders>
                    <w:top w:val="nil"/>
                    <w:left w:val="nil"/>
                    <w:bottom w:val="nil"/>
                    <w:right w:val="nil"/>
                  </w:tcBorders>
                  <w:shd w:val="clear" w:color="auto" w:fill="auto"/>
                  <w:noWrap/>
                  <w:vAlign w:val="bottom"/>
                  <w:hideMark/>
                </w:tcPr>
                <w:p w:rsidR="00D04624" w:rsidRPr="007B2129" w:rsidRDefault="00D04624" w:rsidP="00D04624">
                  <w:pPr>
                    <w:spacing w:after="0" w:line="240" w:lineRule="auto"/>
                    <w:rPr>
                      <w:rFonts w:eastAsia="Times New Roman"/>
                      <w:color w:val="000000"/>
                      <w:lang w:val="en-US" w:eastAsia="de-DE"/>
                    </w:rPr>
                  </w:pPr>
                </w:p>
              </w:tc>
              <w:tc>
                <w:tcPr>
                  <w:tcW w:w="934" w:type="dxa"/>
                  <w:tcBorders>
                    <w:top w:val="nil"/>
                    <w:left w:val="nil"/>
                    <w:bottom w:val="nil"/>
                    <w:right w:val="nil"/>
                  </w:tcBorders>
                  <w:shd w:val="clear" w:color="auto" w:fill="auto"/>
                  <w:noWrap/>
                  <w:vAlign w:val="bottom"/>
                  <w:hideMark/>
                </w:tcPr>
                <w:p w:rsidR="00D04624" w:rsidRPr="007B2129" w:rsidRDefault="00D04624" w:rsidP="00D04624">
                  <w:pPr>
                    <w:spacing w:after="0" w:line="240" w:lineRule="auto"/>
                    <w:rPr>
                      <w:rFonts w:ascii="Times New Roman" w:eastAsia="Times New Roman" w:hAnsi="Times New Roman"/>
                      <w:sz w:val="20"/>
                      <w:szCs w:val="20"/>
                      <w:lang w:val="en-US" w:eastAsia="de-DE"/>
                    </w:rPr>
                  </w:pPr>
                </w:p>
              </w:tc>
              <w:tc>
                <w:tcPr>
                  <w:tcW w:w="1201" w:type="dxa"/>
                  <w:tcBorders>
                    <w:top w:val="nil"/>
                    <w:left w:val="nil"/>
                    <w:bottom w:val="nil"/>
                    <w:right w:val="nil"/>
                  </w:tcBorders>
                  <w:shd w:val="clear" w:color="auto" w:fill="auto"/>
                  <w:noWrap/>
                  <w:vAlign w:val="bottom"/>
                  <w:hideMark/>
                </w:tcPr>
                <w:p w:rsidR="00D04624" w:rsidRPr="007B2129" w:rsidRDefault="00D04624" w:rsidP="00D04624">
                  <w:pPr>
                    <w:spacing w:after="0" w:line="240" w:lineRule="auto"/>
                    <w:rPr>
                      <w:rFonts w:ascii="Times New Roman" w:eastAsia="Times New Roman" w:hAnsi="Times New Roman"/>
                      <w:sz w:val="20"/>
                      <w:szCs w:val="20"/>
                      <w:lang w:val="en-US" w:eastAsia="de-DE"/>
                    </w:rPr>
                  </w:pPr>
                </w:p>
              </w:tc>
              <w:tc>
                <w:tcPr>
                  <w:tcW w:w="1068" w:type="dxa"/>
                  <w:tcBorders>
                    <w:top w:val="nil"/>
                    <w:left w:val="nil"/>
                    <w:bottom w:val="nil"/>
                    <w:right w:val="nil"/>
                  </w:tcBorders>
                  <w:shd w:val="clear" w:color="auto" w:fill="auto"/>
                  <w:noWrap/>
                  <w:vAlign w:val="bottom"/>
                  <w:hideMark/>
                </w:tcPr>
                <w:p w:rsidR="00D04624" w:rsidRPr="007B2129" w:rsidRDefault="00D04624" w:rsidP="00D04624">
                  <w:pPr>
                    <w:spacing w:after="0" w:line="240" w:lineRule="auto"/>
                    <w:rPr>
                      <w:rFonts w:ascii="Times New Roman" w:eastAsia="Times New Roman" w:hAnsi="Times New Roman"/>
                      <w:sz w:val="20"/>
                      <w:szCs w:val="20"/>
                      <w:lang w:val="en-US" w:eastAsia="de-DE"/>
                    </w:rPr>
                  </w:pPr>
                </w:p>
              </w:tc>
              <w:tc>
                <w:tcPr>
                  <w:tcW w:w="1468" w:type="dxa"/>
                  <w:tcBorders>
                    <w:top w:val="nil"/>
                    <w:left w:val="nil"/>
                    <w:bottom w:val="nil"/>
                    <w:right w:val="nil"/>
                  </w:tcBorders>
                  <w:shd w:val="clear" w:color="auto" w:fill="auto"/>
                  <w:noWrap/>
                  <w:vAlign w:val="bottom"/>
                  <w:hideMark/>
                </w:tcPr>
                <w:p w:rsidR="00D04624" w:rsidRPr="007B2129" w:rsidRDefault="00D04624" w:rsidP="00D04624">
                  <w:pPr>
                    <w:spacing w:after="0" w:line="240" w:lineRule="auto"/>
                    <w:rPr>
                      <w:rFonts w:ascii="Times New Roman" w:eastAsia="Times New Roman" w:hAnsi="Times New Roman"/>
                      <w:sz w:val="20"/>
                      <w:szCs w:val="20"/>
                      <w:lang w:val="en-US" w:eastAsia="de-DE"/>
                    </w:rPr>
                  </w:pPr>
                </w:p>
              </w:tc>
              <w:tc>
                <w:tcPr>
                  <w:tcW w:w="2075" w:type="dxa"/>
                  <w:tcBorders>
                    <w:top w:val="nil"/>
                    <w:left w:val="nil"/>
                    <w:bottom w:val="nil"/>
                    <w:right w:val="nil"/>
                  </w:tcBorders>
                  <w:shd w:val="clear" w:color="auto" w:fill="auto"/>
                  <w:noWrap/>
                  <w:vAlign w:val="bottom"/>
                  <w:hideMark/>
                </w:tcPr>
                <w:p w:rsidR="00D04624" w:rsidRPr="007B2129" w:rsidRDefault="00D04624" w:rsidP="00D04624">
                  <w:pPr>
                    <w:spacing w:after="0" w:line="240" w:lineRule="auto"/>
                    <w:rPr>
                      <w:rFonts w:ascii="Times New Roman" w:eastAsia="Times New Roman" w:hAnsi="Times New Roman"/>
                      <w:sz w:val="20"/>
                      <w:szCs w:val="20"/>
                      <w:lang w:val="en-US" w:eastAsia="de-DE"/>
                    </w:rPr>
                  </w:pPr>
                </w:p>
              </w:tc>
            </w:tr>
            <w:tr w:rsidR="00D04624" w:rsidRPr="007C430E" w:rsidTr="00D04624">
              <w:trPr>
                <w:trHeight w:val="317"/>
              </w:trPr>
              <w:tc>
                <w:tcPr>
                  <w:tcW w:w="7744" w:type="dxa"/>
                  <w:gridSpan w:val="7"/>
                  <w:tcBorders>
                    <w:top w:val="nil"/>
                    <w:left w:val="nil"/>
                    <w:bottom w:val="nil"/>
                    <w:right w:val="nil"/>
                  </w:tcBorders>
                  <w:shd w:val="clear" w:color="auto" w:fill="auto"/>
                  <w:noWrap/>
                  <w:vAlign w:val="bottom"/>
                </w:tcPr>
                <w:p w:rsidR="00D04624" w:rsidRPr="007B2129" w:rsidRDefault="00D04624" w:rsidP="00D04624">
                  <w:pPr>
                    <w:spacing w:after="0" w:line="240" w:lineRule="auto"/>
                    <w:rPr>
                      <w:rFonts w:eastAsia="Times New Roman"/>
                      <w:color w:val="000000"/>
                      <w:lang w:val="en-US" w:eastAsia="de-DE"/>
                    </w:rPr>
                  </w:pPr>
                </w:p>
              </w:tc>
              <w:tc>
                <w:tcPr>
                  <w:tcW w:w="934" w:type="dxa"/>
                  <w:tcBorders>
                    <w:top w:val="nil"/>
                    <w:left w:val="nil"/>
                    <w:bottom w:val="nil"/>
                    <w:right w:val="nil"/>
                  </w:tcBorders>
                  <w:shd w:val="clear" w:color="auto" w:fill="auto"/>
                  <w:noWrap/>
                  <w:vAlign w:val="bottom"/>
                </w:tcPr>
                <w:p w:rsidR="00D04624" w:rsidRPr="007B2129" w:rsidRDefault="00D04624" w:rsidP="00D04624">
                  <w:pPr>
                    <w:spacing w:after="0" w:line="240" w:lineRule="auto"/>
                    <w:rPr>
                      <w:rFonts w:eastAsia="Times New Roman"/>
                      <w:color w:val="000000"/>
                      <w:lang w:val="en-US" w:eastAsia="de-DE"/>
                    </w:rPr>
                  </w:pPr>
                </w:p>
              </w:tc>
              <w:tc>
                <w:tcPr>
                  <w:tcW w:w="934" w:type="dxa"/>
                  <w:tcBorders>
                    <w:top w:val="nil"/>
                    <w:left w:val="nil"/>
                    <w:bottom w:val="nil"/>
                    <w:right w:val="nil"/>
                  </w:tcBorders>
                  <w:shd w:val="clear" w:color="auto" w:fill="auto"/>
                  <w:noWrap/>
                  <w:vAlign w:val="bottom"/>
                </w:tcPr>
                <w:p w:rsidR="00D04624" w:rsidRPr="007B2129" w:rsidRDefault="00D04624" w:rsidP="00D04624">
                  <w:pPr>
                    <w:spacing w:after="0" w:line="240" w:lineRule="auto"/>
                    <w:rPr>
                      <w:rFonts w:ascii="Times New Roman" w:eastAsia="Times New Roman" w:hAnsi="Times New Roman"/>
                      <w:sz w:val="20"/>
                      <w:szCs w:val="20"/>
                      <w:lang w:val="en-US" w:eastAsia="de-DE"/>
                    </w:rPr>
                  </w:pPr>
                </w:p>
              </w:tc>
              <w:tc>
                <w:tcPr>
                  <w:tcW w:w="1201" w:type="dxa"/>
                  <w:tcBorders>
                    <w:top w:val="nil"/>
                    <w:left w:val="nil"/>
                    <w:bottom w:val="nil"/>
                    <w:right w:val="nil"/>
                  </w:tcBorders>
                  <w:shd w:val="clear" w:color="auto" w:fill="auto"/>
                  <w:noWrap/>
                  <w:vAlign w:val="bottom"/>
                </w:tcPr>
                <w:p w:rsidR="00D04624" w:rsidRPr="007B2129" w:rsidRDefault="00D04624" w:rsidP="00D04624">
                  <w:pPr>
                    <w:spacing w:after="0" w:line="240" w:lineRule="auto"/>
                    <w:rPr>
                      <w:rFonts w:ascii="Times New Roman" w:eastAsia="Times New Roman" w:hAnsi="Times New Roman"/>
                      <w:sz w:val="20"/>
                      <w:szCs w:val="20"/>
                      <w:lang w:val="en-US" w:eastAsia="de-DE"/>
                    </w:rPr>
                  </w:pPr>
                </w:p>
              </w:tc>
              <w:tc>
                <w:tcPr>
                  <w:tcW w:w="1068" w:type="dxa"/>
                  <w:tcBorders>
                    <w:top w:val="nil"/>
                    <w:left w:val="nil"/>
                    <w:bottom w:val="nil"/>
                    <w:right w:val="nil"/>
                  </w:tcBorders>
                  <w:shd w:val="clear" w:color="auto" w:fill="auto"/>
                  <w:noWrap/>
                  <w:vAlign w:val="bottom"/>
                </w:tcPr>
                <w:p w:rsidR="00D04624" w:rsidRPr="007B2129" w:rsidRDefault="00D04624" w:rsidP="00D04624">
                  <w:pPr>
                    <w:spacing w:after="0" w:line="240" w:lineRule="auto"/>
                    <w:rPr>
                      <w:rFonts w:ascii="Times New Roman" w:eastAsia="Times New Roman" w:hAnsi="Times New Roman"/>
                      <w:sz w:val="20"/>
                      <w:szCs w:val="20"/>
                      <w:lang w:val="en-US" w:eastAsia="de-DE"/>
                    </w:rPr>
                  </w:pPr>
                </w:p>
              </w:tc>
              <w:tc>
                <w:tcPr>
                  <w:tcW w:w="1468" w:type="dxa"/>
                  <w:tcBorders>
                    <w:top w:val="nil"/>
                    <w:left w:val="nil"/>
                    <w:bottom w:val="nil"/>
                    <w:right w:val="nil"/>
                  </w:tcBorders>
                  <w:shd w:val="clear" w:color="auto" w:fill="auto"/>
                  <w:noWrap/>
                  <w:vAlign w:val="bottom"/>
                </w:tcPr>
                <w:p w:rsidR="00D04624" w:rsidRPr="007B2129" w:rsidRDefault="00D04624" w:rsidP="00D04624">
                  <w:pPr>
                    <w:spacing w:after="0" w:line="240" w:lineRule="auto"/>
                    <w:rPr>
                      <w:rFonts w:ascii="Times New Roman" w:eastAsia="Times New Roman" w:hAnsi="Times New Roman"/>
                      <w:sz w:val="20"/>
                      <w:szCs w:val="20"/>
                      <w:lang w:val="en-US" w:eastAsia="de-DE"/>
                    </w:rPr>
                  </w:pPr>
                </w:p>
              </w:tc>
              <w:tc>
                <w:tcPr>
                  <w:tcW w:w="2075" w:type="dxa"/>
                  <w:tcBorders>
                    <w:top w:val="nil"/>
                    <w:left w:val="nil"/>
                    <w:bottom w:val="nil"/>
                    <w:right w:val="nil"/>
                  </w:tcBorders>
                  <w:shd w:val="clear" w:color="auto" w:fill="auto"/>
                  <w:noWrap/>
                  <w:vAlign w:val="bottom"/>
                </w:tcPr>
                <w:p w:rsidR="00D04624" w:rsidRPr="007B2129" w:rsidRDefault="00D04624" w:rsidP="00D04624">
                  <w:pPr>
                    <w:spacing w:after="0" w:line="240" w:lineRule="auto"/>
                    <w:rPr>
                      <w:rFonts w:ascii="Times New Roman" w:eastAsia="Times New Roman" w:hAnsi="Times New Roman"/>
                      <w:sz w:val="20"/>
                      <w:szCs w:val="20"/>
                      <w:lang w:val="en-US" w:eastAsia="de-DE"/>
                    </w:rPr>
                  </w:pPr>
                </w:p>
              </w:tc>
            </w:tr>
            <w:tr w:rsidR="00D04624" w:rsidRPr="007B2129" w:rsidTr="00D04624">
              <w:trPr>
                <w:trHeight w:val="514"/>
              </w:trPr>
              <w:tc>
                <w:tcPr>
                  <w:tcW w:w="1168" w:type="dxa"/>
                  <w:tcBorders>
                    <w:top w:val="single" w:sz="8" w:space="0" w:color="FFFFFF"/>
                    <w:left w:val="single" w:sz="8" w:space="0" w:color="FFFFFF"/>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jc w:val="center"/>
                    <w:rPr>
                      <w:rFonts w:eastAsia="Times New Roman"/>
                      <w:color w:val="000000"/>
                      <w:sz w:val="18"/>
                      <w:szCs w:val="18"/>
                      <w:lang w:eastAsia="de-DE"/>
                    </w:rPr>
                  </w:pPr>
                  <w:r w:rsidRPr="007B2129">
                    <w:rPr>
                      <w:rFonts w:eastAsia="Times New Roman"/>
                      <w:color w:val="000000"/>
                      <w:sz w:val="18"/>
                      <w:szCs w:val="18"/>
                      <w:lang w:eastAsia="de-DE"/>
                    </w:rPr>
                    <w:t>test</w:t>
                  </w:r>
                </w:p>
              </w:tc>
              <w:tc>
                <w:tcPr>
                  <w:tcW w:w="1394" w:type="dxa"/>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jc w:val="center"/>
                    <w:rPr>
                      <w:rFonts w:eastAsia="Times New Roman"/>
                      <w:color w:val="000000"/>
                      <w:sz w:val="18"/>
                      <w:szCs w:val="18"/>
                      <w:lang w:eastAsia="de-DE"/>
                    </w:rPr>
                  </w:pPr>
                  <w:r w:rsidRPr="007B2129">
                    <w:rPr>
                      <w:rFonts w:eastAsia="Times New Roman"/>
                      <w:color w:val="000000"/>
                      <w:sz w:val="18"/>
                      <w:szCs w:val="18"/>
                      <w:lang w:eastAsia="de-DE"/>
                    </w:rPr>
                    <w:t>parameter</w:t>
                  </w:r>
                </w:p>
              </w:tc>
              <w:tc>
                <w:tcPr>
                  <w:tcW w:w="1130" w:type="dxa"/>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jc w:val="center"/>
                    <w:rPr>
                      <w:rFonts w:eastAsia="Times New Roman"/>
                      <w:color w:val="000000"/>
                      <w:sz w:val="18"/>
                      <w:szCs w:val="18"/>
                      <w:lang w:eastAsia="de-DE"/>
                    </w:rPr>
                  </w:pPr>
                  <w:r w:rsidRPr="007B2129">
                    <w:rPr>
                      <w:rFonts w:eastAsia="Times New Roman"/>
                      <w:color w:val="000000"/>
                      <w:sz w:val="18"/>
                      <w:szCs w:val="18"/>
                      <w:lang w:eastAsia="de-DE"/>
                    </w:rPr>
                    <w:t>f.muts</w:t>
                  </w:r>
                </w:p>
              </w:tc>
              <w:tc>
                <w:tcPr>
                  <w:tcW w:w="1130" w:type="dxa"/>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jc w:val="center"/>
                    <w:rPr>
                      <w:rFonts w:eastAsia="Times New Roman"/>
                      <w:color w:val="000000"/>
                      <w:sz w:val="18"/>
                      <w:szCs w:val="18"/>
                      <w:lang w:eastAsia="de-DE"/>
                    </w:rPr>
                  </w:pPr>
                  <w:r w:rsidRPr="007B2129">
                    <w:rPr>
                      <w:rFonts w:eastAsia="Times New Roman"/>
                      <w:color w:val="000000"/>
                      <w:sz w:val="18"/>
                      <w:szCs w:val="18"/>
                      <w:lang w:eastAsia="de-DE"/>
                    </w:rPr>
                    <w:t>f.cons</w:t>
                  </w:r>
                </w:p>
              </w:tc>
              <w:tc>
                <w:tcPr>
                  <w:tcW w:w="1130" w:type="dxa"/>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jc w:val="center"/>
                    <w:rPr>
                      <w:rFonts w:eastAsia="Times New Roman"/>
                      <w:color w:val="000000"/>
                      <w:sz w:val="18"/>
                      <w:szCs w:val="18"/>
                      <w:lang w:eastAsia="de-DE"/>
                    </w:rPr>
                  </w:pPr>
                  <w:r w:rsidRPr="007B2129">
                    <w:rPr>
                      <w:rFonts w:eastAsia="Times New Roman"/>
                      <w:color w:val="000000"/>
                      <w:sz w:val="18"/>
                      <w:szCs w:val="18"/>
                      <w:lang w:eastAsia="de-DE"/>
                    </w:rPr>
                    <w:t>m.muts</w:t>
                  </w:r>
                </w:p>
              </w:tc>
              <w:tc>
                <w:tcPr>
                  <w:tcW w:w="1130" w:type="dxa"/>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jc w:val="center"/>
                    <w:rPr>
                      <w:rFonts w:eastAsia="Times New Roman"/>
                      <w:color w:val="000000"/>
                      <w:sz w:val="18"/>
                      <w:szCs w:val="18"/>
                      <w:lang w:eastAsia="de-DE"/>
                    </w:rPr>
                  </w:pPr>
                  <w:r w:rsidRPr="007B2129">
                    <w:rPr>
                      <w:rFonts w:eastAsia="Times New Roman"/>
                      <w:color w:val="000000"/>
                      <w:sz w:val="18"/>
                      <w:szCs w:val="18"/>
                      <w:lang w:eastAsia="de-DE"/>
                    </w:rPr>
                    <w:t>m.cons</w:t>
                  </w:r>
                </w:p>
              </w:tc>
              <w:tc>
                <w:tcPr>
                  <w:tcW w:w="661" w:type="dxa"/>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jc w:val="center"/>
                    <w:rPr>
                      <w:rFonts w:eastAsia="Times New Roman"/>
                      <w:color w:val="000000"/>
                      <w:sz w:val="18"/>
                      <w:szCs w:val="18"/>
                      <w:lang w:eastAsia="de-DE"/>
                    </w:rPr>
                  </w:pPr>
                  <w:r w:rsidRPr="007B2129">
                    <w:rPr>
                      <w:rFonts w:eastAsia="Times New Roman"/>
                      <w:color w:val="000000"/>
                      <w:sz w:val="18"/>
                      <w:szCs w:val="18"/>
                      <w:lang w:eastAsia="de-DE"/>
                    </w:rPr>
                    <w:t>sex</w:t>
                  </w:r>
                </w:p>
              </w:tc>
              <w:tc>
                <w:tcPr>
                  <w:tcW w:w="934" w:type="dxa"/>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jc w:val="center"/>
                    <w:rPr>
                      <w:rFonts w:eastAsia="Times New Roman"/>
                      <w:color w:val="000000"/>
                      <w:sz w:val="18"/>
                      <w:szCs w:val="18"/>
                      <w:lang w:eastAsia="de-DE"/>
                    </w:rPr>
                  </w:pPr>
                  <w:r w:rsidRPr="007B2129">
                    <w:rPr>
                      <w:rFonts w:eastAsia="Times New Roman"/>
                      <w:color w:val="000000"/>
                      <w:sz w:val="18"/>
                      <w:szCs w:val="18"/>
                      <w:lang w:eastAsia="de-DE"/>
                    </w:rPr>
                    <w:t>genotype</w:t>
                  </w:r>
                </w:p>
              </w:tc>
              <w:tc>
                <w:tcPr>
                  <w:tcW w:w="934" w:type="dxa"/>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jc w:val="center"/>
                    <w:rPr>
                      <w:rFonts w:eastAsia="Times New Roman"/>
                      <w:color w:val="000000"/>
                      <w:sz w:val="18"/>
                      <w:szCs w:val="18"/>
                      <w:lang w:eastAsia="de-DE"/>
                    </w:rPr>
                  </w:pPr>
                  <w:r w:rsidRPr="007B2129">
                    <w:rPr>
                      <w:rFonts w:eastAsia="Times New Roman"/>
                      <w:color w:val="000000"/>
                      <w:sz w:val="18"/>
                      <w:szCs w:val="18"/>
                      <w:lang w:eastAsia="de-DE"/>
                    </w:rPr>
                    <w:t>weight</w:t>
                  </w:r>
                </w:p>
              </w:tc>
              <w:tc>
                <w:tcPr>
                  <w:tcW w:w="1201" w:type="dxa"/>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jc w:val="center"/>
                    <w:rPr>
                      <w:rFonts w:eastAsia="Times New Roman"/>
                      <w:color w:val="000000"/>
                      <w:sz w:val="18"/>
                      <w:szCs w:val="18"/>
                      <w:lang w:eastAsia="de-DE"/>
                    </w:rPr>
                  </w:pPr>
                  <w:r w:rsidRPr="007B2129">
                    <w:rPr>
                      <w:rFonts w:eastAsia="Times New Roman"/>
                      <w:color w:val="000000"/>
                      <w:sz w:val="18"/>
                      <w:szCs w:val="18"/>
                      <w:lang w:eastAsia="de-DE"/>
                    </w:rPr>
                    <w:t>sex.genotype</w:t>
                  </w:r>
                </w:p>
              </w:tc>
              <w:tc>
                <w:tcPr>
                  <w:tcW w:w="1068" w:type="dxa"/>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jc w:val="center"/>
                    <w:rPr>
                      <w:rFonts w:eastAsia="Times New Roman"/>
                      <w:color w:val="000000"/>
                      <w:sz w:val="18"/>
                      <w:szCs w:val="18"/>
                      <w:lang w:eastAsia="de-DE"/>
                    </w:rPr>
                  </w:pPr>
                  <w:r w:rsidRPr="007B2129">
                    <w:rPr>
                      <w:rFonts w:eastAsia="Times New Roman"/>
                      <w:color w:val="000000"/>
                      <w:sz w:val="18"/>
                      <w:szCs w:val="18"/>
                      <w:lang w:eastAsia="de-DE"/>
                    </w:rPr>
                    <w:t>sex.weight</w:t>
                  </w:r>
                </w:p>
              </w:tc>
              <w:tc>
                <w:tcPr>
                  <w:tcW w:w="1468" w:type="dxa"/>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jc w:val="center"/>
                    <w:rPr>
                      <w:rFonts w:eastAsia="Times New Roman"/>
                      <w:color w:val="000000"/>
                      <w:sz w:val="18"/>
                      <w:szCs w:val="18"/>
                      <w:lang w:eastAsia="de-DE"/>
                    </w:rPr>
                  </w:pPr>
                  <w:r w:rsidRPr="007B2129">
                    <w:rPr>
                      <w:rFonts w:eastAsia="Times New Roman"/>
                      <w:color w:val="000000"/>
                      <w:sz w:val="18"/>
                      <w:szCs w:val="18"/>
                      <w:lang w:eastAsia="de-DE"/>
                    </w:rPr>
                    <w:t>genotype. weight</w:t>
                  </w:r>
                </w:p>
              </w:tc>
              <w:tc>
                <w:tcPr>
                  <w:tcW w:w="2075" w:type="dxa"/>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jc w:val="center"/>
                    <w:rPr>
                      <w:rFonts w:eastAsia="Times New Roman"/>
                      <w:color w:val="000000"/>
                      <w:sz w:val="18"/>
                      <w:szCs w:val="18"/>
                      <w:lang w:eastAsia="de-DE"/>
                    </w:rPr>
                  </w:pPr>
                  <w:r>
                    <w:rPr>
                      <w:rFonts w:eastAsia="Times New Roman"/>
                      <w:color w:val="000000"/>
                      <w:sz w:val="18"/>
                      <w:szCs w:val="18"/>
                      <w:lang w:eastAsia="de-DE"/>
                    </w:rPr>
                    <w:t>sex.genotype_</w:t>
                  </w:r>
                  <w:r w:rsidRPr="007B2129">
                    <w:rPr>
                      <w:rFonts w:eastAsia="Times New Roman"/>
                      <w:color w:val="000000"/>
                      <w:sz w:val="18"/>
                      <w:szCs w:val="18"/>
                      <w:lang w:eastAsia="de-DE"/>
                    </w:rPr>
                    <w:t>weight</w:t>
                  </w:r>
                </w:p>
              </w:tc>
            </w:tr>
            <w:tr w:rsidR="00D04624" w:rsidRPr="007B2129" w:rsidTr="00D04624">
              <w:trPr>
                <w:trHeight w:val="332"/>
              </w:trPr>
              <w:tc>
                <w:tcPr>
                  <w:tcW w:w="1168" w:type="dxa"/>
                  <w:tcBorders>
                    <w:top w:val="nil"/>
                    <w:left w:val="single" w:sz="8" w:space="0" w:color="FFFFFF"/>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Calorimetry</w:t>
                  </w:r>
                </w:p>
              </w:tc>
              <w:tc>
                <w:tcPr>
                  <w:tcW w:w="1394"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body_temp (°C)</w:t>
                  </w:r>
                </w:p>
              </w:tc>
              <w:tc>
                <w:tcPr>
                  <w:tcW w:w="113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7 (38 ± 0.4 )</w:t>
                  </w:r>
                </w:p>
              </w:tc>
              <w:tc>
                <w:tcPr>
                  <w:tcW w:w="113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7 (37 ± 0.4 )</w:t>
                  </w:r>
                </w:p>
              </w:tc>
              <w:tc>
                <w:tcPr>
                  <w:tcW w:w="113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7 (37 ± 0.75 )</w:t>
                  </w:r>
                </w:p>
              </w:tc>
              <w:tc>
                <w:tcPr>
                  <w:tcW w:w="113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7 (37 ± 0.36 )</w:t>
                  </w:r>
                </w:p>
              </w:tc>
              <w:tc>
                <w:tcPr>
                  <w:tcW w:w="661"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0.442</w:t>
                  </w:r>
                </w:p>
              </w:tc>
              <w:tc>
                <w:tcPr>
                  <w:tcW w:w="934"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0.388</w:t>
                  </w:r>
                </w:p>
              </w:tc>
              <w:tc>
                <w:tcPr>
                  <w:tcW w:w="934"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0.041</w:t>
                  </w:r>
                </w:p>
              </w:tc>
              <w:tc>
                <w:tcPr>
                  <w:tcW w:w="1201"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0.029</w:t>
                  </w:r>
                </w:p>
              </w:tc>
              <w:tc>
                <w:tcPr>
                  <w:tcW w:w="1068"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0.583</w:t>
                  </w:r>
                </w:p>
              </w:tc>
              <w:tc>
                <w:tcPr>
                  <w:tcW w:w="1468"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0.325</w:t>
                  </w:r>
                </w:p>
              </w:tc>
              <w:tc>
                <w:tcPr>
                  <w:tcW w:w="2075"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0.043</w:t>
                  </w:r>
                </w:p>
              </w:tc>
            </w:tr>
          </w:tbl>
          <w:p w:rsidR="00D04624" w:rsidRDefault="00D04624" w:rsidP="00D04624">
            <w:pPr>
              <w:spacing w:line="240" w:lineRule="atLeast"/>
              <w:contextualSpacing/>
              <w:rPr>
                <w:rFonts w:ascii="Arial" w:hAnsi="Arial" w:cs="Arial"/>
                <w:lang w:val="en-GB"/>
              </w:rPr>
            </w:pPr>
          </w:p>
          <w:p w:rsidR="00D04624" w:rsidRDefault="00D04624" w:rsidP="00D04624">
            <w:pPr>
              <w:spacing w:line="240" w:lineRule="atLeast"/>
              <w:contextualSpacing/>
              <w:rPr>
                <w:rFonts w:ascii="Arial" w:hAnsi="Arial" w:cs="Arial"/>
                <w:lang w:val="en-GB"/>
              </w:rPr>
            </w:pPr>
          </w:p>
          <w:tbl>
            <w:tblPr>
              <w:tblW w:w="10880" w:type="dxa"/>
              <w:tblCellMar>
                <w:left w:w="70" w:type="dxa"/>
                <w:right w:w="70" w:type="dxa"/>
              </w:tblCellMar>
              <w:tblLook w:val="04A0" w:firstRow="1" w:lastRow="0" w:firstColumn="1" w:lastColumn="0" w:noHBand="0" w:noVBand="1"/>
            </w:tblPr>
            <w:tblGrid>
              <w:gridCol w:w="1200"/>
              <w:gridCol w:w="1200"/>
              <w:gridCol w:w="1280"/>
              <w:gridCol w:w="1200"/>
              <w:gridCol w:w="1200"/>
              <w:gridCol w:w="1200"/>
              <w:gridCol w:w="1200"/>
              <w:gridCol w:w="1200"/>
              <w:gridCol w:w="1200"/>
            </w:tblGrid>
            <w:tr w:rsidR="00D04624" w:rsidRPr="007C430E" w:rsidTr="00D04624">
              <w:trPr>
                <w:trHeight w:val="315"/>
              </w:trPr>
              <w:tc>
                <w:tcPr>
                  <w:tcW w:w="7280" w:type="dxa"/>
                  <w:gridSpan w:val="6"/>
                  <w:tcBorders>
                    <w:top w:val="nil"/>
                    <w:left w:val="nil"/>
                    <w:bottom w:val="nil"/>
                    <w:right w:val="nil"/>
                  </w:tcBorders>
                  <w:shd w:val="clear" w:color="auto" w:fill="auto"/>
                  <w:noWrap/>
                  <w:vAlign w:val="bottom"/>
                  <w:hideMark/>
                </w:tcPr>
                <w:p w:rsidR="00D04624" w:rsidRDefault="00D04624" w:rsidP="00D04624">
                  <w:pPr>
                    <w:spacing w:after="0" w:line="240" w:lineRule="auto"/>
                    <w:rPr>
                      <w:rFonts w:eastAsia="Times New Roman"/>
                      <w:color w:val="000000"/>
                      <w:lang w:val="en-US" w:eastAsia="de-DE"/>
                    </w:rPr>
                  </w:pPr>
                  <w:r w:rsidRPr="007B2129">
                    <w:rPr>
                      <w:rFonts w:eastAsia="Times New Roman"/>
                      <w:color w:val="000000"/>
                      <w:lang w:val="en-US" w:eastAsia="de-DE"/>
                    </w:rPr>
                    <w:t xml:space="preserve">Parameters analyzed by linear model with sex and genotype as predictors </w:t>
                  </w:r>
                </w:p>
                <w:p w:rsidR="00D04624" w:rsidRPr="007B2129" w:rsidRDefault="00D04624" w:rsidP="00D04624">
                  <w:pPr>
                    <w:spacing w:after="0" w:line="240" w:lineRule="auto"/>
                    <w:rPr>
                      <w:rFonts w:eastAsia="Times New Roman"/>
                      <w:color w:val="000000"/>
                      <w:lang w:val="en-US" w:eastAsia="de-DE"/>
                    </w:rPr>
                  </w:pPr>
                </w:p>
              </w:tc>
              <w:tc>
                <w:tcPr>
                  <w:tcW w:w="1200" w:type="dxa"/>
                  <w:tcBorders>
                    <w:top w:val="nil"/>
                    <w:left w:val="nil"/>
                    <w:bottom w:val="nil"/>
                    <w:right w:val="nil"/>
                  </w:tcBorders>
                  <w:shd w:val="clear" w:color="auto" w:fill="auto"/>
                  <w:noWrap/>
                  <w:vAlign w:val="bottom"/>
                  <w:hideMark/>
                </w:tcPr>
                <w:p w:rsidR="00D04624" w:rsidRPr="007B2129" w:rsidRDefault="00D04624" w:rsidP="00D04624">
                  <w:pPr>
                    <w:spacing w:after="0" w:line="240" w:lineRule="auto"/>
                    <w:rPr>
                      <w:rFonts w:eastAsia="Times New Roman"/>
                      <w:color w:val="000000"/>
                      <w:lang w:val="en-US" w:eastAsia="de-DE"/>
                    </w:rPr>
                  </w:pPr>
                </w:p>
              </w:tc>
              <w:tc>
                <w:tcPr>
                  <w:tcW w:w="1200" w:type="dxa"/>
                  <w:tcBorders>
                    <w:top w:val="nil"/>
                    <w:left w:val="nil"/>
                    <w:bottom w:val="nil"/>
                    <w:right w:val="nil"/>
                  </w:tcBorders>
                  <w:shd w:val="clear" w:color="auto" w:fill="auto"/>
                  <w:noWrap/>
                  <w:vAlign w:val="bottom"/>
                  <w:hideMark/>
                </w:tcPr>
                <w:p w:rsidR="00D04624" w:rsidRPr="007B2129" w:rsidRDefault="00D04624" w:rsidP="00D04624">
                  <w:pPr>
                    <w:spacing w:after="0" w:line="240" w:lineRule="auto"/>
                    <w:rPr>
                      <w:rFonts w:ascii="Times New Roman" w:eastAsia="Times New Roman" w:hAnsi="Times New Roman"/>
                      <w:sz w:val="20"/>
                      <w:szCs w:val="20"/>
                      <w:lang w:val="en-US" w:eastAsia="de-DE"/>
                    </w:rPr>
                  </w:pPr>
                </w:p>
              </w:tc>
              <w:tc>
                <w:tcPr>
                  <w:tcW w:w="1200" w:type="dxa"/>
                  <w:tcBorders>
                    <w:top w:val="nil"/>
                    <w:left w:val="nil"/>
                    <w:bottom w:val="nil"/>
                    <w:right w:val="nil"/>
                  </w:tcBorders>
                  <w:shd w:val="clear" w:color="auto" w:fill="auto"/>
                  <w:noWrap/>
                  <w:vAlign w:val="bottom"/>
                  <w:hideMark/>
                </w:tcPr>
                <w:p w:rsidR="00D04624" w:rsidRPr="007B2129" w:rsidRDefault="00D04624" w:rsidP="00D04624">
                  <w:pPr>
                    <w:spacing w:after="0" w:line="240" w:lineRule="auto"/>
                    <w:rPr>
                      <w:rFonts w:ascii="Times New Roman" w:eastAsia="Times New Roman" w:hAnsi="Times New Roman"/>
                      <w:sz w:val="20"/>
                      <w:szCs w:val="20"/>
                      <w:lang w:val="en-US" w:eastAsia="de-DE"/>
                    </w:rPr>
                  </w:pPr>
                </w:p>
              </w:tc>
            </w:tr>
            <w:tr w:rsidR="00D04624" w:rsidRPr="007B2129" w:rsidTr="00D04624">
              <w:trPr>
                <w:trHeight w:val="315"/>
              </w:trPr>
              <w:tc>
                <w:tcPr>
                  <w:tcW w:w="1200" w:type="dxa"/>
                  <w:tcBorders>
                    <w:top w:val="single" w:sz="8" w:space="0" w:color="FFFFFF"/>
                    <w:left w:val="single" w:sz="8" w:space="0" w:color="FFFFFF"/>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test</w:t>
                  </w:r>
                </w:p>
              </w:tc>
              <w:tc>
                <w:tcPr>
                  <w:tcW w:w="1200" w:type="dxa"/>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parameter</w:t>
                  </w:r>
                </w:p>
              </w:tc>
              <w:tc>
                <w:tcPr>
                  <w:tcW w:w="1280" w:type="dxa"/>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f.muts</w:t>
                  </w:r>
                </w:p>
              </w:tc>
              <w:tc>
                <w:tcPr>
                  <w:tcW w:w="1200" w:type="dxa"/>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f.cons</w:t>
                  </w:r>
                </w:p>
              </w:tc>
              <w:tc>
                <w:tcPr>
                  <w:tcW w:w="1200" w:type="dxa"/>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m.muts</w:t>
                  </w:r>
                </w:p>
              </w:tc>
              <w:tc>
                <w:tcPr>
                  <w:tcW w:w="1200" w:type="dxa"/>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m.cons</w:t>
                  </w:r>
                </w:p>
              </w:tc>
              <w:tc>
                <w:tcPr>
                  <w:tcW w:w="1200" w:type="dxa"/>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sex</w:t>
                  </w:r>
                </w:p>
              </w:tc>
              <w:tc>
                <w:tcPr>
                  <w:tcW w:w="1200" w:type="dxa"/>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genotype</w:t>
                  </w:r>
                </w:p>
              </w:tc>
              <w:tc>
                <w:tcPr>
                  <w:tcW w:w="1200" w:type="dxa"/>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sex.genotype</w:t>
                  </w:r>
                </w:p>
              </w:tc>
            </w:tr>
            <w:tr w:rsidR="00D04624" w:rsidRPr="007B2129" w:rsidTr="00D04624">
              <w:trPr>
                <w:trHeight w:val="525"/>
              </w:trPr>
              <w:tc>
                <w:tcPr>
                  <w:tcW w:w="1200" w:type="dxa"/>
                  <w:tcBorders>
                    <w:top w:val="nil"/>
                    <w:left w:val="single" w:sz="8" w:space="0" w:color="FFFFFF"/>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Clinical_         Chemistry</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Albumin_  mean</w:t>
                  </w:r>
                </w:p>
              </w:tc>
              <w:tc>
                <w:tcPr>
                  <w:tcW w:w="128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(28 ± 0.96 )</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(29 ± 0.63 )</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(28 ± 0.76 )</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(27 ± 0.79 )</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&lt;0.001</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0.081</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0.008</w:t>
                  </w:r>
                </w:p>
              </w:tc>
            </w:tr>
            <w:tr w:rsidR="00D04624" w:rsidRPr="007B2129" w:rsidTr="00D04624">
              <w:trPr>
                <w:trHeight w:val="510"/>
              </w:trPr>
              <w:tc>
                <w:tcPr>
                  <w:tcW w:w="1200" w:type="dxa"/>
                  <w:tcBorders>
                    <w:top w:val="nil"/>
                    <w:left w:val="single" w:sz="8" w:space="0" w:color="FFFFFF"/>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Clinical_  Chemistry</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Cl_mean</w:t>
                  </w:r>
                </w:p>
              </w:tc>
              <w:tc>
                <w:tcPr>
                  <w:tcW w:w="128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(111 ± 0.68 )</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(109 ± 0.5 )</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(108 ± 1.1 )</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(108 ± 0.95 )</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&lt;0.001</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0.001</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0.001</w:t>
                  </w:r>
                </w:p>
              </w:tc>
            </w:tr>
            <w:tr w:rsidR="00D04624" w:rsidRPr="007B2129" w:rsidTr="00D04624">
              <w:trPr>
                <w:trHeight w:val="510"/>
              </w:trPr>
              <w:tc>
                <w:tcPr>
                  <w:tcW w:w="1200" w:type="dxa"/>
                  <w:tcBorders>
                    <w:top w:val="nil"/>
                    <w:left w:val="single" w:sz="8" w:space="0" w:color="FFFFFF"/>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Clinical_ Chemistry</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GOT_mean</w:t>
                  </w:r>
                </w:p>
              </w:tc>
              <w:tc>
                <w:tcPr>
                  <w:tcW w:w="128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(53 ± 19 )</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(44 ± 3.2 )</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(71 ± 21 )</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(47 ± 6.1 )</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0.041</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0.001</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0.116</w:t>
                  </w:r>
                </w:p>
              </w:tc>
            </w:tr>
            <w:tr w:rsidR="00D04624" w:rsidRPr="007B2129" w:rsidTr="00D04624">
              <w:trPr>
                <w:trHeight w:val="510"/>
              </w:trPr>
              <w:tc>
                <w:tcPr>
                  <w:tcW w:w="1200" w:type="dxa"/>
                  <w:tcBorders>
                    <w:top w:val="nil"/>
                    <w:left w:val="single" w:sz="8" w:space="0" w:color="FFFFFF"/>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Clinical_   Chemistry</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LDH_mean</w:t>
                  </w:r>
                </w:p>
              </w:tc>
              <w:tc>
                <w:tcPr>
                  <w:tcW w:w="128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(200 ± 57 )</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(158 ± 20 )</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(368 ± 114 )</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(253 ± 27 )</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&lt;0.001</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0.001</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0.09</w:t>
                  </w:r>
                </w:p>
              </w:tc>
            </w:tr>
            <w:tr w:rsidR="00D04624" w:rsidRPr="007B2129" w:rsidTr="00D04624">
              <w:trPr>
                <w:trHeight w:val="510"/>
              </w:trPr>
              <w:tc>
                <w:tcPr>
                  <w:tcW w:w="1200" w:type="dxa"/>
                  <w:tcBorders>
                    <w:top w:val="nil"/>
                    <w:left w:val="single" w:sz="8" w:space="0" w:color="FFFFFF"/>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SHIRPA</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locomotor_  activity</w:t>
                  </w:r>
                </w:p>
              </w:tc>
              <w:tc>
                <w:tcPr>
                  <w:tcW w:w="128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(15 ± 7.4 )</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(12 ± 7.9 )</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(21 ± 11 )</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(12 ± 8.6 )</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0.377</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0.049</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0.232</w:t>
                  </w:r>
                </w:p>
              </w:tc>
            </w:tr>
            <w:tr w:rsidR="00D04624" w:rsidRPr="007B2129" w:rsidTr="00D04624">
              <w:trPr>
                <w:trHeight w:val="510"/>
              </w:trPr>
              <w:tc>
                <w:tcPr>
                  <w:tcW w:w="1200" w:type="dxa"/>
                  <w:tcBorders>
                    <w:top w:val="nil"/>
                    <w:left w:val="single" w:sz="8" w:space="0" w:color="FFFFFF"/>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OPEN_FIELD</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DisTTot</w:t>
                  </w:r>
                </w:p>
              </w:tc>
              <w:tc>
                <w:tcPr>
                  <w:tcW w:w="128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(15033 ± 2321 )</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(9978 ± 2689 )</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(14056 ± 2451 )</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(8889 ± 1725 )</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0.169</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&lt;0.001</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0.94</w:t>
                  </w:r>
                </w:p>
              </w:tc>
            </w:tr>
            <w:tr w:rsidR="00D04624" w:rsidRPr="007B2129" w:rsidTr="00D04624">
              <w:trPr>
                <w:trHeight w:val="315"/>
              </w:trPr>
              <w:tc>
                <w:tcPr>
                  <w:tcW w:w="1200" w:type="dxa"/>
                  <w:tcBorders>
                    <w:top w:val="nil"/>
                    <w:left w:val="single" w:sz="8" w:space="0" w:color="FFFFFF"/>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OPEN_FIELD</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NRTot</w:t>
                  </w:r>
                </w:p>
              </w:tc>
              <w:tc>
                <w:tcPr>
                  <w:tcW w:w="128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(78 ± 24 )</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(52 ± 37 )</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(71 ± 34 )</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(27 ± 20 )</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0.112</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0.001</w:t>
                  </w:r>
                </w:p>
              </w:tc>
              <w:tc>
                <w:tcPr>
                  <w:tcW w:w="1200" w:type="dxa"/>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0.343</w:t>
                  </w:r>
                </w:p>
              </w:tc>
            </w:tr>
            <w:tr w:rsidR="00D04624" w:rsidRPr="007B2129" w:rsidTr="00D04624">
              <w:trPr>
                <w:trHeight w:val="315"/>
              </w:trPr>
              <w:tc>
                <w:tcPr>
                  <w:tcW w:w="1200" w:type="dxa"/>
                  <w:tcBorders>
                    <w:top w:val="nil"/>
                    <w:left w:val="single" w:sz="8" w:space="0" w:color="FFFFFF"/>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OPEN_FIELD</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PcTiCenTot</w:t>
                  </w:r>
                </w:p>
              </w:tc>
              <w:tc>
                <w:tcPr>
                  <w:tcW w:w="128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(11 ± 6.3 )</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(2.4 ± 2.1 )</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(10 ± 10 )</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(3.4 ± 3.5 )</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0.849</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0.001</w:t>
                  </w:r>
                </w:p>
              </w:tc>
              <w:tc>
                <w:tcPr>
                  <w:tcW w:w="1200" w:type="dxa"/>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0.776</w:t>
                  </w:r>
                </w:p>
              </w:tc>
            </w:tr>
          </w:tbl>
          <w:p w:rsidR="00D04624" w:rsidRDefault="00D04624" w:rsidP="00D04624">
            <w:pPr>
              <w:spacing w:line="240" w:lineRule="atLeast"/>
              <w:contextualSpacing/>
              <w:rPr>
                <w:rFonts w:ascii="Arial" w:hAnsi="Arial" w:cs="Arial"/>
                <w:lang w:val="en-GB"/>
              </w:rPr>
            </w:pPr>
          </w:p>
          <w:p w:rsidR="00D04624" w:rsidRDefault="00D04624" w:rsidP="00D04624">
            <w:pPr>
              <w:spacing w:line="240" w:lineRule="atLeast"/>
              <w:contextualSpacing/>
              <w:rPr>
                <w:rFonts w:ascii="Arial" w:hAnsi="Arial" w:cs="Arial"/>
                <w:lang w:val="en-GB"/>
              </w:rPr>
            </w:pPr>
          </w:p>
          <w:p w:rsidR="00D04624" w:rsidRDefault="00D04624" w:rsidP="00D04624">
            <w:pPr>
              <w:spacing w:line="240" w:lineRule="atLeast"/>
              <w:contextualSpacing/>
              <w:rPr>
                <w:rFonts w:ascii="Arial" w:hAnsi="Arial" w:cs="Arial"/>
                <w:lang w:val="en-GB"/>
              </w:rPr>
            </w:pPr>
          </w:p>
          <w:p w:rsidR="00D04624" w:rsidRDefault="00D04624" w:rsidP="00D04624">
            <w:pPr>
              <w:spacing w:line="240" w:lineRule="atLeast"/>
              <w:contextualSpacing/>
              <w:rPr>
                <w:rFonts w:ascii="Arial" w:hAnsi="Arial" w:cs="Arial"/>
                <w:lang w:val="en-GB"/>
              </w:rPr>
            </w:pPr>
          </w:p>
          <w:p w:rsidR="00D04624" w:rsidRDefault="00D04624" w:rsidP="00D04624">
            <w:pPr>
              <w:spacing w:line="240" w:lineRule="atLeast"/>
              <w:contextualSpacing/>
              <w:rPr>
                <w:rFonts w:ascii="Arial" w:hAnsi="Arial" w:cs="Arial"/>
                <w:lang w:val="en-GB"/>
              </w:rPr>
            </w:pPr>
          </w:p>
          <w:tbl>
            <w:tblPr>
              <w:tblW w:w="12758" w:type="dxa"/>
              <w:tblCellMar>
                <w:left w:w="70" w:type="dxa"/>
                <w:right w:w="70" w:type="dxa"/>
              </w:tblCellMar>
              <w:tblLook w:val="04A0" w:firstRow="1" w:lastRow="0" w:firstColumn="1" w:lastColumn="0" w:noHBand="0" w:noVBand="1"/>
            </w:tblPr>
            <w:tblGrid>
              <w:gridCol w:w="1322"/>
              <w:gridCol w:w="282"/>
              <w:gridCol w:w="796"/>
              <w:gridCol w:w="1017"/>
              <w:gridCol w:w="183"/>
              <w:gridCol w:w="1200"/>
              <w:gridCol w:w="162"/>
              <w:gridCol w:w="1038"/>
              <w:gridCol w:w="379"/>
              <w:gridCol w:w="821"/>
              <w:gridCol w:w="880"/>
              <w:gridCol w:w="320"/>
              <w:gridCol w:w="993"/>
              <w:gridCol w:w="207"/>
              <w:gridCol w:w="748"/>
              <w:gridCol w:w="452"/>
              <w:gridCol w:w="682"/>
              <w:gridCol w:w="518"/>
              <w:gridCol w:w="758"/>
            </w:tblGrid>
            <w:tr w:rsidR="00D04624" w:rsidRPr="00960D2B" w:rsidTr="00B66FD8">
              <w:trPr>
                <w:trHeight w:val="315"/>
              </w:trPr>
              <w:tc>
                <w:tcPr>
                  <w:tcW w:w="4962" w:type="dxa"/>
                  <w:gridSpan w:val="7"/>
                  <w:tcBorders>
                    <w:top w:val="nil"/>
                    <w:left w:val="nil"/>
                    <w:bottom w:val="nil"/>
                    <w:right w:val="nil"/>
                  </w:tcBorders>
                  <w:shd w:val="clear" w:color="auto" w:fill="auto"/>
                  <w:noWrap/>
                  <w:vAlign w:val="bottom"/>
                  <w:hideMark/>
                </w:tcPr>
                <w:p w:rsidR="00D04624" w:rsidRDefault="00D04624" w:rsidP="00D04624">
                  <w:pPr>
                    <w:spacing w:after="0" w:line="240" w:lineRule="auto"/>
                    <w:rPr>
                      <w:rFonts w:eastAsia="Times New Roman"/>
                      <w:color w:val="000000"/>
                      <w:lang w:val="en-US" w:eastAsia="de-DE"/>
                    </w:rPr>
                  </w:pPr>
                  <w:r w:rsidRPr="007B2129">
                    <w:rPr>
                      <w:rFonts w:eastAsia="Times New Roman"/>
                      <w:color w:val="000000"/>
                      <w:lang w:val="en-US" w:eastAsia="de-DE"/>
                    </w:rPr>
                    <w:t xml:space="preserve">Parameters analyzed by Wilcoxon test </w:t>
                  </w:r>
                </w:p>
                <w:p w:rsidR="00D04624" w:rsidRPr="007B2129" w:rsidRDefault="00D04624" w:rsidP="00D04624">
                  <w:pPr>
                    <w:spacing w:after="0" w:line="240" w:lineRule="auto"/>
                    <w:rPr>
                      <w:rFonts w:eastAsia="Times New Roman"/>
                      <w:color w:val="000000"/>
                      <w:lang w:val="en-US" w:eastAsia="de-DE"/>
                    </w:rPr>
                  </w:pPr>
                </w:p>
              </w:tc>
              <w:tc>
                <w:tcPr>
                  <w:tcW w:w="1417" w:type="dxa"/>
                  <w:gridSpan w:val="2"/>
                  <w:tcBorders>
                    <w:top w:val="nil"/>
                    <w:left w:val="nil"/>
                    <w:bottom w:val="nil"/>
                    <w:right w:val="nil"/>
                  </w:tcBorders>
                  <w:shd w:val="clear" w:color="auto" w:fill="auto"/>
                  <w:noWrap/>
                  <w:vAlign w:val="bottom"/>
                  <w:hideMark/>
                </w:tcPr>
                <w:p w:rsidR="00D04624" w:rsidRPr="007B2129" w:rsidRDefault="00D04624" w:rsidP="00D04624">
                  <w:pPr>
                    <w:spacing w:after="0" w:line="240" w:lineRule="auto"/>
                    <w:rPr>
                      <w:rFonts w:eastAsia="Times New Roman"/>
                      <w:color w:val="000000"/>
                      <w:lang w:val="en-US" w:eastAsia="de-DE"/>
                    </w:rPr>
                  </w:pPr>
                </w:p>
              </w:tc>
              <w:tc>
                <w:tcPr>
                  <w:tcW w:w="1701" w:type="dxa"/>
                  <w:gridSpan w:val="2"/>
                  <w:tcBorders>
                    <w:top w:val="nil"/>
                    <w:left w:val="nil"/>
                    <w:bottom w:val="nil"/>
                    <w:right w:val="nil"/>
                  </w:tcBorders>
                  <w:shd w:val="clear" w:color="auto" w:fill="auto"/>
                  <w:noWrap/>
                  <w:vAlign w:val="bottom"/>
                  <w:hideMark/>
                </w:tcPr>
                <w:p w:rsidR="00D04624" w:rsidRPr="007B2129" w:rsidRDefault="00D04624" w:rsidP="00D04624">
                  <w:pPr>
                    <w:spacing w:after="0" w:line="240" w:lineRule="auto"/>
                    <w:rPr>
                      <w:rFonts w:ascii="Times New Roman" w:eastAsia="Times New Roman" w:hAnsi="Times New Roman"/>
                      <w:sz w:val="20"/>
                      <w:szCs w:val="20"/>
                      <w:lang w:val="en-US" w:eastAsia="de-DE"/>
                    </w:rPr>
                  </w:pPr>
                </w:p>
              </w:tc>
              <w:tc>
                <w:tcPr>
                  <w:tcW w:w="1313" w:type="dxa"/>
                  <w:gridSpan w:val="2"/>
                  <w:tcBorders>
                    <w:top w:val="nil"/>
                    <w:left w:val="nil"/>
                    <w:bottom w:val="nil"/>
                    <w:right w:val="nil"/>
                  </w:tcBorders>
                  <w:shd w:val="clear" w:color="auto" w:fill="auto"/>
                  <w:noWrap/>
                  <w:vAlign w:val="bottom"/>
                  <w:hideMark/>
                </w:tcPr>
                <w:p w:rsidR="00D04624" w:rsidRPr="007B2129" w:rsidRDefault="00D04624" w:rsidP="00D04624">
                  <w:pPr>
                    <w:spacing w:after="0" w:line="240" w:lineRule="auto"/>
                    <w:rPr>
                      <w:rFonts w:ascii="Times New Roman" w:eastAsia="Times New Roman" w:hAnsi="Times New Roman"/>
                      <w:sz w:val="20"/>
                      <w:szCs w:val="20"/>
                      <w:lang w:val="en-US" w:eastAsia="de-DE"/>
                    </w:rPr>
                  </w:pPr>
                </w:p>
              </w:tc>
              <w:tc>
                <w:tcPr>
                  <w:tcW w:w="955" w:type="dxa"/>
                  <w:gridSpan w:val="2"/>
                  <w:tcBorders>
                    <w:top w:val="nil"/>
                    <w:left w:val="nil"/>
                    <w:bottom w:val="nil"/>
                    <w:right w:val="nil"/>
                  </w:tcBorders>
                  <w:shd w:val="clear" w:color="auto" w:fill="auto"/>
                  <w:noWrap/>
                  <w:vAlign w:val="bottom"/>
                  <w:hideMark/>
                </w:tcPr>
                <w:p w:rsidR="00D04624" w:rsidRPr="007B2129" w:rsidRDefault="00D04624" w:rsidP="00D04624">
                  <w:pPr>
                    <w:spacing w:after="0" w:line="240" w:lineRule="auto"/>
                    <w:rPr>
                      <w:rFonts w:ascii="Times New Roman" w:eastAsia="Times New Roman" w:hAnsi="Times New Roman"/>
                      <w:sz w:val="20"/>
                      <w:szCs w:val="20"/>
                      <w:lang w:val="en-US" w:eastAsia="de-DE"/>
                    </w:rPr>
                  </w:pPr>
                </w:p>
              </w:tc>
              <w:tc>
                <w:tcPr>
                  <w:tcW w:w="1134" w:type="dxa"/>
                  <w:gridSpan w:val="2"/>
                  <w:tcBorders>
                    <w:top w:val="nil"/>
                    <w:left w:val="nil"/>
                    <w:bottom w:val="nil"/>
                    <w:right w:val="nil"/>
                  </w:tcBorders>
                  <w:shd w:val="clear" w:color="auto" w:fill="auto"/>
                  <w:noWrap/>
                  <w:vAlign w:val="bottom"/>
                  <w:hideMark/>
                </w:tcPr>
                <w:p w:rsidR="00D04624" w:rsidRPr="007B2129" w:rsidRDefault="00D04624" w:rsidP="00D04624">
                  <w:pPr>
                    <w:spacing w:after="0" w:line="240" w:lineRule="auto"/>
                    <w:rPr>
                      <w:rFonts w:ascii="Times New Roman" w:eastAsia="Times New Roman" w:hAnsi="Times New Roman"/>
                      <w:sz w:val="20"/>
                      <w:szCs w:val="20"/>
                      <w:lang w:val="en-US" w:eastAsia="de-DE"/>
                    </w:rPr>
                  </w:pPr>
                </w:p>
              </w:tc>
              <w:tc>
                <w:tcPr>
                  <w:tcW w:w="1276" w:type="dxa"/>
                  <w:gridSpan w:val="2"/>
                  <w:tcBorders>
                    <w:top w:val="nil"/>
                    <w:left w:val="nil"/>
                    <w:bottom w:val="nil"/>
                    <w:right w:val="nil"/>
                  </w:tcBorders>
                  <w:shd w:val="clear" w:color="auto" w:fill="auto"/>
                  <w:noWrap/>
                  <w:vAlign w:val="bottom"/>
                  <w:hideMark/>
                </w:tcPr>
                <w:p w:rsidR="00D04624" w:rsidRPr="007B2129" w:rsidRDefault="00D04624" w:rsidP="00D04624">
                  <w:pPr>
                    <w:spacing w:after="0" w:line="240" w:lineRule="auto"/>
                    <w:rPr>
                      <w:rFonts w:ascii="Times New Roman" w:eastAsia="Times New Roman" w:hAnsi="Times New Roman"/>
                      <w:sz w:val="20"/>
                      <w:szCs w:val="20"/>
                      <w:lang w:val="en-US" w:eastAsia="de-DE"/>
                    </w:rPr>
                  </w:pPr>
                </w:p>
              </w:tc>
            </w:tr>
            <w:tr w:rsidR="00D04624" w:rsidRPr="007B2129" w:rsidTr="00B66FD8">
              <w:trPr>
                <w:trHeight w:val="510"/>
              </w:trPr>
              <w:tc>
                <w:tcPr>
                  <w:tcW w:w="1604" w:type="dxa"/>
                  <w:gridSpan w:val="2"/>
                  <w:tcBorders>
                    <w:top w:val="single" w:sz="8" w:space="0" w:color="FFFFFF"/>
                    <w:left w:val="single" w:sz="8" w:space="0" w:color="FFFFFF"/>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tests</w:t>
                  </w:r>
                </w:p>
              </w:tc>
              <w:tc>
                <w:tcPr>
                  <w:tcW w:w="1813" w:type="dxa"/>
                  <w:gridSpan w:val="2"/>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parameter</w:t>
                  </w:r>
                </w:p>
              </w:tc>
              <w:tc>
                <w:tcPr>
                  <w:tcW w:w="1545" w:type="dxa"/>
                  <w:gridSpan w:val="3"/>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Number.f.muts</w:t>
                  </w:r>
                </w:p>
              </w:tc>
              <w:tc>
                <w:tcPr>
                  <w:tcW w:w="1417" w:type="dxa"/>
                  <w:gridSpan w:val="2"/>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Number.f.cons</w:t>
                  </w:r>
                </w:p>
              </w:tc>
              <w:tc>
                <w:tcPr>
                  <w:tcW w:w="1701" w:type="dxa"/>
                  <w:gridSpan w:val="2"/>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Number.m.muts</w:t>
                  </w:r>
                </w:p>
              </w:tc>
              <w:tc>
                <w:tcPr>
                  <w:tcW w:w="1313" w:type="dxa"/>
                  <w:gridSpan w:val="2"/>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Number.m.cons</w:t>
                  </w:r>
                </w:p>
              </w:tc>
              <w:tc>
                <w:tcPr>
                  <w:tcW w:w="955" w:type="dxa"/>
                  <w:gridSpan w:val="2"/>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p.female</w:t>
                  </w:r>
                </w:p>
              </w:tc>
              <w:tc>
                <w:tcPr>
                  <w:tcW w:w="1134" w:type="dxa"/>
                  <w:gridSpan w:val="2"/>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p.male</w:t>
                  </w:r>
                </w:p>
              </w:tc>
              <w:tc>
                <w:tcPr>
                  <w:tcW w:w="1276" w:type="dxa"/>
                  <w:gridSpan w:val="2"/>
                  <w:tcBorders>
                    <w:top w:val="single" w:sz="8" w:space="0" w:color="FFFFFF"/>
                    <w:left w:val="nil"/>
                    <w:bottom w:val="single" w:sz="12" w:space="0" w:color="FFFFFF"/>
                    <w:right w:val="single" w:sz="8" w:space="0" w:color="FFFFFF"/>
                  </w:tcBorders>
                  <w:shd w:val="clear" w:color="000000" w:fill="5B9BD5"/>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p.overall</w:t>
                  </w:r>
                </w:p>
              </w:tc>
            </w:tr>
            <w:tr w:rsidR="00D04624" w:rsidRPr="007B2129" w:rsidTr="00B66FD8">
              <w:trPr>
                <w:trHeight w:val="510"/>
              </w:trPr>
              <w:tc>
                <w:tcPr>
                  <w:tcW w:w="1604" w:type="dxa"/>
                  <w:gridSpan w:val="2"/>
                  <w:tcBorders>
                    <w:top w:val="nil"/>
                    <w:left w:val="single" w:sz="8" w:space="0" w:color="FFFFFF"/>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IMMUNOGLOBULIN</w:t>
                  </w:r>
                </w:p>
              </w:tc>
              <w:tc>
                <w:tcPr>
                  <w:tcW w:w="1813"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IgA</w:t>
                  </w:r>
                </w:p>
              </w:tc>
              <w:tc>
                <w:tcPr>
                  <w:tcW w:w="1545" w:type="dxa"/>
                  <w:gridSpan w:val="3"/>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8 (340 ± 132 )</w:t>
                  </w:r>
                </w:p>
              </w:tc>
              <w:tc>
                <w:tcPr>
                  <w:tcW w:w="1417"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9 (612 ± 369 )</w:t>
                  </w:r>
                </w:p>
              </w:tc>
              <w:tc>
                <w:tcPr>
                  <w:tcW w:w="1701"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(236 ± 83 )</w:t>
                  </w:r>
                </w:p>
              </w:tc>
              <w:tc>
                <w:tcPr>
                  <w:tcW w:w="1313"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(239 ± 162 )</w:t>
                  </w:r>
                </w:p>
              </w:tc>
              <w:tc>
                <w:tcPr>
                  <w:tcW w:w="955"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0.036</w:t>
                  </w:r>
                </w:p>
              </w:tc>
              <w:tc>
                <w:tcPr>
                  <w:tcW w:w="1134"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0.315</w:t>
                  </w:r>
                </w:p>
              </w:tc>
              <w:tc>
                <w:tcPr>
                  <w:tcW w:w="1276"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0.62</w:t>
                  </w:r>
                </w:p>
              </w:tc>
            </w:tr>
            <w:tr w:rsidR="00D04624" w:rsidRPr="007B2129" w:rsidTr="00B66FD8">
              <w:trPr>
                <w:trHeight w:val="499"/>
              </w:trPr>
              <w:tc>
                <w:tcPr>
                  <w:tcW w:w="1604" w:type="dxa"/>
                  <w:gridSpan w:val="2"/>
                  <w:tcBorders>
                    <w:top w:val="nil"/>
                    <w:left w:val="single" w:sz="8" w:space="0" w:color="FFFFFF"/>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FACS_BLOOD</w:t>
                  </w:r>
                </w:p>
              </w:tc>
              <w:tc>
                <w:tcPr>
                  <w:tcW w:w="1813" w:type="dxa"/>
                  <w:gridSpan w:val="2"/>
                  <w:tcBorders>
                    <w:top w:val="nil"/>
                    <w:left w:val="nil"/>
                    <w:bottom w:val="single" w:sz="8" w:space="0" w:color="FFFFFF"/>
                    <w:right w:val="single" w:sz="8" w:space="0" w:color="FFFFFF"/>
                  </w:tcBorders>
                  <w:shd w:val="clear" w:color="000000" w:fill="EAEFF7"/>
                  <w:vAlign w:val="bottom"/>
                  <w:hideMark/>
                </w:tcPr>
                <w:p w:rsidR="00D04624" w:rsidRDefault="00D04624" w:rsidP="00D04624">
                  <w:pPr>
                    <w:spacing w:after="0" w:line="240" w:lineRule="auto"/>
                    <w:rPr>
                      <w:rFonts w:eastAsia="Times New Roman"/>
                      <w:color w:val="000000"/>
                      <w:sz w:val="18"/>
                      <w:szCs w:val="18"/>
                      <w:lang w:val="en-US" w:eastAsia="de-DE"/>
                    </w:rPr>
                  </w:pPr>
                  <w:r w:rsidRPr="007B2129">
                    <w:rPr>
                      <w:rFonts w:eastAsia="Times New Roman"/>
                      <w:color w:val="000000"/>
                      <w:sz w:val="18"/>
                      <w:szCs w:val="18"/>
                      <w:lang w:val="en-US" w:eastAsia="de-DE"/>
                    </w:rPr>
                    <w:t>CD8+ T cells (% of all living leukocytes)</w:t>
                  </w:r>
                </w:p>
                <w:p w:rsidR="00D04624" w:rsidRPr="007B2129" w:rsidRDefault="00D04624" w:rsidP="00D04624">
                  <w:pPr>
                    <w:spacing w:after="0" w:line="240" w:lineRule="auto"/>
                    <w:rPr>
                      <w:rFonts w:eastAsia="Times New Roman"/>
                      <w:color w:val="000000"/>
                      <w:sz w:val="18"/>
                      <w:szCs w:val="18"/>
                      <w:lang w:val="en-US" w:eastAsia="de-DE"/>
                    </w:rPr>
                  </w:pPr>
                </w:p>
              </w:tc>
              <w:tc>
                <w:tcPr>
                  <w:tcW w:w="1545" w:type="dxa"/>
                  <w:gridSpan w:val="3"/>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9 (12 ± 1.9 )</w:t>
                  </w:r>
                </w:p>
              </w:tc>
              <w:tc>
                <w:tcPr>
                  <w:tcW w:w="1417"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8 (10 ± 1.8 )</w:t>
                  </w:r>
                </w:p>
              </w:tc>
              <w:tc>
                <w:tcPr>
                  <w:tcW w:w="1701"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(12 ± 1.7 )</w:t>
                  </w:r>
                </w:p>
              </w:tc>
              <w:tc>
                <w:tcPr>
                  <w:tcW w:w="1313"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(11 ± 1.7 )</w:t>
                  </w:r>
                </w:p>
              </w:tc>
              <w:tc>
                <w:tcPr>
                  <w:tcW w:w="955"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0.044</w:t>
                  </w:r>
                </w:p>
              </w:tc>
              <w:tc>
                <w:tcPr>
                  <w:tcW w:w="1134"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0.447</w:t>
                  </w:r>
                </w:p>
              </w:tc>
              <w:tc>
                <w:tcPr>
                  <w:tcW w:w="1276"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0.074</w:t>
                  </w:r>
                </w:p>
              </w:tc>
            </w:tr>
            <w:tr w:rsidR="00D04624" w:rsidRPr="007B2129" w:rsidTr="00B66FD8">
              <w:trPr>
                <w:trHeight w:val="613"/>
              </w:trPr>
              <w:tc>
                <w:tcPr>
                  <w:tcW w:w="1604" w:type="dxa"/>
                  <w:gridSpan w:val="2"/>
                  <w:tcBorders>
                    <w:top w:val="nil"/>
                    <w:left w:val="single" w:sz="8" w:space="0" w:color="FFFFFF"/>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FACS_BLOOD</w:t>
                  </w:r>
                </w:p>
              </w:tc>
              <w:tc>
                <w:tcPr>
                  <w:tcW w:w="1813" w:type="dxa"/>
                  <w:gridSpan w:val="2"/>
                  <w:tcBorders>
                    <w:top w:val="nil"/>
                    <w:left w:val="nil"/>
                    <w:bottom w:val="single" w:sz="8" w:space="0" w:color="FFFFFF"/>
                    <w:right w:val="single" w:sz="8" w:space="0" w:color="FFFFFF"/>
                  </w:tcBorders>
                  <w:shd w:val="clear" w:color="000000" w:fill="D2DEEF"/>
                  <w:vAlign w:val="bottom"/>
                  <w:hideMark/>
                </w:tcPr>
                <w:p w:rsidR="00D04624" w:rsidRDefault="00D04624" w:rsidP="00D04624">
                  <w:pPr>
                    <w:spacing w:after="0" w:line="240" w:lineRule="auto"/>
                    <w:rPr>
                      <w:rFonts w:eastAsia="Times New Roman"/>
                      <w:color w:val="000000"/>
                      <w:sz w:val="18"/>
                      <w:szCs w:val="18"/>
                      <w:lang w:val="en-US" w:eastAsia="de-DE"/>
                    </w:rPr>
                  </w:pPr>
                  <w:r w:rsidRPr="007B2129">
                    <w:rPr>
                      <w:rFonts w:eastAsia="Times New Roman"/>
                      <w:color w:val="000000"/>
                      <w:sz w:val="18"/>
                      <w:szCs w:val="18"/>
                      <w:lang w:val="en-US" w:eastAsia="de-DE"/>
                    </w:rPr>
                    <w:t>Granulocytes (% of all living leukocytes)</w:t>
                  </w:r>
                </w:p>
                <w:p w:rsidR="00D04624" w:rsidRPr="007B2129" w:rsidRDefault="00D04624" w:rsidP="00D04624">
                  <w:pPr>
                    <w:spacing w:after="0" w:line="240" w:lineRule="auto"/>
                    <w:rPr>
                      <w:rFonts w:eastAsia="Times New Roman"/>
                      <w:color w:val="000000"/>
                      <w:sz w:val="18"/>
                      <w:szCs w:val="18"/>
                      <w:lang w:val="en-US" w:eastAsia="de-DE"/>
                    </w:rPr>
                  </w:pPr>
                </w:p>
              </w:tc>
              <w:tc>
                <w:tcPr>
                  <w:tcW w:w="1545" w:type="dxa"/>
                  <w:gridSpan w:val="3"/>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9 (20 ± 4.1 )</w:t>
                  </w:r>
                </w:p>
              </w:tc>
              <w:tc>
                <w:tcPr>
                  <w:tcW w:w="1417"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8 (24 ± 3.9 )</w:t>
                  </w:r>
                </w:p>
              </w:tc>
              <w:tc>
                <w:tcPr>
                  <w:tcW w:w="1701"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(18 ± 5.8 )</w:t>
                  </w:r>
                </w:p>
              </w:tc>
              <w:tc>
                <w:tcPr>
                  <w:tcW w:w="1313"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(24 ± 7.1 )</w:t>
                  </w:r>
                </w:p>
              </w:tc>
              <w:tc>
                <w:tcPr>
                  <w:tcW w:w="955"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0.059</w:t>
                  </w:r>
                </w:p>
              </w:tc>
              <w:tc>
                <w:tcPr>
                  <w:tcW w:w="1134"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0.105</w:t>
                  </w:r>
                </w:p>
              </w:tc>
              <w:tc>
                <w:tcPr>
                  <w:tcW w:w="1276"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0.008</w:t>
                  </w:r>
                </w:p>
              </w:tc>
            </w:tr>
            <w:tr w:rsidR="00D04624" w:rsidRPr="007B2129" w:rsidTr="00B66FD8">
              <w:trPr>
                <w:trHeight w:val="756"/>
              </w:trPr>
              <w:tc>
                <w:tcPr>
                  <w:tcW w:w="1604" w:type="dxa"/>
                  <w:gridSpan w:val="2"/>
                  <w:tcBorders>
                    <w:top w:val="nil"/>
                    <w:left w:val="single" w:sz="8" w:space="0" w:color="FFFFFF"/>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FACS_BLOOD</w:t>
                  </w:r>
                </w:p>
              </w:tc>
              <w:tc>
                <w:tcPr>
                  <w:tcW w:w="1813" w:type="dxa"/>
                  <w:gridSpan w:val="2"/>
                  <w:tcBorders>
                    <w:top w:val="nil"/>
                    <w:left w:val="nil"/>
                    <w:bottom w:val="single" w:sz="8" w:space="0" w:color="FFFFFF"/>
                    <w:right w:val="single" w:sz="8" w:space="0" w:color="FFFFFF"/>
                  </w:tcBorders>
                  <w:shd w:val="clear" w:color="000000" w:fill="EAEFF7"/>
                  <w:vAlign w:val="bottom"/>
                  <w:hideMark/>
                </w:tcPr>
                <w:p w:rsidR="00D04624" w:rsidRDefault="00D04624" w:rsidP="00D04624">
                  <w:pPr>
                    <w:spacing w:after="0" w:line="240" w:lineRule="auto"/>
                    <w:rPr>
                      <w:rFonts w:eastAsia="Times New Roman"/>
                      <w:color w:val="000000"/>
                      <w:sz w:val="18"/>
                      <w:szCs w:val="18"/>
                      <w:lang w:val="en-US" w:eastAsia="de-DE"/>
                    </w:rPr>
                  </w:pPr>
                  <w:r w:rsidRPr="007B2129">
                    <w:rPr>
                      <w:rFonts w:eastAsia="Times New Roman"/>
                      <w:color w:val="000000"/>
                      <w:sz w:val="18"/>
                      <w:szCs w:val="18"/>
                      <w:lang w:val="en-US" w:eastAsia="de-DE"/>
                    </w:rPr>
                    <w:t>Monocytes (% of all living leukocytes)</w:t>
                  </w:r>
                </w:p>
                <w:p w:rsidR="00D04624" w:rsidRPr="007B2129" w:rsidRDefault="00D04624" w:rsidP="00D04624">
                  <w:pPr>
                    <w:spacing w:after="0" w:line="240" w:lineRule="auto"/>
                    <w:rPr>
                      <w:rFonts w:eastAsia="Times New Roman"/>
                      <w:color w:val="000000"/>
                      <w:sz w:val="18"/>
                      <w:szCs w:val="18"/>
                      <w:lang w:val="en-US" w:eastAsia="de-DE"/>
                    </w:rPr>
                  </w:pPr>
                </w:p>
              </w:tc>
              <w:tc>
                <w:tcPr>
                  <w:tcW w:w="1545" w:type="dxa"/>
                  <w:gridSpan w:val="3"/>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9 (1.8 ± 0.54 )</w:t>
                  </w:r>
                </w:p>
              </w:tc>
              <w:tc>
                <w:tcPr>
                  <w:tcW w:w="1417"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8 (1.2 ± 0.24 )</w:t>
                  </w:r>
                </w:p>
              </w:tc>
              <w:tc>
                <w:tcPr>
                  <w:tcW w:w="1701"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(2.2 ± 0.55 )</w:t>
                  </w:r>
                </w:p>
              </w:tc>
              <w:tc>
                <w:tcPr>
                  <w:tcW w:w="1313"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(2 ± 0.48 )</w:t>
                  </w:r>
                </w:p>
              </w:tc>
              <w:tc>
                <w:tcPr>
                  <w:tcW w:w="955"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0.007</w:t>
                  </w:r>
                </w:p>
              </w:tc>
              <w:tc>
                <w:tcPr>
                  <w:tcW w:w="1134"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0.353</w:t>
                  </w:r>
                </w:p>
              </w:tc>
              <w:tc>
                <w:tcPr>
                  <w:tcW w:w="1276"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0.074</w:t>
                  </w:r>
                </w:p>
              </w:tc>
            </w:tr>
            <w:tr w:rsidR="00D04624" w:rsidRPr="007B2129" w:rsidTr="00B66FD8">
              <w:trPr>
                <w:trHeight w:val="750"/>
              </w:trPr>
              <w:tc>
                <w:tcPr>
                  <w:tcW w:w="1604" w:type="dxa"/>
                  <w:gridSpan w:val="2"/>
                  <w:tcBorders>
                    <w:top w:val="nil"/>
                    <w:left w:val="single" w:sz="8" w:space="0" w:color="FFFFFF"/>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FACS_BLOOD</w:t>
                  </w:r>
                </w:p>
              </w:tc>
              <w:tc>
                <w:tcPr>
                  <w:tcW w:w="1813" w:type="dxa"/>
                  <w:gridSpan w:val="2"/>
                  <w:tcBorders>
                    <w:top w:val="nil"/>
                    <w:left w:val="nil"/>
                    <w:bottom w:val="single" w:sz="8" w:space="0" w:color="FFFFFF"/>
                    <w:right w:val="single" w:sz="8" w:space="0" w:color="FFFFFF"/>
                  </w:tcBorders>
                  <w:shd w:val="clear" w:color="000000" w:fill="D2DEEF"/>
                  <w:vAlign w:val="bottom"/>
                  <w:hideMark/>
                </w:tcPr>
                <w:p w:rsidR="00D04624" w:rsidRDefault="00D04624" w:rsidP="00D04624">
                  <w:pPr>
                    <w:spacing w:after="0" w:line="240" w:lineRule="auto"/>
                    <w:rPr>
                      <w:rFonts w:eastAsia="Times New Roman"/>
                      <w:color w:val="000000"/>
                      <w:sz w:val="18"/>
                      <w:szCs w:val="18"/>
                      <w:lang w:val="en-US" w:eastAsia="de-DE"/>
                    </w:rPr>
                  </w:pPr>
                  <w:r w:rsidRPr="007B2129">
                    <w:rPr>
                      <w:rFonts w:eastAsia="Times New Roman"/>
                      <w:color w:val="000000"/>
                      <w:sz w:val="18"/>
                      <w:szCs w:val="18"/>
                      <w:lang w:val="en-US" w:eastAsia="de-DE"/>
                    </w:rPr>
                    <w:t>CD11+ NK cells (% of NK cells)</w:t>
                  </w:r>
                </w:p>
                <w:p w:rsidR="00D04624" w:rsidRPr="007B2129" w:rsidRDefault="00D04624" w:rsidP="00D04624">
                  <w:pPr>
                    <w:spacing w:after="0" w:line="240" w:lineRule="auto"/>
                    <w:rPr>
                      <w:rFonts w:eastAsia="Times New Roman"/>
                      <w:color w:val="000000"/>
                      <w:sz w:val="18"/>
                      <w:szCs w:val="18"/>
                      <w:lang w:val="en-US" w:eastAsia="de-DE"/>
                    </w:rPr>
                  </w:pPr>
                </w:p>
              </w:tc>
              <w:tc>
                <w:tcPr>
                  <w:tcW w:w="1545" w:type="dxa"/>
                  <w:gridSpan w:val="3"/>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9 (64 ± 6.2 )</w:t>
                  </w:r>
                </w:p>
              </w:tc>
              <w:tc>
                <w:tcPr>
                  <w:tcW w:w="1417"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8 (58 ± 3.5 )</w:t>
                  </w:r>
                </w:p>
              </w:tc>
              <w:tc>
                <w:tcPr>
                  <w:tcW w:w="1701"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(63 ± 13 )</w:t>
                  </w:r>
                </w:p>
              </w:tc>
              <w:tc>
                <w:tcPr>
                  <w:tcW w:w="1313"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(59 ± 6 )</w:t>
                  </w:r>
                </w:p>
              </w:tc>
              <w:tc>
                <w:tcPr>
                  <w:tcW w:w="955"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0.034</w:t>
                  </w:r>
                </w:p>
              </w:tc>
              <w:tc>
                <w:tcPr>
                  <w:tcW w:w="1134"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0.436</w:t>
                  </w:r>
                </w:p>
              </w:tc>
              <w:tc>
                <w:tcPr>
                  <w:tcW w:w="1276"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0.038</w:t>
                  </w:r>
                </w:p>
              </w:tc>
            </w:tr>
            <w:tr w:rsidR="00D04624" w:rsidRPr="007B2129" w:rsidTr="00B66FD8">
              <w:trPr>
                <w:trHeight w:val="510"/>
              </w:trPr>
              <w:tc>
                <w:tcPr>
                  <w:tcW w:w="1604" w:type="dxa"/>
                  <w:gridSpan w:val="2"/>
                  <w:tcBorders>
                    <w:top w:val="nil"/>
                    <w:left w:val="single" w:sz="8" w:space="0" w:color="FFFFFF"/>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FASTED_BLOOD</w:t>
                  </w:r>
                </w:p>
              </w:tc>
              <w:tc>
                <w:tcPr>
                  <w:tcW w:w="1813"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Glycerol_fasting</w:t>
                  </w:r>
                </w:p>
              </w:tc>
              <w:tc>
                <w:tcPr>
                  <w:tcW w:w="1545" w:type="dxa"/>
                  <w:gridSpan w:val="3"/>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(0.35 ± 0.074 )</w:t>
                  </w:r>
                </w:p>
              </w:tc>
              <w:tc>
                <w:tcPr>
                  <w:tcW w:w="1417"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(0.38 ± 0.052 )</w:t>
                  </w:r>
                </w:p>
              </w:tc>
              <w:tc>
                <w:tcPr>
                  <w:tcW w:w="1701"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(0.25 ± 0.042 )</w:t>
                  </w:r>
                </w:p>
              </w:tc>
              <w:tc>
                <w:tcPr>
                  <w:tcW w:w="1313"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(0.31 ± 0.045 )</w:t>
                  </w:r>
                </w:p>
              </w:tc>
              <w:tc>
                <w:tcPr>
                  <w:tcW w:w="955"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0.353</w:t>
                  </w:r>
                </w:p>
              </w:tc>
              <w:tc>
                <w:tcPr>
                  <w:tcW w:w="1134"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0.019</w:t>
                  </w:r>
                </w:p>
              </w:tc>
              <w:tc>
                <w:tcPr>
                  <w:tcW w:w="1276"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0.034</w:t>
                  </w:r>
                </w:p>
              </w:tc>
            </w:tr>
            <w:tr w:rsidR="00D04624" w:rsidRPr="007B2129" w:rsidTr="00B66FD8">
              <w:trPr>
                <w:trHeight w:val="510"/>
              </w:trPr>
              <w:tc>
                <w:tcPr>
                  <w:tcW w:w="1604" w:type="dxa"/>
                  <w:gridSpan w:val="2"/>
                  <w:tcBorders>
                    <w:top w:val="nil"/>
                    <w:left w:val="single" w:sz="8" w:space="0" w:color="FFFFFF"/>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FASTED_BLOOD</w:t>
                  </w:r>
                </w:p>
              </w:tc>
              <w:tc>
                <w:tcPr>
                  <w:tcW w:w="1813"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HDL_fasting</w:t>
                  </w:r>
                </w:p>
              </w:tc>
              <w:tc>
                <w:tcPr>
                  <w:tcW w:w="1545" w:type="dxa"/>
                  <w:gridSpan w:val="3"/>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(2.3 ± 0.2 )</w:t>
                  </w:r>
                </w:p>
              </w:tc>
              <w:tc>
                <w:tcPr>
                  <w:tcW w:w="1417"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(2.7 ± 0.23 )</w:t>
                  </w:r>
                </w:p>
              </w:tc>
              <w:tc>
                <w:tcPr>
                  <w:tcW w:w="1701"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(3.5 ± 0.18 )</w:t>
                  </w:r>
                </w:p>
              </w:tc>
              <w:tc>
                <w:tcPr>
                  <w:tcW w:w="1313"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(3.4 ± 0.21 )</w:t>
                  </w:r>
                </w:p>
              </w:tc>
              <w:tc>
                <w:tcPr>
                  <w:tcW w:w="955"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0.002</w:t>
                  </w:r>
                </w:p>
              </w:tc>
              <w:tc>
                <w:tcPr>
                  <w:tcW w:w="1134"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0.238</w:t>
                  </w:r>
                </w:p>
              </w:tc>
              <w:tc>
                <w:tcPr>
                  <w:tcW w:w="1276"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0.525</w:t>
                  </w:r>
                </w:p>
              </w:tc>
            </w:tr>
            <w:tr w:rsidR="00D04624" w:rsidRPr="007B2129" w:rsidTr="00B66FD8">
              <w:trPr>
                <w:trHeight w:val="510"/>
              </w:trPr>
              <w:tc>
                <w:tcPr>
                  <w:tcW w:w="1604" w:type="dxa"/>
                  <w:gridSpan w:val="2"/>
                  <w:tcBorders>
                    <w:top w:val="nil"/>
                    <w:left w:val="single" w:sz="8" w:space="0" w:color="FFFFFF"/>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FASTED_BLOOD</w:t>
                  </w:r>
                </w:p>
              </w:tc>
              <w:tc>
                <w:tcPr>
                  <w:tcW w:w="1813"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Non_HDL_chol_fasting</w:t>
                  </w:r>
                </w:p>
              </w:tc>
              <w:tc>
                <w:tcPr>
                  <w:tcW w:w="1545" w:type="dxa"/>
                  <w:gridSpan w:val="3"/>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(0.52 ± 0.11 )</w:t>
                  </w:r>
                </w:p>
              </w:tc>
              <w:tc>
                <w:tcPr>
                  <w:tcW w:w="1417"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(0.64 ± 0.11 )</w:t>
                  </w:r>
                </w:p>
              </w:tc>
              <w:tc>
                <w:tcPr>
                  <w:tcW w:w="1701"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(0.76 ± 0.084 )</w:t>
                  </w:r>
                </w:p>
              </w:tc>
              <w:tc>
                <w:tcPr>
                  <w:tcW w:w="1313"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(0.75 ± 0.071 )</w:t>
                  </w:r>
                </w:p>
              </w:tc>
              <w:tc>
                <w:tcPr>
                  <w:tcW w:w="955"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0.041</w:t>
                  </w:r>
                </w:p>
              </w:tc>
              <w:tc>
                <w:tcPr>
                  <w:tcW w:w="1134"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1</w:t>
                  </w:r>
                </w:p>
              </w:tc>
              <w:tc>
                <w:tcPr>
                  <w:tcW w:w="1276"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0.227</w:t>
                  </w:r>
                </w:p>
              </w:tc>
            </w:tr>
            <w:tr w:rsidR="00D04624" w:rsidRPr="007B2129" w:rsidTr="00B66FD8">
              <w:trPr>
                <w:trHeight w:val="510"/>
              </w:trPr>
              <w:tc>
                <w:tcPr>
                  <w:tcW w:w="1604" w:type="dxa"/>
                  <w:gridSpan w:val="2"/>
                  <w:tcBorders>
                    <w:top w:val="nil"/>
                    <w:left w:val="single" w:sz="8" w:space="0" w:color="FFFFFF"/>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FASTED_BLOOD</w:t>
                  </w:r>
                </w:p>
              </w:tc>
              <w:tc>
                <w:tcPr>
                  <w:tcW w:w="1813"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TG_fasting</w:t>
                  </w:r>
                </w:p>
              </w:tc>
              <w:tc>
                <w:tcPr>
                  <w:tcW w:w="1545" w:type="dxa"/>
                  <w:gridSpan w:val="3"/>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(1.3 ± 0.69 )</w:t>
                  </w:r>
                </w:p>
              </w:tc>
              <w:tc>
                <w:tcPr>
                  <w:tcW w:w="1417"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(2.3 ± 0.32 )</w:t>
                  </w:r>
                </w:p>
              </w:tc>
              <w:tc>
                <w:tcPr>
                  <w:tcW w:w="1701"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(1.7 ± 0.49 )</w:t>
                  </w:r>
                </w:p>
              </w:tc>
              <w:tc>
                <w:tcPr>
                  <w:tcW w:w="1313"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(1.9 ± 0.45 )</w:t>
                  </w:r>
                </w:p>
              </w:tc>
              <w:tc>
                <w:tcPr>
                  <w:tcW w:w="955"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0.002</w:t>
                  </w:r>
                </w:p>
              </w:tc>
              <w:tc>
                <w:tcPr>
                  <w:tcW w:w="1134"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0.399</w:t>
                  </w:r>
                </w:p>
              </w:tc>
              <w:tc>
                <w:tcPr>
                  <w:tcW w:w="1276"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0.001</w:t>
                  </w:r>
                </w:p>
              </w:tc>
            </w:tr>
            <w:tr w:rsidR="00D04624" w:rsidRPr="007B2129" w:rsidTr="00B66FD8">
              <w:trPr>
                <w:trHeight w:val="510"/>
              </w:trPr>
              <w:tc>
                <w:tcPr>
                  <w:tcW w:w="1604" w:type="dxa"/>
                  <w:gridSpan w:val="2"/>
                  <w:tcBorders>
                    <w:top w:val="nil"/>
                    <w:left w:val="single" w:sz="8" w:space="0" w:color="FFFFFF"/>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FASTED_BLOOD</w:t>
                  </w:r>
                </w:p>
              </w:tc>
              <w:tc>
                <w:tcPr>
                  <w:tcW w:w="1813"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Total_chol_fasting</w:t>
                  </w:r>
                </w:p>
              </w:tc>
              <w:tc>
                <w:tcPr>
                  <w:tcW w:w="1545" w:type="dxa"/>
                  <w:gridSpan w:val="3"/>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(2.9 ± 0.29 )</w:t>
                  </w:r>
                </w:p>
              </w:tc>
              <w:tc>
                <w:tcPr>
                  <w:tcW w:w="1417"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(3.3 ± 0.24 )</w:t>
                  </w:r>
                </w:p>
              </w:tc>
              <w:tc>
                <w:tcPr>
                  <w:tcW w:w="1701"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(4.3 ± 0.22 )</w:t>
                  </w:r>
                </w:p>
              </w:tc>
              <w:tc>
                <w:tcPr>
                  <w:tcW w:w="1313"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(4.2 ± 0.24 )</w:t>
                  </w:r>
                </w:p>
              </w:tc>
              <w:tc>
                <w:tcPr>
                  <w:tcW w:w="955"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0.002</w:t>
                  </w:r>
                </w:p>
              </w:tc>
              <w:tc>
                <w:tcPr>
                  <w:tcW w:w="1134"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0.229</w:t>
                  </w:r>
                </w:p>
              </w:tc>
              <w:tc>
                <w:tcPr>
                  <w:tcW w:w="1276"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0.541</w:t>
                  </w:r>
                </w:p>
              </w:tc>
            </w:tr>
            <w:tr w:rsidR="00D04624" w:rsidRPr="007B2129" w:rsidTr="00B66FD8">
              <w:trPr>
                <w:trHeight w:val="510"/>
              </w:trPr>
              <w:tc>
                <w:tcPr>
                  <w:tcW w:w="1604" w:type="dxa"/>
                  <w:gridSpan w:val="2"/>
                  <w:tcBorders>
                    <w:top w:val="nil"/>
                    <w:left w:val="single" w:sz="8" w:space="0" w:color="FFFFFF"/>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IPGTT_201311</w:t>
                  </w:r>
                </w:p>
              </w:tc>
              <w:tc>
                <w:tcPr>
                  <w:tcW w:w="1813"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Glucose_conc_0</w:t>
                  </w:r>
                </w:p>
              </w:tc>
              <w:tc>
                <w:tcPr>
                  <w:tcW w:w="1545" w:type="dxa"/>
                  <w:gridSpan w:val="3"/>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(4.5 ± 0.58 )</w:t>
                  </w:r>
                </w:p>
              </w:tc>
              <w:tc>
                <w:tcPr>
                  <w:tcW w:w="1417"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(3.9 ± 0.43 )</w:t>
                  </w:r>
                </w:p>
              </w:tc>
              <w:tc>
                <w:tcPr>
                  <w:tcW w:w="1701"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8 (5.8 ± 0.42 )</w:t>
                  </w:r>
                </w:p>
              </w:tc>
              <w:tc>
                <w:tcPr>
                  <w:tcW w:w="1313"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9 (5.1 ± 0.68 )</w:t>
                  </w:r>
                </w:p>
              </w:tc>
              <w:tc>
                <w:tcPr>
                  <w:tcW w:w="955"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0.012</w:t>
                  </w:r>
                </w:p>
              </w:tc>
              <w:tc>
                <w:tcPr>
                  <w:tcW w:w="1134"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0.069</w:t>
                  </w:r>
                </w:p>
              </w:tc>
              <w:tc>
                <w:tcPr>
                  <w:tcW w:w="1276" w:type="dxa"/>
                  <w:gridSpan w:val="2"/>
                  <w:tcBorders>
                    <w:top w:val="nil"/>
                    <w:left w:val="nil"/>
                    <w:bottom w:val="single" w:sz="8" w:space="0" w:color="FFFFFF"/>
                    <w:right w:val="single" w:sz="8" w:space="0" w:color="FFFFFF"/>
                  </w:tcBorders>
                  <w:shd w:val="clear" w:color="000000" w:fill="EAEFF7"/>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0.046</w:t>
                  </w:r>
                </w:p>
              </w:tc>
            </w:tr>
            <w:tr w:rsidR="00D04624" w:rsidRPr="007B2129" w:rsidTr="00B66FD8">
              <w:trPr>
                <w:trHeight w:val="315"/>
              </w:trPr>
              <w:tc>
                <w:tcPr>
                  <w:tcW w:w="1604" w:type="dxa"/>
                  <w:gridSpan w:val="2"/>
                  <w:tcBorders>
                    <w:top w:val="nil"/>
                    <w:left w:val="single" w:sz="8" w:space="0" w:color="FFFFFF"/>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STEROID</w:t>
                  </w:r>
                </w:p>
              </w:tc>
              <w:tc>
                <w:tcPr>
                  <w:tcW w:w="1813"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DHEA</w:t>
                  </w:r>
                </w:p>
              </w:tc>
              <w:tc>
                <w:tcPr>
                  <w:tcW w:w="1545" w:type="dxa"/>
                  <w:gridSpan w:val="3"/>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(46 ± 20 )</w:t>
                  </w:r>
                </w:p>
              </w:tc>
              <w:tc>
                <w:tcPr>
                  <w:tcW w:w="1417"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9 (80 ± 56 )</w:t>
                  </w:r>
                </w:p>
              </w:tc>
              <w:tc>
                <w:tcPr>
                  <w:tcW w:w="1701"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(215 ± 88 )</w:t>
                  </w:r>
                </w:p>
              </w:tc>
              <w:tc>
                <w:tcPr>
                  <w:tcW w:w="1313"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 (125 ± 63 )</w:t>
                  </w:r>
                </w:p>
              </w:tc>
              <w:tc>
                <w:tcPr>
                  <w:tcW w:w="955"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0.133</w:t>
                  </w:r>
                </w:p>
              </w:tc>
              <w:tc>
                <w:tcPr>
                  <w:tcW w:w="1134"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0.023</w:t>
                  </w:r>
                </w:p>
              </w:tc>
              <w:tc>
                <w:tcPr>
                  <w:tcW w:w="1276" w:type="dxa"/>
                  <w:gridSpan w:val="2"/>
                  <w:tcBorders>
                    <w:top w:val="nil"/>
                    <w:left w:val="nil"/>
                    <w:bottom w:val="single" w:sz="8" w:space="0" w:color="FFFFFF"/>
                    <w:right w:val="single" w:sz="8" w:space="0" w:color="FFFFFF"/>
                  </w:tcBorders>
                  <w:shd w:val="clear" w:color="000000" w:fill="D2DEEF"/>
                  <w:vAlign w:val="bottom"/>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0.667</w:t>
                  </w:r>
                </w:p>
              </w:tc>
            </w:tr>
            <w:tr w:rsidR="00D04624" w:rsidTr="00B66FD8">
              <w:trPr>
                <w:trHeight w:val="315"/>
              </w:trPr>
              <w:tc>
                <w:tcPr>
                  <w:tcW w:w="1604" w:type="dxa"/>
                  <w:gridSpan w:val="2"/>
                  <w:tcBorders>
                    <w:top w:val="nil"/>
                    <w:left w:val="single" w:sz="8" w:space="0" w:color="FFFFFF"/>
                    <w:bottom w:val="single" w:sz="8" w:space="0" w:color="FFFFFF"/>
                    <w:right w:val="single" w:sz="8" w:space="0" w:color="FFFFFF"/>
                  </w:tcBorders>
                  <w:shd w:val="clear" w:color="000000" w:fill="D2DEEF"/>
                  <w:vAlign w:val="bottom"/>
                  <w:hideMark/>
                </w:tcPr>
                <w:p w:rsidR="00D04624" w:rsidRPr="00CB1E1E" w:rsidRDefault="00D04624" w:rsidP="00D04624">
                  <w:pPr>
                    <w:spacing w:after="0" w:line="240" w:lineRule="auto"/>
                    <w:rPr>
                      <w:rFonts w:eastAsia="Times New Roman"/>
                      <w:color w:val="000000"/>
                      <w:sz w:val="18"/>
                      <w:szCs w:val="18"/>
                      <w:lang w:eastAsia="de-DE"/>
                    </w:rPr>
                  </w:pPr>
                  <w:r w:rsidRPr="00CB1E1E">
                    <w:rPr>
                      <w:rFonts w:eastAsia="Times New Roman"/>
                      <w:color w:val="000000"/>
                      <w:sz w:val="18"/>
                      <w:szCs w:val="18"/>
                      <w:lang w:eastAsia="de-DE"/>
                    </w:rPr>
                    <w:t>DEXA</w:t>
                  </w:r>
                </w:p>
              </w:tc>
              <w:tc>
                <w:tcPr>
                  <w:tcW w:w="1813" w:type="dxa"/>
                  <w:gridSpan w:val="2"/>
                  <w:tcBorders>
                    <w:top w:val="nil"/>
                    <w:left w:val="nil"/>
                    <w:bottom w:val="single" w:sz="8" w:space="0" w:color="FFFFFF"/>
                    <w:right w:val="single" w:sz="8" w:space="0" w:color="FFFFFF"/>
                  </w:tcBorders>
                  <w:shd w:val="clear" w:color="000000" w:fill="D2DEEF"/>
                  <w:vAlign w:val="bottom"/>
                  <w:hideMark/>
                </w:tcPr>
                <w:p w:rsidR="00D04624" w:rsidRPr="00CB1E1E" w:rsidRDefault="00D04624" w:rsidP="00D04624">
                  <w:pPr>
                    <w:spacing w:after="0" w:line="240" w:lineRule="auto"/>
                    <w:rPr>
                      <w:rFonts w:eastAsia="Times New Roman"/>
                      <w:color w:val="000000"/>
                      <w:sz w:val="18"/>
                      <w:szCs w:val="18"/>
                      <w:lang w:eastAsia="de-DE"/>
                    </w:rPr>
                  </w:pPr>
                  <w:r w:rsidRPr="00CB1E1E">
                    <w:rPr>
                      <w:rFonts w:eastAsia="Times New Roman"/>
                      <w:color w:val="000000"/>
                      <w:sz w:val="18"/>
                      <w:szCs w:val="18"/>
                      <w:lang w:eastAsia="de-DE"/>
                    </w:rPr>
                    <w:t>bw_pDEXA</w:t>
                  </w:r>
                </w:p>
              </w:tc>
              <w:tc>
                <w:tcPr>
                  <w:tcW w:w="1545" w:type="dxa"/>
                  <w:gridSpan w:val="3"/>
                  <w:tcBorders>
                    <w:top w:val="nil"/>
                    <w:left w:val="nil"/>
                    <w:bottom w:val="single" w:sz="8" w:space="0" w:color="FFFFFF"/>
                    <w:right w:val="single" w:sz="8" w:space="0" w:color="FFFFFF"/>
                  </w:tcBorders>
                  <w:shd w:val="clear" w:color="000000" w:fill="D2DEEF"/>
                  <w:vAlign w:val="bottom"/>
                  <w:hideMark/>
                </w:tcPr>
                <w:p w:rsidR="00D04624" w:rsidRPr="00CB1E1E" w:rsidRDefault="00D04624" w:rsidP="00D04624">
                  <w:pPr>
                    <w:spacing w:after="0" w:line="240" w:lineRule="auto"/>
                    <w:rPr>
                      <w:rFonts w:eastAsia="Times New Roman"/>
                      <w:color w:val="000000"/>
                      <w:sz w:val="18"/>
                      <w:szCs w:val="18"/>
                      <w:lang w:eastAsia="de-DE"/>
                    </w:rPr>
                  </w:pPr>
                  <w:r w:rsidRPr="00CB1E1E">
                    <w:rPr>
                      <w:rFonts w:eastAsia="Times New Roman"/>
                      <w:color w:val="000000"/>
                      <w:sz w:val="18"/>
                      <w:szCs w:val="18"/>
                      <w:lang w:eastAsia="de-DE"/>
                    </w:rPr>
                    <w:t>10 (27 ± 3.1 )</w:t>
                  </w:r>
                </w:p>
              </w:tc>
              <w:tc>
                <w:tcPr>
                  <w:tcW w:w="1417" w:type="dxa"/>
                  <w:gridSpan w:val="2"/>
                  <w:tcBorders>
                    <w:top w:val="nil"/>
                    <w:left w:val="nil"/>
                    <w:bottom w:val="single" w:sz="8" w:space="0" w:color="FFFFFF"/>
                    <w:right w:val="single" w:sz="8" w:space="0" w:color="FFFFFF"/>
                  </w:tcBorders>
                  <w:shd w:val="clear" w:color="000000" w:fill="D2DEEF"/>
                  <w:vAlign w:val="bottom"/>
                  <w:hideMark/>
                </w:tcPr>
                <w:p w:rsidR="00D04624" w:rsidRPr="00CB1E1E" w:rsidRDefault="00D04624" w:rsidP="00D04624">
                  <w:pPr>
                    <w:spacing w:after="0" w:line="240" w:lineRule="auto"/>
                    <w:rPr>
                      <w:rFonts w:eastAsia="Times New Roman"/>
                      <w:color w:val="000000"/>
                      <w:sz w:val="18"/>
                      <w:szCs w:val="18"/>
                      <w:lang w:eastAsia="de-DE"/>
                    </w:rPr>
                  </w:pPr>
                  <w:r w:rsidRPr="00CB1E1E">
                    <w:rPr>
                      <w:rFonts w:eastAsia="Times New Roman"/>
                      <w:color w:val="000000"/>
                      <w:sz w:val="18"/>
                      <w:szCs w:val="18"/>
                      <w:lang w:eastAsia="de-DE"/>
                    </w:rPr>
                    <w:t>10 (30 ± 3.2 )</w:t>
                  </w:r>
                </w:p>
              </w:tc>
              <w:tc>
                <w:tcPr>
                  <w:tcW w:w="1701" w:type="dxa"/>
                  <w:gridSpan w:val="2"/>
                  <w:tcBorders>
                    <w:top w:val="nil"/>
                    <w:left w:val="nil"/>
                    <w:bottom w:val="single" w:sz="8" w:space="0" w:color="FFFFFF"/>
                    <w:right w:val="single" w:sz="8" w:space="0" w:color="FFFFFF"/>
                  </w:tcBorders>
                  <w:shd w:val="clear" w:color="000000" w:fill="D2DEEF"/>
                  <w:vAlign w:val="bottom"/>
                  <w:hideMark/>
                </w:tcPr>
                <w:p w:rsidR="00D04624" w:rsidRPr="00CB1E1E" w:rsidRDefault="00D04624" w:rsidP="00D04624">
                  <w:pPr>
                    <w:spacing w:after="0" w:line="240" w:lineRule="auto"/>
                    <w:rPr>
                      <w:rFonts w:eastAsia="Times New Roman"/>
                      <w:color w:val="000000"/>
                      <w:sz w:val="18"/>
                      <w:szCs w:val="18"/>
                      <w:lang w:eastAsia="de-DE"/>
                    </w:rPr>
                  </w:pPr>
                  <w:r w:rsidRPr="00CB1E1E">
                    <w:rPr>
                      <w:rFonts w:eastAsia="Times New Roman"/>
                      <w:color w:val="000000"/>
                      <w:sz w:val="18"/>
                      <w:szCs w:val="18"/>
                      <w:lang w:eastAsia="de-DE"/>
                    </w:rPr>
                    <w:t>10 (34 ± 2.1 )</w:t>
                  </w:r>
                </w:p>
              </w:tc>
              <w:tc>
                <w:tcPr>
                  <w:tcW w:w="1313" w:type="dxa"/>
                  <w:gridSpan w:val="2"/>
                  <w:tcBorders>
                    <w:top w:val="nil"/>
                    <w:left w:val="nil"/>
                    <w:bottom w:val="single" w:sz="8" w:space="0" w:color="FFFFFF"/>
                    <w:right w:val="single" w:sz="8" w:space="0" w:color="FFFFFF"/>
                  </w:tcBorders>
                  <w:shd w:val="clear" w:color="000000" w:fill="D2DEEF"/>
                  <w:vAlign w:val="bottom"/>
                  <w:hideMark/>
                </w:tcPr>
                <w:p w:rsidR="00D04624" w:rsidRPr="00CB1E1E" w:rsidRDefault="00D04624" w:rsidP="00D04624">
                  <w:pPr>
                    <w:spacing w:after="0" w:line="240" w:lineRule="auto"/>
                    <w:rPr>
                      <w:rFonts w:eastAsia="Times New Roman"/>
                      <w:color w:val="000000"/>
                      <w:sz w:val="18"/>
                      <w:szCs w:val="18"/>
                      <w:lang w:eastAsia="de-DE"/>
                    </w:rPr>
                  </w:pPr>
                  <w:r w:rsidRPr="00CB1E1E">
                    <w:rPr>
                      <w:rFonts w:eastAsia="Times New Roman"/>
                      <w:color w:val="000000"/>
                      <w:sz w:val="18"/>
                      <w:szCs w:val="18"/>
                      <w:lang w:eastAsia="de-DE"/>
                    </w:rPr>
                    <w:t>10 (33 ± 4.1 )</w:t>
                  </w:r>
                </w:p>
              </w:tc>
              <w:tc>
                <w:tcPr>
                  <w:tcW w:w="955" w:type="dxa"/>
                  <w:gridSpan w:val="2"/>
                  <w:tcBorders>
                    <w:top w:val="nil"/>
                    <w:left w:val="nil"/>
                    <w:bottom w:val="single" w:sz="8" w:space="0" w:color="FFFFFF"/>
                    <w:right w:val="single" w:sz="8" w:space="0" w:color="FFFFFF"/>
                  </w:tcBorders>
                  <w:shd w:val="clear" w:color="000000" w:fill="D2DEEF"/>
                  <w:vAlign w:val="bottom"/>
                  <w:hideMark/>
                </w:tcPr>
                <w:p w:rsidR="00D04624" w:rsidRPr="00CB1E1E" w:rsidRDefault="00D04624" w:rsidP="00D04624">
                  <w:pPr>
                    <w:spacing w:after="0" w:line="240" w:lineRule="auto"/>
                    <w:jc w:val="right"/>
                    <w:rPr>
                      <w:rFonts w:eastAsia="Times New Roman"/>
                      <w:color w:val="000000"/>
                      <w:sz w:val="18"/>
                      <w:szCs w:val="18"/>
                      <w:lang w:eastAsia="de-DE"/>
                    </w:rPr>
                  </w:pPr>
                  <w:r w:rsidRPr="00CB1E1E">
                    <w:rPr>
                      <w:rFonts w:eastAsia="Times New Roman"/>
                      <w:color w:val="000000"/>
                      <w:sz w:val="18"/>
                      <w:szCs w:val="18"/>
                      <w:lang w:eastAsia="de-DE"/>
                    </w:rPr>
                    <w:t>&lt;0.001</w:t>
                  </w:r>
                </w:p>
              </w:tc>
              <w:tc>
                <w:tcPr>
                  <w:tcW w:w="1134" w:type="dxa"/>
                  <w:gridSpan w:val="2"/>
                  <w:tcBorders>
                    <w:top w:val="nil"/>
                    <w:left w:val="nil"/>
                    <w:bottom w:val="single" w:sz="8" w:space="0" w:color="FFFFFF"/>
                    <w:right w:val="single" w:sz="8" w:space="0" w:color="FFFFFF"/>
                  </w:tcBorders>
                  <w:shd w:val="clear" w:color="000000" w:fill="D2DEEF"/>
                  <w:vAlign w:val="bottom"/>
                  <w:hideMark/>
                </w:tcPr>
                <w:p w:rsidR="00D04624" w:rsidRPr="00CB1E1E" w:rsidRDefault="00D04624" w:rsidP="00D04624">
                  <w:pPr>
                    <w:spacing w:after="0" w:line="240" w:lineRule="auto"/>
                    <w:jc w:val="right"/>
                    <w:rPr>
                      <w:rFonts w:eastAsia="Times New Roman"/>
                      <w:color w:val="000000"/>
                      <w:sz w:val="18"/>
                      <w:szCs w:val="18"/>
                      <w:lang w:eastAsia="de-DE"/>
                    </w:rPr>
                  </w:pPr>
                  <w:r w:rsidRPr="00CB1E1E">
                    <w:rPr>
                      <w:rFonts w:eastAsia="Times New Roman"/>
                      <w:color w:val="000000"/>
                      <w:sz w:val="18"/>
                      <w:szCs w:val="18"/>
                      <w:lang w:eastAsia="de-DE"/>
                    </w:rPr>
                    <w:t>0.201</w:t>
                  </w:r>
                </w:p>
              </w:tc>
              <w:tc>
                <w:tcPr>
                  <w:tcW w:w="1276" w:type="dxa"/>
                  <w:gridSpan w:val="2"/>
                  <w:tcBorders>
                    <w:top w:val="nil"/>
                    <w:left w:val="nil"/>
                    <w:bottom w:val="single" w:sz="8" w:space="0" w:color="FFFFFF"/>
                    <w:right w:val="single" w:sz="8" w:space="0" w:color="FFFFFF"/>
                  </w:tcBorders>
                  <w:shd w:val="clear" w:color="000000" w:fill="D2DEEF"/>
                  <w:vAlign w:val="bottom"/>
                  <w:hideMark/>
                </w:tcPr>
                <w:p w:rsidR="00D04624" w:rsidRPr="00CB1E1E" w:rsidRDefault="00D04624" w:rsidP="00D04624">
                  <w:pPr>
                    <w:spacing w:after="0" w:line="240" w:lineRule="auto"/>
                    <w:jc w:val="right"/>
                    <w:rPr>
                      <w:rFonts w:eastAsia="Times New Roman"/>
                      <w:color w:val="000000"/>
                      <w:sz w:val="18"/>
                      <w:szCs w:val="18"/>
                      <w:lang w:eastAsia="de-DE"/>
                    </w:rPr>
                  </w:pPr>
                  <w:r>
                    <w:rPr>
                      <w:rFonts w:eastAsia="Times New Roman"/>
                      <w:color w:val="000000"/>
                      <w:sz w:val="18"/>
                      <w:szCs w:val="18"/>
                      <w:lang w:eastAsia="de-DE"/>
                    </w:rPr>
                    <w:t>0.</w:t>
                  </w:r>
                  <w:r w:rsidRPr="00CB1E1E">
                    <w:rPr>
                      <w:rFonts w:eastAsia="Times New Roman"/>
                      <w:color w:val="000000"/>
                      <w:sz w:val="18"/>
                      <w:szCs w:val="18"/>
                      <w:lang w:eastAsia="de-DE"/>
                    </w:rPr>
                    <w:t>083</w:t>
                  </w:r>
                </w:p>
              </w:tc>
            </w:tr>
            <w:tr w:rsidR="00D04624" w:rsidTr="00B66FD8">
              <w:trPr>
                <w:trHeight w:val="315"/>
              </w:trPr>
              <w:tc>
                <w:tcPr>
                  <w:tcW w:w="1604" w:type="dxa"/>
                  <w:gridSpan w:val="2"/>
                  <w:tcBorders>
                    <w:top w:val="nil"/>
                    <w:left w:val="single" w:sz="8" w:space="0" w:color="FFFFFF"/>
                    <w:bottom w:val="single" w:sz="8" w:space="0" w:color="FFFFFF"/>
                    <w:right w:val="single" w:sz="8" w:space="0" w:color="FFFFFF"/>
                  </w:tcBorders>
                  <w:shd w:val="clear" w:color="000000" w:fill="D2DEEF"/>
                  <w:vAlign w:val="bottom"/>
                  <w:hideMark/>
                </w:tcPr>
                <w:p w:rsidR="00D04624" w:rsidRPr="00CB1E1E" w:rsidRDefault="00D04624" w:rsidP="00D04624">
                  <w:pPr>
                    <w:spacing w:after="0" w:line="240" w:lineRule="auto"/>
                    <w:rPr>
                      <w:rFonts w:eastAsia="Times New Roman"/>
                      <w:color w:val="000000"/>
                      <w:sz w:val="18"/>
                      <w:szCs w:val="18"/>
                      <w:lang w:eastAsia="de-DE"/>
                    </w:rPr>
                  </w:pPr>
                  <w:r w:rsidRPr="00CB1E1E">
                    <w:rPr>
                      <w:rFonts w:eastAsia="Times New Roman"/>
                      <w:color w:val="000000"/>
                      <w:sz w:val="18"/>
                      <w:szCs w:val="18"/>
                      <w:lang w:eastAsia="de-DE"/>
                    </w:rPr>
                    <w:t>DEXA</w:t>
                  </w:r>
                </w:p>
              </w:tc>
              <w:tc>
                <w:tcPr>
                  <w:tcW w:w="1813" w:type="dxa"/>
                  <w:gridSpan w:val="2"/>
                  <w:tcBorders>
                    <w:top w:val="nil"/>
                    <w:left w:val="nil"/>
                    <w:bottom w:val="single" w:sz="8" w:space="0" w:color="FFFFFF"/>
                    <w:right w:val="single" w:sz="8" w:space="0" w:color="FFFFFF"/>
                  </w:tcBorders>
                  <w:shd w:val="clear" w:color="000000" w:fill="D2DEEF"/>
                  <w:vAlign w:val="bottom"/>
                  <w:hideMark/>
                </w:tcPr>
                <w:p w:rsidR="00D04624" w:rsidRPr="00CB1E1E" w:rsidRDefault="00D04624" w:rsidP="00D04624">
                  <w:pPr>
                    <w:spacing w:after="0" w:line="240" w:lineRule="auto"/>
                    <w:rPr>
                      <w:rFonts w:eastAsia="Times New Roman"/>
                      <w:color w:val="000000"/>
                      <w:sz w:val="18"/>
                      <w:szCs w:val="18"/>
                      <w:lang w:eastAsia="de-DE"/>
                    </w:rPr>
                  </w:pPr>
                  <w:r w:rsidRPr="00CB1E1E">
                    <w:rPr>
                      <w:rFonts w:eastAsia="Times New Roman"/>
                      <w:color w:val="000000"/>
                      <w:sz w:val="18"/>
                      <w:szCs w:val="18"/>
                      <w:lang w:eastAsia="de-DE"/>
                    </w:rPr>
                    <w:t>FAT_MASS</w:t>
                  </w:r>
                </w:p>
              </w:tc>
              <w:tc>
                <w:tcPr>
                  <w:tcW w:w="1545" w:type="dxa"/>
                  <w:gridSpan w:val="3"/>
                  <w:tcBorders>
                    <w:top w:val="nil"/>
                    <w:left w:val="nil"/>
                    <w:bottom w:val="single" w:sz="8" w:space="0" w:color="FFFFFF"/>
                    <w:right w:val="single" w:sz="8" w:space="0" w:color="FFFFFF"/>
                  </w:tcBorders>
                  <w:shd w:val="clear" w:color="000000" w:fill="D2DEEF"/>
                  <w:vAlign w:val="bottom"/>
                  <w:hideMark/>
                </w:tcPr>
                <w:p w:rsidR="00D04624" w:rsidRPr="00CB1E1E" w:rsidRDefault="00D04624" w:rsidP="00D04624">
                  <w:pPr>
                    <w:spacing w:after="0" w:line="240" w:lineRule="auto"/>
                    <w:rPr>
                      <w:rFonts w:eastAsia="Times New Roman"/>
                      <w:color w:val="000000"/>
                      <w:sz w:val="18"/>
                      <w:szCs w:val="18"/>
                      <w:lang w:eastAsia="de-DE"/>
                    </w:rPr>
                  </w:pPr>
                  <w:r w:rsidRPr="00CB1E1E">
                    <w:rPr>
                      <w:rFonts w:eastAsia="Times New Roman"/>
                      <w:color w:val="000000"/>
                      <w:sz w:val="18"/>
                      <w:szCs w:val="18"/>
                      <w:lang w:eastAsia="de-DE"/>
                    </w:rPr>
                    <w:t>10 (3.7 ± 2 )</w:t>
                  </w:r>
                </w:p>
              </w:tc>
              <w:tc>
                <w:tcPr>
                  <w:tcW w:w="1417" w:type="dxa"/>
                  <w:gridSpan w:val="2"/>
                  <w:tcBorders>
                    <w:top w:val="nil"/>
                    <w:left w:val="nil"/>
                    <w:bottom w:val="single" w:sz="8" w:space="0" w:color="FFFFFF"/>
                    <w:right w:val="single" w:sz="8" w:space="0" w:color="FFFFFF"/>
                  </w:tcBorders>
                  <w:shd w:val="clear" w:color="000000" w:fill="D2DEEF"/>
                  <w:vAlign w:val="bottom"/>
                  <w:hideMark/>
                </w:tcPr>
                <w:p w:rsidR="00D04624" w:rsidRPr="00CB1E1E" w:rsidRDefault="00D04624" w:rsidP="00D04624">
                  <w:pPr>
                    <w:spacing w:after="0" w:line="240" w:lineRule="auto"/>
                    <w:rPr>
                      <w:rFonts w:eastAsia="Times New Roman"/>
                      <w:color w:val="000000"/>
                      <w:sz w:val="18"/>
                      <w:szCs w:val="18"/>
                      <w:lang w:eastAsia="de-DE"/>
                    </w:rPr>
                  </w:pPr>
                  <w:r w:rsidRPr="00CB1E1E">
                    <w:rPr>
                      <w:rFonts w:eastAsia="Times New Roman"/>
                      <w:color w:val="000000"/>
                      <w:sz w:val="18"/>
                      <w:szCs w:val="18"/>
                      <w:lang w:eastAsia="de-DE"/>
                    </w:rPr>
                    <w:t>10 (7.9 ± 1.6 )</w:t>
                  </w:r>
                </w:p>
              </w:tc>
              <w:tc>
                <w:tcPr>
                  <w:tcW w:w="1701" w:type="dxa"/>
                  <w:gridSpan w:val="2"/>
                  <w:tcBorders>
                    <w:top w:val="nil"/>
                    <w:left w:val="nil"/>
                    <w:bottom w:val="single" w:sz="8" w:space="0" w:color="FFFFFF"/>
                    <w:right w:val="single" w:sz="8" w:space="0" w:color="FFFFFF"/>
                  </w:tcBorders>
                  <w:shd w:val="clear" w:color="000000" w:fill="D2DEEF"/>
                  <w:vAlign w:val="bottom"/>
                  <w:hideMark/>
                </w:tcPr>
                <w:p w:rsidR="00D04624" w:rsidRPr="00CB1E1E" w:rsidRDefault="00D04624" w:rsidP="00D04624">
                  <w:pPr>
                    <w:spacing w:after="0" w:line="240" w:lineRule="auto"/>
                    <w:rPr>
                      <w:rFonts w:eastAsia="Times New Roman"/>
                      <w:color w:val="000000"/>
                      <w:sz w:val="18"/>
                      <w:szCs w:val="18"/>
                      <w:lang w:eastAsia="de-DE"/>
                    </w:rPr>
                  </w:pPr>
                  <w:r w:rsidRPr="00CB1E1E">
                    <w:rPr>
                      <w:rFonts w:eastAsia="Times New Roman"/>
                      <w:color w:val="000000"/>
                      <w:sz w:val="18"/>
                      <w:szCs w:val="18"/>
                      <w:lang w:eastAsia="de-DE"/>
                    </w:rPr>
                    <w:t>10 (9.7 ± 4 )</w:t>
                  </w:r>
                </w:p>
              </w:tc>
              <w:tc>
                <w:tcPr>
                  <w:tcW w:w="1313" w:type="dxa"/>
                  <w:gridSpan w:val="2"/>
                  <w:tcBorders>
                    <w:top w:val="nil"/>
                    <w:left w:val="nil"/>
                    <w:bottom w:val="single" w:sz="8" w:space="0" w:color="FFFFFF"/>
                    <w:right w:val="single" w:sz="8" w:space="0" w:color="FFFFFF"/>
                  </w:tcBorders>
                  <w:shd w:val="clear" w:color="000000" w:fill="D2DEEF"/>
                  <w:vAlign w:val="bottom"/>
                  <w:hideMark/>
                </w:tcPr>
                <w:p w:rsidR="00D04624" w:rsidRPr="00CB1E1E" w:rsidRDefault="00D04624" w:rsidP="00D04624">
                  <w:pPr>
                    <w:spacing w:after="0" w:line="240" w:lineRule="auto"/>
                    <w:rPr>
                      <w:rFonts w:eastAsia="Times New Roman"/>
                      <w:color w:val="000000"/>
                      <w:sz w:val="18"/>
                      <w:szCs w:val="18"/>
                      <w:lang w:eastAsia="de-DE"/>
                    </w:rPr>
                  </w:pPr>
                  <w:r w:rsidRPr="00CB1E1E">
                    <w:rPr>
                      <w:rFonts w:eastAsia="Times New Roman"/>
                      <w:color w:val="000000"/>
                      <w:sz w:val="18"/>
                      <w:szCs w:val="18"/>
                      <w:lang w:eastAsia="de-DE"/>
                    </w:rPr>
                    <w:t>10 (9.6 ± 5.5 )</w:t>
                  </w:r>
                </w:p>
              </w:tc>
              <w:tc>
                <w:tcPr>
                  <w:tcW w:w="955" w:type="dxa"/>
                  <w:gridSpan w:val="2"/>
                  <w:tcBorders>
                    <w:top w:val="nil"/>
                    <w:left w:val="nil"/>
                    <w:bottom w:val="single" w:sz="8" w:space="0" w:color="FFFFFF"/>
                    <w:right w:val="single" w:sz="8" w:space="0" w:color="FFFFFF"/>
                  </w:tcBorders>
                  <w:shd w:val="clear" w:color="000000" w:fill="D2DEEF"/>
                  <w:vAlign w:val="bottom"/>
                  <w:hideMark/>
                </w:tcPr>
                <w:p w:rsidR="00D04624" w:rsidRPr="00CB1E1E" w:rsidRDefault="00D04624" w:rsidP="00D04624">
                  <w:pPr>
                    <w:spacing w:after="0" w:line="240" w:lineRule="auto"/>
                    <w:jc w:val="right"/>
                    <w:rPr>
                      <w:rFonts w:eastAsia="Times New Roman"/>
                      <w:color w:val="000000"/>
                      <w:sz w:val="18"/>
                      <w:szCs w:val="18"/>
                      <w:lang w:eastAsia="de-DE"/>
                    </w:rPr>
                  </w:pPr>
                  <w:r w:rsidRPr="00CB1E1E">
                    <w:rPr>
                      <w:rFonts w:eastAsia="Times New Roman"/>
                      <w:color w:val="000000"/>
                      <w:sz w:val="18"/>
                      <w:szCs w:val="18"/>
                      <w:lang w:eastAsia="de-DE"/>
                    </w:rPr>
                    <w:t>0.002</w:t>
                  </w:r>
                </w:p>
              </w:tc>
              <w:tc>
                <w:tcPr>
                  <w:tcW w:w="1134" w:type="dxa"/>
                  <w:gridSpan w:val="2"/>
                  <w:tcBorders>
                    <w:top w:val="nil"/>
                    <w:left w:val="nil"/>
                    <w:bottom w:val="single" w:sz="8" w:space="0" w:color="FFFFFF"/>
                    <w:right w:val="single" w:sz="8" w:space="0" w:color="FFFFFF"/>
                  </w:tcBorders>
                  <w:shd w:val="clear" w:color="000000" w:fill="D2DEEF"/>
                  <w:vAlign w:val="bottom"/>
                  <w:hideMark/>
                </w:tcPr>
                <w:p w:rsidR="00D04624" w:rsidRPr="00CB1E1E" w:rsidRDefault="00D04624" w:rsidP="00D04624">
                  <w:pPr>
                    <w:spacing w:after="0" w:line="240" w:lineRule="auto"/>
                    <w:jc w:val="right"/>
                    <w:rPr>
                      <w:rFonts w:eastAsia="Times New Roman"/>
                      <w:color w:val="000000"/>
                      <w:sz w:val="18"/>
                      <w:szCs w:val="18"/>
                      <w:lang w:eastAsia="de-DE"/>
                    </w:rPr>
                  </w:pPr>
                  <w:r w:rsidRPr="00CB1E1E">
                    <w:rPr>
                      <w:rFonts w:eastAsia="Times New Roman"/>
                      <w:color w:val="000000"/>
                      <w:sz w:val="18"/>
                      <w:szCs w:val="18"/>
                      <w:lang w:eastAsia="de-DE"/>
                    </w:rPr>
                    <w:t>0.087</w:t>
                  </w:r>
                </w:p>
              </w:tc>
              <w:tc>
                <w:tcPr>
                  <w:tcW w:w="1276" w:type="dxa"/>
                  <w:gridSpan w:val="2"/>
                  <w:tcBorders>
                    <w:top w:val="nil"/>
                    <w:left w:val="nil"/>
                    <w:bottom w:val="single" w:sz="8" w:space="0" w:color="FFFFFF"/>
                    <w:right w:val="single" w:sz="8" w:space="0" w:color="FFFFFF"/>
                  </w:tcBorders>
                  <w:shd w:val="clear" w:color="000000" w:fill="D2DEEF"/>
                  <w:vAlign w:val="bottom"/>
                  <w:hideMark/>
                </w:tcPr>
                <w:p w:rsidR="00D04624" w:rsidRPr="00CB1E1E" w:rsidRDefault="00D04624" w:rsidP="00D04624">
                  <w:pPr>
                    <w:spacing w:after="0" w:line="240" w:lineRule="auto"/>
                    <w:jc w:val="right"/>
                    <w:rPr>
                      <w:rFonts w:eastAsia="Times New Roman"/>
                      <w:color w:val="000000"/>
                      <w:sz w:val="18"/>
                      <w:szCs w:val="18"/>
                      <w:lang w:eastAsia="de-DE"/>
                    </w:rPr>
                  </w:pPr>
                  <w:r>
                    <w:rPr>
                      <w:rFonts w:eastAsia="Times New Roman"/>
                      <w:color w:val="000000"/>
                      <w:sz w:val="18"/>
                      <w:szCs w:val="18"/>
                      <w:lang w:eastAsia="de-DE"/>
                    </w:rPr>
                    <w:t>0.</w:t>
                  </w:r>
                  <w:r w:rsidRPr="00CB1E1E">
                    <w:rPr>
                      <w:rFonts w:eastAsia="Times New Roman"/>
                      <w:color w:val="000000"/>
                      <w:sz w:val="18"/>
                      <w:szCs w:val="18"/>
                      <w:lang w:eastAsia="de-DE"/>
                    </w:rPr>
                    <w:t>075</w:t>
                  </w:r>
                </w:p>
              </w:tc>
            </w:tr>
            <w:tr w:rsidR="00D04624" w:rsidRPr="007B2129" w:rsidTr="00B66FD8">
              <w:trPr>
                <w:gridAfter w:val="1"/>
                <w:wAfter w:w="758" w:type="dxa"/>
                <w:trHeight w:val="315"/>
              </w:trPr>
              <w:tc>
                <w:tcPr>
                  <w:tcW w:w="2400" w:type="dxa"/>
                  <w:gridSpan w:val="3"/>
                  <w:tcBorders>
                    <w:top w:val="nil"/>
                    <w:left w:val="nil"/>
                    <w:bottom w:val="nil"/>
                    <w:right w:val="nil"/>
                  </w:tcBorders>
                  <w:shd w:val="clear" w:color="auto" w:fill="auto"/>
                  <w:noWrap/>
                  <w:vAlign w:val="center"/>
                  <w:hideMark/>
                </w:tcPr>
                <w:p w:rsidR="00D04624" w:rsidRDefault="00D04624" w:rsidP="00D04624">
                  <w:pPr>
                    <w:spacing w:after="0" w:line="240" w:lineRule="auto"/>
                    <w:rPr>
                      <w:rFonts w:eastAsia="Times New Roman"/>
                      <w:color w:val="000000"/>
                      <w:lang w:eastAsia="de-DE"/>
                    </w:rPr>
                  </w:pPr>
                  <w:r w:rsidRPr="007B2129">
                    <w:rPr>
                      <w:rFonts w:eastAsia="Times New Roman"/>
                      <w:color w:val="000000"/>
                      <w:lang w:eastAsia="de-DE"/>
                    </w:rPr>
                    <w:lastRenderedPageBreak/>
                    <w:t xml:space="preserve">Fisher's Exact test </w:t>
                  </w:r>
                </w:p>
                <w:p w:rsidR="00D04624" w:rsidRPr="007B2129" w:rsidRDefault="00D04624" w:rsidP="00D04624">
                  <w:pPr>
                    <w:spacing w:after="0" w:line="240" w:lineRule="auto"/>
                    <w:rPr>
                      <w:rFonts w:eastAsia="Times New Roman"/>
                      <w:color w:val="000000"/>
                      <w:lang w:eastAsia="de-DE"/>
                    </w:rPr>
                  </w:pPr>
                </w:p>
              </w:tc>
              <w:tc>
                <w:tcPr>
                  <w:tcW w:w="1200" w:type="dxa"/>
                  <w:gridSpan w:val="2"/>
                  <w:tcBorders>
                    <w:top w:val="nil"/>
                    <w:left w:val="nil"/>
                    <w:bottom w:val="nil"/>
                    <w:right w:val="nil"/>
                  </w:tcBorders>
                  <w:shd w:val="clear" w:color="auto" w:fill="auto"/>
                  <w:noWrap/>
                  <w:vAlign w:val="bottom"/>
                  <w:hideMark/>
                </w:tcPr>
                <w:p w:rsidR="00D04624" w:rsidRPr="007B2129" w:rsidRDefault="00D04624" w:rsidP="00D04624">
                  <w:pPr>
                    <w:spacing w:after="0" w:line="240" w:lineRule="auto"/>
                    <w:rPr>
                      <w:rFonts w:eastAsia="Times New Roman"/>
                      <w:color w:val="000000"/>
                      <w:lang w:eastAsia="de-DE"/>
                    </w:rPr>
                  </w:pPr>
                </w:p>
              </w:tc>
              <w:tc>
                <w:tcPr>
                  <w:tcW w:w="1200" w:type="dxa"/>
                  <w:tcBorders>
                    <w:top w:val="nil"/>
                    <w:left w:val="nil"/>
                    <w:bottom w:val="nil"/>
                    <w:right w:val="nil"/>
                  </w:tcBorders>
                  <w:shd w:val="clear" w:color="auto" w:fill="auto"/>
                  <w:noWrap/>
                  <w:vAlign w:val="bottom"/>
                  <w:hideMark/>
                </w:tcPr>
                <w:p w:rsidR="00D04624" w:rsidRPr="007B2129" w:rsidRDefault="00D04624" w:rsidP="00D04624">
                  <w:pPr>
                    <w:spacing w:after="0" w:line="240" w:lineRule="auto"/>
                    <w:rPr>
                      <w:rFonts w:ascii="Times New Roman" w:eastAsia="Times New Roman" w:hAnsi="Times New Roman"/>
                      <w:sz w:val="20"/>
                      <w:szCs w:val="20"/>
                      <w:lang w:eastAsia="de-DE"/>
                    </w:rPr>
                  </w:pPr>
                </w:p>
              </w:tc>
              <w:tc>
                <w:tcPr>
                  <w:tcW w:w="1200" w:type="dxa"/>
                  <w:gridSpan w:val="2"/>
                  <w:tcBorders>
                    <w:top w:val="nil"/>
                    <w:left w:val="nil"/>
                    <w:bottom w:val="nil"/>
                    <w:right w:val="nil"/>
                  </w:tcBorders>
                  <w:shd w:val="clear" w:color="auto" w:fill="auto"/>
                  <w:noWrap/>
                  <w:vAlign w:val="bottom"/>
                  <w:hideMark/>
                </w:tcPr>
                <w:p w:rsidR="00D04624" w:rsidRPr="007B2129" w:rsidRDefault="00D04624" w:rsidP="00D04624">
                  <w:pPr>
                    <w:spacing w:after="0" w:line="240" w:lineRule="auto"/>
                    <w:rPr>
                      <w:rFonts w:ascii="Times New Roman" w:eastAsia="Times New Roman" w:hAnsi="Times New Roman"/>
                      <w:sz w:val="20"/>
                      <w:szCs w:val="20"/>
                      <w:lang w:eastAsia="de-DE"/>
                    </w:rPr>
                  </w:pPr>
                </w:p>
              </w:tc>
              <w:tc>
                <w:tcPr>
                  <w:tcW w:w="1200" w:type="dxa"/>
                  <w:gridSpan w:val="2"/>
                  <w:tcBorders>
                    <w:top w:val="nil"/>
                    <w:left w:val="nil"/>
                    <w:bottom w:val="nil"/>
                    <w:right w:val="nil"/>
                  </w:tcBorders>
                  <w:shd w:val="clear" w:color="auto" w:fill="auto"/>
                  <w:noWrap/>
                  <w:vAlign w:val="bottom"/>
                  <w:hideMark/>
                </w:tcPr>
                <w:p w:rsidR="00D04624" w:rsidRPr="007B2129" w:rsidRDefault="00D04624" w:rsidP="00D04624">
                  <w:pPr>
                    <w:spacing w:after="0" w:line="240" w:lineRule="auto"/>
                    <w:rPr>
                      <w:rFonts w:ascii="Times New Roman" w:eastAsia="Times New Roman" w:hAnsi="Times New Roman"/>
                      <w:sz w:val="20"/>
                      <w:szCs w:val="20"/>
                      <w:lang w:eastAsia="de-DE"/>
                    </w:rPr>
                  </w:pPr>
                </w:p>
              </w:tc>
              <w:tc>
                <w:tcPr>
                  <w:tcW w:w="1200" w:type="dxa"/>
                  <w:gridSpan w:val="2"/>
                  <w:tcBorders>
                    <w:top w:val="nil"/>
                    <w:left w:val="nil"/>
                    <w:bottom w:val="nil"/>
                    <w:right w:val="nil"/>
                  </w:tcBorders>
                  <w:shd w:val="clear" w:color="auto" w:fill="auto"/>
                  <w:noWrap/>
                  <w:vAlign w:val="bottom"/>
                  <w:hideMark/>
                </w:tcPr>
                <w:p w:rsidR="00D04624" w:rsidRPr="007B2129" w:rsidRDefault="00D04624" w:rsidP="00D04624">
                  <w:pPr>
                    <w:spacing w:after="0" w:line="240" w:lineRule="auto"/>
                    <w:rPr>
                      <w:rFonts w:ascii="Times New Roman" w:eastAsia="Times New Roman" w:hAnsi="Times New Roman"/>
                      <w:sz w:val="20"/>
                      <w:szCs w:val="20"/>
                      <w:lang w:eastAsia="de-DE"/>
                    </w:rPr>
                  </w:pPr>
                </w:p>
              </w:tc>
              <w:tc>
                <w:tcPr>
                  <w:tcW w:w="1200" w:type="dxa"/>
                  <w:gridSpan w:val="2"/>
                  <w:tcBorders>
                    <w:top w:val="nil"/>
                    <w:left w:val="nil"/>
                    <w:bottom w:val="nil"/>
                    <w:right w:val="nil"/>
                  </w:tcBorders>
                  <w:shd w:val="clear" w:color="auto" w:fill="auto"/>
                  <w:noWrap/>
                  <w:vAlign w:val="bottom"/>
                  <w:hideMark/>
                </w:tcPr>
                <w:p w:rsidR="00D04624" w:rsidRPr="007B2129" w:rsidRDefault="00D04624" w:rsidP="00D04624">
                  <w:pPr>
                    <w:spacing w:after="0" w:line="240" w:lineRule="auto"/>
                    <w:rPr>
                      <w:rFonts w:ascii="Times New Roman" w:eastAsia="Times New Roman" w:hAnsi="Times New Roman"/>
                      <w:sz w:val="20"/>
                      <w:szCs w:val="20"/>
                      <w:lang w:eastAsia="de-DE"/>
                    </w:rPr>
                  </w:pPr>
                </w:p>
              </w:tc>
              <w:tc>
                <w:tcPr>
                  <w:tcW w:w="1200" w:type="dxa"/>
                  <w:gridSpan w:val="2"/>
                  <w:tcBorders>
                    <w:top w:val="nil"/>
                    <w:left w:val="nil"/>
                    <w:bottom w:val="nil"/>
                    <w:right w:val="nil"/>
                  </w:tcBorders>
                  <w:shd w:val="clear" w:color="auto" w:fill="auto"/>
                  <w:noWrap/>
                  <w:vAlign w:val="bottom"/>
                  <w:hideMark/>
                </w:tcPr>
                <w:p w:rsidR="00D04624" w:rsidRPr="007B2129" w:rsidRDefault="00D04624" w:rsidP="00D04624">
                  <w:pPr>
                    <w:spacing w:after="0" w:line="240" w:lineRule="auto"/>
                    <w:rPr>
                      <w:rFonts w:ascii="Times New Roman" w:eastAsia="Times New Roman" w:hAnsi="Times New Roman"/>
                      <w:sz w:val="20"/>
                      <w:szCs w:val="20"/>
                      <w:lang w:eastAsia="de-DE"/>
                    </w:rPr>
                  </w:pPr>
                </w:p>
              </w:tc>
              <w:tc>
                <w:tcPr>
                  <w:tcW w:w="1200" w:type="dxa"/>
                  <w:gridSpan w:val="2"/>
                  <w:tcBorders>
                    <w:top w:val="nil"/>
                    <w:left w:val="nil"/>
                    <w:bottom w:val="nil"/>
                    <w:right w:val="nil"/>
                  </w:tcBorders>
                  <w:shd w:val="clear" w:color="auto" w:fill="auto"/>
                  <w:noWrap/>
                  <w:vAlign w:val="bottom"/>
                  <w:hideMark/>
                </w:tcPr>
                <w:p w:rsidR="00D04624" w:rsidRPr="007B2129" w:rsidRDefault="00D04624" w:rsidP="00D04624">
                  <w:pPr>
                    <w:spacing w:after="0" w:line="240" w:lineRule="auto"/>
                    <w:rPr>
                      <w:rFonts w:ascii="Times New Roman" w:eastAsia="Times New Roman" w:hAnsi="Times New Roman"/>
                      <w:sz w:val="20"/>
                      <w:szCs w:val="20"/>
                      <w:lang w:eastAsia="de-DE"/>
                    </w:rPr>
                  </w:pPr>
                </w:p>
              </w:tc>
            </w:tr>
            <w:tr w:rsidR="00D04624" w:rsidRPr="007B2129" w:rsidTr="00B66FD8">
              <w:trPr>
                <w:gridAfter w:val="1"/>
                <w:wAfter w:w="758" w:type="dxa"/>
                <w:trHeight w:val="495"/>
              </w:trPr>
              <w:tc>
                <w:tcPr>
                  <w:tcW w:w="1322" w:type="dxa"/>
                  <w:tcBorders>
                    <w:top w:val="single" w:sz="8" w:space="0" w:color="FFFFFF"/>
                    <w:left w:val="single" w:sz="8" w:space="0" w:color="FFFFFF"/>
                    <w:bottom w:val="single" w:sz="12" w:space="0" w:color="FFFFFF"/>
                    <w:right w:val="single" w:sz="8" w:space="0" w:color="FFFFFF"/>
                  </w:tcBorders>
                  <w:shd w:val="clear" w:color="000000" w:fill="5B9BD5"/>
                  <w:vAlign w:val="center"/>
                  <w:hideMark/>
                </w:tcPr>
                <w:p w:rsidR="00D04624" w:rsidRPr="007B2129" w:rsidRDefault="00D04624" w:rsidP="00D04624">
                  <w:pPr>
                    <w:spacing w:after="0" w:line="240" w:lineRule="auto"/>
                    <w:jc w:val="center"/>
                    <w:rPr>
                      <w:rFonts w:eastAsia="Times New Roman"/>
                      <w:sz w:val="18"/>
                      <w:szCs w:val="18"/>
                      <w:lang w:eastAsia="de-DE"/>
                    </w:rPr>
                  </w:pPr>
                  <w:r w:rsidRPr="007B2129">
                    <w:rPr>
                      <w:rFonts w:eastAsia="Times New Roman"/>
                      <w:sz w:val="18"/>
                      <w:szCs w:val="18"/>
                      <w:lang w:eastAsia="de-DE"/>
                    </w:rPr>
                    <w:t>test/          parameter</w:t>
                  </w:r>
                </w:p>
              </w:tc>
              <w:tc>
                <w:tcPr>
                  <w:tcW w:w="2278" w:type="dxa"/>
                  <w:gridSpan w:val="4"/>
                  <w:tcBorders>
                    <w:top w:val="single" w:sz="8" w:space="0" w:color="FFFFFF"/>
                    <w:left w:val="nil"/>
                    <w:bottom w:val="single" w:sz="12" w:space="0" w:color="FFFFFF"/>
                    <w:right w:val="single" w:sz="8" w:space="0" w:color="FFFFFF"/>
                  </w:tcBorders>
                  <w:shd w:val="clear" w:color="000000" w:fill="5B9BD5"/>
                  <w:vAlign w:val="center"/>
                  <w:hideMark/>
                </w:tcPr>
                <w:p w:rsidR="00D04624" w:rsidRPr="007B2129" w:rsidRDefault="00D04624" w:rsidP="00D04624">
                  <w:pPr>
                    <w:spacing w:after="0" w:line="240" w:lineRule="auto"/>
                    <w:jc w:val="center"/>
                    <w:rPr>
                      <w:rFonts w:eastAsia="Times New Roman"/>
                      <w:sz w:val="18"/>
                      <w:szCs w:val="18"/>
                      <w:lang w:eastAsia="de-DE"/>
                    </w:rPr>
                  </w:pPr>
                  <w:r w:rsidRPr="007B2129">
                    <w:rPr>
                      <w:rFonts w:eastAsia="Times New Roman"/>
                      <w:sz w:val="18"/>
                      <w:szCs w:val="18"/>
                      <w:lang w:eastAsia="de-DE"/>
                    </w:rPr>
                    <w:t>Male</w:t>
                  </w:r>
                </w:p>
              </w:tc>
              <w:tc>
                <w:tcPr>
                  <w:tcW w:w="2400" w:type="dxa"/>
                  <w:gridSpan w:val="3"/>
                  <w:tcBorders>
                    <w:top w:val="single" w:sz="8" w:space="0" w:color="FFFFFF"/>
                    <w:left w:val="nil"/>
                    <w:bottom w:val="single" w:sz="12" w:space="0" w:color="FFFFFF"/>
                    <w:right w:val="single" w:sz="8" w:space="0" w:color="FFFFFF"/>
                  </w:tcBorders>
                  <w:shd w:val="clear" w:color="000000" w:fill="5B9BD5"/>
                  <w:vAlign w:val="center"/>
                  <w:hideMark/>
                </w:tcPr>
                <w:p w:rsidR="00D04624" w:rsidRPr="007B2129" w:rsidRDefault="00D04624" w:rsidP="00D04624">
                  <w:pPr>
                    <w:spacing w:after="0" w:line="240" w:lineRule="auto"/>
                    <w:jc w:val="center"/>
                    <w:rPr>
                      <w:rFonts w:eastAsia="Times New Roman"/>
                      <w:sz w:val="18"/>
                      <w:szCs w:val="18"/>
                      <w:lang w:eastAsia="de-DE"/>
                    </w:rPr>
                  </w:pPr>
                  <w:r w:rsidRPr="007B2129">
                    <w:rPr>
                      <w:rFonts w:eastAsia="Times New Roman"/>
                      <w:sz w:val="18"/>
                      <w:szCs w:val="18"/>
                      <w:lang w:eastAsia="de-DE"/>
                    </w:rPr>
                    <w:t>Female</w:t>
                  </w:r>
                </w:p>
              </w:tc>
              <w:tc>
                <w:tcPr>
                  <w:tcW w:w="6000" w:type="dxa"/>
                  <w:gridSpan w:val="10"/>
                  <w:tcBorders>
                    <w:top w:val="single" w:sz="8" w:space="0" w:color="FFFFFF"/>
                    <w:left w:val="nil"/>
                    <w:bottom w:val="single" w:sz="12" w:space="0" w:color="FFFFFF"/>
                    <w:right w:val="single" w:sz="8" w:space="0" w:color="FFFFFF"/>
                  </w:tcBorders>
                  <w:shd w:val="clear" w:color="000000" w:fill="5B9BD5"/>
                  <w:vAlign w:val="center"/>
                  <w:hideMark/>
                </w:tcPr>
                <w:p w:rsidR="00D04624" w:rsidRPr="007B2129" w:rsidRDefault="00D04624" w:rsidP="00D04624">
                  <w:pPr>
                    <w:spacing w:after="0" w:line="240" w:lineRule="auto"/>
                    <w:jc w:val="center"/>
                    <w:rPr>
                      <w:rFonts w:eastAsia="Times New Roman"/>
                      <w:sz w:val="18"/>
                      <w:szCs w:val="18"/>
                      <w:lang w:eastAsia="de-DE"/>
                    </w:rPr>
                  </w:pPr>
                  <w:r w:rsidRPr="007B2129">
                    <w:rPr>
                      <w:rFonts w:eastAsia="Times New Roman"/>
                      <w:sz w:val="18"/>
                      <w:szCs w:val="18"/>
                      <w:lang w:eastAsia="de-DE"/>
                    </w:rPr>
                    <w:t>Both</w:t>
                  </w:r>
                </w:p>
              </w:tc>
            </w:tr>
            <w:tr w:rsidR="00D04624" w:rsidRPr="007B2129" w:rsidTr="00B66FD8">
              <w:trPr>
                <w:gridAfter w:val="1"/>
                <w:wAfter w:w="758" w:type="dxa"/>
                <w:trHeight w:val="330"/>
              </w:trPr>
              <w:tc>
                <w:tcPr>
                  <w:tcW w:w="1322" w:type="dxa"/>
                  <w:tcBorders>
                    <w:top w:val="nil"/>
                    <w:left w:val="single" w:sz="8" w:space="0" w:color="FFFFFF"/>
                    <w:bottom w:val="single" w:sz="8" w:space="0" w:color="FFFFFF"/>
                    <w:right w:val="single" w:sz="8" w:space="0" w:color="FFFFFF"/>
                  </w:tcBorders>
                  <w:shd w:val="clear" w:color="000000" w:fill="D2DEEF"/>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SHIRPA</w:t>
                  </w:r>
                </w:p>
              </w:tc>
              <w:tc>
                <w:tcPr>
                  <w:tcW w:w="1078" w:type="dxa"/>
                  <w:gridSpan w:val="2"/>
                  <w:tcBorders>
                    <w:top w:val="nil"/>
                    <w:left w:val="nil"/>
                    <w:bottom w:val="single" w:sz="8" w:space="0" w:color="FFFFFF"/>
                    <w:right w:val="single" w:sz="8" w:space="0" w:color="FFFFFF"/>
                  </w:tcBorders>
                  <w:shd w:val="clear" w:color="000000" w:fill="D2DEEF"/>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Control</w:t>
                  </w:r>
                </w:p>
              </w:tc>
              <w:tc>
                <w:tcPr>
                  <w:tcW w:w="1200" w:type="dxa"/>
                  <w:gridSpan w:val="2"/>
                  <w:tcBorders>
                    <w:top w:val="nil"/>
                    <w:left w:val="nil"/>
                    <w:bottom w:val="single" w:sz="8" w:space="0" w:color="FFFFFF"/>
                    <w:right w:val="single" w:sz="8" w:space="0" w:color="FFFFFF"/>
                  </w:tcBorders>
                  <w:shd w:val="clear" w:color="000000" w:fill="D2DEEF"/>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Mutant</w:t>
                  </w:r>
                </w:p>
              </w:tc>
              <w:tc>
                <w:tcPr>
                  <w:tcW w:w="1200" w:type="dxa"/>
                  <w:tcBorders>
                    <w:top w:val="nil"/>
                    <w:left w:val="nil"/>
                    <w:bottom w:val="single" w:sz="8" w:space="0" w:color="FFFFFF"/>
                    <w:right w:val="single" w:sz="8" w:space="0" w:color="FFFFFF"/>
                  </w:tcBorders>
                  <w:shd w:val="clear" w:color="000000" w:fill="D2DEEF"/>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Control</w:t>
                  </w:r>
                </w:p>
              </w:tc>
              <w:tc>
                <w:tcPr>
                  <w:tcW w:w="1200" w:type="dxa"/>
                  <w:gridSpan w:val="2"/>
                  <w:tcBorders>
                    <w:top w:val="nil"/>
                    <w:left w:val="nil"/>
                    <w:bottom w:val="single" w:sz="8" w:space="0" w:color="FFFFFF"/>
                    <w:right w:val="single" w:sz="8" w:space="0" w:color="FFFFFF"/>
                  </w:tcBorders>
                  <w:shd w:val="clear" w:color="000000" w:fill="D2DEEF"/>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Mutant</w:t>
                  </w:r>
                </w:p>
              </w:tc>
              <w:tc>
                <w:tcPr>
                  <w:tcW w:w="1200" w:type="dxa"/>
                  <w:gridSpan w:val="2"/>
                  <w:tcBorders>
                    <w:top w:val="nil"/>
                    <w:left w:val="nil"/>
                    <w:bottom w:val="single" w:sz="8" w:space="0" w:color="FFFFFF"/>
                    <w:right w:val="single" w:sz="8" w:space="0" w:color="FFFFFF"/>
                  </w:tcBorders>
                  <w:shd w:val="clear" w:color="000000" w:fill="D2DEEF"/>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Control</w:t>
                  </w:r>
                </w:p>
              </w:tc>
              <w:tc>
                <w:tcPr>
                  <w:tcW w:w="1200" w:type="dxa"/>
                  <w:gridSpan w:val="2"/>
                  <w:tcBorders>
                    <w:top w:val="nil"/>
                    <w:left w:val="nil"/>
                    <w:bottom w:val="single" w:sz="8" w:space="0" w:color="FFFFFF"/>
                    <w:right w:val="single" w:sz="8" w:space="0" w:color="FFFFFF"/>
                  </w:tcBorders>
                  <w:shd w:val="clear" w:color="000000" w:fill="D2DEEF"/>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Mutant</w:t>
                  </w:r>
                </w:p>
              </w:tc>
              <w:tc>
                <w:tcPr>
                  <w:tcW w:w="1200" w:type="dxa"/>
                  <w:gridSpan w:val="2"/>
                  <w:tcBorders>
                    <w:top w:val="nil"/>
                    <w:left w:val="nil"/>
                    <w:bottom w:val="single" w:sz="8" w:space="0" w:color="FFFFFF"/>
                    <w:right w:val="single" w:sz="8" w:space="0" w:color="FFFFFF"/>
                  </w:tcBorders>
                  <w:shd w:val="clear" w:color="000000" w:fill="D2DEEF"/>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Control</w:t>
                  </w:r>
                </w:p>
              </w:tc>
              <w:tc>
                <w:tcPr>
                  <w:tcW w:w="1200" w:type="dxa"/>
                  <w:gridSpan w:val="2"/>
                  <w:tcBorders>
                    <w:top w:val="nil"/>
                    <w:left w:val="nil"/>
                    <w:bottom w:val="single" w:sz="8" w:space="0" w:color="FFFFFF"/>
                    <w:right w:val="single" w:sz="8" w:space="0" w:color="FFFFFF"/>
                  </w:tcBorders>
                  <w:shd w:val="clear" w:color="000000" w:fill="D2DEEF"/>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Mutant</w:t>
                  </w:r>
                </w:p>
              </w:tc>
              <w:tc>
                <w:tcPr>
                  <w:tcW w:w="1200" w:type="dxa"/>
                  <w:gridSpan w:val="2"/>
                  <w:tcBorders>
                    <w:top w:val="nil"/>
                    <w:left w:val="nil"/>
                    <w:bottom w:val="single" w:sz="8" w:space="0" w:color="FFFFFF"/>
                    <w:right w:val="single" w:sz="8" w:space="0" w:color="FFFFFF"/>
                  </w:tcBorders>
                  <w:shd w:val="clear" w:color="000000" w:fill="D2DEEF"/>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 xml:space="preserve">p value </w:t>
                  </w:r>
                </w:p>
              </w:tc>
            </w:tr>
            <w:tr w:rsidR="00D04624" w:rsidRPr="007B2129" w:rsidTr="00B66FD8">
              <w:trPr>
                <w:gridAfter w:val="1"/>
                <w:wAfter w:w="758" w:type="dxa"/>
                <w:trHeight w:val="315"/>
              </w:trPr>
              <w:tc>
                <w:tcPr>
                  <w:tcW w:w="1322" w:type="dxa"/>
                  <w:tcBorders>
                    <w:top w:val="nil"/>
                    <w:left w:val="single" w:sz="8" w:space="0" w:color="FFFFFF"/>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 </w:t>
                  </w:r>
                </w:p>
              </w:tc>
              <w:tc>
                <w:tcPr>
                  <w:tcW w:w="1078"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n=10</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n=10</w:t>
                  </w:r>
                </w:p>
              </w:tc>
              <w:tc>
                <w:tcPr>
                  <w:tcW w:w="1200" w:type="dxa"/>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n=10</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n=10</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n=20</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n=20</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50%</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50%</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 </w:t>
                  </w:r>
                </w:p>
              </w:tc>
            </w:tr>
            <w:tr w:rsidR="00D04624" w:rsidRPr="007B2129" w:rsidTr="00B66FD8">
              <w:trPr>
                <w:gridAfter w:val="1"/>
                <w:wAfter w:w="758" w:type="dxa"/>
                <w:trHeight w:val="495"/>
              </w:trPr>
              <w:tc>
                <w:tcPr>
                  <w:tcW w:w="1322" w:type="dxa"/>
                  <w:tcBorders>
                    <w:top w:val="nil"/>
                    <w:left w:val="single" w:sz="8" w:space="0" w:color="FFFFFF"/>
                    <w:bottom w:val="single" w:sz="8" w:space="0" w:color="FFFFFF"/>
                    <w:right w:val="single" w:sz="8" w:space="0" w:color="FFFFFF"/>
                  </w:tcBorders>
                  <w:shd w:val="clear" w:color="000000" w:fill="D2DEEF"/>
                  <w:vAlign w:val="center"/>
                  <w:hideMark/>
                </w:tcPr>
                <w:p w:rsidR="00D04624" w:rsidRPr="007B2129" w:rsidRDefault="00D04624" w:rsidP="00D04624">
                  <w:pPr>
                    <w:spacing w:after="0" w:line="240" w:lineRule="auto"/>
                    <w:jc w:val="both"/>
                    <w:rPr>
                      <w:rFonts w:eastAsia="Times New Roman"/>
                      <w:i/>
                      <w:iCs/>
                      <w:color w:val="000000"/>
                      <w:sz w:val="18"/>
                      <w:szCs w:val="18"/>
                      <w:lang w:eastAsia="de-DE"/>
                    </w:rPr>
                  </w:pPr>
                  <w:r w:rsidRPr="007B2129">
                    <w:rPr>
                      <w:rFonts w:eastAsia="Times New Roman"/>
                      <w:i/>
                      <w:iCs/>
                      <w:color w:val="000000"/>
                      <w:sz w:val="18"/>
                      <w:szCs w:val="18"/>
                      <w:lang w:eastAsia="de-DE"/>
                    </w:rPr>
                    <w:t>Palpebral Closure</w:t>
                  </w:r>
                </w:p>
              </w:tc>
              <w:tc>
                <w:tcPr>
                  <w:tcW w:w="9478" w:type="dxa"/>
                  <w:gridSpan w:val="15"/>
                  <w:tcBorders>
                    <w:top w:val="single" w:sz="8" w:space="0" w:color="FFFFFF"/>
                    <w:left w:val="nil"/>
                    <w:bottom w:val="single" w:sz="8" w:space="0" w:color="FFFFFF"/>
                    <w:right w:val="single" w:sz="8" w:space="0" w:color="FFFFFF"/>
                  </w:tcBorders>
                  <w:shd w:val="clear" w:color="000000" w:fill="D2DEEF"/>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 </w:t>
                  </w:r>
                </w:p>
              </w:tc>
              <w:tc>
                <w:tcPr>
                  <w:tcW w:w="1200" w:type="dxa"/>
                  <w:gridSpan w:val="2"/>
                  <w:tcBorders>
                    <w:top w:val="nil"/>
                    <w:left w:val="nil"/>
                    <w:bottom w:val="single" w:sz="8" w:space="0" w:color="FFFFFF"/>
                    <w:right w:val="single" w:sz="8" w:space="0" w:color="FFFFFF"/>
                  </w:tcBorders>
                  <w:shd w:val="clear" w:color="000000" w:fill="D2DEEF"/>
                  <w:vAlign w:val="center"/>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&lt;0.001</w:t>
                  </w:r>
                </w:p>
              </w:tc>
            </w:tr>
            <w:tr w:rsidR="00D04624" w:rsidRPr="007B2129" w:rsidTr="00B66FD8">
              <w:trPr>
                <w:gridAfter w:val="1"/>
                <w:wAfter w:w="758" w:type="dxa"/>
                <w:trHeight w:val="315"/>
              </w:trPr>
              <w:tc>
                <w:tcPr>
                  <w:tcW w:w="1322" w:type="dxa"/>
                  <w:tcBorders>
                    <w:top w:val="nil"/>
                    <w:left w:val="single" w:sz="8" w:space="0" w:color="FFFFFF"/>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Eyes open</w:t>
                  </w:r>
                </w:p>
              </w:tc>
              <w:tc>
                <w:tcPr>
                  <w:tcW w:w="1078"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w:t>
                  </w:r>
                </w:p>
              </w:tc>
              <w:tc>
                <w:tcPr>
                  <w:tcW w:w="1200" w:type="dxa"/>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2</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20</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2</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100%</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 </w:t>
                  </w:r>
                </w:p>
              </w:tc>
            </w:tr>
            <w:tr w:rsidR="00D04624" w:rsidRPr="007B2129" w:rsidTr="00B66FD8">
              <w:trPr>
                <w:gridAfter w:val="1"/>
                <w:wAfter w:w="758" w:type="dxa"/>
                <w:trHeight w:val="315"/>
              </w:trPr>
              <w:tc>
                <w:tcPr>
                  <w:tcW w:w="1322" w:type="dxa"/>
                  <w:tcBorders>
                    <w:top w:val="nil"/>
                    <w:left w:val="single" w:sz="8" w:space="0" w:color="FFFFFF"/>
                    <w:bottom w:val="nil"/>
                    <w:right w:val="single" w:sz="8" w:space="0" w:color="FFFFFF"/>
                  </w:tcBorders>
                  <w:shd w:val="clear" w:color="000000" w:fill="EAEFF7"/>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Eyes closed</w:t>
                  </w:r>
                </w:p>
              </w:tc>
              <w:tc>
                <w:tcPr>
                  <w:tcW w:w="1078" w:type="dxa"/>
                  <w:gridSpan w:val="2"/>
                  <w:tcBorders>
                    <w:top w:val="nil"/>
                    <w:left w:val="nil"/>
                    <w:bottom w:val="nil"/>
                    <w:right w:val="nil"/>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w:t>
                  </w:r>
                </w:p>
              </w:tc>
              <w:tc>
                <w:tcPr>
                  <w:tcW w:w="1200" w:type="dxa"/>
                  <w:gridSpan w:val="2"/>
                  <w:tcBorders>
                    <w:top w:val="nil"/>
                    <w:left w:val="nil"/>
                    <w:bottom w:val="nil"/>
                    <w:right w:val="nil"/>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10</w:t>
                  </w:r>
                </w:p>
              </w:tc>
              <w:tc>
                <w:tcPr>
                  <w:tcW w:w="1200" w:type="dxa"/>
                  <w:tcBorders>
                    <w:top w:val="nil"/>
                    <w:left w:val="nil"/>
                    <w:bottom w:val="nil"/>
                    <w:right w:val="nil"/>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w:t>
                  </w:r>
                </w:p>
              </w:tc>
              <w:tc>
                <w:tcPr>
                  <w:tcW w:w="1200" w:type="dxa"/>
                  <w:gridSpan w:val="2"/>
                  <w:tcBorders>
                    <w:top w:val="nil"/>
                    <w:left w:val="nil"/>
                    <w:bottom w:val="nil"/>
                    <w:right w:val="nil"/>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8</w:t>
                  </w:r>
                </w:p>
              </w:tc>
              <w:tc>
                <w:tcPr>
                  <w:tcW w:w="1200" w:type="dxa"/>
                  <w:gridSpan w:val="2"/>
                  <w:tcBorders>
                    <w:top w:val="nil"/>
                    <w:left w:val="nil"/>
                    <w:bottom w:val="nil"/>
                    <w:right w:val="nil"/>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w:t>
                  </w:r>
                </w:p>
              </w:tc>
              <w:tc>
                <w:tcPr>
                  <w:tcW w:w="1200" w:type="dxa"/>
                  <w:gridSpan w:val="2"/>
                  <w:tcBorders>
                    <w:top w:val="nil"/>
                    <w:left w:val="nil"/>
                    <w:bottom w:val="nil"/>
                    <w:right w:val="nil"/>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18</w:t>
                  </w:r>
                </w:p>
              </w:tc>
              <w:tc>
                <w:tcPr>
                  <w:tcW w:w="1200" w:type="dxa"/>
                  <w:gridSpan w:val="2"/>
                  <w:tcBorders>
                    <w:top w:val="nil"/>
                    <w:left w:val="nil"/>
                    <w:bottom w:val="nil"/>
                    <w:right w:val="nil"/>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w:t>
                  </w:r>
                </w:p>
              </w:tc>
              <w:tc>
                <w:tcPr>
                  <w:tcW w:w="1200" w:type="dxa"/>
                  <w:gridSpan w:val="2"/>
                  <w:tcBorders>
                    <w:top w:val="nil"/>
                    <w:left w:val="nil"/>
                    <w:bottom w:val="nil"/>
                    <w:right w:val="single" w:sz="8" w:space="0" w:color="FFFFFF"/>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90%</w:t>
                  </w:r>
                </w:p>
              </w:tc>
              <w:tc>
                <w:tcPr>
                  <w:tcW w:w="1200" w:type="dxa"/>
                  <w:gridSpan w:val="2"/>
                  <w:tcBorders>
                    <w:top w:val="nil"/>
                    <w:left w:val="nil"/>
                    <w:bottom w:val="nil"/>
                    <w:right w:val="single" w:sz="8" w:space="0" w:color="FFFFFF"/>
                  </w:tcBorders>
                  <w:shd w:val="clear" w:color="000000" w:fill="EAEFF7"/>
                  <w:vAlign w:val="center"/>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 </w:t>
                  </w:r>
                </w:p>
              </w:tc>
            </w:tr>
            <w:tr w:rsidR="00D04624" w:rsidRPr="007B2129" w:rsidTr="00B66FD8">
              <w:trPr>
                <w:gridAfter w:val="1"/>
                <w:wAfter w:w="758" w:type="dxa"/>
                <w:trHeight w:val="635"/>
              </w:trPr>
              <w:tc>
                <w:tcPr>
                  <w:tcW w:w="1322" w:type="dxa"/>
                  <w:tcBorders>
                    <w:top w:val="single" w:sz="8" w:space="0" w:color="FFFFFF"/>
                    <w:left w:val="single" w:sz="8" w:space="0" w:color="FFFFFF"/>
                    <w:bottom w:val="single" w:sz="8" w:space="0" w:color="FFFFFF"/>
                    <w:right w:val="single" w:sz="8" w:space="0" w:color="FFFFFF"/>
                  </w:tcBorders>
                  <w:shd w:val="clear" w:color="000000" w:fill="D2DEEF"/>
                  <w:vAlign w:val="center"/>
                  <w:hideMark/>
                </w:tcPr>
                <w:p w:rsidR="00D04624" w:rsidRPr="007B2129" w:rsidRDefault="00D04624" w:rsidP="00D04624">
                  <w:pPr>
                    <w:spacing w:after="0" w:line="240" w:lineRule="auto"/>
                    <w:jc w:val="both"/>
                    <w:rPr>
                      <w:rFonts w:eastAsia="Times New Roman"/>
                      <w:i/>
                      <w:iCs/>
                      <w:color w:val="000000"/>
                      <w:sz w:val="18"/>
                      <w:szCs w:val="18"/>
                      <w:lang w:eastAsia="de-DE"/>
                    </w:rPr>
                  </w:pPr>
                  <w:r w:rsidRPr="007B2129">
                    <w:rPr>
                      <w:rFonts w:eastAsia="Times New Roman"/>
                      <w:i/>
                      <w:iCs/>
                      <w:color w:val="000000"/>
                      <w:sz w:val="18"/>
                      <w:szCs w:val="18"/>
                      <w:lang w:eastAsia="de-DE"/>
                    </w:rPr>
                    <w:t>Tail Elevation</w:t>
                  </w:r>
                </w:p>
              </w:tc>
              <w:tc>
                <w:tcPr>
                  <w:tcW w:w="9478" w:type="dxa"/>
                  <w:gridSpan w:val="15"/>
                  <w:tcBorders>
                    <w:top w:val="single" w:sz="8" w:space="0" w:color="FFFFFF"/>
                    <w:left w:val="single" w:sz="8" w:space="0" w:color="FFFFFF"/>
                    <w:bottom w:val="single" w:sz="8" w:space="0" w:color="FFFFFF"/>
                    <w:right w:val="single" w:sz="8" w:space="0" w:color="FFFFFF"/>
                  </w:tcBorders>
                  <w:shd w:val="clear" w:color="000000" w:fill="D2DEEF"/>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 </w:t>
                  </w:r>
                </w:p>
              </w:tc>
              <w:tc>
                <w:tcPr>
                  <w:tcW w:w="1200" w:type="dxa"/>
                  <w:gridSpan w:val="2"/>
                  <w:tcBorders>
                    <w:top w:val="single" w:sz="8" w:space="0" w:color="FFFFFF"/>
                    <w:left w:val="nil"/>
                    <w:right w:val="single" w:sz="8" w:space="0" w:color="FFFFFF"/>
                  </w:tcBorders>
                  <w:shd w:val="clear" w:color="000000" w:fill="D2DEEF"/>
                  <w:vAlign w:val="center"/>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&lt;0.001</w:t>
                  </w:r>
                </w:p>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FF0000"/>
                      <w:sz w:val="18"/>
                      <w:szCs w:val="18"/>
                      <w:lang w:eastAsia="de-DE"/>
                    </w:rPr>
                    <w:t xml:space="preserve"> </w:t>
                  </w:r>
                </w:p>
              </w:tc>
            </w:tr>
            <w:tr w:rsidR="00D04624" w:rsidRPr="007B2129" w:rsidTr="00B66FD8">
              <w:trPr>
                <w:gridAfter w:val="1"/>
                <w:wAfter w:w="758" w:type="dxa"/>
                <w:trHeight w:val="315"/>
              </w:trPr>
              <w:tc>
                <w:tcPr>
                  <w:tcW w:w="1322" w:type="dxa"/>
                  <w:tcBorders>
                    <w:top w:val="nil"/>
                    <w:left w:val="single" w:sz="8" w:space="0" w:color="FFFFFF"/>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Dragging</w:t>
                  </w:r>
                </w:p>
              </w:tc>
              <w:tc>
                <w:tcPr>
                  <w:tcW w:w="1078"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9</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2</w:t>
                  </w:r>
                </w:p>
              </w:tc>
              <w:tc>
                <w:tcPr>
                  <w:tcW w:w="1200" w:type="dxa"/>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8</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3</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17</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5</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85%</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25%</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 </w:t>
                  </w:r>
                </w:p>
              </w:tc>
            </w:tr>
            <w:tr w:rsidR="00D04624" w:rsidRPr="007B2129" w:rsidTr="00B66FD8">
              <w:trPr>
                <w:gridAfter w:val="1"/>
                <w:wAfter w:w="758" w:type="dxa"/>
                <w:trHeight w:val="495"/>
              </w:trPr>
              <w:tc>
                <w:tcPr>
                  <w:tcW w:w="1322" w:type="dxa"/>
                  <w:tcBorders>
                    <w:top w:val="nil"/>
                    <w:left w:val="single" w:sz="8" w:space="0" w:color="FFFFFF"/>
                    <w:bottom w:val="single" w:sz="8" w:space="0" w:color="FFFFFF"/>
                    <w:right w:val="single" w:sz="8" w:space="0" w:color="FFFFFF"/>
                  </w:tcBorders>
                  <w:shd w:val="clear" w:color="000000" w:fill="D2DEEF"/>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Horizontally extension</w:t>
                  </w:r>
                </w:p>
              </w:tc>
              <w:tc>
                <w:tcPr>
                  <w:tcW w:w="1078" w:type="dxa"/>
                  <w:gridSpan w:val="2"/>
                  <w:tcBorders>
                    <w:top w:val="nil"/>
                    <w:left w:val="nil"/>
                    <w:bottom w:val="single" w:sz="8" w:space="0" w:color="FFFFFF"/>
                    <w:right w:val="single" w:sz="8" w:space="0" w:color="FFFFFF"/>
                  </w:tcBorders>
                  <w:shd w:val="clear" w:color="000000" w:fill="D2DEEF"/>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w:t>
                  </w:r>
                </w:p>
              </w:tc>
              <w:tc>
                <w:tcPr>
                  <w:tcW w:w="1200" w:type="dxa"/>
                  <w:gridSpan w:val="2"/>
                  <w:tcBorders>
                    <w:top w:val="nil"/>
                    <w:left w:val="nil"/>
                    <w:bottom w:val="single" w:sz="8" w:space="0" w:color="FFFFFF"/>
                    <w:right w:val="single" w:sz="8" w:space="0" w:color="FFFFFF"/>
                  </w:tcBorders>
                  <w:shd w:val="clear" w:color="000000" w:fill="D2DEEF"/>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8</w:t>
                  </w:r>
                </w:p>
              </w:tc>
              <w:tc>
                <w:tcPr>
                  <w:tcW w:w="1200" w:type="dxa"/>
                  <w:tcBorders>
                    <w:top w:val="nil"/>
                    <w:left w:val="nil"/>
                    <w:bottom w:val="single" w:sz="8" w:space="0" w:color="FFFFFF"/>
                    <w:right w:val="single" w:sz="8" w:space="0" w:color="FFFFFF"/>
                  </w:tcBorders>
                  <w:shd w:val="clear" w:color="000000" w:fill="D2DEEF"/>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2</w:t>
                  </w:r>
                </w:p>
              </w:tc>
              <w:tc>
                <w:tcPr>
                  <w:tcW w:w="1200" w:type="dxa"/>
                  <w:gridSpan w:val="2"/>
                  <w:tcBorders>
                    <w:top w:val="nil"/>
                    <w:left w:val="nil"/>
                    <w:bottom w:val="single" w:sz="8" w:space="0" w:color="FFFFFF"/>
                    <w:right w:val="single" w:sz="8" w:space="0" w:color="FFFFFF"/>
                  </w:tcBorders>
                  <w:shd w:val="clear" w:color="000000" w:fill="D2DEEF"/>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7</w:t>
                  </w:r>
                </w:p>
              </w:tc>
              <w:tc>
                <w:tcPr>
                  <w:tcW w:w="1200" w:type="dxa"/>
                  <w:gridSpan w:val="2"/>
                  <w:tcBorders>
                    <w:top w:val="nil"/>
                    <w:left w:val="nil"/>
                    <w:bottom w:val="single" w:sz="8" w:space="0" w:color="FFFFFF"/>
                    <w:right w:val="single" w:sz="8" w:space="0" w:color="FFFFFF"/>
                  </w:tcBorders>
                  <w:shd w:val="clear" w:color="000000" w:fill="D2DEEF"/>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3</w:t>
                  </w:r>
                </w:p>
              </w:tc>
              <w:tc>
                <w:tcPr>
                  <w:tcW w:w="1200" w:type="dxa"/>
                  <w:gridSpan w:val="2"/>
                  <w:tcBorders>
                    <w:top w:val="nil"/>
                    <w:left w:val="nil"/>
                    <w:bottom w:val="single" w:sz="8" w:space="0" w:color="FFFFFF"/>
                    <w:right w:val="single" w:sz="8" w:space="0" w:color="FFFFFF"/>
                  </w:tcBorders>
                  <w:shd w:val="clear" w:color="000000" w:fill="D2DEEF"/>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15</w:t>
                  </w:r>
                </w:p>
              </w:tc>
              <w:tc>
                <w:tcPr>
                  <w:tcW w:w="1200" w:type="dxa"/>
                  <w:gridSpan w:val="2"/>
                  <w:tcBorders>
                    <w:top w:val="nil"/>
                    <w:left w:val="nil"/>
                    <w:bottom w:val="single" w:sz="8" w:space="0" w:color="FFFFFF"/>
                    <w:right w:val="single" w:sz="8" w:space="0" w:color="FFFFFF"/>
                  </w:tcBorders>
                  <w:shd w:val="clear" w:color="000000" w:fill="D2DEEF"/>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15%</w:t>
                  </w:r>
                </w:p>
              </w:tc>
              <w:tc>
                <w:tcPr>
                  <w:tcW w:w="1200" w:type="dxa"/>
                  <w:gridSpan w:val="2"/>
                  <w:tcBorders>
                    <w:top w:val="nil"/>
                    <w:left w:val="nil"/>
                    <w:bottom w:val="single" w:sz="8" w:space="0" w:color="FFFFFF"/>
                    <w:right w:val="single" w:sz="8" w:space="0" w:color="FFFFFF"/>
                  </w:tcBorders>
                  <w:shd w:val="clear" w:color="000000" w:fill="D2DEEF"/>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75%</w:t>
                  </w:r>
                </w:p>
              </w:tc>
              <w:tc>
                <w:tcPr>
                  <w:tcW w:w="1200" w:type="dxa"/>
                  <w:gridSpan w:val="2"/>
                  <w:tcBorders>
                    <w:top w:val="nil"/>
                    <w:left w:val="nil"/>
                    <w:bottom w:val="single" w:sz="8" w:space="0" w:color="FFFFFF"/>
                    <w:right w:val="single" w:sz="8" w:space="0" w:color="FFFFFF"/>
                  </w:tcBorders>
                  <w:shd w:val="clear" w:color="000000" w:fill="D2DEEF"/>
                  <w:vAlign w:val="center"/>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 </w:t>
                  </w:r>
                </w:p>
              </w:tc>
            </w:tr>
            <w:tr w:rsidR="00D04624" w:rsidRPr="007B2129" w:rsidTr="00B66FD8">
              <w:trPr>
                <w:gridAfter w:val="1"/>
                <w:wAfter w:w="758" w:type="dxa"/>
                <w:trHeight w:val="495"/>
              </w:trPr>
              <w:tc>
                <w:tcPr>
                  <w:tcW w:w="1322" w:type="dxa"/>
                  <w:tcBorders>
                    <w:top w:val="nil"/>
                    <w:left w:val="single" w:sz="8" w:space="0" w:color="FFFFFF"/>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jc w:val="both"/>
                    <w:rPr>
                      <w:rFonts w:eastAsia="Times New Roman"/>
                      <w:color w:val="000000"/>
                      <w:sz w:val="18"/>
                      <w:szCs w:val="18"/>
                      <w:lang w:eastAsia="de-DE"/>
                    </w:rPr>
                  </w:pPr>
                  <w:r w:rsidRPr="007B2129">
                    <w:rPr>
                      <w:rFonts w:eastAsia="Times New Roman"/>
                      <w:color w:val="000000"/>
                      <w:sz w:val="18"/>
                      <w:szCs w:val="18"/>
                      <w:lang w:eastAsia="de-DE"/>
                    </w:rPr>
                    <w:t>Elevated/Straub tail</w:t>
                  </w:r>
                </w:p>
              </w:tc>
              <w:tc>
                <w:tcPr>
                  <w:tcW w:w="1078"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w:t>
                  </w:r>
                </w:p>
              </w:tc>
              <w:tc>
                <w:tcPr>
                  <w:tcW w:w="1200" w:type="dxa"/>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rPr>
                      <w:rFonts w:eastAsia="Times New Roman"/>
                      <w:color w:val="000000"/>
                      <w:sz w:val="18"/>
                      <w:szCs w:val="18"/>
                      <w:lang w:eastAsia="de-DE"/>
                    </w:rPr>
                  </w:pPr>
                  <w:r w:rsidRPr="007B2129">
                    <w:rPr>
                      <w:rFonts w:eastAsia="Times New Roman"/>
                      <w:color w:val="000000"/>
                      <w:sz w:val="18"/>
                      <w:szCs w:val="18"/>
                      <w:lang w:eastAsia="de-DE"/>
                    </w:rPr>
                    <w:t>0%</w:t>
                  </w:r>
                </w:p>
              </w:tc>
              <w:tc>
                <w:tcPr>
                  <w:tcW w:w="1200" w:type="dxa"/>
                  <w:gridSpan w:val="2"/>
                  <w:tcBorders>
                    <w:top w:val="nil"/>
                    <w:left w:val="nil"/>
                    <w:bottom w:val="single" w:sz="8" w:space="0" w:color="FFFFFF"/>
                    <w:right w:val="single" w:sz="8" w:space="0" w:color="FFFFFF"/>
                  </w:tcBorders>
                  <w:shd w:val="clear" w:color="000000" w:fill="EAEFF7"/>
                  <w:vAlign w:val="center"/>
                  <w:hideMark/>
                </w:tcPr>
                <w:p w:rsidR="00D04624" w:rsidRPr="007B2129" w:rsidRDefault="00D04624" w:rsidP="00D04624">
                  <w:pPr>
                    <w:spacing w:after="0" w:line="240" w:lineRule="auto"/>
                    <w:jc w:val="right"/>
                    <w:rPr>
                      <w:rFonts w:eastAsia="Times New Roman"/>
                      <w:color w:val="000000"/>
                      <w:sz w:val="18"/>
                      <w:szCs w:val="18"/>
                      <w:lang w:eastAsia="de-DE"/>
                    </w:rPr>
                  </w:pPr>
                  <w:r w:rsidRPr="007B2129">
                    <w:rPr>
                      <w:rFonts w:eastAsia="Times New Roman"/>
                      <w:color w:val="000000"/>
                      <w:sz w:val="18"/>
                      <w:szCs w:val="18"/>
                      <w:lang w:eastAsia="de-DE"/>
                    </w:rPr>
                    <w:t> </w:t>
                  </w:r>
                </w:p>
              </w:tc>
            </w:tr>
          </w:tbl>
          <w:p w:rsidR="00D04624" w:rsidRDefault="00D04624" w:rsidP="00D04624">
            <w:pPr>
              <w:spacing w:line="240" w:lineRule="atLeast"/>
              <w:contextualSpacing/>
              <w:rPr>
                <w:rFonts w:ascii="Arial" w:hAnsi="Arial" w:cs="Arial"/>
                <w:lang w:val="en-GB"/>
              </w:rPr>
            </w:pPr>
          </w:p>
          <w:tbl>
            <w:tblPr>
              <w:tblW w:w="12806" w:type="dxa"/>
              <w:tblCellMar>
                <w:left w:w="70" w:type="dxa"/>
                <w:right w:w="70" w:type="dxa"/>
              </w:tblCellMar>
              <w:tblLook w:val="04A0" w:firstRow="1" w:lastRow="0" w:firstColumn="1" w:lastColumn="0" w:noHBand="0" w:noVBand="1"/>
            </w:tblPr>
            <w:tblGrid>
              <w:gridCol w:w="78"/>
              <w:gridCol w:w="6088"/>
              <w:gridCol w:w="2628"/>
              <w:gridCol w:w="312"/>
              <w:gridCol w:w="842"/>
              <w:gridCol w:w="1898"/>
              <w:gridCol w:w="1200"/>
            </w:tblGrid>
            <w:tr w:rsidR="00D04624" w:rsidRPr="00E02153" w:rsidTr="00B66FD8">
              <w:trPr>
                <w:gridAfter w:val="2"/>
                <w:wAfter w:w="3098" w:type="dxa"/>
                <w:trHeight w:val="300"/>
              </w:trPr>
              <w:tc>
                <w:tcPr>
                  <w:tcW w:w="5926" w:type="dxa"/>
                  <w:gridSpan w:val="2"/>
                  <w:tcBorders>
                    <w:top w:val="nil"/>
                    <w:left w:val="nil"/>
                    <w:bottom w:val="nil"/>
                    <w:right w:val="nil"/>
                  </w:tcBorders>
                  <w:shd w:val="clear" w:color="auto" w:fill="auto"/>
                  <w:noWrap/>
                  <w:vAlign w:val="center"/>
                  <w:hideMark/>
                </w:tcPr>
                <w:p w:rsidR="00D04624" w:rsidRPr="004061E8" w:rsidRDefault="00D04624" w:rsidP="00D04624">
                  <w:pPr>
                    <w:spacing w:after="0" w:line="240" w:lineRule="auto"/>
                    <w:rPr>
                      <w:rFonts w:asciiTheme="minorHAnsi" w:eastAsia="Times New Roman" w:hAnsiTheme="minorHAnsi"/>
                      <w:b/>
                      <w:color w:val="000000"/>
                      <w:sz w:val="14"/>
                      <w:szCs w:val="14"/>
                      <w:u w:val="single"/>
                      <w:lang w:val="en-US" w:eastAsia="de-DE"/>
                    </w:rPr>
                  </w:pPr>
                  <w:r w:rsidRPr="004061E8">
                    <w:rPr>
                      <w:rFonts w:asciiTheme="minorHAnsi" w:eastAsia="Times New Roman" w:hAnsiTheme="minorHAnsi"/>
                      <w:b/>
                      <w:color w:val="000000"/>
                      <w:sz w:val="14"/>
                      <w:szCs w:val="14"/>
                      <w:u w:val="single"/>
                      <w:lang w:val="en-US" w:eastAsia="de-DE"/>
                    </w:rPr>
                    <w:t>Abbreviations:</w:t>
                  </w:r>
                </w:p>
                <w:tbl>
                  <w:tblPr>
                    <w:tblW w:w="6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5157"/>
                  </w:tblGrid>
                  <w:tr w:rsidR="00D04624" w:rsidRPr="004061E8" w:rsidTr="00D04624">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Style w:val="st"/>
                            <w:rFonts w:asciiTheme="minorHAnsi" w:hAnsiTheme="minorHAnsi"/>
                            <w:sz w:val="14"/>
                            <w:szCs w:val="14"/>
                            <w:lang w:val="en-US"/>
                          </w:rPr>
                        </w:pPr>
                        <w:r w:rsidRPr="004061E8">
                          <w:rPr>
                            <w:rStyle w:val="st"/>
                            <w:rFonts w:asciiTheme="minorHAnsi" w:hAnsiTheme="minorHAnsi"/>
                            <w:sz w:val="14"/>
                            <w:szCs w:val="14"/>
                            <w:lang w:val="en-US"/>
                          </w:rPr>
                          <w:t>Bw</w:t>
                        </w:r>
                      </w:p>
                    </w:tc>
                    <w:tc>
                      <w:tcPr>
                        <w:tcW w:w="5157"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Style w:val="st"/>
                            <w:rFonts w:asciiTheme="minorHAnsi" w:hAnsiTheme="minorHAnsi"/>
                            <w:sz w:val="14"/>
                            <w:szCs w:val="14"/>
                            <w:lang w:val="en-US"/>
                          </w:rPr>
                        </w:pPr>
                        <w:r w:rsidRPr="004061E8">
                          <w:rPr>
                            <w:rStyle w:val="st"/>
                            <w:rFonts w:asciiTheme="minorHAnsi" w:hAnsiTheme="minorHAnsi"/>
                            <w:sz w:val="14"/>
                            <w:szCs w:val="14"/>
                            <w:lang w:val="en-US"/>
                          </w:rPr>
                          <w:t>Bodyweight</w:t>
                        </w:r>
                      </w:p>
                    </w:tc>
                  </w:tr>
                  <w:tr w:rsidR="00D04624" w:rsidRPr="004061E8" w:rsidTr="00D04624">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Style w:val="st"/>
                            <w:rFonts w:asciiTheme="minorHAnsi" w:hAnsiTheme="minorHAnsi"/>
                            <w:sz w:val="14"/>
                            <w:szCs w:val="14"/>
                            <w:lang w:val="en-US"/>
                          </w:rPr>
                        </w:pPr>
                        <w:r w:rsidRPr="004061E8">
                          <w:rPr>
                            <w:rStyle w:val="st"/>
                            <w:rFonts w:asciiTheme="minorHAnsi" w:hAnsiTheme="minorHAnsi"/>
                            <w:sz w:val="14"/>
                            <w:szCs w:val="14"/>
                            <w:lang w:val="en-US"/>
                          </w:rPr>
                          <w:t>Cl</w:t>
                        </w:r>
                      </w:p>
                    </w:tc>
                    <w:tc>
                      <w:tcPr>
                        <w:tcW w:w="5157"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Style w:val="st"/>
                            <w:rFonts w:asciiTheme="minorHAnsi" w:hAnsiTheme="minorHAnsi"/>
                            <w:sz w:val="14"/>
                            <w:szCs w:val="14"/>
                            <w:lang w:val="en-US"/>
                          </w:rPr>
                        </w:pPr>
                        <w:r w:rsidRPr="004061E8">
                          <w:rPr>
                            <w:rStyle w:val="st"/>
                            <w:rFonts w:asciiTheme="minorHAnsi" w:hAnsiTheme="minorHAnsi"/>
                            <w:sz w:val="14"/>
                            <w:szCs w:val="14"/>
                            <w:lang w:val="en-US"/>
                          </w:rPr>
                          <w:t>Chloride</w:t>
                        </w:r>
                      </w:p>
                    </w:tc>
                  </w:tr>
                  <w:tr w:rsidR="00D04624" w:rsidRPr="004061E8" w:rsidTr="00D04624">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Fonts w:asciiTheme="minorHAnsi" w:eastAsia="Times New Roman" w:hAnsiTheme="minorHAnsi"/>
                            <w:color w:val="000000"/>
                            <w:sz w:val="14"/>
                            <w:szCs w:val="14"/>
                            <w:lang w:val="en-US" w:eastAsia="de-DE"/>
                          </w:rPr>
                        </w:pPr>
                        <w:r w:rsidRPr="004061E8">
                          <w:rPr>
                            <w:rFonts w:asciiTheme="minorHAnsi" w:eastAsia="Times New Roman" w:hAnsiTheme="minorHAnsi"/>
                            <w:color w:val="000000"/>
                            <w:sz w:val="14"/>
                            <w:szCs w:val="14"/>
                            <w:lang w:val="en-US" w:eastAsia="de-DE"/>
                          </w:rPr>
                          <w:t>DHEA</w:t>
                        </w:r>
                      </w:p>
                    </w:tc>
                    <w:tc>
                      <w:tcPr>
                        <w:tcW w:w="5157"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Fonts w:asciiTheme="minorHAnsi" w:eastAsia="Times New Roman" w:hAnsiTheme="minorHAnsi"/>
                            <w:color w:val="000000"/>
                            <w:sz w:val="14"/>
                            <w:szCs w:val="14"/>
                            <w:lang w:val="en-US" w:eastAsia="de-DE"/>
                          </w:rPr>
                        </w:pPr>
                        <w:r w:rsidRPr="004061E8">
                          <w:rPr>
                            <w:rStyle w:val="st"/>
                            <w:rFonts w:asciiTheme="minorHAnsi" w:hAnsiTheme="minorHAnsi"/>
                            <w:sz w:val="14"/>
                            <w:szCs w:val="14"/>
                            <w:lang w:val="en-US"/>
                          </w:rPr>
                          <w:t>Dehydroepiandrosteron</w:t>
                        </w:r>
                      </w:p>
                    </w:tc>
                  </w:tr>
                  <w:tr w:rsidR="00D04624" w:rsidRPr="004061E8" w:rsidTr="00D04624">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Fonts w:asciiTheme="minorHAnsi" w:eastAsia="Times New Roman" w:hAnsiTheme="minorHAnsi"/>
                            <w:color w:val="000000"/>
                            <w:sz w:val="14"/>
                            <w:szCs w:val="14"/>
                            <w:lang w:val="en-US" w:eastAsia="de-DE"/>
                          </w:rPr>
                        </w:pPr>
                        <w:r w:rsidRPr="004061E8">
                          <w:rPr>
                            <w:rFonts w:asciiTheme="minorHAnsi" w:eastAsia="Times New Roman" w:hAnsiTheme="minorHAnsi"/>
                            <w:color w:val="000000"/>
                            <w:sz w:val="14"/>
                            <w:szCs w:val="14"/>
                            <w:lang w:val="en-US" w:eastAsia="de-DE"/>
                          </w:rPr>
                          <w:t>DisT</w:t>
                        </w:r>
                      </w:p>
                    </w:tc>
                    <w:tc>
                      <w:tcPr>
                        <w:tcW w:w="5157"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Style w:val="st"/>
                            <w:rFonts w:asciiTheme="minorHAnsi" w:hAnsiTheme="minorHAnsi"/>
                            <w:sz w:val="14"/>
                            <w:szCs w:val="14"/>
                            <w:lang w:val="en-US"/>
                          </w:rPr>
                        </w:pPr>
                        <w:r w:rsidRPr="004061E8">
                          <w:rPr>
                            <w:rFonts w:asciiTheme="minorHAnsi" w:hAnsiTheme="minorHAnsi" w:cs="TeXGyreHerosCondensed-Regular"/>
                            <w:sz w:val="14"/>
                            <w:szCs w:val="14"/>
                            <w:lang w:val="en-US"/>
                          </w:rPr>
                          <w:t xml:space="preserve">Distance traveled </w:t>
                        </w:r>
                      </w:p>
                    </w:tc>
                  </w:tr>
                  <w:tr w:rsidR="00D04624" w:rsidRPr="004061E8" w:rsidTr="00D04624">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4624" w:rsidRPr="004061E8" w:rsidRDefault="00D04624" w:rsidP="00D04624">
                        <w:pPr>
                          <w:spacing w:after="0" w:line="240" w:lineRule="auto"/>
                          <w:rPr>
                            <w:rFonts w:asciiTheme="minorHAnsi" w:eastAsia="Times New Roman" w:hAnsiTheme="minorHAnsi"/>
                            <w:color w:val="000000"/>
                            <w:sz w:val="14"/>
                            <w:szCs w:val="14"/>
                            <w:lang w:val="en-US" w:eastAsia="de-DE"/>
                          </w:rPr>
                        </w:pPr>
                        <w:r w:rsidRPr="004061E8">
                          <w:rPr>
                            <w:rFonts w:asciiTheme="minorHAnsi" w:eastAsia="Times New Roman" w:hAnsiTheme="minorHAnsi"/>
                            <w:color w:val="000000"/>
                            <w:sz w:val="14"/>
                            <w:szCs w:val="14"/>
                            <w:lang w:val="en-US" w:eastAsia="de-DE"/>
                          </w:rPr>
                          <w:t>GOT</w:t>
                        </w:r>
                      </w:p>
                    </w:tc>
                    <w:tc>
                      <w:tcPr>
                        <w:tcW w:w="5157"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Fonts w:asciiTheme="minorHAnsi" w:eastAsia="Times New Roman" w:hAnsiTheme="minorHAnsi"/>
                            <w:color w:val="000000"/>
                            <w:sz w:val="14"/>
                            <w:szCs w:val="14"/>
                            <w:lang w:val="en-US" w:eastAsia="de-DE"/>
                          </w:rPr>
                        </w:pPr>
                        <w:r w:rsidRPr="004061E8">
                          <w:rPr>
                            <w:rStyle w:val="st"/>
                            <w:rFonts w:asciiTheme="minorHAnsi" w:hAnsiTheme="minorHAnsi"/>
                            <w:sz w:val="14"/>
                            <w:szCs w:val="14"/>
                            <w:lang w:val="en-US"/>
                          </w:rPr>
                          <w:t>Glutamate oxaloacetate transaminase</w:t>
                        </w:r>
                      </w:p>
                    </w:tc>
                  </w:tr>
                  <w:tr w:rsidR="00D04624" w:rsidRPr="004061E8" w:rsidTr="00D04624">
                    <w:trPr>
                      <w:trHeight w:val="311"/>
                    </w:trPr>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4624" w:rsidRPr="004061E8" w:rsidRDefault="00D04624" w:rsidP="00D04624">
                        <w:pPr>
                          <w:spacing w:after="0" w:line="240" w:lineRule="auto"/>
                          <w:rPr>
                            <w:rFonts w:asciiTheme="minorHAnsi" w:eastAsia="Times New Roman" w:hAnsiTheme="minorHAnsi"/>
                            <w:color w:val="000000"/>
                            <w:sz w:val="14"/>
                            <w:szCs w:val="14"/>
                            <w:lang w:val="en-US" w:eastAsia="de-DE"/>
                          </w:rPr>
                        </w:pPr>
                        <w:r w:rsidRPr="004061E8">
                          <w:rPr>
                            <w:rFonts w:asciiTheme="minorHAnsi" w:eastAsia="Times New Roman" w:hAnsiTheme="minorHAnsi"/>
                            <w:color w:val="000000"/>
                            <w:sz w:val="14"/>
                            <w:szCs w:val="14"/>
                            <w:lang w:val="en-US" w:eastAsia="de-DE"/>
                          </w:rPr>
                          <w:t>HP</w:t>
                        </w:r>
                      </w:p>
                    </w:tc>
                    <w:tc>
                      <w:tcPr>
                        <w:tcW w:w="5157"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Fonts w:asciiTheme="minorHAnsi" w:eastAsia="Times New Roman" w:hAnsiTheme="minorHAnsi" w:cs="Arial"/>
                            <w:color w:val="000000"/>
                            <w:sz w:val="14"/>
                            <w:szCs w:val="14"/>
                            <w:lang w:val="en-US"/>
                          </w:rPr>
                        </w:pPr>
                        <w:r w:rsidRPr="004061E8">
                          <w:rPr>
                            <w:rFonts w:asciiTheme="minorHAnsi" w:eastAsia="Times New Roman" w:hAnsiTheme="minorHAnsi"/>
                            <w:color w:val="000000"/>
                            <w:sz w:val="14"/>
                            <w:szCs w:val="14"/>
                            <w:lang w:val="en-US" w:eastAsia="de-DE"/>
                          </w:rPr>
                          <w:t>Heat production</w:t>
                        </w:r>
                      </w:p>
                    </w:tc>
                  </w:tr>
                  <w:tr w:rsidR="00D04624" w:rsidRPr="004061E8" w:rsidTr="00D04624">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4624" w:rsidRPr="004061E8" w:rsidRDefault="00D04624" w:rsidP="00D04624">
                        <w:pPr>
                          <w:spacing w:after="0" w:line="240" w:lineRule="auto"/>
                          <w:rPr>
                            <w:rFonts w:asciiTheme="minorHAnsi" w:eastAsia="Times New Roman" w:hAnsiTheme="minorHAnsi"/>
                            <w:color w:val="000000"/>
                            <w:sz w:val="14"/>
                            <w:szCs w:val="14"/>
                            <w:lang w:val="en-US" w:eastAsia="de-DE"/>
                          </w:rPr>
                        </w:pPr>
                        <w:r w:rsidRPr="004061E8">
                          <w:rPr>
                            <w:rFonts w:asciiTheme="minorHAnsi" w:eastAsia="Times New Roman" w:hAnsiTheme="minorHAnsi"/>
                            <w:color w:val="000000"/>
                            <w:sz w:val="14"/>
                            <w:szCs w:val="14"/>
                            <w:lang w:val="en-US" w:eastAsia="de-DE"/>
                          </w:rPr>
                          <w:t>HDL</w:t>
                        </w:r>
                      </w:p>
                    </w:tc>
                    <w:tc>
                      <w:tcPr>
                        <w:tcW w:w="5157"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Fonts w:asciiTheme="minorHAnsi" w:eastAsia="Times New Roman" w:hAnsiTheme="minorHAnsi" w:cs="Arial"/>
                            <w:color w:val="000000"/>
                            <w:sz w:val="14"/>
                            <w:szCs w:val="14"/>
                            <w:lang w:val="en-US"/>
                          </w:rPr>
                        </w:pPr>
                        <w:r w:rsidRPr="004061E8">
                          <w:rPr>
                            <w:rFonts w:asciiTheme="minorHAnsi" w:eastAsia="Times New Roman" w:hAnsiTheme="minorHAnsi"/>
                            <w:color w:val="000000"/>
                            <w:sz w:val="14"/>
                            <w:szCs w:val="14"/>
                            <w:lang w:val="en-US" w:eastAsia="de-DE"/>
                          </w:rPr>
                          <w:t>High-density lipoprotein</w:t>
                        </w:r>
                      </w:p>
                    </w:tc>
                  </w:tr>
                  <w:tr w:rsidR="00D04624" w:rsidRPr="004061E8" w:rsidTr="00D04624">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4624" w:rsidRPr="004061E8" w:rsidRDefault="00D04624" w:rsidP="00D04624">
                        <w:pPr>
                          <w:spacing w:after="0" w:line="240" w:lineRule="auto"/>
                          <w:rPr>
                            <w:rFonts w:asciiTheme="minorHAnsi" w:eastAsia="Times New Roman" w:hAnsiTheme="minorHAnsi"/>
                            <w:color w:val="000000"/>
                            <w:sz w:val="14"/>
                            <w:szCs w:val="14"/>
                            <w:lang w:val="en-US" w:eastAsia="de-DE"/>
                          </w:rPr>
                        </w:pPr>
                        <w:r w:rsidRPr="004061E8">
                          <w:rPr>
                            <w:rFonts w:asciiTheme="minorHAnsi" w:eastAsia="Times New Roman" w:hAnsiTheme="minorHAnsi"/>
                            <w:color w:val="000000"/>
                            <w:sz w:val="14"/>
                            <w:szCs w:val="14"/>
                            <w:lang w:val="en-US" w:eastAsia="de-DE"/>
                          </w:rPr>
                          <w:t>Ig</w:t>
                        </w:r>
                      </w:p>
                    </w:tc>
                    <w:tc>
                      <w:tcPr>
                        <w:tcW w:w="5157"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Fonts w:asciiTheme="minorHAnsi" w:eastAsia="Times New Roman" w:hAnsiTheme="minorHAnsi" w:cs="Arial"/>
                            <w:color w:val="000000"/>
                            <w:sz w:val="14"/>
                            <w:szCs w:val="14"/>
                            <w:lang w:val="en-US"/>
                          </w:rPr>
                        </w:pPr>
                        <w:r w:rsidRPr="004061E8">
                          <w:rPr>
                            <w:rFonts w:asciiTheme="minorHAnsi" w:eastAsia="Times New Roman" w:hAnsiTheme="minorHAnsi"/>
                            <w:color w:val="000000"/>
                            <w:sz w:val="14"/>
                            <w:szCs w:val="14"/>
                            <w:lang w:val="en-US" w:eastAsia="de-DE"/>
                          </w:rPr>
                          <w:t>Immunoglobulin</w:t>
                        </w:r>
                      </w:p>
                    </w:tc>
                  </w:tr>
                  <w:tr w:rsidR="00D04624" w:rsidRPr="004061E8" w:rsidTr="00D04624">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4624" w:rsidRPr="004061E8" w:rsidRDefault="00D04624" w:rsidP="00D04624">
                        <w:pPr>
                          <w:spacing w:after="0" w:line="240" w:lineRule="auto"/>
                          <w:rPr>
                            <w:rFonts w:asciiTheme="minorHAnsi" w:eastAsia="Times New Roman" w:hAnsiTheme="minorHAnsi"/>
                            <w:color w:val="000000"/>
                            <w:sz w:val="14"/>
                            <w:szCs w:val="14"/>
                            <w:lang w:val="en-US" w:eastAsia="de-DE"/>
                          </w:rPr>
                        </w:pPr>
                        <w:r w:rsidRPr="004061E8">
                          <w:rPr>
                            <w:rFonts w:asciiTheme="minorHAnsi" w:eastAsia="Times New Roman" w:hAnsiTheme="minorHAnsi"/>
                            <w:color w:val="000000"/>
                            <w:sz w:val="14"/>
                            <w:szCs w:val="14"/>
                            <w:lang w:val="en-US" w:eastAsia="de-DE"/>
                          </w:rPr>
                          <w:t>IpGTT</w:t>
                        </w:r>
                      </w:p>
                    </w:tc>
                    <w:tc>
                      <w:tcPr>
                        <w:tcW w:w="5157"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Fonts w:asciiTheme="minorHAnsi" w:eastAsia="Times New Roman" w:hAnsiTheme="minorHAnsi" w:cs="Arial"/>
                            <w:color w:val="000000"/>
                            <w:sz w:val="14"/>
                            <w:szCs w:val="14"/>
                            <w:lang w:val="en-US"/>
                          </w:rPr>
                        </w:pPr>
                        <w:r w:rsidRPr="004061E8">
                          <w:rPr>
                            <w:rFonts w:asciiTheme="minorHAnsi" w:eastAsia="Times New Roman" w:hAnsiTheme="minorHAnsi"/>
                            <w:color w:val="000000"/>
                            <w:sz w:val="14"/>
                            <w:szCs w:val="14"/>
                            <w:lang w:val="en-US" w:eastAsia="de-DE"/>
                          </w:rPr>
                          <w:t>Intraperitoneal Glucose Tolerance Test</w:t>
                        </w:r>
                      </w:p>
                    </w:tc>
                  </w:tr>
                  <w:tr w:rsidR="00D04624" w:rsidRPr="004061E8" w:rsidTr="00D04624">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4624" w:rsidRPr="004061E8" w:rsidRDefault="00D04624" w:rsidP="00D04624">
                        <w:pPr>
                          <w:spacing w:after="0" w:line="240" w:lineRule="auto"/>
                          <w:rPr>
                            <w:rFonts w:asciiTheme="minorHAnsi" w:eastAsia="Times New Roman" w:hAnsiTheme="minorHAnsi"/>
                            <w:color w:val="000000"/>
                            <w:sz w:val="14"/>
                            <w:szCs w:val="14"/>
                            <w:lang w:val="en-US" w:eastAsia="de-DE"/>
                          </w:rPr>
                        </w:pPr>
                        <w:r w:rsidRPr="004061E8">
                          <w:rPr>
                            <w:rFonts w:asciiTheme="minorHAnsi" w:eastAsia="Times New Roman" w:hAnsiTheme="minorHAnsi"/>
                            <w:color w:val="000000"/>
                            <w:sz w:val="14"/>
                            <w:szCs w:val="14"/>
                            <w:lang w:val="en-US" w:eastAsia="de-DE"/>
                          </w:rPr>
                          <w:t>LDH</w:t>
                        </w:r>
                      </w:p>
                    </w:tc>
                    <w:tc>
                      <w:tcPr>
                        <w:tcW w:w="5157"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Fonts w:asciiTheme="minorHAnsi" w:eastAsia="Times New Roman" w:hAnsiTheme="minorHAnsi" w:cs="Arial"/>
                            <w:color w:val="000000"/>
                            <w:sz w:val="14"/>
                            <w:szCs w:val="14"/>
                            <w:lang w:val="en-US"/>
                          </w:rPr>
                        </w:pPr>
                        <w:r w:rsidRPr="004061E8">
                          <w:rPr>
                            <w:rFonts w:asciiTheme="minorHAnsi" w:eastAsia="Times New Roman" w:hAnsiTheme="minorHAnsi"/>
                            <w:color w:val="000000"/>
                            <w:sz w:val="14"/>
                            <w:szCs w:val="14"/>
                            <w:lang w:val="en-US" w:eastAsia="de-DE"/>
                          </w:rPr>
                          <w:t>Lactate-dehydrogenase</w:t>
                        </w:r>
                      </w:p>
                    </w:tc>
                  </w:tr>
                  <w:tr w:rsidR="00D04624" w:rsidRPr="004061E8" w:rsidTr="00D04624">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4624" w:rsidRPr="004061E8" w:rsidRDefault="00D04624" w:rsidP="00D04624">
                        <w:pPr>
                          <w:spacing w:after="0" w:line="240" w:lineRule="auto"/>
                          <w:rPr>
                            <w:rFonts w:asciiTheme="minorHAnsi" w:eastAsia="Times New Roman" w:hAnsiTheme="minorHAnsi"/>
                            <w:color w:val="000000"/>
                            <w:sz w:val="14"/>
                            <w:szCs w:val="14"/>
                            <w:lang w:val="en-US" w:eastAsia="de-DE"/>
                          </w:rPr>
                        </w:pPr>
                        <w:r w:rsidRPr="004061E8">
                          <w:rPr>
                            <w:rFonts w:asciiTheme="minorHAnsi" w:eastAsia="Times New Roman" w:hAnsiTheme="minorHAnsi"/>
                            <w:color w:val="000000"/>
                            <w:sz w:val="14"/>
                            <w:szCs w:val="14"/>
                            <w:lang w:val="en-US" w:eastAsia="de-DE"/>
                          </w:rPr>
                          <w:t>MV</w:t>
                        </w:r>
                      </w:p>
                    </w:tc>
                    <w:tc>
                      <w:tcPr>
                        <w:tcW w:w="5157"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Fonts w:asciiTheme="minorHAnsi" w:eastAsia="Times New Roman" w:hAnsiTheme="minorHAnsi" w:cs="Arial"/>
                            <w:color w:val="000000"/>
                            <w:sz w:val="14"/>
                            <w:szCs w:val="14"/>
                            <w:lang w:val="en-US"/>
                          </w:rPr>
                        </w:pPr>
                        <w:r w:rsidRPr="004061E8">
                          <w:rPr>
                            <w:rFonts w:asciiTheme="minorHAnsi" w:eastAsia="Times New Roman" w:hAnsiTheme="minorHAnsi"/>
                            <w:color w:val="000000"/>
                            <w:sz w:val="14"/>
                            <w:szCs w:val="14"/>
                            <w:lang w:val="en-US" w:eastAsia="de-DE"/>
                          </w:rPr>
                          <w:t>Minute ventilation</w:t>
                        </w:r>
                      </w:p>
                    </w:tc>
                  </w:tr>
                  <w:tr w:rsidR="00D04624" w:rsidRPr="004061E8" w:rsidTr="00D04624">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4624" w:rsidRPr="004061E8" w:rsidRDefault="00D04624" w:rsidP="00D04624">
                        <w:pPr>
                          <w:spacing w:after="0" w:line="240" w:lineRule="auto"/>
                          <w:rPr>
                            <w:rFonts w:asciiTheme="minorHAnsi" w:eastAsia="Times New Roman" w:hAnsiTheme="minorHAnsi"/>
                            <w:color w:val="000000"/>
                            <w:sz w:val="14"/>
                            <w:szCs w:val="14"/>
                            <w:lang w:val="en-US" w:eastAsia="de-DE"/>
                          </w:rPr>
                        </w:pPr>
                        <w:r w:rsidRPr="004061E8">
                          <w:rPr>
                            <w:rFonts w:asciiTheme="minorHAnsi" w:eastAsia="Times New Roman" w:hAnsiTheme="minorHAnsi"/>
                            <w:color w:val="000000"/>
                            <w:sz w:val="14"/>
                            <w:szCs w:val="14"/>
                            <w:lang w:val="en-US" w:eastAsia="de-DE"/>
                          </w:rPr>
                          <w:t>NEFA</w:t>
                        </w:r>
                      </w:p>
                    </w:tc>
                    <w:tc>
                      <w:tcPr>
                        <w:tcW w:w="5157"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Fonts w:asciiTheme="minorHAnsi" w:eastAsia="Times New Roman" w:hAnsiTheme="minorHAnsi" w:cs="Arial"/>
                            <w:color w:val="000000"/>
                            <w:sz w:val="14"/>
                            <w:szCs w:val="14"/>
                            <w:lang w:val="en-US"/>
                          </w:rPr>
                        </w:pPr>
                        <w:r w:rsidRPr="004061E8">
                          <w:rPr>
                            <w:rFonts w:asciiTheme="minorHAnsi" w:eastAsia="Times New Roman" w:hAnsiTheme="minorHAnsi"/>
                            <w:color w:val="000000"/>
                            <w:sz w:val="14"/>
                            <w:szCs w:val="14"/>
                            <w:lang w:val="en-US" w:eastAsia="de-DE"/>
                          </w:rPr>
                          <w:t>Non-esterified fatty acid</w:t>
                        </w:r>
                      </w:p>
                    </w:tc>
                  </w:tr>
                  <w:tr w:rsidR="00D04624" w:rsidRPr="004061E8" w:rsidTr="00D04624">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4624" w:rsidRPr="004061E8" w:rsidRDefault="00D04624" w:rsidP="00D04624">
                        <w:pPr>
                          <w:spacing w:after="0" w:line="240" w:lineRule="auto"/>
                          <w:rPr>
                            <w:rFonts w:asciiTheme="minorHAnsi" w:eastAsia="Times New Roman" w:hAnsiTheme="minorHAnsi"/>
                            <w:color w:val="000000"/>
                            <w:sz w:val="14"/>
                            <w:szCs w:val="14"/>
                            <w:lang w:val="en-US" w:eastAsia="de-DE"/>
                          </w:rPr>
                        </w:pPr>
                        <w:r w:rsidRPr="004061E8">
                          <w:rPr>
                            <w:rFonts w:asciiTheme="minorHAnsi" w:eastAsia="Times New Roman" w:hAnsiTheme="minorHAnsi"/>
                            <w:color w:val="000000"/>
                            <w:sz w:val="14"/>
                            <w:szCs w:val="14"/>
                            <w:lang w:val="en-US" w:eastAsia="de-DE"/>
                          </w:rPr>
                          <w:t>NR</w:t>
                        </w:r>
                      </w:p>
                    </w:tc>
                    <w:tc>
                      <w:tcPr>
                        <w:tcW w:w="5157"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Fonts w:asciiTheme="minorHAnsi" w:eastAsia="Times New Roman" w:hAnsiTheme="minorHAnsi"/>
                            <w:color w:val="000000"/>
                            <w:sz w:val="14"/>
                            <w:szCs w:val="14"/>
                            <w:lang w:val="en-US" w:eastAsia="de-DE"/>
                          </w:rPr>
                        </w:pPr>
                        <w:r w:rsidRPr="004061E8">
                          <w:rPr>
                            <w:rFonts w:asciiTheme="minorHAnsi" w:eastAsia="Times New Roman" w:hAnsiTheme="minorHAnsi"/>
                            <w:color w:val="000000"/>
                            <w:sz w:val="14"/>
                            <w:szCs w:val="14"/>
                            <w:lang w:val="en-US" w:eastAsia="de-DE"/>
                          </w:rPr>
                          <w:t xml:space="preserve">Number of rears </w:t>
                        </w:r>
                      </w:p>
                    </w:tc>
                  </w:tr>
                  <w:tr w:rsidR="00D04624" w:rsidRPr="004061E8" w:rsidTr="00D04624">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4624" w:rsidRPr="004061E8" w:rsidRDefault="00D04624" w:rsidP="00D04624">
                        <w:pPr>
                          <w:spacing w:after="0" w:line="240" w:lineRule="auto"/>
                          <w:rPr>
                            <w:rFonts w:asciiTheme="minorHAnsi" w:eastAsia="Times New Roman" w:hAnsiTheme="minorHAnsi"/>
                            <w:color w:val="000000"/>
                            <w:sz w:val="14"/>
                            <w:szCs w:val="14"/>
                            <w:lang w:val="en-US" w:eastAsia="de-DE"/>
                          </w:rPr>
                        </w:pPr>
                        <w:r w:rsidRPr="004061E8">
                          <w:rPr>
                            <w:rFonts w:asciiTheme="minorHAnsi" w:eastAsia="Times New Roman" w:hAnsiTheme="minorHAnsi"/>
                            <w:color w:val="000000"/>
                            <w:sz w:val="14"/>
                            <w:szCs w:val="14"/>
                            <w:lang w:val="en-US" w:eastAsia="de-DE"/>
                          </w:rPr>
                          <w:t>PcTiCen</w:t>
                        </w:r>
                      </w:p>
                    </w:tc>
                    <w:tc>
                      <w:tcPr>
                        <w:tcW w:w="5157"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Fonts w:asciiTheme="minorHAnsi" w:eastAsia="Times New Roman" w:hAnsiTheme="minorHAnsi"/>
                            <w:color w:val="000000"/>
                            <w:sz w:val="14"/>
                            <w:szCs w:val="14"/>
                            <w:lang w:val="en-US" w:eastAsia="de-DE"/>
                          </w:rPr>
                        </w:pPr>
                        <w:r w:rsidRPr="004061E8">
                          <w:rPr>
                            <w:rFonts w:asciiTheme="minorHAnsi" w:eastAsia="Times New Roman" w:hAnsiTheme="minorHAnsi"/>
                            <w:color w:val="000000"/>
                            <w:sz w:val="14"/>
                            <w:szCs w:val="14"/>
                            <w:lang w:val="en-US" w:eastAsia="de-DE"/>
                          </w:rPr>
                          <w:t xml:space="preserve">Percentage time in centre </w:t>
                        </w:r>
                      </w:p>
                    </w:tc>
                  </w:tr>
                  <w:tr w:rsidR="00D04624" w:rsidRPr="007C430E" w:rsidTr="00D04624">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4624" w:rsidRPr="004061E8" w:rsidRDefault="00D04624" w:rsidP="00D04624">
                        <w:pPr>
                          <w:spacing w:after="0" w:line="240" w:lineRule="auto"/>
                          <w:rPr>
                            <w:rFonts w:asciiTheme="minorHAnsi" w:eastAsia="Times New Roman" w:hAnsiTheme="minorHAnsi"/>
                            <w:color w:val="000000"/>
                            <w:sz w:val="14"/>
                            <w:szCs w:val="14"/>
                            <w:lang w:val="en-US" w:eastAsia="de-DE"/>
                          </w:rPr>
                        </w:pPr>
                        <w:r w:rsidRPr="004061E8">
                          <w:rPr>
                            <w:rFonts w:asciiTheme="minorHAnsi" w:eastAsia="Times New Roman" w:hAnsiTheme="minorHAnsi"/>
                            <w:color w:val="000000"/>
                            <w:sz w:val="14"/>
                            <w:szCs w:val="14"/>
                            <w:lang w:val="en-US" w:eastAsia="de-DE"/>
                          </w:rPr>
                          <w:t>pDEXA</w:t>
                        </w:r>
                      </w:p>
                    </w:tc>
                    <w:tc>
                      <w:tcPr>
                        <w:tcW w:w="5157"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Fonts w:asciiTheme="minorHAnsi" w:eastAsia="Times New Roman" w:hAnsiTheme="minorHAnsi"/>
                            <w:color w:val="000000"/>
                            <w:sz w:val="14"/>
                            <w:szCs w:val="14"/>
                            <w:lang w:val="en-US" w:eastAsia="de-DE"/>
                          </w:rPr>
                        </w:pPr>
                        <w:r w:rsidRPr="004061E8">
                          <w:rPr>
                            <w:rFonts w:asciiTheme="minorHAnsi" w:eastAsia="Times New Roman" w:hAnsiTheme="minorHAnsi"/>
                            <w:color w:val="000000"/>
                            <w:sz w:val="14"/>
                            <w:szCs w:val="14"/>
                            <w:lang w:val="en-US" w:eastAsia="de-DE"/>
                          </w:rPr>
                          <w:t>peripheral dual-energy x-ray absorptiometry</w:t>
                        </w:r>
                      </w:p>
                    </w:tc>
                  </w:tr>
                  <w:tr w:rsidR="00D04624" w:rsidRPr="004061E8" w:rsidTr="00D04624">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4624" w:rsidRPr="004061E8" w:rsidRDefault="00D04624" w:rsidP="00D04624">
                        <w:pPr>
                          <w:spacing w:after="0" w:line="240" w:lineRule="auto"/>
                          <w:rPr>
                            <w:rFonts w:asciiTheme="minorHAnsi" w:eastAsia="Times New Roman" w:hAnsiTheme="minorHAnsi"/>
                            <w:color w:val="000000"/>
                            <w:sz w:val="14"/>
                            <w:szCs w:val="14"/>
                            <w:lang w:eastAsia="de-DE"/>
                          </w:rPr>
                        </w:pPr>
                        <w:r w:rsidRPr="004061E8">
                          <w:rPr>
                            <w:rFonts w:asciiTheme="minorHAnsi" w:eastAsia="Times New Roman" w:hAnsiTheme="minorHAnsi"/>
                            <w:color w:val="000000"/>
                            <w:sz w:val="14"/>
                            <w:szCs w:val="14"/>
                            <w:lang w:eastAsia="de-DE"/>
                          </w:rPr>
                          <w:t>PEF</w:t>
                        </w:r>
                      </w:p>
                    </w:tc>
                    <w:tc>
                      <w:tcPr>
                        <w:tcW w:w="5157"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Fonts w:asciiTheme="minorHAnsi" w:eastAsia="Times New Roman" w:hAnsiTheme="minorHAnsi" w:cs="Arial"/>
                            <w:color w:val="000000"/>
                            <w:sz w:val="14"/>
                            <w:szCs w:val="14"/>
                            <w:lang w:val="en-US"/>
                          </w:rPr>
                        </w:pPr>
                        <w:r w:rsidRPr="004061E8">
                          <w:rPr>
                            <w:rFonts w:asciiTheme="minorHAnsi" w:eastAsia="Times New Roman" w:hAnsiTheme="minorHAnsi"/>
                            <w:color w:val="000000"/>
                            <w:sz w:val="14"/>
                            <w:szCs w:val="14"/>
                            <w:lang w:eastAsia="de-DE"/>
                          </w:rPr>
                          <w:t>Peak expiratory flow rate</w:t>
                        </w:r>
                      </w:p>
                    </w:tc>
                  </w:tr>
                  <w:tr w:rsidR="00D04624" w:rsidRPr="004061E8" w:rsidTr="00D04624">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4624" w:rsidRPr="004061E8" w:rsidRDefault="00D04624" w:rsidP="00D04624">
                        <w:pPr>
                          <w:spacing w:after="0" w:line="240" w:lineRule="auto"/>
                          <w:rPr>
                            <w:rFonts w:asciiTheme="minorHAnsi" w:eastAsia="Times New Roman" w:hAnsiTheme="minorHAnsi"/>
                            <w:color w:val="000000"/>
                            <w:sz w:val="14"/>
                            <w:szCs w:val="14"/>
                            <w:lang w:eastAsia="de-DE"/>
                          </w:rPr>
                        </w:pPr>
                        <w:r w:rsidRPr="004061E8">
                          <w:rPr>
                            <w:rFonts w:asciiTheme="minorHAnsi" w:eastAsia="Times New Roman" w:hAnsiTheme="minorHAnsi"/>
                            <w:color w:val="000000"/>
                            <w:sz w:val="14"/>
                            <w:szCs w:val="14"/>
                            <w:lang w:eastAsia="de-DE"/>
                          </w:rPr>
                          <w:t>RER</w:t>
                        </w:r>
                      </w:p>
                    </w:tc>
                    <w:tc>
                      <w:tcPr>
                        <w:tcW w:w="5157"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Fonts w:asciiTheme="minorHAnsi" w:eastAsia="Times New Roman" w:hAnsiTheme="minorHAnsi" w:cs="Arial"/>
                            <w:color w:val="000000"/>
                            <w:sz w:val="14"/>
                            <w:szCs w:val="14"/>
                            <w:lang w:val="en-US"/>
                          </w:rPr>
                        </w:pPr>
                        <w:r w:rsidRPr="004061E8">
                          <w:rPr>
                            <w:rFonts w:asciiTheme="minorHAnsi" w:eastAsia="Times New Roman" w:hAnsiTheme="minorHAnsi"/>
                            <w:color w:val="000000"/>
                            <w:sz w:val="14"/>
                            <w:szCs w:val="14"/>
                            <w:lang w:eastAsia="de-DE"/>
                          </w:rPr>
                          <w:t>Respiratory exchange ratio</w:t>
                        </w:r>
                      </w:p>
                    </w:tc>
                  </w:tr>
                  <w:tr w:rsidR="00D04624" w:rsidRPr="007C430E" w:rsidTr="00D04624">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Fonts w:asciiTheme="minorHAnsi" w:eastAsia="Times New Roman" w:hAnsiTheme="minorHAnsi"/>
                            <w:color w:val="000000"/>
                            <w:sz w:val="14"/>
                            <w:szCs w:val="14"/>
                            <w:lang w:eastAsia="de-DE"/>
                          </w:rPr>
                        </w:pPr>
                        <w:r w:rsidRPr="004061E8">
                          <w:rPr>
                            <w:rFonts w:asciiTheme="minorHAnsi" w:eastAsia="Times New Roman" w:hAnsiTheme="minorHAnsi"/>
                            <w:color w:val="000000"/>
                            <w:sz w:val="14"/>
                            <w:szCs w:val="14"/>
                            <w:lang w:eastAsia="de-DE"/>
                          </w:rPr>
                          <w:t>SHIRPA</w:t>
                        </w:r>
                      </w:p>
                    </w:tc>
                    <w:tc>
                      <w:tcPr>
                        <w:tcW w:w="5157"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Fonts w:asciiTheme="minorHAnsi" w:eastAsia="Times New Roman" w:hAnsiTheme="minorHAnsi"/>
                            <w:color w:val="000000"/>
                            <w:sz w:val="14"/>
                            <w:szCs w:val="14"/>
                            <w:lang w:val="en-US" w:eastAsia="de-DE"/>
                          </w:rPr>
                        </w:pPr>
                        <w:r w:rsidRPr="004061E8">
                          <w:rPr>
                            <w:rFonts w:asciiTheme="minorHAnsi" w:eastAsia="Times New Roman" w:hAnsiTheme="minorHAnsi"/>
                            <w:color w:val="000000"/>
                            <w:sz w:val="14"/>
                            <w:szCs w:val="14"/>
                            <w:lang w:val="en-US" w:eastAsia="de-DE"/>
                          </w:rPr>
                          <w:t>SmithKline Beecham, Harwell, Imperial College, Royal London Hospital, phenotype assessment</w:t>
                        </w:r>
                      </w:p>
                    </w:tc>
                  </w:tr>
                  <w:tr w:rsidR="00D04624" w:rsidRPr="004061E8" w:rsidTr="00D04624">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4624" w:rsidRPr="004061E8" w:rsidRDefault="00D04624" w:rsidP="00D04624">
                        <w:pPr>
                          <w:spacing w:after="0" w:line="240" w:lineRule="auto"/>
                          <w:rPr>
                            <w:rFonts w:asciiTheme="minorHAnsi" w:eastAsia="Times New Roman" w:hAnsiTheme="minorHAnsi"/>
                            <w:color w:val="000000"/>
                            <w:sz w:val="14"/>
                            <w:szCs w:val="14"/>
                            <w:lang w:val="en-US" w:eastAsia="de-DE"/>
                          </w:rPr>
                        </w:pPr>
                        <w:r w:rsidRPr="004061E8">
                          <w:rPr>
                            <w:rFonts w:asciiTheme="minorHAnsi" w:eastAsia="Times New Roman" w:hAnsiTheme="minorHAnsi"/>
                            <w:color w:val="000000"/>
                            <w:sz w:val="14"/>
                            <w:szCs w:val="14"/>
                            <w:lang w:val="en-US" w:eastAsia="de-DE"/>
                          </w:rPr>
                          <w:t>TG</w:t>
                        </w:r>
                      </w:p>
                    </w:tc>
                    <w:tc>
                      <w:tcPr>
                        <w:tcW w:w="5157"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Fonts w:asciiTheme="minorHAnsi" w:eastAsia="Times New Roman" w:hAnsiTheme="minorHAnsi" w:cs="Arial"/>
                            <w:color w:val="000000"/>
                            <w:sz w:val="14"/>
                            <w:szCs w:val="14"/>
                            <w:lang w:val="en-US"/>
                          </w:rPr>
                        </w:pPr>
                        <w:r w:rsidRPr="004061E8">
                          <w:rPr>
                            <w:rFonts w:asciiTheme="minorHAnsi" w:eastAsia="Times New Roman" w:hAnsiTheme="minorHAnsi"/>
                            <w:color w:val="000000"/>
                            <w:sz w:val="14"/>
                            <w:szCs w:val="14"/>
                            <w:lang w:val="en-US" w:eastAsia="de-DE"/>
                          </w:rPr>
                          <w:t>Trigyceride</w:t>
                        </w:r>
                      </w:p>
                    </w:tc>
                  </w:tr>
                  <w:tr w:rsidR="00D04624" w:rsidRPr="004061E8" w:rsidTr="00D04624">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4624" w:rsidRPr="004061E8" w:rsidRDefault="00D04624" w:rsidP="00D04624">
                        <w:pPr>
                          <w:spacing w:after="0" w:line="240" w:lineRule="auto"/>
                          <w:rPr>
                            <w:rFonts w:asciiTheme="minorHAnsi" w:eastAsia="Times New Roman" w:hAnsiTheme="minorHAnsi"/>
                            <w:color w:val="000000"/>
                            <w:sz w:val="14"/>
                            <w:szCs w:val="14"/>
                            <w:lang w:val="en-US" w:eastAsia="de-DE"/>
                          </w:rPr>
                        </w:pPr>
                        <w:r w:rsidRPr="004061E8">
                          <w:rPr>
                            <w:rFonts w:asciiTheme="minorHAnsi" w:eastAsia="Times New Roman" w:hAnsiTheme="minorHAnsi"/>
                            <w:color w:val="000000"/>
                            <w:sz w:val="14"/>
                            <w:szCs w:val="14"/>
                            <w:lang w:val="en-US" w:eastAsia="de-DE"/>
                          </w:rPr>
                          <w:t>TV</w:t>
                        </w:r>
                      </w:p>
                    </w:tc>
                    <w:tc>
                      <w:tcPr>
                        <w:tcW w:w="5157"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Fonts w:asciiTheme="minorHAnsi" w:eastAsia="Times New Roman" w:hAnsiTheme="minorHAnsi" w:cs="Arial"/>
                            <w:color w:val="000000"/>
                            <w:sz w:val="14"/>
                            <w:szCs w:val="14"/>
                            <w:lang w:val="en-US"/>
                          </w:rPr>
                        </w:pPr>
                        <w:r w:rsidRPr="004061E8">
                          <w:rPr>
                            <w:rFonts w:asciiTheme="minorHAnsi" w:eastAsia="Times New Roman" w:hAnsiTheme="minorHAnsi"/>
                            <w:color w:val="000000"/>
                            <w:sz w:val="14"/>
                            <w:szCs w:val="14"/>
                            <w:lang w:val="en-US" w:eastAsia="de-DE"/>
                          </w:rPr>
                          <w:t>Tidal volume</w:t>
                        </w:r>
                      </w:p>
                    </w:tc>
                  </w:tr>
                  <w:tr w:rsidR="00D04624" w:rsidRPr="004061E8" w:rsidTr="00D04624">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4624" w:rsidRPr="004061E8" w:rsidRDefault="00D04624" w:rsidP="00D04624">
                        <w:pPr>
                          <w:spacing w:after="0" w:line="240" w:lineRule="auto"/>
                          <w:rPr>
                            <w:rFonts w:asciiTheme="minorHAnsi" w:eastAsia="Times New Roman" w:hAnsiTheme="minorHAnsi"/>
                            <w:color w:val="000000"/>
                            <w:sz w:val="14"/>
                            <w:szCs w:val="14"/>
                            <w:lang w:val="en-US" w:eastAsia="de-DE"/>
                          </w:rPr>
                        </w:pPr>
                        <w:r w:rsidRPr="004061E8">
                          <w:rPr>
                            <w:rFonts w:asciiTheme="minorHAnsi" w:eastAsia="Times New Roman" w:hAnsiTheme="minorHAnsi"/>
                            <w:color w:val="000000"/>
                            <w:sz w:val="14"/>
                            <w:szCs w:val="14"/>
                            <w:lang w:val="en-US" w:eastAsia="de-DE"/>
                          </w:rPr>
                          <w:t>VO2</w:t>
                        </w:r>
                      </w:p>
                    </w:tc>
                    <w:tc>
                      <w:tcPr>
                        <w:tcW w:w="5157" w:type="dxa"/>
                        <w:tcBorders>
                          <w:top w:val="single" w:sz="4" w:space="0" w:color="auto"/>
                          <w:left w:val="single" w:sz="4" w:space="0" w:color="auto"/>
                          <w:bottom w:val="single" w:sz="4" w:space="0" w:color="auto"/>
                          <w:right w:val="single" w:sz="4" w:space="0" w:color="auto"/>
                        </w:tcBorders>
                        <w:shd w:val="clear" w:color="auto" w:fill="auto"/>
                        <w:hideMark/>
                      </w:tcPr>
                      <w:p w:rsidR="00D04624" w:rsidRPr="004061E8" w:rsidRDefault="00D04624" w:rsidP="00D04624">
                        <w:pPr>
                          <w:spacing w:after="0" w:line="240" w:lineRule="auto"/>
                          <w:rPr>
                            <w:rFonts w:asciiTheme="minorHAnsi" w:eastAsia="Times New Roman" w:hAnsiTheme="minorHAnsi" w:cs="Arial"/>
                            <w:color w:val="000000"/>
                            <w:sz w:val="14"/>
                            <w:szCs w:val="14"/>
                            <w:lang w:val="en-US"/>
                          </w:rPr>
                        </w:pPr>
                        <w:r w:rsidRPr="004061E8">
                          <w:rPr>
                            <w:rFonts w:asciiTheme="minorHAnsi" w:eastAsia="Times New Roman" w:hAnsiTheme="minorHAnsi"/>
                            <w:color w:val="000000"/>
                            <w:sz w:val="14"/>
                            <w:szCs w:val="14"/>
                            <w:lang w:val="en-US" w:eastAsia="de-DE"/>
                          </w:rPr>
                          <w:t>Oxygen consumption</w:t>
                        </w:r>
                      </w:p>
                    </w:tc>
                  </w:tr>
                </w:tbl>
                <w:p w:rsidR="00D04624" w:rsidRPr="004061E8" w:rsidRDefault="00D04624" w:rsidP="00D04624">
                  <w:pPr>
                    <w:spacing w:after="0" w:line="240" w:lineRule="auto"/>
                    <w:rPr>
                      <w:rFonts w:eastAsia="Times New Roman"/>
                      <w:color w:val="000000"/>
                      <w:sz w:val="14"/>
                      <w:szCs w:val="14"/>
                      <w:lang w:val="en-US" w:eastAsia="de-DE"/>
                    </w:rPr>
                  </w:pPr>
                </w:p>
              </w:tc>
              <w:tc>
                <w:tcPr>
                  <w:tcW w:w="2628" w:type="dxa"/>
                  <w:tcBorders>
                    <w:top w:val="nil"/>
                    <w:left w:val="nil"/>
                    <w:bottom w:val="nil"/>
                    <w:right w:val="nil"/>
                  </w:tcBorders>
                  <w:shd w:val="clear" w:color="auto" w:fill="auto"/>
                  <w:noWrap/>
                  <w:vAlign w:val="center"/>
                  <w:hideMark/>
                </w:tcPr>
                <w:p w:rsidR="00D04624" w:rsidRPr="00E02153" w:rsidRDefault="00D04624" w:rsidP="00D04624">
                  <w:pPr>
                    <w:spacing w:after="0" w:line="240" w:lineRule="auto"/>
                    <w:rPr>
                      <w:rFonts w:eastAsia="Times New Roman"/>
                      <w:color w:val="000000"/>
                      <w:lang w:eastAsia="de-DE"/>
                    </w:rPr>
                  </w:pPr>
                </w:p>
              </w:tc>
              <w:tc>
                <w:tcPr>
                  <w:tcW w:w="1154" w:type="dxa"/>
                  <w:gridSpan w:val="2"/>
                  <w:tcBorders>
                    <w:top w:val="nil"/>
                    <w:left w:val="nil"/>
                    <w:bottom w:val="nil"/>
                    <w:right w:val="nil"/>
                  </w:tcBorders>
                  <w:shd w:val="clear" w:color="auto" w:fill="auto"/>
                  <w:noWrap/>
                  <w:vAlign w:val="bottom"/>
                </w:tcPr>
                <w:p w:rsidR="00D04624" w:rsidRPr="00E02153" w:rsidRDefault="00D04624" w:rsidP="00D04624">
                  <w:pPr>
                    <w:spacing w:after="0" w:line="240" w:lineRule="auto"/>
                    <w:rPr>
                      <w:rFonts w:eastAsia="Times New Roman"/>
                      <w:color w:val="000000"/>
                      <w:lang w:eastAsia="de-DE"/>
                    </w:rPr>
                  </w:pPr>
                </w:p>
              </w:tc>
            </w:tr>
            <w:tr w:rsidR="00D04624" w:rsidRPr="00E02153" w:rsidTr="00B66FD8">
              <w:trPr>
                <w:gridBefore w:val="1"/>
                <w:wBefore w:w="70" w:type="dxa"/>
                <w:trHeight w:val="300"/>
              </w:trPr>
              <w:tc>
                <w:tcPr>
                  <w:tcW w:w="8796" w:type="dxa"/>
                  <w:gridSpan w:val="3"/>
                  <w:tcBorders>
                    <w:top w:val="nil"/>
                    <w:left w:val="nil"/>
                    <w:bottom w:val="nil"/>
                    <w:right w:val="nil"/>
                  </w:tcBorders>
                  <w:shd w:val="clear" w:color="auto" w:fill="auto"/>
                  <w:noWrap/>
                  <w:vAlign w:val="center"/>
                  <w:hideMark/>
                </w:tcPr>
                <w:p w:rsidR="00D04624" w:rsidRPr="00C00CE5" w:rsidRDefault="00D04624" w:rsidP="00D04624">
                  <w:pPr>
                    <w:spacing w:after="0" w:line="240" w:lineRule="auto"/>
                    <w:rPr>
                      <w:rFonts w:asciiTheme="minorHAnsi" w:eastAsia="Times New Roman" w:hAnsiTheme="minorHAnsi"/>
                      <w:color w:val="000000"/>
                      <w:lang w:val="en-US" w:eastAsia="de-DE"/>
                    </w:rPr>
                  </w:pPr>
                </w:p>
              </w:tc>
              <w:tc>
                <w:tcPr>
                  <w:tcW w:w="2740" w:type="dxa"/>
                  <w:gridSpan w:val="2"/>
                  <w:tcBorders>
                    <w:top w:val="nil"/>
                    <w:left w:val="nil"/>
                    <w:bottom w:val="nil"/>
                    <w:right w:val="nil"/>
                  </w:tcBorders>
                  <w:shd w:val="clear" w:color="auto" w:fill="auto"/>
                  <w:noWrap/>
                  <w:vAlign w:val="center"/>
                </w:tcPr>
                <w:p w:rsidR="00D04624" w:rsidRPr="00E02153" w:rsidRDefault="00D04624" w:rsidP="00D04624">
                  <w:pPr>
                    <w:spacing w:after="0" w:line="240" w:lineRule="auto"/>
                    <w:rPr>
                      <w:rFonts w:eastAsia="Times New Roman"/>
                      <w:color w:val="000000"/>
                      <w:lang w:eastAsia="de-DE"/>
                    </w:rPr>
                  </w:pPr>
                </w:p>
              </w:tc>
              <w:tc>
                <w:tcPr>
                  <w:tcW w:w="1200" w:type="dxa"/>
                  <w:tcBorders>
                    <w:top w:val="nil"/>
                    <w:left w:val="nil"/>
                    <w:bottom w:val="nil"/>
                    <w:right w:val="nil"/>
                  </w:tcBorders>
                  <w:shd w:val="clear" w:color="auto" w:fill="auto"/>
                  <w:noWrap/>
                  <w:vAlign w:val="bottom"/>
                </w:tcPr>
                <w:p w:rsidR="00D04624" w:rsidRPr="00E02153" w:rsidRDefault="00D04624" w:rsidP="00D04624">
                  <w:pPr>
                    <w:spacing w:after="0" w:line="240" w:lineRule="auto"/>
                    <w:rPr>
                      <w:rFonts w:eastAsia="Times New Roman"/>
                      <w:color w:val="000000"/>
                      <w:lang w:eastAsia="de-DE"/>
                    </w:rPr>
                  </w:pPr>
                </w:p>
              </w:tc>
            </w:tr>
          </w:tbl>
          <w:p w:rsidR="001103A2" w:rsidRPr="001103A2" w:rsidRDefault="001103A2" w:rsidP="00D04624">
            <w:pPr>
              <w:spacing w:after="0" w:line="240" w:lineRule="auto"/>
              <w:rPr>
                <w:rFonts w:ascii="Arial" w:eastAsia="Times New Roman" w:hAnsi="Arial" w:cs="Arial"/>
                <w:lang w:val="en-US" w:eastAsia="de-DE"/>
              </w:rPr>
            </w:pPr>
          </w:p>
        </w:tc>
        <w:tc>
          <w:tcPr>
            <w:tcW w:w="934" w:type="dxa"/>
            <w:tcBorders>
              <w:top w:val="nil"/>
              <w:left w:val="nil"/>
              <w:bottom w:val="nil"/>
              <w:right w:val="nil"/>
            </w:tcBorders>
            <w:shd w:val="clear" w:color="auto" w:fill="auto"/>
            <w:noWrap/>
            <w:vAlign w:val="bottom"/>
            <w:hideMark/>
          </w:tcPr>
          <w:p w:rsidR="001103A2" w:rsidRPr="001103A2" w:rsidRDefault="001103A2" w:rsidP="00D04624">
            <w:pPr>
              <w:spacing w:after="0" w:line="240" w:lineRule="auto"/>
              <w:rPr>
                <w:rFonts w:ascii="Arial" w:eastAsia="Times New Roman" w:hAnsi="Arial" w:cs="Arial"/>
                <w:lang w:val="en-US" w:eastAsia="de-DE"/>
              </w:rPr>
            </w:pPr>
          </w:p>
        </w:tc>
        <w:tc>
          <w:tcPr>
            <w:tcW w:w="934" w:type="dxa"/>
            <w:tcBorders>
              <w:top w:val="nil"/>
              <w:left w:val="nil"/>
              <w:bottom w:val="nil"/>
              <w:right w:val="nil"/>
            </w:tcBorders>
            <w:shd w:val="clear" w:color="auto" w:fill="auto"/>
            <w:noWrap/>
            <w:vAlign w:val="bottom"/>
            <w:hideMark/>
          </w:tcPr>
          <w:p w:rsidR="001103A2" w:rsidRPr="001103A2" w:rsidRDefault="001103A2" w:rsidP="00D04624">
            <w:pPr>
              <w:spacing w:after="0" w:line="240" w:lineRule="auto"/>
              <w:rPr>
                <w:rFonts w:ascii="Arial" w:eastAsia="Times New Roman" w:hAnsi="Arial" w:cs="Arial"/>
                <w:sz w:val="20"/>
                <w:szCs w:val="20"/>
                <w:lang w:val="en-US" w:eastAsia="de-DE"/>
              </w:rPr>
            </w:pPr>
          </w:p>
        </w:tc>
        <w:tc>
          <w:tcPr>
            <w:tcW w:w="1201" w:type="dxa"/>
            <w:tcBorders>
              <w:top w:val="nil"/>
              <w:left w:val="nil"/>
              <w:bottom w:val="nil"/>
              <w:right w:val="nil"/>
            </w:tcBorders>
            <w:shd w:val="clear" w:color="auto" w:fill="auto"/>
            <w:noWrap/>
            <w:vAlign w:val="bottom"/>
            <w:hideMark/>
          </w:tcPr>
          <w:p w:rsidR="001103A2" w:rsidRPr="001103A2" w:rsidRDefault="001103A2" w:rsidP="00D04624">
            <w:pPr>
              <w:spacing w:after="0" w:line="240" w:lineRule="auto"/>
              <w:rPr>
                <w:rFonts w:ascii="Arial" w:eastAsia="Times New Roman" w:hAnsi="Arial" w:cs="Arial"/>
                <w:sz w:val="20"/>
                <w:szCs w:val="20"/>
                <w:lang w:val="en-US" w:eastAsia="de-DE"/>
              </w:rPr>
            </w:pPr>
          </w:p>
        </w:tc>
        <w:tc>
          <w:tcPr>
            <w:tcW w:w="1068" w:type="dxa"/>
            <w:tcBorders>
              <w:top w:val="nil"/>
              <w:left w:val="nil"/>
              <w:bottom w:val="nil"/>
              <w:right w:val="nil"/>
            </w:tcBorders>
            <w:shd w:val="clear" w:color="auto" w:fill="auto"/>
            <w:noWrap/>
            <w:vAlign w:val="bottom"/>
            <w:hideMark/>
          </w:tcPr>
          <w:p w:rsidR="001103A2" w:rsidRPr="001103A2" w:rsidRDefault="001103A2" w:rsidP="00D04624">
            <w:pPr>
              <w:spacing w:after="0" w:line="240" w:lineRule="auto"/>
              <w:rPr>
                <w:rFonts w:ascii="Arial" w:eastAsia="Times New Roman" w:hAnsi="Arial" w:cs="Arial"/>
                <w:sz w:val="20"/>
                <w:szCs w:val="20"/>
                <w:lang w:val="en-US" w:eastAsia="de-DE"/>
              </w:rPr>
            </w:pPr>
          </w:p>
        </w:tc>
        <w:tc>
          <w:tcPr>
            <w:tcW w:w="1468" w:type="dxa"/>
            <w:tcBorders>
              <w:top w:val="nil"/>
              <w:left w:val="nil"/>
              <w:bottom w:val="nil"/>
              <w:right w:val="nil"/>
            </w:tcBorders>
            <w:shd w:val="clear" w:color="auto" w:fill="auto"/>
            <w:noWrap/>
            <w:vAlign w:val="bottom"/>
            <w:hideMark/>
          </w:tcPr>
          <w:p w:rsidR="001103A2" w:rsidRPr="001103A2" w:rsidRDefault="001103A2" w:rsidP="00D04624">
            <w:pPr>
              <w:spacing w:after="0" w:line="240" w:lineRule="auto"/>
              <w:rPr>
                <w:rFonts w:ascii="Arial" w:eastAsia="Times New Roman" w:hAnsi="Arial" w:cs="Arial"/>
                <w:sz w:val="20"/>
                <w:szCs w:val="20"/>
                <w:lang w:val="en-US" w:eastAsia="de-DE"/>
              </w:rPr>
            </w:pPr>
          </w:p>
        </w:tc>
        <w:tc>
          <w:tcPr>
            <w:tcW w:w="2075" w:type="dxa"/>
            <w:tcBorders>
              <w:top w:val="nil"/>
              <w:left w:val="nil"/>
              <w:bottom w:val="nil"/>
              <w:right w:val="nil"/>
            </w:tcBorders>
            <w:shd w:val="clear" w:color="auto" w:fill="auto"/>
            <w:noWrap/>
            <w:vAlign w:val="bottom"/>
            <w:hideMark/>
          </w:tcPr>
          <w:p w:rsidR="001103A2" w:rsidRPr="001103A2" w:rsidRDefault="001103A2" w:rsidP="00D04624">
            <w:pPr>
              <w:spacing w:after="0" w:line="240" w:lineRule="auto"/>
              <w:rPr>
                <w:rFonts w:ascii="Arial" w:eastAsia="Times New Roman" w:hAnsi="Arial" w:cs="Arial"/>
                <w:sz w:val="20"/>
                <w:szCs w:val="20"/>
                <w:lang w:val="en-US" w:eastAsia="de-DE"/>
              </w:rPr>
            </w:pPr>
          </w:p>
        </w:tc>
      </w:tr>
    </w:tbl>
    <w:p w:rsidR="00CC68AE" w:rsidRDefault="00C316FC" w:rsidP="00CC68AE">
      <w:r>
        <w:rPr>
          <w:rFonts w:cs="Calibri"/>
          <w:lang w:val="en-US"/>
        </w:rPr>
        <w:lastRenderedPageBreak/>
        <w:br w:type="page"/>
      </w:r>
      <w:r w:rsidR="00CC68AE">
        <w:lastRenderedPageBreak/>
        <w:t>Supplementary Table S4</w:t>
      </w:r>
    </w:p>
    <w:p w:rsidR="00CC68AE" w:rsidRPr="00BA6889" w:rsidRDefault="00CC68AE" w:rsidP="00CC68AE">
      <w:pPr>
        <w:jc w:val="center"/>
        <w:outlineLvl w:val="0"/>
        <w:rPr>
          <w:rFonts w:ascii="Arial" w:hAnsi="Arial" w:cs="Arial"/>
          <w:b/>
          <w:lang w:val="en-GB"/>
        </w:rPr>
      </w:pPr>
      <w:r w:rsidRPr="00BA6889">
        <w:rPr>
          <w:rFonts w:ascii="Arial" w:hAnsi="Arial" w:cs="Arial"/>
          <w:b/>
          <w:lang w:val="en-GB"/>
        </w:rPr>
        <w:t xml:space="preserve">Summary of </w:t>
      </w:r>
      <w:r w:rsidRPr="00BA6889">
        <w:rPr>
          <w:rFonts w:ascii="Arial" w:hAnsi="Arial" w:cs="Arial"/>
          <w:b/>
          <w:i/>
          <w:lang w:val="en-GB"/>
        </w:rPr>
        <w:t>hist2h3ca1</w:t>
      </w:r>
      <w:r>
        <w:rPr>
          <w:rFonts w:ascii="Arial" w:hAnsi="Arial" w:cs="Arial"/>
          <w:b/>
          <w:lang w:val="en-GB"/>
        </w:rPr>
        <w:t xml:space="preserve"> knock-down</w:t>
      </w:r>
      <w:r w:rsidRPr="00BA6889">
        <w:rPr>
          <w:rFonts w:ascii="Arial" w:hAnsi="Arial" w:cs="Arial"/>
          <w:b/>
          <w:lang w:val="en-GB"/>
        </w:rPr>
        <w:t xml:space="preserve"> experiments in zebrafish transgenic lines</w:t>
      </w:r>
    </w:p>
    <w:p w:rsidR="00CC68AE" w:rsidRDefault="00CC68AE" w:rsidP="00CC68AE">
      <w:pPr>
        <w:jc w:val="both"/>
        <w:rPr>
          <w:rFonts w:ascii="Arial" w:hAnsi="Arial" w:cs="Arial"/>
          <w:lang w:val="en-GB"/>
        </w:rPr>
      </w:pPr>
      <w:r w:rsidRPr="00BA6889">
        <w:rPr>
          <w:rFonts w:ascii="Arial" w:hAnsi="Arial" w:cs="Arial"/>
          <w:lang w:val="en-GB"/>
        </w:rPr>
        <w:t xml:space="preserve">The table includes raw data on mortality and phenotype after </w:t>
      </w:r>
      <w:r w:rsidRPr="006D1CD1">
        <w:rPr>
          <w:rFonts w:ascii="Arial" w:hAnsi="Arial" w:cs="Arial"/>
          <w:i/>
          <w:lang w:val="en-GB"/>
        </w:rPr>
        <w:t>hist2h3ca1</w:t>
      </w:r>
      <w:r>
        <w:rPr>
          <w:rFonts w:ascii="Arial" w:hAnsi="Arial" w:cs="Arial"/>
          <w:lang w:val="en-GB"/>
        </w:rPr>
        <w:t xml:space="preserve">-specific </w:t>
      </w:r>
      <w:r w:rsidRPr="00BA6889">
        <w:rPr>
          <w:rFonts w:ascii="Arial" w:hAnsi="Arial" w:cs="Arial"/>
          <w:lang w:val="en-GB"/>
        </w:rPr>
        <w:t>antisense morpholino (MO) injectio</w:t>
      </w:r>
      <w:r>
        <w:rPr>
          <w:rFonts w:ascii="Arial" w:hAnsi="Arial" w:cs="Arial"/>
          <w:lang w:val="en-GB"/>
        </w:rPr>
        <w:t>n in zebrafish transgenic lines.</w:t>
      </w:r>
    </w:p>
    <w:p w:rsidR="00CC68AE" w:rsidRPr="00BA6889" w:rsidRDefault="00CC68AE" w:rsidP="00CC68AE">
      <w:pPr>
        <w:jc w:val="both"/>
        <w:rPr>
          <w:rFonts w:ascii="Arial" w:hAnsi="Arial" w:cs="Arial"/>
          <w:lang w:val="en-GB"/>
        </w:rPr>
      </w:pPr>
      <w:r w:rsidRPr="00BA6889">
        <w:rPr>
          <w:rFonts w:ascii="Arial" w:hAnsi="Arial" w:cs="Arial"/>
          <w:lang w:val="en-GB"/>
        </w:rPr>
        <w:t xml:space="preserve"> mMO = control mismatched MO; hMO = anti-</w:t>
      </w:r>
      <w:r w:rsidRPr="00BA6889">
        <w:rPr>
          <w:rFonts w:ascii="Arial" w:hAnsi="Arial" w:cs="Arial"/>
          <w:i/>
          <w:lang w:val="en-GB"/>
        </w:rPr>
        <w:t>hist2h3ca1</w:t>
      </w:r>
      <w:r w:rsidRPr="00BA6889">
        <w:rPr>
          <w:rFonts w:ascii="Arial" w:hAnsi="Arial" w:cs="Arial"/>
          <w:lang w:val="en-GB"/>
        </w:rPr>
        <w:t xml:space="preserve"> MO; n.e.=not evaluable.</w:t>
      </w:r>
    </w:p>
    <w:tbl>
      <w:tblPr>
        <w:tblStyle w:val="TableGrid"/>
        <w:tblW w:w="0" w:type="auto"/>
        <w:tblLook w:val="04A0" w:firstRow="1" w:lastRow="0" w:firstColumn="1" w:lastColumn="0" w:noHBand="0" w:noVBand="1"/>
      </w:tblPr>
      <w:tblGrid>
        <w:gridCol w:w="1561"/>
        <w:gridCol w:w="1603"/>
        <w:gridCol w:w="1060"/>
        <w:gridCol w:w="1165"/>
        <w:gridCol w:w="2396"/>
        <w:gridCol w:w="1837"/>
      </w:tblGrid>
      <w:tr w:rsidR="00CC68AE" w:rsidTr="003C1AD3">
        <w:tc>
          <w:tcPr>
            <w:tcW w:w="1561" w:type="dxa"/>
          </w:tcPr>
          <w:p w:rsidR="00CC68AE" w:rsidRDefault="00CC68AE" w:rsidP="003C1AD3">
            <w:pPr>
              <w:jc w:val="center"/>
              <w:rPr>
                <w:rFonts w:ascii="Arial" w:hAnsi="Arial" w:cs="Arial"/>
                <w:lang w:val="en-US"/>
              </w:rPr>
            </w:pPr>
            <w:r>
              <w:rPr>
                <w:rFonts w:ascii="Arial" w:hAnsi="Arial" w:cs="Arial"/>
                <w:lang w:val="en-US"/>
              </w:rPr>
              <w:t>Transgenic line</w:t>
            </w:r>
          </w:p>
        </w:tc>
        <w:tc>
          <w:tcPr>
            <w:tcW w:w="1603" w:type="dxa"/>
          </w:tcPr>
          <w:p w:rsidR="00CC68AE" w:rsidRDefault="00CC68AE" w:rsidP="003C1AD3">
            <w:pPr>
              <w:jc w:val="center"/>
              <w:rPr>
                <w:rFonts w:ascii="Arial" w:hAnsi="Arial" w:cs="Arial"/>
                <w:lang w:val="en-US"/>
              </w:rPr>
            </w:pPr>
            <w:r>
              <w:rPr>
                <w:rFonts w:ascii="Arial" w:hAnsi="Arial" w:cs="Arial"/>
                <w:lang w:val="en-US"/>
              </w:rPr>
              <w:t>Condition</w:t>
            </w:r>
          </w:p>
        </w:tc>
        <w:tc>
          <w:tcPr>
            <w:tcW w:w="1060" w:type="dxa"/>
          </w:tcPr>
          <w:p w:rsidR="00CC68AE" w:rsidRDefault="00CC68AE" w:rsidP="003C1AD3">
            <w:pPr>
              <w:jc w:val="center"/>
              <w:rPr>
                <w:rFonts w:ascii="Arial" w:hAnsi="Arial" w:cs="Arial"/>
                <w:lang w:val="en-US"/>
              </w:rPr>
            </w:pPr>
            <w:r>
              <w:rPr>
                <w:rFonts w:ascii="Arial" w:hAnsi="Arial" w:cs="Arial"/>
                <w:lang w:val="en-US"/>
              </w:rPr>
              <w:t># embryos</w:t>
            </w:r>
          </w:p>
        </w:tc>
        <w:tc>
          <w:tcPr>
            <w:tcW w:w="1165" w:type="dxa"/>
          </w:tcPr>
          <w:p w:rsidR="00CC68AE" w:rsidRDefault="00CC68AE" w:rsidP="003C1AD3">
            <w:pPr>
              <w:jc w:val="center"/>
              <w:rPr>
                <w:rFonts w:ascii="Arial" w:hAnsi="Arial" w:cs="Arial"/>
                <w:lang w:val="en-US"/>
              </w:rPr>
            </w:pPr>
            <w:r>
              <w:rPr>
                <w:rFonts w:ascii="Arial" w:hAnsi="Arial" w:cs="Arial"/>
                <w:lang w:val="en-US"/>
              </w:rPr>
              <w:t xml:space="preserve">Mortality </w:t>
            </w:r>
          </w:p>
          <w:p w:rsidR="00CC68AE" w:rsidRDefault="00CC68AE" w:rsidP="003C1AD3">
            <w:pPr>
              <w:jc w:val="center"/>
              <w:rPr>
                <w:rFonts w:ascii="Arial" w:hAnsi="Arial" w:cs="Arial"/>
                <w:lang w:val="en-US"/>
              </w:rPr>
            </w:pPr>
            <w:r>
              <w:rPr>
                <w:rFonts w:ascii="Arial" w:hAnsi="Arial" w:cs="Arial"/>
                <w:lang w:val="en-US"/>
              </w:rPr>
              <w:t>at 48 hpf</w:t>
            </w:r>
          </w:p>
        </w:tc>
        <w:tc>
          <w:tcPr>
            <w:tcW w:w="2396" w:type="dxa"/>
          </w:tcPr>
          <w:p w:rsidR="00CC68AE" w:rsidRDefault="00CC68AE" w:rsidP="003C1AD3">
            <w:pPr>
              <w:jc w:val="center"/>
              <w:rPr>
                <w:rFonts w:ascii="Arial" w:hAnsi="Arial" w:cs="Arial"/>
                <w:lang w:val="en-US"/>
              </w:rPr>
            </w:pPr>
            <w:r>
              <w:rPr>
                <w:rFonts w:ascii="Arial" w:hAnsi="Arial" w:cs="Arial"/>
                <w:lang w:val="en-US"/>
              </w:rPr>
              <w:t>Morphology of survivors</w:t>
            </w:r>
          </w:p>
        </w:tc>
        <w:tc>
          <w:tcPr>
            <w:tcW w:w="1837" w:type="dxa"/>
          </w:tcPr>
          <w:p w:rsidR="00CC68AE" w:rsidRDefault="00CC68AE" w:rsidP="003C1AD3">
            <w:pPr>
              <w:jc w:val="center"/>
              <w:rPr>
                <w:rFonts w:ascii="Arial" w:hAnsi="Arial" w:cs="Arial"/>
                <w:lang w:val="en-US"/>
              </w:rPr>
            </w:pPr>
            <w:r>
              <w:rPr>
                <w:rFonts w:ascii="Arial" w:hAnsi="Arial" w:cs="Arial"/>
                <w:lang w:val="en-US"/>
              </w:rPr>
              <w:t>Retinal organization</w:t>
            </w:r>
          </w:p>
        </w:tc>
      </w:tr>
      <w:tr w:rsidR="00CC68AE" w:rsidTr="003C1AD3">
        <w:tc>
          <w:tcPr>
            <w:tcW w:w="1561" w:type="dxa"/>
            <w:vMerge w:val="restart"/>
          </w:tcPr>
          <w:p w:rsidR="00CC68AE" w:rsidRDefault="00CC68AE" w:rsidP="003C1AD3">
            <w:pPr>
              <w:rPr>
                <w:rFonts w:ascii="Arial" w:hAnsi="Arial" w:cs="Arial"/>
                <w:i/>
                <w:sz w:val="20"/>
                <w:szCs w:val="20"/>
                <w:lang w:val="en-US"/>
              </w:rPr>
            </w:pPr>
          </w:p>
          <w:p w:rsidR="00CC68AE" w:rsidRPr="002A7DBF" w:rsidRDefault="00CC68AE" w:rsidP="003C1AD3">
            <w:pPr>
              <w:rPr>
                <w:rFonts w:ascii="Arial" w:hAnsi="Arial" w:cs="Arial"/>
                <w:i/>
                <w:sz w:val="20"/>
                <w:szCs w:val="20"/>
                <w:lang w:val="en-US"/>
              </w:rPr>
            </w:pPr>
            <w:r w:rsidRPr="002A7DBF">
              <w:rPr>
                <w:rFonts w:ascii="Arial" w:hAnsi="Arial" w:cs="Arial"/>
                <w:i/>
                <w:sz w:val="20"/>
                <w:szCs w:val="20"/>
                <w:lang w:val="en-US"/>
              </w:rPr>
              <w:t>pax6b:GFP</w:t>
            </w:r>
          </w:p>
          <w:p w:rsidR="00CC68AE" w:rsidRPr="002A7DBF" w:rsidRDefault="00CC68AE" w:rsidP="003C1AD3">
            <w:pPr>
              <w:rPr>
                <w:rFonts w:ascii="Arial" w:hAnsi="Arial" w:cs="Arial"/>
                <w:i/>
                <w:sz w:val="20"/>
                <w:szCs w:val="20"/>
                <w:lang w:val="en-US"/>
              </w:rPr>
            </w:pPr>
          </w:p>
        </w:tc>
        <w:tc>
          <w:tcPr>
            <w:tcW w:w="1603" w:type="dxa"/>
          </w:tcPr>
          <w:p w:rsidR="00CC68AE" w:rsidRDefault="00CC68AE" w:rsidP="003C1AD3">
            <w:pPr>
              <w:rPr>
                <w:rFonts w:ascii="Arial" w:hAnsi="Arial" w:cs="Arial"/>
                <w:sz w:val="20"/>
                <w:szCs w:val="20"/>
                <w:lang w:val="en-US"/>
              </w:rPr>
            </w:pPr>
          </w:p>
          <w:p w:rsidR="00CC68AE" w:rsidRPr="002A7DBF" w:rsidRDefault="00CC68AE" w:rsidP="003C1AD3">
            <w:pPr>
              <w:rPr>
                <w:rFonts w:ascii="Arial" w:hAnsi="Arial" w:cs="Arial"/>
                <w:sz w:val="20"/>
                <w:szCs w:val="20"/>
                <w:lang w:val="en-US"/>
              </w:rPr>
            </w:pPr>
            <w:r w:rsidRPr="002A7DBF">
              <w:rPr>
                <w:rFonts w:ascii="Arial" w:hAnsi="Arial" w:cs="Arial"/>
                <w:sz w:val="20"/>
                <w:szCs w:val="20"/>
                <w:lang w:val="en-US"/>
              </w:rPr>
              <w:t>mMO</w:t>
            </w:r>
            <w:r>
              <w:rPr>
                <w:rFonts w:ascii="Arial" w:hAnsi="Arial" w:cs="Arial"/>
                <w:sz w:val="20"/>
                <w:szCs w:val="20"/>
                <w:lang w:val="en-US"/>
              </w:rPr>
              <w:t xml:space="preserve"> </w:t>
            </w:r>
            <w:r w:rsidRPr="002A7DBF">
              <w:rPr>
                <w:rFonts w:ascii="Arial" w:hAnsi="Arial" w:cs="Arial"/>
                <w:sz w:val="20"/>
                <w:szCs w:val="20"/>
                <w:lang w:val="en-US"/>
              </w:rPr>
              <w:t xml:space="preserve">100 </w:t>
            </w:r>
            <w:r w:rsidRPr="002A7DBF">
              <w:rPr>
                <w:rFonts w:ascii="Arial" w:hAnsi="Arial" w:cs="Arial"/>
                <w:sz w:val="20"/>
                <w:szCs w:val="20"/>
                <w:lang w:val="en-US"/>
              </w:rPr>
              <w:sym w:font="Symbol" w:char="F06D"/>
            </w:r>
            <w:r w:rsidRPr="002A7DBF">
              <w:rPr>
                <w:rFonts w:ascii="Arial" w:hAnsi="Arial" w:cs="Arial"/>
                <w:sz w:val="20"/>
                <w:szCs w:val="20"/>
                <w:lang w:val="en-US"/>
              </w:rPr>
              <w:t>M</w:t>
            </w:r>
          </w:p>
        </w:tc>
        <w:tc>
          <w:tcPr>
            <w:tcW w:w="1060" w:type="dxa"/>
          </w:tcPr>
          <w:p w:rsidR="00CC68AE" w:rsidRDefault="00CC68AE" w:rsidP="003C1AD3">
            <w:pPr>
              <w:jc w:val="center"/>
              <w:rPr>
                <w:rFonts w:ascii="Arial" w:hAnsi="Arial" w:cs="Arial"/>
                <w:sz w:val="20"/>
                <w:szCs w:val="20"/>
                <w:lang w:val="en-US"/>
              </w:rPr>
            </w:pPr>
          </w:p>
          <w:p w:rsidR="00CC68AE" w:rsidRPr="002A7DBF" w:rsidRDefault="00CC68AE" w:rsidP="003C1AD3">
            <w:pPr>
              <w:jc w:val="center"/>
              <w:rPr>
                <w:rFonts w:ascii="Arial" w:hAnsi="Arial" w:cs="Arial"/>
                <w:sz w:val="20"/>
                <w:szCs w:val="20"/>
                <w:lang w:val="en-US"/>
              </w:rPr>
            </w:pPr>
            <w:r w:rsidRPr="002A7DBF">
              <w:rPr>
                <w:rFonts w:ascii="Arial" w:hAnsi="Arial" w:cs="Arial"/>
                <w:sz w:val="20"/>
                <w:szCs w:val="20"/>
                <w:lang w:val="en-US"/>
              </w:rPr>
              <w:t>50</w:t>
            </w:r>
          </w:p>
        </w:tc>
        <w:tc>
          <w:tcPr>
            <w:tcW w:w="1165" w:type="dxa"/>
          </w:tcPr>
          <w:p w:rsidR="00CC68AE" w:rsidRDefault="00CC68AE" w:rsidP="003C1AD3">
            <w:pPr>
              <w:jc w:val="center"/>
              <w:rPr>
                <w:rFonts w:ascii="Arial" w:hAnsi="Arial" w:cs="Arial"/>
                <w:sz w:val="20"/>
                <w:szCs w:val="20"/>
                <w:lang w:val="en-US"/>
              </w:rPr>
            </w:pPr>
          </w:p>
          <w:p w:rsidR="00CC68AE" w:rsidRPr="002A7DBF" w:rsidRDefault="00CC68AE" w:rsidP="003C1AD3">
            <w:pPr>
              <w:jc w:val="center"/>
              <w:rPr>
                <w:rFonts w:ascii="Arial" w:hAnsi="Arial" w:cs="Arial"/>
                <w:sz w:val="20"/>
                <w:szCs w:val="20"/>
                <w:lang w:val="en-US"/>
              </w:rPr>
            </w:pPr>
            <w:r w:rsidRPr="002A7DBF">
              <w:rPr>
                <w:rFonts w:ascii="Arial" w:hAnsi="Arial" w:cs="Arial"/>
                <w:sz w:val="20"/>
                <w:szCs w:val="20"/>
                <w:lang w:val="en-US"/>
              </w:rPr>
              <w:t>15%</w:t>
            </w:r>
          </w:p>
        </w:tc>
        <w:tc>
          <w:tcPr>
            <w:tcW w:w="2396" w:type="dxa"/>
          </w:tcPr>
          <w:p w:rsidR="00CC68AE" w:rsidRPr="002A7DBF" w:rsidRDefault="00CC68AE" w:rsidP="003C1AD3">
            <w:pPr>
              <w:spacing w:after="0" w:line="240" w:lineRule="auto"/>
              <w:contextualSpacing/>
              <w:rPr>
                <w:rFonts w:ascii="Arial" w:hAnsi="Arial" w:cs="Arial"/>
                <w:sz w:val="20"/>
                <w:szCs w:val="20"/>
                <w:lang w:val="en-US"/>
              </w:rPr>
            </w:pPr>
            <w:r w:rsidRPr="002A7DBF">
              <w:rPr>
                <w:rFonts w:ascii="Arial" w:hAnsi="Arial" w:cs="Arial"/>
                <w:sz w:val="20"/>
                <w:szCs w:val="20"/>
                <w:lang w:val="en-US"/>
              </w:rPr>
              <w:t>90% normal</w:t>
            </w:r>
          </w:p>
          <w:p w:rsidR="00CC68AE" w:rsidRPr="002A7DBF" w:rsidRDefault="00CC68AE" w:rsidP="003C1AD3">
            <w:pPr>
              <w:spacing w:after="0" w:line="240" w:lineRule="auto"/>
              <w:contextualSpacing/>
              <w:rPr>
                <w:rFonts w:ascii="Arial" w:hAnsi="Arial" w:cs="Arial"/>
                <w:sz w:val="20"/>
                <w:szCs w:val="20"/>
                <w:lang w:val="en-US"/>
              </w:rPr>
            </w:pPr>
            <w:r w:rsidRPr="002A7DBF">
              <w:rPr>
                <w:rFonts w:ascii="Arial" w:hAnsi="Arial" w:cs="Arial"/>
                <w:sz w:val="20"/>
                <w:szCs w:val="20"/>
                <w:lang w:val="en-US"/>
              </w:rPr>
              <w:t>10% apoptotic eyes and brain, short trunk</w:t>
            </w:r>
          </w:p>
        </w:tc>
        <w:tc>
          <w:tcPr>
            <w:tcW w:w="1837" w:type="dxa"/>
          </w:tcPr>
          <w:p w:rsidR="00CC68AE" w:rsidRDefault="00CC68AE" w:rsidP="003C1AD3">
            <w:pPr>
              <w:rPr>
                <w:rFonts w:ascii="Arial" w:hAnsi="Arial" w:cs="Arial"/>
                <w:sz w:val="20"/>
                <w:szCs w:val="20"/>
                <w:lang w:val="en-US"/>
              </w:rPr>
            </w:pPr>
            <w:r>
              <w:rPr>
                <w:rFonts w:ascii="Arial" w:hAnsi="Arial" w:cs="Arial"/>
                <w:sz w:val="20"/>
                <w:szCs w:val="20"/>
                <w:lang w:val="en-US"/>
              </w:rPr>
              <w:t>90% normal</w:t>
            </w:r>
          </w:p>
          <w:p w:rsidR="00CC68AE" w:rsidRPr="002A7DBF" w:rsidRDefault="00CC68AE" w:rsidP="003C1AD3">
            <w:pPr>
              <w:rPr>
                <w:rFonts w:ascii="Arial" w:hAnsi="Arial" w:cs="Arial"/>
                <w:sz w:val="20"/>
                <w:szCs w:val="20"/>
                <w:lang w:val="en-US"/>
              </w:rPr>
            </w:pPr>
            <w:r>
              <w:rPr>
                <w:rFonts w:ascii="Arial" w:hAnsi="Arial" w:cs="Arial"/>
                <w:sz w:val="20"/>
                <w:szCs w:val="20"/>
                <w:lang w:val="en-US"/>
              </w:rPr>
              <w:t>10% n.e.</w:t>
            </w:r>
          </w:p>
        </w:tc>
      </w:tr>
      <w:tr w:rsidR="00CC68AE" w:rsidTr="003C1AD3">
        <w:tc>
          <w:tcPr>
            <w:tcW w:w="1561" w:type="dxa"/>
            <w:vMerge/>
          </w:tcPr>
          <w:p w:rsidR="00CC68AE" w:rsidRPr="002A7DBF" w:rsidRDefault="00CC68AE" w:rsidP="003C1AD3">
            <w:pPr>
              <w:rPr>
                <w:rFonts w:ascii="Arial" w:hAnsi="Arial" w:cs="Arial"/>
                <w:sz w:val="20"/>
                <w:szCs w:val="20"/>
                <w:lang w:val="en-US"/>
              </w:rPr>
            </w:pPr>
          </w:p>
        </w:tc>
        <w:tc>
          <w:tcPr>
            <w:tcW w:w="1603"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 xml:space="preserve">hMO </w:t>
            </w:r>
            <w:r w:rsidRPr="002A7DBF">
              <w:rPr>
                <w:rFonts w:ascii="Arial" w:hAnsi="Arial" w:cs="Arial"/>
                <w:sz w:val="20"/>
                <w:szCs w:val="20"/>
                <w:lang w:val="en-US"/>
              </w:rPr>
              <w:t xml:space="preserve">100 </w:t>
            </w:r>
            <w:r w:rsidRPr="002A7DBF">
              <w:rPr>
                <w:rFonts w:ascii="Arial" w:hAnsi="Arial" w:cs="Arial"/>
                <w:sz w:val="20"/>
                <w:szCs w:val="20"/>
                <w:lang w:val="en-US"/>
              </w:rPr>
              <w:sym w:font="Symbol" w:char="F06D"/>
            </w:r>
            <w:r w:rsidRPr="002A7DBF">
              <w:rPr>
                <w:rFonts w:ascii="Arial" w:hAnsi="Arial" w:cs="Arial"/>
                <w:sz w:val="20"/>
                <w:szCs w:val="20"/>
                <w:lang w:val="en-US"/>
              </w:rPr>
              <w:t>M</w:t>
            </w:r>
          </w:p>
        </w:tc>
        <w:tc>
          <w:tcPr>
            <w:tcW w:w="1060"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50</w:t>
            </w:r>
          </w:p>
        </w:tc>
        <w:tc>
          <w:tcPr>
            <w:tcW w:w="1165"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100%</w:t>
            </w:r>
          </w:p>
        </w:tc>
        <w:tc>
          <w:tcPr>
            <w:tcW w:w="2396" w:type="dxa"/>
          </w:tcPr>
          <w:p w:rsidR="00CC68AE" w:rsidRPr="002A7DBF" w:rsidRDefault="00CC68AE" w:rsidP="003C1AD3">
            <w:pPr>
              <w:spacing w:after="0" w:line="240" w:lineRule="auto"/>
              <w:contextualSpacing/>
              <w:rPr>
                <w:rFonts w:ascii="Arial" w:hAnsi="Arial" w:cs="Arial"/>
                <w:sz w:val="20"/>
                <w:szCs w:val="20"/>
                <w:lang w:val="en-US"/>
              </w:rPr>
            </w:pPr>
            <w:r w:rsidRPr="00550769">
              <w:rPr>
                <w:rFonts w:ascii="Arial" w:hAnsi="Arial" w:cs="Arial"/>
                <w:sz w:val="20"/>
                <w:szCs w:val="20"/>
                <w:lang w:val="en-US"/>
              </w:rPr>
              <w:t>Lethality during gastrulation</w:t>
            </w:r>
          </w:p>
        </w:tc>
        <w:tc>
          <w:tcPr>
            <w:tcW w:w="1837"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n.e.</w:t>
            </w:r>
          </w:p>
        </w:tc>
      </w:tr>
      <w:tr w:rsidR="00CC68AE" w:rsidTr="003C1AD3">
        <w:tc>
          <w:tcPr>
            <w:tcW w:w="1561" w:type="dxa"/>
            <w:vMerge w:val="restart"/>
          </w:tcPr>
          <w:p w:rsidR="00CC68AE" w:rsidRDefault="00CC68AE" w:rsidP="003C1AD3">
            <w:pPr>
              <w:rPr>
                <w:rFonts w:ascii="Arial" w:hAnsi="Arial" w:cs="Arial"/>
                <w:i/>
                <w:sz w:val="20"/>
                <w:szCs w:val="20"/>
                <w:lang w:val="en-US"/>
              </w:rPr>
            </w:pPr>
          </w:p>
          <w:p w:rsidR="00CC68AE" w:rsidRPr="00550769" w:rsidRDefault="00CC68AE" w:rsidP="003C1AD3">
            <w:pPr>
              <w:rPr>
                <w:rFonts w:ascii="Arial" w:hAnsi="Arial" w:cs="Arial"/>
                <w:i/>
                <w:sz w:val="20"/>
                <w:szCs w:val="20"/>
                <w:lang w:val="en-US"/>
              </w:rPr>
            </w:pPr>
            <w:r w:rsidRPr="00550769">
              <w:rPr>
                <w:rFonts w:ascii="Arial" w:hAnsi="Arial" w:cs="Arial"/>
                <w:i/>
                <w:sz w:val="20"/>
                <w:szCs w:val="20"/>
                <w:lang w:val="en-US"/>
              </w:rPr>
              <w:t>ptf1a:EGFP</w:t>
            </w:r>
          </w:p>
        </w:tc>
        <w:tc>
          <w:tcPr>
            <w:tcW w:w="1603"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Not injected</w:t>
            </w:r>
          </w:p>
        </w:tc>
        <w:tc>
          <w:tcPr>
            <w:tcW w:w="1060"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170</w:t>
            </w:r>
          </w:p>
        </w:tc>
        <w:tc>
          <w:tcPr>
            <w:tcW w:w="1165"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11%</w:t>
            </w:r>
          </w:p>
        </w:tc>
        <w:tc>
          <w:tcPr>
            <w:tcW w:w="2396" w:type="dxa"/>
          </w:tcPr>
          <w:p w:rsidR="00CC68AE" w:rsidRPr="002A7DBF" w:rsidRDefault="00CC68AE" w:rsidP="003C1AD3">
            <w:pPr>
              <w:spacing w:after="0" w:line="240" w:lineRule="auto"/>
              <w:contextualSpacing/>
              <w:rPr>
                <w:rFonts w:ascii="Arial" w:hAnsi="Arial" w:cs="Arial"/>
                <w:sz w:val="20"/>
                <w:szCs w:val="20"/>
                <w:lang w:val="en-US"/>
              </w:rPr>
            </w:pPr>
            <w:r>
              <w:rPr>
                <w:rFonts w:ascii="Arial" w:hAnsi="Arial" w:cs="Arial"/>
                <w:sz w:val="20"/>
                <w:szCs w:val="20"/>
                <w:lang w:val="en-US"/>
              </w:rPr>
              <w:t>100% normal</w:t>
            </w:r>
          </w:p>
        </w:tc>
        <w:tc>
          <w:tcPr>
            <w:tcW w:w="1837"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100% normal</w:t>
            </w:r>
          </w:p>
        </w:tc>
      </w:tr>
      <w:tr w:rsidR="00CC68AE" w:rsidTr="003C1AD3">
        <w:tc>
          <w:tcPr>
            <w:tcW w:w="1561" w:type="dxa"/>
            <w:vMerge/>
          </w:tcPr>
          <w:p w:rsidR="00CC68AE" w:rsidRPr="002A7DBF" w:rsidRDefault="00CC68AE" w:rsidP="003C1AD3">
            <w:pPr>
              <w:rPr>
                <w:rFonts w:ascii="Arial" w:hAnsi="Arial" w:cs="Arial"/>
                <w:sz w:val="20"/>
                <w:szCs w:val="20"/>
                <w:lang w:val="en-US"/>
              </w:rPr>
            </w:pPr>
          </w:p>
        </w:tc>
        <w:tc>
          <w:tcPr>
            <w:tcW w:w="1603"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mMO 5</w:t>
            </w:r>
            <w:r w:rsidRPr="002A7DBF">
              <w:rPr>
                <w:rFonts w:ascii="Arial" w:hAnsi="Arial" w:cs="Arial"/>
                <w:sz w:val="20"/>
                <w:szCs w:val="20"/>
                <w:lang w:val="en-US"/>
              </w:rPr>
              <w:t xml:space="preserve">0 </w:t>
            </w:r>
            <w:r w:rsidRPr="002A7DBF">
              <w:rPr>
                <w:rFonts w:ascii="Arial" w:hAnsi="Arial" w:cs="Arial"/>
                <w:sz w:val="20"/>
                <w:szCs w:val="20"/>
                <w:lang w:val="en-US"/>
              </w:rPr>
              <w:sym w:font="Symbol" w:char="F06D"/>
            </w:r>
            <w:r w:rsidRPr="002A7DBF">
              <w:rPr>
                <w:rFonts w:ascii="Arial" w:hAnsi="Arial" w:cs="Arial"/>
                <w:sz w:val="20"/>
                <w:szCs w:val="20"/>
                <w:lang w:val="en-US"/>
              </w:rPr>
              <w:t>M</w:t>
            </w:r>
          </w:p>
        </w:tc>
        <w:tc>
          <w:tcPr>
            <w:tcW w:w="1060"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155</w:t>
            </w:r>
          </w:p>
        </w:tc>
        <w:tc>
          <w:tcPr>
            <w:tcW w:w="1165"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14%</w:t>
            </w:r>
          </w:p>
        </w:tc>
        <w:tc>
          <w:tcPr>
            <w:tcW w:w="2396" w:type="dxa"/>
          </w:tcPr>
          <w:p w:rsidR="00CC68AE" w:rsidRPr="002A7DBF" w:rsidRDefault="00CC68AE" w:rsidP="003C1AD3">
            <w:pPr>
              <w:spacing w:after="0" w:line="240" w:lineRule="auto"/>
              <w:contextualSpacing/>
              <w:rPr>
                <w:rFonts w:ascii="Arial" w:hAnsi="Arial" w:cs="Arial"/>
                <w:sz w:val="20"/>
                <w:szCs w:val="20"/>
                <w:lang w:val="en-US"/>
              </w:rPr>
            </w:pPr>
            <w:r>
              <w:rPr>
                <w:rFonts w:ascii="Arial" w:hAnsi="Arial" w:cs="Arial"/>
                <w:sz w:val="20"/>
                <w:szCs w:val="20"/>
                <w:lang w:val="en-US"/>
              </w:rPr>
              <w:t>100% normal</w:t>
            </w:r>
          </w:p>
        </w:tc>
        <w:tc>
          <w:tcPr>
            <w:tcW w:w="1837"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100% normal</w:t>
            </w:r>
          </w:p>
        </w:tc>
      </w:tr>
      <w:tr w:rsidR="00CC68AE" w:rsidTr="003C1AD3">
        <w:tc>
          <w:tcPr>
            <w:tcW w:w="1561" w:type="dxa"/>
            <w:vMerge/>
          </w:tcPr>
          <w:p w:rsidR="00CC68AE" w:rsidRPr="002A7DBF" w:rsidRDefault="00CC68AE" w:rsidP="003C1AD3">
            <w:pPr>
              <w:rPr>
                <w:rFonts w:ascii="Arial" w:hAnsi="Arial" w:cs="Arial"/>
                <w:sz w:val="20"/>
                <w:szCs w:val="20"/>
                <w:lang w:val="en-US"/>
              </w:rPr>
            </w:pPr>
          </w:p>
        </w:tc>
        <w:tc>
          <w:tcPr>
            <w:tcW w:w="1603"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 xml:space="preserve">hMO 50 </w:t>
            </w:r>
            <w:r w:rsidRPr="002A7DBF">
              <w:rPr>
                <w:rFonts w:ascii="Arial" w:hAnsi="Arial" w:cs="Arial"/>
                <w:sz w:val="20"/>
                <w:szCs w:val="20"/>
                <w:lang w:val="en-US"/>
              </w:rPr>
              <w:sym w:font="Symbol" w:char="F06D"/>
            </w:r>
            <w:r w:rsidRPr="002A7DBF">
              <w:rPr>
                <w:rFonts w:ascii="Arial" w:hAnsi="Arial" w:cs="Arial"/>
                <w:sz w:val="20"/>
                <w:szCs w:val="20"/>
                <w:lang w:val="en-US"/>
              </w:rPr>
              <w:t>M</w:t>
            </w:r>
          </w:p>
        </w:tc>
        <w:tc>
          <w:tcPr>
            <w:tcW w:w="1060"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230</w:t>
            </w:r>
          </w:p>
        </w:tc>
        <w:tc>
          <w:tcPr>
            <w:tcW w:w="1165"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98%</w:t>
            </w:r>
          </w:p>
        </w:tc>
        <w:tc>
          <w:tcPr>
            <w:tcW w:w="2396" w:type="dxa"/>
          </w:tcPr>
          <w:p w:rsidR="00CC68AE" w:rsidRPr="002A7DBF" w:rsidRDefault="00CC68AE" w:rsidP="003C1AD3">
            <w:pPr>
              <w:spacing w:after="0" w:line="240" w:lineRule="auto"/>
              <w:contextualSpacing/>
              <w:rPr>
                <w:rFonts w:ascii="Arial" w:hAnsi="Arial" w:cs="Arial"/>
                <w:sz w:val="20"/>
                <w:szCs w:val="20"/>
                <w:lang w:val="en-US"/>
              </w:rPr>
            </w:pPr>
            <w:r w:rsidRPr="00550769">
              <w:rPr>
                <w:rFonts w:ascii="Arial" w:hAnsi="Arial" w:cs="Arial"/>
                <w:sz w:val="20"/>
                <w:szCs w:val="20"/>
                <w:lang w:val="en-US"/>
              </w:rPr>
              <w:t>Lethality during gastrulation</w:t>
            </w:r>
          </w:p>
        </w:tc>
        <w:tc>
          <w:tcPr>
            <w:tcW w:w="1837"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n.e.</w:t>
            </w:r>
          </w:p>
        </w:tc>
      </w:tr>
      <w:tr w:rsidR="00CC68AE" w:rsidTr="003C1AD3">
        <w:tc>
          <w:tcPr>
            <w:tcW w:w="1561" w:type="dxa"/>
            <w:vMerge w:val="restart"/>
          </w:tcPr>
          <w:p w:rsidR="00CC68AE" w:rsidRDefault="00CC68AE" w:rsidP="003C1AD3">
            <w:pPr>
              <w:rPr>
                <w:rFonts w:ascii="Arial" w:hAnsi="Arial" w:cs="Arial"/>
                <w:i/>
                <w:sz w:val="20"/>
                <w:szCs w:val="20"/>
                <w:lang w:val="en-US"/>
              </w:rPr>
            </w:pPr>
          </w:p>
          <w:p w:rsidR="00CC68AE" w:rsidRPr="001C0E34" w:rsidRDefault="00CC68AE" w:rsidP="003C1AD3">
            <w:pPr>
              <w:rPr>
                <w:rFonts w:ascii="Arial" w:hAnsi="Arial" w:cs="Arial"/>
                <w:i/>
                <w:sz w:val="20"/>
                <w:szCs w:val="20"/>
                <w:lang w:val="en-US"/>
              </w:rPr>
            </w:pPr>
            <w:r w:rsidRPr="001C0E34">
              <w:rPr>
                <w:rFonts w:ascii="Arial" w:hAnsi="Arial" w:cs="Arial"/>
                <w:i/>
                <w:sz w:val="20"/>
                <w:szCs w:val="20"/>
                <w:lang w:val="en-US"/>
              </w:rPr>
              <w:t>Notch:mCherry</w:t>
            </w:r>
          </w:p>
        </w:tc>
        <w:tc>
          <w:tcPr>
            <w:tcW w:w="1603"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Not injected</w:t>
            </w:r>
          </w:p>
        </w:tc>
        <w:tc>
          <w:tcPr>
            <w:tcW w:w="1060"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60</w:t>
            </w:r>
          </w:p>
        </w:tc>
        <w:tc>
          <w:tcPr>
            <w:tcW w:w="1165"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0%</w:t>
            </w:r>
          </w:p>
        </w:tc>
        <w:tc>
          <w:tcPr>
            <w:tcW w:w="2396" w:type="dxa"/>
          </w:tcPr>
          <w:p w:rsidR="00CC68AE" w:rsidRPr="002A7DBF" w:rsidRDefault="00CC68AE" w:rsidP="003C1AD3">
            <w:pPr>
              <w:spacing w:after="0" w:line="240" w:lineRule="auto"/>
              <w:contextualSpacing/>
              <w:rPr>
                <w:rFonts w:ascii="Arial" w:hAnsi="Arial" w:cs="Arial"/>
                <w:sz w:val="20"/>
                <w:szCs w:val="20"/>
                <w:lang w:val="en-US"/>
              </w:rPr>
            </w:pPr>
            <w:r>
              <w:rPr>
                <w:rFonts w:ascii="Arial" w:hAnsi="Arial" w:cs="Arial"/>
                <w:sz w:val="20"/>
                <w:szCs w:val="20"/>
                <w:lang w:val="en-US"/>
              </w:rPr>
              <w:t>100% normal</w:t>
            </w:r>
          </w:p>
        </w:tc>
        <w:tc>
          <w:tcPr>
            <w:tcW w:w="1837"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100% normal</w:t>
            </w:r>
          </w:p>
        </w:tc>
      </w:tr>
      <w:tr w:rsidR="00CC68AE" w:rsidTr="003C1AD3">
        <w:tc>
          <w:tcPr>
            <w:tcW w:w="1561" w:type="dxa"/>
            <w:vMerge/>
          </w:tcPr>
          <w:p w:rsidR="00CC68AE" w:rsidRPr="002A7DBF" w:rsidRDefault="00CC68AE" w:rsidP="003C1AD3">
            <w:pPr>
              <w:rPr>
                <w:rFonts w:ascii="Arial" w:hAnsi="Arial" w:cs="Arial"/>
                <w:sz w:val="20"/>
                <w:szCs w:val="20"/>
                <w:lang w:val="en-US"/>
              </w:rPr>
            </w:pPr>
          </w:p>
        </w:tc>
        <w:tc>
          <w:tcPr>
            <w:tcW w:w="1603"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 xml:space="preserve">mMO 10 </w:t>
            </w:r>
            <w:r w:rsidRPr="002A7DBF">
              <w:rPr>
                <w:rFonts w:ascii="Arial" w:hAnsi="Arial" w:cs="Arial"/>
                <w:sz w:val="20"/>
                <w:szCs w:val="20"/>
                <w:lang w:val="en-US"/>
              </w:rPr>
              <w:sym w:font="Symbol" w:char="F06D"/>
            </w:r>
            <w:r w:rsidRPr="002A7DBF">
              <w:rPr>
                <w:rFonts w:ascii="Arial" w:hAnsi="Arial" w:cs="Arial"/>
                <w:sz w:val="20"/>
                <w:szCs w:val="20"/>
                <w:lang w:val="en-US"/>
              </w:rPr>
              <w:t>M</w:t>
            </w:r>
          </w:p>
        </w:tc>
        <w:tc>
          <w:tcPr>
            <w:tcW w:w="1060"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39</w:t>
            </w:r>
          </w:p>
        </w:tc>
        <w:tc>
          <w:tcPr>
            <w:tcW w:w="1165"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3.5%</w:t>
            </w:r>
          </w:p>
        </w:tc>
        <w:tc>
          <w:tcPr>
            <w:tcW w:w="2396" w:type="dxa"/>
          </w:tcPr>
          <w:p w:rsidR="00CC68AE" w:rsidRPr="002A7DBF" w:rsidRDefault="00CC68AE" w:rsidP="003C1AD3">
            <w:pPr>
              <w:spacing w:after="0" w:line="240" w:lineRule="auto"/>
              <w:contextualSpacing/>
              <w:rPr>
                <w:rFonts w:ascii="Arial" w:hAnsi="Arial" w:cs="Arial"/>
                <w:sz w:val="20"/>
                <w:szCs w:val="20"/>
                <w:lang w:val="en-US"/>
              </w:rPr>
            </w:pPr>
            <w:r>
              <w:rPr>
                <w:rFonts w:ascii="Arial" w:hAnsi="Arial" w:cs="Arial"/>
                <w:sz w:val="20"/>
                <w:szCs w:val="20"/>
                <w:lang w:val="en-US"/>
              </w:rPr>
              <w:t>100% normal</w:t>
            </w:r>
          </w:p>
        </w:tc>
        <w:tc>
          <w:tcPr>
            <w:tcW w:w="1837"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100% normal</w:t>
            </w:r>
          </w:p>
        </w:tc>
      </w:tr>
      <w:tr w:rsidR="00CC68AE" w:rsidTr="003C1AD3">
        <w:tc>
          <w:tcPr>
            <w:tcW w:w="1561" w:type="dxa"/>
            <w:vMerge/>
          </w:tcPr>
          <w:p w:rsidR="00CC68AE" w:rsidRPr="002A7DBF" w:rsidRDefault="00CC68AE" w:rsidP="003C1AD3">
            <w:pPr>
              <w:rPr>
                <w:rFonts w:ascii="Arial" w:hAnsi="Arial" w:cs="Arial"/>
                <w:sz w:val="20"/>
                <w:szCs w:val="20"/>
                <w:lang w:val="en-US"/>
              </w:rPr>
            </w:pPr>
          </w:p>
        </w:tc>
        <w:tc>
          <w:tcPr>
            <w:tcW w:w="1603"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 xml:space="preserve">hMO 10 </w:t>
            </w:r>
            <w:r w:rsidRPr="002A7DBF">
              <w:rPr>
                <w:rFonts w:ascii="Arial" w:hAnsi="Arial" w:cs="Arial"/>
                <w:sz w:val="20"/>
                <w:szCs w:val="20"/>
                <w:lang w:val="en-US"/>
              </w:rPr>
              <w:sym w:font="Symbol" w:char="F06D"/>
            </w:r>
            <w:r w:rsidRPr="002A7DBF">
              <w:rPr>
                <w:rFonts w:ascii="Arial" w:hAnsi="Arial" w:cs="Arial"/>
                <w:sz w:val="20"/>
                <w:szCs w:val="20"/>
                <w:lang w:val="en-US"/>
              </w:rPr>
              <w:t>M</w:t>
            </w:r>
          </w:p>
        </w:tc>
        <w:tc>
          <w:tcPr>
            <w:tcW w:w="1060"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44</w:t>
            </w:r>
          </w:p>
        </w:tc>
        <w:tc>
          <w:tcPr>
            <w:tcW w:w="1165"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62%</w:t>
            </w:r>
          </w:p>
        </w:tc>
        <w:tc>
          <w:tcPr>
            <w:tcW w:w="2396" w:type="dxa"/>
          </w:tcPr>
          <w:p w:rsidR="00CC68AE" w:rsidRPr="002A7DBF" w:rsidRDefault="00CC68AE" w:rsidP="003C1AD3">
            <w:pPr>
              <w:spacing w:after="0" w:line="240" w:lineRule="auto"/>
              <w:contextualSpacing/>
              <w:rPr>
                <w:rFonts w:ascii="Arial" w:hAnsi="Arial" w:cs="Arial"/>
                <w:sz w:val="20"/>
                <w:szCs w:val="20"/>
                <w:lang w:val="en-US"/>
              </w:rPr>
            </w:pPr>
            <w:r>
              <w:rPr>
                <w:rFonts w:ascii="Arial" w:hAnsi="Arial" w:cs="Arial"/>
                <w:sz w:val="20"/>
                <w:szCs w:val="20"/>
                <w:lang w:val="en-US"/>
              </w:rPr>
              <w:t>Delayed</w:t>
            </w:r>
            <w:r w:rsidRPr="009719A2">
              <w:rPr>
                <w:rFonts w:ascii="Arial" w:hAnsi="Arial" w:cs="Arial"/>
                <w:sz w:val="20"/>
                <w:szCs w:val="20"/>
                <w:lang w:val="en-US"/>
              </w:rPr>
              <w:t>, malformed</w:t>
            </w:r>
          </w:p>
        </w:tc>
        <w:tc>
          <w:tcPr>
            <w:tcW w:w="1837"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Delayed but layered</w:t>
            </w:r>
          </w:p>
        </w:tc>
      </w:tr>
      <w:tr w:rsidR="00CC68AE" w:rsidTr="003C1AD3">
        <w:tc>
          <w:tcPr>
            <w:tcW w:w="1561" w:type="dxa"/>
            <w:vMerge w:val="restart"/>
          </w:tcPr>
          <w:p w:rsidR="00CC68AE" w:rsidRDefault="00CC68AE" w:rsidP="003C1AD3">
            <w:pPr>
              <w:rPr>
                <w:rFonts w:ascii="Arial" w:hAnsi="Arial" w:cs="Arial"/>
                <w:i/>
                <w:sz w:val="20"/>
                <w:szCs w:val="20"/>
                <w:lang w:val="en-US"/>
              </w:rPr>
            </w:pPr>
          </w:p>
          <w:p w:rsidR="00CC68AE" w:rsidRPr="002A7DBF" w:rsidRDefault="00CC68AE" w:rsidP="003C1AD3">
            <w:pPr>
              <w:rPr>
                <w:rFonts w:ascii="Arial" w:hAnsi="Arial" w:cs="Arial"/>
                <w:sz w:val="20"/>
                <w:szCs w:val="20"/>
                <w:lang w:val="en-US"/>
              </w:rPr>
            </w:pPr>
            <w:r w:rsidRPr="00550769">
              <w:rPr>
                <w:rFonts w:ascii="Arial" w:hAnsi="Arial" w:cs="Arial"/>
                <w:i/>
                <w:sz w:val="20"/>
                <w:szCs w:val="20"/>
                <w:lang w:val="en-US"/>
              </w:rPr>
              <w:t>ptf1a:EGFP</w:t>
            </w:r>
          </w:p>
        </w:tc>
        <w:tc>
          <w:tcPr>
            <w:tcW w:w="1603"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Not injected</w:t>
            </w:r>
          </w:p>
        </w:tc>
        <w:tc>
          <w:tcPr>
            <w:tcW w:w="1060"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48</w:t>
            </w:r>
          </w:p>
        </w:tc>
        <w:tc>
          <w:tcPr>
            <w:tcW w:w="1165"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24%</w:t>
            </w:r>
          </w:p>
        </w:tc>
        <w:tc>
          <w:tcPr>
            <w:tcW w:w="2396" w:type="dxa"/>
          </w:tcPr>
          <w:p w:rsidR="00CC68AE" w:rsidRPr="002A7DBF" w:rsidRDefault="00CC68AE" w:rsidP="003C1AD3">
            <w:pPr>
              <w:spacing w:after="0" w:line="240" w:lineRule="auto"/>
              <w:contextualSpacing/>
              <w:rPr>
                <w:rFonts w:ascii="Arial" w:hAnsi="Arial" w:cs="Arial"/>
                <w:sz w:val="20"/>
                <w:szCs w:val="20"/>
                <w:lang w:val="en-US"/>
              </w:rPr>
            </w:pPr>
            <w:r>
              <w:rPr>
                <w:rFonts w:ascii="Arial" w:hAnsi="Arial" w:cs="Arial"/>
                <w:sz w:val="20"/>
                <w:szCs w:val="20"/>
                <w:lang w:val="en-US"/>
              </w:rPr>
              <w:t>100% normal</w:t>
            </w:r>
          </w:p>
        </w:tc>
        <w:tc>
          <w:tcPr>
            <w:tcW w:w="1837"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100% normal</w:t>
            </w:r>
          </w:p>
        </w:tc>
      </w:tr>
      <w:tr w:rsidR="00CC68AE" w:rsidTr="003C1AD3">
        <w:tc>
          <w:tcPr>
            <w:tcW w:w="1561" w:type="dxa"/>
            <w:vMerge/>
          </w:tcPr>
          <w:p w:rsidR="00CC68AE" w:rsidRPr="002A7DBF" w:rsidRDefault="00CC68AE" w:rsidP="003C1AD3">
            <w:pPr>
              <w:rPr>
                <w:rFonts w:ascii="Arial" w:hAnsi="Arial" w:cs="Arial"/>
                <w:sz w:val="20"/>
                <w:szCs w:val="20"/>
                <w:lang w:val="en-US"/>
              </w:rPr>
            </w:pPr>
          </w:p>
        </w:tc>
        <w:tc>
          <w:tcPr>
            <w:tcW w:w="1603"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 xml:space="preserve">mMO 10 </w:t>
            </w:r>
            <w:r w:rsidRPr="002A7DBF">
              <w:rPr>
                <w:rFonts w:ascii="Arial" w:hAnsi="Arial" w:cs="Arial"/>
                <w:sz w:val="20"/>
                <w:szCs w:val="20"/>
                <w:lang w:val="en-US"/>
              </w:rPr>
              <w:sym w:font="Symbol" w:char="F06D"/>
            </w:r>
            <w:r w:rsidRPr="002A7DBF">
              <w:rPr>
                <w:rFonts w:ascii="Arial" w:hAnsi="Arial" w:cs="Arial"/>
                <w:sz w:val="20"/>
                <w:szCs w:val="20"/>
                <w:lang w:val="en-US"/>
              </w:rPr>
              <w:t>M</w:t>
            </w:r>
          </w:p>
        </w:tc>
        <w:tc>
          <w:tcPr>
            <w:tcW w:w="1060"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160</w:t>
            </w:r>
          </w:p>
        </w:tc>
        <w:tc>
          <w:tcPr>
            <w:tcW w:w="1165"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39%</w:t>
            </w:r>
          </w:p>
        </w:tc>
        <w:tc>
          <w:tcPr>
            <w:tcW w:w="2396" w:type="dxa"/>
          </w:tcPr>
          <w:p w:rsidR="00CC68AE" w:rsidRPr="002A7DBF" w:rsidRDefault="00CC68AE" w:rsidP="003C1AD3">
            <w:pPr>
              <w:spacing w:after="0" w:line="240" w:lineRule="auto"/>
              <w:contextualSpacing/>
              <w:rPr>
                <w:rFonts w:ascii="Arial" w:hAnsi="Arial" w:cs="Arial"/>
                <w:sz w:val="20"/>
                <w:szCs w:val="20"/>
                <w:lang w:val="en-US"/>
              </w:rPr>
            </w:pPr>
            <w:r>
              <w:rPr>
                <w:rFonts w:ascii="Arial" w:hAnsi="Arial" w:cs="Arial"/>
                <w:sz w:val="20"/>
                <w:szCs w:val="20"/>
                <w:lang w:val="en-US"/>
              </w:rPr>
              <w:t>100% normal</w:t>
            </w:r>
          </w:p>
        </w:tc>
        <w:tc>
          <w:tcPr>
            <w:tcW w:w="1837"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100% normal</w:t>
            </w:r>
          </w:p>
        </w:tc>
      </w:tr>
      <w:tr w:rsidR="00CC68AE" w:rsidTr="003C1AD3">
        <w:tc>
          <w:tcPr>
            <w:tcW w:w="1561" w:type="dxa"/>
            <w:vMerge/>
          </w:tcPr>
          <w:p w:rsidR="00CC68AE" w:rsidRPr="002A7DBF" w:rsidRDefault="00CC68AE" w:rsidP="003C1AD3">
            <w:pPr>
              <w:rPr>
                <w:rFonts w:ascii="Arial" w:hAnsi="Arial" w:cs="Arial"/>
                <w:sz w:val="20"/>
                <w:szCs w:val="20"/>
                <w:lang w:val="en-US"/>
              </w:rPr>
            </w:pPr>
          </w:p>
        </w:tc>
        <w:tc>
          <w:tcPr>
            <w:tcW w:w="1603"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 xml:space="preserve">hMO 10 </w:t>
            </w:r>
            <w:r w:rsidRPr="002A7DBF">
              <w:rPr>
                <w:rFonts w:ascii="Arial" w:hAnsi="Arial" w:cs="Arial"/>
                <w:sz w:val="20"/>
                <w:szCs w:val="20"/>
                <w:lang w:val="en-US"/>
              </w:rPr>
              <w:sym w:font="Symbol" w:char="F06D"/>
            </w:r>
            <w:r w:rsidRPr="002A7DBF">
              <w:rPr>
                <w:rFonts w:ascii="Arial" w:hAnsi="Arial" w:cs="Arial"/>
                <w:sz w:val="20"/>
                <w:szCs w:val="20"/>
                <w:lang w:val="en-US"/>
              </w:rPr>
              <w:t>M</w:t>
            </w:r>
          </w:p>
        </w:tc>
        <w:tc>
          <w:tcPr>
            <w:tcW w:w="1060"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203</w:t>
            </w:r>
          </w:p>
        </w:tc>
        <w:tc>
          <w:tcPr>
            <w:tcW w:w="1165"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49%</w:t>
            </w:r>
          </w:p>
        </w:tc>
        <w:tc>
          <w:tcPr>
            <w:tcW w:w="2396" w:type="dxa"/>
          </w:tcPr>
          <w:p w:rsidR="00CC68AE" w:rsidRPr="002A7DBF" w:rsidRDefault="00CC68AE" w:rsidP="003C1AD3">
            <w:pPr>
              <w:spacing w:after="0" w:line="240" w:lineRule="auto"/>
              <w:contextualSpacing/>
              <w:rPr>
                <w:rFonts w:ascii="Arial" w:hAnsi="Arial" w:cs="Arial"/>
                <w:sz w:val="20"/>
                <w:szCs w:val="20"/>
                <w:lang w:val="en-US"/>
              </w:rPr>
            </w:pPr>
            <w:r>
              <w:rPr>
                <w:rFonts w:ascii="Arial" w:hAnsi="Arial" w:cs="Arial"/>
                <w:sz w:val="20"/>
                <w:szCs w:val="20"/>
                <w:lang w:val="en-US"/>
              </w:rPr>
              <w:t>Delayed, malformed</w:t>
            </w:r>
          </w:p>
        </w:tc>
        <w:tc>
          <w:tcPr>
            <w:tcW w:w="1837"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Delayed but layered</w:t>
            </w:r>
          </w:p>
        </w:tc>
      </w:tr>
      <w:tr w:rsidR="00CC68AE" w:rsidTr="003C1AD3">
        <w:tc>
          <w:tcPr>
            <w:tcW w:w="1561" w:type="dxa"/>
            <w:vMerge w:val="restart"/>
          </w:tcPr>
          <w:p w:rsidR="00CC68AE" w:rsidRDefault="00CC68AE" w:rsidP="003C1AD3">
            <w:pPr>
              <w:spacing w:after="0" w:line="240" w:lineRule="auto"/>
              <w:contextualSpacing/>
              <w:rPr>
                <w:rFonts w:ascii="Arial" w:hAnsi="Arial" w:cs="Arial"/>
                <w:i/>
                <w:sz w:val="20"/>
                <w:szCs w:val="20"/>
                <w:lang w:val="en-US"/>
              </w:rPr>
            </w:pPr>
          </w:p>
          <w:p w:rsidR="00CC68AE" w:rsidRDefault="00CC68AE" w:rsidP="003C1AD3">
            <w:pPr>
              <w:spacing w:after="0" w:line="240" w:lineRule="auto"/>
              <w:contextualSpacing/>
              <w:rPr>
                <w:rFonts w:ascii="Arial" w:hAnsi="Arial" w:cs="Arial"/>
                <w:i/>
                <w:sz w:val="20"/>
                <w:szCs w:val="20"/>
                <w:lang w:val="en-US"/>
              </w:rPr>
            </w:pPr>
          </w:p>
          <w:p w:rsidR="00CC68AE" w:rsidRPr="008D22BA" w:rsidRDefault="00CC68AE" w:rsidP="003C1AD3">
            <w:pPr>
              <w:spacing w:after="0" w:line="240" w:lineRule="auto"/>
              <w:contextualSpacing/>
              <w:rPr>
                <w:rFonts w:ascii="Arial" w:hAnsi="Arial" w:cs="Arial"/>
                <w:i/>
                <w:sz w:val="20"/>
                <w:szCs w:val="20"/>
                <w:lang w:val="en-US"/>
              </w:rPr>
            </w:pPr>
            <w:r>
              <w:rPr>
                <w:rFonts w:ascii="Arial" w:hAnsi="Arial" w:cs="Arial"/>
                <w:i/>
                <w:sz w:val="20"/>
                <w:szCs w:val="20"/>
                <w:lang w:val="en-US"/>
              </w:rPr>
              <w:lastRenderedPageBreak/>
              <w:t xml:space="preserve">pax6b:GFP / ptf1a:DsRed </w:t>
            </w:r>
          </w:p>
        </w:tc>
        <w:tc>
          <w:tcPr>
            <w:tcW w:w="1603"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lastRenderedPageBreak/>
              <w:t>Not injected</w:t>
            </w:r>
          </w:p>
        </w:tc>
        <w:tc>
          <w:tcPr>
            <w:tcW w:w="1060"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7</w:t>
            </w:r>
          </w:p>
        </w:tc>
        <w:tc>
          <w:tcPr>
            <w:tcW w:w="1165"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0%</w:t>
            </w:r>
          </w:p>
        </w:tc>
        <w:tc>
          <w:tcPr>
            <w:tcW w:w="2396"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100% normal</w:t>
            </w:r>
          </w:p>
        </w:tc>
        <w:tc>
          <w:tcPr>
            <w:tcW w:w="1837"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100% normal</w:t>
            </w:r>
          </w:p>
        </w:tc>
      </w:tr>
      <w:tr w:rsidR="00CC68AE" w:rsidTr="003C1AD3">
        <w:tc>
          <w:tcPr>
            <w:tcW w:w="1561" w:type="dxa"/>
            <w:vMerge/>
          </w:tcPr>
          <w:p w:rsidR="00CC68AE" w:rsidRPr="002A7DBF" w:rsidRDefault="00CC68AE" w:rsidP="003C1AD3">
            <w:pPr>
              <w:rPr>
                <w:rFonts w:ascii="Arial" w:hAnsi="Arial" w:cs="Arial"/>
                <w:sz w:val="20"/>
                <w:szCs w:val="20"/>
                <w:lang w:val="en-US"/>
              </w:rPr>
            </w:pPr>
          </w:p>
        </w:tc>
        <w:tc>
          <w:tcPr>
            <w:tcW w:w="1603"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 xml:space="preserve">mMO 10 </w:t>
            </w:r>
            <w:r w:rsidRPr="002A7DBF">
              <w:rPr>
                <w:rFonts w:ascii="Arial" w:hAnsi="Arial" w:cs="Arial"/>
                <w:sz w:val="20"/>
                <w:szCs w:val="20"/>
                <w:lang w:val="en-US"/>
              </w:rPr>
              <w:sym w:font="Symbol" w:char="F06D"/>
            </w:r>
            <w:r w:rsidRPr="002A7DBF">
              <w:rPr>
                <w:rFonts w:ascii="Arial" w:hAnsi="Arial" w:cs="Arial"/>
                <w:sz w:val="20"/>
                <w:szCs w:val="20"/>
                <w:lang w:val="en-US"/>
              </w:rPr>
              <w:t>M</w:t>
            </w:r>
          </w:p>
        </w:tc>
        <w:tc>
          <w:tcPr>
            <w:tcW w:w="1060"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45</w:t>
            </w:r>
          </w:p>
        </w:tc>
        <w:tc>
          <w:tcPr>
            <w:tcW w:w="1165"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2.5%</w:t>
            </w:r>
          </w:p>
        </w:tc>
        <w:tc>
          <w:tcPr>
            <w:tcW w:w="2396"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100% normal</w:t>
            </w:r>
          </w:p>
        </w:tc>
        <w:tc>
          <w:tcPr>
            <w:tcW w:w="1837"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100% normal</w:t>
            </w:r>
          </w:p>
        </w:tc>
      </w:tr>
      <w:tr w:rsidR="00CC68AE" w:rsidTr="003C1AD3">
        <w:tc>
          <w:tcPr>
            <w:tcW w:w="1561" w:type="dxa"/>
            <w:vMerge/>
          </w:tcPr>
          <w:p w:rsidR="00CC68AE" w:rsidRPr="002A7DBF" w:rsidRDefault="00CC68AE" w:rsidP="003C1AD3">
            <w:pPr>
              <w:rPr>
                <w:rFonts w:ascii="Arial" w:hAnsi="Arial" w:cs="Arial"/>
                <w:sz w:val="20"/>
                <w:szCs w:val="20"/>
                <w:lang w:val="en-US"/>
              </w:rPr>
            </w:pPr>
          </w:p>
        </w:tc>
        <w:tc>
          <w:tcPr>
            <w:tcW w:w="1603"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 xml:space="preserve">hMO 10 </w:t>
            </w:r>
            <w:r w:rsidRPr="002A7DBF">
              <w:rPr>
                <w:rFonts w:ascii="Arial" w:hAnsi="Arial" w:cs="Arial"/>
                <w:sz w:val="20"/>
                <w:szCs w:val="20"/>
                <w:lang w:val="en-US"/>
              </w:rPr>
              <w:sym w:font="Symbol" w:char="F06D"/>
            </w:r>
            <w:r w:rsidRPr="002A7DBF">
              <w:rPr>
                <w:rFonts w:ascii="Arial" w:hAnsi="Arial" w:cs="Arial"/>
                <w:sz w:val="20"/>
                <w:szCs w:val="20"/>
                <w:lang w:val="en-US"/>
              </w:rPr>
              <w:t>M</w:t>
            </w:r>
          </w:p>
        </w:tc>
        <w:tc>
          <w:tcPr>
            <w:tcW w:w="1060"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59</w:t>
            </w:r>
          </w:p>
        </w:tc>
        <w:tc>
          <w:tcPr>
            <w:tcW w:w="1165"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75%</w:t>
            </w:r>
          </w:p>
        </w:tc>
        <w:tc>
          <w:tcPr>
            <w:tcW w:w="2396"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Delayed, malformed</w:t>
            </w:r>
          </w:p>
        </w:tc>
        <w:tc>
          <w:tcPr>
            <w:tcW w:w="1837"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Delayed but layered</w:t>
            </w:r>
          </w:p>
        </w:tc>
      </w:tr>
      <w:tr w:rsidR="00CC68AE" w:rsidTr="003C1AD3">
        <w:tc>
          <w:tcPr>
            <w:tcW w:w="1561" w:type="dxa"/>
            <w:vMerge w:val="restart"/>
          </w:tcPr>
          <w:p w:rsidR="00CC68AE" w:rsidRDefault="00CC68AE" w:rsidP="003C1AD3">
            <w:pPr>
              <w:spacing w:after="0" w:line="240" w:lineRule="auto"/>
              <w:contextualSpacing/>
              <w:rPr>
                <w:rFonts w:ascii="Arial" w:hAnsi="Arial" w:cs="Arial"/>
                <w:i/>
                <w:sz w:val="20"/>
                <w:szCs w:val="20"/>
                <w:lang w:val="en-US"/>
              </w:rPr>
            </w:pPr>
          </w:p>
          <w:p w:rsidR="00CC68AE" w:rsidRDefault="00CC68AE" w:rsidP="003C1AD3">
            <w:pPr>
              <w:spacing w:after="0" w:line="240" w:lineRule="auto"/>
              <w:contextualSpacing/>
              <w:rPr>
                <w:rFonts w:ascii="Arial" w:hAnsi="Arial" w:cs="Arial"/>
                <w:i/>
                <w:sz w:val="20"/>
                <w:szCs w:val="20"/>
                <w:lang w:val="en-US"/>
              </w:rPr>
            </w:pPr>
          </w:p>
          <w:p w:rsidR="00CC68AE" w:rsidRDefault="00CC68AE" w:rsidP="003C1AD3">
            <w:pPr>
              <w:spacing w:after="0" w:line="240" w:lineRule="auto"/>
              <w:contextualSpacing/>
              <w:rPr>
                <w:rFonts w:ascii="Arial" w:hAnsi="Arial" w:cs="Arial"/>
                <w:sz w:val="20"/>
                <w:szCs w:val="20"/>
                <w:lang w:val="en-US"/>
              </w:rPr>
            </w:pPr>
            <w:r w:rsidRPr="008D22BA">
              <w:rPr>
                <w:rFonts w:ascii="Arial" w:hAnsi="Arial" w:cs="Arial"/>
                <w:i/>
                <w:sz w:val="20"/>
                <w:szCs w:val="20"/>
                <w:lang w:val="en-US"/>
              </w:rPr>
              <w:t xml:space="preserve">neurod1:GFP </w:t>
            </w:r>
            <w:r>
              <w:rPr>
                <w:rFonts w:ascii="Arial" w:hAnsi="Arial" w:cs="Arial"/>
                <w:i/>
                <w:sz w:val="20"/>
                <w:szCs w:val="20"/>
                <w:lang w:val="en-US"/>
              </w:rPr>
              <w:t xml:space="preserve">/ </w:t>
            </w:r>
            <w:r w:rsidRPr="008D22BA">
              <w:rPr>
                <w:rFonts w:ascii="Arial" w:hAnsi="Arial" w:cs="Arial"/>
                <w:i/>
                <w:sz w:val="20"/>
                <w:szCs w:val="20"/>
                <w:lang w:val="en-US"/>
              </w:rPr>
              <w:t>ptf1a:</w:t>
            </w:r>
            <w:r>
              <w:rPr>
                <w:rFonts w:ascii="Arial" w:hAnsi="Arial" w:cs="Arial"/>
                <w:i/>
                <w:sz w:val="20"/>
                <w:szCs w:val="20"/>
                <w:lang w:val="en-US"/>
              </w:rPr>
              <w:t>DsRed</w:t>
            </w:r>
          </w:p>
          <w:p w:rsidR="00CC68AE" w:rsidRPr="002A7DBF" w:rsidRDefault="00CC68AE" w:rsidP="003C1AD3">
            <w:pPr>
              <w:rPr>
                <w:rFonts w:ascii="Arial" w:hAnsi="Arial" w:cs="Arial"/>
                <w:sz w:val="20"/>
                <w:szCs w:val="20"/>
                <w:lang w:val="en-US"/>
              </w:rPr>
            </w:pPr>
          </w:p>
        </w:tc>
        <w:tc>
          <w:tcPr>
            <w:tcW w:w="1603"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Not injected</w:t>
            </w:r>
          </w:p>
        </w:tc>
        <w:tc>
          <w:tcPr>
            <w:tcW w:w="1060"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50</w:t>
            </w:r>
          </w:p>
        </w:tc>
        <w:tc>
          <w:tcPr>
            <w:tcW w:w="1165"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20%</w:t>
            </w:r>
          </w:p>
        </w:tc>
        <w:tc>
          <w:tcPr>
            <w:tcW w:w="2396"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100% normal</w:t>
            </w:r>
          </w:p>
        </w:tc>
        <w:tc>
          <w:tcPr>
            <w:tcW w:w="1837"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100% normal</w:t>
            </w:r>
          </w:p>
        </w:tc>
      </w:tr>
      <w:tr w:rsidR="00CC68AE" w:rsidTr="003C1AD3">
        <w:tc>
          <w:tcPr>
            <w:tcW w:w="1561" w:type="dxa"/>
            <w:vMerge/>
          </w:tcPr>
          <w:p w:rsidR="00CC68AE" w:rsidRPr="002A7DBF" w:rsidRDefault="00CC68AE" w:rsidP="003C1AD3">
            <w:pPr>
              <w:rPr>
                <w:rFonts w:ascii="Arial" w:hAnsi="Arial" w:cs="Arial"/>
                <w:sz w:val="20"/>
                <w:szCs w:val="20"/>
                <w:lang w:val="en-US"/>
              </w:rPr>
            </w:pPr>
          </w:p>
        </w:tc>
        <w:tc>
          <w:tcPr>
            <w:tcW w:w="1603"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 xml:space="preserve">mMO 10 </w:t>
            </w:r>
            <w:r w:rsidRPr="002A7DBF">
              <w:rPr>
                <w:rFonts w:ascii="Arial" w:hAnsi="Arial" w:cs="Arial"/>
                <w:sz w:val="20"/>
                <w:szCs w:val="20"/>
                <w:lang w:val="en-US"/>
              </w:rPr>
              <w:sym w:font="Symbol" w:char="F06D"/>
            </w:r>
            <w:r w:rsidRPr="002A7DBF">
              <w:rPr>
                <w:rFonts w:ascii="Arial" w:hAnsi="Arial" w:cs="Arial"/>
                <w:sz w:val="20"/>
                <w:szCs w:val="20"/>
                <w:lang w:val="en-US"/>
              </w:rPr>
              <w:t>M</w:t>
            </w:r>
          </w:p>
        </w:tc>
        <w:tc>
          <w:tcPr>
            <w:tcW w:w="1060"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110</w:t>
            </w:r>
          </w:p>
        </w:tc>
        <w:tc>
          <w:tcPr>
            <w:tcW w:w="1165"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35%</w:t>
            </w:r>
          </w:p>
        </w:tc>
        <w:tc>
          <w:tcPr>
            <w:tcW w:w="2396"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100% normal</w:t>
            </w:r>
          </w:p>
        </w:tc>
        <w:tc>
          <w:tcPr>
            <w:tcW w:w="1837"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100% normal</w:t>
            </w:r>
          </w:p>
        </w:tc>
      </w:tr>
      <w:tr w:rsidR="00CC68AE" w:rsidTr="003C1AD3">
        <w:tc>
          <w:tcPr>
            <w:tcW w:w="1561" w:type="dxa"/>
            <w:vMerge/>
          </w:tcPr>
          <w:p w:rsidR="00CC68AE" w:rsidRPr="002A7DBF" w:rsidRDefault="00CC68AE" w:rsidP="003C1AD3">
            <w:pPr>
              <w:rPr>
                <w:rFonts w:ascii="Arial" w:hAnsi="Arial" w:cs="Arial"/>
                <w:sz w:val="20"/>
                <w:szCs w:val="20"/>
                <w:lang w:val="en-US"/>
              </w:rPr>
            </w:pPr>
          </w:p>
        </w:tc>
        <w:tc>
          <w:tcPr>
            <w:tcW w:w="1603"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 xml:space="preserve">hMO 10 </w:t>
            </w:r>
            <w:r w:rsidRPr="002A7DBF">
              <w:rPr>
                <w:rFonts w:ascii="Arial" w:hAnsi="Arial" w:cs="Arial"/>
                <w:sz w:val="20"/>
                <w:szCs w:val="20"/>
                <w:lang w:val="en-US"/>
              </w:rPr>
              <w:sym w:font="Symbol" w:char="F06D"/>
            </w:r>
            <w:r w:rsidRPr="002A7DBF">
              <w:rPr>
                <w:rFonts w:ascii="Arial" w:hAnsi="Arial" w:cs="Arial"/>
                <w:sz w:val="20"/>
                <w:szCs w:val="20"/>
                <w:lang w:val="en-US"/>
              </w:rPr>
              <w:t>M</w:t>
            </w:r>
          </w:p>
        </w:tc>
        <w:tc>
          <w:tcPr>
            <w:tcW w:w="1060"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150</w:t>
            </w:r>
          </w:p>
        </w:tc>
        <w:tc>
          <w:tcPr>
            <w:tcW w:w="1165" w:type="dxa"/>
          </w:tcPr>
          <w:p w:rsidR="00CC68AE" w:rsidRPr="002A7DBF" w:rsidRDefault="00CC68AE" w:rsidP="003C1AD3">
            <w:pPr>
              <w:jc w:val="center"/>
              <w:rPr>
                <w:rFonts w:ascii="Arial" w:hAnsi="Arial" w:cs="Arial"/>
                <w:sz w:val="20"/>
                <w:szCs w:val="20"/>
                <w:lang w:val="en-US"/>
              </w:rPr>
            </w:pPr>
            <w:r>
              <w:rPr>
                <w:rFonts w:ascii="Arial" w:hAnsi="Arial" w:cs="Arial"/>
                <w:sz w:val="20"/>
                <w:szCs w:val="20"/>
                <w:lang w:val="en-US"/>
              </w:rPr>
              <w:t>78%</w:t>
            </w:r>
          </w:p>
        </w:tc>
        <w:tc>
          <w:tcPr>
            <w:tcW w:w="2396"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Delayed, malformed</w:t>
            </w:r>
          </w:p>
        </w:tc>
        <w:tc>
          <w:tcPr>
            <w:tcW w:w="1837" w:type="dxa"/>
          </w:tcPr>
          <w:p w:rsidR="00CC68AE" w:rsidRPr="002A7DBF" w:rsidRDefault="00CC68AE" w:rsidP="003C1AD3">
            <w:pPr>
              <w:rPr>
                <w:rFonts w:ascii="Arial" w:hAnsi="Arial" w:cs="Arial"/>
                <w:sz w:val="20"/>
                <w:szCs w:val="20"/>
                <w:lang w:val="en-US"/>
              </w:rPr>
            </w:pPr>
            <w:r>
              <w:rPr>
                <w:rFonts w:ascii="Arial" w:hAnsi="Arial" w:cs="Arial"/>
                <w:sz w:val="20"/>
                <w:szCs w:val="20"/>
                <w:lang w:val="en-US"/>
              </w:rPr>
              <w:t>Delayed but layered</w:t>
            </w:r>
          </w:p>
        </w:tc>
      </w:tr>
    </w:tbl>
    <w:p w:rsidR="00CC68AE" w:rsidRDefault="00CC68AE" w:rsidP="00CC68AE">
      <w:pPr>
        <w:rPr>
          <w:rFonts w:ascii="Arial" w:hAnsi="Arial" w:cs="Arial"/>
          <w:lang w:val="en-US"/>
        </w:rPr>
      </w:pPr>
    </w:p>
    <w:p w:rsidR="00CC68AE" w:rsidRDefault="00CC68AE">
      <w:pPr>
        <w:spacing w:after="0" w:line="240" w:lineRule="auto"/>
        <w:rPr>
          <w:rFonts w:ascii="Arial" w:hAnsi="Arial" w:cs="Arial"/>
          <w:b/>
          <w:lang w:val="en-US"/>
        </w:rPr>
      </w:pPr>
      <w:r>
        <w:rPr>
          <w:rFonts w:ascii="Arial" w:hAnsi="Arial" w:cs="Arial"/>
          <w:b/>
          <w:lang w:val="en-US"/>
        </w:rPr>
        <w:br w:type="page"/>
      </w:r>
    </w:p>
    <w:p w:rsidR="00676177" w:rsidRDefault="00676177" w:rsidP="00C316FC">
      <w:pPr>
        <w:rPr>
          <w:rFonts w:ascii="Arial" w:hAnsi="Arial" w:cs="Arial"/>
          <w:b/>
          <w:lang w:val="en-US"/>
        </w:rPr>
      </w:pPr>
      <w:r w:rsidRPr="00DE0A20">
        <w:rPr>
          <w:rFonts w:ascii="Arial" w:hAnsi="Arial" w:cs="Arial"/>
          <w:b/>
          <w:lang w:val="en-US"/>
        </w:rPr>
        <w:lastRenderedPageBreak/>
        <w:t xml:space="preserve">Supplementary </w:t>
      </w:r>
      <w:r>
        <w:rPr>
          <w:rFonts w:ascii="Arial" w:hAnsi="Arial" w:cs="Arial"/>
          <w:b/>
          <w:lang w:val="en-US"/>
        </w:rPr>
        <w:t>T</w:t>
      </w:r>
      <w:r w:rsidRPr="00DE0A20">
        <w:rPr>
          <w:rFonts w:ascii="Arial" w:hAnsi="Arial" w:cs="Arial"/>
          <w:b/>
          <w:lang w:val="en-US"/>
        </w:rPr>
        <w:t xml:space="preserve">able </w:t>
      </w:r>
      <w:r w:rsidR="00B66FD8">
        <w:rPr>
          <w:rFonts w:ascii="Arial" w:hAnsi="Arial" w:cs="Arial"/>
          <w:b/>
          <w:lang w:val="en-US"/>
        </w:rPr>
        <w:t>S</w:t>
      </w:r>
      <w:r w:rsidR="00CC68AE">
        <w:rPr>
          <w:rFonts w:ascii="Arial" w:hAnsi="Arial" w:cs="Arial"/>
          <w:b/>
          <w:lang w:val="en-US"/>
        </w:rPr>
        <w:t>5</w:t>
      </w:r>
    </w:p>
    <w:p w:rsidR="00676177" w:rsidRPr="00DE0A20" w:rsidRDefault="00676177" w:rsidP="00B66FD8">
      <w:pPr>
        <w:ind w:left="2832" w:firstLine="708"/>
        <w:rPr>
          <w:rFonts w:ascii="Arial" w:hAnsi="Arial" w:cs="Arial"/>
          <w:b/>
          <w:lang w:val="en-US"/>
        </w:rPr>
      </w:pPr>
      <w:r>
        <w:rPr>
          <w:rFonts w:ascii="Arial" w:hAnsi="Arial" w:cs="Arial"/>
          <w:b/>
          <w:lang w:val="en-US"/>
        </w:rPr>
        <w:t>R</w:t>
      </w:r>
      <w:r w:rsidRPr="00DE0A20">
        <w:rPr>
          <w:rFonts w:ascii="Arial" w:hAnsi="Arial" w:cs="Arial"/>
          <w:b/>
          <w:lang w:val="en-US"/>
        </w:rPr>
        <w:t>escue experiments in zebrafish</w:t>
      </w:r>
    </w:p>
    <w:p w:rsidR="00676177" w:rsidRPr="00DE0A20" w:rsidRDefault="00676177" w:rsidP="00676177">
      <w:pPr>
        <w:jc w:val="both"/>
        <w:rPr>
          <w:rFonts w:ascii="Arial" w:hAnsi="Arial" w:cs="Arial"/>
          <w:lang w:val="en-US"/>
        </w:rPr>
      </w:pPr>
      <w:r w:rsidRPr="00DE0A20">
        <w:rPr>
          <w:rFonts w:ascii="Arial" w:hAnsi="Arial" w:cs="Arial"/>
          <w:lang w:val="en-US"/>
        </w:rPr>
        <w:t>The table includes raw data on mortality and phenotype of zebrafish embryos injected with control, morpholino, mRNA and rescuing solutions. Data derive from three independent experiments and corr</w:t>
      </w:r>
      <w:r>
        <w:rPr>
          <w:rFonts w:ascii="Arial" w:hAnsi="Arial" w:cs="Arial"/>
          <w:lang w:val="en-US"/>
        </w:rPr>
        <w:t>espond to the chart of Supplementary Fig. S1</w:t>
      </w:r>
      <w:r w:rsidRPr="00DE0A20">
        <w:rPr>
          <w:rFonts w:ascii="Arial" w:hAnsi="Arial" w:cs="Arial"/>
          <w:lang w:val="en-US"/>
        </w:rPr>
        <w:t>.</w:t>
      </w:r>
    </w:p>
    <w:p w:rsidR="00676177" w:rsidRPr="00DE0A20" w:rsidRDefault="00676177" w:rsidP="00676177">
      <w:pPr>
        <w:jc w:val="center"/>
        <w:rPr>
          <w:rFonts w:ascii="Arial" w:hAnsi="Arial" w:cs="Arial"/>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4"/>
        <w:gridCol w:w="1701"/>
        <w:gridCol w:w="1701"/>
        <w:gridCol w:w="3396"/>
      </w:tblGrid>
      <w:tr w:rsidR="00676177" w:rsidRPr="007C430E" w:rsidTr="008822D4">
        <w:tc>
          <w:tcPr>
            <w:tcW w:w="2824" w:type="dxa"/>
            <w:shd w:val="clear" w:color="auto" w:fill="EEECE1"/>
          </w:tcPr>
          <w:p w:rsidR="00676177" w:rsidRPr="00245F7D" w:rsidRDefault="00676177" w:rsidP="008822D4">
            <w:pPr>
              <w:spacing w:after="0" w:line="240" w:lineRule="auto"/>
              <w:contextualSpacing/>
              <w:jc w:val="center"/>
              <w:rPr>
                <w:rFonts w:ascii="Arial" w:hAnsi="Arial" w:cs="Arial"/>
                <w:b/>
                <w:sz w:val="24"/>
                <w:szCs w:val="24"/>
                <w:lang w:val="en-US"/>
              </w:rPr>
            </w:pPr>
          </w:p>
          <w:p w:rsidR="00676177" w:rsidRPr="00245F7D" w:rsidRDefault="00676177" w:rsidP="008822D4">
            <w:pPr>
              <w:spacing w:after="0" w:line="240" w:lineRule="auto"/>
              <w:contextualSpacing/>
              <w:jc w:val="center"/>
              <w:rPr>
                <w:rFonts w:ascii="Arial" w:hAnsi="Arial" w:cs="Arial"/>
                <w:b/>
                <w:sz w:val="24"/>
                <w:szCs w:val="24"/>
              </w:rPr>
            </w:pPr>
            <w:r w:rsidRPr="00245F7D">
              <w:rPr>
                <w:rFonts w:ascii="Arial" w:hAnsi="Arial" w:cs="Arial"/>
                <w:b/>
                <w:sz w:val="24"/>
                <w:szCs w:val="24"/>
              </w:rPr>
              <w:t>Condition</w:t>
            </w:r>
          </w:p>
        </w:tc>
        <w:tc>
          <w:tcPr>
            <w:tcW w:w="1701" w:type="dxa"/>
            <w:shd w:val="clear" w:color="auto" w:fill="EEECE1"/>
          </w:tcPr>
          <w:p w:rsidR="00676177" w:rsidRPr="00245F7D" w:rsidRDefault="00676177" w:rsidP="008822D4">
            <w:pPr>
              <w:spacing w:after="0" w:line="240" w:lineRule="auto"/>
              <w:contextualSpacing/>
              <w:jc w:val="center"/>
              <w:rPr>
                <w:rFonts w:ascii="Arial" w:hAnsi="Arial" w:cs="Arial"/>
                <w:b/>
                <w:sz w:val="24"/>
                <w:szCs w:val="24"/>
              </w:rPr>
            </w:pPr>
          </w:p>
          <w:p w:rsidR="00676177" w:rsidRPr="00245F7D" w:rsidRDefault="00676177" w:rsidP="008822D4">
            <w:pPr>
              <w:spacing w:after="0" w:line="240" w:lineRule="auto"/>
              <w:contextualSpacing/>
              <w:jc w:val="center"/>
              <w:rPr>
                <w:rFonts w:ascii="Arial" w:hAnsi="Arial" w:cs="Arial"/>
                <w:b/>
                <w:sz w:val="24"/>
                <w:szCs w:val="24"/>
              </w:rPr>
            </w:pPr>
            <w:r w:rsidRPr="00245F7D">
              <w:rPr>
                <w:rFonts w:ascii="Arial" w:hAnsi="Arial" w:cs="Arial"/>
                <w:b/>
                <w:sz w:val="24"/>
                <w:szCs w:val="24"/>
              </w:rPr>
              <w:t># embryos</w:t>
            </w:r>
          </w:p>
        </w:tc>
        <w:tc>
          <w:tcPr>
            <w:tcW w:w="1701" w:type="dxa"/>
            <w:shd w:val="clear" w:color="auto" w:fill="EEECE1"/>
          </w:tcPr>
          <w:p w:rsidR="00676177" w:rsidRPr="00245F7D" w:rsidRDefault="00676177" w:rsidP="008822D4">
            <w:pPr>
              <w:spacing w:after="0" w:line="240" w:lineRule="auto"/>
              <w:contextualSpacing/>
              <w:jc w:val="center"/>
              <w:rPr>
                <w:rFonts w:ascii="Arial" w:hAnsi="Arial" w:cs="Arial"/>
                <w:b/>
                <w:sz w:val="24"/>
                <w:szCs w:val="24"/>
              </w:rPr>
            </w:pPr>
          </w:p>
          <w:p w:rsidR="00676177" w:rsidRPr="00245F7D" w:rsidRDefault="00676177" w:rsidP="008822D4">
            <w:pPr>
              <w:spacing w:after="0" w:line="240" w:lineRule="auto"/>
              <w:contextualSpacing/>
              <w:jc w:val="center"/>
              <w:rPr>
                <w:rFonts w:ascii="Arial" w:hAnsi="Arial" w:cs="Arial"/>
                <w:b/>
                <w:sz w:val="24"/>
                <w:szCs w:val="24"/>
              </w:rPr>
            </w:pPr>
            <w:r w:rsidRPr="00245F7D">
              <w:rPr>
                <w:rFonts w:ascii="Arial" w:hAnsi="Arial" w:cs="Arial"/>
                <w:b/>
                <w:sz w:val="24"/>
                <w:szCs w:val="24"/>
              </w:rPr>
              <w:t xml:space="preserve">Mortality </w:t>
            </w:r>
          </w:p>
          <w:p w:rsidR="00676177" w:rsidRPr="00245F7D" w:rsidRDefault="00676177" w:rsidP="008822D4">
            <w:pPr>
              <w:spacing w:after="0" w:line="240" w:lineRule="auto"/>
              <w:contextualSpacing/>
              <w:jc w:val="center"/>
              <w:rPr>
                <w:rFonts w:ascii="Arial" w:hAnsi="Arial" w:cs="Arial"/>
                <w:b/>
                <w:sz w:val="24"/>
                <w:szCs w:val="24"/>
              </w:rPr>
            </w:pPr>
            <w:r w:rsidRPr="00245F7D">
              <w:rPr>
                <w:rFonts w:ascii="Arial" w:hAnsi="Arial" w:cs="Arial"/>
                <w:b/>
                <w:sz w:val="24"/>
                <w:szCs w:val="24"/>
              </w:rPr>
              <w:t>at 48 hpf</w:t>
            </w:r>
          </w:p>
        </w:tc>
        <w:tc>
          <w:tcPr>
            <w:tcW w:w="3396" w:type="dxa"/>
            <w:shd w:val="clear" w:color="auto" w:fill="EEECE1"/>
          </w:tcPr>
          <w:p w:rsidR="00676177" w:rsidRPr="00245F7D" w:rsidRDefault="00676177" w:rsidP="008822D4">
            <w:pPr>
              <w:spacing w:after="0" w:line="240" w:lineRule="auto"/>
              <w:contextualSpacing/>
              <w:jc w:val="center"/>
              <w:rPr>
                <w:rFonts w:ascii="Arial" w:hAnsi="Arial" w:cs="Arial"/>
                <w:b/>
                <w:sz w:val="24"/>
                <w:szCs w:val="24"/>
                <w:lang w:val="en-US"/>
              </w:rPr>
            </w:pPr>
          </w:p>
          <w:p w:rsidR="00676177" w:rsidRPr="00245F7D" w:rsidRDefault="00676177" w:rsidP="008822D4">
            <w:pPr>
              <w:spacing w:after="0" w:line="240" w:lineRule="auto"/>
              <w:contextualSpacing/>
              <w:jc w:val="center"/>
              <w:rPr>
                <w:rFonts w:ascii="Arial" w:hAnsi="Arial" w:cs="Arial"/>
                <w:b/>
                <w:sz w:val="24"/>
                <w:szCs w:val="24"/>
                <w:lang w:val="en-US"/>
              </w:rPr>
            </w:pPr>
            <w:r w:rsidRPr="00245F7D">
              <w:rPr>
                <w:rFonts w:ascii="Arial" w:hAnsi="Arial" w:cs="Arial"/>
                <w:b/>
                <w:sz w:val="24"/>
                <w:szCs w:val="24"/>
                <w:lang w:val="en-US"/>
              </w:rPr>
              <w:t xml:space="preserve">Phenotype of survivors </w:t>
            </w:r>
          </w:p>
          <w:p w:rsidR="00676177" w:rsidRPr="00245F7D" w:rsidRDefault="00676177" w:rsidP="008822D4">
            <w:pPr>
              <w:spacing w:after="0" w:line="240" w:lineRule="auto"/>
              <w:contextualSpacing/>
              <w:jc w:val="center"/>
              <w:rPr>
                <w:rFonts w:ascii="Arial" w:hAnsi="Arial" w:cs="Arial"/>
                <w:b/>
                <w:sz w:val="24"/>
                <w:szCs w:val="24"/>
                <w:lang w:val="en-US"/>
              </w:rPr>
            </w:pPr>
            <w:r w:rsidRPr="00245F7D">
              <w:rPr>
                <w:rFonts w:ascii="Arial" w:hAnsi="Arial" w:cs="Arial"/>
                <w:b/>
                <w:sz w:val="24"/>
                <w:szCs w:val="24"/>
                <w:lang w:val="en-US"/>
              </w:rPr>
              <w:t>at 48 hpf</w:t>
            </w:r>
          </w:p>
        </w:tc>
      </w:tr>
      <w:tr w:rsidR="00676177" w:rsidRPr="00245F7D" w:rsidTr="008822D4">
        <w:trPr>
          <w:trHeight w:val="310"/>
        </w:trPr>
        <w:tc>
          <w:tcPr>
            <w:tcW w:w="2824" w:type="dxa"/>
          </w:tcPr>
          <w:p w:rsidR="00676177" w:rsidRPr="00245F7D" w:rsidRDefault="00676177" w:rsidP="008822D4">
            <w:pPr>
              <w:spacing w:after="0" w:line="240" w:lineRule="auto"/>
              <w:contextualSpacing/>
              <w:jc w:val="center"/>
              <w:rPr>
                <w:rFonts w:ascii="Arial" w:hAnsi="Arial" w:cs="Arial"/>
                <w:sz w:val="24"/>
                <w:szCs w:val="24"/>
                <w:lang w:val="en-US"/>
              </w:rPr>
            </w:pPr>
          </w:p>
          <w:p w:rsidR="00676177" w:rsidRPr="00245F7D" w:rsidRDefault="00676177" w:rsidP="008822D4">
            <w:pPr>
              <w:spacing w:after="0" w:line="240" w:lineRule="auto"/>
              <w:contextualSpacing/>
              <w:jc w:val="center"/>
              <w:rPr>
                <w:rFonts w:ascii="Arial" w:hAnsi="Arial" w:cs="Arial"/>
                <w:sz w:val="24"/>
                <w:szCs w:val="24"/>
              </w:rPr>
            </w:pPr>
            <w:r w:rsidRPr="00245F7D">
              <w:rPr>
                <w:rFonts w:ascii="Arial" w:hAnsi="Arial" w:cs="Arial"/>
                <w:sz w:val="24"/>
                <w:szCs w:val="24"/>
              </w:rPr>
              <w:t>Not injected</w:t>
            </w:r>
          </w:p>
        </w:tc>
        <w:tc>
          <w:tcPr>
            <w:tcW w:w="1701" w:type="dxa"/>
          </w:tcPr>
          <w:p w:rsidR="00676177" w:rsidRPr="00245F7D" w:rsidRDefault="00676177" w:rsidP="008822D4">
            <w:pPr>
              <w:spacing w:after="0" w:line="240" w:lineRule="auto"/>
              <w:contextualSpacing/>
              <w:jc w:val="center"/>
              <w:rPr>
                <w:rFonts w:ascii="Arial" w:hAnsi="Arial" w:cs="Arial"/>
                <w:sz w:val="24"/>
                <w:szCs w:val="24"/>
              </w:rPr>
            </w:pPr>
          </w:p>
          <w:p w:rsidR="00676177" w:rsidRPr="00245F7D" w:rsidRDefault="00676177" w:rsidP="008822D4">
            <w:pPr>
              <w:spacing w:after="0" w:line="240" w:lineRule="auto"/>
              <w:contextualSpacing/>
              <w:jc w:val="center"/>
              <w:rPr>
                <w:rFonts w:ascii="Arial" w:hAnsi="Arial" w:cs="Arial"/>
                <w:sz w:val="24"/>
                <w:szCs w:val="24"/>
              </w:rPr>
            </w:pPr>
            <w:r w:rsidRPr="00245F7D">
              <w:rPr>
                <w:rFonts w:ascii="Arial" w:hAnsi="Arial" w:cs="Arial"/>
                <w:sz w:val="24"/>
                <w:szCs w:val="24"/>
              </w:rPr>
              <w:t>135</w:t>
            </w:r>
          </w:p>
        </w:tc>
        <w:tc>
          <w:tcPr>
            <w:tcW w:w="1701" w:type="dxa"/>
          </w:tcPr>
          <w:p w:rsidR="00676177" w:rsidRPr="00245F7D" w:rsidRDefault="00676177" w:rsidP="008822D4">
            <w:pPr>
              <w:spacing w:after="0" w:line="240" w:lineRule="auto"/>
              <w:contextualSpacing/>
              <w:jc w:val="center"/>
              <w:rPr>
                <w:rFonts w:ascii="Arial" w:hAnsi="Arial" w:cs="Arial"/>
                <w:sz w:val="24"/>
                <w:szCs w:val="24"/>
              </w:rPr>
            </w:pPr>
          </w:p>
          <w:p w:rsidR="00676177" w:rsidRPr="00245F7D" w:rsidRDefault="00676177" w:rsidP="008822D4">
            <w:pPr>
              <w:spacing w:after="0" w:line="240" w:lineRule="auto"/>
              <w:contextualSpacing/>
              <w:jc w:val="center"/>
              <w:rPr>
                <w:rFonts w:ascii="Arial" w:hAnsi="Arial" w:cs="Arial"/>
                <w:sz w:val="24"/>
                <w:szCs w:val="24"/>
              </w:rPr>
            </w:pPr>
            <w:r w:rsidRPr="00245F7D">
              <w:rPr>
                <w:rFonts w:ascii="Arial" w:hAnsi="Arial" w:cs="Arial"/>
                <w:sz w:val="24"/>
                <w:szCs w:val="24"/>
              </w:rPr>
              <w:t xml:space="preserve"> 0 %</w:t>
            </w:r>
          </w:p>
        </w:tc>
        <w:tc>
          <w:tcPr>
            <w:tcW w:w="3396" w:type="dxa"/>
          </w:tcPr>
          <w:p w:rsidR="00676177" w:rsidRPr="00245F7D" w:rsidRDefault="00676177" w:rsidP="008822D4">
            <w:pPr>
              <w:spacing w:after="0" w:line="240" w:lineRule="auto"/>
              <w:contextualSpacing/>
              <w:jc w:val="center"/>
              <w:rPr>
                <w:rFonts w:ascii="Arial" w:hAnsi="Arial" w:cs="Arial"/>
                <w:sz w:val="24"/>
                <w:szCs w:val="24"/>
              </w:rPr>
            </w:pPr>
          </w:p>
          <w:p w:rsidR="00676177" w:rsidRPr="00245F7D" w:rsidRDefault="00676177" w:rsidP="008822D4">
            <w:pPr>
              <w:spacing w:after="0" w:line="240" w:lineRule="auto"/>
              <w:contextualSpacing/>
              <w:jc w:val="center"/>
              <w:rPr>
                <w:rFonts w:ascii="Arial" w:hAnsi="Arial" w:cs="Arial"/>
                <w:sz w:val="24"/>
                <w:szCs w:val="24"/>
              </w:rPr>
            </w:pPr>
            <w:r w:rsidRPr="00245F7D">
              <w:rPr>
                <w:rFonts w:ascii="Arial" w:hAnsi="Arial" w:cs="Arial"/>
                <w:sz w:val="24"/>
                <w:szCs w:val="24"/>
              </w:rPr>
              <w:t>Normal</w:t>
            </w:r>
          </w:p>
          <w:p w:rsidR="00676177" w:rsidRPr="00245F7D" w:rsidRDefault="00676177" w:rsidP="008822D4">
            <w:pPr>
              <w:spacing w:after="0" w:line="240" w:lineRule="auto"/>
              <w:contextualSpacing/>
              <w:jc w:val="center"/>
              <w:rPr>
                <w:rFonts w:ascii="Arial" w:hAnsi="Arial" w:cs="Arial"/>
                <w:sz w:val="24"/>
                <w:szCs w:val="24"/>
              </w:rPr>
            </w:pPr>
          </w:p>
        </w:tc>
      </w:tr>
      <w:tr w:rsidR="00676177" w:rsidRPr="00245F7D" w:rsidTr="008822D4">
        <w:trPr>
          <w:trHeight w:val="310"/>
        </w:trPr>
        <w:tc>
          <w:tcPr>
            <w:tcW w:w="2824" w:type="dxa"/>
          </w:tcPr>
          <w:p w:rsidR="00676177" w:rsidRPr="00AF23AC" w:rsidRDefault="00676177" w:rsidP="008822D4">
            <w:pPr>
              <w:spacing w:after="0" w:line="240" w:lineRule="auto"/>
              <w:contextualSpacing/>
              <w:jc w:val="center"/>
              <w:rPr>
                <w:rFonts w:ascii="Arial" w:hAnsi="Arial" w:cs="Arial"/>
                <w:sz w:val="24"/>
                <w:szCs w:val="24"/>
                <w:lang w:val="pt-BR"/>
              </w:rPr>
            </w:pPr>
          </w:p>
          <w:p w:rsidR="00676177" w:rsidRPr="00AF23AC" w:rsidRDefault="00676177" w:rsidP="008822D4">
            <w:pPr>
              <w:spacing w:after="0" w:line="240" w:lineRule="auto"/>
              <w:contextualSpacing/>
              <w:jc w:val="center"/>
              <w:rPr>
                <w:rFonts w:ascii="Arial" w:hAnsi="Arial" w:cs="Arial"/>
                <w:sz w:val="24"/>
                <w:szCs w:val="24"/>
                <w:lang w:val="pt-BR"/>
              </w:rPr>
            </w:pPr>
            <w:r w:rsidRPr="00AF23AC">
              <w:rPr>
                <w:rFonts w:ascii="Arial" w:hAnsi="Arial" w:cs="Arial"/>
                <w:sz w:val="24"/>
                <w:szCs w:val="24"/>
                <w:lang w:val="pt-BR"/>
              </w:rPr>
              <w:t xml:space="preserve">mismMO 10 </w:t>
            </w:r>
            <w:r w:rsidRPr="00245F7D">
              <w:rPr>
                <w:rFonts w:ascii="Arial" w:hAnsi="Arial" w:cs="Arial"/>
                <w:sz w:val="24"/>
                <w:szCs w:val="24"/>
                <w:lang w:val="it-IT"/>
              </w:rPr>
              <w:sym w:font="Symbol" w:char="F06D"/>
            </w:r>
            <w:r w:rsidRPr="00AF23AC">
              <w:rPr>
                <w:rFonts w:ascii="Arial" w:hAnsi="Arial" w:cs="Arial"/>
                <w:sz w:val="24"/>
                <w:szCs w:val="24"/>
                <w:lang w:val="pt-BR"/>
              </w:rPr>
              <w:t xml:space="preserve">M + </w:t>
            </w:r>
          </w:p>
          <w:p w:rsidR="00676177" w:rsidRPr="00AF23AC" w:rsidRDefault="00676177" w:rsidP="008822D4">
            <w:pPr>
              <w:spacing w:after="0" w:line="240" w:lineRule="auto"/>
              <w:contextualSpacing/>
              <w:jc w:val="center"/>
              <w:rPr>
                <w:rFonts w:ascii="Arial" w:hAnsi="Arial" w:cs="Arial"/>
                <w:sz w:val="24"/>
                <w:szCs w:val="24"/>
                <w:lang w:val="pt-BR"/>
              </w:rPr>
            </w:pPr>
            <w:r w:rsidRPr="00AF23AC">
              <w:rPr>
                <w:rFonts w:ascii="Arial" w:hAnsi="Arial" w:cs="Arial"/>
                <w:sz w:val="24"/>
                <w:szCs w:val="24"/>
                <w:lang w:val="pt-BR"/>
              </w:rPr>
              <w:t>C3H mRNA 25 ng/µl</w:t>
            </w:r>
          </w:p>
        </w:tc>
        <w:tc>
          <w:tcPr>
            <w:tcW w:w="1701" w:type="dxa"/>
          </w:tcPr>
          <w:p w:rsidR="00676177" w:rsidRPr="00AF23AC" w:rsidRDefault="00676177" w:rsidP="008822D4">
            <w:pPr>
              <w:spacing w:after="0" w:line="240" w:lineRule="auto"/>
              <w:contextualSpacing/>
              <w:jc w:val="center"/>
              <w:rPr>
                <w:rFonts w:ascii="Arial" w:hAnsi="Arial" w:cs="Arial"/>
                <w:sz w:val="24"/>
                <w:szCs w:val="24"/>
                <w:lang w:val="pt-BR"/>
              </w:rPr>
            </w:pPr>
          </w:p>
          <w:p w:rsidR="00676177" w:rsidRPr="00245F7D" w:rsidRDefault="00676177" w:rsidP="008822D4">
            <w:pPr>
              <w:spacing w:after="0" w:line="240" w:lineRule="auto"/>
              <w:contextualSpacing/>
              <w:jc w:val="center"/>
              <w:rPr>
                <w:rFonts w:ascii="Arial" w:hAnsi="Arial" w:cs="Arial"/>
                <w:sz w:val="24"/>
                <w:szCs w:val="24"/>
              </w:rPr>
            </w:pPr>
            <w:r w:rsidRPr="00245F7D">
              <w:rPr>
                <w:rFonts w:ascii="Arial" w:hAnsi="Arial" w:cs="Arial"/>
                <w:sz w:val="24"/>
                <w:szCs w:val="24"/>
              </w:rPr>
              <w:t>136</w:t>
            </w:r>
          </w:p>
        </w:tc>
        <w:tc>
          <w:tcPr>
            <w:tcW w:w="1701" w:type="dxa"/>
          </w:tcPr>
          <w:p w:rsidR="00676177" w:rsidRPr="00245F7D" w:rsidRDefault="00676177" w:rsidP="008822D4">
            <w:pPr>
              <w:spacing w:after="0" w:line="240" w:lineRule="auto"/>
              <w:contextualSpacing/>
              <w:jc w:val="center"/>
              <w:rPr>
                <w:rFonts w:ascii="Arial" w:hAnsi="Arial" w:cs="Arial"/>
                <w:sz w:val="24"/>
                <w:szCs w:val="24"/>
              </w:rPr>
            </w:pPr>
          </w:p>
          <w:p w:rsidR="00676177" w:rsidRPr="00245F7D" w:rsidRDefault="00676177" w:rsidP="008822D4">
            <w:pPr>
              <w:spacing w:after="0" w:line="240" w:lineRule="auto"/>
              <w:contextualSpacing/>
              <w:jc w:val="center"/>
              <w:rPr>
                <w:rFonts w:ascii="Arial" w:hAnsi="Arial" w:cs="Arial"/>
                <w:sz w:val="24"/>
                <w:szCs w:val="24"/>
              </w:rPr>
            </w:pPr>
            <w:r w:rsidRPr="00245F7D">
              <w:rPr>
                <w:rFonts w:ascii="Arial" w:hAnsi="Arial" w:cs="Arial"/>
                <w:sz w:val="24"/>
                <w:szCs w:val="24"/>
              </w:rPr>
              <w:t xml:space="preserve"> 3 %</w:t>
            </w:r>
          </w:p>
        </w:tc>
        <w:tc>
          <w:tcPr>
            <w:tcW w:w="3396" w:type="dxa"/>
          </w:tcPr>
          <w:p w:rsidR="00676177" w:rsidRPr="00245F7D" w:rsidRDefault="00676177" w:rsidP="008822D4">
            <w:pPr>
              <w:spacing w:after="0" w:line="240" w:lineRule="auto"/>
              <w:contextualSpacing/>
              <w:jc w:val="center"/>
              <w:rPr>
                <w:rFonts w:ascii="Arial" w:hAnsi="Arial" w:cs="Arial"/>
                <w:sz w:val="24"/>
                <w:szCs w:val="24"/>
              </w:rPr>
            </w:pPr>
          </w:p>
          <w:p w:rsidR="00676177" w:rsidRPr="00245F7D" w:rsidRDefault="00676177" w:rsidP="008822D4">
            <w:pPr>
              <w:spacing w:after="0" w:line="240" w:lineRule="auto"/>
              <w:contextualSpacing/>
              <w:jc w:val="center"/>
              <w:rPr>
                <w:rFonts w:ascii="Arial" w:hAnsi="Arial" w:cs="Arial"/>
                <w:sz w:val="24"/>
                <w:szCs w:val="24"/>
              </w:rPr>
            </w:pPr>
            <w:r w:rsidRPr="00245F7D">
              <w:rPr>
                <w:rFonts w:ascii="Arial" w:hAnsi="Arial" w:cs="Arial"/>
                <w:sz w:val="24"/>
                <w:szCs w:val="24"/>
              </w:rPr>
              <w:t>Normal</w:t>
            </w:r>
          </w:p>
          <w:p w:rsidR="00676177" w:rsidRPr="00245F7D" w:rsidRDefault="00676177" w:rsidP="008822D4">
            <w:pPr>
              <w:spacing w:after="0" w:line="240" w:lineRule="auto"/>
              <w:contextualSpacing/>
              <w:jc w:val="center"/>
              <w:rPr>
                <w:rFonts w:ascii="Arial" w:hAnsi="Arial" w:cs="Arial"/>
                <w:sz w:val="24"/>
                <w:szCs w:val="24"/>
              </w:rPr>
            </w:pPr>
          </w:p>
        </w:tc>
      </w:tr>
      <w:tr w:rsidR="00676177" w:rsidRPr="007C430E" w:rsidTr="008822D4">
        <w:trPr>
          <w:trHeight w:val="310"/>
        </w:trPr>
        <w:tc>
          <w:tcPr>
            <w:tcW w:w="2824" w:type="dxa"/>
          </w:tcPr>
          <w:p w:rsidR="00676177" w:rsidRPr="00245F7D" w:rsidRDefault="00676177" w:rsidP="008822D4">
            <w:pPr>
              <w:spacing w:after="0" w:line="240" w:lineRule="auto"/>
              <w:contextualSpacing/>
              <w:jc w:val="center"/>
              <w:rPr>
                <w:rFonts w:ascii="Arial" w:hAnsi="Arial" w:cs="Arial"/>
                <w:sz w:val="24"/>
                <w:szCs w:val="24"/>
              </w:rPr>
            </w:pPr>
          </w:p>
          <w:p w:rsidR="00676177" w:rsidRPr="00245F7D" w:rsidRDefault="00676177" w:rsidP="008822D4">
            <w:pPr>
              <w:spacing w:after="0" w:line="240" w:lineRule="auto"/>
              <w:contextualSpacing/>
              <w:jc w:val="center"/>
              <w:rPr>
                <w:rFonts w:ascii="Arial" w:hAnsi="Arial" w:cs="Arial"/>
                <w:sz w:val="24"/>
                <w:szCs w:val="24"/>
              </w:rPr>
            </w:pPr>
            <w:r w:rsidRPr="00245F7D">
              <w:rPr>
                <w:rFonts w:ascii="Arial" w:hAnsi="Arial" w:cs="Arial"/>
                <w:sz w:val="24"/>
                <w:szCs w:val="24"/>
              </w:rPr>
              <w:t xml:space="preserve">AEY69 mRNA  </w:t>
            </w:r>
          </w:p>
          <w:p w:rsidR="00676177" w:rsidRPr="00245F7D" w:rsidRDefault="00676177" w:rsidP="008822D4">
            <w:pPr>
              <w:spacing w:after="0" w:line="240" w:lineRule="auto"/>
              <w:contextualSpacing/>
              <w:jc w:val="center"/>
              <w:rPr>
                <w:rFonts w:ascii="Arial" w:hAnsi="Arial" w:cs="Arial"/>
                <w:sz w:val="24"/>
                <w:szCs w:val="24"/>
              </w:rPr>
            </w:pPr>
            <w:r w:rsidRPr="00245F7D">
              <w:rPr>
                <w:rFonts w:ascii="Arial" w:hAnsi="Arial" w:cs="Arial"/>
                <w:sz w:val="24"/>
                <w:szCs w:val="24"/>
              </w:rPr>
              <w:t>25 ng/µl</w:t>
            </w:r>
          </w:p>
        </w:tc>
        <w:tc>
          <w:tcPr>
            <w:tcW w:w="1701" w:type="dxa"/>
          </w:tcPr>
          <w:p w:rsidR="00676177" w:rsidRPr="00245F7D" w:rsidRDefault="00676177" w:rsidP="008822D4">
            <w:pPr>
              <w:spacing w:after="0" w:line="240" w:lineRule="auto"/>
              <w:contextualSpacing/>
              <w:jc w:val="center"/>
              <w:rPr>
                <w:rFonts w:ascii="Arial" w:hAnsi="Arial" w:cs="Arial"/>
                <w:sz w:val="24"/>
                <w:szCs w:val="24"/>
              </w:rPr>
            </w:pPr>
          </w:p>
          <w:p w:rsidR="00676177" w:rsidRPr="00245F7D" w:rsidRDefault="00676177" w:rsidP="008822D4">
            <w:pPr>
              <w:spacing w:after="0" w:line="240" w:lineRule="auto"/>
              <w:contextualSpacing/>
              <w:jc w:val="center"/>
              <w:rPr>
                <w:rFonts w:ascii="Arial" w:hAnsi="Arial" w:cs="Arial"/>
                <w:sz w:val="24"/>
                <w:szCs w:val="24"/>
              </w:rPr>
            </w:pPr>
            <w:r w:rsidRPr="00245F7D">
              <w:rPr>
                <w:rFonts w:ascii="Arial" w:hAnsi="Arial" w:cs="Arial"/>
                <w:sz w:val="24"/>
                <w:szCs w:val="24"/>
              </w:rPr>
              <w:t>60</w:t>
            </w:r>
          </w:p>
        </w:tc>
        <w:tc>
          <w:tcPr>
            <w:tcW w:w="1701" w:type="dxa"/>
          </w:tcPr>
          <w:p w:rsidR="00676177" w:rsidRPr="00245F7D" w:rsidRDefault="00676177" w:rsidP="008822D4">
            <w:pPr>
              <w:spacing w:after="0" w:line="240" w:lineRule="auto"/>
              <w:contextualSpacing/>
              <w:jc w:val="center"/>
              <w:rPr>
                <w:rFonts w:ascii="Arial" w:hAnsi="Arial" w:cs="Arial"/>
                <w:sz w:val="24"/>
                <w:szCs w:val="24"/>
              </w:rPr>
            </w:pPr>
          </w:p>
          <w:p w:rsidR="00676177" w:rsidRPr="00245F7D" w:rsidRDefault="00676177" w:rsidP="008822D4">
            <w:pPr>
              <w:spacing w:after="0" w:line="240" w:lineRule="auto"/>
              <w:contextualSpacing/>
              <w:jc w:val="center"/>
              <w:rPr>
                <w:rFonts w:ascii="Arial" w:hAnsi="Arial" w:cs="Arial"/>
                <w:sz w:val="24"/>
                <w:szCs w:val="24"/>
              </w:rPr>
            </w:pPr>
            <w:r w:rsidRPr="00245F7D">
              <w:rPr>
                <w:rFonts w:ascii="Arial" w:hAnsi="Arial" w:cs="Arial"/>
                <w:sz w:val="24"/>
                <w:szCs w:val="24"/>
              </w:rPr>
              <w:t>23 %</w:t>
            </w:r>
          </w:p>
        </w:tc>
        <w:tc>
          <w:tcPr>
            <w:tcW w:w="3396" w:type="dxa"/>
          </w:tcPr>
          <w:p w:rsidR="00676177" w:rsidRPr="00245F7D" w:rsidRDefault="00676177" w:rsidP="008822D4">
            <w:pPr>
              <w:spacing w:after="0" w:line="240" w:lineRule="auto"/>
              <w:contextualSpacing/>
              <w:jc w:val="center"/>
              <w:rPr>
                <w:rFonts w:ascii="Arial" w:hAnsi="Arial" w:cs="Arial"/>
                <w:sz w:val="24"/>
                <w:szCs w:val="24"/>
                <w:lang w:val="en-US"/>
              </w:rPr>
            </w:pPr>
          </w:p>
          <w:p w:rsidR="00676177" w:rsidRPr="00245F7D" w:rsidRDefault="00676177" w:rsidP="008822D4">
            <w:pPr>
              <w:spacing w:after="0" w:line="240" w:lineRule="auto"/>
              <w:contextualSpacing/>
              <w:jc w:val="center"/>
              <w:rPr>
                <w:rFonts w:ascii="Arial" w:hAnsi="Arial" w:cs="Arial"/>
                <w:sz w:val="24"/>
                <w:szCs w:val="24"/>
                <w:lang w:val="en-US"/>
              </w:rPr>
            </w:pPr>
            <w:r w:rsidRPr="00245F7D">
              <w:rPr>
                <w:rFonts w:ascii="Arial" w:hAnsi="Arial" w:cs="Arial"/>
                <w:sz w:val="24"/>
                <w:szCs w:val="24"/>
                <w:lang w:val="en-US"/>
              </w:rPr>
              <w:t xml:space="preserve">Delayed and/or </w:t>
            </w:r>
          </w:p>
          <w:p w:rsidR="00676177" w:rsidRPr="00245F7D" w:rsidRDefault="00676177" w:rsidP="008822D4">
            <w:pPr>
              <w:spacing w:after="0" w:line="240" w:lineRule="auto"/>
              <w:contextualSpacing/>
              <w:jc w:val="center"/>
              <w:rPr>
                <w:rFonts w:ascii="Arial" w:hAnsi="Arial" w:cs="Arial"/>
                <w:sz w:val="24"/>
                <w:szCs w:val="24"/>
                <w:lang w:val="en-US"/>
              </w:rPr>
            </w:pPr>
            <w:r w:rsidRPr="00245F7D">
              <w:rPr>
                <w:rFonts w:ascii="Arial" w:hAnsi="Arial" w:cs="Arial"/>
                <w:sz w:val="24"/>
                <w:szCs w:val="24"/>
                <w:lang w:val="en-US"/>
              </w:rPr>
              <w:t>malformed (cyclopia)</w:t>
            </w:r>
          </w:p>
        </w:tc>
      </w:tr>
      <w:tr w:rsidR="00676177" w:rsidRPr="00245F7D" w:rsidTr="008822D4">
        <w:trPr>
          <w:trHeight w:val="310"/>
        </w:trPr>
        <w:tc>
          <w:tcPr>
            <w:tcW w:w="2824" w:type="dxa"/>
          </w:tcPr>
          <w:p w:rsidR="00676177" w:rsidRPr="00245F7D" w:rsidRDefault="00676177" w:rsidP="008822D4">
            <w:pPr>
              <w:spacing w:after="0" w:line="240" w:lineRule="auto"/>
              <w:contextualSpacing/>
              <w:jc w:val="center"/>
              <w:rPr>
                <w:rFonts w:ascii="Arial" w:hAnsi="Arial" w:cs="Arial"/>
                <w:sz w:val="24"/>
                <w:szCs w:val="24"/>
                <w:lang w:val="en-US"/>
              </w:rPr>
            </w:pPr>
          </w:p>
          <w:p w:rsidR="00676177" w:rsidRPr="00245F7D" w:rsidRDefault="00676177" w:rsidP="008822D4">
            <w:pPr>
              <w:spacing w:after="0" w:line="240" w:lineRule="auto"/>
              <w:contextualSpacing/>
              <w:jc w:val="center"/>
              <w:rPr>
                <w:rFonts w:ascii="Arial" w:hAnsi="Arial" w:cs="Arial"/>
                <w:sz w:val="24"/>
                <w:szCs w:val="24"/>
              </w:rPr>
            </w:pPr>
            <w:r w:rsidRPr="00245F7D">
              <w:rPr>
                <w:rFonts w:ascii="Arial" w:hAnsi="Arial" w:cs="Arial"/>
                <w:sz w:val="24"/>
                <w:szCs w:val="24"/>
              </w:rPr>
              <w:t xml:space="preserve">histMO 10 </w:t>
            </w:r>
            <w:r w:rsidRPr="00245F7D">
              <w:rPr>
                <w:rFonts w:ascii="Arial" w:hAnsi="Arial" w:cs="Arial"/>
                <w:sz w:val="24"/>
                <w:szCs w:val="24"/>
                <w:lang w:val="it-IT"/>
              </w:rPr>
              <w:sym w:font="Symbol" w:char="F06D"/>
            </w:r>
            <w:r w:rsidRPr="00245F7D">
              <w:rPr>
                <w:rFonts w:ascii="Arial" w:hAnsi="Arial" w:cs="Arial"/>
                <w:sz w:val="24"/>
                <w:szCs w:val="24"/>
              </w:rPr>
              <w:t>M</w:t>
            </w:r>
          </w:p>
        </w:tc>
        <w:tc>
          <w:tcPr>
            <w:tcW w:w="1701" w:type="dxa"/>
          </w:tcPr>
          <w:p w:rsidR="00676177" w:rsidRPr="00245F7D" w:rsidRDefault="00676177" w:rsidP="008822D4">
            <w:pPr>
              <w:spacing w:after="0" w:line="240" w:lineRule="auto"/>
              <w:contextualSpacing/>
              <w:jc w:val="center"/>
              <w:rPr>
                <w:rFonts w:ascii="Arial" w:hAnsi="Arial" w:cs="Arial"/>
                <w:sz w:val="24"/>
                <w:szCs w:val="24"/>
              </w:rPr>
            </w:pPr>
          </w:p>
          <w:p w:rsidR="00676177" w:rsidRPr="00245F7D" w:rsidRDefault="00676177" w:rsidP="008822D4">
            <w:pPr>
              <w:spacing w:after="0" w:line="240" w:lineRule="auto"/>
              <w:contextualSpacing/>
              <w:jc w:val="center"/>
              <w:rPr>
                <w:rFonts w:ascii="Arial" w:hAnsi="Arial" w:cs="Arial"/>
                <w:sz w:val="24"/>
                <w:szCs w:val="24"/>
              </w:rPr>
            </w:pPr>
            <w:r w:rsidRPr="00245F7D">
              <w:rPr>
                <w:rFonts w:ascii="Arial" w:hAnsi="Arial" w:cs="Arial"/>
                <w:sz w:val="24"/>
                <w:szCs w:val="24"/>
              </w:rPr>
              <w:t>146</w:t>
            </w:r>
          </w:p>
        </w:tc>
        <w:tc>
          <w:tcPr>
            <w:tcW w:w="1701" w:type="dxa"/>
          </w:tcPr>
          <w:p w:rsidR="00676177" w:rsidRPr="00245F7D" w:rsidRDefault="00676177" w:rsidP="008822D4">
            <w:pPr>
              <w:spacing w:after="0" w:line="240" w:lineRule="auto"/>
              <w:contextualSpacing/>
              <w:jc w:val="center"/>
              <w:rPr>
                <w:rFonts w:ascii="Arial" w:hAnsi="Arial" w:cs="Arial"/>
                <w:sz w:val="24"/>
                <w:szCs w:val="24"/>
              </w:rPr>
            </w:pPr>
          </w:p>
          <w:p w:rsidR="00676177" w:rsidRPr="00245F7D" w:rsidRDefault="00676177" w:rsidP="008822D4">
            <w:pPr>
              <w:spacing w:after="0" w:line="240" w:lineRule="auto"/>
              <w:contextualSpacing/>
              <w:jc w:val="center"/>
              <w:rPr>
                <w:rFonts w:ascii="Arial" w:hAnsi="Arial" w:cs="Arial"/>
                <w:sz w:val="24"/>
                <w:szCs w:val="24"/>
              </w:rPr>
            </w:pPr>
            <w:r w:rsidRPr="00245F7D">
              <w:rPr>
                <w:rFonts w:ascii="Arial" w:hAnsi="Arial" w:cs="Arial"/>
                <w:sz w:val="24"/>
                <w:szCs w:val="24"/>
              </w:rPr>
              <w:t>50 %</w:t>
            </w:r>
          </w:p>
        </w:tc>
        <w:tc>
          <w:tcPr>
            <w:tcW w:w="3396" w:type="dxa"/>
          </w:tcPr>
          <w:p w:rsidR="00676177" w:rsidRPr="00245F7D" w:rsidRDefault="00676177" w:rsidP="008822D4">
            <w:pPr>
              <w:spacing w:after="0" w:line="240" w:lineRule="auto"/>
              <w:contextualSpacing/>
              <w:jc w:val="center"/>
              <w:rPr>
                <w:rFonts w:ascii="Arial" w:hAnsi="Arial" w:cs="Arial"/>
                <w:sz w:val="24"/>
                <w:szCs w:val="24"/>
              </w:rPr>
            </w:pPr>
          </w:p>
          <w:p w:rsidR="00676177" w:rsidRPr="00245F7D" w:rsidRDefault="00676177" w:rsidP="008822D4">
            <w:pPr>
              <w:spacing w:after="0" w:line="240" w:lineRule="auto"/>
              <w:contextualSpacing/>
              <w:jc w:val="center"/>
              <w:rPr>
                <w:rFonts w:ascii="Arial" w:hAnsi="Arial" w:cs="Arial"/>
                <w:sz w:val="24"/>
                <w:szCs w:val="24"/>
              </w:rPr>
            </w:pPr>
            <w:r w:rsidRPr="00245F7D">
              <w:rPr>
                <w:rFonts w:ascii="Arial" w:hAnsi="Arial" w:cs="Arial"/>
                <w:sz w:val="24"/>
                <w:szCs w:val="24"/>
              </w:rPr>
              <w:t>Blocked at somitogenesis</w:t>
            </w:r>
          </w:p>
          <w:p w:rsidR="00676177" w:rsidRPr="00245F7D" w:rsidRDefault="00676177" w:rsidP="008822D4">
            <w:pPr>
              <w:spacing w:after="0" w:line="240" w:lineRule="auto"/>
              <w:contextualSpacing/>
              <w:jc w:val="center"/>
              <w:rPr>
                <w:rFonts w:ascii="Arial" w:hAnsi="Arial" w:cs="Arial"/>
                <w:sz w:val="24"/>
                <w:szCs w:val="24"/>
              </w:rPr>
            </w:pPr>
          </w:p>
        </w:tc>
      </w:tr>
      <w:tr w:rsidR="00676177" w:rsidRPr="00245F7D" w:rsidTr="008822D4">
        <w:trPr>
          <w:trHeight w:val="310"/>
        </w:trPr>
        <w:tc>
          <w:tcPr>
            <w:tcW w:w="2824" w:type="dxa"/>
          </w:tcPr>
          <w:p w:rsidR="00676177" w:rsidRPr="00245F7D" w:rsidRDefault="00676177" w:rsidP="008822D4">
            <w:pPr>
              <w:spacing w:after="0" w:line="240" w:lineRule="auto"/>
              <w:contextualSpacing/>
              <w:jc w:val="center"/>
              <w:rPr>
                <w:rFonts w:ascii="Arial" w:hAnsi="Arial" w:cs="Arial"/>
                <w:sz w:val="24"/>
                <w:szCs w:val="24"/>
                <w:lang w:val="en-US"/>
              </w:rPr>
            </w:pPr>
          </w:p>
          <w:p w:rsidR="00676177" w:rsidRPr="00245F7D" w:rsidRDefault="00676177" w:rsidP="008822D4">
            <w:pPr>
              <w:spacing w:after="0" w:line="240" w:lineRule="auto"/>
              <w:contextualSpacing/>
              <w:jc w:val="center"/>
              <w:rPr>
                <w:rFonts w:ascii="Arial" w:hAnsi="Arial" w:cs="Arial"/>
                <w:sz w:val="24"/>
                <w:szCs w:val="24"/>
                <w:lang w:val="en-US"/>
              </w:rPr>
            </w:pPr>
            <w:r>
              <w:rPr>
                <w:rFonts w:ascii="Arial" w:hAnsi="Arial" w:cs="Arial"/>
                <w:sz w:val="24"/>
                <w:szCs w:val="24"/>
                <w:lang w:val="en-US"/>
              </w:rPr>
              <w:t xml:space="preserve">histMO </w:t>
            </w:r>
            <w:r w:rsidRPr="00245F7D">
              <w:rPr>
                <w:rFonts w:ascii="Arial" w:hAnsi="Arial" w:cs="Arial"/>
                <w:sz w:val="24"/>
                <w:szCs w:val="24"/>
                <w:lang w:val="en-US"/>
              </w:rPr>
              <w:t xml:space="preserve">10 </w:t>
            </w:r>
            <w:r w:rsidRPr="00245F7D">
              <w:rPr>
                <w:rFonts w:ascii="Arial" w:hAnsi="Arial" w:cs="Arial"/>
                <w:sz w:val="24"/>
                <w:szCs w:val="24"/>
                <w:lang w:val="it-IT"/>
              </w:rPr>
              <w:sym w:font="Symbol" w:char="F06D"/>
            </w:r>
            <w:r w:rsidRPr="00245F7D">
              <w:rPr>
                <w:rFonts w:ascii="Arial" w:hAnsi="Arial" w:cs="Arial"/>
                <w:sz w:val="24"/>
                <w:szCs w:val="24"/>
                <w:lang w:val="en-US"/>
              </w:rPr>
              <w:t xml:space="preserve">M + </w:t>
            </w:r>
          </w:p>
          <w:p w:rsidR="00676177" w:rsidRPr="00245F7D" w:rsidRDefault="00676177" w:rsidP="008822D4">
            <w:pPr>
              <w:spacing w:after="0" w:line="240" w:lineRule="auto"/>
              <w:contextualSpacing/>
              <w:jc w:val="center"/>
              <w:rPr>
                <w:rFonts w:ascii="Arial" w:hAnsi="Arial" w:cs="Arial"/>
                <w:sz w:val="24"/>
                <w:szCs w:val="24"/>
                <w:lang w:val="en-US"/>
              </w:rPr>
            </w:pPr>
            <w:r w:rsidRPr="00245F7D">
              <w:rPr>
                <w:rFonts w:ascii="Arial" w:hAnsi="Arial" w:cs="Arial"/>
                <w:sz w:val="24"/>
                <w:szCs w:val="24"/>
                <w:lang w:val="en-US"/>
              </w:rPr>
              <w:t>AEY69 mRNA 25 ng/µl</w:t>
            </w:r>
          </w:p>
        </w:tc>
        <w:tc>
          <w:tcPr>
            <w:tcW w:w="1701" w:type="dxa"/>
          </w:tcPr>
          <w:p w:rsidR="00676177" w:rsidRPr="00245F7D" w:rsidRDefault="00676177" w:rsidP="008822D4">
            <w:pPr>
              <w:spacing w:after="0" w:line="240" w:lineRule="auto"/>
              <w:contextualSpacing/>
              <w:jc w:val="center"/>
              <w:rPr>
                <w:rFonts w:ascii="Arial" w:hAnsi="Arial" w:cs="Arial"/>
                <w:sz w:val="24"/>
                <w:szCs w:val="24"/>
                <w:lang w:val="en-US"/>
              </w:rPr>
            </w:pPr>
          </w:p>
          <w:p w:rsidR="00676177" w:rsidRPr="00245F7D" w:rsidRDefault="00676177" w:rsidP="008822D4">
            <w:pPr>
              <w:spacing w:after="0" w:line="240" w:lineRule="auto"/>
              <w:contextualSpacing/>
              <w:jc w:val="center"/>
              <w:rPr>
                <w:rFonts w:ascii="Arial" w:hAnsi="Arial" w:cs="Arial"/>
                <w:sz w:val="24"/>
                <w:szCs w:val="24"/>
              </w:rPr>
            </w:pPr>
            <w:r w:rsidRPr="00245F7D">
              <w:rPr>
                <w:rFonts w:ascii="Arial" w:hAnsi="Arial" w:cs="Arial"/>
                <w:sz w:val="24"/>
                <w:szCs w:val="24"/>
              </w:rPr>
              <w:t>129</w:t>
            </w:r>
          </w:p>
        </w:tc>
        <w:tc>
          <w:tcPr>
            <w:tcW w:w="1701" w:type="dxa"/>
          </w:tcPr>
          <w:p w:rsidR="00676177" w:rsidRPr="00245F7D" w:rsidRDefault="00676177" w:rsidP="008822D4">
            <w:pPr>
              <w:spacing w:after="0" w:line="240" w:lineRule="auto"/>
              <w:contextualSpacing/>
              <w:jc w:val="center"/>
              <w:rPr>
                <w:rFonts w:ascii="Arial" w:hAnsi="Arial" w:cs="Arial"/>
                <w:sz w:val="24"/>
                <w:szCs w:val="24"/>
              </w:rPr>
            </w:pPr>
          </w:p>
          <w:p w:rsidR="00676177" w:rsidRPr="00245F7D" w:rsidRDefault="00676177" w:rsidP="008822D4">
            <w:pPr>
              <w:spacing w:after="0" w:line="240" w:lineRule="auto"/>
              <w:contextualSpacing/>
              <w:jc w:val="center"/>
              <w:rPr>
                <w:rFonts w:ascii="Arial" w:hAnsi="Arial" w:cs="Arial"/>
                <w:sz w:val="24"/>
                <w:szCs w:val="24"/>
              </w:rPr>
            </w:pPr>
            <w:r w:rsidRPr="00245F7D">
              <w:rPr>
                <w:rFonts w:ascii="Arial" w:hAnsi="Arial" w:cs="Arial"/>
                <w:sz w:val="24"/>
                <w:szCs w:val="24"/>
              </w:rPr>
              <w:t>57 %</w:t>
            </w:r>
          </w:p>
        </w:tc>
        <w:tc>
          <w:tcPr>
            <w:tcW w:w="3396" w:type="dxa"/>
          </w:tcPr>
          <w:p w:rsidR="00676177" w:rsidRPr="00245F7D" w:rsidRDefault="00676177" w:rsidP="008822D4">
            <w:pPr>
              <w:spacing w:after="0" w:line="240" w:lineRule="auto"/>
              <w:contextualSpacing/>
              <w:jc w:val="center"/>
              <w:rPr>
                <w:rFonts w:ascii="Arial" w:hAnsi="Arial" w:cs="Arial"/>
                <w:sz w:val="24"/>
                <w:szCs w:val="24"/>
              </w:rPr>
            </w:pPr>
          </w:p>
          <w:p w:rsidR="00676177" w:rsidRPr="00245F7D" w:rsidRDefault="00676177" w:rsidP="008822D4">
            <w:pPr>
              <w:spacing w:after="0" w:line="240" w:lineRule="auto"/>
              <w:contextualSpacing/>
              <w:jc w:val="center"/>
              <w:rPr>
                <w:rFonts w:ascii="Arial" w:hAnsi="Arial" w:cs="Arial"/>
                <w:sz w:val="24"/>
                <w:szCs w:val="24"/>
              </w:rPr>
            </w:pPr>
            <w:r w:rsidRPr="00245F7D">
              <w:rPr>
                <w:rFonts w:ascii="Arial" w:hAnsi="Arial" w:cs="Arial"/>
                <w:sz w:val="24"/>
                <w:szCs w:val="24"/>
              </w:rPr>
              <w:t>Blocked at somitogenesis, malformed</w:t>
            </w:r>
          </w:p>
        </w:tc>
      </w:tr>
      <w:tr w:rsidR="00676177" w:rsidRPr="00245F7D" w:rsidTr="008822D4">
        <w:trPr>
          <w:trHeight w:val="310"/>
        </w:trPr>
        <w:tc>
          <w:tcPr>
            <w:tcW w:w="2824" w:type="dxa"/>
          </w:tcPr>
          <w:p w:rsidR="00676177" w:rsidRPr="00AF23AC" w:rsidRDefault="00676177" w:rsidP="008822D4">
            <w:pPr>
              <w:spacing w:after="0" w:line="240" w:lineRule="auto"/>
              <w:contextualSpacing/>
              <w:jc w:val="center"/>
              <w:rPr>
                <w:rFonts w:ascii="Arial" w:hAnsi="Arial" w:cs="Arial"/>
                <w:sz w:val="24"/>
                <w:szCs w:val="24"/>
                <w:lang w:val="pt-BR"/>
              </w:rPr>
            </w:pPr>
          </w:p>
          <w:p w:rsidR="00676177" w:rsidRPr="00AF23AC" w:rsidRDefault="00676177" w:rsidP="008822D4">
            <w:pPr>
              <w:spacing w:after="0" w:line="240" w:lineRule="auto"/>
              <w:contextualSpacing/>
              <w:jc w:val="center"/>
              <w:rPr>
                <w:rFonts w:ascii="Arial" w:hAnsi="Arial" w:cs="Arial"/>
                <w:sz w:val="24"/>
                <w:szCs w:val="24"/>
                <w:lang w:val="pt-BR"/>
              </w:rPr>
            </w:pPr>
            <w:r w:rsidRPr="00AF23AC">
              <w:rPr>
                <w:rFonts w:ascii="Arial" w:hAnsi="Arial" w:cs="Arial"/>
                <w:sz w:val="24"/>
                <w:szCs w:val="24"/>
                <w:lang w:val="pt-BR"/>
              </w:rPr>
              <w:t xml:space="preserve">histMO 10 </w:t>
            </w:r>
            <w:r w:rsidRPr="00245F7D">
              <w:rPr>
                <w:rFonts w:ascii="Arial" w:hAnsi="Arial" w:cs="Arial"/>
                <w:sz w:val="24"/>
                <w:szCs w:val="24"/>
                <w:lang w:val="it-IT"/>
              </w:rPr>
              <w:sym w:font="Symbol" w:char="F06D"/>
            </w:r>
            <w:r w:rsidRPr="00AF23AC">
              <w:rPr>
                <w:rFonts w:ascii="Arial" w:hAnsi="Arial" w:cs="Arial"/>
                <w:sz w:val="24"/>
                <w:szCs w:val="24"/>
                <w:lang w:val="pt-BR"/>
              </w:rPr>
              <w:t xml:space="preserve">M + </w:t>
            </w:r>
          </w:p>
          <w:p w:rsidR="00676177" w:rsidRPr="00AF23AC" w:rsidRDefault="00676177" w:rsidP="008822D4">
            <w:pPr>
              <w:spacing w:after="0" w:line="240" w:lineRule="auto"/>
              <w:contextualSpacing/>
              <w:jc w:val="center"/>
              <w:rPr>
                <w:rFonts w:ascii="Arial" w:hAnsi="Arial" w:cs="Arial"/>
                <w:sz w:val="24"/>
                <w:szCs w:val="24"/>
                <w:lang w:val="pt-BR"/>
              </w:rPr>
            </w:pPr>
            <w:r w:rsidRPr="00AF23AC">
              <w:rPr>
                <w:rFonts w:ascii="Arial" w:hAnsi="Arial" w:cs="Arial"/>
                <w:sz w:val="24"/>
                <w:szCs w:val="24"/>
                <w:lang w:val="pt-BR"/>
              </w:rPr>
              <w:t>C3H mRNA 25 ng/µl</w:t>
            </w:r>
          </w:p>
        </w:tc>
        <w:tc>
          <w:tcPr>
            <w:tcW w:w="1701" w:type="dxa"/>
          </w:tcPr>
          <w:p w:rsidR="00676177" w:rsidRPr="00AF23AC" w:rsidRDefault="00676177" w:rsidP="008822D4">
            <w:pPr>
              <w:spacing w:after="0" w:line="240" w:lineRule="auto"/>
              <w:contextualSpacing/>
              <w:jc w:val="center"/>
              <w:rPr>
                <w:rFonts w:ascii="Arial" w:hAnsi="Arial" w:cs="Arial"/>
                <w:sz w:val="24"/>
                <w:szCs w:val="24"/>
                <w:lang w:val="pt-BR"/>
              </w:rPr>
            </w:pPr>
          </w:p>
          <w:p w:rsidR="00676177" w:rsidRPr="00245F7D" w:rsidRDefault="00676177" w:rsidP="008822D4">
            <w:pPr>
              <w:spacing w:after="0" w:line="240" w:lineRule="auto"/>
              <w:contextualSpacing/>
              <w:jc w:val="center"/>
              <w:rPr>
                <w:rFonts w:ascii="Arial" w:hAnsi="Arial" w:cs="Arial"/>
                <w:sz w:val="24"/>
                <w:szCs w:val="24"/>
              </w:rPr>
            </w:pPr>
            <w:r w:rsidRPr="00245F7D">
              <w:rPr>
                <w:rFonts w:ascii="Arial" w:hAnsi="Arial" w:cs="Arial"/>
                <w:sz w:val="24"/>
                <w:szCs w:val="24"/>
              </w:rPr>
              <w:t>95</w:t>
            </w:r>
          </w:p>
        </w:tc>
        <w:tc>
          <w:tcPr>
            <w:tcW w:w="1701" w:type="dxa"/>
          </w:tcPr>
          <w:p w:rsidR="00676177" w:rsidRPr="00245F7D" w:rsidRDefault="00676177" w:rsidP="008822D4">
            <w:pPr>
              <w:spacing w:after="0" w:line="240" w:lineRule="auto"/>
              <w:contextualSpacing/>
              <w:jc w:val="center"/>
              <w:rPr>
                <w:rFonts w:ascii="Arial" w:hAnsi="Arial" w:cs="Arial"/>
                <w:sz w:val="24"/>
                <w:szCs w:val="24"/>
              </w:rPr>
            </w:pPr>
          </w:p>
          <w:p w:rsidR="00676177" w:rsidRPr="00245F7D" w:rsidRDefault="00676177" w:rsidP="008822D4">
            <w:pPr>
              <w:spacing w:after="0" w:line="240" w:lineRule="auto"/>
              <w:contextualSpacing/>
              <w:jc w:val="center"/>
              <w:rPr>
                <w:rFonts w:ascii="Arial" w:hAnsi="Arial" w:cs="Arial"/>
                <w:sz w:val="24"/>
                <w:szCs w:val="24"/>
              </w:rPr>
            </w:pPr>
            <w:r w:rsidRPr="00245F7D">
              <w:rPr>
                <w:rFonts w:ascii="Arial" w:hAnsi="Arial" w:cs="Arial"/>
                <w:sz w:val="24"/>
                <w:szCs w:val="24"/>
              </w:rPr>
              <w:t>8 %</w:t>
            </w:r>
          </w:p>
        </w:tc>
        <w:tc>
          <w:tcPr>
            <w:tcW w:w="3396" w:type="dxa"/>
          </w:tcPr>
          <w:p w:rsidR="00676177" w:rsidRPr="00245F7D" w:rsidRDefault="00676177" w:rsidP="008822D4">
            <w:pPr>
              <w:spacing w:after="0" w:line="240" w:lineRule="auto"/>
              <w:contextualSpacing/>
              <w:jc w:val="center"/>
              <w:rPr>
                <w:rFonts w:ascii="Arial" w:hAnsi="Arial" w:cs="Arial"/>
                <w:sz w:val="24"/>
                <w:szCs w:val="24"/>
              </w:rPr>
            </w:pPr>
          </w:p>
          <w:p w:rsidR="00676177" w:rsidRPr="00245F7D" w:rsidRDefault="00676177" w:rsidP="008822D4">
            <w:pPr>
              <w:spacing w:after="0" w:line="240" w:lineRule="auto"/>
              <w:contextualSpacing/>
              <w:jc w:val="center"/>
              <w:rPr>
                <w:rFonts w:ascii="Arial" w:hAnsi="Arial" w:cs="Arial"/>
                <w:sz w:val="24"/>
                <w:szCs w:val="24"/>
              </w:rPr>
            </w:pPr>
            <w:r w:rsidRPr="00245F7D">
              <w:rPr>
                <w:rFonts w:ascii="Arial" w:hAnsi="Arial" w:cs="Arial"/>
                <w:sz w:val="24"/>
                <w:szCs w:val="24"/>
              </w:rPr>
              <w:t>84% normal,</w:t>
            </w:r>
          </w:p>
          <w:p w:rsidR="00676177" w:rsidRPr="00245F7D" w:rsidRDefault="00676177" w:rsidP="008822D4">
            <w:pPr>
              <w:spacing w:after="0" w:line="240" w:lineRule="auto"/>
              <w:contextualSpacing/>
              <w:jc w:val="center"/>
              <w:rPr>
                <w:rFonts w:ascii="Arial" w:hAnsi="Arial" w:cs="Arial"/>
                <w:sz w:val="24"/>
                <w:szCs w:val="24"/>
              </w:rPr>
            </w:pPr>
            <w:r w:rsidRPr="00245F7D">
              <w:rPr>
                <w:rFonts w:ascii="Arial" w:hAnsi="Arial" w:cs="Arial"/>
                <w:sz w:val="24"/>
                <w:szCs w:val="24"/>
              </w:rPr>
              <w:t>16% delayed</w:t>
            </w:r>
          </w:p>
        </w:tc>
      </w:tr>
      <w:tr w:rsidR="00676177" w:rsidRPr="00245F7D" w:rsidTr="008822D4">
        <w:trPr>
          <w:trHeight w:val="310"/>
        </w:trPr>
        <w:tc>
          <w:tcPr>
            <w:tcW w:w="2824" w:type="dxa"/>
          </w:tcPr>
          <w:p w:rsidR="00676177" w:rsidRPr="00AF23AC" w:rsidRDefault="00676177" w:rsidP="008822D4">
            <w:pPr>
              <w:spacing w:after="0" w:line="240" w:lineRule="auto"/>
              <w:contextualSpacing/>
              <w:jc w:val="center"/>
              <w:rPr>
                <w:rFonts w:ascii="Arial" w:hAnsi="Arial" w:cs="Arial"/>
                <w:sz w:val="24"/>
                <w:szCs w:val="24"/>
                <w:lang w:val="pt-BR"/>
              </w:rPr>
            </w:pPr>
          </w:p>
          <w:p w:rsidR="00676177" w:rsidRPr="00AF23AC" w:rsidRDefault="00676177" w:rsidP="008822D4">
            <w:pPr>
              <w:spacing w:after="0" w:line="240" w:lineRule="auto"/>
              <w:contextualSpacing/>
              <w:jc w:val="center"/>
              <w:rPr>
                <w:rFonts w:ascii="Arial" w:hAnsi="Arial" w:cs="Arial"/>
                <w:sz w:val="24"/>
                <w:szCs w:val="24"/>
                <w:lang w:val="pt-BR"/>
              </w:rPr>
            </w:pPr>
            <w:r w:rsidRPr="00AF23AC">
              <w:rPr>
                <w:rFonts w:ascii="Arial" w:hAnsi="Arial" w:cs="Arial"/>
                <w:sz w:val="24"/>
                <w:szCs w:val="24"/>
                <w:lang w:val="pt-BR"/>
              </w:rPr>
              <w:t xml:space="preserve">histMO 10 </w:t>
            </w:r>
            <w:r w:rsidRPr="00245F7D">
              <w:rPr>
                <w:rFonts w:ascii="Arial" w:hAnsi="Arial" w:cs="Arial"/>
                <w:sz w:val="24"/>
                <w:szCs w:val="24"/>
                <w:lang w:val="it-IT"/>
              </w:rPr>
              <w:sym w:font="Symbol" w:char="F06D"/>
            </w:r>
            <w:r w:rsidRPr="00AF23AC">
              <w:rPr>
                <w:rFonts w:ascii="Arial" w:hAnsi="Arial" w:cs="Arial"/>
                <w:sz w:val="24"/>
                <w:szCs w:val="24"/>
                <w:lang w:val="pt-BR"/>
              </w:rPr>
              <w:t>M +</w:t>
            </w:r>
          </w:p>
          <w:p w:rsidR="00676177" w:rsidRPr="00AF23AC" w:rsidRDefault="00676177" w:rsidP="008822D4">
            <w:pPr>
              <w:spacing w:after="0" w:line="240" w:lineRule="auto"/>
              <w:contextualSpacing/>
              <w:jc w:val="center"/>
              <w:rPr>
                <w:rFonts w:ascii="Arial" w:hAnsi="Arial" w:cs="Arial"/>
                <w:sz w:val="24"/>
                <w:szCs w:val="24"/>
                <w:lang w:val="pt-BR"/>
              </w:rPr>
            </w:pPr>
            <w:r w:rsidRPr="00AF23AC">
              <w:rPr>
                <w:rFonts w:ascii="Arial" w:hAnsi="Arial" w:cs="Arial"/>
                <w:sz w:val="24"/>
                <w:szCs w:val="24"/>
                <w:lang w:val="pt-BR"/>
              </w:rPr>
              <w:t>C3H mRNA 50 ng/µl</w:t>
            </w:r>
          </w:p>
        </w:tc>
        <w:tc>
          <w:tcPr>
            <w:tcW w:w="1701" w:type="dxa"/>
          </w:tcPr>
          <w:p w:rsidR="00676177" w:rsidRPr="00AF23AC" w:rsidRDefault="00676177" w:rsidP="008822D4">
            <w:pPr>
              <w:spacing w:after="0" w:line="240" w:lineRule="auto"/>
              <w:contextualSpacing/>
              <w:jc w:val="center"/>
              <w:rPr>
                <w:rFonts w:ascii="Arial" w:hAnsi="Arial" w:cs="Arial"/>
                <w:sz w:val="24"/>
                <w:szCs w:val="24"/>
                <w:lang w:val="pt-BR"/>
              </w:rPr>
            </w:pPr>
          </w:p>
          <w:p w:rsidR="00676177" w:rsidRPr="00245F7D" w:rsidRDefault="00676177" w:rsidP="008822D4">
            <w:pPr>
              <w:tabs>
                <w:tab w:val="left" w:pos="760"/>
              </w:tabs>
              <w:spacing w:after="0" w:line="240" w:lineRule="auto"/>
              <w:contextualSpacing/>
              <w:jc w:val="center"/>
              <w:rPr>
                <w:rFonts w:ascii="Arial" w:hAnsi="Arial" w:cs="Arial"/>
                <w:sz w:val="24"/>
                <w:szCs w:val="24"/>
              </w:rPr>
            </w:pPr>
            <w:r w:rsidRPr="00245F7D">
              <w:rPr>
                <w:rFonts w:ascii="Arial" w:hAnsi="Arial" w:cs="Arial"/>
                <w:sz w:val="24"/>
                <w:szCs w:val="24"/>
              </w:rPr>
              <w:t>77</w:t>
            </w:r>
          </w:p>
        </w:tc>
        <w:tc>
          <w:tcPr>
            <w:tcW w:w="1701" w:type="dxa"/>
          </w:tcPr>
          <w:p w:rsidR="00676177" w:rsidRPr="00245F7D" w:rsidRDefault="00676177" w:rsidP="008822D4">
            <w:pPr>
              <w:spacing w:after="0" w:line="240" w:lineRule="auto"/>
              <w:contextualSpacing/>
              <w:jc w:val="center"/>
              <w:rPr>
                <w:rFonts w:ascii="Arial" w:hAnsi="Arial" w:cs="Arial"/>
                <w:sz w:val="24"/>
                <w:szCs w:val="24"/>
              </w:rPr>
            </w:pPr>
          </w:p>
          <w:p w:rsidR="00676177" w:rsidRPr="00245F7D" w:rsidRDefault="00676177" w:rsidP="008822D4">
            <w:pPr>
              <w:spacing w:after="0" w:line="240" w:lineRule="auto"/>
              <w:contextualSpacing/>
              <w:jc w:val="center"/>
              <w:rPr>
                <w:rFonts w:ascii="Arial" w:hAnsi="Arial" w:cs="Arial"/>
                <w:sz w:val="24"/>
                <w:szCs w:val="24"/>
              </w:rPr>
            </w:pPr>
            <w:r w:rsidRPr="00245F7D">
              <w:rPr>
                <w:rFonts w:ascii="Arial" w:hAnsi="Arial" w:cs="Arial"/>
                <w:sz w:val="24"/>
                <w:szCs w:val="24"/>
              </w:rPr>
              <w:t>24 %</w:t>
            </w:r>
          </w:p>
        </w:tc>
        <w:tc>
          <w:tcPr>
            <w:tcW w:w="3396" w:type="dxa"/>
          </w:tcPr>
          <w:p w:rsidR="00676177" w:rsidRPr="00245F7D" w:rsidRDefault="00676177" w:rsidP="008822D4">
            <w:pPr>
              <w:spacing w:after="0" w:line="240" w:lineRule="auto"/>
              <w:contextualSpacing/>
              <w:jc w:val="center"/>
              <w:rPr>
                <w:rFonts w:ascii="Arial" w:hAnsi="Arial" w:cs="Arial"/>
                <w:sz w:val="24"/>
                <w:szCs w:val="24"/>
              </w:rPr>
            </w:pPr>
          </w:p>
          <w:p w:rsidR="00676177" w:rsidRPr="00245F7D" w:rsidRDefault="00676177" w:rsidP="008822D4">
            <w:pPr>
              <w:spacing w:after="0" w:line="240" w:lineRule="auto"/>
              <w:contextualSpacing/>
              <w:jc w:val="center"/>
              <w:rPr>
                <w:rFonts w:ascii="Arial" w:hAnsi="Arial" w:cs="Arial"/>
                <w:sz w:val="24"/>
                <w:szCs w:val="24"/>
              </w:rPr>
            </w:pPr>
            <w:r w:rsidRPr="00245F7D">
              <w:rPr>
                <w:rFonts w:ascii="Arial" w:hAnsi="Arial" w:cs="Arial"/>
                <w:sz w:val="24"/>
                <w:szCs w:val="24"/>
              </w:rPr>
              <w:t>75% normal,</w:t>
            </w:r>
          </w:p>
          <w:p w:rsidR="00676177" w:rsidRPr="00245F7D" w:rsidRDefault="00676177" w:rsidP="008822D4">
            <w:pPr>
              <w:spacing w:after="0" w:line="240" w:lineRule="auto"/>
              <w:contextualSpacing/>
              <w:jc w:val="center"/>
              <w:rPr>
                <w:rFonts w:ascii="Arial" w:hAnsi="Arial" w:cs="Arial"/>
                <w:sz w:val="24"/>
                <w:szCs w:val="24"/>
              </w:rPr>
            </w:pPr>
            <w:r w:rsidRPr="00245F7D">
              <w:rPr>
                <w:rFonts w:ascii="Arial" w:hAnsi="Arial" w:cs="Arial"/>
                <w:sz w:val="24"/>
                <w:szCs w:val="24"/>
              </w:rPr>
              <w:t>25% delayed</w:t>
            </w:r>
          </w:p>
        </w:tc>
      </w:tr>
    </w:tbl>
    <w:p w:rsidR="00676177" w:rsidRDefault="00676177" w:rsidP="00676177">
      <w:pPr>
        <w:spacing w:line="240" w:lineRule="atLeast"/>
        <w:contextualSpacing/>
        <w:rPr>
          <w:rFonts w:ascii="Arial" w:hAnsi="Arial" w:cs="Arial"/>
        </w:rPr>
      </w:pPr>
    </w:p>
    <w:p w:rsidR="00D008C6" w:rsidRDefault="00676177" w:rsidP="00C316FC">
      <w:pPr>
        <w:spacing w:line="360" w:lineRule="auto"/>
        <w:jc w:val="both"/>
        <w:outlineLvl w:val="0"/>
        <w:rPr>
          <w:rFonts w:cs="Calibri"/>
          <w:b/>
          <w:lang w:val="en-US"/>
        </w:rPr>
      </w:pPr>
      <w:r>
        <w:rPr>
          <w:rFonts w:ascii="Arial" w:hAnsi="Arial" w:cs="Arial"/>
          <w:b/>
          <w:bCs/>
          <w:lang w:val="en-GB"/>
        </w:rPr>
        <w:br w:type="page"/>
      </w:r>
    </w:p>
    <w:p w:rsidR="00D008C6" w:rsidRPr="00B66FD8" w:rsidRDefault="00E02153" w:rsidP="005D686D">
      <w:pPr>
        <w:spacing w:after="0" w:line="360" w:lineRule="auto"/>
        <w:rPr>
          <w:rFonts w:cs="Calibri"/>
          <w:b/>
          <w:bCs/>
          <w:sz w:val="24"/>
          <w:szCs w:val="24"/>
          <w:lang w:val="en-US"/>
        </w:rPr>
      </w:pPr>
      <w:r w:rsidRPr="00B66FD8">
        <w:rPr>
          <w:rFonts w:cs="Calibri"/>
          <w:b/>
          <w:bCs/>
          <w:sz w:val="24"/>
          <w:szCs w:val="24"/>
          <w:lang w:val="en-US"/>
        </w:rPr>
        <w:lastRenderedPageBreak/>
        <w:t>S</w:t>
      </w:r>
      <w:r w:rsidR="00D008C6" w:rsidRPr="00B66FD8">
        <w:rPr>
          <w:rFonts w:cs="Calibri"/>
          <w:b/>
          <w:bCs/>
          <w:sz w:val="24"/>
          <w:szCs w:val="24"/>
          <w:lang w:val="en-US"/>
        </w:rPr>
        <w:t>upplementary figures:</w:t>
      </w:r>
    </w:p>
    <w:p w:rsidR="00676177" w:rsidRDefault="00B66FD8" w:rsidP="005D686D">
      <w:pPr>
        <w:spacing w:after="0" w:line="360" w:lineRule="auto"/>
        <w:rPr>
          <w:rFonts w:cs="Calibri"/>
          <w:b/>
          <w:bCs/>
          <w:lang w:val="en-US"/>
        </w:rPr>
      </w:pPr>
      <w:r>
        <w:rPr>
          <w:rFonts w:cs="Calibri"/>
          <w:b/>
          <w:bCs/>
          <w:lang w:val="en-US"/>
        </w:rPr>
        <w:t>Fig. S1</w:t>
      </w:r>
    </w:p>
    <w:p w:rsidR="00F133F2" w:rsidRPr="00E41FEE" w:rsidRDefault="007C430E" w:rsidP="00F133F2">
      <w:pPr>
        <w:spacing w:after="0" w:line="360" w:lineRule="auto"/>
        <w:rPr>
          <w:rFonts w:cs="Calibri"/>
          <w:b/>
          <w:bCs/>
          <w:lang w:val="en-US"/>
        </w:rPr>
      </w:pPr>
      <w:r>
        <w:rPr>
          <w:rFonts w:cs="Calibri"/>
          <w:b/>
          <w:bCs/>
          <w:noProof/>
          <w:lang w:val="en-US"/>
        </w:rPr>
        <w:drawing>
          <wp:inline distT="0" distB="0" distL="0" distR="0">
            <wp:extent cx="2365200" cy="3009600"/>
            <wp:effectExtent l="0" t="0" r="0" b="63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1ab.jpg"/>
                    <pic:cNvPicPr/>
                  </pic:nvPicPr>
                  <pic:blipFill>
                    <a:blip r:embed="rId6">
                      <a:extLst>
                        <a:ext uri="{28A0092B-C50C-407E-A947-70E740481C1C}">
                          <a14:useLocalDpi xmlns:a14="http://schemas.microsoft.com/office/drawing/2010/main" val="0"/>
                        </a:ext>
                      </a:extLst>
                    </a:blip>
                    <a:stretch>
                      <a:fillRect/>
                    </a:stretch>
                  </pic:blipFill>
                  <pic:spPr>
                    <a:xfrm>
                      <a:off x="0" y="0"/>
                      <a:ext cx="2365200" cy="3009600"/>
                    </a:xfrm>
                    <a:prstGeom prst="rect">
                      <a:avLst/>
                    </a:prstGeom>
                  </pic:spPr>
                </pic:pic>
              </a:graphicData>
            </a:graphic>
          </wp:inline>
        </w:drawing>
      </w:r>
      <w:r w:rsidR="00F133F2" w:rsidRPr="00E41FEE">
        <w:rPr>
          <w:rFonts w:cs="Calibri"/>
          <w:b/>
          <w:bCs/>
          <w:lang w:val="en-US"/>
        </w:rPr>
        <w:t xml:space="preserve">   </w:t>
      </w:r>
      <w:r>
        <w:rPr>
          <w:rFonts w:cs="Calibri"/>
          <w:b/>
          <w:bCs/>
          <w:noProof/>
          <w:lang w:val="en-US"/>
        </w:rPr>
        <w:drawing>
          <wp:inline distT="0" distB="0" distL="0" distR="0">
            <wp:extent cx="2365200" cy="3009600"/>
            <wp:effectExtent l="0" t="0" r="0" b="63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S1cd.jpg"/>
                    <pic:cNvPicPr/>
                  </pic:nvPicPr>
                  <pic:blipFill>
                    <a:blip r:embed="rId7">
                      <a:extLst>
                        <a:ext uri="{28A0092B-C50C-407E-A947-70E740481C1C}">
                          <a14:useLocalDpi xmlns:a14="http://schemas.microsoft.com/office/drawing/2010/main" val="0"/>
                        </a:ext>
                      </a:extLst>
                    </a:blip>
                    <a:stretch>
                      <a:fillRect/>
                    </a:stretch>
                  </pic:blipFill>
                  <pic:spPr>
                    <a:xfrm>
                      <a:off x="0" y="0"/>
                      <a:ext cx="2365200" cy="3009600"/>
                    </a:xfrm>
                    <a:prstGeom prst="rect">
                      <a:avLst/>
                    </a:prstGeom>
                  </pic:spPr>
                </pic:pic>
              </a:graphicData>
            </a:graphic>
          </wp:inline>
        </w:drawing>
      </w:r>
    </w:p>
    <w:p w:rsidR="00A62284" w:rsidRPr="00A62284" w:rsidRDefault="00A62284" w:rsidP="00A62284">
      <w:pPr>
        <w:spacing w:after="0" w:line="360" w:lineRule="auto"/>
        <w:jc w:val="both"/>
        <w:rPr>
          <w:rFonts w:cs="Arial"/>
          <w:b/>
          <w:lang w:val="en-US"/>
        </w:rPr>
      </w:pPr>
      <w:r>
        <w:rPr>
          <w:rFonts w:cs="Calibri"/>
          <w:lang w:val="en-US"/>
        </w:rPr>
        <w:t>Fig. S1</w:t>
      </w:r>
      <w:r w:rsidRPr="00A62284">
        <w:rPr>
          <w:rFonts w:cs="Calibri"/>
          <w:lang w:val="en-US"/>
        </w:rPr>
        <w:t xml:space="preserve">: </w:t>
      </w:r>
      <w:r w:rsidRPr="00A62284">
        <w:rPr>
          <w:rFonts w:cs="Arial"/>
          <w:b/>
          <w:lang w:val="en-US"/>
        </w:rPr>
        <w:t>Representative negative controls.</w:t>
      </w:r>
    </w:p>
    <w:p w:rsidR="00A62284" w:rsidRPr="00B3146B" w:rsidRDefault="00A62284" w:rsidP="00A62284">
      <w:pPr>
        <w:spacing w:after="0" w:line="360" w:lineRule="auto"/>
        <w:jc w:val="both"/>
        <w:outlineLvl w:val="0"/>
        <w:rPr>
          <w:rFonts w:cs="Calibri"/>
          <w:lang w:val="en-US"/>
        </w:rPr>
      </w:pPr>
      <w:r w:rsidRPr="00A62284">
        <w:rPr>
          <w:rFonts w:cs="Arial"/>
          <w:lang w:val="en-US"/>
        </w:rPr>
        <w:t>The negative control</w:t>
      </w:r>
      <w:r w:rsidR="00B3146B">
        <w:rPr>
          <w:rFonts w:cs="Arial"/>
          <w:lang w:val="en-US"/>
        </w:rPr>
        <w:t>s represent</w:t>
      </w:r>
      <w:r w:rsidRPr="00A62284">
        <w:rPr>
          <w:rFonts w:cs="Arial"/>
          <w:lang w:val="en-US"/>
        </w:rPr>
        <w:t xml:space="preserve"> the staining without the addition of any primary antibody. This could help in identification of any possible autofluorescent area (e.g. RPE, disrupted mesodermal cells and blood vessels). Any conclusion from the antibody staining was made in comparison to the respective negative control (</w:t>
      </w:r>
      <w:r w:rsidR="00B3146B">
        <w:rPr>
          <w:rFonts w:cs="Arial"/>
          <w:lang w:val="en-US"/>
        </w:rPr>
        <w:t>a: E11.5-E13.5</w:t>
      </w:r>
      <w:r w:rsidRPr="00A62284">
        <w:rPr>
          <w:rFonts w:cs="Arial"/>
          <w:lang w:val="en-US"/>
        </w:rPr>
        <w:t xml:space="preserve">; </w:t>
      </w:r>
      <w:r w:rsidR="00B3146B">
        <w:rPr>
          <w:rFonts w:cs="Arial"/>
          <w:lang w:val="en-US"/>
        </w:rPr>
        <w:t>b: E14.5-P7</w:t>
      </w:r>
      <w:r w:rsidRPr="00A62284">
        <w:rPr>
          <w:rFonts w:cs="Arial"/>
          <w:lang w:val="en-US"/>
        </w:rPr>
        <w:t>)</w:t>
      </w:r>
      <w:r w:rsidR="00B3146B">
        <w:rPr>
          <w:rFonts w:cs="Arial"/>
          <w:lang w:val="en-US"/>
        </w:rPr>
        <w:t>;</w:t>
      </w:r>
      <w:r w:rsidRPr="00A62284">
        <w:rPr>
          <w:rFonts w:cs="Arial"/>
          <w:lang w:val="en-US"/>
        </w:rPr>
        <w:t xml:space="preserve"> no analysis was done in regions showing autofluorescence.</w:t>
      </w:r>
      <w:r w:rsidRPr="00A62284">
        <w:rPr>
          <w:rFonts w:cs="Calibri"/>
          <w:lang w:val="en-US"/>
        </w:rPr>
        <w:t xml:space="preserve"> </w:t>
      </w:r>
      <w:r w:rsidR="00B3146B">
        <w:rPr>
          <w:rFonts w:cs="Calibri"/>
          <w:lang w:val="en-US"/>
        </w:rPr>
        <w:t xml:space="preserve">DAPI (blue) was used for counterstaining. </w:t>
      </w:r>
      <w:r w:rsidRPr="00B3146B">
        <w:rPr>
          <w:rFonts w:cs="Calibri"/>
          <w:lang w:val="en-US"/>
        </w:rPr>
        <w:t>The bars indicate 100 µm. L, lens; R, retina.</w:t>
      </w:r>
      <w:r w:rsidR="00E8604C" w:rsidRPr="00E8604C">
        <w:rPr>
          <w:rFonts w:cs="Calibri"/>
          <w:lang w:val="en-US"/>
        </w:rPr>
        <w:t xml:space="preserve"> </w:t>
      </w:r>
      <w:r w:rsidR="00E8604C">
        <w:rPr>
          <w:rFonts w:cs="Calibri"/>
          <w:lang w:val="en-US"/>
        </w:rPr>
        <w:t>Fig. S1a and b represent the autofluorescent areas stained by the secondary A488 antibody, and Fig. S1c and d represent the autofluorescent areas stained by the Cy3 antibody.</w:t>
      </w:r>
    </w:p>
    <w:p w:rsidR="00A62284" w:rsidRDefault="00A62284">
      <w:pPr>
        <w:spacing w:after="0" w:line="240" w:lineRule="auto"/>
        <w:rPr>
          <w:rFonts w:cs="Calibri"/>
          <w:b/>
          <w:bCs/>
          <w:color w:val="FF0000"/>
          <w:lang w:val="en-US"/>
        </w:rPr>
      </w:pPr>
      <w:r>
        <w:rPr>
          <w:rFonts w:cs="Calibri"/>
          <w:b/>
          <w:bCs/>
          <w:color w:val="FF0000"/>
          <w:lang w:val="en-US"/>
        </w:rPr>
        <w:br w:type="page"/>
      </w:r>
    </w:p>
    <w:p w:rsidR="00A62284" w:rsidRPr="00A62284" w:rsidRDefault="00A62284" w:rsidP="005D686D">
      <w:pPr>
        <w:spacing w:after="0" w:line="360" w:lineRule="auto"/>
        <w:rPr>
          <w:b/>
          <w:bCs/>
          <w:lang w:val="en-US"/>
        </w:rPr>
      </w:pPr>
      <w:r w:rsidRPr="00A62284">
        <w:rPr>
          <w:b/>
          <w:bCs/>
          <w:lang w:val="en-US"/>
        </w:rPr>
        <w:lastRenderedPageBreak/>
        <w:t>Fig. S2</w:t>
      </w:r>
    </w:p>
    <w:p w:rsidR="00A62284" w:rsidRPr="00A62284" w:rsidRDefault="00A55EA3" w:rsidP="005D686D">
      <w:pPr>
        <w:spacing w:after="0" w:line="360" w:lineRule="auto"/>
        <w:rPr>
          <w:b/>
          <w:bCs/>
          <w:lang w:val="en-US"/>
        </w:rPr>
      </w:pPr>
      <w:r>
        <w:rPr>
          <w:b/>
          <w:bCs/>
          <w:noProof/>
          <w:lang w:val="en-US"/>
        </w:rPr>
        <w:drawing>
          <wp:inline distT="0" distB="0" distL="0" distR="0">
            <wp:extent cx="2700000" cy="1296000"/>
            <wp:effectExtent l="0" t="0" r="571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S2.jpg"/>
                    <pic:cNvPicPr/>
                  </pic:nvPicPr>
                  <pic:blipFill>
                    <a:blip r:embed="rId8">
                      <a:extLst>
                        <a:ext uri="{28A0092B-C50C-407E-A947-70E740481C1C}">
                          <a14:useLocalDpi xmlns:a14="http://schemas.microsoft.com/office/drawing/2010/main" val="0"/>
                        </a:ext>
                      </a:extLst>
                    </a:blip>
                    <a:stretch>
                      <a:fillRect/>
                    </a:stretch>
                  </pic:blipFill>
                  <pic:spPr>
                    <a:xfrm>
                      <a:off x="0" y="0"/>
                      <a:ext cx="2700000" cy="1296000"/>
                    </a:xfrm>
                    <a:prstGeom prst="rect">
                      <a:avLst/>
                    </a:prstGeom>
                  </pic:spPr>
                </pic:pic>
              </a:graphicData>
            </a:graphic>
          </wp:inline>
        </w:drawing>
      </w:r>
    </w:p>
    <w:p w:rsidR="00A62284" w:rsidRPr="00A62284" w:rsidRDefault="00F24C68" w:rsidP="00A62284">
      <w:pPr>
        <w:spacing w:after="0" w:line="360" w:lineRule="auto"/>
        <w:jc w:val="both"/>
        <w:outlineLvl w:val="0"/>
        <w:rPr>
          <w:rFonts w:cs="Calibri"/>
          <w:lang w:val="en-US"/>
        </w:rPr>
      </w:pPr>
      <w:r w:rsidRPr="00F24C68">
        <w:rPr>
          <w:rFonts w:cs="Calibri"/>
          <w:u w:val="single"/>
          <w:lang w:val="en-US"/>
        </w:rPr>
        <w:t>Fig.S2</w:t>
      </w:r>
      <w:r w:rsidR="00A62284" w:rsidRPr="00F24C68">
        <w:rPr>
          <w:rFonts w:cs="Calibri"/>
          <w:u w:val="single"/>
          <w:lang w:val="en-US"/>
        </w:rPr>
        <w:t>:</w:t>
      </w:r>
      <w:r w:rsidR="00A62284" w:rsidRPr="00A62284">
        <w:rPr>
          <w:rFonts w:cs="Calibri"/>
          <w:lang w:val="en-US"/>
        </w:rPr>
        <w:t xml:space="preserve"> </w:t>
      </w:r>
      <w:r w:rsidR="00A62284" w:rsidRPr="00F24C68">
        <w:rPr>
          <w:rFonts w:cs="Calibri"/>
          <w:b/>
          <w:lang w:val="en-US"/>
        </w:rPr>
        <w:t>Histological characterization of ocular defects in wild type, heterozygous and homozygous mutant eye</w:t>
      </w:r>
    </w:p>
    <w:p w:rsidR="00A62284" w:rsidRPr="00A62284" w:rsidRDefault="00A62284" w:rsidP="00A62284">
      <w:pPr>
        <w:spacing w:after="0" w:line="360" w:lineRule="auto"/>
        <w:jc w:val="both"/>
        <w:outlineLvl w:val="0"/>
        <w:rPr>
          <w:rFonts w:cs="Calibri"/>
          <w:lang w:val="en-US"/>
        </w:rPr>
      </w:pPr>
      <w:r w:rsidRPr="00A62284">
        <w:rPr>
          <w:rFonts w:cs="Arial"/>
          <w:lang w:val="en-US"/>
        </w:rPr>
        <w:t>The comparative histological staining between the wild</w:t>
      </w:r>
      <w:r>
        <w:rPr>
          <w:rFonts w:cs="Arial"/>
          <w:lang w:val="en-US"/>
        </w:rPr>
        <w:t xml:space="preserve"> type</w:t>
      </w:r>
      <w:r w:rsidRPr="00A62284">
        <w:rPr>
          <w:rFonts w:cs="Arial"/>
          <w:lang w:val="en-US"/>
        </w:rPr>
        <w:t xml:space="preserve">, </w:t>
      </w:r>
      <w:r w:rsidRPr="00A62284">
        <w:rPr>
          <w:rFonts w:cs="Calibri"/>
          <w:lang w:val="en-US"/>
        </w:rPr>
        <w:t>heterozygous and homozygous mutant eye</w:t>
      </w:r>
      <w:r>
        <w:rPr>
          <w:rFonts w:cs="Calibri"/>
          <w:lang w:val="en-US"/>
        </w:rPr>
        <w:t xml:space="preserve"> </w:t>
      </w:r>
      <w:r w:rsidRPr="00A62284">
        <w:rPr>
          <w:rFonts w:cs="Arial"/>
          <w:lang w:val="en-US"/>
        </w:rPr>
        <w:t>at E13.5 is shown</w:t>
      </w:r>
      <w:r>
        <w:rPr>
          <w:rFonts w:cs="Arial"/>
          <w:lang w:val="en-US"/>
        </w:rPr>
        <w:t>. N</w:t>
      </w:r>
      <w:r w:rsidRPr="00A62284">
        <w:rPr>
          <w:rFonts w:cs="Arial"/>
          <w:lang w:val="en-US"/>
        </w:rPr>
        <w:t xml:space="preserve">o lens </w:t>
      </w:r>
      <w:r>
        <w:rPr>
          <w:rFonts w:cs="Arial"/>
          <w:lang w:val="en-US"/>
        </w:rPr>
        <w:t xml:space="preserve">is present neither </w:t>
      </w:r>
      <w:r w:rsidRPr="00A62284">
        <w:rPr>
          <w:rFonts w:cs="Arial"/>
          <w:lang w:val="en-US"/>
        </w:rPr>
        <w:t xml:space="preserve">in </w:t>
      </w:r>
      <w:r w:rsidRPr="00A62284">
        <w:rPr>
          <w:rFonts w:cs="Calibri"/>
          <w:lang w:val="en-US"/>
        </w:rPr>
        <w:t xml:space="preserve">heterozygous </w:t>
      </w:r>
      <w:r>
        <w:rPr>
          <w:rFonts w:cs="Calibri"/>
          <w:lang w:val="en-US"/>
        </w:rPr>
        <w:t>nor in</w:t>
      </w:r>
      <w:r w:rsidRPr="00A62284">
        <w:rPr>
          <w:rFonts w:cs="Calibri"/>
          <w:lang w:val="en-US"/>
        </w:rPr>
        <w:t xml:space="preserve"> homozygous mutant eyes. </w:t>
      </w:r>
      <w:r>
        <w:rPr>
          <w:rFonts w:cs="Arial"/>
          <w:lang w:val="en-US"/>
        </w:rPr>
        <w:t>B</w:t>
      </w:r>
      <w:r w:rsidRPr="00A62284">
        <w:rPr>
          <w:rFonts w:cs="Arial"/>
          <w:lang w:val="en-US"/>
        </w:rPr>
        <w:t>ars indicate 10</w:t>
      </w:r>
      <w:r>
        <w:rPr>
          <w:rFonts w:cs="Arial"/>
          <w:lang w:val="en-US"/>
        </w:rPr>
        <w:t>0 µm;</w:t>
      </w:r>
      <w:r w:rsidRPr="00A62284">
        <w:rPr>
          <w:rFonts w:cs="Arial"/>
          <w:lang w:val="en-US"/>
        </w:rPr>
        <w:t xml:space="preserve"> L, lens; R, retina; ON, optic nerve.</w:t>
      </w:r>
    </w:p>
    <w:p w:rsidR="00A62284" w:rsidRPr="00A62284" w:rsidRDefault="00A62284">
      <w:pPr>
        <w:spacing w:after="0" w:line="240" w:lineRule="auto"/>
        <w:rPr>
          <w:b/>
          <w:bCs/>
          <w:lang w:val="en-US"/>
        </w:rPr>
      </w:pPr>
      <w:r w:rsidRPr="00A62284">
        <w:rPr>
          <w:b/>
          <w:bCs/>
          <w:lang w:val="en-US"/>
        </w:rPr>
        <w:br w:type="page"/>
      </w:r>
    </w:p>
    <w:p w:rsidR="005006E2" w:rsidRPr="00DB045F" w:rsidRDefault="005006E2" w:rsidP="005D686D">
      <w:pPr>
        <w:spacing w:after="0" w:line="360" w:lineRule="auto"/>
        <w:rPr>
          <w:b/>
          <w:bCs/>
          <w:lang w:val="en-US"/>
        </w:rPr>
      </w:pPr>
      <w:r w:rsidRPr="00DB045F">
        <w:rPr>
          <w:b/>
          <w:bCs/>
          <w:lang w:val="en-US"/>
        </w:rPr>
        <w:lastRenderedPageBreak/>
        <w:t>Fig. S</w:t>
      </w:r>
      <w:r w:rsidR="002215F2" w:rsidRPr="00DB045F">
        <w:rPr>
          <w:b/>
          <w:bCs/>
          <w:lang w:val="en-US"/>
        </w:rPr>
        <w:t>3</w:t>
      </w:r>
    </w:p>
    <w:p w:rsidR="005006E2" w:rsidRDefault="00DB045F" w:rsidP="005D686D">
      <w:pPr>
        <w:spacing w:after="0" w:line="360" w:lineRule="auto"/>
        <w:rPr>
          <w:b/>
          <w:bCs/>
          <w:lang w:val="en-US"/>
        </w:rPr>
      </w:pPr>
      <w:r>
        <w:rPr>
          <w:b/>
          <w:bCs/>
          <w:noProof/>
          <w:lang w:val="en-US"/>
        </w:rPr>
        <w:drawing>
          <wp:inline distT="0" distB="0" distL="0" distR="0">
            <wp:extent cx="2055600" cy="2739600"/>
            <wp:effectExtent l="0" t="0" r="1905" b="381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S3.jpg"/>
                    <pic:cNvPicPr/>
                  </pic:nvPicPr>
                  <pic:blipFill>
                    <a:blip r:embed="rId9">
                      <a:extLst>
                        <a:ext uri="{28A0092B-C50C-407E-A947-70E740481C1C}">
                          <a14:useLocalDpi xmlns:a14="http://schemas.microsoft.com/office/drawing/2010/main" val="0"/>
                        </a:ext>
                      </a:extLst>
                    </a:blip>
                    <a:stretch>
                      <a:fillRect/>
                    </a:stretch>
                  </pic:blipFill>
                  <pic:spPr>
                    <a:xfrm>
                      <a:off x="0" y="0"/>
                      <a:ext cx="2055600" cy="2739600"/>
                    </a:xfrm>
                    <a:prstGeom prst="rect">
                      <a:avLst/>
                    </a:prstGeom>
                  </pic:spPr>
                </pic:pic>
              </a:graphicData>
            </a:graphic>
          </wp:inline>
        </w:drawing>
      </w:r>
    </w:p>
    <w:p w:rsidR="005006E2" w:rsidRPr="005006E2" w:rsidRDefault="005006E2" w:rsidP="005D686D">
      <w:pPr>
        <w:spacing w:after="0" w:line="360" w:lineRule="auto"/>
        <w:rPr>
          <w:bCs/>
          <w:lang w:val="en-US"/>
        </w:rPr>
      </w:pPr>
      <w:r>
        <w:rPr>
          <w:bCs/>
          <w:lang w:val="en-US"/>
        </w:rPr>
        <w:t>Fig. S</w:t>
      </w:r>
      <w:r w:rsidR="002215F2">
        <w:rPr>
          <w:bCs/>
          <w:lang w:val="en-US"/>
        </w:rPr>
        <w:t>3</w:t>
      </w:r>
      <w:r w:rsidRPr="005006E2">
        <w:rPr>
          <w:bCs/>
          <w:lang w:val="en-US"/>
        </w:rPr>
        <w:t>. Heatmap represents enrichment p-values from the Ingenuity Pathway Analysis software for canonical pathways. Grey boxes indicate instances were no p-value was calculated. Pathways shown are ordered by the number of embryonic stages were they are significantly enriched (at least two stages) and by the average of -log(p-value).</w:t>
      </w:r>
    </w:p>
    <w:p w:rsidR="005006E2" w:rsidRDefault="005006E2">
      <w:pPr>
        <w:spacing w:after="0" w:line="240" w:lineRule="auto"/>
        <w:rPr>
          <w:b/>
          <w:bCs/>
          <w:lang w:val="en-US"/>
        </w:rPr>
      </w:pPr>
      <w:r>
        <w:rPr>
          <w:b/>
          <w:bCs/>
          <w:lang w:val="en-US"/>
        </w:rPr>
        <w:br w:type="page"/>
      </w:r>
    </w:p>
    <w:p w:rsidR="00CD5A0E" w:rsidRDefault="00CD5A0E" w:rsidP="00CD5A0E">
      <w:pPr>
        <w:spacing w:after="0" w:line="240" w:lineRule="auto"/>
        <w:rPr>
          <w:bCs/>
          <w:u w:val="single"/>
          <w:lang w:val="en-US"/>
        </w:rPr>
      </w:pPr>
      <w:r>
        <w:rPr>
          <w:bCs/>
          <w:u w:val="single"/>
          <w:lang w:val="en-US"/>
        </w:rPr>
        <w:lastRenderedPageBreak/>
        <w:t>Fig. S4</w:t>
      </w:r>
    </w:p>
    <w:p w:rsidR="00CD5A0E" w:rsidRDefault="00CD5A0E" w:rsidP="00CD5A0E">
      <w:pPr>
        <w:spacing w:after="0" w:line="240" w:lineRule="auto"/>
        <w:rPr>
          <w:bCs/>
          <w:u w:val="single"/>
          <w:lang w:val="en-US"/>
        </w:rPr>
      </w:pPr>
    </w:p>
    <w:p w:rsidR="00CD5A0E" w:rsidRDefault="00CD5A0E" w:rsidP="00CD5A0E">
      <w:pPr>
        <w:spacing w:after="0" w:line="240" w:lineRule="auto"/>
        <w:rPr>
          <w:bCs/>
          <w:u w:val="single"/>
          <w:lang w:val="en-US"/>
        </w:rPr>
      </w:pPr>
      <w:r>
        <w:rPr>
          <w:bCs/>
          <w:noProof/>
          <w:u w:val="single"/>
          <w:lang w:val="en-US"/>
        </w:rPr>
        <w:drawing>
          <wp:inline distT="0" distB="0" distL="0" distR="0" wp14:anchorId="104FB98D" wp14:editId="5D8E07E6">
            <wp:extent cx="3121200" cy="3121200"/>
            <wp:effectExtent l="0" t="0" r="3175" b="317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nel-nrd-ptf1a.tif"/>
                    <pic:cNvPicPr/>
                  </pic:nvPicPr>
                  <pic:blipFill>
                    <a:blip r:embed="rId10">
                      <a:extLst>
                        <a:ext uri="{28A0092B-C50C-407E-A947-70E740481C1C}">
                          <a14:useLocalDpi xmlns:a14="http://schemas.microsoft.com/office/drawing/2010/main" val="0"/>
                        </a:ext>
                      </a:extLst>
                    </a:blip>
                    <a:stretch>
                      <a:fillRect/>
                    </a:stretch>
                  </pic:blipFill>
                  <pic:spPr>
                    <a:xfrm>
                      <a:off x="0" y="0"/>
                      <a:ext cx="3121200" cy="3121200"/>
                    </a:xfrm>
                    <a:prstGeom prst="rect">
                      <a:avLst/>
                    </a:prstGeom>
                  </pic:spPr>
                </pic:pic>
              </a:graphicData>
            </a:graphic>
          </wp:inline>
        </w:drawing>
      </w:r>
    </w:p>
    <w:p w:rsidR="00CD5A0E" w:rsidRDefault="00CD5A0E" w:rsidP="00CD5A0E">
      <w:pPr>
        <w:spacing w:after="0" w:line="240" w:lineRule="auto"/>
        <w:rPr>
          <w:bCs/>
          <w:u w:val="single"/>
          <w:lang w:val="en-US"/>
        </w:rPr>
      </w:pPr>
    </w:p>
    <w:p w:rsidR="00CD5A0E" w:rsidRPr="003B19D4" w:rsidRDefault="00CD5A0E" w:rsidP="00CD5A0E">
      <w:pPr>
        <w:spacing w:after="0"/>
        <w:rPr>
          <w:rFonts w:eastAsia="Times New Roman"/>
          <w:sz w:val="24"/>
          <w:szCs w:val="24"/>
          <w:lang w:val="en-US" w:eastAsia="de-DE"/>
        </w:rPr>
      </w:pPr>
      <w:r w:rsidRPr="003D77EE">
        <w:rPr>
          <w:rFonts w:eastAsia="Times New Roman"/>
          <w:u w:val="single"/>
          <w:lang w:val="en-US"/>
        </w:rPr>
        <w:t xml:space="preserve">Fig. S4: </w:t>
      </w:r>
      <w:r w:rsidRPr="003D77EE">
        <w:rPr>
          <w:rFonts w:eastAsia="Times New Roman"/>
          <w:b/>
          <w:lang w:val="en-US"/>
        </w:rPr>
        <w:t>Delayed but still layered retina upon knock-down of zebrafish </w:t>
      </w:r>
      <w:r w:rsidRPr="003D77EE">
        <w:rPr>
          <w:rFonts w:eastAsia="Times New Roman"/>
          <w:b/>
          <w:i/>
          <w:iCs/>
          <w:lang w:val="en-US"/>
        </w:rPr>
        <w:t>hist2h3ca1</w:t>
      </w:r>
    </w:p>
    <w:p w:rsidR="00CD5A0E" w:rsidRPr="003B19D4" w:rsidRDefault="00CD5A0E" w:rsidP="00CD5A0E">
      <w:pPr>
        <w:spacing w:after="0"/>
        <w:rPr>
          <w:rFonts w:eastAsia="Times New Roman"/>
          <w:lang w:val="en-US"/>
        </w:rPr>
      </w:pPr>
      <w:r>
        <w:rPr>
          <w:rFonts w:eastAsia="Times New Roman"/>
          <w:lang w:val="en-US"/>
        </w:rPr>
        <w:t xml:space="preserve">a-c: After MO-mediated knockdown of zebrafish </w:t>
      </w:r>
      <w:r>
        <w:rPr>
          <w:rFonts w:eastAsia="Times New Roman"/>
          <w:i/>
          <w:iCs/>
          <w:lang w:val="en-US"/>
        </w:rPr>
        <w:t xml:space="preserve">hist2h3ca1 </w:t>
      </w:r>
      <w:r>
        <w:rPr>
          <w:rFonts w:eastAsia="Times New Roman"/>
          <w:lang w:val="en-US"/>
        </w:rPr>
        <w:t>in a double Ptf1a/NeuroD transgenic line, zebrafish morphant embryos (hMO) display a strongly delayed but still layered retina (c,d), compared to controls (mMO) (a,b). </w:t>
      </w:r>
      <w:r>
        <w:rPr>
          <w:rFonts w:eastAsia="Times New Roman"/>
          <w:i/>
          <w:iCs/>
          <w:lang w:val="en-US"/>
        </w:rPr>
        <w:t>neurod1</w:t>
      </w:r>
      <w:r>
        <w:rPr>
          <w:rFonts w:eastAsia="Times New Roman"/>
          <w:lang w:val="en-US"/>
        </w:rPr>
        <w:t xml:space="preserve">-positive cells are specifically detectable in the inner retina (c), occupying the areas of the prospective ganglion cell (GCL) and inner plexiform (IPL) layer, while </w:t>
      </w:r>
      <w:r>
        <w:rPr>
          <w:rFonts w:eastAsia="Times New Roman"/>
          <w:i/>
          <w:iCs/>
          <w:lang w:val="en-US"/>
        </w:rPr>
        <w:t>ptf1a</w:t>
      </w:r>
      <w:r>
        <w:rPr>
          <w:rFonts w:eastAsia="Times New Roman"/>
          <w:lang w:val="en-US"/>
        </w:rPr>
        <w:t>-positive cells are arranged in both inner and outer retina (d), in the prospective IPL and outer plexiform layer (OPL). </w:t>
      </w:r>
      <w:r w:rsidRPr="003B19D4">
        <w:rPr>
          <w:rFonts w:eastAsia="Times New Roman"/>
          <w:lang w:val="en-US"/>
        </w:rPr>
        <w:t>All panels display lateral views of zebrafish eyes at 72 hpf (hours post-fertilization), with anterior to the left. Displayed phenotypes are representative of n=50 embryos per condition. The scale bar (in a) is 50 µm and applies to all images.</w:t>
      </w:r>
    </w:p>
    <w:p w:rsidR="00CD5A0E" w:rsidRDefault="00CD5A0E">
      <w:pPr>
        <w:spacing w:after="0" w:line="240" w:lineRule="auto"/>
        <w:rPr>
          <w:bCs/>
          <w:u w:val="single"/>
          <w:lang w:val="en-US"/>
        </w:rPr>
      </w:pPr>
      <w:r>
        <w:rPr>
          <w:bCs/>
          <w:u w:val="single"/>
          <w:lang w:val="en-US"/>
        </w:rPr>
        <w:br w:type="page"/>
      </w:r>
    </w:p>
    <w:p w:rsidR="00CD5A0E" w:rsidRPr="00277021" w:rsidRDefault="00CD5A0E" w:rsidP="00CD5A0E">
      <w:pPr>
        <w:spacing w:after="0" w:line="360" w:lineRule="auto"/>
        <w:rPr>
          <w:b/>
          <w:bCs/>
          <w:lang w:val="en-US"/>
        </w:rPr>
      </w:pPr>
      <w:r w:rsidRPr="00277021">
        <w:rPr>
          <w:b/>
          <w:bCs/>
          <w:lang w:val="en-US"/>
        </w:rPr>
        <w:lastRenderedPageBreak/>
        <w:t>Fig. S</w:t>
      </w:r>
      <w:r>
        <w:rPr>
          <w:b/>
          <w:bCs/>
          <w:lang w:val="en-US"/>
        </w:rPr>
        <w:t>5</w:t>
      </w:r>
    </w:p>
    <w:p w:rsidR="00CD5A0E" w:rsidRDefault="00CD5A0E" w:rsidP="00CD5A0E">
      <w:pPr>
        <w:spacing w:after="0" w:line="360" w:lineRule="auto"/>
        <w:jc w:val="both"/>
        <w:rPr>
          <w:lang w:val="en-US"/>
        </w:rPr>
      </w:pPr>
      <w:r>
        <w:rPr>
          <w:noProof/>
          <w:lang w:val="en-US"/>
        </w:rPr>
        <w:drawing>
          <wp:inline distT="0" distB="0" distL="0" distR="0" wp14:anchorId="359B181B" wp14:editId="19F89B8D">
            <wp:extent cx="2750400" cy="20628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S3.jpg"/>
                    <pic:cNvPicPr/>
                  </pic:nvPicPr>
                  <pic:blipFill>
                    <a:blip r:embed="rId11">
                      <a:extLst>
                        <a:ext uri="{28A0092B-C50C-407E-A947-70E740481C1C}">
                          <a14:useLocalDpi xmlns:a14="http://schemas.microsoft.com/office/drawing/2010/main" val="0"/>
                        </a:ext>
                      </a:extLst>
                    </a:blip>
                    <a:stretch>
                      <a:fillRect/>
                    </a:stretch>
                  </pic:blipFill>
                  <pic:spPr>
                    <a:xfrm>
                      <a:off x="0" y="0"/>
                      <a:ext cx="2750400" cy="2062800"/>
                    </a:xfrm>
                    <a:prstGeom prst="rect">
                      <a:avLst/>
                    </a:prstGeom>
                  </pic:spPr>
                </pic:pic>
              </a:graphicData>
            </a:graphic>
          </wp:inline>
        </w:drawing>
      </w:r>
    </w:p>
    <w:p w:rsidR="00CD5A0E" w:rsidRPr="00E1163C" w:rsidRDefault="00CD5A0E" w:rsidP="00CD5A0E">
      <w:pPr>
        <w:spacing w:after="0" w:line="340" w:lineRule="exact"/>
        <w:jc w:val="both"/>
        <w:outlineLvl w:val="0"/>
        <w:rPr>
          <w:rFonts w:cs="Calibri"/>
          <w:b/>
          <w:bCs/>
          <w:lang w:val="en-US"/>
        </w:rPr>
      </w:pPr>
      <w:r>
        <w:rPr>
          <w:rFonts w:cs="Calibri"/>
          <w:u w:val="single"/>
          <w:lang w:val="en-US"/>
        </w:rPr>
        <w:t>Fig. S5</w:t>
      </w:r>
      <w:r w:rsidRPr="00E1163C">
        <w:rPr>
          <w:rFonts w:cs="Calibri"/>
          <w:u w:val="single"/>
          <w:lang w:val="en-US"/>
        </w:rPr>
        <w:t>:</w:t>
      </w:r>
      <w:r w:rsidRPr="00E1163C">
        <w:rPr>
          <w:rFonts w:cs="Calibri"/>
          <w:lang w:val="en-US"/>
        </w:rPr>
        <w:t xml:space="preserve"> </w:t>
      </w:r>
      <w:r w:rsidRPr="00E1163C">
        <w:rPr>
          <w:rFonts w:cs="Calibri"/>
          <w:b/>
          <w:bCs/>
          <w:lang w:val="en-US"/>
        </w:rPr>
        <w:t>Rescue experiments in zebrafish embryos</w:t>
      </w:r>
    </w:p>
    <w:p w:rsidR="00CD5A0E" w:rsidRPr="00277021" w:rsidRDefault="00CD5A0E" w:rsidP="00CD5A0E">
      <w:pPr>
        <w:spacing w:line="340" w:lineRule="exact"/>
        <w:jc w:val="both"/>
        <w:rPr>
          <w:rFonts w:cs="Calibri"/>
          <w:bCs/>
          <w:lang w:val="en-US"/>
        </w:rPr>
      </w:pPr>
      <w:r w:rsidRPr="00E1163C">
        <w:rPr>
          <w:rFonts w:cs="Calibri"/>
          <w:bCs/>
          <w:lang w:val="en-US"/>
        </w:rPr>
        <w:t>The chart summarizes the results from rescue experiments using control (mismMO) or anti-</w:t>
      </w:r>
      <w:r w:rsidRPr="00E1163C">
        <w:rPr>
          <w:rFonts w:cs="Calibri"/>
          <w:bCs/>
          <w:i/>
          <w:lang w:val="en-US"/>
        </w:rPr>
        <w:t>hist2h3ca1</w:t>
      </w:r>
      <w:r w:rsidRPr="00E1163C">
        <w:rPr>
          <w:rFonts w:cs="Calibri"/>
          <w:bCs/>
          <w:lang w:val="en-US"/>
        </w:rPr>
        <w:t xml:space="preserve"> (histMO) morpholino</w:t>
      </w:r>
      <w:r>
        <w:rPr>
          <w:rFonts w:cs="Calibri"/>
          <w:bCs/>
          <w:lang w:val="en-US"/>
        </w:rPr>
        <w:t xml:space="preserve"> oligo</w:t>
      </w:r>
      <w:r w:rsidRPr="00E1163C">
        <w:rPr>
          <w:rFonts w:cs="Calibri"/>
          <w:bCs/>
          <w:lang w:val="en-US"/>
        </w:rPr>
        <w:t>s, injected either alone or in combination with normal (C3H) or mutated (AEY69) mouse mRNAs. Injected controls (2) do not significantly differ from not injected embryos (1). The morphant (histMO) rescue is obtained using normal C3H mRNA (6</w:t>
      </w:r>
      <w:r>
        <w:rPr>
          <w:rFonts w:cs="Calibri"/>
          <w:bCs/>
          <w:lang w:val="en-US"/>
        </w:rPr>
        <w:t xml:space="preserve">, </w:t>
      </w:r>
      <w:r w:rsidRPr="00E1163C">
        <w:rPr>
          <w:rFonts w:cs="Calibri"/>
          <w:bCs/>
          <w:lang w:val="en-US"/>
        </w:rPr>
        <w:t>7), while the mutated mRNA is exacerbating the phenotype (5) compared to AEY69 or histMO alone (3</w:t>
      </w:r>
      <w:r>
        <w:rPr>
          <w:rFonts w:cs="Calibri"/>
          <w:bCs/>
          <w:lang w:val="en-US"/>
        </w:rPr>
        <w:t xml:space="preserve">, </w:t>
      </w:r>
      <w:r w:rsidRPr="00E1163C">
        <w:rPr>
          <w:rFonts w:cs="Calibri"/>
          <w:bCs/>
          <w:lang w:val="en-US"/>
        </w:rPr>
        <w:t>4). The rescue is more efficient with C3H mRNA at 25 ng/</w:t>
      </w:r>
      <w:r w:rsidRPr="00E1163C">
        <w:rPr>
          <w:rFonts w:cs="Calibri"/>
          <w:bCs/>
          <w:lang w:val="en-US"/>
        </w:rPr>
        <w:sym w:font="Symbol" w:char="F06D"/>
      </w:r>
      <w:r w:rsidRPr="00E1163C">
        <w:rPr>
          <w:rFonts w:cs="Calibri"/>
          <w:bCs/>
          <w:lang w:val="en-US"/>
        </w:rPr>
        <w:t>l (6) than at 50 ng/</w:t>
      </w:r>
      <w:r w:rsidRPr="00E1163C">
        <w:rPr>
          <w:rFonts w:cs="Calibri"/>
          <w:bCs/>
          <w:lang w:val="en-US"/>
        </w:rPr>
        <w:sym w:font="Symbol" w:char="F06D"/>
      </w:r>
      <w:r w:rsidRPr="00E1163C">
        <w:rPr>
          <w:rFonts w:cs="Calibri"/>
          <w:bCs/>
          <w:lang w:val="en-US"/>
        </w:rPr>
        <w:t xml:space="preserve">l (7). Altered phenotypes include delayed development, malformation and cyclopia. Phenotypes are evaluated at 2 dpf. </w:t>
      </w:r>
      <w:r>
        <w:rPr>
          <w:rFonts w:cs="Calibri"/>
          <w:bCs/>
          <w:lang w:val="en-US"/>
        </w:rPr>
        <w:t>Conditions</w:t>
      </w:r>
      <w:r w:rsidRPr="00E1163C">
        <w:rPr>
          <w:rFonts w:cs="Calibri"/>
          <w:bCs/>
          <w:lang w:val="en-US"/>
        </w:rPr>
        <w:t xml:space="preserve">: 1) Not injected; 2) mismMO 10 </w:t>
      </w:r>
      <w:r w:rsidRPr="00E1163C">
        <w:rPr>
          <w:rFonts w:cs="Calibri"/>
          <w:bCs/>
          <w:lang w:val="en-US"/>
        </w:rPr>
        <w:sym w:font="Symbol" w:char="F06D"/>
      </w:r>
      <w:r w:rsidRPr="00E1163C">
        <w:rPr>
          <w:rFonts w:cs="Calibri"/>
          <w:bCs/>
          <w:lang w:val="en-US"/>
        </w:rPr>
        <w:t xml:space="preserve">M + </w:t>
      </w:r>
      <w:r w:rsidRPr="00E1163C">
        <w:rPr>
          <w:rFonts w:cs="Calibri"/>
          <w:lang w:val="en-US"/>
        </w:rPr>
        <w:t>C3H mRNA 25 ng/</w:t>
      </w:r>
      <w:r w:rsidRPr="00E1163C">
        <w:rPr>
          <w:rFonts w:cs="Calibri"/>
          <w:bCs/>
          <w:lang w:val="en-US"/>
        </w:rPr>
        <w:sym w:font="Symbol" w:char="F06D"/>
      </w:r>
      <w:r w:rsidRPr="00E1163C">
        <w:rPr>
          <w:rFonts w:cs="Calibri"/>
          <w:lang w:val="en-US"/>
        </w:rPr>
        <w:t>l (injected controls); 3) AEY69 mRNA  25 ng/</w:t>
      </w:r>
      <w:r w:rsidRPr="00E1163C">
        <w:rPr>
          <w:rFonts w:cs="Calibri"/>
          <w:bCs/>
          <w:lang w:val="en-US"/>
        </w:rPr>
        <w:sym w:font="Symbol" w:char="F06D"/>
      </w:r>
      <w:r w:rsidRPr="00E1163C">
        <w:rPr>
          <w:rFonts w:cs="Calibri"/>
          <w:lang w:val="en-US"/>
        </w:rPr>
        <w:t xml:space="preserve">l (over-expressed); 4) histMO </w:t>
      </w:r>
      <w:r w:rsidRPr="00E1163C">
        <w:rPr>
          <w:rFonts w:cs="Calibri"/>
          <w:bCs/>
          <w:lang w:val="en-US"/>
        </w:rPr>
        <w:t xml:space="preserve">10 </w:t>
      </w:r>
      <w:r w:rsidRPr="00E1163C">
        <w:rPr>
          <w:rFonts w:cs="Calibri"/>
          <w:bCs/>
          <w:lang w:val="en-US"/>
        </w:rPr>
        <w:sym w:font="Symbol" w:char="F06D"/>
      </w:r>
      <w:r w:rsidRPr="00E1163C">
        <w:rPr>
          <w:rFonts w:cs="Calibri"/>
          <w:bCs/>
          <w:lang w:val="en-US"/>
        </w:rPr>
        <w:t xml:space="preserve">M (morphants); 5) histMO 10 </w:t>
      </w:r>
      <w:r w:rsidRPr="00E1163C">
        <w:rPr>
          <w:rFonts w:cs="Calibri"/>
          <w:bCs/>
          <w:lang w:val="en-US"/>
        </w:rPr>
        <w:sym w:font="Symbol" w:char="F06D"/>
      </w:r>
      <w:r w:rsidRPr="00E1163C">
        <w:rPr>
          <w:rFonts w:cs="Calibri"/>
          <w:bCs/>
          <w:lang w:val="en-US"/>
        </w:rPr>
        <w:t>M + AEY69 mRNA 25 ng/</w:t>
      </w:r>
      <w:r w:rsidRPr="00E1163C">
        <w:rPr>
          <w:rFonts w:cs="Calibri"/>
          <w:bCs/>
          <w:lang w:val="en-US"/>
        </w:rPr>
        <w:sym w:font="Symbol" w:char="F06D"/>
      </w:r>
      <w:r w:rsidRPr="00E1163C">
        <w:rPr>
          <w:rFonts w:cs="Calibri"/>
          <w:bCs/>
          <w:lang w:val="en-US"/>
        </w:rPr>
        <w:t xml:space="preserve">l (no rescue); 6) histMO 10 </w:t>
      </w:r>
      <w:r w:rsidRPr="00E1163C">
        <w:rPr>
          <w:rFonts w:cs="Calibri"/>
          <w:bCs/>
          <w:lang w:val="en-US"/>
        </w:rPr>
        <w:sym w:font="Symbol" w:char="F06D"/>
      </w:r>
      <w:r w:rsidRPr="00E1163C">
        <w:rPr>
          <w:rFonts w:cs="Calibri"/>
          <w:bCs/>
          <w:lang w:val="en-US"/>
        </w:rPr>
        <w:t>M + C3H mRNA 25 ng/</w:t>
      </w:r>
      <w:r w:rsidRPr="00E1163C">
        <w:rPr>
          <w:rFonts w:cs="Calibri"/>
          <w:bCs/>
          <w:lang w:val="en-US"/>
        </w:rPr>
        <w:sym w:font="Symbol" w:char="F06D"/>
      </w:r>
      <w:r w:rsidRPr="00E1163C">
        <w:rPr>
          <w:rFonts w:cs="Calibri"/>
          <w:bCs/>
          <w:lang w:val="en-US"/>
        </w:rPr>
        <w:t xml:space="preserve">l (&gt;70% rescue); 7) histMO 10 </w:t>
      </w:r>
      <w:r w:rsidRPr="00E1163C">
        <w:rPr>
          <w:rFonts w:cs="Calibri"/>
          <w:bCs/>
          <w:lang w:val="en-US"/>
        </w:rPr>
        <w:sym w:font="Symbol" w:char="F06D"/>
      </w:r>
      <w:r w:rsidRPr="00E1163C">
        <w:rPr>
          <w:rFonts w:cs="Calibri"/>
          <w:bCs/>
          <w:lang w:val="en-US"/>
        </w:rPr>
        <w:t>M + C3H mRNA 50 ng/</w:t>
      </w:r>
      <w:r w:rsidRPr="00E1163C">
        <w:rPr>
          <w:rFonts w:cs="Calibri"/>
          <w:bCs/>
          <w:lang w:val="en-US"/>
        </w:rPr>
        <w:sym w:font="Symbol" w:char="F06D"/>
      </w:r>
      <w:r w:rsidRPr="00E1163C">
        <w:rPr>
          <w:rFonts w:cs="Calibri"/>
          <w:bCs/>
          <w:lang w:val="en-US"/>
        </w:rPr>
        <w:t>l (&gt;50% rescue).</w:t>
      </w:r>
      <w:r>
        <w:rPr>
          <w:rFonts w:cs="Calibri"/>
          <w:bCs/>
          <w:lang w:val="en-US"/>
        </w:rPr>
        <w:t xml:space="preserve"> Sample size: n=778 (raw data available in Suppl. Tab. S1</w:t>
      </w:r>
    </w:p>
    <w:p w:rsidR="00CD5A0E" w:rsidRDefault="00CD5A0E" w:rsidP="00CD5A0E">
      <w:pPr>
        <w:spacing w:after="0" w:line="240" w:lineRule="auto"/>
        <w:rPr>
          <w:bCs/>
          <w:u w:val="single"/>
          <w:lang w:val="en-US"/>
        </w:rPr>
      </w:pPr>
      <w:r>
        <w:rPr>
          <w:bCs/>
          <w:u w:val="single"/>
          <w:lang w:val="en-US"/>
        </w:rPr>
        <w:br w:type="page"/>
      </w:r>
    </w:p>
    <w:p w:rsidR="009E60D5" w:rsidRPr="004C6869" w:rsidRDefault="009E60D5" w:rsidP="006D479D">
      <w:pPr>
        <w:spacing w:after="0" w:line="300" w:lineRule="exact"/>
        <w:jc w:val="both"/>
        <w:rPr>
          <w:rFonts w:cs="Calibri"/>
          <w:u w:val="single"/>
          <w:lang w:val="en-GB"/>
        </w:rPr>
      </w:pPr>
      <w:r w:rsidRPr="004C6869">
        <w:rPr>
          <w:rFonts w:cs="Calibri"/>
          <w:u w:val="single"/>
          <w:lang w:val="en-GB"/>
        </w:rPr>
        <w:lastRenderedPageBreak/>
        <w:t xml:space="preserve">Analysis of TH-positive cells in the brain of the </w:t>
      </w:r>
      <w:r w:rsidRPr="004C6869">
        <w:rPr>
          <w:rFonts w:cs="Calibri"/>
          <w:i/>
          <w:iCs/>
          <w:u w:val="single"/>
          <w:lang w:val="en-GB"/>
        </w:rPr>
        <w:t>Aey69</w:t>
      </w:r>
      <w:r w:rsidRPr="004C6869">
        <w:rPr>
          <w:rFonts w:cs="Calibri"/>
          <w:u w:val="single"/>
          <w:lang w:val="en-GB"/>
        </w:rPr>
        <w:t xml:space="preserve"> mice.</w:t>
      </w:r>
    </w:p>
    <w:p w:rsidR="009E60D5" w:rsidRPr="004C6869" w:rsidRDefault="009E60D5" w:rsidP="006D479D">
      <w:pPr>
        <w:spacing w:after="0" w:line="300" w:lineRule="exact"/>
        <w:jc w:val="both"/>
        <w:rPr>
          <w:rFonts w:cs="Calibri"/>
          <w:lang w:val="en-GB"/>
        </w:rPr>
      </w:pPr>
      <w:r w:rsidRPr="004C6869">
        <w:rPr>
          <w:rFonts w:cs="Calibri"/>
          <w:lang w:val="en-GB"/>
        </w:rPr>
        <w:t>Mice were perfused with phosphate buffered saline (PBS), followed by 4% paraformaldehyde (PFA) in PBS and incubated at 4°C overnight. The brains were transferred into 25% sucrose in PBS for cyroprotection and horizontally cut with a cryostat at 40 µm. Slides were washed in PBS over-night and incubated in 0.1% H</w:t>
      </w:r>
      <w:r w:rsidRPr="004C6869">
        <w:rPr>
          <w:rFonts w:cs="Calibri"/>
          <w:vertAlign w:val="subscript"/>
          <w:lang w:val="en-GB"/>
        </w:rPr>
        <w:t>2</w:t>
      </w:r>
      <w:r w:rsidRPr="004C6869">
        <w:rPr>
          <w:rFonts w:cs="Calibri"/>
          <w:lang w:val="en-GB"/>
        </w:rPr>
        <w:t>O</w:t>
      </w:r>
      <w:r w:rsidRPr="004C6869">
        <w:rPr>
          <w:rFonts w:cs="Calibri"/>
          <w:vertAlign w:val="subscript"/>
          <w:lang w:val="en-GB"/>
        </w:rPr>
        <w:t>2</w:t>
      </w:r>
      <w:r w:rsidRPr="004C6869">
        <w:rPr>
          <w:rFonts w:cs="Calibri"/>
          <w:lang w:val="en-GB"/>
        </w:rPr>
        <w:t xml:space="preserve"> in PBS to reduce background signal by endogenous peroxidases. 2% FCS in PBS containing 0.1% Triton was used for blocking. For staining, an anti-TH antibody from Pel-Freez (1:1000) was used visualized by a DAB peroxidise-based detection system. Dopaminergic and noradrenergic neurons were quantified by unbiased stereology using the optical fractionator method and analyzed with the Stereoinvestigator software (MicroBrightField Inc., USA). The innervation into the striatum was analyzed using the ImageJ program (Schneider et al., 2012).</w:t>
      </w:r>
    </w:p>
    <w:p w:rsidR="00A2143D" w:rsidRPr="009E60D5" w:rsidRDefault="00A2143D">
      <w:pPr>
        <w:spacing w:after="0" w:line="240" w:lineRule="auto"/>
        <w:rPr>
          <w:bCs/>
          <w:u w:val="single"/>
          <w:lang w:val="en-GB"/>
        </w:rPr>
      </w:pPr>
    </w:p>
    <w:p w:rsidR="009E60D5" w:rsidRDefault="009E60D5">
      <w:pPr>
        <w:spacing w:after="0" w:line="240" w:lineRule="auto"/>
        <w:rPr>
          <w:bCs/>
          <w:u w:val="single"/>
          <w:lang w:val="en-US"/>
        </w:rPr>
      </w:pPr>
      <w:r>
        <w:rPr>
          <w:bCs/>
          <w:u w:val="single"/>
          <w:lang w:val="en-US"/>
        </w:rPr>
        <w:t>Reference:</w:t>
      </w:r>
    </w:p>
    <w:p w:rsidR="009E60D5" w:rsidRPr="009E60D5" w:rsidRDefault="009E60D5" w:rsidP="009E60D5">
      <w:pPr>
        <w:spacing w:after="0" w:line="360" w:lineRule="auto"/>
        <w:ind w:left="709" w:right="397" w:hanging="709"/>
        <w:jc w:val="both"/>
        <w:rPr>
          <w:rFonts w:asciiTheme="minorHAnsi" w:hAnsiTheme="minorHAnsi"/>
          <w:lang w:val="en-US"/>
        </w:rPr>
      </w:pPr>
      <w:r w:rsidRPr="009E60D5">
        <w:rPr>
          <w:rFonts w:asciiTheme="minorHAnsi" w:hAnsiTheme="minorHAnsi"/>
          <w:lang w:val="en-US"/>
        </w:rPr>
        <w:t xml:space="preserve">Schneider, C.A., Rasband, W.S., Eliceiri, K.W., 2012. </w:t>
      </w:r>
      <w:r w:rsidRPr="004C6869">
        <w:rPr>
          <w:rFonts w:asciiTheme="minorHAnsi" w:hAnsiTheme="minorHAnsi"/>
          <w:lang w:val="en-US"/>
        </w:rPr>
        <w:t>NIH Image to ImageJ: 25 years of image analysis. Nature Methods 9, 671-675.</w:t>
      </w:r>
    </w:p>
    <w:p w:rsidR="00D008C6" w:rsidRPr="00D90FAF" w:rsidRDefault="00A55EA3" w:rsidP="00606C82">
      <w:pPr>
        <w:spacing w:after="0" w:line="360" w:lineRule="auto"/>
        <w:jc w:val="both"/>
        <w:rPr>
          <w:bCs/>
          <w:lang w:val="en-US"/>
        </w:rPr>
      </w:pPr>
      <w:r>
        <w:rPr>
          <w:bCs/>
          <w:noProof/>
          <w:lang w:val="en-US"/>
        </w:rPr>
        <w:drawing>
          <wp:inline distT="0" distB="0" distL="0" distR="0">
            <wp:extent cx="2055600" cy="2739600"/>
            <wp:effectExtent l="0" t="0" r="1905" b="381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S4.jpg"/>
                    <pic:cNvPicPr/>
                  </pic:nvPicPr>
                  <pic:blipFill>
                    <a:blip r:embed="rId12">
                      <a:extLst>
                        <a:ext uri="{28A0092B-C50C-407E-A947-70E740481C1C}">
                          <a14:useLocalDpi xmlns:a14="http://schemas.microsoft.com/office/drawing/2010/main" val="0"/>
                        </a:ext>
                      </a:extLst>
                    </a:blip>
                    <a:stretch>
                      <a:fillRect/>
                    </a:stretch>
                  </pic:blipFill>
                  <pic:spPr>
                    <a:xfrm>
                      <a:off x="0" y="0"/>
                      <a:ext cx="2055600" cy="2739600"/>
                    </a:xfrm>
                    <a:prstGeom prst="rect">
                      <a:avLst/>
                    </a:prstGeom>
                  </pic:spPr>
                </pic:pic>
              </a:graphicData>
            </a:graphic>
          </wp:inline>
        </w:drawing>
      </w:r>
    </w:p>
    <w:p w:rsidR="00D008C6" w:rsidRPr="00606C82" w:rsidRDefault="00AD3BD9" w:rsidP="006D479D">
      <w:pPr>
        <w:spacing w:after="0" w:line="300" w:lineRule="exact"/>
        <w:jc w:val="both"/>
        <w:rPr>
          <w:lang w:val="en-US"/>
        </w:rPr>
      </w:pPr>
      <w:r>
        <w:rPr>
          <w:bCs/>
          <w:u w:val="single"/>
          <w:lang w:val="en-US"/>
        </w:rPr>
        <w:t xml:space="preserve">Fig. </w:t>
      </w:r>
      <w:r w:rsidRPr="00676177">
        <w:rPr>
          <w:bCs/>
          <w:u w:val="single"/>
          <w:lang w:val="en-US"/>
        </w:rPr>
        <w:t>S</w:t>
      </w:r>
      <w:r w:rsidR="002215F2">
        <w:rPr>
          <w:bCs/>
          <w:u w:val="single"/>
          <w:lang w:val="en-US"/>
        </w:rPr>
        <w:t>6</w:t>
      </w:r>
      <w:r w:rsidR="00D008C6" w:rsidRPr="00606C82">
        <w:rPr>
          <w:bCs/>
          <w:u w:val="single"/>
          <w:lang w:val="en-US"/>
        </w:rPr>
        <w:t>:</w:t>
      </w:r>
      <w:r w:rsidR="00D008C6" w:rsidRPr="00606C82">
        <w:rPr>
          <w:b/>
          <w:bCs/>
          <w:lang w:val="en-US"/>
        </w:rPr>
        <w:t xml:space="preserve"> The </w:t>
      </w:r>
      <w:r w:rsidR="00D008C6" w:rsidRPr="00606C82">
        <w:rPr>
          <w:b/>
          <w:bCs/>
          <w:i/>
          <w:iCs/>
          <w:lang w:val="en-US"/>
        </w:rPr>
        <w:t>Aey96</w:t>
      </w:r>
      <w:r w:rsidR="00D008C6" w:rsidRPr="00606C82">
        <w:rPr>
          <w:b/>
          <w:bCs/>
          <w:lang w:val="en-US"/>
        </w:rPr>
        <w:t xml:space="preserve"> mutation does not affect tyrosine hydroxylase (TH) expre</w:t>
      </w:r>
      <w:r w:rsidR="00A60852">
        <w:rPr>
          <w:b/>
          <w:bCs/>
          <w:lang w:val="en-US"/>
        </w:rPr>
        <w:t>ssion in the adult mouse brain.</w:t>
      </w:r>
    </w:p>
    <w:p w:rsidR="006D479D" w:rsidRDefault="00D008C6" w:rsidP="006D479D">
      <w:pPr>
        <w:spacing w:after="0" w:line="300" w:lineRule="exact"/>
        <w:jc w:val="both"/>
        <w:rPr>
          <w:lang w:val="en-US"/>
        </w:rPr>
      </w:pPr>
      <w:r w:rsidRPr="00606C82">
        <w:rPr>
          <w:lang w:val="en-US"/>
        </w:rPr>
        <w:t>The DAB staining represents immunohistologic</w:t>
      </w:r>
      <w:r w:rsidR="00D90FAF">
        <w:rPr>
          <w:lang w:val="en-US"/>
        </w:rPr>
        <w:t>al label of</w:t>
      </w:r>
      <w:r>
        <w:rPr>
          <w:lang w:val="en-US"/>
        </w:rPr>
        <w:t xml:space="preserve"> tyrosine hydroxylase</w:t>
      </w:r>
      <w:r w:rsidRPr="00606C82">
        <w:rPr>
          <w:lang w:val="en-US"/>
        </w:rPr>
        <w:t xml:space="preserve"> (TH) positive cells in the brain of the wild-</w:t>
      </w:r>
      <w:r>
        <w:rPr>
          <w:lang w:val="en-US"/>
        </w:rPr>
        <w:t xml:space="preserve">type and the mutant mouse at the age of 9-10 weeks. (a) </w:t>
      </w:r>
      <w:r w:rsidRPr="00606C82">
        <w:rPr>
          <w:lang w:val="en-US"/>
        </w:rPr>
        <w:t xml:space="preserve">Stereological counting did not show significant </w:t>
      </w:r>
      <w:r>
        <w:rPr>
          <w:lang w:val="en-US"/>
        </w:rPr>
        <w:t>differences in the number of TH-</w:t>
      </w:r>
      <w:r w:rsidRPr="00606C82">
        <w:rPr>
          <w:lang w:val="en-US"/>
        </w:rPr>
        <w:t xml:space="preserve">positive cells in the </w:t>
      </w:r>
      <w:r w:rsidRPr="00606C82">
        <w:rPr>
          <w:i/>
          <w:lang w:val="en-US"/>
        </w:rPr>
        <w:t>substantia nigra</w:t>
      </w:r>
      <w:r w:rsidRPr="00606C82">
        <w:rPr>
          <w:lang w:val="en-US"/>
        </w:rPr>
        <w:t xml:space="preserve"> (SN) (wild</w:t>
      </w:r>
      <w:r>
        <w:rPr>
          <w:lang w:val="en-US"/>
        </w:rPr>
        <w:t xml:space="preserve"> </w:t>
      </w:r>
      <w:r w:rsidRPr="00606C82">
        <w:rPr>
          <w:lang w:val="en-US"/>
        </w:rPr>
        <w:t>type 10960±766 counts, mut</w:t>
      </w:r>
      <w:r>
        <w:rPr>
          <w:lang w:val="en-US"/>
        </w:rPr>
        <w:t xml:space="preserve">ant 10248±1170 counts) and the </w:t>
      </w:r>
      <w:r w:rsidRPr="00606C82">
        <w:rPr>
          <w:i/>
          <w:lang w:val="en-US"/>
        </w:rPr>
        <w:t>area tegmentalis ventralis</w:t>
      </w:r>
      <w:r w:rsidRPr="00606C82">
        <w:rPr>
          <w:lang w:val="en-US"/>
        </w:rPr>
        <w:t xml:space="preserve"> (VTA) (wild</w:t>
      </w:r>
      <w:r>
        <w:rPr>
          <w:lang w:val="en-US"/>
        </w:rPr>
        <w:t xml:space="preserve"> </w:t>
      </w:r>
      <w:r w:rsidRPr="00606C82">
        <w:rPr>
          <w:lang w:val="en-US"/>
        </w:rPr>
        <w:t>type 15968±1455 counts, mutant 15257±616 counts). (</w:t>
      </w:r>
      <w:r>
        <w:rPr>
          <w:lang w:val="en-US"/>
        </w:rPr>
        <w:t>b</w:t>
      </w:r>
      <w:r w:rsidRPr="00606C82">
        <w:rPr>
          <w:lang w:val="en-US"/>
        </w:rPr>
        <w:t>) The intensity of the innervation of the dopaminergi</w:t>
      </w:r>
      <w:r w:rsidR="00D90FAF">
        <w:rPr>
          <w:lang w:val="en-US"/>
        </w:rPr>
        <w:t>c neurons from the SN into the s</w:t>
      </w:r>
      <w:r w:rsidRPr="00606C82">
        <w:rPr>
          <w:lang w:val="en-US"/>
        </w:rPr>
        <w:t>triatum (ST) did no differ between the groups. (</w:t>
      </w:r>
      <w:r>
        <w:rPr>
          <w:lang w:val="en-US"/>
        </w:rPr>
        <w:t>c) TH-</w:t>
      </w:r>
      <w:r w:rsidRPr="00606C82">
        <w:rPr>
          <w:lang w:val="en-US"/>
        </w:rPr>
        <w:t>labeled noradrenergic neurons showed no quantitative difference in the mutant brains compared to the wild-type brains (wild</w:t>
      </w:r>
      <w:r>
        <w:rPr>
          <w:lang w:val="en-US"/>
        </w:rPr>
        <w:t xml:space="preserve"> </w:t>
      </w:r>
      <w:r w:rsidRPr="00606C82">
        <w:rPr>
          <w:lang w:val="en-US"/>
        </w:rPr>
        <w:t>type 3738±334 co</w:t>
      </w:r>
      <w:r w:rsidR="00D90FAF">
        <w:rPr>
          <w:lang w:val="en-US"/>
        </w:rPr>
        <w:t xml:space="preserve">unts, mutant 3720±472 counts; </w:t>
      </w:r>
      <w:r w:rsidRPr="00606C82">
        <w:rPr>
          <w:lang w:val="en-US"/>
        </w:rPr>
        <w:t>n=6)</w:t>
      </w:r>
      <w:r w:rsidR="00D90FAF">
        <w:rPr>
          <w:lang w:val="en-US"/>
        </w:rPr>
        <w:t>;</w:t>
      </w:r>
      <w:r w:rsidRPr="00606C82">
        <w:rPr>
          <w:lang w:val="en-US"/>
        </w:rPr>
        <w:t xml:space="preserve"> scale</w:t>
      </w:r>
      <w:r>
        <w:rPr>
          <w:lang w:val="en-US"/>
        </w:rPr>
        <w:t xml:space="preserve"> bar </w:t>
      </w:r>
      <w:r w:rsidRPr="00606C82">
        <w:rPr>
          <w:lang w:val="en-US"/>
        </w:rPr>
        <w:t>=</w:t>
      </w:r>
      <w:r>
        <w:rPr>
          <w:lang w:val="en-US"/>
        </w:rPr>
        <w:t xml:space="preserve"> </w:t>
      </w:r>
      <w:r w:rsidRPr="002E3F1E">
        <w:rPr>
          <w:lang w:val="en-US"/>
        </w:rPr>
        <w:t>1</w:t>
      </w:r>
      <w:r w:rsidR="00D90FAF">
        <w:rPr>
          <w:lang w:val="en-US"/>
        </w:rPr>
        <w:t xml:space="preserve"> </w:t>
      </w:r>
      <w:r w:rsidRPr="002E3F1E">
        <w:rPr>
          <w:lang w:val="en-US"/>
        </w:rPr>
        <w:t>mm</w:t>
      </w:r>
      <w:r>
        <w:rPr>
          <w:lang w:val="en-US"/>
        </w:rPr>
        <w:t>.</w:t>
      </w:r>
    </w:p>
    <w:p w:rsidR="003B19D4" w:rsidRPr="006D479D" w:rsidRDefault="003B19D4" w:rsidP="006D479D">
      <w:pPr>
        <w:spacing w:after="0" w:line="240" w:lineRule="auto"/>
        <w:rPr>
          <w:bCs/>
          <w:u w:val="single"/>
          <w:lang w:val="en-US"/>
        </w:rPr>
      </w:pPr>
    </w:p>
    <w:sectPr w:rsidR="003B19D4" w:rsidRPr="006D479D" w:rsidSect="001103A2">
      <w:headerReference w:type="default" r:id="rId13"/>
      <w:pgSz w:w="16838" w:h="11906" w:orient="landscape"/>
      <w:pgMar w:top="1134"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2AC4" w:rsidRDefault="00E32AC4" w:rsidP="001F4D8D">
      <w:pPr>
        <w:spacing w:after="0" w:line="240" w:lineRule="auto"/>
      </w:pPr>
      <w:r>
        <w:separator/>
      </w:r>
    </w:p>
  </w:endnote>
  <w:endnote w:type="continuationSeparator" w:id="0">
    <w:p w:rsidR="00E32AC4" w:rsidRDefault="00E32AC4" w:rsidP="001F4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XGyreHerosCondensed-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2AC4" w:rsidRDefault="00E32AC4" w:rsidP="001F4D8D">
      <w:pPr>
        <w:spacing w:after="0" w:line="240" w:lineRule="auto"/>
      </w:pPr>
      <w:r>
        <w:separator/>
      </w:r>
    </w:p>
  </w:footnote>
  <w:footnote w:type="continuationSeparator" w:id="0">
    <w:p w:rsidR="00E32AC4" w:rsidRDefault="00E32AC4" w:rsidP="001F4D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C4C" w:rsidRDefault="00811C4C">
    <w:pPr>
      <w:pStyle w:val="Header"/>
      <w:jc w:val="right"/>
    </w:pPr>
    <w:r>
      <w:t>S</w:t>
    </w:r>
    <w:r>
      <w:fldChar w:fldCharType="begin"/>
    </w:r>
    <w:r>
      <w:instrText>PAGE   \* MERGEFORMAT</w:instrText>
    </w:r>
    <w:r>
      <w:fldChar w:fldCharType="separate"/>
    </w:r>
    <w:r w:rsidR="008D1917">
      <w:rPr>
        <w:noProof/>
      </w:rPr>
      <w:t>3</w:t>
    </w:r>
    <w:r>
      <w:rPr>
        <w:noProof/>
      </w:rPr>
      <w:fldChar w:fldCharType="end"/>
    </w:r>
  </w:p>
  <w:p w:rsidR="00811C4C" w:rsidRDefault="00811C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26F"/>
    <w:rsid w:val="00013A18"/>
    <w:rsid w:val="00016287"/>
    <w:rsid w:val="00107A88"/>
    <w:rsid w:val="001103A2"/>
    <w:rsid w:val="001149AA"/>
    <w:rsid w:val="001639E7"/>
    <w:rsid w:val="00181425"/>
    <w:rsid w:val="001E3530"/>
    <w:rsid w:val="001E38CF"/>
    <w:rsid w:val="001F4D8D"/>
    <w:rsid w:val="001F5863"/>
    <w:rsid w:val="002215F2"/>
    <w:rsid w:val="00232104"/>
    <w:rsid w:val="00240C4D"/>
    <w:rsid w:val="00245F7D"/>
    <w:rsid w:val="00263FD1"/>
    <w:rsid w:val="002711DA"/>
    <w:rsid w:val="00277021"/>
    <w:rsid w:val="00293ABF"/>
    <w:rsid w:val="002A4F17"/>
    <w:rsid w:val="002B36D8"/>
    <w:rsid w:val="002D08E3"/>
    <w:rsid w:val="002E3F1E"/>
    <w:rsid w:val="002E6E59"/>
    <w:rsid w:val="00345363"/>
    <w:rsid w:val="00387AAB"/>
    <w:rsid w:val="0039373C"/>
    <w:rsid w:val="00395843"/>
    <w:rsid w:val="00395B69"/>
    <w:rsid w:val="00397144"/>
    <w:rsid w:val="003B19D4"/>
    <w:rsid w:val="003D38E8"/>
    <w:rsid w:val="00405E44"/>
    <w:rsid w:val="004061E8"/>
    <w:rsid w:val="004072C2"/>
    <w:rsid w:val="00443004"/>
    <w:rsid w:val="00460F1D"/>
    <w:rsid w:val="004740FA"/>
    <w:rsid w:val="00477616"/>
    <w:rsid w:val="004871EE"/>
    <w:rsid w:val="004B5EE7"/>
    <w:rsid w:val="004C053D"/>
    <w:rsid w:val="004E530B"/>
    <w:rsid w:val="004F00AF"/>
    <w:rsid w:val="005006E2"/>
    <w:rsid w:val="0050362E"/>
    <w:rsid w:val="005044F2"/>
    <w:rsid w:val="00547B52"/>
    <w:rsid w:val="00596836"/>
    <w:rsid w:val="005D4DA6"/>
    <w:rsid w:val="005D626F"/>
    <w:rsid w:val="005D6386"/>
    <w:rsid w:val="005D686D"/>
    <w:rsid w:val="005E4D7D"/>
    <w:rsid w:val="00604C9F"/>
    <w:rsid w:val="00606C82"/>
    <w:rsid w:val="00642C99"/>
    <w:rsid w:val="00645E78"/>
    <w:rsid w:val="00652324"/>
    <w:rsid w:val="00652DA8"/>
    <w:rsid w:val="00676177"/>
    <w:rsid w:val="0068634C"/>
    <w:rsid w:val="00691445"/>
    <w:rsid w:val="006C15D1"/>
    <w:rsid w:val="006D479D"/>
    <w:rsid w:val="006D5333"/>
    <w:rsid w:val="00702718"/>
    <w:rsid w:val="00707B8D"/>
    <w:rsid w:val="00724C50"/>
    <w:rsid w:val="00742CD8"/>
    <w:rsid w:val="007503EB"/>
    <w:rsid w:val="007C430E"/>
    <w:rsid w:val="0080710D"/>
    <w:rsid w:val="00811C4C"/>
    <w:rsid w:val="00821044"/>
    <w:rsid w:val="00870EEE"/>
    <w:rsid w:val="008822D4"/>
    <w:rsid w:val="00886E64"/>
    <w:rsid w:val="00894BF0"/>
    <w:rsid w:val="008C418E"/>
    <w:rsid w:val="008C50CA"/>
    <w:rsid w:val="008D1917"/>
    <w:rsid w:val="008E7CA4"/>
    <w:rsid w:val="008F084B"/>
    <w:rsid w:val="00920B9E"/>
    <w:rsid w:val="0092379D"/>
    <w:rsid w:val="00931D76"/>
    <w:rsid w:val="00945803"/>
    <w:rsid w:val="009638CB"/>
    <w:rsid w:val="009700F7"/>
    <w:rsid w:val="009827FB"/>
    <w:rsid w:val="00995417"/>
    <w:rsid w:val="009B6D59"/>
    <w:rsid w:val="009E60D5"/>
    <w:rsid w:val="009F6E4E"/>
    <w:rsid w:val="00A041B2"/>
    <w:rsid w:val="00A05DCB"/>
    <w:rsid w:val="00A2143D"/>
    <w:rsid w:val="00A55EA3"/>
    <w:rsid w:val="00A60852"/>
    <w:rsid w:val="00A62284"/>
    <w:rsid w:val="00A76971"/>
    <w:rsid w:val="00AA3683"/>
    <w:rsid w:val="00AB0C96"/>
    <w:rsid w:val="00AC1321"/>
    <w:rsid w:val="00AC51E2"/>
    <w:rsid w:val="00AD3BD9"/>
    <w:rsid w:val="00AF0F96"/>
    <w:rsid w:val="00AF23AC"/>
    <w:rsid w:val="00B3146B"/>
    <w:rsid w:val="00B4448B"/>
    <w:rsid w:val="00B66FD8"/>
    <w:rsid w:val="00B73A69"/>
    <w:rsid w:val="00B8797A"/>
    <w:rsid w:val="00B970B2"/>
    <w:rsid w:val="00BA1058"/>
    <w:rsid w:val="00BB669D"/>
    <w:rsid w:val="00BD64F5"/>
    <w:rsid w:val="00C00CE5"/>
    <w:rsid w:val="00C029D6"/>
    <w:rsid w:val="00C10C7F"/>
    <w:rsid w:val="00C2602C"/>
    <w:rsid w:val="00C316FC"/>
    <w:rsid w:val="00C57CBF"/>
    <w:rsid w:val="00CB4C1A"/>
    <w:rsid w:val="00CC68AE"/>
    <w:rsid w:val="00CD5A0E"/>
    <w:rsid w:val="00CE011A"/>
    <w:rsid w:val="00D008C6"/>
    <w:rsid w:val="00D04624"/>
    <w:rsid w:val="00D64194"/>
    <w:rsid w:val="00D66F88"/>
    <w:rsid w:val="00D71574"/>
    <w:rsid w:val="00D8727E"/>
    <w:rsid w:val="00D90FAF"/>
    <w:rsid w:val="00D92AD6"/>
    <w:rsid w:val="00DA5DAB"/>
    <w:rsid w:val="00DB045F"/>
    <w:rsid w:val="00DC45FE"/>
    <w:rsid w:val="00DD7B34"/>
    <w:rsid w:val="00DE0A20"/>
    <w:rsid w:val="00E02153"/>
    <w:rsid w:val="00E1163C"/>
    <w:rsid w:val="00E163FD"/>
    <w:rsid w:val="00E32AC4"/>
    <w:rsid w:val="00E8317D"/>
    <w:rsid w:val="00E8604C"/>
    <w:rsid w:val="00E95FCF"/>
    <w:rsid w:val="00EC2F47"/>
    <w:rsid w:val="00EC6748"/>
    <w:rsid w:val="00ED2D2B"/>
    <w:rsid w:val="00ED6162"/>
    <w:rsid w:val="00EE31D9"/>
    <w:rsid w:val="00F133F2"/>
    <w:rsid w:val="00F21814"/>
    <w:rsid w:val="00F24C68"/>
    <w:rsid w:val="00F34436"/>
    <w:rsid w:val="00F46FB5"/>
    <w:rsid w:val="00F57F55"/>
    <w:rsid w:val="00FB1EE0"/>
    <w:rsid w:val="00FD17B0"/>
    <w:rsid w:val="00FE7D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3D51E44-B7B8-4A31-9C3E-575FBD841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08E3"/>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xrtc">
    <w:name w:val="xr_tc"/>
    <w:uiPriority w:val="99"/>
    <w:rsid w:val="005D626F"/>
  </w:style>
  <w:style w:type="character" w:customStyle="1" w:styleId="locality">
    <w:name w:val="locality"/>
    <w:uiPriority w:val="99"/>
    <w:rsid w:val="005D626F"/>
  </w:style>
  <w:style w:type="character" w:customStyle="1" w:styleId="region">
    <w:name w:val="region"/>
    <w:uiPriority w:val="99"/>
    <w:rsid w:val="005D626F"/>
  </w:style>
  <w:style w:type="table" w:styleId="TableGrid">
    <w:name w:val="Table Grid"/>
    <w:basedOn w:val="TableNormal"/>
    <w:uiPriority w:val="39"/>
    <w:rsid w:val="005D6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F4D8D"/>
    <w:pPr>
      <w:tabs>
        <w:tab w:val="center" w:pos="4513"/>
        <w:tab w:val="right" w:pos="9026"/>
      </w:tabs>
      <w:spacing w:after="0" w:line="240" w:lineRule="auto"/>
    </w:pPr>
    <w:rPr>
      <w:sz w:val="20"/>
      <w:szCs w:val="20"/>
      <w:lang w:eastAsia="de-DE"/>
    </w:rPr>
  </w:style>
  <w:style w:type="character" w:customStyle="1" w:styleId="HeaderChar">
    <w:name w:val="Header Char"/>
    <w:basedOn w:val="DefaultParagraphFont"/>
    <w:link w:val="Header"/>
    <w:uiPriority w:val="99"/>
    <w:locked/>
    <w:rsid w:val="001F4D8D"/>
  </w:style>
  <w:style w:type="paragraph" w:styleId="Footer">
    <w:name w:val="footer"/>
    <w:basedOn w:val="Normal"/>
    <w:link w:val="FooterChar"/>
    <w:uiPriority w:val="99"/>
    <w:rsid w:val="001F4D8D"/>
    <w:pPr>
      <w:tabs>
        <w:tab w:val="center" w:pos="4513"/>
        <w:tab w:val="right" w:pos="9026"/>
      </w:tabs>
      <w:spacing w:after="0" w:line="240" w:lineRule="auto"/>
    </w:pPr>
    <w:rPr>
      <w:sz w:val="20"/>
      <w:szCs w:val="20"/>
      <w:lang w:eastAsia="de-DE"/>
    </w:rPr>
  </w:style>
  <w:style w:type="character" w:customStyle="1" w:styleId="FooterChar">
    <w:name w:val="Footer Char"/>
    <w:basedOn w:val="DefaultParagraphFont"/>
    <w:link w:val="Footer"/>
    <w:uiPriority w:val="99"/>
    <w:locked/>
    <w:rsid w:val="001F4D8D"/>
  </w:style>
  <w:style w:type="character" w:styleId="Hyperlink">
    <w:name w:val="Hyperlink"/>
    <w:uiPriority w:val="99"/>
    <w:rsid w:val="00B73A69"/>
    <w:rPr>
      <w:rFonts w:cs="Times New Roman"/>
      <w:color w:val="0000FF"/>
      <w:u w:val="single"/>
    </w:rPr>
  </w:style>
  <w:style w:type="paragraph" w:styleId="NormalWeb">
    <w:name w:val="Normal (Web)"/>
    <w:basedOn w:val="Normal"/>
    <w:uiPriority w:val="99"/>
    <w:rsid w:val="00B73A69"/>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jrnl">
    <w:name w:val="jrnl"/>
    <w:uiPriority w:val="99"/>
    <w:rsid w:val="00FE7D4E"/>
  </w:style>
  <w:style w:type="character" w:styleId="CommentReference">
    <w:name w:val="annotation reference"/>
    <w:uiPriority w:val="99"/>
    <w:semiHidden/>
    <w:rsid w:val="00477616"/>
    <w:rPr>
      <w:rFonts w:cs="Times New Roman"/>
      <w:sz w:val="18"/>
    </w:rPr>
  </w:style>
  <w:style w:type="paragraph" w:styleId="CommentText">
    <w:name w:val="annotation text"/>
    <w:basedOn w:val="Normal"/>
    <w:link w:val="CommentTextChar"/>
    <w:uiPriority w:val="99"/>
    <w:semiHidden/>
    <w:rsid w:val="00477616"/>
    <w:rPr>
      <w:sz w:val="24"/>
      <w:szCs w:val="24"/>
    </w:rPr>
  </w:style>
  <w:style w:type="character" w:customStyle="1" w:styleId="CommentTextChar">
    <w:name w:val="Comment Text Char"/>
    <w:link w:val="CommentText"/>
    <w:uiPriority w:val="99"/>
    <w:semiHidden/>
    <w:locked/>
    <w:rsid w:val="00477616"/>
    <w:rPr>
      <w:sz w:val="24"/>
      <w:lang w:eastAsia="en-US"/>
    </w:rPr>
  </w:style>
  <w:style w:type="paragraph" w:styleId="CommentSubject">
    <w:name w:val="annotation subject"/>
    <w:basedOn w:val="CommentText"/>
    <w:next w:val="CommentText"/>
    <w:link w:val="CommentSubjectChar"/>
    <w:uiPriority w:val="99"/>
    <w:semiHidden/>
    <w:rsid w:val="00477616"/>
    <w:rPr>
      <w:b/>
      <w:bCs/>
      <w:sz w:val="20"/>
      <w:szCs w:val="20"/>
    </w:rPr>
  </w:style>
  <w:style w:type="character" w:customStyle="1" w:styleId="CommentSubjectChar">
    <w:name w:val="Comment Subject Char"/>
    <w:link w:val="CommentSubject"/>
    <w:uiPriority w:val="99"/>
    <w:semiHidden/>
    <w:locked/>
    <w:rsid w:val="00477616"/>
    <w:rPr>
      <w:b/>
      <w:sz w:val="20"/>
      <w:lang w:eastAsia="en-US"/>
    </w:rPr>
  </w:style>
  <w:style w:type="paragraph" w:styleId="BalloonText">
    <w:name w:val="Balloon Text"/>
    <w:basedOn w:val="Normal"/>
    <w:link w:val="BalloonTextChar"/>
    <w:uiPriority w:val="99"/>
    <w:semiHidden/>
    <w:rsid w:val="00477616"/>
    <w:pPr>
      <w:spacing w:after="0" w:line="240" w:lineRule="auto"/>
    </w:pPr>
    <w:rPr>
      <w:rFonts w:ascii="Times New Roman" w:hAnsi="Times New Roman"/>
      <w:sz w:val="18"/>
      <w:szCs w:val="18"/>
    </w:rPr>
  </w:style>
  <w:style w:type="character" w:customStyle="1" w:styleId="BalloonTextChar">
    <w:name w:val="Balloon Text Char"/>
    <w:link w:val="BalloonText"/>
    <w:uiPriority w:val="99"/>
    <w:semiHidden/>
    <w:locked/>
    <w:rsid w:val="00477616"/>
    <w:rPr>
      <w:rFonts w:ascii="Times New Roman" w:hAnsi="Times New Roman"/>
      <w:sz w:val="18"/>
      <w:lang w:eastAsia="en-US"/>
    </w:rPr>
  </w:style>
  <w:style w:type="character" w:styleId="LineNumber">
    <w:name w:val="line number"/>
    <w:uiPriority w:val="99"/>
    <w:semiHidden/>
    <w:rsid w:val="001E3530"/>
    <w:rPr>
      <w:rFonts w:cs="Times New Roman"/>
    </w:rPr>
  </w:style>
  <w:style w:type="paragraph" w:customStyle="1" w:styleId="Default">
    <w:name w:val="Default"/>
    <w:rsid w:val="00E02153"/>
    <w:pPr>
      <w:autoSpaceDE w:val="0"/>
      <w:autoSpaceDN w:val="0"/>
      <w:adjustRightInd w:val="0"/>
    </w:pPr>
    <w:rPr>
      <w:rFonts w:cs="Calibri"/>
      <w:color w:val="000000"/>
      <w:sz w:val="24"/>
      <w:szCs w:val="24"/>
    </w:rPr>
  </w:style>
  <w:style w:type="character" w:customStyle="1" w:styleId="st">
    <w:name w:val="st"/>
    <w:rsid w:val="00C00CE5"/>
  </w:style>
  <w:style w:type="paragraph" w:styleId="Revision">
    <w:name w:val="Revision"/>
    <w:hidden/>
    <w:uiPriority w:val="99"/>
    <w:semiHidden/>
    <w:rsid w:val="00811C4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522455">
      <w:bodyDiv w:val="1"/>
      <w:marLeft w:val="0"/>
      <w:marRight w:val="0"/>
      <w:marTop w:val="0"/>
      <w:marBottom w:val="0"/>
      <w:divBdr>
        <w:top w:val="none" w:sz="0" w:space="0" w:color="auto"/>
        <w:left w:val="none" w:sz="0" w:space="0" w:color="auto"/>
        <w:bottom w:val="none" w:sz="0" w:space="0" w:color="auto"/>
        <w:right w:val="none" w:sz="0" w:space="0" w:color="auto"/>
      </w:divBdr>
    </w:div>
    <w:div w:id="1989164922">
      <w:bodyDiv w:val="1"/>
      <w:marLeft w:val="0"/>
      <w:marRight w:val="0"/>
      <w:marTop w:val="0"/>
      <w:marBottom w:val="0"/>
      <w:divBdr>
        <w:top w:val="none" w:sz="0" w:space="0" w:color="auto"/>
        <w:left w:val="none" w:sz="0" w:space="0" w:color="auto"/>
        <w:bottom w:val="none" w:sz="0" w:space="0" w:color="auto"/>
        <w:right w:val="none" w:sz="0" w:space="0" w:color="auto"/>
      </w:divBdr>
    </w:div>
    <w:div w:id="2043285170">
      <w:bodyDiv w:val="1"/>
      <w:marLeft w:val="0"/>
      <w:marRight w:val="0"/>
      <w:marTop w:val="0"/>
      <w:marBottom w:val="0"/>
      <w:divBdr>
        <w:top w:val="none" w:sz="0" w:space="0" w:color="auto"/>
        <w:left w:val="none" w:sz="0" w:space="0" w:color="auto"/>
        <w:bottom w:val="none" w:sz="0" w:space="0" w:color="auto"/>
        <w:right w:val="none" w:sz="0" w:space="0" w:color="auto"/>
      </w:divBdr>
    </w:div>
    <w:div w:id="2123305294">
      <w:marLeft w:val="0"/>
      <w:marRight w:val="0"/>
      <w:marTop w:val="0"/>
      <w:marBottom w:val="0"/>
      <w:divBdr>
        <w:top w:val="none" w:sz="0" w:space="0" w:color="auto"/>
        <w:left w:val="none" w:sz="0" w:space="0" w:color="auto"/>
        <w:bottom w:val="none" w:sz="0" w:space="0" w:color="auto"/>
        <w:right w:val="none" w:sz="0" w:space="0" w:color="auto"/>
      </w:divBdr>
      <w:divsChild>
        <w:div w:id="2123305295">
          <w:marLeft w:val="0"/>
          <w:marRight w:val="0"/>
          <w:marTop w:val="0"/>
          <w:marBottom w:val="0"/>
          <w:divBdr>
            <w:top w:val="none" w:sz="0" w:space="0" w:color="auto"/>
            <w:left w:val="none" w:sz="0" w:space="0" w:color="auto"/>
            <w:bottom w:val="none" w:sz="0" w:space="0" w:color="auto"/>
            <w:right w:val="none" w:sz="0" w:space="0" w:color="auto"/>
          </w:divBdr>
          <w:divsChild>
            <w:div w:id="2123305293">
              <w:marLeft w:val="0"/>
              <w:marRight w:val="0"/>
              <w:marTop w:val="0"/>
              <w:marBottom w:val="0"/>
              <w:divBdr>
                <w:top w:val="none" w:sz="0" w:space="0" w:color="auto"/>
                <w:left w:val="none" w:sz="0" w:space="0" w:color="auto"/>
                <w:bottom w:val="none" w:sz="0" w:space="0" w:color="auto"/>
                <w:right w:val="none" w:sz="0" w:space="0" w:color="auto"/>
              </w:divBdr>
            </w:div>
            <w:div w:id="212330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305297">
      <w:marLeft w:val="0"/>
      <w:marRight w:val="0"/>
      <w:marTop w:val="0"/>
      <w:marBottom w:val="0"/>
      <w:divBdr>
        <w:top w:val="none" w:sz="0" w:space="0" w:color="auto"/>
        <w:left w:val="none" w:sz="0" w:space="0" w:color="auto"/>
        <w:bottom w:val="none" w:sz="0" w:space="0" w:color="auto"/>
        <w:right w:val="none" w:sz="0" w:space="0" w:color="auto"/>
      </w:divBdr>
    </w:div>
    <w:div w:id="2123305298">
      <w:marLeft w:val="0"/>
      <w:marRight w:val="0"/>
      <w:marTop w:val="0"/>
      <w:marBottom w:val="0"/>
      <w:divBdr>
        <w:top w:val="none" w:sz="0" w:space="0" w:color="auto"/>
        <w:left w:val="none" w:sz="0" w:space="0" w:color="auto"/>
        <w:bottom w:val="none" w:sz="0" w:space="0" w:color="auto"/>
        <w:right w:val="none" w:sz="0" w:space="0" w:color="auto"/>
      </w:divBdr>
    </w:div>
    <w:div w:id="212330529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7.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tif"/><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2148</Words>
  <Characters>12244</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Supplement</vt:lpstr>
    </vt:vector>
  </TitlesOfParts>
  <Manager/>
  <Company/>
  <LinksUpToDate>false</LinksUpToDate>
  <CharactersWithSpaces>14364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Jayapriya K.</cp:lastModifiedBy>
  <cp:revision>3</cp:revision>
  <cp:lastPrinted>2019-02-21T09:52:00Z</cp:lastPrinted>
  <dcterms:created xsi:type="dcterms:W3CDTF">2019-04-03T14:19:00Z</dcterms:created>
  <dcterms:modified xsi:type="dcterms:W3CDTF">2019-04-03T14:19:00Z</dcterms:modified>
</cp:coreProperties>
</file>