
<file path=[Content_Types].xml><?xml version="1.0" encoding="utf-8"?>
<Types xmlns="http://schemas.openxmlformats.org/package/2006/content-types">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B719B4B" w14:textId="601617CB" w:rsidR="00D815E0" w:rsidRPr="00E70E1A" w:rsidRDefault="00D815E0" w:rsidP="00CA0026">
      <w:pPr>
        <w:jc w:val="both"/>
        <w:rPr>
          <w:color w:val="FF0000"/>
          <w:sz w:val="36"/>
        </w:rPr>
      </w:pPr>
      <w:r w:rsidRPr="00E70E1A">
        <w:rPr>
          <w:sz w:val="36"/>
        </w:rPr>
        <w:t xml:space="preserve">Supplementary </w:t>
      </w:r>
      <w:r w:rsidR="000225DE">
        <w:rPr>
          <w:sz w:val="36"/>
        </w:rPr>
        <w:t>Results</w:t>
      </w:r>
    </w:p>
    <w:p w14:paraId="5C192483" w14:textId="77777777" w:rsidR="00B33F88" w:rsidRDefault="00B33F88" w:rsidP="00CA0026">
      <w:pPr>
        <w:jc w:val="both"/>
      </w:pPr>
    </w:p>
    <w:p w14:paraId="48D05529" w14:textId="73D4C115" w:rsidR="00D815E0" w:rsidRDefault="00D815E0" w:rsidP="00CA0026">
      <w:pPr>
        <w:jc w:val="both"/>
      </w:pPr>
      <w:r w:rsidRPr="00E70E1A">
        <w:t xml:space="preserve">Supplementary Table 1. </w:t>
      </w:r>
      <w:r>
        <w:t>GWAS meta-analysis top association signals for circulating sclerostin</w:t>
      </w:r>
    </w:p>
    <w:p w14:paraId="44003C8A" w14:textId="77777777" w:rsidR="00E44892" w:rsidRPr="00E70E1A" w:rsidRDefault="00E44892" w:rsidP="00CA0026">
      <w:pPr>
        <w:jc w:val="both"/>
      </w:pPr>
    </w:p>
    <w:p w14:paraId="06DEFE72" w14:textId="3D0A1A4C" w:rsidR="00B33F88" w:rsidRDefault="00E44892" w:rsidP="00CA0026">
      <w:pPr>
        <w:jc w:val="both"/>
      </w:pPr>
      <w:r>
        <w:t>See spreadsheet</w:t>
      </w:r>
    </w:p>
    <w:p w14:paraId="5E512A8C" w14:textId="6ADA1E7D" w:rsidR="00E44892" w:rsidRDefault="00E44892" w:rsidP="00CA0026">
      <w:pPr>
        <w:jc w:val="both"/>
      </w:pPr>
      <w:bookmarkStart w:id="0" w:name="_GoBack"/>
      <w:bookmarkEnd w:id="0"/>
    </w:p>
    <w:p w14:paraId="4CD09540" w14:textId="77777777" w:rsidR="00E44892" w:rsidRDefault="00E44892" w:rsidP="00CA0026">
      <w:pPr>
        <w:jc w:val="both"/>
      </w:pPr>
    </w:p>
    <w:p w14:paraId="3D709774" w14:textId="77777777" w:rsidR="00B33F88" w:rsidRDefault="00B33F88" w:rsidP="00CA0026">
      <w:pPr>
        <w:jc w:val="both"/>
      </w:pPr>
      <w:r>
        <w:br w:type="page"/>
      </w:r>
    </w:p>
    <w:p w14:paraId="0F5BE304" w14:textId="7777792C" w:rsidR="00D815E0" w:rsidRDefault="00D815E0" w:rsidP="00CA0026">
      <w:pPr>
        <w:jc w:val="both"/>
      </w:pPr>
      <w:r w:rsidRPr="00E70E1A">
        <w:lastRenderedPageBreak/>
        <w:t>Supplementary Table 2</w:t>
      </w:r>
      <w:r>
        <w:t>. The heterogeneity of top association signals across four studies</w:t>
      </w:r>
      <w:r w:rsidRPr="00E70E1A">
        <w:t xml:space="preserve"> </w:t>
      </w:r>
    </w:p>
    <w:p w14:paraId="5320D8D5" w14:textId="77777777" w:rsidR="00D815E0" w:rsidRDefault="00D815E0" w:rsidP="00CA0026">
      <w:pPr>
        <w:jc w:val="both"/>
      </w:pPr>
    </w:p>
    <w:tbl>
      <w:tblPr>
        <w:tblW w:w="5000" w:type="pct"/>
        <w:tblLook w:val="04A0" w:firstRow="1" w:lastRow="0" w:firstColumn="1" w:lastColumn="0" w:noHBand="0" w:noVBand="1"/>
      </w:tblPr>
      <w:tblGrid>
        <w:gridCol w:w="2550"/>
        <w:gridCol w:w="1618"/>
        <w:gridCol w:w="1618"/>
        <w:gridCol w:w="1619"/>
        <w:gridCol w:w="1615"/>
      </w:tblGrid>
      <w:tr w:rsidR="003B0167" w:rsidRPr="004C0A8A" w14:paraId="2B2C277A" w14:textId="77777777" w:rsidTr="00510F98">
        <w:trPr>
          <w:trHeight w:val="320"/>
        </w:trPr>
        <w:tc>
          <w:tcPr>
            <w:tcW w:w="1266" w:type="pct"/>
            <w:tcBorders>
              <w:top w:val="single" w:sz="4" w:space="0" w:color="auto"/>
              <w:left w:val="nil"/>
              <w:bottom w:val="single" w:sz="4" w:space="0" w:color="auto"/>
              <w:right w:val="nil"/>
            </w:tcBorders>
            <w:shd w:val="clear" w:color="auto" w:fill="auto"/>
            <w:noWrap/>
            <w:vAlign w:val="bottom"/>
            <w:hideMark/>
          </w:tcPr>
          <w:p w14:paraId="2E2B4F0D" w14:textId="32DE2F61" w:rsidR="003B0167" w:rsidRPr="004C0A8A" w:rsidRDefault="003B0167" w:rsidP="00CA0026">
            <w:pPr>
              <w:jc w:val="both"/>
              <w:rPr>
                <w:rFonts w:ascii="Calibri" w:hAnsi="Calibri" w:cs="Calibri"/>
              </w:rPr>
            </w:pPr>
            <w:r w:rsidRPr="004C0A8A">
              <w:rPr>
                <w:rFonts w:ascii="Calibri" w:hAnsi="Calibri" w:cs="Calibri"/>
              </w:rPr>
              <w:t>SNP</w:t>
            </w:r>
            <w:r>
              <w:rPr>
                <w:rFonts w:ascii="Calibri" w:hAnsi="Calibri" w:cs="Calibri"/>
              </w:rPr>
              <w:t xml:space="preserve"> (locus)</w:t>
            </w:r>
          </w:p>
        </w:tc>
        <w:tc>
          <w:tcPr>
            <w:tcW w:w="934" w:type="pct"/>
            <w:tcBorders>
              <w:top w:val="single" w:sz="4" w:space="0" w:color="auto"/>
              <w:left w:val="nil"/>
              <w:bottom w:val="single" w:sz="4" w:space="0" w:color="auto"/>
              <w:right w:val="nil"/>
            </w:tcBorders>
            <w:shd w:val="clear" w:color="auto" w:fill="auto"/>
            <w:noWrap/>
            <w:vAlign w:val="bottom"/>
            <w:hideMark/>
          </w:tcPr>
          <w:p w14:paraId="4C3867D2" w14:textId="77777777" w:rsidR="003B0167" w:rsidRPr="004C0A8A" w:rsidRDefault="003B0167" w:rsidP="00CA0026">
            <w:pPr>
              <w:jc w:val="both"/>
              <w:rPr>
                <w:rFonts w:ascii="Calibri" w:hAnsi="Calibri" w:cs="Calibri"/>
              </w:rPr>
            </w:pPr>
            <w:r w:rsidRPr="004C0A8A">
              <w:rPr>
                <w:rFonts w:ascii="Calibri" w:hAnsi="Calibri" w:cs="Calibri"/>
              </w:rPr>
              <w:t>Beta</w:t>
            </w:r>
          </w:p>
        </w:tc>
        <w:tc>
          <w:tcPr>
            <w:tcW w:w="934" w:type="pct"/>
            <w:tcBorders>
              <w:top w:val="single" w:sz="4" w:space="0" w:color="auto"/>
              <w:left w:val="nil"/>
              <w:bottom w:val="single" w:sz="4" w:space="0" w:color="auto"/>
              <w:right w:val="nil"/>
            </w:tcBorders>
            <w:shd w:val="clear" w:color="auto" w:fill="auto"/>
            <w:noWrap/>
            <w:vAlign w:val="bottom"/>
            <w:hideMark/>
          </w:tcPr>
          <w:p w14:paraId="2AF3BDF4" w14:textId="77777777" w:rsidR="003B0167" w:rsidRPr="004C0A8A" w:rsidRDefault="003B0167" w:rsidP="00CA0026">
            <w:pPr>
              <w:jc w:val="both"/>
              <w:rPr>
                <w:rFonts w:ascii="Calibri" w:hAnsi="Calibri" w:cs="Calibri"/>
              </w:rPr>
            </w:pPr>
            <w:r w:rsidRPr="004C0A8A">
              <w:rPr>
                <w:rFonts w:ascii="Calibri" w:hAnsi="Calibri" w:cs="Calibri"/>
              </w:rPr>
              <w:t>SE</w:t>
            </w:r>
          </w:p>
        </w:tc>
        <w:tc>
          <w:tcPr>
            <w:tcW w:w="934" w:type="pct"/>
            <w:tcBorders>
              <w:top w:val="single" w:sz="4" w:space="0" w:color="auto"/>
              <w:left w:val="nil"/>
              <w:bottom w:val="single" w:sz="4" w:space="0" w:color="auto"/>
              <w:right w:val="nil"/>
            </w:tcBorders>
            <w:shd w:val="clear" w:color="auto" w:fill="auto"/>
            <w:noWrap/>
            <w:vAlign w:val="bottom"/>
            <w:hideMark/>
          </w:tcPr>
          <w:p w14:paraId="63CB0B3C" w14:textId="77777777" w:rsidR="003B0167" w:rsidRPr="004C0A8A" w:rsidRDefault="003B0167" w:rsidP="00CA0026">
            <w:pPr>
              <w:jc w:val="both"/>
              <w:rPr>
                <w:rFonts w:ascii="Calibri" w:hAnsi="Calibri" w:cs="Calibri"/>
              </w:rPr>
            </w:pPr>
            <w:r w:rsidRPr="004C0A8A">
              <w:rPr>
                <w:rFonts w:ascii="Calibri" w:hAnsi="Calibri" w:cs="Calibri"/>
              </w:rPr>
              <w:t>P</w:t>
            </w:r>
          </w:p>
        </w:tc>
        <w:tc>
          <w:tcPr>
            <w:tcW w:w="934" w:type="pct"/>
            <w:tcBorders>
              <w:top w:val="single" w:sz="4" w:space="0" w:color="auto"/>
              <w:left w:val="nil"/>
              <w:bottom w:val="single" w:sz="4" w:space="0" w:color="auto"/>
              <w:right w:val="nil"/>
            </w:tcBorders>
            <w:shd w:val="clear" w:color="auto" w:fill="auto"/>
            <w:noWrap/>
            <w:vAlign w:val="bottom"/>
            <w:hideMark/>
          </w:tcPr>
          <w:p w14:paraId="7F7AF594" w14:textId="77777777" w:rsidR="003B0167" w:rsidRPr="004C0A8A" w:rsidRDefault="003B0167" w:rsidP="00CA0026">
            <w:pPr>
              <w:jc w:val="both"/>
              <w:rPr>
                <w:rFonts w:ascii="Calibri" w:hAnsi="Calibri" w:cs="Calibri"/>
              </w:rPr>
            </w:pPr>
            <w:r w:rsidRPr="004C0A8A">
              <w:rPr>
                <w:rFonts w:ascii="Calibri" w:hAnsi="Calibri" w:cs="Calibri"/>
              </w:rPr>
              <w:t>Study</w:t>
            </w:r>
          </w:p>
        </w:tc>
      </w:tr>
      <w:tr w:rsidR="003B0167" w:rsidRPr="004C0A8A" w14:paraId="6403C3BE" w14:textId="77777777" w:rsidTr="00510F98">
        <w:trPr>
          <w:trHeight w:val="320"/>
        </w:trPr>
        <w:tc>
          <w:tcPr>
            <w:tcW w:w="1266" w:type="pct"/>
            <w:vMerge w:val="restart"/>
            <w:tcBorders>
              <w:top w:val="nil"/>
              <w:left w:val="nil"/>
              <w:right w:val="nil"/>
            </w:tcBorders>
            <w:shd w:val="clear" w:color="auto" w:fill="auto"/>
            <w:noWrap/>
            <w:vAlign w:val="center"/>
            <w:hideMark/>
          </w:tcPr>
          <w:p w14:paraId="542A5725" w14:textId="77777777" w:rsidR="003B0167" w:rsidRPr="004C0A8A" w:rsidRDefault="003B0167" w:rsidP="00CA0026">
            <w:pPr>
              <w:jc w:val="both"/>
              <w:rPr>
                <w:rFonts w:ascii="Calibri" w:hAnsi="Calibri" w:cs="Calibri"/>
              </w:rPr>
            </w:pPr>
            <w:r w:rsidRPr="004C0A8A">
              <w:rPr>
                <w:rFonts w:ascii="Calibri" w:hAnsi="Calibri" w:cs="Calibri"/>
              </w:rPr>
              <w:t>rs215226</w:t>
            </w:r>
            <w:r>
              <w:rPr>
                <w:rFonts w:ascii="Calibri" w:hAnsi="Calibri" w:cs="Calibri"/>
              </w:rPr>
              <w:t xml:space="preserve"> (</w:t>
            </w:r>
            <w:r w:rsidRPr="00647D04">
              <w:rPr>
                <w:rFonts w:ascii="Calibri" w:hAnsi="Calibri" w:cs="Calibri"/>
                <w:i/>
                <w:color w:val="000000"/>
              </w:rPr>
              <w:t>B4GALNT3</w:t>
            </w:r>
            <w:r>
              <w:rPr>
                <w:rFonts w:ascii="Calibri" w:hAnsi="Calibri" w:cs="Calibri"/>
              </w:rPr>
              <w:t>)</w:t>
            </w:r>
          </w:p>
          <w:p w14:paraId="775E0BAB" w14:textId="5EBF4FDA" w:rsidR="003B0167" w:rsidRPr="004C0A8A" w:rsidRDefault="003B0167" w:rsidP="00CA0026">
            <w:pPr>
              <w:jc w:val="both"/>
              <w:rPr>
                <w:rFonts w:ascii="Calibri" w:hAnsi="Calibri" w:cs="Calibri"/>
              </w:rPr>
            </w:pPr>
          </w:p>
          <w:p w14:paraId="6DF2882B" w14:textId="6C675A09" w:rsidR="003B0167" w:rsidRPr="004C0A8A" w:rsidRDefault="003B0167" w:rsidP="00CA0026">
            <w:pPr>
              <w:jc w:val="both"/>
              <w:rPr>
                <w:rFonts w:ascii="Calibri" w:hAnsi="Calibri" w:cs="Calibri"/>
              </w:rPr>
            </w:pPr>
          </w:p>
          <w:p w14:paraId="0C5ECCF0" w14:textId="53F609BF" w:rsidR="003B0167" w:rsidRPr="004C0A8A" w:rsidRDefault="003B0167" w:rsidP="00CA0026">
            <w:pPr>
              <w:jc w:val="both"/>
              <w:rPr>
                <w:rFonts w:ascii="Calibri" w:hAnsi="Calibri" w:cs="Calibri"/>
              </w:rPr>
            </w:pPr>
          </w:p>
          <w:p w14:paraId="57F33EC6" w14:textId="20E0D59B" w:rsidR="003B0167" w:rsidRPr="004C0A8A" w:rsidRDefault="003B0167" w:rsidP="00CA0026">
            <w:pPr>
              <w:jc w:val="both"/>
              <w:rPr>
                <w:rFonts w:ascii="Calibri" w:hAnsi="Calibri" w:cs="Calibri"/>
              </w:rPr>
            </w:pPr>
          </w:p>
        </w:tc>
        <w:tc>
          <w:tcPr>
            <w:tcW w:w="934" w:type="pct"/>
            <w:tcBorders>
              <w:top w:val="nil"/>
              <w:left w:val="nil"/>
              <w:bottom w:val="nil"/>
              <w:right w:val="nil"/>
            </w:tcBorders>
            <w:shd w:val="clear" w:color="auto" w:fill="auto"/>
            <w:noWrap/>
            <w:vAlign w:val="bottom"/>
            <w:hideMark/>
          </w:tcPr>
          <w:p w14:paraId="2D9AFC0F" w14:textId="77777777" w:rsidR="003B0167" w:rsidRPr="004C0A8A" w:rsidRDefault="003B0167" w:rsidP="00CA0026">
            <w:pPr>
              <w:jc w:val="both"/>
              <w:rPr>
                <w:rFonts w:ascii="Calibri" w:hAnsi="Calibri" w:cs="Calibri"/>
              </w:rPr>
            </w:pPr>
            <w:r w:rsidRPr="004C0A8A">
              <w:rPr>
                <w:rFonts w:ascii="Calibri" w:hAnsi="Calibri" w:cs="Calibri"/>
              </w:rPr>
              <w:t>0.179</w:t>
            </w:r>
          </w:p>
        </w:tc>
        <w:tc>
          <w:tcPr>
            <w:tcW w:w="934" w:type="pct"/>
            <w:tcBorders>
              <w:top w:val="nil"/>
              <w:left w:val="nil"/>
              <w:bottom w:val="nil"/>
              <w:right w:val="nil"/>
            </w:tcBorders>
            <w:shd w:val="clear" w:color="auto" w:fill="auto"/>
            <w:noWrap/>
            <w:vAlign w:val="bottom"/>
            <w:hideMark/>
          </w:tcPr>
          <w:p w14:paraId="2DC49E79" w14:textId="77777777" w:rsidR="003B0167" w:rsidRPr="004C0A8A" w:rsidRDefault="003B0167" w:rsidP="00CA0026">
            <w:pPr>
              <w:jc w:val="both"/>
              <w:rPr>
                <w:rFonts w:ascii="Calibri" w:hAnsi="Calibri" w:cs="Calibri"/>
              </w:rPr>
            </w:pPr>
            <w:r w:rsidRPr="004C0A8A">
              <w:rPr>
                <w:rFonts w:ascii="Calibri" w:hAnsi="Calibri" w:cs="Calibri"/>
              </w:rPr>
              <w:t>0.017</w:t>
            </w:r>
          </w:p>
        </w:tc>
        <w:tc>
          <w:tcPr>
            <w:tcW w:w="934" w:type="pct"/>
            <w:tcBorders>
              <w:top w:val="nil"/>
              <w:left w:val="nil"/>
              <w:bottom w:val="nil"/>
              <w:right w:val="nil"/>
            </w:tcBorders>
            <w:shd w:val="clear" w:color="auto" w:fill="auto"/>
            <w:noWrap/>
            <w:vAlign w:val="bottom"/>
            <w:hideMark/>
          </w:tcPr>
          <w:p w14:paraId="6B004552" w14:textId="77777777" w:rsidR="003B0167" w:rsidRPr="004C0A8A" w:rsidRDefault="003B0167" w:rsidP="00CA0026">
            <w:pPr>
              <w:jc w:val="both"/>
              <w:rPr>
                <w:rFonts w:ascii="Calibri" w:hAnsi="Calibri" w:cs="Calibri"/>
              </w:rPr>
            </w:pPr>
            <w:r w:rsidRPr="004C0A8A">
              <w:rPr>
                <w:rFonts w:ascii="Calibri" w:hAnsi="Calibri" w:cs="Calibri"/>
              </w:rPr>
              <w:t>1.0E-26</w:t>
            </w:r>
          </w:p>
        </w:tc>
        <w:tc>
          <w:tcPr>
            <w:tcW w:w="934" w:type="pct"/>
            <w:tcBorders>
              <w:top w:val="nil"/>
              <w:left w:val="nil"/>
              <w:bottom w:val="nil"/>
              <w:right w:val="nil"/>
            </w:tcBorders>
            <w:shd w:val="clear" w:color="auto" w:fill="auto"/>
            <w:noWrap/>
            <w:vAlign w:val="bottom"/>
            <w:hideMark/>
          </w:tcPr>
          <w:p w14:paraId="047051EE" w14:textId="77777777" w:rsidR="003B0167" w:rsidRPr="004C0A8A" w:rsidRDefault="003B0167" w:rsidP="00CA0026">
            <w:pPr>
              <w:jc w:val="both"/>
              <w:rPr>
                <w:rFonts w:ascii="Calibri" w:hAnsi="Calibri" w:cs="Calibri"/>
              </w:rPr>
            </w:pPr>
            <w:r w:rsidRPr="004C0A8A">
              <w:rPr>
                <w:rFonts w:ascii="Calibri" w:hAnsi="Calibri" w:cs="Calibri"/>
              </w:rPr>
              <w:t>ALSPAC</w:t>
            </w:r>
          </w:p>
        </w:tc>
      </w:tr>
      <w:tr w:rsidR="003B0167" w:rsidRPr="004C0A8A" w14:paraId="029FE1D9" w14:textId="77777777" w:rsidTr="00510F98">
        <w:trPr>
          <w:trHeight w:val="320"/>
        </w:trPr>
        <w:tc>
          <w:tcPr>
            <w:tcW w:w="1266" w:type="pct"/>
            <w:vMerge/>
            <w:tcBorders>
              <w:left w:val="nil"/>
              <w:right w:val="nil"/>
            </w:tcBorders>
            <w:shd w:val="clear" w:color="auto" w:fill="auto"/>
            <w:noWrap/>
            <w:vAlign w:val="bottom"/>
            <w:hideMark/>
          </w:tcPr>
          <w:p w14:paraId="7F793745" w14:textId="5F5426FF" w:rsidR="003B0167" w:rsidRPr="004C0A8A" w:rsidRDefault="003B0167" w:rsidP="00CA0026">
            <w:pPr>
              <w:jc w:val="both"/>
              <w:rPr>
                <w:rFonts w:ascii="Calibri" w:hAnsi="Calibri" w:cs="Calibri"/>
              </w:rPr>
            </w:pPr>
          </w:p>
        </w:tc>
        <w:tc>
          <w:tcPr>
            <w:tcW w:w="934" w:type="pct"/>
            <w:tcBorders>
              <w:top w:val="nil"/>
              <w:left w:val="nil"/>
              <w:bottom w:val="nil"/>
              <w:right w:val="nil"/>
            </w:tcBorders>
            <w:shd w:val="clear" w:color="auto" w:fill="auto"/>
            <w:noWrap/>
            <w:vAlign w:val="bottom"/>
            <w:hideMark/>
          </w:tcPr>
          <w:p w14:paraId="07FD9EE7" w14:textId="77777777" w:rsidR="003B0167" w:rsidRPr="004C0A8A" w:rsidRDefault="003B0167" w:rsidP="00CA0026">
            <w:pPr>
              <w:jc w:val="both"/>
              <w:rPr>
                <w:rFonts w:ascii="Calibri" w:hAnsi="Calibri" w:cs="Calibri"/>
              </w:rPr>
            </w:pPr>
            <w:r w:rsidRPr="004C0A8A">
              <w:rPr>
                <w:rFonts w:ascii="Calibri" w:hAnsi="Calibri" w:cs="Calibri"/>
              </w:rPr>
              <w:t>0.202</w:t>
            </w:r>
          </w:p>
        </w:tc>
        <w:tc>
          <w:tcPr>
            <w:tcW w:w="934" w:type="pct"/>
            <w:tcBorders>
              <w:top w:val="nil"/>
              <w:left w:val="nil"/>
              <w:bottom w:val="nil"/>
              <w:right w:val="nil"/>
            </w:tcBorders>
            <w:shd w:val="clear" w:color="auto" w:fill="auto"/>
            <w:noWrap/>
            <w:vAlign w:val="bottom"/>
            <w:hideMark/>
          </w:tcPr>
          <w:p w14:paraId="27C5A916" w14:textId="77777777" w:rsidR="003B0167" w:rsidRPr="004C0A8A" w:rsidRDefault="003B0167" w:rsidP="00CA0026">
            <w:pPr>
              <w:jc w:val="both"/>
              <w:rPr>
                <w:rFonts w:ascii="Calibri" w:hAnsi="Calibri" w:cs="Calibri"/>
              </w:rPr>
            </w:pPr>
            <w:r w:rsidRPr="004C0A8A">
              <w:rPr>
                <w:rFonts w:ascii="Calibri" w:hAnsi="Calibri" w:cs="Calibri"/>
              </w:rPr>
              <w:t>0.046</w:t>
            </w:r>
          </w:p>
        </w:tc>
        <w:tc>
          <w:tcPr>
            <w:tcW w:w="934" w:type="pct"/>
            <w:tcBorders>
              <w:top w:val="nil"/>
              <w:left w:val="nil"/>
              <w:bottom w:val="nil"/>
              <w:right w:val="nil"/>
            </w:tcBorders>
            <w:shd w:val="clear" w:color="auto" w:fill="auto"/>
            <w:noWrap/>
            <w:vAlign w:val="bottom"/>
            <w:hideMark/>
          </w:tcPr>
          <w:p w14:paraId="64F46810" w14:textId="77777777" w:rsidR="003B0167" w:rsidRPr="004C0A8A" w:rsidRDefault="003B0167" w:rsidP="00CA0026">
            <w:pPr>
              <w:jc w:val="both"/>
              <w:rPr>
                <w:rFonts w:ascii="Calibri" w:hAnsi="Calibri" w:cs="Calibri"/>
              </w:rPr>
            </w:pPr>
            <w:r w:rsidRPr="004C0A8A">
              <w:rPr>
                <w:rFonts w:ascii="Calibri" w:hAnsi="Calibri" w:cs="Calibri"/>
              </w:rPr>
              <w:t>1.6E-05</w:t>
            </w:r>
          </w:p>
        </w:tc>
        <w:tc>
          <w:tcPr>
            <w:tcW w:w="934" w:type="pct"/>
            <w:tcBorders>
              <w:top w:val="nil"/>
              <w:left w:val="nil"/>
              <w:bottom w:val="nil"/>
              <w:right w:val="nil"/>
            </w:tcBorders>
            <w:shd w:val="clear" w:color="auto" w:fill="auto"/>
            <w:noWrap/>
            <w:vAlign w:val="bottom"/>
            <w:hideMark/>
          </w:tcPr>
          <w:p w14:paraId="0F491B10" w14:textId="77777777" w:rsidR="003B0167" w:rsidRPr="004C0A8A" w:rsidRDefault="003B0167" w:rsidP="00CA0026">
            <w:pPr>
              <w:jc w:val="both"/>
              <w:rPr>
                <w:rFonts w:ascii="Calibri" w:hAnsi="Calibri" w:cs="Calibri"/>
              </w:rPr>
            </w:pPr>
            <w:r w:rsidRPr="004C0A8A">
              <w:rPr>
                <w:rFonts w:ascii="Calibri" w:hAnsi="Calibri" w:cs="Calibri"/>
              </w:rPr>
              <w:t>GOOD</w:t>
            </w:r>
          </w:p>
        </w:tc>
      </w:tr>
      <w:tr w:rsidR="003B0167" w:rsidRPr="004C0A8A" w14:paraId="245B5760" w14:textId="77777777" w:rsidTr="00510F98">
        <w:trPr>
          <w:trHeight w:val="320"/>
        </w:trPr>
        <w:tc>
          <w:tcPr>
            <w:tcW w:w="1266" w:type="pct"/>
            <w:vMerge/>
            <w:tcBorders>
              <w:left w:val="nil"/>
              <w:right w:val="nil"/>
            </w:tcBorders>
            <w:shd w:val="clear" w:color="auto" w:fill="auto"/>
            <w:noWrap/>
            <w:vAlign w:val="bottom"/>
            <w:hideMark/>
          </w:tcPr>
          <w:p w14:paraId="4AA7FBAD" w14:textId="48E4A75D" w:rsidR="003B0167" w:rsidRPr="004C0A8A" w:rsidRDefault="003B0167" w:rsidP="00CA0026">
            <w:pPr>
              <w:jc w:val="both"/>
              <w:rPr>
                <w:rFonts w:ascii="Calibri" w:hAnsi="Calibri" w:cs="Calibri"/>
              </w:rPr>
            </w:pPr>
          </w:p>
        </w:tc>
        <w:tc>
          <w:tcPr>
            <w:tcW w:w="934" w:type="pct"/>
            <w:tcBorders>
              <w:top w:val="nil"/>
              <w:left w:val="nil"/>
              <w:bottom w:val="nil"/>
              <w:right w:val="nil"/>
            </w:tcBorders>
            <w:shd w:val="clear" w:color="auto" w:fill="auto"/>
            <w:noWrap/>
            <w:vAlign w:val="bottom"/>
            <w:hideMark/>
          </w:tcPr>
          <w:p w14:paraId="2221BA9D" w14:textId="77777777" w:rsidR="003B0167" w:rsidRPr="004C0A8A" w:rsidRDefault="003B0167" w:rsidP="00CA0026">
            <w:pPr>
              <w:jc w:val="both"/>
              <w:rPr>
                <w:rFonts w:ascii="Calibri" w:hAnsi="Calibri" w:cs="Calibri"/>
              </w:rPr>
            </w:pPr>
            <w:r w:rsidRPr="004C0A8A">
              <w:rPr>
                <w:rFonts w:ascii="Calibri" w:hAnsi="Calibri" w:cs="Calibri"/>
              </w:rPr>
              <w:t>0.233</w:t>
            </w:r>
          </w:p>
        </w:tc>
        <w:tc>
          <w:tcPr>
            <w:tcW w:w="934" w:type="pct"/>
            <w:tcBorders>
              <w:top w:val="nil"/>
              <w:left w:val="nil"/>
              <w:bottom w:val="nil"/>
              <w:right w:val="nil"/>
            </w:tcBorders>
            <w:shd w:val="clear" w:color="auto" w:fill="auto"/>
            <w:noWrap/>
            <w:vAlign w:val="bottom"/>
            <w:hideMark/>
          </w:tcPr>
          <w:p w14:paraId="0300D7AE" w14:textId="77777777" w:rsidR="003B0167" w:rsidRPr="004C0A8A" w:rsidRDefault="003B0167" w:rsidP="00CA0026">
            <w:pPr>
              <w:jc w:val="both"/>
              <w:rPr>
                <w:rFonts w:ascii="Calibri" w:hAnsi="Calibri" w:cs="Calibri"/>
              </w:rPr>
            </w:pPr>
            <w:r w:rsidRPr="004C0A8A">
              <w:rPr>
                <w:rFonts w:ascii="Calibri" w:hAnsi="Calibri" w:cs="Calibri"/>
              </w:rPr>
              <w:t>0.041</w:t>
            </w:r>
          </w:p>
        </w:tc>
        <w:tc>
          <w:tcPr>
            <w:tcW w:w="934" w:type="pct"/>
            <w:tcBorders>
              <w:top w:val="nil"/>
              <w:left w:val="nil"/>
              <w:bottom w:val="nil"/>
              <w:right w:val="nil"/>
            </w:tcBorders>
            <w:shd w:val="clear" w:color="auto" w:fill="auto"/>
            <w:noWrap/>
            <w:vAlign w:val="bottom"/>
            <w:hideMark/>
          </w:tcPr>
          <w:p w14:paraId="525EDBFE" w14:textId="77777777" w:rsidR="003B0167" w:rsidRPr="004C0A8A" w:rsidRDefault="003B0167" w:rsidP="00CA0026">
            <w:pPr>
              <w:jc w:val="both"/>
              <w:rPr>
                <w:rFonts w:ascii="Calibri" w:hAnsi="Calibri" w:cs="Calibri"/>
              </w:rPr>
            </w:pPr>
            <w:r w:rsidRPr="004C0A8A">
              <w:rPr>
                <w:rFonts w:ascii="Calibri" w:hAnsi="Calibri" w:cs="Calibri"/>
              </w:rPr>
              <w:t>1.8E-08</w:t>
            </w:r>
          </w:p>
        </w:tc>
        <w:tc>
          <w:tcPr>
            <w:tcW w:w="934" w:type="pct"/>
            <w:tcBorders>
              <w:top w:val="nil"/>
              <w:left w:val="nil"/>
              <w:bottom w:val="nil"/>
              <w:right w:val="nil"/>
            </w:tcBorders>
            <w:shd w:val="clear" w:color="auto" w:fill="auto"/>
            <w:noWrap/>
            <w:vAlign w:val="bottom"/>
            <w:hideMark/>
          </w:tcPr>
          <w:p w14:paraId="1C2A7871" w14:textId="77777777" w:rsidR="003B0167" w:rsidRPr="004C0A8A" w:rsidRDefault="003B0167" w:rsidP="00CA0026">
            <w:pPr>
              <w:jc w:val="both"/>
              <w:rPr>
                <w:rFonts w:ascii="Calibri" w:hAnsi="Calibri" w:cs="Calibri"/>
              </w:rPr>
            </w:pPr>
            <w:r w:rsidRPr="004C0A8A">
              <w:rPr>
                <w:rFonts w:ascii="Calibri" w:hAnsi="Calibri" w:cs="Calibri"/>
              </w:rPr>
              <w:t>MANOLIS</w:t>
            </w:r>
          </w:p>
        </w:tc>
      </w:tr>
      <w:tr w:rsidR="003B0167" w:rsidRPr="004C0A8A" w14:paraId="418EB306" w14:textId="77777777" w:rsidTr="00510F98">
        <w:trPr>
          <w:trHeight w:val="320"/>
        </w:trPr>
        <w:tc>
          <w:tcPr>
            <w:tcW w:w="1266" w:type="pct"/>
            <w:vMerge/>
            <w:tcBorders>
              <w:left w:val="nil"/>
              <w:right w:val="nil"/>
            </w:tcBorders>
            <w:shd w:val="clear" w:color="auto" w:fill="auto"/>
            <w:noWrap/>
            <w:vAlign w:val="bottom"/>
            <w:hideMark/>
          </w:tcPr>
          <w:p w14:paraId="5F33CCEC" w14:textId="4A25826D" w:rsidR="003B0167" w:rsidRPr="004C0A8A" w:rsidRDefault="003B0167" w:rsidP="00CA0026">
            <w:pPr>
              <w:jc w:val="both"/>
              <w:rPr>
                <w:rFonts w:ascii="Calibri" w:hAnsi="Calibri" w:cs="Calibri"/>
              </w:rPr>
            </w:pPr>
          </w:p>
        </w:tc>
        <w:tc>
          <w:tcPr>
            <w:tcW w:w="934" w:type="pct"/>
            <w:tcBorders>
              <w:top w:val="nil"/>
              <w:left w:val="nil"/>
              <w:bottom w:val="nil"/>
              <w:right w:val="nil"/>
            </w:tcBorders>
            <w:shd w:val="clear" w:color="auto" w:fill="auto"/>
            <w:noWrap/>
            <w:vAlign w:val="bottom"/>
            <w:hideMark/>
          </w:tcPr>
          <w:p w14:paraId="58B8764D" w14:textId="77777777" w:rsidR="003B0167" w:rsidRPr="004C0A8A" w:rsidRDefault="003B0167" w:rsidP="00CA0026">
            <w:pPr>
              <w:jc w:val="both"/>
              <w:rPr>
                <w:rFonts w:ascii="Calibri" w:hAnsi="Calibri" w:cs="Calibri"/>
              </w:rPr>
            </w:pPr>
            <w:r w:rsidRPr="004C0A8A">
              <w:rPr>
                <w:rFonts w:ascii="Calibri" w:hAnsi="Calibri" w:cs="Calibri"/>
              </w:rPr>
              <w:t>0.344</w:t>
            </w:r>
          </w:p>
        </w:tc>
        <w:tc>
          <w:tcPr>
            <w:tcW w:w="934" w:type="pct"/>
            <w:tcBorders>
              <w:top w:val="nil"/>
              <w:left w:val="nil"/>
              <w:bottom w:val="nil"/>
              <w:right w:val="nil"/>
            </w:tcBorders>
            <w:shd w:val="clear" w:color="auto" w:fill="auto"/>
            <w:noWrap/>
            <w:vAlign w:val="bottom"/>
            <w:hideMark/>
          </w:tcPr>
          <w:p w14:paraId="379F4CFA" w14:textId="77777777" w:rsidR="003B0167" w:rsidRPr="004C0A8A" w:rsidRDefault="003B0167" w:rsidP="00CA0026">
            <w:pPr>
              <w:jc w:val="both"/>
              <w:rPr>
                <w:rFonts w:ascii="Calibri" w:hAnsi="Calibri" w:cs="Calibri"/>
              </w:rPr>
            </w:pPr>
            <w:r w:rsidRPr="004C0A8A">
              <w:rPr>
                <w:rFonts w:ascii="Calibri" w:hAnsi="Calibri" w:cs="Calibri"/>
              </w:rPr>
              <w:t>0.043</w:t>
            </w:r>
          </w:p>
        </w:tc>
        <w:tc>
          <w:tcPr>
            <w:tcW w:w="934" w:type="pct"/>
            <w:tcBorders>
              <w:top w:val="nil"/>
              <w:left w:val="nil"/>
              <w:bottom w:val="nil"/>
              <w:right w:val="nil"/>
            </w:tcBorders>
            <w:shd w:val="clear" w:color="auto" w:fill="auto"/>
            <w:noWrap/>
            <w:vAlign w:val="bottom"/>
            <w:hideMark/>
          </w:tcPr>
          <w:p w14:paraId="7558E6F6" w14:textId="77777777" w:rsidR="003B0167" w:rsidRPr="004C0A8A" w:rsidRDefault="003B0167" w:rsidP="00CA0026">
            <w:pPr>
              <w:jc w:val="both"/>
              <w:rPr>
                <w:rFonts w:ascii="Calibri" w:hAnsi="Calibri" w:cs="Calibri"/>
              </w:rPr>
            </w:pPr>
            <w:r w:rsidRPr="004C0A8A">
              <w:rPr>
                <w:rFonts w:ascii="Calibri" w:hAnsi="Calibri" w:cs="Calibri"/>
              </w:rPr>
              <w:t>2.2E-15</w:t>
            </w:r>
          </w:p>
        </w:tc>
        <w:tc>
          <w:tcPr>
            <w:tcW w:w="934" w:type="pct"/>
            <w:tcBorders>
              <w:top w:val="nil"/>
              <w:left w:val="nil"/>
              <w:bottom w:val="nil"/>
              <w:right w:val="nil"/>
            </w:tcBorders>
            <w:shd w:val="clear" w:color="auto" w:fill="auto"/>
            <w:noWrap/>
            <w:vAlign w:val="bottom"/>
            <w:hideMark/>
          </w:tcPr>
          <w:p w14:paraId="6EA16AE5" w14:textId="77777777" w:rsidR="003B0167" w:rsidRPr="004C0A8A" w:rsidRDefault="003B0167" w:rsidP="00CA0026">
            <w:pPr>
              <w:jc w:val="both"/>
              <w:rPr>
                <w:rFonts w:ascii="Calibri" w:hAnsi="Calibri" w:cs="Calibri"/>
              </w:rPr>
            </w:pPr>
            <w:r w:rsidRPr="004C0A8A">
              <w:rPr>
                <w:rFonts w:ascii="Calibri" w:hAnsi="Calibri" w:cs="Calibri"/>
              </w:rPr>
              <w:t>4D</w:t>
            </w:r>
          </w:p>
        </w:tc>
      </w:tr>
      <w:tr w:rsidR="003B0167" w:rsidRPr="004C0A8A" w14:paraId="7E04A110" w14:textId="77777777" w:rsidTr="00510F98">
        <w:trPr>
          <w:trHeight w:val="320"/>
        </w:trPr>
        <w:tc>
          <w:tcPr>
            <w:tcW w:w="1266" w:type="pct"/>
            <w:vMerge/>
            <w:tcBorders>
              <w:left w:val="nil"/>
              <w:bottom w:val="single" w:sz="4" w:space="0" w:color="auto"/>
              <w:right w:val="nil"/>
            </w:tcBorders>
            <w:shd w:val="clear" w:color="auto" w:fill="auto"/>
            <w:noWrap/>
            <w:vAlign w:val="bottom"/>
            <w:hideMark/>
          </w:tcPr>
          <w:p w14:paraId="1A76D34F" w14:textId="5F912D68" w:rsidR="003B0167" w:rsidRPr="004C0A8A" w:rsidRDefault="003B0167" w:rsidP="00CA0026">
            <w:pPr>
              <w:jc w:val="both"/>
              <w:rPr>
                <w:rFonts w:ascii="Calibri" w:hAnsi="Calibri" w:cs="Calibri"/>
              </w:rPr>
            </w:pPr>
          </w:p>
        </w:tc>
        <w:tc>
          <w:tcPr>
            <w:tcW w:w="934" w:type="pct"/>
            <w:tcBorders>
              <w:top w:val="nil"/>
              <w:left w:val="nil"/>
              <w:bottom w:val="single" w:sz="4" w:space="0" w:color="auto"/>
              <w:right w:val="nil"/>
            </w:tcBorders>
            <w:shd w:val="clear" w:color="auto" w:fill="auto"/>
            <w:noWrap/>
            <w:vAlign w:val="bottom"/>
            <w:hideMark/>
          </w:tcPr>
          <w:p w14:paraId="08DC56DF" w14:textId="77777777" w:rsidR="003B0167" w:rsidRPr="004C0A8A" w:rsidRDefault="003B0167" w:rsidP="00CA0026">
            <w:pPr>
              <w:jc w:val="both"/>
              <w:rPr>
                <w:rFonts w:ascii="Calibri" w:hAnsi="Calibri" w:cs="Calibri"/>
              </w:rPr>
            </w:pPr>
            <w:r w:rsidRPr="004C0A8A">
              <w:rPr>
                <w:rFonts w:ascii="Calibri" w:hAnsi="Calibri" w:cs="Calibri"/>
              </w:rPr>
              <w:t>0.205</w:t>
            </w:r>
          </w:p>
        </w:tc>
        <w:tc>
          <w:tcPr>
            <w:tcW w:w="934" w:type="pct"/>
            <w:tcBorders>
              <w:top w:val="nil"/>
              <w:left w:val="nil"/>
              <w:bottom w:val="single" w:sz="4" w:space="0" w:color="auto"/>
              <w:right w:val="nil"/>
            </w:tcBorders>
            <w:shd w:val="clear" w:color="auto" w:fill="auto"/>
            <w:noWrap/>
            <w:vAlign w:val="bottom"/>
            <w:hideMark/>
          </w:tcPr>
          <w:p w14:paraId="07FD67F5" w14:textId="77777777" w:rsidR="003B0167" w:rsidRPr="004C0A8A" w:rsidRDefault="003B0167" w:rsidP="00CA0026">
            <w:pPr>
              <w:jc w:val="both"/>
              <w:rPr>
                <w:rFonts w:ascii="Calibri" w:hAnsi="Calibri" w:cs="Calibri"/>
              </w:rPr>
            </w:pPr>
            <w:r w:rsidRPr="004C0A8A">
              <w:rPr>
                <w:rFonts w:ascii="Calibri" w:hAnsi="Calibri" w:cs="Calibri"/>
              </w:rPr>
              <w:t>0.014</w:t>
            </w:r>
          </w:p>
        </w:tc>
        <w:tc>
          <w:tcPr>
            <w:tcW w:w="934" w:type="pct"/>
            <w:tcBorders>
              <w:top w:val="nil"/>
              <w:left w:val="nil"/>
              <w:bottom w:val="single" w:sz="4" w:space="0" w:color="auto"/>
              <w:right w:val="nil"/>
            </w:tcBorders>
            <w:shd w:val="clear" w:color="auto" w:fill="auto"/>
            <w:noWrap/>
            <w:vAlign w:val="bottom"/>
            <w:hideMark/>
          </w:tcPr>
          <w:p w14:paraId="1F89C54C" w14:textId="77777777" w:rsidR="003B0167" w:rsidRPr="004C0A8A" w:rsidRDefault="003B0167" w:rsidP="00CA0026">
            <w:pPr>
              <w:jc w:val="both"/>
              <w:rPr>
                <w:rFonts w:ascii="Calibri" w:hAnsi="Calibri" w:cs="Calibri"/>
              </w:rPr>
            </w:pPr>
            <w:r w:rsidRPr="004C0A8A">
              <w:rPr>
                <w:rFonts w:ascii="Calibri" w:hAnsi="Calibri" w:cs="Calibri"/>
              </w:rPr>
              <w:t>4.6E-49</w:t>
            </w:r>
          </w:p>
        </w:tc>
        <w:tc>
          <w:tcPr>
            <w:tcW w:w="934" w:type="pct"/>
            <w:tcBorders>
              <w:top w:val="nil"/>
              <w:left w:val="nil"/>
              <w:bottom w:val="single" w:sz="4" w:space="0" w:color="auto"/>
              <w:right w:val="nil"/>
            </w:tcBorders>
            <w:shd w:val="clear" w:color="auto" w:fill="auto"/>
            <w:noWrap/>
            <w:vAlign w:val="bottom"/>
            <w:hideMark/>
          </w:tcPr>
          <w:p w14:paraId="0362BD4B" w14:textId="77777777" w:rsidR="003B0167" w:rsidRPr="004C0A8A" w:rsidRDefault="003B0167" w:rsidP="00CA0026">
            <w:pPr>
              <w:jc w:val="both"/>
              <w:rPr>
                <w:rFonts w:ascii="Calibri" w:hAnsi="Calibri" w:cs="Calibri"/>
              </w:rPr>
            </w:pPr>
            <w:r w:rsidRPr="004C0A8A">
              <w:rPr>
                <w:rFonts w:ascii="Calibri" w:hAnsi="Calibri" w:cs="Calibri"/>
              </w:rPr>
              <w:t>Overall</w:t>
            </w:r>
          </w:p>
        </w:tc>
      </w:tr>
      <w:tr w:rsidR="003B0167" w:rsidRPr="004C0A8A" w14:paraId="5541130B" w14:textId="77777777" w:rsidTr="00510F98">
        <w:trPr>
          <w:trHeight w:val="320"/>
        </w:trPr>
        <w:tc>
          <w:tcPr>
            <w:tcW w:w="1266" w:type="pct"/>
            <w:vMerge w:val="restart"/>
            <w:tcBorders>
              <w:top w:val="nil"/>
              <w:left w:val="nil"/>
              <w:right w:val="nil"/>
            </w:tcBorders>
            <w:shd w:val="clear" w:color="auto" w:fill="auto"/>
            <w:noWrap/>
            <w:vAlign w:val="center"/>
            <w:hideMark/>
          </w:tcPr>
          <w:p w14:paraId="30C33DF7" w14:textId="77777777" w:rsidR="003B0167" w:rsidRPr="004C0A8A" w:rsidRDefault="003B0167" w:rsidP="00CA0026">
            <w:pPr>
              <w:jc w:val="both"/>
              <w:rPr>
                <w:rFonts w:ascii="Calibri" w:hAnsi="Calibri" w:cs="Calibri"/>
              </w:rPr>
            </w:pPr>
            <w:r w:rsidRPr="004C0A8A">
              <w:rPr>
                <w:rFonts w:ascii="Calibri" w:hAnsi="Calibri" w:cs="Calibri"/>
              </w:rPr>
              <w:t>rs7241221</w:t>
            </w:r>
            <w:r>
              <w:rPr>
                <w:rFonts w:ascii="Calibri" w:hAnsi="Calibri" w:cs="Calibri"/>
              </w:rPr>
              <w:t xml:space="preserve"> (</w:t>
            </w:r>
            <w:r w:rsidRPr="00510F98">
              <w:rPr>
                <w:rFonts w:ascii="Calibri" w:hAnsi="Calibri" w:cs="Calibri"/>
                <w:i/>
              </w:rPr>
              <w:t>GALNT1</w:t>
            </w:r>
            <w:r>
              <w:rPr>
                <w:rFonts w:ascii="Calibri" w:hAnsi="Calibri" w:cs="Calibri"/>
              </w:rPr>
              <w:t>)</w:t>
            </w:r>
          </w:p>
          <w:p w14:paraId="4D2CFB1B" w14:textId="6C6F6064" w:rsidR="003B0167" w:rsidRPr="004C0A8A" w:rsidRDefault="003B0167" w:rsidP="00CA0026">
            <w:pPr>
              <w:jc w:val="both"/>
              <w:rPr>
                <w:rFonts w:ascii="Calibri" w:hAnsi="Calibri" w:cs="Calibri"/>
              </w:rPr>
            </w:pPr>
          </w:p>
          <w:p w14:paraId="51AA147F" w14:textId="07D1C84E" w:rsidR="003B0167" w:rsidRPr="004C0A8A" w:rsidRDefault="003B0167" w:rsidP="00CA0026">
            <w:pPr>
              <w:jc w:val="both"/>
              <w:rPr>
                <w:rFonts w:ascii="Calibri" w:hAnsi="Calibri" w:cs="Calibri"/>
              </w:rPr>
            </w:pPr>
          </w:p>
          <w:p w14:paraId="04E1363D" w14:textId="15FE0213" w:rsidR="003B0167" w:rsidRPr="004C0A8A" w:rsidRDefault="003B0167" w:rsidP="00CA0026">
            <w:pPr>
              <w:jc w:val="both"/>
              <w:rPr>
                <w:rFonts w:ascii="Calibri" w:hAnsi="Calibri" w:cs="Calibri"/>
              </w:rPr>
            </w:pPr>
          </w:p>
          <w:p w14:paraId="12A3D335" w14:textId="4CA24D0C" w:rsidR="003B0167" w:rsidRPr="004C0A8A" w:rsidRDefault="003B0167" w:rsidP="00CA0026">
            <w:pPr>
              <w:jc w:val="both"/>
              <w:rPr>
                <w:rFonts w:ascii="Calibri" w:hAnsi="Calibri" w:cs="Calibri"/>
              </w:rPr>
            </w:pPr>
          </w:p>
        </w:tc>
        <w:tc>
          <w:tcPr>
            <w:tcW w:w="934" w:type="pct"/>
            <w:tcBorders>
              <w:top w:val="nil"/>
              <w:left w:val="nil"/>
              <w:bottom w:val="nil"/>
              <w:right w:val="nil"/>
            </w:tcBorders>
            <w:shd w:val="clear" w:color="auto" w:fill="auto"/>
            <w:noWrap/>
            <w:vAlign w:val="bottom"/>
            <w:hideMark/>
          </w:tcPr>
          <w:p w14:paraId="070E7817" w14:textId="77777777" w:rsidR="003B0167" w:rsidRPr="004C0A8A" w:rsidRDefault="003B0167" w:rsidP="00CA0026">
            <w:pPr>
              <w:jc w:val="both"/>
              <w:rPr>
                <w:rFonts w:ascii="Calibri" w:hAnsi="Calibri" w:cs="Calibri"/>
              </w:rPr>
            </w:pPr>
            <w:r w:rsidRPr="004C0A8A">
              <w:rPr>
                <w:rFonts w:ascii="Calibri" w:hAnsi="Calibri" w:cs="Calibri"/>
              </w:rPr>
              <w:t>0.105</w:t>
            </w:r>
          </w:p>
        </w:tc>
        <w:tc>
          <w:tcPr>
            <w:tcW w:w="934" w:type="pct"/>
            <w:tcBorders>
              <w:top w:val="nil"/>
              <w:left w:val="nil"/>
              <w:bottom w:val="nil"/>
              <w:right w:val="nil"/>
            </w:tcBorders>
            <w:shd w:val="clear" w:color="auto" w:fill="auto"/>
            <w:noWrap/>
            <w:vAlign w:val="bottom"/>
            <w:hideMark/>
          </w:tcPr>
          <w:p w14:paraId="5121AFE5" w14:textId="77777777" w:rsidR="003B0167" w:rsidRPr="004C0A8A" w:rsidRDefault="003B0167" w:rsidP="00CA0026">
            <w:pPr>
              <w:jc w:val="both"/>
              <w:rPr>
                <w:rFonts w:ascii="Calibri" w:hAnsi="Calibri" w:cs="Calibri"/>
              </w:rPr>
            </w:pPr>
            <w:r w:rsidRPr="004C0A8A">
              <w:rPr>
                <w:rFonts w:ascii="Calibri" w:hAnsi="Calibri" w:cs="Calibri"/>
              </w:rPr>
              <w:t>0.020</w:t>
            </w:r>
          </w:p>
        </w:tc>
        <w:tc>
          <w:tcPr>
            <w:tcW w:w="934" w:type="pct"/>
            <w:tcBorders>
              <w:top w:val="nil"/>
              <w:left w:val="nil"/>
              <w:bottom w:val="nil"/>
              <w:right w:val="nil"/>
            </w:tcBorders>
            <w:shd w:val="clear" w:color="auto" w:fill="auto"/>
            <w:noWrap/>
            <w:vAlign w:val="bottom"/>
            <w:hideMark/>
          </w:tcPr>
          <w:p w14:paraId="1465BE1C" w14:textId="77777777" w:rsidR="003B0167" w:rsidRPr="004C0A8A" w:rsidRDefault="003B0167" w:rsidP="00CA0026">
            <w:pPr>
              <w:jc w:val="both"/>
              <w:rPr>
                <w:rFonts w:ascii="Calibri" w:hAnsi="Calibri" w:cs="Calibri"/>
              </w:rPr>
            </w:pPr>
            <w:r w:rsidRPr="004C0A8A">
              <w:rPr>
                <w:rFonts w:ascii="Calibri" w:hAnsi="Calibri" w:cs="Calibri"/>
              </w:rPr>
              <w:t>1.1E-07</w:t>
            </w:r>
          </w:p>
        </w:tc>
        <w:tc>
          <w:tcPr>
            <w:tcW w:w="934" w:type="pct"/>
            <w:tcBorders>
              <w:top w:val="nil"/>
              <w:left w:val="nil"/>
              <w:bottom w:val="nil"/>
              <w:right w:val="nil"/>
            </w:tcBorders>
            <w:shd w:val="clear" w:color="auto" w:fill="auto"/>
            <w:noWrap/>
            <w:vAlign w:val="bottom"/>
            <w:hideMark/>
          </w:tcPr>
          <w:p w14:paraId="1E3AEA73" w14:textId="77777777" w:rsidR="003B0167" w:rsidRPr="004C0A8A" w:rsidRDefault="003B0167" w:rsidP="00CA0026">
            <w:pPr>
              <w:jc w:val="both"/>
              <w:rPr>
                <w:rFonts w:ascii="Calibri" w:hAnsi="Calibri" w:cs="Calibri"/>
              </w:rPr>
            </w:pPr>
            <w:r w:rsidRPr="004C0A8A">
              <w:rPr>
                <w:rFonts w:ascii="Calibri" w:hAnsi="Calibri" w:cs="Calibri"/>
              </w:rPr>
              <w:t>ALSPAC</w:t>
            </w:r>
          </w:p>
        </w:tc>
      </w:tr>
      <w:tr w:rsidR="003B0167" w:rsidRPr="004C0A8A" w14:paraId="05617ED8" w14:textId="77777777" w:rsidTr="00510F98">
        <w:trPr>
          <w:trHeight w:val="320"/>
        </w:trPr>
        <w:tc>
          <w:tcPr>
            <w:tcW w:w="1266" w:type="pct"/>
            <w:vMerge/>
            <w:tcBorders>
              <w:left w:val="nil"/>
              <w:right w:val="nil"/>
            </w:tcBorders>
            <w:shd w:val="clear" w:color="auto" w:fill="auto"/>
            <w:noWrap/>
            <w:vAlign w:val="bottom"/>
            <w:hideMark/>
          </w:tcPr>
          <w:p w14:paraId="3C8481F6" w14:textId="211A976D" w:rsidR="003B0167" w:rsidRPr="004C0A8A" w:rsidRDefault="003B0167" w:rsidP="00CA0026">
            <w:pPr>
              <w:jc w:val="both"/>
              <w:rPr>
                <w:rFonts w:ascii="Calibri" w:hAnsi="Calibri" w:cs="Calibri"/>
              </w:rPr>
            </w:pPr>
          </w:p>
        </w:tc>
        <w:tc>
          <w:tcPr>
            <w:tcW w:w="934" w:type="pct"/>
            <w:tcBorders>
              <w:top w:val="nil"/>
              <w:left w:val="nil"/>
              <w:bottom w:val="nil"/>
              <w:right w:val="nil"/>
            </w:tcBorders>
            <w:shd w:val="clear" w:color="auto" w:fill="auto"/>
            <w:noWrap/>
            <w:vAlign w:val="bottom"/>
            <w:hideMark/>
          </w:tcPr>
          <w:p w14:paraId="70F10551" w14:textId="77777777" w:rsidR="003B0167" w:rsidRPr="004C0A8A" w:rsidRDefault="003B0167" w:rsidP="00CA0026">
            <w:pPr>
              <w:jc w:val="both"/>
              <w:rPr>
                <w:rFonts w:ascii="Calibri" w:hAnsi="Calibri" w:cs="Calibri"/>
              </w:rPr>
            </w:pPr>
            <w:r w:rsidRPr="004C0A8A">
              <w:rPr>
                <w:rFonts w:ascii="Calibri" w:hAnsi="Calibri" w:cs="Calibri"/>
              </w:rPr>
              <w:t>0.159</w:t>
            </w:r>
          </w:p>
        </w:tc>
        <w:tc>
          <w:tcPr>
            <w:tcW w:w="934" w:type="pct"/>
            <w:tcBorders>
              <w:top w:val="nil"/>
              <w:left w:val="nil"/>
              <w:bottom w:val="nil"/>
              <w:right w:val="nil"/>
            </w:tcBorders>
            <w:shd w:val="clear" w:color="auto" w:fill="auto"/>
            <w:noWrap/>
            <w:vAlign w:val="bottom"/>
            <w:hideMark/>
          </w:tcPr>
          <w:p w14:paraId="6965D72E" w14:textId="77777777" w:rsidR="003B0167" w:rsidRPr="004C0A8A" w:rsidRDefault="003B0167" w:rsidP="00CA0026">
            <w:pPr>
              <w:jc w:val="both"/>
              <w:rPr>
                <w:rFonts w:ascii="Calibri" w:hAnsi="Calibri" w:cs="Calibri"/>
              </w:rPr>
            </w:pPr>
            <w:r w:rsidRPr="004C0A8A">
              <w:rPr>
                <w:rFonts w:ascii="Calibri" w:hAnsi="Calibri" w:cs="Calibri"/>
              </w:rPr>
              <w:t>0.055</w:t>
            </w:r>
          </w:p>
        </w:tc>
        <w:tc>
          <w:tcPr>
            <w:tcW w:w="934" w:type="pct"/>
            <w:tcBorders>
              <w:top w:val="nil"/>
              <w:left w:val="nil"/>
              <w:bottom w:val="nil"/>
              <w:right w:val="nil"/>
            </w:tcBorders>
            <w:shd w:val="clear" w:color="auto" w:fill="auto"/>
            <w:noWrap/>
            <w:vAlign w:val="bottom"/>
            <w:hideMark/>
          </w:tcPr>
          <w:p w14:paraId="02FCE924" w14:textId="77777777" w:rsidR="003B0167" w:rsidRPr="004C0A8A" w:rsidRDefault="003B0167" w:rsidP="00CA0026">
            <w:pPr>
              <w:jc w:val="both"/>
              <w:rPr>
                <w:rFonts w:ascii="Calibri" w:hAnsi="Calibri" w:cs="Calibri"/>
              </w:rPr>
            </w:pPr>
            <w:r w:rsidRPr="004C0A8A">
              <w:rPr>
                <w:rFonts w:ascii="Calibri" w:hAnsi="Calibri" w:cs="Calibri"/>
              </w:rPr>
              <w:t>3.7E-03</w:t>
            </w:r>
          </w:p>
        </w:tc>
        <w:tc>
          <w:tcPr>
            <w:tcW w:w="934" w:type="pct"/>
            <w:tcBorders>
              <w:top w:val="nil"/>
              <w:left w:val="nil"/>
              <w:bottom w:val="nil"/>
              <w:right w:val="nil"/>
            </w:tcBorders>
            <w:shd w:val="clear" w:color="auto" w:fill="auto"/>
            <w:noWrap/>
            <w:vAlign w:val="bottom"/>
            <w:hideMark/>
          </w:tcPr>
          <w:p w14:paraId="3B88ACFF" w14:textId="77777777" w:rsidR="003B0167" w:rsidRPr="004C0A8A" w:rsidRDefault="003B0167" w:rsidP="00CA0026">
            <w:pPr>
              <w:jc w:val="both"/>
              <w:rPr>
                <w:rFonts w:ascii="Calibri" w:hAnsi="Calibri" w:cs="Calibri"/>
              </w:rPr>
            </w:pPr>
            <w:r w:rsidRPr="004C0A8A">
              <w:rPr>
                <w:rFonts w:ascii="Calibri" w:hAnsi="Calibri" w:cs="Calibri"/>
              </w:rPr>
              <w:t>GOOD</w:t>
            </w:r>
          </w:p>
        </w:tc>
      </w:tr>
      <w:tr w:rsidR="003B0167" w:rsidRPr="004C0A8A" w14:paraId="6907D8FA" w14:textId="77777777" w:rsidTr="00510F98">
        <w:trPr>
          <w:trHeight w:val="320"/>
        </w:trPr>
        <w:tc>
          <w:tcPr>
            <w:tcW w:w="1266" w:type="pct"/>
            <w:vMerge/>
            <w:tcBorders>
              <w:left w:val="nil"/>
              <w:right w:val="nil"/>
            </w:tcBorders>
            <w:shd w:val="clear" w:color="auto" w:fill="auto"/>
            <w:noWrap/>
            <w:vAlign w:val="bottom"/>
            <w:hideMark/>
          </w:tcPr>
          <w:p w14:paraId="084BE489" w14:textId="6FA8B448" w:rsidR="003B0167" w:rsidRPr="004C0A8A" w:rsidRDefault="003B0167" w:rsidP="00CA0026">
            <w:pPr>
              <w:jc w:val="both"/>
              <w:rPr>
                <w:rFonts w:ascii="Calibri" w:hAnsi="Calibri" w:cs="Calibri"/>
              </w:rPr>
            </w:pPr>
          </w:p>
        </w:tc>
        <w:tc>
          <w:tcPr>
            <w:tcW w:w="934" w:type="pct"/>
            <w:tcBorders>
              <w:top w:val="nil"/>
              <w:left w:val="nil"/>
              <w:bottom w:val="nil"/>
              <w:right w:val="nil"/>
            </w:tcBorders>
            <w:shd w:val="clear" w:color="auto" w:fill="auto"/>
            <w:noWrap/>
            <w:vAlign w:val="bottom"/>
            <w:hideMark/>
          </w:tcPr>
          <w:p w14:paraId="0D924184" w14:textId="77777777" w:rsidR="003B0167" w:rsidRPr="004C0A8A" w:rsidRDefault="003B0167" w:rsidP="00CA0026">
            <w:pPr>
              <w:jc w:val="both"/>
              <w:rPr>
                <w:rFonts w:ascii="Calibri" w:hAnsi="Calibri" w:cs="Calibri"/>
              </w:rPr>
            </w:pPr>
            <w:r w:rsidRPr="004C0A8A">
              <w:rPr>
                <w:rFonts w:ascii="Calibri" w:hAnsi="Calibri" w:cs="Calibri"/>
              </w:rPr>
              <w:t>0.105</w:t>
            </w:r>
          </w:p>
        </w:tc>
        <w:tc>
          <w:tcPr>
            <w:tcW w:w="934" w:type="pct"/>
            <w:tcBorders>
              <w:top w:val="nil"/>
              <w:left w:val="nil"/>
              <w:bottom w:val="nil"/>
              <w:right w:val="nil"/>
            </w:tcBorders>
            <w:shd w:val="clear" w:color="auto" w:fill="auto"/>
            <w:noWrap/>
            <w:vAlign w:val="bottom"/>
            <w:hideMark/>
          </w:tcPr>
          <w:p w14:paraId="3EE82564" w14:textId="77777777" w:rsidR="003B0167" w:rsidRPr="004C0A8A" w:rsidRDefault="003B0167" w:rsidP="00CA0026">
            <w:pPr>
              <w:jc w:val="both"/>
              <w:rPr>
                <w:rFonts w:ascii="Calibri" w:hAnsi="Calibri" w:cs="Calibri"/>
              </w:rPr>
            </w:pPr>
            <w:r w:rsidRPr="004C0A8A">
              <w:rPr>
                <w:rFonts w:ascii="Calibri" w:hAnsi="Calibri" w:cs="Calibri"/>
              </w:rPr>
              <w:t>0.053</w:t>
            </w:r>
          </w:p>
        </w:tc>
        <w:tc>
          <w:tcPr>
            <w:tcW w:w="934" w:type="pct"/>
            <w:tcBorders>
              <w:top w:val="nil"/>
              <w:left w:val="nil"/>
              <w:bottom w:val="nil"/>
              <w:right w:val="nil"/>
            </w:tcBorders>
            <w:shd w:val="clear" w:color="auto" w:fill="auto"/>
            <w:noWrap/>
            <w:vAlign w:val="bottom"/>
            <w:hideMark/>
          </w:tcPr>
          <w:p w14:paraId="6AEF4F42" w14:textId="77777777" w:rsidR="003B0167" w:rsidRPr="004C0A8A" w:rsidRDefault="003B0167" w:rsidP="00CA0026">
            <w:pPr>
              <w:jc w:val="both"/>
              <w:rPr>
                <w:rFonts w:ascii="Calibri" w:hAnsi="Calibri" w:cs="Calibri"/>
              </w:rPr>
            </w:pPr>
            <w:r w:rsidRPr="004C0A8A">
              <w:rPr>
                <w:rFonts w:ascii="Calibri" w:hAnsi="Calibri" w:cs="Calibri"/>
              </w:rPr>
              <w:t>4.9E-02</w:t>
            </w:r>
          </w:p>
        </w:tc>
        <w:tc>
          <w:tcPr>
            <w:tcW w:w="934" w:type="pct"/>
            <w:tcBorders>
              <w:top w:val="nil"/>
              <w:left w:val="nil"/>
              <w:bottom w:val="nil"/>
              <w:right w:val="nil"/>
            </w:tcBorders>
            <w:shd w:val="clear" w:color="auto" w:fill="auto"/>
            <w:noWrap/>
            <w:vAlign w:val="bottom"/>
            <w:hideMark/>
          </w:tcPr>
          <w:p w14:paraId="79C08053" w14:textId="77777777" w:rsidR="003B0167" w:rsidRPr="004C0A8A" w:rsidRDefault="003B0167" w:rsidP="00CA0026">
            <w:pPr>
              <w:jc w:val="both"/>
              <w:rPr>
                <w:rFonts w:ascii="Calibri" w:hAnsi="Calibri" w:cs="Calibri"/>
              </w:rPr>
            </w:pPr>
            <w:r w:rsidRPr="004C0A8A">
              <w:rPr>
                <w:rFonts w:ascii="Calibri" w:hAnsi="Calibri" w:cs="Calibri"/>
              </w:rPr>
              <w:t>MANOLIS</w:t>
            </w:r>
          </w:p>
        </w:tc>
      </w:tr>
      <w:tr w:rsidR="003B0167" w:rsidRPr="004C0A8A" w14:paraId="387EA8C1" w14:textId="77777777" w:rsidTr="00510F98">
        <w:trPr>
          <w:trHeight w:val="320"/>
        </w:trPr>
        <w:tc>
          <w:tcPr>
            <w:tcW w:w="1266" w:type="pct"/>
            <w:vMerge/>
            <w:tcBorders>
              <w:left w:val="nil"/>
              <w:right w:val="nil"/>
            </w:tcBorders>
            <w:shd w:val="clear" w:color="auto" w:fill="auto"/>
            <w:noWrap/>
            <w:vAlign w:val="bottom"/>
            <w:hideMark/>
          </w:tcPr>
          <w:p w14:paraId="6D1BCD27" w14:textId="35BC8F05" w:rsidR="003B0167" w:rsidRPr="004C0A8A" w:rsidRDefault="003B0167" w:rsidP="00CA0026">
            <w:pPr>
              <w:jc w:val="both"/>
              <w:rPr>
                <w:rFonts w:ascii="Calibri" w:hAnsi="Calibri" w:cs="Calibri"/>
              </w:rPr>
            </w:pPr>
          </w:p>
        </w:tc>
        <w:tc>
          <w:tcPr>
            <w:tcW w:w="934" w:type="pct"/>
            <w:tcBorders>
              <w:top w:val="nil"/>
              <w:left w:val="nil"/>
              <w:bottom w:val="nil"/>
              <w:right w:val="nil"/>
            </w:tcBorders>
            <w:shd w:val="clear" w:color="auto" w:fill="auto"/>
            <w:noWrap/>
            <w:vAlign w:val="bottom"/>
            <w:hideMark/>
          </w:tcPr>
          <w:p w14:paraId="5F61B027" w14:textId="77777777" w:rsidR="003B0167" w:rsidRPr="004C0A8A" w:rsidRDefault="003B0167" w:rsidP="00CA0026">
            <w:pPr>
              <w:jc w:val="both"/>
              <w:rPr>
                <w:rFonts w:ascii="Calibri" w:hAnsi="Calibri" w:cs="Calibri"/>
              </w:rPr>
            </w:pPr>
            <w:r w:rsidRPr="004C0A8A">
              <w:rPr>
                <w:rFonts w:ascii="Calibri" w:hAnsi="Calibri" w:cs="Calibri"/>
              </w:rPr>
              <w:t>0.096</w:t>
            </w:r>
          </w:p>
        </w:tc>
        <w:tc>
          <w:tcPr>
            <w:tcW w:w="934" w:type="pct"/>
            <w:tcBorders>
              <w:top w:val="nil"/>
              <w:left w:val="nil"/>
              <w:bottom w:val="nil"/>
              <w:right w:val="nil"/>
            </w:tcBorders>
            <w:shd w:val="clear" w:color="auto" w:fill="auto"/>
            <w:noWrap/>
            <w:vAlign w:val="bottom"/>
            <w:hideMark/>
          </w:tcPr>
          <w:p w14:paraId="41AFBACF" w14:textId="77777777" w:rsidR="003B0167" w:rsidRPr="004C0A8A" w:rsidRDefault="003B0167" w:rsidP="00CA0026">
            <w:pPr>
              <w:jc w:val="both"/>
              <w:rPr>
                <w:rFonts w:ascii="Calibri" w:hAnsi="Calibri" w:cs="Calibri"/>
              </w:rPr>
            </w:pPr>
            <w:r w:rsidRPr="004C0A8A">
              <w:rPr>
                <w:rFonts w:ascii="Calibri" w:hAnsi="Calibri" w:cs="Calibri"/>
              </w:rPr>
              <w:t>0.049</w:t>
            </w:r>
          </w:p>
        </w:tc>
        <w:tc>
          <w:tcPr>
            <w:tcW w:w="934" w:type="pct"/>
            <w:tcBorders>
              <w:top w:val="nil"/>
              <w:left w:val="nil"/>
              <w:bottom w:val="nil"/>
              <w:right w:val="nil"/>
            </w:tcBorders>
            <w:shd w:val="clear" w:color="auto" w:fill="auto"/>
            <w:noWrap/>
            <w:vAlign w:val="bottom"/>
            <w:hideMark/>
          </w:tcPr>
          <w:p w14:paraId="0D9E6D98" w14:textId="77777777" w:rsidR="003B0167" w:rsidRPr="004C0A8A" w:rsidRDefault="003B0167" w:rsidP="00CA0026">
            <w:pPr>
              <w:jc w:val="both"/>
              <w:rPr>
                <w:rFonts w:ascii="Calibri" w:hAnsi="Calibri" w:cs="Calibri"/>
              </w:rPr>
            </w:pPr>
            <w:r w:rsidRPr="004C0A8A">
              <w:rPr>
                <w:rFonts w:ascii="Calibri" w:hAnsi="Calibri" w:cs="Calibri"/>
              </w:rPr>
              <w:t>5.0E-02</w:t>
            </w:r>
          </w:p>
        </w:tc>
        <w:tc>
          <w:tcPr>
            <w:tcW w:w="934" w:type="pct"/>
            <w:tcBorders>
              <w:top w:val="nil"/>
              <w:left w:val="nil"/>
              <w:bottom w:val="nil"/>
              <w:right w:val="nil"/>
            </w:tcBorders>
            <w:shd w:val="clear" w:color="auto" w:fill="auto"/>
            <w:noWrap/>
            <w:vAlign w:val="bottom"/>
            <w:hideMark/>
          </w:tcPr>
          <w:p w14:paraId="11DF2442" w14:textId="77777777" w:rsidR="003B0167" w:rsidRPr="004C0A8A" w:rsidRDefault="003B0167" w:rsidP="00CA0026">
            <w:pPr>
              <w:jc w:val="both"/>
              <w:rPr>
                <w:rFonts w:ascii="Calibri" w:hAnsi="Calibri" w:cs="Calibri"/>
              </w:rPr>
            </w:pPr>
            <w:r w:rsidRPr="004C0A8A">
              <w:rPr>
                <w:rFonts w:ascii="Calibri" w:hAnsi="Calibri" w:cs="Calibri"/>
              </w:rPr>
              <w:t>4D</w:t>
            </w:r>
          </w:p>
        </w:tc>
      </w:tr>
      <w:tr w:rsidR="003B0167" w:rsidRPr="004C0A8A" w14:paraId="59A99035" w14:textId="77777777" w:rsidTr="00510F98">
        <w:trPr>
          <w:trHeight w:val="320"/>
        </w:trPr>
        <w:tc>
          <w:tcPr>
            <w:tcW w:w="1266" w:type="pct"/>
            <w:vMerge/>
            <w:tcBorders>
              <w:left w:val="nil"/>
              <w:bottom w:val="single" w:sz="4" w:space="0" w:color="auto"/>
              <w:right w:val="nil"/>
            </w:tcBorders>
            <w:shd w:val="clear" w:color="auto" w:fill="auto"/>
            <w:noWrap/>
            <w:vAlign w:val="bottom"/>
            <w:hideMark/>
          </w:tcPr>
          <w:p w14:paraId="6E1CD777" w14:textId="0D244410" w:rsidR="003B0167" w:rsidRPr="004C0A8A" w:rsidRDefault="003B0167" w:rsidP="00CA0026">
            <w:pPr>
              <w:jc w:val="both"/>
              <w:rPr>
                <w:rFonts w:ascii="Calibri" w:hAnsi="Calibri" w:cs="Calibri"/>
              </w:rPr>
            </w:pPr>
          </w:p>
        </w:tc>
        <w:tc>
          <w:tcPr>
            <w:tcW w:w="934" w:type="pct"/>
            <w:tcBorders>
              <w:top w:val="nil"/>
              <w:left w:val="nil"/>
              <w:bottom w:val="single" w:sz="4" w:space="0" w:color="auto"/>
              <w:right w:val="nil"/>
            </w:tcBorders>
            <w:shd w:val="clear" w:color="auto" w:fill="auto"/>
            <w:noWrap/>
            <w:vAlign w:val="bottom"/>
            <w:hideMark/>
          </w:tcPr>
          <w:p w14:paraId="3079EDA4" w14:textId="77777777" w:rsidR="003B0167" w:rsidRPr="004C0A8A" w:rsidRDefault="003B0167" w:rsidP="00CA0026">
            <w:pPr>
              <w:jc w:val="both"/>
              <w:rPr>
                <w:rFonts w:ascii="Calibri" w:hAnsi="Calibri" w:cs="Calibri"/>
              </w:rPr>
            </w:pPr>
            <w:r w:rsidRPr="004C0A8A">
              <w:rPr>
                <w:rFonts w:ascii="Calibri" w:hAnsi="Calibri" w:cs="Calibri"/>
              </w:rPr>
              <w:t>0.109</w:t>
            </w:r>
          </w:p>
        </w:tc>
        <w:tc>
          <w:tcPr>
            <w:tcW w:w="934" w:type="pct"/>
            <w:tcBorders>
              <w:top w:val="nil"/>
              <w:left w:val="nil"/>
              <w:bottom w:val="single" w:sz="4" w:space="0" w:color="auto"/>
              <w:right w:val="nil"/>
            </w:tcBorders>
            <w:shd w:val="clear" w:color="auto" w:fill="auto"/>
            <w:noWrap/>
            <w:vAlign w:val="bottom"/>
            <w:hideMark/>
          </w:tcPr>
          <w:p w14:paraId="509E8AFD" w14:textId="77777777" w:rsidR="003B0167" w:rsidRPr="004C0A8A" w:rsidRDefault="003B0167" w:rsidP="00CA0026">
            <w:pPr>
              <w:jc w:val="both"/>
              <w:rPr>
                <w:rFonts w:ascii="Calibri" w:hAnsi="Calibri" w:cs="Calibri"/>
              </w:rPr>
            </w:pPr>
            <w:r w:rsidRPr="004C0A8A">
              <w:rPr>
                <w:rFonts w:ascii="Calibri" w:hAnsi="Calibri" w:cs="Calibri"/>
              </w:rPr>
              <w:t>0.017</w:t>
            </w:r>
          </w:p>
        </w:tc>
        <w:tc>
          <w:tcPr>
            <w:tcW w:w="934" w:type="pct"/>
            <w:tcBorders>
              <w:top w:val="nil"/>
              <w:left w:val="nil"/>
              <w:bottom w:val="single" w:sz="4" w:space="0" w:color="auto"/>
              <w:right w:val="nil"/>
            </w:tcBorders>
            <w:shd w:val="clear" w:color="auto" w:fill="auto"/>
            <w:noWrap/>
            <w:vAlign w:val="bottom"/>
            <w:hideMark/>
          </w:tcPr>
          <w:p w14:paraId="6D46E0A7" w14:textId="77777777" w:rsidR="003B0167" w:rsidRPr="004C0A8A" w:rsidRDefault="003B0167" w:rsidP="00CA0026">
            <w:pPr>
              <w:jc w:val="both"/>
              <w:rPr>
                <w:rFonts w:ascii="Calibri" w:hAnsi="Calibri" w:cs="Calibri"/>
              </w:rPr>
            </w:pPr>
            <w:r w:rsidRPr="004C0A8A">
              <w:rPr>
                <w:rFonts w:ascii="Calibri" w:hAnsi="Calibri" w:cs="Calibri"/>
              </w:rPr>
              <w:t>4.4E-11</w:t>
            </w:r>
          </w:p>
        </w:tc>
        <w:tc>
          <w:tcPr>
            <w:tcW w:w="934" w:type="pct"/>
            <w:tcBorders>
              <w:top w:val="nil"/>
              <w:left w:val="nil"/>
              <w:bottom w:val="single" w:sz="4" w:space="0" w:color="auto"/>
              <w:right w:val="nil"/>
            </w:tcBorders>
            <w:shd w:val="clear" w:color="auto" w:fill="auto"/>
            <w:noWrap/>
            <w:vAlign w:val="bottom"/>
            <w:hideMark/>
          </w:tcPr>
          <w:p w14:paraId="53255137" w14:textId="77777777" w:rsidR="003B0167" w:rsidRPr="004C0A8A" w:rsidRDefault="003B0167" w:rsidP="00CA0026">
            <w:pPr>
              <w:jc w:val="both"/>
              <w:rPr>
                <w:rFonts w:ascii="Calibri" w:hAnsi="Calibri" w:cs="Calibri"/>
              </w:rPr>
            </w:pPr>
            <w:r w:rsidRPr="004C0A8A">
              <w:rPr>
                <w:rFonts w:ascii="Calibri" w:hAnsi="Calibri" w:cs="Calibri"/>
              </w:rPr>
              <w:t>Overall</w:t>
            </w:r>
          </w:p>
        </w:tc>
      </w:tr>
      <w:tr w:rsidR="003B0167" w:rsidRPr="004C0A8A" w14:paraId="21238D05" w14:textId="77777777" w:rsidTr="00510F98">
        <w:trPr>
          <w:trHeight w:val="320"/>
        </w:trPr>
        <w:tc>
          <w:tcPr>
            <w:tcW w:w="1266" w:type="pct"/>
            <w:vMerge w:val="restart"/>
            <w:tcBorders>
              <w:top w:val="nil"/>
              <w:left w:val="nil"/>
              <w:right w:val="nil"/>
            </w:tcBorders>
            <w:shd w:val="clear" w:color="auto" w:fill="auto"/>
            <w:noWrap/>
            <w:vAlign w:val="center"/>
            <w:hideMark/>
          </w:tcPr>
          <w:p w14:paraId="1C375007" w14:textId="77777777" w:rsidR="003B0167" w:rsidRPr="004C0A8A" w:rsidRDefault="003B0167" w:rsidP="00CA0026">
            <w:pPr>
              <w:jc w:val="both"/>
              <w:rPr>
                <w:rFonts w:ascii="Calibri" w:hAnsi="Calibri" w:cs="Calibri"/>
              </w:rPr>
            </w:pPr>
            <w:r w:rsidRPr="004C0A8A">
              <w:rPr>
                <w:rFonts w:ascii="Calibri" w:hAnsi="Calibri" w:cs="Calibri"/>
              </w:rPr>
              <w:t>rs1485303</w:t>
            </w:r>
            <w:r>
              <w:rPr>
                <w:rFonts w:ascii="Calibri" w:hAnsi="Calibri" w:cs="Calibri"/>
              </w:rPr>
              <w:t xml:space="preserve"> (</w:t>
            </w:r>
            <w:r w:rsidRPr="00647D04">
              <w:rPr>
                <w:rFonts w:ascii="Calibri" w:hAnsi="Calibri" w:cs="Calibri"/>
                <w:i/>
                <w:color w:val="000000"/>
              </w:rPr>
              <w:t>TNFRSF11B</w:t>
            </w:r>
            <w:r>
              <w:rPr>
                <w:rFonts w:ascii="Calibri" w:hAnsi="Calibri" w:cs="Calibri"/>
                <w:i/>
                <w:color w:val="000000"/>
              </w:rPr>
              <w:t>)</w:t>
            </w:r>
          </w:p>
          <w:p w14:paraId="1105E899" w14:textId="09729D67" w:rsidR="003B0167" w:rsidRPr="004C0A8A" w:rsidRDefault="003B0167" w:rsidP="00CA0026">
            <w:pPr>
              <w:jc w:val="both"/>
              <w:rPr>
                <w:rFonts w:ascii="Calibri" w:hAnsi="Calibri" w:cs="Calibri"/>
              </w:rPr>
            </w:pPr>
          </w:p>
          <w:p w14:paraId="2AB8F712" w14:textId="0D0D3C4E" w:rsidR="003B0167" w:rsidRPr="004C0A8A" w:rsidRDefault="003B0167" w:rsidP="00CA0026">
            <w:pPr>
              <w:jc w:val="both"/>
              <w:rPr>
                <w:rFonts w:ascii="Calibri" w:hAnsi="Calibri" w:cs="Calibri"/>
              </w:rPr>
            </w:pPr>
          </w:p>
          <w:p w14:paraId="14EB3DF1" w14:textId="4FCF458A" w:rsidR="003B0167" w:rsidRPr="004C0A8A" w:rsidRDefault="003B0167" w:rsidP="00CA0026">
            <w:pPr>
              <w:jc w:val="both"/>
              <w:rPr>
                <w:rFonts w:ascii="Calibri" w:hAnsi="Calibri" w:cs="Calibri"/>
              </w:rPr>
            </w:pPr>
          </w:p>
          <w:p w14:paraId="590E2A4D" w14:textId="5DABAABA" w:rsidR="003B0167" w:rsidRPr="004C0A8A" w:rsidRDefault="003B0167" w:rsidP="00CA0026">
            <w:pPr>
              <w:jc w:val="both"/>
              <w:rPr>
                <w:rFonts w:ascii="Calibri" w:hAnsi="Calibri" w:cs="Calibri"/>
              </w:rPr>
            </w:pPr>
          </w:p>
        </w:tc>
        <w:tc>
          <w:tcPr>
            <w:tcW w:w="934" w:type="pct"/>
            <w:tcBorders>
              <w:top w:val="nil"/>
              <w:left w:val="nil"/>
              <w:bottom w:val="nil"/>
              <w:right w:val="nil"/>
            </w:tcBorders>
            <w:shd w:val="clear" w:color="auto" w:fill="auto"/>
            <w:noWrap/>
            <w:vAlign w:val="bottom"/>
            <w:hideMark/>
          </w:tcPr>
          <w:p w14:paraId="4CA68286" w14:textId="77777777" w:rsidR="003B0167" w:rsidRPr="004C0A8A" w:rsidRDefault="003B0167" w:rsidP="00CA0026">
            <w:pPr>
              <w:jc w:val="both"/>
              <w:rPr>
                <w:rFonts w:ascii="Calibri" w:hAnsi="Calibri" w:cs="Calibri"/>
              </w:rPr>
            </w:pPr>
            <w:r w:rsidRPr="004C0A8A">
              <w:rPr>
                <w:rFonts w:ascii="Calibri" w:hAnsi="Calibri" w:cs="Calibri"/>
              </w:rPr>
              <w:t>0.090</w:t>
            </w:r>
          </w:p>
        </w:tc>
        <w:tc>
          <w:tcPr>
            <w:tcW w:w="934" w:type="pct"/>
            <w:tcBorders>
              <w:top w:val="nil"/>
              <w:left w:val="nil"/>
              <w:bottom w:val="nil"/>
              <w:right w:val="nil"/>
            </w:tcBorders>
            <w:shd w:val="clear" w:color="auto" w:fill="auto"/>
            <w:noWrap/>
            <w:vAlign w:val="bottom"/>
            <w:hideMark/>
          </w:tcPr>
          <w:p w14:paraId="2AEA1C3B" w14:textId="77777777" w:rsidR="003B0167" w:rsidRPr="004C0A8A" w:rsidRDefault="003B0167" w:rsidP="00CA0026">
            <w:pPr>
              <w:jc w:val="both"/>
              <w:rPr>
                <w:rFonts w:ascii="Calibri" w:hAnsi="Calibri" w:cs="Calibri"/>
              </w:rPr>
            </w:pPr>
            <w:r w:rsidRPr="004C0A8A">
              <w:rPr>
                <w:rFonts w:ascii="Calibri" w:hAnsi="Calibri" w:cs="Calibri"/>
              </w:rPr>
              <w:t>0.017</w:t>
            </w:r>
          </w:p>
        </w:tc>
        <w:tc>
          <w:tcPr>
            <w:tcW w:w="934" w:type="pct"/>
            <w:tcBorders>
              <w:top w:val="nil"/>
              <w:left w:val="nil"/>
              <w:bottom w:val="nil"/>
              <w:right w:val="nil"/>
            </w:tcBorders>
            <w:shd w:val="clear" w:color="auto" w:fill="auto"/>
            <w:noWrap/>
            <w:vAlign w:val="bottom"/>
            <w:hideMark/>
          </w:tcPr>
          <w:p w14:paraId="7249DD32" w14:textId="77777777" w:rsidR="003B0167" w:rsidRPr="004C0A8A" w:rsidRDefault="003B0167" w:rsidP="00CA0026">
            <w:pPr>
              <w:jc w:val="both"/>
              <w:rPr>
                <w:rFonts w:ascii="Calibri" w:hAnsi="Calibri" w:cs="Calibri"/>
              </w:rPr>
            </w:pPr>
            <w:r w:rsidRPr="004C0A8A">
              <w:rPr>
                <w:rFonts w:ascii="Calibri" w:hAnsi="Calibri" w:cs="Calibri"/>
              </w:rPr>
              <w:t>7.8E-08</w:t>
            </w:r>
          </w:p>
        </w:tc>
        <w:tc>
          <w:tcPr>
            <w:tcW w:w="934" w:type="pct"/>
            <w:tcBorders>
              <w:top w:val="nil"/>
              <w:left w:val="nil"/>
              <w:bottom w:val="nil"/>
              <w:right w:val="nil"/>
            </w:tcBorders>
            <w:shd w:val="clear" w:color="auto" w:fill="auto"/>
            <w:noWrap/>
            <w:vAlign w:val="bottom"/>
            <w:hideMark/>
          </w:tcPr>
          <w:p w14:paraId="16B7B83C" w14:textId="77777777" w:rsidR="003B0167" w:rsidRPr="004C0A8A" w:rsidRDefault="003B0167" w:rsidP="00CA0026">
            <w:pPr>
              <w:jc w:val="both"/>
              <w:rPr>
                <w:rFonts w:ascii="Calibri" w:hAnsi="Calibri" w:cs="Calibri"/>
              </w:rPr>
            </w:pPr>
            <w:r w:rsidRPr="004C0A8A">
              <w:rPr>
                <w:rFonts w:ascii="Calibri" w:hAnsi="Calibri" w:cs="Calibri"/>
              </w:rPr>
              <w:t>ALSPAC</w:t>
            </w:r>
          </w:p>
        </w:tc>
      </w:tr>
      <w:tr w:rsidR="003B0167" w:rsidRPr="004C0A8A" w14:paraId="11E7A7AD" w14:textId="77777777" w:rsidTr="00510F98">
        <w:trPr>
          <w:trHeight w:val="320"/>
        </w:trPr>
        <w:tc>
          <w:tcPr>
            <w:tcW w:w="1266" w:type="pct"/>
            <w:vMerge/>
            <w:tcBorders>
              <w:left w:val="nil"/>
              <w:right w:val="nil"/>
            </w:tcBorders>
            <w:shd w:val="clear" w:color="auto" w:fill="auto"/>
            <w:noWrap/>
            <w:vAlign w:val="bottom"/>
            <w:hideMark/>
          </w:tcPr>
          <w:p w14:paraId="6BE5CDA2" w14:textId="7DF161E3" w:rsidR="003B0167" w:rsidRPr="004C0A8A" w:rsidRDefault="003B0167" w:rsidP="00CA0026">
            <w:pPr>
              <w:jc w:val="both"/>
              <w:rPr>
                <w:rFonts w:ascii="Calibri" w:hAnsi="Calibri" w:cs="Calibri"/>
              </w:rPr>
            </w:pPr>
          </w:p>
        </w:tc>
        <w:tc>
          <w:tcPr>
            <w:tcW w:w="934" w:type="pct"/>
            <w:tcBorders>
              <w:top w:val="nil"/>
              <w:left w:val="nil"/>
              <w:bottom w:val="nil"/>
              <w:right w:val="nil"/>
            </w:tcBorders>
            <w:shd w:val="clear" w:color="auto" w:fill="auto"/>
            <w:noWrap/>
            <w:vAlign w:val="bottom"/>
            <w:hideMark/>
          </w:tcPr>
          <w:p w14:paraId="50B7442E" w14:textId="77777777" w:rsidR="003B0167" w:rsidRPr="004C0A8A" w:rsidRDefault="003B0167" w:rsidP="00CA0026">
            <w:pPr>
              <w:jc w:val="both"/>
              <w:rPr>
                <w:rFonts w:ascii="Calibri" w:hAnsi="Calibri" w:cs="Calibri"/>
              </w:rPr>
            </w:pPr>
            <w:r w:rsidRPr="004C0A8A">
              <w:rPr>
                <w:rFonts w:ascii="Calibri" w:hAnsi="Calibri" w:cs="Calibri"/>
              </w:rPr>
              <w:t>0.000</w:t>
            </w:r>
          </w:p>
        </w:tc>
        <w:tc>
          <w:tcPr>
            <w:tcW w:w="934" w:type="pct"/>
            <w:tcBorders>
              <w:top w:val="nil"/>
              <w:left w:val="nil"/>
              <w:bottom w:val="nil"/>
              <w:right w:val="nil"/>
            </w:tcBorders>
            <w:shd w:val="clear" w:color="auto" w:fill="auto"/>
            <w:noWrap/>
            <w:vAlign w:val="bottom"/>
            <w:hideMark/>
          </w:tcPr>
          <w:p w14:paraId="21BF7B2B" w14:textId="77777777" w:rsidR="003B0167" w:rsidRPr="004C0A8A" w:rsidRDefault="003B0167" w:rsidP="00CA0026">
            <w:pPr>
              <w:jc w:val="both"/>
              <w:rPr>
                <w:rFonts w:ascii="Calibri" w:hAnsi="Calibri" w:cs="Calibri"/>
              </w:rPr>
            </w:pPr>
            <w:r w:rsidRPr="004C0A8A">
              <w:rPr>
                <w:rFonts w:ascii="Calibri" w:hAnsi="Calibri" w:cs="Calibri"/>
              </w:rPr>
              <w:t>0.044</w:t>
            </w:r>
          </w:p>
        </w:tc>
        <w:tc>
          <w:tcPr>
            <w:tcW w:w="934" w:type="pct"/>
            <w:tcBorders>
              <w:top w:val="nil"/>
              <w:left w:val="nil"/>
              <w:bottom w:val="nil"/>
              <w:right w:val="nil"/>
            </w:tcBorders>
            <w:shd w:val="clear" w:color="auto" w:fill="auto"/>
            <w:noWrap/>
            <w:vAlign w:val="bottom"/>
            <w:hideMark/>
          </w:tcPr>
          <w:p w14:paraId="49E4EE06" w14:textId="77777777" w:rsidR="003B0167" w:rsidRPr="004C0A8A" w:rsidRDefault="003B0167" w:rsidP="00CA0026">
            <w:pPr>
              <w:jc w:val="both"/>
              <w:rPr>
                <w:rFonts w:ascii="Calibri" w:hAnsi="Calibri" w:cs="Calibri"/>
              </w:rPr>
            </w:pPr>
            <w:r w:rsidRPr="004C0A8A">
              <w:rPr>
                <w:rFonts w:ascii="Calibri" w:hAnsi="Calibri" w:cs="Calibri"/>
              </w:rPr>
              <w:t>1.0E+00</w:t>
            </w:r>
          </w:p>
        </w:tc>
        <w:tc>
          <w:tcPr>
            <w:tcW w:w="934" w:type="pct"/>
            <w:tcBorders>
              <w:top w:val="nil"/>
              <w:left w:val="nil"/>
              <w:bottom w:val="nil"/>
              <w:right w:val="nil"/>
            </w:tcBorders>
            <w:shd w:val="clear" w:color="auto" w:fill="auto"/>
            <w:noWrap/>
            <w:vAlign w:val="bottom"/>
            <w:hideMark/>
          </w:tcPr>
          <w:p w14:paraId="6E8C2801" w14:textId="77777777" w:rsidR="003B0167" w:rsidRPr="004C0A8A" w:rsidRDefault="003B0167" w:rsidP="00CA0026">
            <w:pPr>
              <w:jc w:val="both"/>
              <w:rPr>
                <w:rFonts w:ascii="Calibri" w:hAnsi="Calibri" w:cs="Calibri"/>
              </w:rPr>
            </w:pPr>
            <w:r w:rsidRPr="004C0A8A">
              <w:rPr>
                <w:rFonts w:ascii="Calibri" w:hAnsi="Calibri" w:cs="Calibri"/>
              </w:rPr>
              <w:t>GOOD</w:t>
            </w:r>
          </w:p>
        </w:tc>
      </w:tr>
      <w:tr w:rsidR="003B0167" w:rsidRPr="004C0A8A" w14:paraId="61048844" w14:textId="77777777" w:rsidTr="00510F98">
        <w:trPr>
          <w:trHeight w:val="320"/>
        </w:trPr>
        <w:tc>
          <w:tcPr>
            <w:tcW w:w="1266" w:type="pct"/>
            <w:vMerge/>
            <w:tcBorders>
              <w:left w:val="nil"/>
              <w:right w:val="nil"/>
            </w:tcBorders>
            <w:shd w:val="clear" w:color="auto" w:fill="auto"/>
            <w:noWrap/>
            <w:vAlign w:val="bottom"/>
            <w:hideMark/>
          </w:tcPr>
          <w:p w14:paraId="7F184E51" w14:textId="5522F84B" w:rsidR="003B0167" w:rsidRPr="004C0A8A" w:rsidRDefault="003B0167" w:rsidP="00CA0026">
            <w:pPr>
              <w:jc w:val="both"/>
              <w:rPr>
                <w:rFonts w:ascii="Calibri" w:hAnsi="Calibri" w:cs="Calibri"/>
              </w:rPr>
            </w:pPr>
          </w:p>
        </w:tc>
        <w:tc>
          <w:tcPr>
            <w:tcW w:w="934" w:type="pct"/>
            <w:tcBorders>
              <w:top w:val="nil"/>
              <w:left w:val="nil"/>
              <w:bottom w:val="nil"/>
              <w:right w:val="nil"/>
            </w:tcBorders>
            <w:shd w:val="clear" w:color="auto" w:fill="auto"/>
            <w:noWrap/>
            <w:vAlign w:val="bottom"/>
            <w:hideMark/>
          </w:tcPr>
          <w:p w14:paraId="1C7183D2" w14:textId="77777777" w:rsidR="003B0167" w:rsidRPr="004C0A8A" w:rsidRDefault="003B0167" w:rsidP="00CA0026">
            <w:pPr>
              <w:jc w:val="both"/>
              <w:rPr>
                <w:rFonts w:ascii="Calibri" w:hAnsi="Calibri" w:cs="Calibri"/>
              </w:rPr>
            </w:pPr>
            <w:r w:rsidRPr="004C0A8A">
              <w:rPr>
                <w:rFonts w:ascii="Calibri" w:hAnsi="Calibri" w:cs="Calibri"/>
              </w:rPr>
              <w:t>0.102</w:t>
            </w:r>
          </w:p>
        </w:tc>
        <w:tc>
          <w:tcPr>
            <w:tcW w:w="934" w:type="pct"/>
            <w:tcBorders>
              <w:top w:val="nil"/>
              <w:left w:val="nil"/>
              <w:bottom w:val="nil"/>
              <w:right w:val="nil"/>
            </w:tcBorders>
            <w:shd w:val="clear" w:color="auto" w:fill="auto"/>
            <w:noWrap/>
            <w:vAlign w:val="bottom"/>
            <w:hideMark/>
          </w:tcPr>
          <w:p w14:paraId="49DAD413" w14:textId="77777777" w:rsidR="003B0167" w:rsidRPr="004C0A8A" w:rsidRDefault="003B0167" w:rsidP="00CA0026">
            <w:pPr>
              <w:jc w:val="both"/>
              <w:rPr>
                <w:rFonts w:ascii="Calibri" w:hAnsi="Calibri" w:cs="Calibri"/>
              </w:rPr>
            </w:pPr>
            <w:r w:rsidRPr="004C0A8A">
              <w:rPr>
                <w:rFonts w:ascii="Calibri" w:hAnsi="Calibri" w:cs="Calibri"/>
              </w:rPr>
              <w:t>0.040</w:t>
            </w:r>
          </w:p>
        </w:tc>
        <w:tc>
          <w:tcPr>
            <w:tcW w:w="934" w:type="pct"/>
            <w:tcBorders>
              <w:top w:val="nil"/>
              <w:left w:val="nil"/>
              <w:bottom w:val="nil"/>
              <w:right w:val="nil"/>
            </w:tcBorders>
            <w:shd w:val="clear" w:color="auto" w:fill="auto"/>
            <w:noWrap/>
            <w:vAlign w:val="bottom"/>
            <w:hideMark/>
          </w:tcPr>
          <w:p w14:paraId="6B06AD00" w14:textId="77777777" w:rsidR="003B0167" w:rsidRPr="004C0A8A" w:rsidRDefault="003B0167" w:rsidP="00CA0026">
            <w:pPr>
              <w:jc w:val="both"/>
              <w:rPr>
                <w:rFonts w:ascii="Calibri" w:hAnsi="Calibri" w:cs="Calibri"/>
              </w:rPr>
            </w:pPr>
            <w:r w:rsidRPr="004C0A8A">
              <w:rPr>
                <w:rFonts w:ascii="Calibri" w:hAnsi="Calibri" w:cs="Calibri"/>
              </w:rPr>
              <w:t>1.2E-02</w:t>
            </w:r>
          </w:p>
        </w:tc>
        <w:tc>
          <w:tcPr>
            <w:tcW w:w="934" w:type="pct"/>
            <w:tcBorders>
              <w:top w:val="nil"/>
              <w:left w:val="nil"/>
              <w:bottom w:val="nil"/>
              <w:right w:val="nil"/>
            </w:tcBorders>
            <w:shd w:val="clear" w:color="auto" w:fill="auto"/>
            <w:noWrap/>
            <w:vAlign w:val="bottom"/>
            <w:hideMark/>
          </w:tcPr>
          <w:p w14:paraId="7A27B981" w14:textId="77777777" w:rsidR="003B0167" w:rsidRPr="004C0A8A" w:rsidRDefault="003B0167" w:rsidP="00CA0026">
            <w:pPr>
              <w:jc w:val="both"/>
              <w:rPr>
                <w:rFonts w:ascii="Calibri" w:hAnsi="Calibri" w:cs="Calibri"/>
              </w:rPr>
            </w:pPr>
            <w:r w:rsidRPr="004C0A8A">
              <w:rPr>
                <w:rFonts w:ascii="Calibri" w:hAnsi="Calibri" w:cs="Calibri"/>
              </w:rPr>
              <w:t>MANOLIS</w:t>
            </w:r>
          </w:p>
        </w:tc>
      </w:tr>
      <w:tr w:rsidR="003B0167" w:rsidRPr="004C0A8A" w14:paraId="690A29AB" w14:textId="77777777" w:rsidTr="00510F98">
        <w:trPr>
          <w:trHeight w:val="320"/>
        </w:trPr>
        <w:tc>
          <w:tcPr>
            <w:tcW w:w="1266" w:type="pct"/>
            <w:vMerge/>
            <w:tcBorders>
              <w:left w:val="nil"/>
              <w:right w:val="nil"/>
            </w:tcBorders>
            <w:shd w:val="clear" w:color="auto" w:fill="auto"/>
            <w:noWrap/>
            <w:vAlign w:val="bottom"/>
            <w:hideMark/>
          </w:tcPr>
          <w:p w14:paraId="05EC8308" w14:textId="2C507889" w:rsidR="003B0167" w:rsidRPr="004C0A8A" w:rsidRDefault="003B0167" w:rsidP="00CA0026">
            <w:pPr>
              <w:jc w:val="both"/>
              <w:rPr>
                <w:rFonts w:ascii="Calibri" w:hAnsi="Calibri" w:cs="Calibri"/>
              </w:rPr>
            </w:pPr>
          </w:p>
        </w:tc>
        <w:tc>
          <w:tcPr>
            <w:tcW w:w="934" w:type="pct"/>
            <w:tcBorders>
              <w:top w:val="nil"/>
              <w:left w:val="nil"/>
              <w:bottom w:val="nil"/>
              <w:right w:val="nil"/>
            </w:tcBorders>
            <w:shd w:val="clear" w:color="auto" w:fill="auto"/>
            <w:noWrap/>
            <w:vAlign w:val="bottom"/>
            <w:hideMark/>
          </w:tcPr>
          <w:p w14:paraId="7E431AF4" w14:textId="77777777" w:rsidR="003B0167" w:rsidRPr="004C0A8A" w:rsidRDefault="003B0167" w:rsidP="00CA0026">
            <w:pPr>
              <w:jc w:val="both"/>
              <w:rPr>
                <w:rFonts w:ascii="Calibri" w:hAnsi="Calibri" w:cs="Calibri"/>
              </w:rPr>
            </w:pPr>
            <w:r w:rsidRPr="004C0A8A">
              <w:rPr>
                <w:rFonts w:ascii="Calibri" w:hAnsi="Calibri" w:cs="Calibri"/>
              </w:rPr>
              <w:t>0.010</w:t>
            </w:r>
          </w:p>
        </w:tc>
        <w:tc>
          <w:tcPr>
            <w:tcW w:w="934" w:type="pct"/>
            <w:tcBorders>
              <w:top w:val="nil"/>
              <w:left w:val="nil"/>
              <w:bottom w:val="nil"/>
              <w:right w:val="nil"/>
            </w:tcBorders>
            <w:shd w:val="clear" w:color="auto" w:fill="auto"/>
            <w:noWrap/>
            <w:vAlign w:val="bottom"/>
            <w:hideMark/>
          </w:tcPr>
          <w:p w14:paraId="6F6DFCEC" w14:textId="77777777" w:rsidR="003B0167" w:rsidRPr="004C0A8A" w:rsidRDefault="003B0167" w:rsidP="00CA0026">
            <w:pPr>
              <w:jc w:val="both"/>
              <w:rPr>
                <w:rFonts w:ascii="Calibri" w:hAnsi="Calibri" w:cs="Calibri"/>
              </w:rPr>
            </w:pPr>
            <w:r w:rsidRPr="004C0A8A">
              <w:rPr>
                <w:rFonts w:ascii="Calibri" w:hAnsi="Calibri" w:cs="Calibri"/>
              </w:rPr>
              <w:t>0.043</w:t>
            </w:r>
          </w:p>
        </w:tc>
        <w:tc>
          <w:tcPr>
            <w:tcW w:w="934" w:type="pct"/>
            <w:tcBorders>
              <w:top w:val="nil"/>
              <w:left w:val="nil"/>
              <w:bottom w:val="nil"/>
              <w:right w:val="nil"/>
            </w:tcBorders>
            <w:shd w:val="clear" w:color="auto" w:fill="auto"/>
            <w:noWrap/>
            <w:vAlign w:val="bottom"/>
            <w:hideMark/>
          </w:tcPr>
          <w:p w14:paraId="698CD45B" w14:textId="77777777" w:rsidR="003B0167" w:rsidRPr="004C0A8A" w:rsidRDefault="003B0167" w:rsidP="00CA0026">
            <w:pPr>
              <w:jc w:val="both"/>
              <w:rPr>
                <w:rFonts w:ascii="Calibri" w:hAnsi="Calibri" w:cs="Calibri"/>
              </w:rPr>
            </w:pPr>
            <w:r w:rsidRPr="004C0A8A">
              <w:rPr>
                <w:rFonts w:ascii="Calibri" w:hAnsi="Calibri" w:cs="Calibri"/>
              </w:rPr>
              <w:t>8.1E-01</w:t>
            </w:r>
          </w:p>
        </w:tc>
        <w:tc>
          <w:tcPr>
            <w:tcW w:w="934" w:type="pct"/>
            <w:tcBorders>
              <w:top w:val="nil"/>
              <w:left w:val="nil"/>
              <w:bottom w:val="nil"/>
              <w:right w:val="nil"/>
            </w:tcBorders>
            <w:shd w:val="clear" w:color="auto" w:fill="auto"/>
            <w:noWrap/>
            <w:vAlign w:val="bottom"/>
            <w:hideMark/>
          </w:tcPr>
          <w:p w14:paraId="5ABB932E" w14:textId="77777777" w:rsidR="003B0167" w:rsidRPr="004C0A8A" w:rsidRDefault="003B0167" w:rsidP="00CA0026">
            <w:pPr>
              <w:jc w:val="both"/>
              <w:rPr>
                <w:rFonts w:ascii="Calibri" w:hAnsi="Calibri" w:cs="Calibri"/>
              </w:rPr>
            </w:pPr>
            <w:r w:rsidRPr="004C0A8A">
              <w:rPr>
                <w:rFonts w:ascii="Calibri" w:hAnsi="Calibri" w:cs="Calibri"/>
              </w:rPr>
              <w:t>4D</w:t>
            </w:r>
          </w:p>
        </w:tc>
      </w:tr>
      <w:tr w:rsidR="003B0167" w:rsidRPr="004C0A8A" w14:paraId="1539EBBF" w14:textId="77777777" w:rsidTr="00510F98">
        <w:trPr>
          <w:trHeight w:val="320"/>
        </w:trPr>
        <w:tc>
          <w:tcPr>
            <w:tcW w:w="1266" w:type="pct"/>
            <w:vMerge/>
            <w:tcBorders>
              <w:left w:val="nil"/>
              <w:bottom w:val="single" w:sz="4" w:space="0" w:color="auto"/>
              <w:right w:val="nil"/>
            </w:tcBorders>
            <w:shd w:val="clear" w:color="auto" w:fill="auto"/>
            <w:noWrap/>
            <w:vAlign w:val="bottom"/>
            <w:hideMark/>
          </w:tcPr>
          <w:p w14:paraId="45ED7CC8" w14:textId="562F9E9D" w:rsidR="003B0167" w:rsidRPr="004C0A8A" w:rsidRDefault="003B0167" w:rsidP="00CA0026">
            <w:pPr>
              <w:jc w:val="both"/>
              <w:rPr>
                <w:rFonts w:ascii="Calibri" w:hAnsi="Calibri" w:cs="Calibri"/>
              </w:rPr>
            </w:pPr>
          </w:p>
        </w:tc>
        <w:tc>
          <w:tcPr>
            <w:tcW w:w="934" w:type="pct"/>
            <w:tcBorders>
              <w:top w:val="nil"/>
              <w:left w:val="nil"/>
              <w:bottom w:val="single" w:sz="4" w:space="0" w:color="auto"/>
              <w:right w:val="nil"/>
            </w:tcBorders>
            <w:shd w:val="clear" w:color="auto" w:fill="auto"/>
            <w:noWrap/>
            <w:vAlign w:val="bottom"/>
            <w:hideMark/>
          </w:tcPr>
          <w:p w14:paraId="15525A82" w14:textId="77777777" w:rsidR="003B0167" w:rsidRPr="004C0A8A" w:rsidRDefault="003B0167" w:rsidP="00CA0026">
            <w:pPr>
              <w:jc w:val="both"/>
              <w:rPr>
                <w:rFonts w:ascii="Calibri" w:hAnsi="Calibri" w:cs="Calibri"/>
              </w:rPr>
            </w:pPr>
            <w:r w:rsidRPr="004C0A8A">
              <w:rPr>
                <w:rFonts w:ascii="Calibri" w:hAnsi="Calibri" w:cs="Calibri"/>
              </w:rPr>
              <w:t>0.074</w:t>
            </w:r>
          </w:p>
        </w:tc>
        <w:tc>
          <w:tcPr>
            <w:tcW w:w="934" w:type="pct"/>
            <w:tcBorders>
              <w:top w:val="nil"/>
              <w:left w:val="nil"/>
              <w:bottom w:val="single" w:sz="4" w:space="0" w:color="auto"/>
              <w:right w:val="nil"/>
            </w:tcBorders>
            <w:shd w:val="clear" w:color="auto" w:fill="auto"/>
            <w:noWrap/>
            <w:vAlign w:val="bottom"/>
            <w:hideMark/>
          </w:tcPr>
          <w:p w14:paraId="1366F71C" w14:textId="77777777" w:rsidR="003B0167" w:rsidRPr="004C0A8A" w:rsidRDefault="003B0167" w:rsidP="00CA0026">
            <w:pPr>
              <w:jc w:val="both"/>
              <w:rPr>
                <w:rFonts w:ascii="Calibri" w:hAnsi="Calibri" w:cs="Calibri"/>
              </w:rPr>
            </w:pPr>
            <w:r w:rsidRPr="004C0A8A">
              <w:rPr>
                <w:rFonts w:ascii="Calibri" w:hAnsi="Calibri" w:cs="Calibri"/>
              </w:rPr>
              <w:t>0.014</w:t>
            </w:r>
          </w:p>
        </w:tc>
        <w:tc>
          <w:tcPr>
            <w:tcW w:w="934" w:type="pct"/>
            <w:tcBorders>
              <w:top w:val="nil"/>
              <w:left w:val="nil"/>
              <w:bottom w:val="single" w:sz="4" w:space="0" w:color="auto"/>
              <w:right w:val="nil"/>
            </w:tcBorders>
            <w:shd w:val="clear" w:color="auto" w:fill="auto"/>
            <w:noWrap/>
            <w:vAlign w:val="bottom"/>
            <w:hideMark/>
          </w:tcPr>
          <w:p w14:paraId="7022A464" w14:textId="77777777" w:rsidR="003B0167" w:rsidRPr="004C0A8A" w:rsidRDefault="003B0167" w:rsidP="00CA0026">
            <w:pPr>
              <w:jc w:val="both"/>
              <w:rPr>
                <w:rFonts w:ascii="Calibri" w:hAnsi="Calibri" w:cs="Calibri"/>
              </w:rPr>
            </w:pPr>
            <w:r w:rsidRPr="004C0A8A">
              <w:rPr>
                <w:rFonts w:ascii="Calibri" w:hAnsi="Calibri" w:cs="Calibri"/>
              </w:rPr>
              <w:t>7.7E-08</w:t>
            </w:r>
          </w:p>
        </w:tc>
        <w:tc>
          <w:tcPr>
            <w:tcW w:w="934" w:type="pct"/>
            <w:tcBorders>
              <w:top w:val="nil"/>
              <w:left w:val="nil"/>
              <w:bottom w:val="single" w:sz="4" w:space="0" w:color="auto"/>
              <w:right w:val="nil"/>
            </w:tcBorders>
            <w:shd w:val="clear" w:color="auto" w:fill="auto"/>
            <w:noWrap/>
            <w:vAlign w:val="bottom"/>
            <w:hideMark/>
          </w:tcPr>
          <w:p w14:paraId="7C098B82" w14:textId="77777777" w:rsidR="003B0167" w:rsidRPr="004C0A8A" w:rsidRDefault="003B0167" w:rsidP="00CA0026">
            <w:pPr>
              <w:jc w:val="both"/>
              <w:rPr>
                <w:rFonts w:ascii="Calibri" w:hAnsi="Calibri" w:cs="Calibri"/>
              </w:rPr>
            </w:pPr>
            <w:r w:rsidRPr="004C0A8A">
              <w:rPr>
                <w:rFonts w:ascii="Calibri" w:hAnsi="Calibri" w:cs="Calibri"/>
              </w:rPr>
              <w:t>Overall</w:t>
            </w:r>
          </w:p>
        </w:tc>
      </w:tr>
    </w:tbl>
    <w:p w14:paraId="0FD620C0" w14:textId="77777777" w:rsidR="00CA0026" w:rsidRDefault="00CA0026" w:rsidP="00CA0026">
      <w:pPr>
        <w:jc w:val="both"/>
      </w:pPr>
    </w:p>
    <w:p w14:paraId="6A15B90E" w14:textId="380D1605" w:rsidR="00D815E0" w:rsidRDefault="00427D15" w:rsidP="00CA0026">
      <w:pPr>
        <w:jc w:val="both"/>
      </w:pPr>
      <w:r>
        <w:t xml:space="preserve">Note: </w:t>
      </w:r>
      <w:r w:rsidR="001609FD">
        <w:t>locus</w:t>
      </w:r>
      <w:r w:rsidR="004E04CE">
        <w:t xml:space="preserve"> </w:t>
      </w:r>
      <w:r w:rsidR="009A2E6D">
        <w:t>(</w:t>
      </w:r>
      <w:r w:rsidR="00997487">
        <w:t xml:space="preserve">nearest </w:t>
      </w:r>
      <w:r w:rsidR="004E04CE">
        <w:t xml:space="preserve">gene </w:t>
      </w:r>
      <w:r w:rsidR="00997487">
        <w:t xml:space="preserve">to </w:t>
      </w:r>
      <w:r w:rsidR="004E04CE">
        <w:t>the sclerostin associated SNP</w:t>
      </w:r>
      <w:r w:rsidR="009A2E6D">
        <w:t>),</w:t>
      </w:r>
      <w:r w:rsidR="004E04CE">
        <w:t xml:space="preserve"> Beta</w:t>
      </w:r>
      <w:r w:rsidR="00380F80">
        <w:t xml:space="preserve"> (genetic effect per </w:t>
      </w:r>
      <w:r w:rsidR="009A2E6D">
        <w:t>SD change in the minor allele)</w:t>
      </w:r>
      <w:r w:rsidR="004E04CE">
        <w:t>, SE</w:t>
      </w:r>
      <w:r w:rsidR="009A2E6D">
        <w:t xml:space="preserve"> (standard error)</w:t>
      </w:r>
      <w:r w:rsidR="004E04CE">
        <w:t xml:space="preserve"> and P</w:t>
      </w:r>
      <w:r w:rsidR="009A2E6D">
        <w:t xml:space="preserve"> (p-value for the genetic association)</w:t>
      </w:r>
      <w:r w:rsidR="00E721BA">
        <w:t>.</w:t>
      </w:r>
      <w:r w:rsidR="002748DC">
        <w:t xml:space="preserve"> </w:t>
      </w:r>
    </w:p>
    <w:p w14:paraId="69129D46" w14:textId="0A287002" w:rsidR="00D70C4A" w:rsidRDefault="00D70C4A" w:rsidP="00CA0026">
      <w:pPr>
        <w:jc w:val="both"/>
      </w:pPr>
    </w:p>
    <w:p w14:paraId="5DA5CF87" w14:textId="77777777" w:rsidR="00D70C4A" w:rsidRDefault="00D70C4A" w:rsidP="00CA0026">
      <w:pPr>
        <w:jc w:val="both"/>
        <w:sectPr w:rsidR="00D70C4A" w:rsidSect="00647B5A">
          <w:pgSz w:w="11900" w:h="16840"/>
          <w:pgMar w:top="1440" w:right="1440" w:bottom="1440" w:left="1440" w:header="708" w:footer="708" w:gutter="0"/>
          <w:cols w:space="708"/>
          <w:docGrid w:linePitch="360"/>
        </w:sectPr>
      </w:pPr>
    </w:p>
    <w:p w14:paraId="73D72457" w14:textId="552E7190" w:rsidR="00D70C4A" w:rsidRDefault="00D70C4A" w:rsidP="00D70C4A">
      <w:pPr>
        <w:jc w:val="both"/>
      </w:pPr>
      <w:r>
        <w:lastRenderedPageBreak/>
        <w:t>Supplementary Table 3. The association information of sclerostin SNPs on BMD</w:t>
      </w:r>
      <w:r w:rsidRPr="00E70E1A">
        <w:t xml:space="preserve"> </w:t>
      </w:r>
    </w:p>
    <w:p w14:paraId="4C5DAD94" w14:textId="0AA406D1" w:rsidR="00D70C4A" w:rsidRDefault="00D70C4A" w:rsidP="00CA0026">
      <w:pPr>
        <w:jc w:val="both"/>
      </w:pPr>
    </w:p>
    <w:tbl>
      <w:tblPr>
        <w:tblW w:w="11830" w:type="dxa"/>
        <w:tblLook w:val="04A0" w:firstRow="1" w:lastRow="0" w:firstColumn="1" w:lastColumn="0" w:noHBand="0" w:noVBand="1"/>
      </w:tblPr>
      <w:tblGrid>
        <w:gridCol w:w="1160"/>
        <w:gridCol w:w="451"/>
        <w:gridCol w:w="881"/>
        <w:gridCol w:w="740"/>
        <w:gridCol w:w="1180"/>
        <w:gridCol w:w="1645"/>
        <w:gridCol w:w="1392"/>
        <w:gridCol w:w="1297"/>
        <w:gridCol w:w="1497"/>
        <w:gridCol w:w="1244"/>
        <w:gridCol w:w="1149"/>
      </w:tblGrid>
      <w:tr w:rsidR="00D70C4A" w:rsidRPr="00D70C4A" w14:paraId="6549F5FF" w14:textId="77777777" w:rsidTr="00D70C4A">
        <w:trPr>
          <w:trHeight w:val="320"/>
        </w:trPr>
        <w:tc>
          <w:tcPr>
            <w:tcW w:w="1140" w:type="dxa"/>
            <w:tcBorders>
              <w:top w:val="single" w:sz="4" w:space="0" w:color="auto"/>
              <w:left w:val="nil"/>
              <w:bottom w:val="single" w:sz="4" w:space="0" w:color="auto"/>
              <w:right w:val="nil"/>
            </w:tcBorders>
            <w:shd w:val="clear" w:color="auto" w:fill="auto"/>
            <w:noWrap/>
            <w:vAlign w:val="center"/>
            <w:hideMark/>
          </w:tcPr>
          <w:p w14:paraId="0AF6B293" w14:textId="77777777" w:rsidR="00D70C4A" w:rsidRPr="00D70C4A" w:rsidRDefault="00D70C4A" w:rsidP="00D70C4A">
            <w:pPr>
              <w:jc w:val="both"/>
              <w:rPr>
                <w:rFonts w:ascii="Calibri" w:hAnsi="Calibri" w:cs="Calibri"/>
                <w:color w:val="000000"/>
                <w:sz w:val="22"/>
                <w:szCs w:val="22"/>
              </w:rPr>
            </w:pPr>
            <w:r w:rsidRPr="00D70C4A">
              <w:rPr>
                <w:rFonts w:ascii="Calibri" w:hAnsi="Calibri" w:cs="Calibri"/>
                <w:color w:val="000000"/>
                <w:sz w:val="22"/>
                <w:szCs w:val="22"/>
              </w:rPr>
              <w:t>SNP</w:t>
            </w:r>
          </w:p>
        </w:tc>
        <w:tc>
          <w:tcPr>
            <w:tcW w:w="360" w:type="dxa"/>
            <w:tcBorders>
              <w:top w:val="single" w:sz="4" w:space="0" w:color="auto"/>
              <w:left w:val="nil"/>
              <w:bottom w:val="single" w:sz="4" w:space="0" w:color="auto"/>
              <w:right w:val="nil"/>
            </w:tcBorders>
            <w:shd w:val="clear" w:color="auto" w:fill="auto"/>
            <w:noWrap/>
            <w:vAlign w:val="center"/>
            <w:hideMark/>
          </w:tcPr>
          <w:p w14:paraId="352D6F98" w14:textId="77777777" w:rsidR="00D70C4A" w:rsidRPr="00D70C4A" w:rsidRDefault="00D70C4A" w:rsidP="00D70C4A">
            <w:pPr>
              <w:rPr>
                <w:rFonts w:ascii="Calibri" w:hAnsi="Calibri" w:cs="Calibri"/>
                <w:color w:val="000000"/>
                <w:sz w:val="22"/>
                <w:szCs w:val="22"/>
              </w:rPr>
            </w:pPr>
            <w:r w:rsidRPr="00D70C4A">
              <w:rPr>
                <w:rFonts w:ascii="Calibri" w:hAnsi="Calibri" w:cs="Calibri"/>
                <w:color w:val="000000"/>
                <w:sz w:val="22"/>
                <w:szCs w:val="22"/>
              </w:rPr>
              <w:t>EA</w:t>
            </w:r>
          </w:p>
        </w:tc>
        <w:tc>
          <w:tcPr>
            <w:tcW w:w="400" w:type="dxa"/>
            <w:tcBorders>
              <w:top w:val="single" w:sz="4" w:space="0" w:color="auto"/>
              <w:left w:val="nil"/>
              <w:bottom w:val="single" w:sz="4" w:space="0" w:color="auto"/>
              <w:right w:val="nil"/>
            </w:tcBorders>
            <w:shd w:val="clear" w:color="auto" w:fill="auto"/>
            <w:noWrap/>
            <w:vAlign w:val="center"/>
            <w:hideMark/>
          </w:tcPr>
          <w:p w14:paraId="2B1EEAEB" w14:textId="26170EA0" w:rsidR="00D70C4A" w:rsidRPr="00D70C4A" w:rsidRDefault="00234EB2" w:rsidP="00D70C4A">
            <w:pPr>
              <w:rPr>
                <w:rFonts w:ascii="Calibri" w:hAnsi="Calibri" w:cs="Calibri"/>
                <w:color w:val="000000"/>
                <w:sz w:val="22"/>
                <w:szCs w:val="22"/>
              </w:rPr>
            </w:pPr>
            <w:r>
              <w:rPr>
                <w:rFonts w:ascii="Calibri" w:hAnsi="Calibri" w:cs="Calibri"/>
                <w:color w:val="000000"/>
                <w:sz w:val="22"/>
                <w:szCs w:val="22"/>
              </w:rPr>
              <w:t>NONE</w:t>
            </w:r>
            <w:r w:rsidR="00D70C4A" w:rsidRPr="00D70C4A">
              <w:rPr>
                <w:rFonts w:ascii="Calibri" w:hAnsi="Calibri" w:cs="Calibri"/>
                <w:color w:val="000000"/>
                <w:sz w:val="22"/>
                <w:szCs w:val="22"/>
              </w:rPr>
              <w:t>A</w:t>
            </w:r>
          </w:p>
        </w:tc>
        <w:tc>
          <w:tcPr>
            <w:tcW w:w="740" w:type="dxa"/>
            <w:tcBorders>
              <w:top w:val="single" w:sz="4" w:space="0" w:color="auto"/>
              <w:left w:val="nil"/>
              <w:bottom w:val="single" w:sz="4" w:space="0" w:color="auto"/>
              <w:right w:val="nil"/>
            </w:tcBorders>
            <w:shd w:val="clear" w:color="auto" w:fill="auto"/>
            <w:noWrap/>
            <w:vAlign w:val="center"/>
            <w:hideMark/>
          </w:tcPr>
          <w:p w14:paraId="5C2704E6" w14:textId="77777777" w:rsidR="00D70C4A" w:rsidRPr="00D70C4A" w:rsidRDefault="00D70C4A" w:rsidP="00D70C4A">
            <w:pPr>
              <w:rPr>
                <w:rFonts w:ascii="Calibri" w:hAnsi="Calibri" w:cs="Calibri"/>
                <w:color w:val="000000"/>
                <w:sz w:val="22"/>
                <w:szCs w:val="22"/>
              </w:rPr>
            </w:pPr>
            <w:r w:rsidRPr="00D70C4A">
              <w:rPr>
                <w:rFonts w:ascii="Calibri" w:hAnsi="Calibri" w:cs="Calibri"/>
                <w:color w:val="000000"/>
                <w:sz w:val="22"/>
                <w:szCs w:val="22"/>
              </w:rPr>
              <w:t>EAF</w:t>
            </w:r>
          </w:p>
        </w:tc>
        <w:tc>
          <w:tcPr>
            <w:tcW w:w="1180" w:type="dxa"/>
            <w:tcBorders>
              <w:top w:val="single" w:sz="4" w:space="0" w:color="auto"/>
              <w:left w:val="nil"/>
              <w:bottom w:val="single" w:sz="4" w:space="0" w:color="auto"/>
              <w:right w:val="nil"/>
            </w:tcBorders>
            <w:shd w:val="clear" w:color="auto" w:fill="auto"/>
            <w:noWrap/>
            <w:vAlign w:val="center"/>
            <w:hideMark/>
          </w:tcPr>
          <w:p w14:paraId="5FF3C8FD" w14:textId="77777777" w:rsidR="00D70C4A" w:rsidRPr="00D70C4A" w:rsidRDefault="00D70C4A" w:rsidP="00D70C4A">
            <w:pPr>
              <w:rPr>
                <w:rFonts w:ascii="Calibri" w:hAnsi="Calibri" w:cs="Calibri"/>
                <w:color w:val="000000"/>
                <w:sz w:val="22"/>
                <w:szCs w:val="22"/>
              </w:rPr>
            </w:pPr>
            <w:r w:rsidRPr="00D70C4A">
              <w:rPr>
                <w:rFonts w:ascii="Calibri" w:hAnsi="Calibri" w:cs="Calibri"/>
                <w:color w:val="000000"/>
                <w:sz w:val="22"/>
                <w:szCs w:val="22"/>
              </w:rPr>
              <w:t>GENE</w:t>
            </w:r>
          </w:p>
        </w:tc>
        <w:tc>
          <w:tcPr>
            <w:tcW w:w="1560" w:type="dxa"/>
            <w:tcBorders>
              <w:top w:val="single" w:sz="4" w:space="0" w:color="auto"/>
              <w:left w:val="nil"/>
              <w:bottom w:val="single" w:sz="4" w:space="0" w:color="auto"/>
              <w:right w:val="nil"/>
            </w:tcBorders>
            <w:shd w:val="clear" w:color="000000" w:fill="D9E1F2"/>
            <w:noWrap/>
            <w:vAlign w:val="center"/>
            <w:hideMark/>
          </w:tcPr>
          <w:p w14:paraId="26727F28" w14:textId="77777777" w:rsidR="00D70C4A" w:rsidRPr="00D70C4A" w:rsidRDefault="00D70C4A" w:rsidP="00D70C4A">
            <w:pPr>
              <w:rPr>
                <w:rFonts w:ascii="Calibri" w:hAnsi="Calibri" w:cs="Calibri"/>
                <w:color w:val="000000"/>
                <w:sz w:val="22"/>
                <w:szCs w:val="22"/>
              </w:rPr>
            </w:pPr>
            <w:r w:rsidRPr="00D70C4A">
              <w:rPr>
                <w:rFonts w:ascii="Calibri" w:hAnsi="Calibri" w:cs="Calibri"/>
                <w:color w:val="000000"/>
                <w:sz w:val="22"/>
                <w:szCs w:val="22"/>
              </w:rPr>
              <w:t>BETA_sclerostin</w:t>
            </w:r>
          </w:p>
        </w:tc>
        <w:tc>
          <w:tcPr>
            <w:tcW w:w="1320" w:type="dxa"/>
            <w:tcBorders>
              <w:top w:val="single" w:sz="4" w:space="0" w:color="auto"/>
              <w:left w:val="nil"/>
              <w:bottom w:val="single" w:sz="4" w:space="0" w:color="auto"/>
              <w:right w:val="nil"/>
            </w:tcBorders>
            <w:shd w:val="clear" w:color="000000" w:fill="D9E1F2"/>
            <w:noWrap/>
            <w:vAlign w:val="center"/>
            <w:hideMark/>
          </w:tcPr>
          <w:p w14:paraId="1184F4EE" w14:textId="77777777" w:rsidR="00D70C4A" w:rsidRPr="00D70C4A" w:rsidRDefault="00D70C4A" w:rsidP="00D70C4A">
            <w:pPr>
              <w:rPr>
                <w:rFonts w:ascii="Calibri" w:hAnsi="Calibri" w:cs="Calibri"/>
                <w:color w:val="000000"/>
                <w:sz w:val="22"/>
                <w:szCs w:val="22"/>
              </w:rPr>
            </w:pPr>
            <w:r w:rsidRPr="00D70C4A">
              <w:rPr>
                <w:rFonts w:ascii="Calibri" w:hAnsi="Calibri" w:cs="Calibri"/>
                <w:color w:val="000000"/>
                <w:sz w:val="22"/>
                <w:szCs w:val="22"/>
              </w:rPr>
              <w:t>SE_sclerostin</w:t>
            </w:r>
          </w:p>
        </w:tc>
        <w:tc>
          <w:tcPr>
            <w:tcW w:w="1240" w:type="dxa"/>
            <w:tcBorders>
              <w:top w:val="single" w:sz="4" w:space="0" w:color="auto"/>
              <w:left w:val="nil"/>
              <w:bottom w:val="single" w:sz="4" w:space="0" w:color="auto"/>
              <w:right w:val="nil"/>
            </w:tcBorders>
            <w:shd w:val="clear" w:color="000000" w:fill="D9E1F2"/>
            <w:noWrap/>
            <w:vAlign w:val="center"/>
            <w:hideMark/>
          </w:tcPr>
          <w:p w14:paraId="34B5084E" w14:textId="77777777" w:rsidR="00D70C4A" w:rsidRPr="00D70C4A" w:rsidRDefault="00D70C4A" w:rsidP="00D70C4A">
            <w:pPr>
              <w:rPr>
                <w:rFonts w:ascii="Calibri" w:hAnsi="Calibri" w:cs="Calibri"/>
                <w:color w:val="000000"/>
                <w:sz w:val="22"/>
                <w:szCs w:val="22"/>
              </w:rPr>
            </w:pPr>
            <w:r w:rsidRPr="00D70C4A">
              <w:rPr>
                <w:rFonts w:ascii="Calibri" w:hAnsi="Calibri" w:cs="Calibri"/>
                <w:color w:val="000000"/>
                <w:sz w:val="22"/>
                <w:szCs w:val="22"/>
              </w:rPr>
              <w:t>P_sclerostin</w:t>
            </w:r>
          </w:p>
        </w:tc>
        <w:tc>
          <w:tcPr>
            <w:tcW w:w="1497" w:type="dxa"/>
            <w:tcBorders>
              <w:top w:val="single" w:sz="4" w:space="0" w:color="auto"/>
              <w:left w:val="nil"/>
              <w:bottom w:val="single" w:sz="4" w:space="0" w:color="auto"/>
              <w:right w:val="nil"/>
            </w:tcBorders>
            <w:shd w:val="clear" w:color="000000" w:fill="FFF2CC"/>
            <w:noWrap/>
            <w:vAlign w:val="center"/>
            <w:hideMark/>
          </w:tcPr>
          <w:p w14:paraId="200C7ADE" w14:textId="77777777" w:rsidR="00D70C4A" w:rsidRPr="00D70C4A" w:rsidRDefault="00D70C4A" w:rsidP="00D70C4A">
            <w:pPr>
              <w:rPr>
                <w:rFonts w:ascii="Calibri" w:hAnsi="Calibri" w:cs="Calibri"/>
                <w:color w:val="000000"/>
                <w:sz w:val="22"/>
                <w:szCs w:val="22"/>
              </w:rPr>
            </w:pPr>
            <w:r w:rsidRPr="00D70C4A">
              <w:rPr>
                <w:rFonts w:ascii="Calibri" w:hAnsi="Calibri" w:cs="Calibri"/>
                <w:color w:val="000000"/>
                <w:sz w:val="22"/>
                <w:szCs w:val="22"/>
              </w:rPr>
              <w:t>BETA_FN-BMD</w:t>
            </w:r>
          </w:p>
        </w:tc>
        <w:tc>
          <w:tcPr>
            <w:tcW w:w="1244" w:type="dxa"/>
            <w:tcBorders>
              <w:top w:val="single" w:sz="4" w:space="0" w:color="auto"/>
              <w:left w:val="nil"/>
              <w:bottom w:val="single" w:sz="4" w:space="0" w:color="auto"/>
              <w:right w:val="nil"/>
            </w:tcBorders>
            <w:shd w:val="clear" w:color="000000" w:fill="FFF2CC"/>
            <w:noWrap/>
            <w:vAlign w:val="center"/>
            <w:hideMark/>
          </w:tcPr>
          <w:p w14:paraId="19D26B05" w14:textId="77777777" w:rsidR="00D70C4A" w:rsidRPr="00D70C4A" w:rsidRDefault="00D70C4A" w:rsidP="00D70C4A">
            <w:pPr>
              <w:rPr>
                <w:rFonts w:ascii="Calibri" w:hAnsi="Calibri" w:cs="Calibri"/>
                <w:color w:val="000000"/>
                <w:sz w:val="22"/>
                <w:szCs w:val="22"/>
              </w:rPr>
            </w:pPr>
            <w:r w:rsidRPr="00D70C4A">
              <w:rPr>
                <w:rFonts w:ascii="Calibri" w:hAnsi="Calibri" w:cs="Calibri"/>
                <w:color w:val="000000"/>
                <w:sz w:val="22"/>
                <w:szCs w:val="22"/>
              </w:rPr>
              <w:t>SE_FN-BMD</w:t>
            </w:r>
          </w:p>
        </w:tc>
        <w:tc>
          <w:tcPr>
            <w:tcW w:w="1149" w:type="dxa"/>
            <w:tcBorders>
              <w:top w:val="single" w:sz="4" w:space="0" w:color="auto"/>
              <w:left w:val="nil"/>
              <w:bottom w:val="single" w:sz="4" w:space="0" w:color="auto"/>
              <w:right w:val="nil"/>
            </w:tcBorders>
            <w:shd w:val="clear" w:color="000000" w:fill="FFF2CC"/>
            <w:noWrap/>
            <w:vAlign w:val="center"/>
            <w:hideMark/>
          </w:tcPr>
          <w:p w14:paraId="38606686" w14:textId="77777777" w:rsidR="00D70C4A" w:rsidRPr="00D70C4A" w:rsidRDefault="00D70C4A" w:rsidP="00D70C4A">
            <w:pPr>
              <w:rPr>
                <w:rFonts w:ascii="Calibri" w:hAnsi="Calibri" w:cs="Calibri"/>
                <w:color w:val="000000"/>
                <w:sz w:val="22"/>
                <w:szCs w:val="22"/>
              </w:rPr>
            </w:pPr>
            <w:r w:rsidRPr="00D70C4A">
              <w:rPr>
                <w:rFonts w:ascii="Calibri" w:hAnsi="Calibri" w:cs="Calibri"/>
                <w:color w:val="000000"/>
                <w:sz w:val="22"/>
                <w:szCs w:val="22"/>
              </w:rPr>
              <w:t>P_FN-BMD</w:t>
            </w:r>
          </w:p>
        </w:tc>
      </w:tr>
      <w:tr w:rsidR="00D70C4A" w:rsidRPr="00D70C4A" w14:paraId="7C933F47" w14:textId="77777777" w:rsidTr="00D70C4A">
        <w:trPr>
          <w:trHeight w:val="320"/>
        </w:trPr>
        <w:tc>
          <w:tcPr>
            <w:tcW w:w="1140" w:type="dxa"/>
            <w:tcBorders>
              <w:top w:val="nil"/>
              <w:left w:val="nil"/>
              <w:bottom w:val="nil"/>
              <w:right w:val="nil"/>
            </w:tcBorders>
            <w:shd w:val="clear" w:color="auto" w:fill="auto"/>
            <w:noWrap/>
            <w:vAlign w:val="center"/>
            <w:hideMark/>
          </w:tcPr>
          <w:p w14:paraId="616F373D" w14:textId="77777777" w:rsidR="00D70C4A" w:rsidRPr="00D70C4A" w:rsidRDefault="00D70C4A" w:rsidP="00D70C4A">
            <w:pPr>
              <w:rPr>
                <w:rFonts w:ascii="Calibri" w:hAnsi="Calibri" w:cs="Calibri"/>
                <w:color w:val="000000"/>
                <w:sz w:val="22"/>
                <w:szCs w:val="22"/>
              </w:rPr>
            </w:pPr>
            <w:r w:rsidRPr="00D70C4A">
              <w:rPr>
                <w:rFonts w:ascii="Calibri" w:hAnsi="Calibri" w:cs="Calibri"/>
                <w:color w:val="000000"/>
                <w:sz w:val="22"/>
                <w:szCs w:val="22"/>
              </w:rPr>
              <w:t>rs215226</w:t>
            </w:r>
          </w:p>
        </w:tc>
        <w:tc>
          <w:tcPr>
            <w:tcW w:w="360" w:type="dxa"/>
            <w:tcBorders>
              <w:top w:val="nil"/>
              <w:left w:val="nil"/>
              <w:bottom w:val="nil"/>
              <w:right w:val="nil"/>
            </w:tcBorders>
            <w:shd w:val="clear" w:color="auto" w:fill="auto"/>
            <w:noWrap/>
            <w:vAlign w:val="center"/>
            <w:hideMark/>
          </w:tcPr>
          <w:p w14:paraId="02A705D1" w14:textId="77777777" w:rsidR="00D70C4A" w:rsidRPr="00D70C4A" w:rsidRDefault="00D70C4A" w:rsidP="00D70C4A">
            <w:pPr>
              <w:rPr>
                <w:rFonts w:ascii="Calibri" w:hAnsi="Calibri" w:cs="Calibri"/>
                <w:color w:val="000000"/>
                <w:sz w:val="22"/>
                <w:szCs w:val="22"/>
              </w:rPr>
            </w:pPr>
            <w:r w:rsidRPr="00D70C4A">
              <w:rPr>
                <w:rFonts w:ascii="Calibri" w:hAnsi="Calibri" w:cs="Calibri"/>
                <w:color w:val="000000"/>
                <w:sz w:val="22"/>
                <w:szCs w:val="22"/>
              </w:rPr>
              <w:t>A</w:t>
            </w:r>
          </w:p>
        </w:tc>
        <w:tc>
          <w:tcPr>
            <w:tcW w:w="400" w:type="dxa"/>
            <w:tcBorders>
              <w:top w:val="nil"/>
              <w:left w:val="nil"/>
              <w:bottom w:val="nil"/>
              <w:right w:val="nil"/>
            </w:tcBorders>
            <w:shd w:val="clear" w:color="auto" w:fill="auto"/>
            <w:noWrap/>
            <w:vAlign w:val="center"/>
            <w:hideMark/>
          </w:tcPr>
          <w:p w14:paraId="5C96D08E" w14:textId="77777777" w:rsidR="00D70C4A" w:rsidRPr="00D70C4A" w:rsidRDefault="00D70C4A" w:rsidP="00D70C4A">
            <w:pPr>
              <w:rPr>
                <w:rFonts w:ascii="Calibri" w:hAnsi="Calibri" w:cs="Calibri"/>
                <w:color w:val="000000"/>
                <w:sz w:val="22"/>
                <w:szCs w:val="22"/>
              </w:rPr>
            </w:pPr>
            <w:r w:rsidRPr="00D70C4A">
              <w:rPr>
                <w:rFonts w:ascii="Calibri" w:hAnsi="Calibri" w:cs="Calibri"/>
                <w:color w:val="000000"/>
                <w:sz w:val="22"/>
                <w:szCs w:val="22"/>
              </w:rPr>
              <w:t>G</w:t>
            </w:r>
          </w:p>
        </w:tc>
        <w:tc>
          <w:tcPr>
            <w:tcW w:w="740" w:type="dxa"/>
            <w:tcBorders>
              <w:top w:val="nil"/>
              <w:left w:val="nil"/>
              <w:bottom w:val="nil"/>
              <w:right w:val="nil"/>
            </w:tcBorders>
            <w:shd w:val="clear" w:color="auto" w:fill="auto"/>
            <w:noWrap/>
            <w:vAlign w:val="center"/>
            <w:hideMark/>
          </w:tcPr>
          <w:p w14:paraId="20CBC92F" w14:textId="77777777" w:rsidR="00D70C4A" w:rsidRPr="00D70C4A" w:rsidRDefault="00D70C4A" w:rsidP="00D70C4A">
            <w:pPr>
              <w:jc w:val="right"/>
              <w:rPr>
                <w:rFonts w:ascii="Calibri" w:hAnsi="Calibri" w:cs="Calibri"/>
                <w:color w:val="000000"/>
                <w:sz w:val="22"/>
                <w:szCs w:val="22"/>
              </w:rPr>
            </w:pPr>
            <w:r w:rsidRPr="00D70C4A">
              <w:rPr>
                <w:rFonts w:ascii="Calibri" w:hAnsi="Calibri" w:cs="Calibri"/>
                <w:color w:val="000000"/>
                <w:sz w:val="22"/>
                <w:szCs w:val="22"/>
              </w:rPr>
              <w:t>0.597</w:t>
            </w:r>
          </w:p>
        </w:tc>
        <w:tc>
          <w:tcPr>
            <w:tcW w:w="1180" w:type="dxa"/>
            <w:tcBorders>
              <w:top w:val="nil"/>
              <w:left w:val="nil"/>
              <w:bottom w:val="nil"/>
              <w:right w:val="nil"/>
            </w:tcBorders>
            <w:shd w:val="clear" w:color="auto" w:fill="auto"/>
            <w:noWrap/>
            <w:vAlign w:val="center"/>
            <w:hideMark/>
          </w:tcPr>
          <w:p w14:paraId="44F1C247" w14:textId="77777777" w:rsidR="00D70C4A" w:rsidRPr="00D70C4A" w:rsidRDefault="00D70C4A" w:rsidP="00D70C4A">
            <w:pPr>
              <w:rPr>
                <w:rFonts w:ascii="Calibri" w:hAnsi="Calibri" w:cs="Calibri"/>
                <w:i/>
                <w:iCs/>
                <w:color w:val="000000"/>
                <w:sz w:val="22"/>
                <w:szCs w:val="22"/>
              </w:rPr>
            </w:pPr>
            <w:r w:rsidRPr="00D70C4A">
              <w:rPr>
                <w:rFonts w:ascii="Calibri" w:hAnsi="Calibri" w:cs="Calibri"/>
                <w:i/>
                <w:iCs/>
                <w:color w:val="000000"/>
                <w:sz w:val="22"/>
                <w:szCs w:val="22"/>
              </w:rPr>
              <w:t>B4GALNT3</w:t>
            </w:r>
          </w:p>
        </w:tc>
        <w:tc>
          <w:tcPr>
            <w:tcW w:w="1560" w:type="dxa"/>
            <w:tcBorders>
              <w:top w:val="nil"/>
              <w:left w:val="nil"/>
              <w:bottom w:val="nil"/>
              <w:right w:val="nil"/>
            </w:tcBorders>
            <w:shd w:val="clear" w:color="auto" w:fill="auto"/>
            <w:noWrap/>
            <w:vAlign w:val="center"/>
            <w:hideMark/>
          </w:tcPr>
          <w:p w14:paraId="09B6EC19" w14:textId="77777777" w:rsidR="00D70C4A" w:rsidRPr="00D70C4A" w:rsidRDefault="00D70C4A" w:rsidP="00D70C4A">
            <w:pPr>
              <w:jc w:val="right"/>
              <w:rPr>
                <w:rFonts w:ascii="Calibri" w:hAnsi="Calibri" w:cs="Calibri"/>
                <w:color w:val="000000"/>
                <w:sz w:val="22"/>
                <w:szCs w:val="22"/>
              </w:rPr>
            </w:pPr>
            <w:r w:rsidRPr="00D70C4A">
              <w:rPr>
                <w:rFonts w:ascii="Calibri" w:hAnsi="Calibri" w:cs="Calibri"/>
                <w:color w:val="000000"/>
                <w:sz w:val="22"/>
                <w:szCs w:val="22"/>
              </w:rPr>
              <w:t>0.205</w:t>
            </w:r>
          </w:p>
        </w:tc>
        <w:tc>
          <w:tcPr>
            <w:tcW w:w="1320" w:type="dxa"/>
            <w:tcBorders>
              <w:top w:val="nil"/>
              <w:left w:val="nil"/>
              <w:bottom w:val="nil"/>
              <w:right w:val="nil"/>
            </w:tcBorders>
            <w:shd w:val="clear" w:color="auto" w:fill="auto"/>
            <w:noWrap/>
            <w:vAlign w:val="center"/>
            <w:hideMark/>
          </w:tcPr>
          <w:p w14:paraId="498C2770" w14:textId="77777777" w:rsidR="00D70C4A" w:rsidRPr="00D70C4A" w:rsidRDefault="00D70C4A" w:rsidP="00D70C4A">
            <w:pPr>
              <w:jc w:val="right"/>
              <w:rPr>
                <w:rFonts w:ascii="Calibri" w:hAnsi="Calibri" w:cs="Calibri"/>
                <w:color w:val="000000"/>
                <w:sz w:val="22"/>
                <w:szCs w:val="22"/>
              </w:rPr>
            </w:pPr>
            <w:r w:rsidRPr="00D70C4A">
              <w:rPr>
                <w:rFonts w:ascii="Calibri" w:hAnsi="Calibri" w:cs="Calibri"/>
                <w:color w:val="000000"/>
                <w:sz w:val="22"/>
                <w:szCs w:val="22"/>
              </w:rPr>
              <w:t>0.014</w:t>
            </w:r>
          </w:p>
        </w:tc>
        <w:tc>
          <w:tcPr>
            <w:tcW w:w="1240" w:type="dxa"/>
            <w:tcBorders>
              <w:top w:val="nil"/>
              <w:left w:val="nil"/>
              <w:bottom w:val="nil"/>
              <w:right w:val="nil"/>
            </w:tcBorders>
            <w:shd w:val="clear" w:color="auto" w:fill="auto"/>
            <w:noWrap/>
            <w:vAlign w:val="center"/>
            <w:hideMark/>
          </w:tcPr>
          <w:p w14:paraId="20D1E1E9" w14:textId="77777777" w:rsidR="00D70C4A" w:rsidRPr="00D70C4A" w:rsidRDefault="00D70C4A" w:rsidP="00D70C4A">
            <w:pPr>
              <w:jc w:val="right"/>
              <w:rPr>
                <w:rFonts w:ascii="Calibri" w:hAnsi="Calibri" w:cs="Calibri"/>
                <w:color w:val="000000"/>
                <w:sz w:val="22"/>
                <w:szCs w:val="22"/>
              </w:rPr>
            </w:pPr>
            <w:r w:rsidRPr="00D70C4A">
              <w:rPr>
                <w:rFonts w:ascii="Calibri" w:hAnsi="Calibri" w:cs="Calibri"/>
                <w:color w:val="000000"/>
                <w:sz w:val="22"/>
                <w:szCs w:val="22"/>
              </w:rPr>
              <w:t>4.60E-49</w:t>
            </w:r>
          </w:p>
        </w:tc>
        <w:tc>
          <w:tcPr>
            <w:tcW w:w="1497" w:type="dxa"/>
            <w:tcBorders>
              <w:top w:val="nil"/>
              <w:left w:val="nil"/>
              <w:bottom w:val="nil"/>
              <w:right w:val="nil"/>
            </w:tcBorders>
            <w:shd w:val="clear" w:color="auto" w:fill="auto"/>
            <w:noWrap/>
            <w:vAlign w:val="center"/>
            <w:hideMark/>
          </w:tcPr>
          <w:p w14:paraId="2ED4628A" w14:textId="77777777" w:rsidR="00D70C4A" w:rsidRPr="00D70C4A" w:rsidRDefault="00D70C4A" w:rsidP="00D70C4A">
            <w:pPr>
              <w:jc w:val="right"/>
              <w:rPr>
                <w:rFonts w:ascii="Calibri" w:hAnsi="Calibri" w:cs="Calibri"/>
                <w:color w:val="000000"/>
                <w:sz w:val="22"/>
                <w:szCs w:val="22"/>
              </w:rPr>
            </w:pPr>
            <w:r w:rsidRPr="00D70C4A">
              <w:rPr>
                <w:rFonts w:ascii="Calibri" w:hAnsi="Calibri" w:cs="Calibri"/>
                <w:color w:val="000000"/>
                <w:sz w:val="22"/>
                <w:szCs w:val="22"/>
              </w:rPr>
              <w:t>-0.017</w:t>
            </w:r>
          </w:p>
        </w:tc>
        <w:tc>
          <w:tcPr>
            <w:tcW w:w="1244" w:type="dxa"/>
            <w:tcBorders>
              <w:top w:val="nil"/>
              <w:left w:val="nil"/>
              <w:bottom w:val="nil"/>
              <w:right w:val="nil"/>
            </w:tcBorders>
            <w:shd w:val="clear" w:color="auto" w:fill="auto"/>
            <w:noWrap/>
            <w:vAlign w:val="center"/>
            <w:hideMark/>
          </w:tcPr>
          <w:p w14:paraId="24D51922" w14:textId="77777777" w:rsidR="00D70C4A" w:rsidRPr="00D70C4A" w:rsidRDefault="00D70C4A" w:rsidP="00D70C4A">
            <w:pPr>
              <w:jc w:val="right"/>
              <w:rPr>
                <w:rFonts w:ascii="Calibri" w:hAnsi="Calibri" w:cs="Calibri"/>
                <w:color w:val="000000"/>
                <w:sz w:val="22"/>
                <w:szCs w:val="22"/>
              </w:rPr>
            </w:pPr>
            <w:r w:rsidRPr="00D70C4A">
              <w:rPr>
                <w:rFonts w:ascii="Calibri" w:hAnsi="Calibri" w:cs="Calibri"/>
                <w:color w:val="000000"/>
                <w:sz w:val="22"/>
                <w:szCs w:val="22"/>
              </w:rPr>
              <w:t>0.008</w:t>
            </w:r>
          </w:p>
        </w:tc>
        <w:tc>
          <w:tcPr>
            <w:tcW w:w="1149" w:type="dxa"/>
            <w:tcBorders>
              <w:top w:val="nil"/>
              <w:left w:val="nil"/>
              <w:bottom w:val="nil"/>
              <w:right w:val="nil"/>
            </w:tcBorders>
            <w:shd w:val="clear" w:color="auto" w:fill="auto"/>
            <w:noWrap/>
            <w:vAlign w:val="center"/>
            <w:hideMark/>
          </w:tcPr>
          <w:p w14:paraId="1E31EE64" w14:textId="77777777" w:rsidR="00D70C4A" w:rsidRPr="00D70C4A" w:rsidRDefault="00D70C4A" w:rsidP="00D70C4A">
            <w:pPr>
              <w:jc w:val="right"/>
              <w:rPr>
                <w:rFonts w:ascii="Calibri" w:hAnsi="Calibri" w:cs="Calibri"/>
                <w:color w:val="000000"/>
                <w:sz w:val="22"/>
                <w:szCs w:val="22"/>
              </w:rPr>
            </w:pPr>
            <w:r w:rsidRPr="00D70C4A">
              <w:rPr>
                <w:rFonts w:ascii="Calibri" w:hAnsi="Calibri" w:cs="Calibri"/>
                <w:color w:val="000000"/>
                <w:sz w:val="22"/>
                <w:szCs w:val="22"/>
              </w:rPr>
              <w:t>2.81E-02</w:t>
            </w:r>
          </w:p>
        </w:tc>
      </w:tr>
      <w:tr w:rsidR="00D70C4A" w:rsidRPr="00D70C4A" w14:paraId="304FC0A1" w14:textId="77777777" w:rsidTr="00D70C4A">
        <w:trPr>
          <w:trHeight w:val="320"/>
        </w:trPr>
        <w:tc>
          <w:tcPr>
            <w:tcW w:w="1140" w:type="dxa"/>
            <w:tcBorders>
              <w:top w:val="nil"/>
              <w:left w:val="nil"/>
              <w:bottom w:val="single" w:sz="4" w:space="0" w:color="auto"/>
              <w:right w:val="nil"/>
            </w:tcBorders>
            <w:shd w:val="clear" w:color="auto" w:fill="auto"/>
            <w:noWrap/>
            <w:vAlign w:val="center"/>
            <w:hideMark/>
          </w:tcPr>
          <w:p w14:paraId="37EF758A" w14:textId="77777777" w:rsidR="00D70C4A" w:rsidRPr="00D70C4A" w:rsidRDefault="00D70C4A" w:rsidP="00D70C4A">
            <w:pPr>
              <w:rPr>
                <w:rFonts w:ascii="Calibri" w:hAnsi="Calibri" w:cs="Calibri"/>
                <w:color w:val="000000"/>
                <w:sz w:val="22"/>
                <w:szCs w:val="22"/>
              </w:rPr>
            </w:pPr>
            <w:r w:rsidRPr="00D70C4A">
              <w:rPr>
                <w:rFonts w:ascii="Calibri" w:hAnsi="Calibri" w:cs="Calibri"/>
                <w:color w:val="000000"/>
                <w:sz w:val="22"/>
                <w:szCs w:val="22"/>
              </w:rPr>
              <w:t>rs7241221</w:t>
            </w:r>
          </w:p>
        </w:tc>
        <w:tc>
          <w:tcPr>
            <w:tcW w:w="360" w:type="dxa"/>
            <w:tcBorders>
              <w:top w:val="nil"/>
              <w:left w:val="nil"/>
              <w:bottom w:val="single" w:sz="4" w:space="0" w:color="auto"/>
              <w:right w:val="nil"/>
            </w:tcBorders>
            <w:shd w:val="clear" w:color="auto" w:fill="auto"/>
            <w:noWrap/>
            <w:vAlign w:val="center"/>
            <w:hideMark/>
          </w:tcPr>
          <w:p w14:paraId="787CF497" w14:textId="77777777" w:rsidR="00D70C4A" w:rsidRPr="00D70C4A" w:rsidRDefault="00D70C4A" w:rsidP="00D70C4A">
            <w:pPr>
              <w:rPr>
                <w:rFonts w:ascii="Calibri" w:hAnsi="Calibri" w:cs="Calibri"/>
                <w:color w:val="000000"/>
                <w:sz w:val="22"/>
                <w:szCs w:val="22"/>
              </w:rPr>
            </w:pPr>
            <w:r w:rsidRPr="00D70C4A">
              <w:rPr>
                <w:rFonts w:ascii="Calibri" w:hAnsi="Calibri" w:cs="Calibri"/>
                <w:color w:val="000000"/>
                <w:sz w:val="22"/>
                <w:szCs w:val="22"/>
              </w:rPr>
              <w:t>G</w:t>
            </w:r>
          </w:p>
        </w:tc>
        <w:tc>
          <w:tcPr>
            <w:tcW w:w="400" w:type="dxa"/>
            <w:tcBorders>
              <w:top w:val="nil"/>
              <w:left w:val="nil"/>
              <w:bottom w:val="single" w:sz="4" w:space="0" w:color="auto"/>
              <w:right w:val="nil"/>
            </w:tcBorders>
            <w:shd w:val="clear" w:color="auto" w:fill="auto"/>
            <w:noWrap/>
            <w:vAlign w:val="center"/>
            <w:hideMark/>
          </w:tcPr>
          <w:p w14:paraId="6CC02D4E" w14:textId="77777777" w:rsidR="00D70C4A" w:rsidRPr="00D70C4A" w:rsidRDefault="00D70C4A" w:rsidP="00D70C4A">
            <w:pPr>
              <w:rPr>
                <w:rFonts w:ascii="Calibri" w:hAnsi="Calibri" w:cs="Calibri"/>
                <w:color w:val="000000"/>
                <w:sz w:val="22"/>
                <w:szCs w:val="22"/>
              </w:rPr>
            </w:pPr>
            <w:r w:rsidRPr="00D70C4A">
              <w:rPr>
                <w:rFonts w:ascii="Calibri" w:hAnsi="Calibri" w:cs="Calibri"/>
                <w:color w:val="000000"/>
                <w:sz w:val="22"/>
                <w:szCs w:val="22"/>
              </w:rPr>
              <w:t>A</w:t>
            </w:r>
          </w:p>
        </w:tc>
        <w:tc>
          <w:tcPr>
            <w:tcW w:w="740" w:type="dxa"/>
            <w:tcBorders>
              <w:top w:val="nil"/>
              <w:left w:val="nil"/>
              <w:bottom w:val="single" w:sz="4" w:space="0" w:color="auto"/>
              <w:right w:val="nil"/>
            </w:tcBorders>
            <w:shd w:val="clear" w:color="auto" w:fill="auto"/>
            <w:noWrap/>
            <w:vAlign w:val="center"/>
            <w:hideMark/>
          </w:tcPr>
          <w:p w14:paraId="2396EB45" w14:textId="77777777" w:rsidR="00D70C4A" w:rsidRPr="00D70C4A" w:rsidRDefault="00D70C4A" w:rsidP="00D70C4A">
            <w:pPr>
              <w:jc w:val="right"/>
              <w:rPr>
                <w:rFonts w:ascii="Calibri" w:hAnsi="Calibri" w:cs="Calibri"/>
                <w:color w:val="000000"/>
                <w:sz w:val="22"/>
                <w:szCs w:val="22"/>
              </w:rPr>
            </w:pPr>
            <w:r w:rsidRPr="00D70C4A">
              <w:rPr>
                <w:rFonts w:ascii="Calibri" w:hAnsi="Calibri" w:cs="Calibri"/>
                <w:color w:val="000000"/>
                <w:sz w:val="22"/>
                <w:szCs w:val="22"/>
              </w:rPr>
              <w:t>0.772</w:t>
            </w:r>
          </w:p>
        </w:tc>
        <w:tc>
          <w:tcPr>
            <w:tcW w:w="1180" w:type="dxa"/>
            <w:tcBorders>
              <w:top w:val="nil"/>
              <w:left w:val="nil"/>
              <w:bottom w:val="single" w:sz="4" w:space="0" w:color="auto"/>
              <w:right w:val="nil"/>
            </w:tcBorders>
            <w:shd w:val="clear" w:color="auto" w:fill="auto"/>
            <w:noWrap/>
            <w:vAlign w:val="center"/>
            <w:hideMark/>
          </w:tcPr>
          <w:p w14:paraId="6FCC7920" w14:textId="77777777" w:rsidR="00D70C4A" w:rsidRPr="00D70C4A" w:rsidRDefault="00D70C4A" w:rsidP="00D70C4A">
            <w:pPr>
              <w:rPr>
                <w:rFonts w:ascii="Calibri" w:hAnsi="Calibri" w:cs="Calibri"/>
                <w:i/>
                <w:iCs/>
                <w:color w:val="000000"/>
                <w:sz w:val="22"/>
                <w:szCs w:val="22"/>
              </w:rPr>
            </w:pPr>
            <w:r w:rsidRPr="00D70C4A">
              <w:rPr>
                <w:rFonts w:ascii="Calibri" w:hAnsi="Calibri" w:cs="Calibri"/>
                <w:i/>
                <w:iCs/>
                <w:color w:val="000000"/>
                <w:sz w:val="22"/>
                <w:szCs w:val="22"/>
              </w:rPr>
              <w:t>GALNT1</w:t>
            </w:r>
          </w:p>
        </w:tc>
        <w:tc>
          <w:tcPr>
            <w:tcW w:w="1560" w:type="dxa"/>
            <w:tcBorders>
              <w:top w:val="nil"/>
              <w:left w:val="nil"/>
              <w:bottom w:val="single" w:sz="4" w:space="0" w:color="auto"/>
              <w:right w:val="nil"/>
            </w:tcBorders>
            <w:shd w:val="clear" w:color="auto" w:fill="auto"/>
            <w:noWrap/>
            <w:vAlign w:val="center"/>
            <w:hideMark/>
          </w:tcPr>
          <w:p w14:paraId="124FB045" w14:textId="77777777" w:rsidR="00D70C4A" w:rsidRPr="00D70C4A" w:rsidRDefault="00D70C4A" w:rsidP="00D70C4A">
            <w:pPr>
              <w:jc w:val="right"/>
              <w:rPr>
                <w:rFonts w:ascii="Calibri" w:hAnsi="Calibri" w:cs="Calibri"/>
                <w:color w:val="000000"/>
                <w:sz w:val="22"/>
                <w:szCs w:val="22"/>
              </w:rPr>
            </w:pPr>
            <w:r w:rsidRPr="00D70C4A">
              <w:rPr>
                <w:rFonts w:ascii="Calibri" w:hAnsi="Calibri" w:cs="Calibri"/>
                <w:color w:val="000000"/>
                <w:sz w:val="22"/>
                <w:szCs w:val="22"/>
              </w:rPr>
              <w:t>0.109</w:t>
            </w:r>
          </w:p>
        </w:tc>
        <w:tc>
          <w:tcPr>
            <w:tcW w:w="1320" w:type="dxa"/>
            <w:tcBorders>
              <w:top w:val="nil"/>
              <w:left w:val="nil"/>
              <w:bottom w:val="single" w:sz="4" w:space="0" w:color="auto"/>
              <w:right w:val="nil"/>
            </w:tcBorders>
            <w:shd w:val="clear" w:color="auto" w:fill="auto"/>
            <w:noWrap/>
            <w:vAlign w:val="center"/>
            <w:hideMark/>
          </w:tcPr>
          <w:p w14:paraId="162A136C" w14:textId="77777777" w:rsidR="00D70C4A" w:rsidRPr="00D70C4A" w:rsidRDefault="00D70C4A" w:rsidP="00D70C4A">
            <w:pPr>
              <w:jc w:val="right"/>
              <w:rPr>
                <w:rFonts w:ascii="Calibri" w:hAnsi="Calibri" w:cs="Calibri"/>
                <w:color w:val="000000"/>
                <w:sz w:val="22"/>
                <w:szCs w:val="22"/>
              </w:rPr>
            </w:pPr>
            <w:r w:rsidRPr="00D70C4A">
              <w:rPr>
                <w:rFonts w:ascii="Calibri" w:hAnsi="Calibri" w:cs="Calibri"/>
                <w:color w:val="000000"/>
                <w:sz w:val="22"/>
                <w:szCs w:val="22"/>
              </w:rPr>
              <w:t>0.017</w:t>
            </w:r>
          </w:p>
        </w:tc>
        <w:tc>
          <w:tcPr>
            <w:tcW w:w="1240" w:type="dxa"/>
            <w:tcBorders>
              <w:top w:val="nil"/>
              <w:left w:val="nil"/>
              <w:bottom w:val="single" w:sz="4" w:space="0" w:color="auto"/>
              <w:right w:val="nil"/>
            </w:tcBorders>
            <w:shd w:val="clear" w:color="auto" w:fill="auto"/>
            <w:noWrap/>
            <w:vAlign w:val="center"/>
            <w:hideMark/>
          </w:tcPr>
          <w:p w14:paraId="6737CD3B" w14:textId="77777777" w:rsidR="00D70C4A" w:rsidRPr="00D70C4A" w:rsidRDefault="00D70C4A" w:rsidP="00D70C4A">
            <w:pPr>
              <w:jc w:val="right"/>
              <w:rPr>
                <w:rFonts w:ascii="Calibri" w:hAnsi="Calibri" w:cs="Calibri"/>
                <w:color w:val="000000"/>
                <w:sz w:val="22"/>
                <w:szCs w:val="22"/>
              </w:rPr>
            </w:pPr>
            <w:r w:rsidRPr="00D70C4A">
              <w:rPr>
                <w:rFonts w:ascii="Calibri" w:hAnsi="Calibri" w:cs="Calibri"/>
                <w:color w:val="000000"/>
                <w:sz w:val="22"/>
                <w:szCs w:val="22"/>
              </w:rPr>
              <w:t>4.40E-11</w:t>
            </w:r>
          </w:p>
        </w:tc>
        <w:tc>
          <w:tcPr>
            <w:tcW w:w="1497" w:type="dxa"/>
            <w:tcBorders>
              <w:top w:val="nil"/>
              <w:left w:val="nil"/>
              <w:bottom w:val="single" w:sz="4" w:space="0" w:color="auto"/>
              <w:right w:val="nil"/>
            </w:tcBorders>
            <w:shd w:val="clear" w:color="auto" w:fill="auto"/>
            <w:noWrap/>
            <w:vAlign w:val="center"/>
            <w:hideMark/>
          </w:tcPr>
          <w:p w14:paraId="62C936B5" w14:textId="77777777" w:rsidR="00D70C4A" w:rsidRPr="00D70C4A" w:rsidRDefault="00D70C4A" w:rsidP="00D70C4A">
            <w:pPr>
              <w:jc w:val="right"/>
              <w:rPr>
                <w:rFonts w:ascii="Calibri" w:hAnsi="Calibri" w:cs="Calibri"/>
                <w:color w:val="000000"/>
                <w:sz w:val="22"/>
                <w:szCs w:val="22"/>
              </w:rPr>
            </w:pPr>
            <w:r w:rsidRPr="00D70C4A">
              <w:rPr>
                <w:rFonts w:ascii="Calibri" w:hAnsi="Calibri" w:cs="Calibri"/>
                <w:color w:val="000000"/>
                <w:sz w:val="22"/>
                <w:szCs w:val="22"/>
              </w:rPr>
              <w:t>-0.002</w:t>
            </w:r>
          </w:p>
        </w:tc>
        <w:tc>
          <w:tcPr>
            <w:tcW w:w="1244" w:type="dxa"/>
            <w:tcBorders>
              <w:top w:val="nil"/>
              <w:left w:val="nil"/>
              <w:bottom w:val="single" w:sz="4" w:space="0" w:color="auto"/>
              <w:right w:val="nil"/>
            </w:tcBorders>
            <w:shd w:val="clear" w:color="auto" w:fill="auto"/>
            <w:noWrap/>
            <w:vAlign w:val="center"/>
            <w:hideMark/>
          </w:tcPr>
          <w:p w14:paraId="5C44BBA2" w14:textId="77777777" w:rsidR="00D70C4A" w:rsidRPr="00D70C4A" w:rsidRDefault="00D70C4A" w:rsidP="00D70C4A">
            <w:pPr>
              <w:jc w:val="right"/>
              <w:rPr>
                <w:rFonts w:ascii="Calibri" w:hAnsi="Calibri" w:cs="Calibri"/>
                <w:color w:val="000000"/>
                <w:sz w:val="22"/>
                <w:szCs w:val="22"/>
              </w:rPr>
            </w:pPr>
            <w:r w:rsidRPr="00D70C4A">
              <w:rPr>
                <w:rFonts w:ascii="Calibri" w:hAnsi="Calibri" w:cs="Calibri"/>
                <w:color w:val="000000"/>
                <w:sz w:val="22"/>
                <w:szCs w:val="22"/>
              </w:rPr>
              <w:t>0.009</w:t>
            </w:r>
          </w:p>
        </w:tc>
        <w:tc>
          <w:tcPr>
            <w:tcW w:w="1149" w:type="dxa"/>
            <w:tcBorders>
              <w:top w:val="nil"/>
              <w:left w:val="nil"/>
              <w:bottom w:val="single" w:sz="4" w:space="0" w:color="auto"/>
              <w:right w:val="nil"/>
            </w:tcBorders>
            <w:shd w:val="clear" w:color="auto" w:fill="auto"/>
            <w:noWrap/>
            <w:vAlign w:val="center"/>
            <w:hideMark/>
          </w:tcPr>
          <w:p w14:paraId="53DF15AF" w14:textId="77777777" w:rsidR="00D70C4A" w:rsidRPr="00D70C4A" w:rsidRDefault="00D70C4A" w:rsidP="00D70C4A">
            <w:pPr>
              <w:jc w:val="right"/>
              <w:rPr>
                <w:rFonts w:ascii="Calibri" w:hAnsi="Calibri" w:cs="Calibri"/>
                <w:color w:val="000000"/>
                <w:sz w:val="22"/>
                <w:szCs w:val="22"/>
              </w:rPr>
            </w:pPr>
            <w:r w:rsidRPr="00D70C4A">
              <w:rPr>
                <w:rFonts w:ascii="Calibri" w:hAnsi="Calibri" w:cs="Calibri"/>
                <w:color w:val="000000"/>
                <w:sz w:val="22"/>
                <w:szCs w:val="22"/>
              </w:rPr>
              <w:t>7.93E-01</w:t>
            </w:r>
          </w:p>
        </w:tc>
      </w:tr>
      <w:tr w:rsidR="00D70C4A" w:rsidRPr="00D70C4A" w14:paraId="13EE1E60" w14:textId="77777777" w:rsidTr="00D70C4A">
        <w:trPr>
          <w:trHeight w:val="320"/>
        </w:trPr>
        <w:tc>
          <w:tcPr>
            <w:tcW w:w="1140" w:type="dxa"/>
            <w:tcBorders>
              <w:top w:val="nil"/>
              <w:left w:val="nil"/>
              <w:bottom w:val="single" w:sz="4" w:space="0" w:color="auto"/>
              <w:right w:val="nil"/>
            </w:tcBorders>
            <w:shd w:val="clear" w:color="auto" w:fill="auto"/>
            <w:noWrap/>
            <w:vAlign w:val="center"/>
            <w:hideMark/>
          </w:tcPr>
          <w:p w14:paraId="7E9DA319" w14:textId="77777777" w:rsidR="00D70C4A" w:rsidRPr="00D70C4A" w:rsidRDefault="00D70C4A" w:rsidP="00D70C4A">
            <w:pPr>
              <w:jc w:val="both"/>
              <w:rPr>
                <w:rFonts w:ascii="Calibri" w:hAnsi="Calibri" w:cs="Calibri"/>
                <w:color w:val="000000"/>
                <w:sz w:val="22"/>
                <w:szCs w:val="22"/>
              </w:rPr>
            </w:pPr>
            <w:r w:rsidRPr="00D70C4A">
              <w:rPr>
                <w:rFonts w:ascii="Calibri" w:hAnsi="Calibri" w:cs="Calibri"/>
                <w:color w:val="000000"/>
                <w:sz w:val="22"/>
                <w:szCs w:val="22"/>
              </w:rPr>
              <w:t>SNP</w:t>
            </w:r>
          </w:p>
        </w:tc>
        <w:tc>
          <w:tcPr>
            <w:tcW w:w="360" w:type="dxa"/>
            <w:tcBorders>
              <w:top w:val="nil"/>
              <w:left w:val="nil"/>
              <w:bottom w:val="single" w:sz="4" w:space="0" w:color="auto"/>
              <w:right w:val="nil"/>
            </w:tcBorders>
            <w:shd w:val="clear" w:color="auto" w:fill="auto"/>
            <w:noWrap/>
            <w:vAlign w:val="center"/>
            <w:hideMark/>
          </w:tcPr>
          <w:p w14:paraId="0086E248" w14:textId="77777777" w:rsidR="00D70C4A" w:rsidRPr="00D70C4A" w:rsidRDefault="00D70C4A" w:rsidP="00D70C4A">
            <w:pPr>
              <w:rPr>
                <w:rFonts w:ascii="Calibri" w:hAnsi="Calibri" w:cs="Calibri"/>
                <w:color w:val="000000"/>
                <w:sz w:val="22"/>
                <w:szCs w:val="22"/>
              </w:rPr>
            </w:pPr>
            <w:r w:rsidRPr="00D70C4A">
              <w:rPr>
                <w:rFonts w:ascii="Calibri" w:hAnsi="Calibri" w:cs="Calibri"/>
                <w:color w:val="000000"/>
                <w:sz w:val="22"/>
                <w:szCs w:val="22"/>
              </w:rPr>
              <w:t>EA</w:t>
            </w:r>
          </w:p>
        </w:tc>
        <w:tc>
          <w:tcPr>
            <w:tcW w:w="400" w:type="dxa"/>
            <w:tcBorders>
              <w:top w:val="nil"/>
              <w:left w:val="nil"/>
              <w:bottom w:val="single" w:sz="4" w:space="0" w:color="auto"/>
              <w:right w:val="nil"/>
            </w:tcBorders>
            <w:shd w:val="clear" w:color="auto" w:fill="auto"/>
            <w:noWrap/>
            <w:vAlign w:val="center"/>
            <w:hideMark/>
          </w:tcPr>
          <w:p w14:paraId="51A3A2B8" w14:textId="5DC0A6DC" w:rsidR="00D70C4A" w:rsidRPr="00D70C4A" w:rsidRDefault="00234EB2" w:rsidP="00D70C4A">
            <w:pPr>
              <w:rPr>
                <w:rFonts w:ascii="Calibri" w:hAnsi="Calibri" w:cs="Calibri"/>
                <w:color w:val="000000"/>
                <w:sz w:val="22"/>
                <w:szCs w:val="22"/>
              </w:rPr>
            </w:pPr>
            <w:r>
              <w:rPr>
                <w:rFonts w:ascii="Calibri" w:hAnsi="Calibri" w:cs="Calibri"/>
                <w:color w:val="000000"/>
                <w:sz w:val="22"/>
                <w:szCs w:val="22"/>
              </w:rPr>
              <w:t>NONEA</w:t>
            </w:r>
          </w:p>
        </w:tc>
        <w:tc>
          <w:tcPr>
            <w:tcW w:w="740" w:type="dxa"/>
            <w:tcBorders>
              <w:top w:val="nil"/>
              <w:left w:val="nil"/>
              <w:bottom w:val="single" w:sz="4" w:space="0" w:color="auto"/>
              <w:right w:val="nil"/>
            </w:tcBorders>
            <w:shd w:val="clear" w:color="auto" w:fill="auto"/>
            <w:noWrap/>
            <w:vAlign w:val="center"/>
            <w:hideMark/>
          </w:tcPr>
          <w:p w14:paraId="0DA66063" w14:textId="77777777" w:rsidR="00D70C4A" w:rsidRPr="00D70C4A" w:rsidRDefault="00D70C4A" w:rsidP="00D70C4A">
            <w:pPr>
              <w:rPr>
                <w:rFonts w:ascii="Calibri" w:hAnsi="Calibri" w:cs="Calibri"/>
                <w:color w:val="000000"/>
                <w:sz w:val="22"/>
                <w:szCs w:val="22"/>
              </w:rPr>
            </w:pPr>
            <w:r w:rsidRPr="00D70C4A">
              <w:rPr>
                <w:rFonts w:ascii="Calibri" w:hAnsi="Calibri" w:cs="Calibri"/>
                <w:color w:val="000000"/>
                <w:sz w:val="22"/>
                <w:szCs w:val="22"/>
              </w:rPr>
              <w:t>EAF</w:t>
            </w:r>
          </w:p>
        </w:tc>
        <w:tc>
          <w:tcPr>
            <w:tcW w:w="1180" w:type="dxa"/>
            <w:tcBorders>
              <w:top w:val="nil"/>
              <w:left w:val="nil"/>
              <w:bottom w:val="single" w:sz="4" w:space="0" w:color="auto"/>
              <w:right w:val="nil"/>
            </w:tcBorders>
            <w:shd w:val="clear" w:color="auto" w:fill="auto"/>
            <w:noWrap/>
            <w:vAlign w:val="center"/>
            <w:hideMark/>
          </w:tcPr>
          <w:p w14:paraId="42CC785A" w14:textId="77777777" w:rsidR="00D70C4A" w:rsidRPr="00D70C4A" w:rsidRDefault="00D70C4A" w:rsidP="00D70C4A">
            <w:pPr>
              <w:rPr>
                <w:rFonts w:ascii="Calibri" w:hAnsi="Calibri" w:cs="Calibri"/>
                <w:color w:val="000000"/>
                <w:sz w:val="22"/>
                <w:szCs w:val="22"/>
              </w:rPr>
            </w:pPr>
            <w:r w:rsidRPr="00D70C4A">
              <w:rPr>
                <w:rFonts w:ascii="Calibri" w:hAnsi="Calibri" w:cs="Calibri"/>
                <w:color w:val="000000"/>
                <w:sz w:val="22"/>
                <w:szCs w:val="22"/>
              </w:rPr>
              <w:t>GENE</w:t>
            </w:r>
          </w:p>
        </w:tc>
        <w:tc>
          <w:tcPr>
            <w:tcW w:w="1560" w:type="dxa"/>
            <w:tcBorders>
              <w:top w:val="nil"/>
              <w:left w:val="nil"/>
              <w:bottom w:val="single" w:sz="4" w:space="0" w:color="auto"/>
              <w:right w:val="nil"/>
            </w:tcBorders>
            <w:shd w:val="clear" w:color="000000" w:fill="FCE4D6"/>
            <w:noWrap/>
            <w:vAlign w:val="center"/>
            <w:hideMark/>
          </w:tcPr>
          <w:p w14:paraId="3931EBFD" w14:textId="77777777" w:rsidR="00D70C4A" w:rsidRPr="00D70C4A" w:rsidRDefault="00D70C4A" w:rsidP="00D70C4A">
            <w:pPr>
              <w:rPr>
                <w:rFonts w:ascii="Calibri" w:hAnsi="Calibri" w:cs="Calibri"/>
                <w:color w:val="000000"/>
                <w:sz w:val="22"/>
                <w:szCs w:val="22"/>
              </w:rPr>
            </w:pPr>
            <w:r w:rsidRPr="00D70C4A">
              <w:rPr>
                <w:rFonts w:ascii="Calibri" w:hAnsi="Calibri" w:cs="Calibri"/>
                <w:color w:val="000000"/>
                <w:sz w:val="22"/>
                <w:szCs w:val="22"/>
              </w:rPr>
              <w:t>BETA_LS-BMD</w:t>
            </w:r>
          </w:p>
        </w:tc>
        <w:tc>
          <w:tcPr>
            <w:tcW w:w="1320" w:type="dxa"/>
            <w:tcBorders>
              <w:top w:val="nil"/>
              <w:left w:val="nil"/>
              <w:bottom w:val="single" w:sz="4" w:space="0" w:color="auto"/>
              <w:right w:val="nil"/>
            </w:tcBorders>
            <w:shd w:val="clear" w:color="000000" w:fill="FCE4D6"/>
            <w:noWrap/>
            <w:vAlign w:val="center"/>
            <w:hideMark/>
          </w:tcPr>
          <w:p w14:paraId="4B3713D7" w14:textId="77777777" w:rsidR="00D70C4A" w:rsidRPr="00D70C4A" w:rsidRDefault="00D70C4A" w:rsidP="00D70C4A">
            <w:pPr>
              <w:rPr>
                <w:rFonts w:ascii="Calibri" w:hAnsi="Calibri" w:cs="Calibri"/>
                <w:color w:val="000000"/>
                <w:sz w:val="22"/>
                <w:szCs w:val="22"/>
              </w:rPr>
            </w:pPr>
            <w:r w:rsidRPr="00D70C4A">
              <w:rPr>
                <w:rFonts w:ascii="Calibri" w:hAnsi="Calibri" w:cs="Calibri"/>
                <w:color w:val="000000"/>
                <w:sz w:val="22"/>
                <w:szCs w:val="22"/>
              </w:rPr>
              <w:t>SE_LS-BMD</w:t>
            </w:r>
          </w:p>
        </w:tc>
        <w:tc>
          <w:tcPr>
            <w:tcW w:w="1240" w:type="dxa"/>
            <w:tcBorders>
              <w:top w:val="nil"/>
              <w:left w:val="nil"/>
              <w:bottom w:val="single" w:sz="4" w:space="0" w:color="auto"/>
              <w:right w:val="nil"/>
            </w:tcBorders>
            <w:shd w:val="clear" w:color="000000" w:fill="FCE4D6"/>
            <w:noWrap/>
            <w:vAlign w:val="center"/>
            <w:hideMark/>
          </w:tcPr>
          <w:p w14:paraId="1B00EB29" w14:textId="77777777" w:rsidR="00D70C4A" w:rsidRPr="00D70C4A" w:rsidRDefault="00D70C4A" w:rsidP="00D70C4A">
            <w:pPr>
              <w:rPr>
                <w:rFonts w:ascii="Calibri" w:hAnsi="Calibri" w:cs="Calibri"/>
                <w:color w:val="000000"/>
                <w:sz w:val="22"/>
                <w:szCs w:val="22"/>
              </w:rPr>
            </w:pPr>
            <w:r w:rsidRPr="00D70C4A">
              <w:rPr>
                <w:rFonts w:ascii="Calibri" w:hAnsi="Calibri" w:cs="Calibri"/>
                <w:color w:val="000000"/>
                <w:sz w:val="22"/>
                <w:szCs w:val="22"/>
              </w:rPr>
              <w:t>P_LS-BMD</w:t>
            </w:r>
          </w:p>
        </w:tc>
        <w:tc>
          <w:tcPr>
            <w:tcW w:w="1497" w:type="dxa"/>
            <w:tcBorders>
              <w:top w:val="nil"/>
              <w:left w:val="nil"/>
              <w:bottom w:val="single" w:sz="4" w:space="0" w:color="auto"/>
              <w:right w:val="nil"/>
            </w:tcBorders>
            <w:shd w:val="clear" w:color="000000" w:fill="E2EFDA"/>
            <w:noWrap/>
            <w:vAlign w:val="center"/>
            <w:hideMark/>
          </w:tcPr>
          <w:p w14:paraId="0D4A4563" w14:textId="77777777" w:rsidR="00D70C4A" w:rsidRPr="00D70C4A" w:rsidRDefault="00D70C4A" w:rsidP="00D70C4A">
            <w:pPr>
              <w:rPr>
                <w:rFonts w:ascii="Calibri" w:hAnsi="Calibri" w:cs="Calibri"/>
                <w:color w:val="000000"/>
                <w:sz w:val="22"/>
                <w:szCs w:val="22"/>
              </w:rPr>
            </w:pPr>
            <w:r w:rsidRPr="00D70C4A">
              <w:rPr>
                <w:rFonts w:ascii="Calibri" w:hAnsi="Calibri" w:cs="Calibri"/>
                <w:color w:val="000000"/>
                <w:sz w:val="22"/>
                <w:szCs w:val="22"/>
              </w:rPr>
              <w:t>BETA_heel-BMD</w:t>
            </w:r>
          </w:p>
        </w:tc>
        <w:tc>
          <w:tcPr>
            <w:tcW w:w="1244" w:type="dxa"/>
            <w:tcBorders>
              <w:top w:val="nil"/>
              <w:left w:val="nil"/>
              <w:bottom w:val="single" w:sz="4" w:space="0" w:color="auto"/>
              <w:right w:val="nil"/>
            </w:tcBorders>
            <w:shd w:val="clear" w:color="000000" w:fill="E2EFDA"/>
            <w:noWrap/>
            <w:vAlign w:val="center"/>
            <w:hideMark/>
          </w:tcPr>
          <w:p w14:paraId="755490FF" w14:textId="77777777" w:rsidR="00D70C4A" w:rsidRPr="00D70C4A" w:rsidRDefault="00D70C4A" w:rsidP="00D70C4A">
            <w:pPr>
              <w:rPr>
                <w:rFonts w:ascii="Calibri" w:hAnsi="Calibri" w:cs="Calibri"/>
                <w:color w:val="000000"/>
                <w:sz w:val="22"/>
                <w:szCs w:val="22"/>
              </w:rPr>
            </w:pPr>
            <w:r w:rsidRPr="00D70C4A">
              <w:rPr>
                <w:rFonts w:ascii="Calibri" w:hAnsi="Calibri" w:cs="Calibri"/>
                <w:color w:val="000000"/>
                <w:sz w:val="22"/>
                <w:szCs w:val="22"/>
              </w:rPr>
              <w:t>SE_heel-BMD</w:t>
            </w:r>
          </w:p>
        </w:tc>
        <w:tc>
          <w:tcPr>
            <w:tcW w:w="1149" w:type="dxa"/>
            <w:tcBorders>
              <w:top w:val="nil"/>
              <w:left w:val="nil"/>
              <w:bottom w:val="single" w:sz="4" w:space="0" w:color="auto"/>
              <w:right w:val="nil"/>
            </w:tcBorders>
            <w:shd w:val="clear" w:color="000000" w:fill="E2EFDA"/>
            <w:noWrap/>
            <w:vAlign w:val="center"/>
            <w:hideMark/>
          </w:tcPr>
          <w:p w14:paraId="484B8304" w14:textId="77777777" w:rsidR="00D70C4A" w:rsidRPr="00D70C4A" w:rsidRDefault="00D70C4A" w:rsidP="00D70C4A">
            <w:pPr>
              <w:rPr>
                <w:rFonts w:ascii="Calibri" w:hAnsi="Calibri" w:cs="Calibri"/>
                <w:color w:val="000000"/>
                <w:sz w:val="22"/>
                <w:szCs w:val="22"/>
              </w:rPr>
            </w:pPr>
            <w:r w:rsidRPr="00D70C4A">
              <w:rPr>
                <w:rFonts w:ascii="Calibri" w:hAnsi="Calibri" w:cs="Calibri"/>
                <w:color w:val="000000"/>
                <w:sz w:val="22"/>
                <w:szCs w:val="22"/>
              </w:rPr>
              <w:t>P_heel-BMD</w:t>
            </w:r>
          </w:p>
        </w:tc>
      </w:tr>
      <w:tr w:rsidR="00D70C4A" w:rsidRPr="00D70C4A" w14:paraId="1B351F77" w14:textId="77777777" w:rsidTr="00D70C4A">
        <w:trPr>
          <w:trHeight w:val="320"/>
        </w:trPr>
        <w:tc>
          <w:tcPr>
            <w:tcW w:w="1140" w:type="dxa"/>
            <w:tcBorders>
              <w:top w:val="nil"/>
              <w:left w:val="nil"/>
              <w:bottom w:val="nil"/>
              <w:right w:val="nil"/>
            </w:tcBorders>
            <w:shd w:val="clear" w:color="auto" w:fill="auto"/>
            <w:noWrap/>
            <w:vAlign w:val="center"/>
            <w:hideMark/>
          </w:tcPr>
          <w:p w14:paraId="31100E43" w14:textId="77777777" w:rsidR="00D70C4A" w:rsidRPr="00D70C4A" w:rsidRDefault="00D70C4A" w:rsidP="00D70C4A">
            <w:pPr>
              <w:rPr>
                <w:rFonts w:ascii="Calibri" w:hAnsi="Calibri" w:cs="Calibri"/>
                <w:color w:val="000000"/>
                <w:sz w:val="22"/>
                <w:szCs w:val="22"/>
              </w:rPr>
            </w:pPr>
            <w:r w:rsidRPr="00D70C4A">
              <w:rPr>
                <w:rFonts w:ascii="Calibri" w:hAnsi="Calibri" w:cs="Calibri"/>
                <w:color w:val="000000"/>
                <w:sz w:val="22"/>
                <w:szCs w:val="22"/>
              </w:rPr>
              <w:t>rs215226</w:t>
            </w:r>
          </w:p>
        </w:tc>
        <w:tc>
          <w:tcPr>
            <w:tcW w:w="360" w:type="dxa"/>
            <w:tcBorders>
              <w:top w:val="nil"/>
              <w:left w:val="nil"/>
              <w:bottom w:val="nil"/>
              <w:right w:val="nil"/>
            </w:tcBorders>
            <w:shd w:val="clear" w:color="auto" w:fill="auto"/>
            <w:noWrap/>
            <w:vAlign w:val="center"/>
            <w:hideMark/>
          </w:tcPr>
          <w:p w14:paraId="4FFFDB75" w14:textId="77777777" w:rsidR="00D70C4A" w:rsidRPr="00D70C4A" w:rsidRDefault="00D70C4A" w:rsidP="00D70C4A">
            <w:pPr>
              <w:rPr>
                <w:rFonts w:ascii="Calibri" w:hAnsi="Calibri" w:cs="Calibri"/>
                <w:color w:val="000000"/>
                <w:sz w:val="22"/>
                <w:szCs w:val="22"/>
              </w:rPr>
            </w:pPr>
            <w:r w:rsidRPr="00D70C4A">
              <w:rPr>
                <w:rFonts w:ascii="Calibri" w:hAnsi="Calibri" w:cs="Calibri"/>
                <w:color w:val="000000"/>
                <w:sz w:val="22"/>
                <w:szCs w:val="22"/>
              </w:rPr>
              <w:t>A</w:t>
            </w:r>
          </w:p>
        </w:tc>
        <w:tc>
          <w:tcPr>
            <w:tcW w:w="400" w:type="dxa"/>
            <w:tcBorders>
              <w:top w:val="nil"/>
              <w:left w:val="nil"/>
              <w:bottom w:val="nil"/>
              <w:right w:val="nil"/>
            </w:tcBorders>
            <w:shd w:val="clear" w:color="auto" w:fill="auto"/>
            <w:noWrap/>
            <w:vAlign w:val="center"/>
            <w:hideMark/>
          </w:tcPr>
          <w:p w14:paraId="2592FD69" w14:textId="77777777" w:rsidR="00D70C4A" w:rsidRPr="00D70C4A" w:rsidRDefault="00D70C4A" w:rsidP="00D70C4A">
            <w:pPr>
              <w:rPr>
                <w:rFonts w:ascii="Calibri" w:hAnsi="Calibri" w:cs="Calibri"/>
                <w:color w:val="000000"/>
                <w:sz w:val="22"/>
                <w:szCs w:val="22"/>
              </w:rPr>
            </w:pPr>
            <w:r w:rsidRPr="00D70C4A">
              <w:rPr>
                <w:rFonts w:ascii="Calibri" w:hAnsi="Calibri" w:cs="Calibri"/>
                <w:color w:val="000000"/>
                <w:sz w:val="22"/>
                <w:szCs w:val="22"/>
              </w:rPr>
              <w:t>G</w:t>
            </w:r>
          </w:p>
        </w:tc>
        <w:tc>
          <w:tcPr>
            <w:tcW w:w="740" w:type="dxa"/>
            <w:tcBorders>
              <w:top w:val="nil"/>
              <w:left w:val="nil"/>
              <w:bottom w:val="nil"/>
              <w:right w:val="nil"/>
            </w:tcBorders>
            <w:shd w:val="clear" w:color="auto" w:fill="auto"/>
            <w:noWrap/>
            <w:vAlign w:val="center"/>
            <w:hideMark/>
          </w:tcPr>
          <w:p w14:paraId="131059D2" w14:textId="77777777" w:rsidR="00D70C4A" w:rsidRPr="00D70C4A" w:rsidRDefault="00D70C4A" w:rsidP="00D70C4A">
            <w:pPr>
              <w:jc w:val="right"/>
              <w:rPr>
                <w:rFonts w:ascii="Calibri" w:hAnsi="Calibri" w:cs="Calibri"/>
                <w:color w:val="000000"/>
                <w:sz w:val="22"/>
                <w:szCs w:val="22"/>
              </w:rPr>
            </w:pPr>
            <w:r w:rsidRPr="00D70C4A">
              <w:rPr>
                <w:rFonts w:ascii="Calibri" w:hAnsi="Calibri" w:cs="Calibri"/>
                <w:color w:val="000000"/>
                <w:sz w:val="22"/>
                <w:szCs w:val="22"/>
              </w:rPr>
              <w:t>0.597</w:t>
            </w:r>
          </w:p>
        </w:tc>
        <w:tc>
          <w:tcPr>
            <w:tcW w:w="1180" w:type="dxa"/>
            <w:tcBorders>
              <w:top w:val="nil"/>
              <w:left w:val="nil"/>
              <w:bottom w:val="nil"/>
              <w:right w:val="nil"/>
            </w:tcBorders>
            <w:shd w:val="clear" w:color="auto" w:fill="auto"/>
            <w:noWrap/>
            <w:vAlign w:val="center"/>
            <w:hideMark/>
          </w:tcPr>
          <w:p w14:paraId="75529B5D" w14:textId="77777777" w:rsidR="00D70C4A" w:rsidRPr="00D70C4A" w:rsidRDefault="00D70C4A" w:rsidP="00D70C4A">
            <w:pPr>
              <w:rPr>
                <w:rFonts w:ascii="Calibri" w:hAnsi="Calibri" w:cs="Calibri"/>
                <w:i/>
                <w:iCs/>
                <w:color w:val="000000"/>
                <w:sz w:val="22"/>
                <w:szCs w:val="22"/>
              </w:rPr>
            </w:pPr>
            <w:r w:rsidRPr="00D70C4A">
              <w:rPr>
                <w:rFonts w:ascii="Calibri" w:hAnsi="Calibri" w:cs="Calibri"/>
                <w:i/>
                <w:iCs/>
                <w:color w:val="000000"/>
                <w:sz w:val="22"/>
                <w:szCs w:val="22"/>
              </w:rPr>
              <w:t>B4GALNT3</w:t>
            </w:r>
          </w:p>
        </w:tc>
        <w:tc>
          <w:tcPr>
            <w:tcW w:w="1560" w:type="dxa"/>
            <w:tcBorders>
              <w:top w:val="nil"/>
              <w:left w:val="nil"/>
              <w:bottom w:val="nil"/>
              <w:right w:val="nil"/>
            </w:tcBorders>
            <w:shd w:val="clear" w:color="auto" w:fill="auto"/>
            <w:noWrap/>
            <w:vAlign w:val="center"/>
            <w:hideMark/>
          </w:tcPr>
          <w:p w14:paraId="7D1F22F6" w14:textId="77777777" w:rsidR="00D70C4A" w:rsidRPr="00D70C4A" w:rsidRDefault="00D70C4A" w:rsidP="00D70C4A">
            <w:pPr>
              <w:jc w:val="right"/>
              <w:rPr>
                <w:rFonts w:ascii="Calibri" w:hAnsi="Calibri" w:cs="Calibri"/>
                <w:color w:val="000000"/>
                <w:sz w:val="22"/>
                <w:szCs w:val="22"/>
              </w:rPr>
            </w:pPr>
            <w:r w:rsidRPr="00D70C4A">
              <w:rPr>
                <w:rFonts w:ascii="Calibri" w:hAnsi="Calibri" w:cs="Calibri"/>
                <w:color w:val="000000"/>
                <w:sz w:val="22"/>
                <w:szCs w:val="22"/>
              </w:rPr>
              <w:t>-0.017</w:t>
            </w:r>
          </w:p>
        </w:tc>
        <w:tc>
          <w:tcPr>
            <w:tcW w:w="1320" w:type="dxa"/>
            <w:tcBorders>
              <w:top w:val="nil"/>
              <w:left w:val="nil"/>
              <w:bottom w:val="nil"/>
              <w:right w:val="nil"/>
            </w:tcBorders>
            <w:shd w:val="clear" w:color="auto" w:fill="auto"/>
            <w:noWrap/>
            <w:vAlign w:val="center"/>
            <w:hideMark/>
          </w:tcPr>
          <w:p w14:paraId="2E8D3207" w14:textId="77777777" w:rsidR="00D70C4A" w:rsidRPr="00D70C4A" w:rsidRDefault="00D70C4A" w:rsidP="00D70C4A">
            <w:pPr>
              <w:jc w:val="right"/>
              <w:rPr>
                <w:rFonts w:ascii="Calibri" w:hAnsi="Calibri" w:cs="Calibri"/>
                <w:color w:val="000000"/>
                <w:sz w:val="22"/>
                <w:szCs w:val="22"/>
              </w:rPr>
            </w:pPr>
            <w:r w:rsidRPr="00D70C4A">
              <w:rPr>
                <w:rFonts w:ascii="Calibri" w:hAnsi="Calibri" w:cs="Calibri"/>
                <w:color w:val="000000"/>
                <w:sz w:val="22"/>
                <w:szCs w:val="22"/>
              </w:rPr>
              <w:t>0.009</w:t>
            </w:r>
          </w:p>
        </w:tc>
        <w:tc>
          <w:tcPr>
            <w:tcW w:w="1240" w:type="dxa"/>
            <w:tcBorders>
              <w:top w:val="nil"/>
              <w:left w:val="nil"/>
              <w:bottom w:val="nil"/>
              <w:right w:val="nil"/>
            </w:tcBorders>
            <w:shd w:val="clear" w:color="auto" w:fill="auto"/>
            <w:noWrap/>
            <w:vAlign w:val="center"/>
            <w:hideMark/>
          </w:tcPr>
          <w:p w14:paraId="79C4F75A" w14:textId="77777777" w:rsidR="00D70C4A" w:rsidRPr="00D70C4A" w:rsidRDefault="00D70C4A" w:rsidP="00D70C4A">
            <w:pPr>
              <w:jc w:val="right"/>
              <w:rPr>
                <w:rFonts w:ascii="Calibri" w:hAnsi="Calibri" w:cs="Calibri"/>
                <w:color w:val="000000"/>
                <w:sz w:val="22"/>
                <w:szCs w:val="22"/>
              </w:rPr>
            </w:pPr>
            <w:r w:rsidRPr="00D70C4A">
              <w:rPr>
                <w:rFonts w:ascii="Calibri" w:hAnsi="Calibri" w:cs="Calibri"/>
                <w:color w:val="000000"/>
                <w:sz w:val="22"/>
                <w:szCs w:val="22"/>
              </w:rPr>
              <w:t>6.05E-02</w:t>
            </w:r>
          </w:p>
        </w:tc>
        <w:tc>
          <w:tcPr>
            <w:tcW w:w="1497" w:type="dxa"/>
            <w:tcBorders>
              <w:top w:val="nil"/>
              <w:left w:val="nil"/>
              <w:bottom w:val="nil"/>
              <w:right w:val="nil"/>
            </w:tcBorders>
            <w:shd w:val="clear" w:color="auto" w:fill="auto"/>
            <w:noWrap/>
            <w:vAlign w:val="center"/>
            <w:hideMark/>
          </w:tcPr>
          <w:p w14:paraId="14523C79" w14:textId="77777777" w:rsidR="00D70C4A" w:rsidRPr="00D70C4A" w:rsidRDefault="00D70C4A" w:rsidP="00D70C4A">
            <w:pPr>
              <w:jc w:val="right"/>
              <w:rPr>
                <w:rFonts w:ascii="Calibri" w:hAnsi="Calibri" w:cs="Calibri"/>
                <w:color w:val="000000"/>
                <w:sz w:val="22"/>
                <w:szCs w:val="22"/>
              </w:rPr>
            </w:pPr>
            <w:r w:rsidRPr="00D70C4A">
              <w:rPr>
                <w:rFonts w:ascii="Calibri" w:hAnsi="Calibri" w:cs="Calibri"/>
                <w:color w:val="000000"/>
                <w:sz w:val="22"/>
                <w:szCs w:val="22"/>
              </w:rPr>
              <w:t>-0.024</w:t>
            </w:r>
          </w:p>
        </w:tc>
        <w:tc>
          <w:tcPr>
            <w:tcW w:w="1244" w:type="dxa"/>
            <w:tcBorders>
              <w:top w:val="nil"/>
              <w:left w:val="nil"/>
              <w:bottom w:val="nil"/>
              <w:right w:val="nil"/>
            </w:tcBorders>
            <w:shd w:val="clear" w:color="auto" w:fill="auto"/>
            <w:noWrap/>
            <w:vAlign w:val="center"/>
            <w:hideMark/>
          </w:tcPr>
          <w:p w14:paraId="31E69C57" w14:textId="77777777" w:rsidR="00D70C4A" w:rsidRPr="00D70C4A" w:rsidRDefault="00D70C4A" w:rsidP="00D70C4A">
            <w:pPr>
              <w:jc w:val="right"/>
              <w:rPr>
                <w:rFonts w:ascii="Calibri" w:hAnsi="Calibri" w:cs="Calibri"/>
                <w:color w:val="000000"/>
                <w:sz w:val="22"/>
                <w:szCs w:val="22"/>
              </w:rPr>
            </w:pPr>
            <w:r w:rsidRPr="00D70C4A">
              <w:rPr>
                <w:rFonts w:ascii="Calibri" w:hAnsi="Calibri" w:cs="Calibri"/>
                <w:color w:val="000000"/>
                <w:sz w:val="22"/>
                <w:szCs w:val="22"/>
              </w:rPr>
              <w:t>0.003</w:t>
            </w:r>
          </w:p>
        </w:tc>
        <w:tc>
          <w:tcPr>
            <w:tcW w:w="1149" w:type="dxa"/>
            <w:tcBorders>
              <w:top w:val="nil"/>
              <w:left w:val="nil"/>
              <w:bottom w:val="nil"/>
              <w:right w:val="nil"/>
            </w:tcBorders>
            <w:shd w:val="clear" w:color="auto" w:fill="auto"/>
            <w:noWrap/>
            <w:vAlign w:val="center"/>
            <w:hideMark/>
          </w:tcPr>
          <w:p w14:paraId="770879CA" w14:textId="77777777" w:rsidR="00D70C4A" w:rsidRPr="00D70C4A" w:rsidRDefault="00D70C4A" w:rsidP="00D70C4A">
            <w:pPr>
              <w:jc w:val="right"/>
              <w:rPr>
                <w:rFonts w:ascii="Calibri" w:hAnsi="Calibri" w:cs="Calibri"/>
                <w:color w:val="000000"/>
                <w:sz w:val="22"/>
                <w:szCs w:val="22"/>
              </w:rPr>
            </w:pPr>
            <w:r w:rsidRPr="00D70C4A">
              <w:rPr>
                <w:rFonts w:ascii="Calibri" w:hAnsi="Calibri" w:cs="Calibri"/>
                <w:color w:val="000000"/>
                <w:sz w:val="22"/>
                <w:szCs w:val="22"/>
              </w:rPr>
              <w:t>5.90E-12</w:t>
            </w:r>
          </w:p>
        </w:tc>
      </w:tr>
      <w:tr w:rsidR="00D70C4A" w:rsidRPr="00D70C4A" w14:paraId="37FD9B39" w14:textId="77777777" w:rsidTr="00D70C4A">
        <w:trPr>
          <w:trHeight w:val="320"/>
        </w:trPr>
        <w:tc>
          <w:tcPr>
            <w:tcW w:w="1140" w:type="dxa"/>
            <w:tcBorders>
              <w:top w:val="nil"/>
              <w:left w:val="nil"/>
              <w:bottom w:val="single" w:sz="4" w:space="0" w:color="auto"/>
              <w:right w:val="nil"/>
            </w:tcBorders>
            <w:shd w:val="clear" w:color="auto" w:fill="auto"/>
            <w:noWrap/>
            <w:vAlign w:val="center"/>
            <w:hideMark/>
          </w:tcPr>
          <w:p w14:paraId="6004CD0E" w14:textId="77777777" w:rsidR="00D70C4A" w:rsidRPr="00D70C4A" w:rsidRDefault="00D70C4A" w:rsidP="00D70C4A">
            <w:pPr>
              <w:rPr>
                <w:rFonts w:ascii="Calibri" w:hAnsi="Calibri" w:cs="Calibri"/>
                <w:color w:val="000000"/>
                <w:sz w:val="22"/>
                <w:szCs w:val="22"/>
              </w:rPr>
            </w:pPr>
            <w:r w:rsidRPr="00D70C4A">
              <w:rPr>
                <w:rFonts w:ascii="Calibri" w:hAnsi="Calibri" w:cs="Calibri"/>
                <w:color w:val="000000"/>
                <w:sz w:val="22"/>
                <w:szCs w:val="22"/>
              </w:rPr>
              <w:t>rs7241221</w:t>
            </w:r>
          </w:p>
        </w:tc>
        <w:tc>
          <w:tcPr>
            <w:tcW w:w="360" w:type="dxa"/>
            <w:tcBorders>
              <w:top w:val="nil"/>
              <w:left w:val="nil"/>
              <w:bottom w:val="single" w:sz="4" w:space="0" w:color="auto"/>
              <w:right w:val="nil"/>
            </w:tcBorders>
            <w:shd w:val="clear" w:color="auto" w:fill="auto"/>
            <w:noWrap/>
            <w:vAlign w:val="center"/>
            <w:hideMark/>
          </w:tcPr>
          <w:p w14:paraId="333B6E19" w14:textId="77777777" w:rsidR="00D70C4A" w:rsidRPr="00D70C4A" w:rsidRDefault="00D70C4A" w:rsidP="00D70C4A">
            <w:pPr>
              <w:rPr>
                <w:rFonts w:ascii="Calibri" w:hAnsi="Calibri" w:cs="Calibri"/>
                <w:color w:val="000000"/>
                <w:sz w:val="22"/>
                <w:szCs w:val="22"/>
              </w:rPr>
            </w:pPr>
            <w:r w:rsidRPr="00D70C4A">
              <w:rPr>
                <w:rFonts w:ascii="Calibri" w:hAnsi="Calibri" w:cs="Calibri"/>
                <w:color w:val="000000"/>
                <w:sz w:val="22"/>
                <w:szCs w:val="22"/>
              </w:rPr>
              <w:t>G</w:t>
            </w:r>
          </w:p>
        </w:tc>
        <w:tc>
          <w:tcPr>
            <w:tcW w:w="400" w:type="dxa"/>
            <w:tcBorders>
              <w:top w:val="nil"/>
              <w:left w:val="nil"/>
              <w:bottom w:val="single" w:sz="4" w:space="0" w:color="auto"/>
              <w:right w:val="nil"/>
            </w:tcBorders>
            <w:shd w:val="clear" w:color="auto" w:fill="auto"/>
            <w:noWrap/>
            <w:vAlign w:val="center"/>
            <w:hideMark/>
          </w:tcPr>
          <w:p w14:paraId="09FB9106" w14:textId="77777777" w:rsidR="00D70C4A" w:rsidRPr="00D70C4A" w:rsidRDefault="00D70C4A" w:rsidP="00D70C4A">
            <w:pPr>
              <w:rPr>
                <w:rFonts w:ascii="Calibri" w:hAnsi="Calibri" w:cs="Calibri"/>
                <w:color w:val="000000"/>
                <w:sz w:val="22"/>
                <w:szCs w:val="22"/>
              </w:rPr>
            </w:pPr>
            <w:r w:rsidRPr="00D70C4A">
              <w:rPr>
                <w:rFonts w:ascii="Calibri" w:hAnsi="Calibri" w:cs="Calibri"/>
                <w:color w:val="000000"/>
                <w:sz w:val="22"/>
                <w:szCs w:val="22"/>
              </w:rPr>
              <w:t>A</w:t>
            </w:r>
          </w:p>
        </w:tc>
        <w:tc>
          <w:tcPr>
            <w:tcW w:w="740" w:type="dxa"/>
            <w:tcBorders>
              <w:top w:val="nil"/>
              <w:left w:val="nil"/>
              <w:bottom w:val="single" w:sz="4" w:space="0" w:color="auto"/>
              <w:right w:val="nil"/>
            </w:tcBorders>
            <w:shd w:val="clear" w:color="auto" w:fill="auto"/>
            <w:noWrap/>
            <w:vAlign w:val="center"/>
            <w:hideMark/>
          </w:tcPr>
          <w:p w14:paraId="12F741CA" w14:textId="77777777" w:rsidR="00D70C4A" w:rsidRPr="00D70C4A" w:rsidRDefault="00D70C4A" w:rsidP="00D70C4A">
            <w:pPr>
              <w:jc w:val="right"/>
              <w:rPr>
                <w:rFonts w:ascii="Calibri" w:hAnsi="Calibri" w:cs="Calibri"/>
                <w:color w:val="000000"/>
                <w:sz w:val="22"/>
                <w:szCs w:val="22"/>
              </w:rPr>
            </w:pPr>
            <w:r w:rsidRPr="00D70C4A">
              <w:rPr>
                <w:rFonts w:ascii="Calibri" w:hAnsi="Calibri" w:cs="Calibri"/>
                <w:color w:val="000000"/>
                <w:sz w:val="22"/>
                <w:szCs w:val="22"/>
              </w:rPr>
              <w:t>0.772</w:t>
            </w:r>
          </w:p>
        </w:tc>
        <w:tc>
          <w:tcPr>
            <w:tcW w:w="1180" w:type="dxa"/>
            <w:tcBorders>
              <w:top w:val="nil"/>
              <w:left w:val="nil"/>
              <w:bottom w:val="single" w:sz="4" w:space="0" w:color="auto"/>
              <w:right w:val="nil"/>
            </w:tcBorders>
            <w:shd w:val="clear" w:color="auto" w:fill="auto"/>
            <w:noWrap/>
            <w:vAlign w:val="center"/>
            <w:hideMark/>
          </w:tcPr>
          <w:p w14:paraId="32A3951C" w14:textId="77777777" w:rsidR="00D70C4A" w:rsidRPr="00D70C4A" w:rsidRDefault="00D70C4A" w:rsidP="00D70C4A">
            <w:pPr>
              <w:rPr>
                <w:rFonts w:ascii="Calibri" w:hAnsi="Calibri" w:cs="Calibri"/>
                <w:i/>
                <w:iCs/>
                <w:color w:val="000000"/>
                <w:sz w:val="22"/>
                <w:szCs w:val="22"/>
              </w:rPr>
            </w:pPr>
            <w:r w:rsidRPr="00D70C4A">
              <w:rPr>
                <w:rFonts w:ascii="Calibri" w:hAnsi="Calibri" w:cs="Calibri"/>
                <w:i/>
                <w:iCs/>
                <w:color w:val="000000"/>
                <w:sz w:val="22"/>
                <w:szCs w:val="22"/>
              </w:rPr>
              <w:t>GALNT1</w:t>
            </w:r>
          </w:p>
        </w:tc>
        <w:tc>
          <w:tcPr>
            <w:tcW w:w="1560" w:type="dxa"/>
            <w:tcBorders>
              <w:top w:val="nil"/>
              <w:left w:val="nil"/>
              <w:bottom w:val="single" w:sz="4" w:space="0" w:color="auto"/>
              <w:right w:val="nil"/>
            </w:tcBorders>
            <w:shd w:val="clear" w:color="auto" w:fill="auto"/>
            <w:noWrap/>
            <w:vAlign w:val="center"/>
            <w:hideMark/>
          </w:tcPr>
          <w:p w14:paraId="489C2BE3" w14:textId="77777777" w:rsidR="00D70C4A" w:rsidRPr="00D70C4A" w:rsidRDefault="00D70C4A" w:rsidP="00D70C4A">
            <w:pPr>
              <w:jc w:val="right"/>
              <w:rPr>
                <w:rFonts w:ascii="Calibri" w:hAnsi="Calibri" w:cs="Calibri"/>
                <w:color w:val="000000"/>
                <w:sz w:val="22"/>
                <w:szCs w:val="22"/>
              </w:rPr>
            </w:pPr>
            <w:r w:rsidRPr="00D70C4A">
              <w:rPr>
                <w:rFonts w:ascii="Calibri" w:hAnsi="Calibri" w:cs="Calibri"/>
                <w:color w:val="000000"/>
                <w:sz w:val="22"/>
                <w:szCs w:val="22"/>
              </w:rPr>
              <w:t>0.008</w:t>
            </w:r>
          </w:p>
        </w:tc>
        <w:tc>
          <w:tcPr>
            <w:tcW w:w="1320" w:type="dxa"/>
            <w:tcBorders>
              <w:top w:val="nil"/>
              <w:left w:val="nil"/>
              <w:bottom w:val="single" w:sz="4" w:space="0" w:color="auto"/>
              <w:right w:val="nil"/>
            </w:tcBorders>
            <w:shd w:val="clear" w:color="auto" w:fill="auto"/>
            <w:noWrap/>
            <w:vAlign w:val="center"/>
            <w:hideMark/>
          </w:tcPr>
          <w:p w14:paraId="2A4C7FB4" w14:textId="77777777" w:rsidR="00D70C4A" w:rsidRPr="00D70C4A" w:rsidRDefault="00D70C4A" w:rsidP="00D70C4A">
            <w:pPr>
              <w:jc w:val="right"/>
              <w:rPr>
                <w:rFonts w:ascii="Calibri" w:hAnsi="Calibri" w:cs="Calibri"/>
                <w:color w:val="000000"/>
                <w:sz w:val="22"/>
                <w:szCs w:val="22"/>
              </w:rPr>
            </w:pPr>
            <w:r w:rsidRPr="00D70C4A">
              <w:rPr>
                <w:rFonts w:ascii="Calibri" w:hAnsi="Calibri" w:cs="Calibri"/>
                <w:color w:val="000000"/>
                <w:sz w:val="22"/>
                <w:szCs w:val="22"/>
              </w:rPr>
              <w:t>0.011</w:t>
            </w:r>
          </w:p>
        </w:tc>
        <w:tc>
          <w:tcPr>
            <w:tcW w:w="1240" w:type="dxa"/>
            <w:tcBorders>
              <w:top w:val="nil"/>
              <w:left w:val="nil"/>
              <w:bottom w:val="single" w:sz="4" w:space="0" w:color="auto"/>
              <w:right w:val="nil"/>
            </w:tcBorders>
            <w:shd w:val="clear" w:color="auto" w:fill="auto"/>
            <w:noWrap/>
            <w:vAlign w:val="center"/>
            <w:hideMark/>
          </w:tcPr>
          <w:p w14:paraId="53CBE6DE" w14:textId="77777777" w:rsidR="00D70C4A" w:rsidRPr="00D70C4A" w:rsidRDefault="00D70C4A" w:rsidP="00D70C4A">
            <w:pPr>
              <w:jc w:val="right"/>
              <w:rPr>
                <w:rFonts w:ascii="Calibri" w:hAnsi="Calibri" w:cs="Calibri"/>
                <w:color w:val="000000"/>
                <w:sz w:val="22"/>
                <w:szCs w:val="22"/>
              </w:rPr>
            </w:pPr>
            <w:r w:rsidRPr="00D70C4A">
              <w:rPr>
                <w:rFonts w:ascii="Calibri" w:hAnsi="Calibri" w:cs="Calibri"/>
                <w:color w:val="000000"/>
                <w:sz w:val="22"/>
                <w:szCs w:val="22"/>
              </w:rPr>
              <w:t>4.46E-01</w:t>
            </w:r>
          </w:p>
        </w:tc>
        <w:tc>
          <w:tcPr>
            <w:tcW w:w="1497" w:type="dxa"/>
            <w:tcBorders>
              <w:top w:val="nil"/>
              <w:left w:val="nil"/>
              <w:bottom w:val="single" w:sz="4" w:space="0" w:color="auto"/>
              <w:right w:val="nil"/>
            </w:tcBorders>
            <w:shd w:val="clear" w:color="auto" w:fill="auto"/>
            <w:noWrap/>
            <w:vAlign w:val="center"/>
            <w:hideMark/>
          </w:tcPr>
          <w:p w14:paraId="5064C19E" w14:textId="77777777" w:rsidR="00D70C4A" w:rsidRPr="00D70C4A" w:rsidRDefault="00D70C4A" w:rsidP="00D70C4A">
            <w:pPr>
              <w:jc w:val="right"/>
              <w:rPr>
                <w:rFonts w:ascii="Calibri" w:hAnsi="Calibri" w:cs="Calibri"/>
                <w:color w:val="000000"/>
                <w:sz w:val="22"/>
                <w:szCs w:val="22"/>
              </w:rPr>
            </w:pPr>
            <w:r w:rsidRPr="00D70C4A">
              <w:rPr>
                <w:rFonts w:ascii="Calibri" w:hAnsi="Calibri" w:cs="Calibri"/>
                <w:color w:val="000000"/>
                <w:sz w:val="22"/>
                <w:szCs w:val="22"/>
              </w:rPr>
              <w:t>-0.014</w:t>
            </w:r>
          </w:p>
        </w:tc>
        <w:tc>
          <w:tcPr>
            <w:tcW w:w="1244" w:type="dxa"/>
            <w:tcBorders>
              <w:top w:val="nil"/>
              <w:left w:val="nil"/>
              <w:bottom w:val="single" w:sz="4" w:space="0" w:color="auto"/>
              <w:right w:val="nil"/>
            </w:tcBorders>
            <w:shd w:val="clear" w:color="auto" w:fill="auto"/>
            <w:noWrap/>
            <w:vAlign w:val="center"/>
            <w:hideMark/>
          </w:tcPr>
          <w:p w14:paraId="4464A49D" w14:textId="77777777" w:rsidR="00D70C4A" w:rsidRPr="00D70C4A" w:rsidRDefault="00D70C4A" w:rsidP="00D70C4A">
            <w:pPr>
              <w:jc w:val="right"/>
              <w:rPr>
                <w:rFonts w:ascii="Calibri" w:hAnsi="Calibri" w:cs="Calibri"/>
                <w:color w:val="000000"/>
                <w:sz w:val="22"/>
                <w:szCs w:val="22"/>
              </w:rPr>
            </w:pPr>
            <w:r w:rsidRPr="00D70C4A">
              <w:rPr>
                <w:rFonts w:ascii="Calibri" w:hAnsi="Calibri" w:cs="Calibri"/>
                <w:color w:val="000000"/>
                <w:sz w:val="22"/>
                <w:szCs w:val="22"/>
              </w:rPr>
              <w:t>0.004</w:t>
            </w:r>
          </w:p>
        </w:tc>
        <w:tc>
          <w:tcPr>
            <w:tcW w:w="1149" w:type="dxa"/>
            <w:tcBorders>
              <w:top w:val="nil"/>
              <w:left w:val="nil"/>
              <w:bottom w:val="single" w:sz="4" w:space="0" w:color="auto"/>
              <w:right w:val="nil"/>
            </w:tcBorders>
            <w:shd w:val="clear" w:color="auto" w:fill="auto"/>
            <w:noWrap/>
            <w:vAlign w:val="center"/>
            <w:hideMark/>
          </w:tcPr>
          <w:p w14:paraId="640BE92F" w14:textId="77777777" w:rsidR="00D70C4A" w:rsidRPr="00D70C4A" w:rsidRDefault="00D70C4A" w:rsidP="00D70C4A">
            <w:pPr>
              <w:jc w:val="right"/>
              <w:rPr>
                <w:rFonts w:ascii="Calibri" w:hAnsi="Calibri" w:cs="Calibri"/>
                <w:color w:val="000000"/>
                <w:sz w:val="22"/>
                <w:szCs w:val="22"/>
              </w:rPr>
            </w:pPr>
            <w:r w:rsidRPr="00D70C4A">
              <w:rPr>
                <w:rFonts w:ascii="Calibri" w:hAnsi="Calibri" w:cs="Calibri"/>
                <w:color w:val="000000"/>
                <w:sz w:val="22"/>
                <w:szCs w:val="22"/>
              </w:rPr>
              <w:t>1.00E-04</w:t>
            </w:r>
          </w:p>
        </w:tc>
      </w:tr>
    </w:tbl>
    <w:p w14:paraId="51A62C82" w14:textId="6F0653FC" w:rsidR="00D70C4A" w:rsidRDefault="00D70C4A" w:rsidP="00CA0026">
      <w:pPr>
        <w:jc w:val="both"/>
      </w:pPr>
    </w:p>
    <w:p w14:paraId="18C943F2" w14:textId="6B587648" w:rsidR="00581321" w:rsidRDefault="004223BE" w:rsidP="00581321">
      <w:pPr>
        <w:jc w:val="both"/>
      </w:pPr>
      <w:r w:rsidRPr="00D00340">
        <w:t xml:space="preserve">Note: </w:t>
      </w:r>
      <w:r w:rsidR="00581321" w:rsidRPr="00D00340">
        <w:t>EA (</w:t>
      </w:r>
      <w:r w:rsidR="00581321">
        <w:t xml:space="preserve">Effect allele, orientated in the same direction as the allele </w:t>
      </w:r>
      <w:r w:rsidR="00581321" w:rsidRPr="00E65969">
        <w:t xml:space="preserve">related to </w:t>
      </w:r>
      <w:r w:rsidR="00581321">
        <w:t>increasing</w:t>
      </w:r>
      <w:r w:rsidR="00581321" w:rsidRPr="00E65969">
        <w:t xml:space="preserve"> sclerostin </w:t>
      </w:r>
      <w:r w:rsidR="00581321">
        <w:t xml:space="preserve">level), NONEA (Other allele), EAF (Effect allele frequency), Beta, SE and P for the listed trait. </w:t>
      </w:r>
      <w:r w:rsidR="0049158E">
        <w:t>BMD</w:t>
      </w:r>
      <w:r w:rsidR="00581321">
        <w:t xml:space="preserve"> GWAS lookup (effect sizes, standard errors and P values for the </w:t>
      </w:r>
      <w:r w:rsidR="0049158E">
        <w:t>FN-BMD, LS-BMD and eBMD</w:t>
      </w:r>
      <w:r w:rsidR="00581321">
        <w:t xml:space="preserve"> GWAS association</w:t>
      </w:r>
      <w:r w:rsidR="0049158E">
        <w:t xml:space="preserve"> </w:t>
      </w:r>
      <w:r w:rsidR="00F15ACC">
        <w:t>separately</w:t>
      </w:r>
      <w:r w:rsidR="00581321">
        <w:t>).</w:t>
      </w:r>
    </w:p>
    <w:p w14:paraId="0E4830B7" w14:textId="5AC2F914" w:rsidR="00D70C4A" w:rsidRDefault="00D70C4A" w:rsidP="00CA0026">
      <w:pPr>
        <w:jc w:val="both"/>
      </w:pPr>
    </w:p>
    <w:p w14:paraId="1B3A394F" w14:textId="77777777" w:rsidR="00D815E0" w:rsidRDefault="00D815E0" w:rsidP="00CA0026">
      <w:pPr>
        <w:jc w:val="both"/>
      </w:pPr>
    </w:p>
    <w:p w14:paraId="5E69308A" w14:textId="62CADAD6" w:rsidR="00427D15" w:rsidRDefault="00427D15" w:rsidP="00CA0026">
      <w:pPr>
        <w:jc w:val="both"/>
        <w:sectPr w:rsidR="00427D15" w:rsidSect="002F388D">
          <w:pgSz w:w="16840" w:h="11900" w:orient="landscape"/>
          <w:pgMar w:top="1440" w:right="1440" w:bottom="1440" w:left="1440" w:header="708" w:footer="708" w:gutter="0"/>
          <w:cols w:space="708"/>
          <w:docGrid w:linePitch="360"/>
        </w:sectPr>
      </w:pPr>
    </w:p>
    <w:p w14:paraId="550B328C" w14:textId="359C09F2" w:rsidR="00D815E0" w:rsidRDefault="00D815E0" w:rsidP="00CA0026">
      <w:pPr>
        <w:jc w:val="both"/>
      </w:pPr>
      <w:r w:rsidRPr="00E70E1A">
        <w:lastRenderedPageBreak/>
        <w:t xml:space="preserve">Supplementary Table </w:t>
      </w:r>
      <w:r w:rsidR="00210BBD">
        <w:t>4</w:t>
      </w:r>
      <w:r>
        <w:t xml:space="preserve">. The association of bone mineral density signals within </w:t>
      </w:r>
      <w:r w:rsidRPr="00510F98">
        <w:rPr>
          <w:i/>
        </w:rPr>
        <w:t>SOST</w:t>
      </w:r>
      <w:r>
        <w:t xml:space="preserve"> region and their association with sclerostin. </w:t>
      </w:r>
    </w:p>
    <w:p w14:paraId="0687B3D1" w14:textId="5934ADA7" w:rsidR="00427D15" w:rsidRDefault="00427D15" w:rsidP="00CA0026">
      <w:pPr>
        <w:jc w:val="both"/>
      </w:pPr>
    </w:p>
    <w:tbl>
      <w:tblPr>
        <w:tblW w:w="5000" w:type="pct"/>
        <w:tblLook w:val="04A0" w:firstRow="1" w:lastRow="0" w:firstColumn="1" w:lastColumn="0" w:noHBand="0" w:noVBand="1"/>
      </w:tblPr>
      <w:tblGrid>
        <w:gridCol w:w="1330"/>
        <w:gridCol w:w="936"/>
        <w:gridCol w:w="767"/>
        <w:gridCol w:w="1068"/>
        <w:gridCol w:w="668"/>
        <w:gridCol w:w="663"/>
        <w:gridCol w:w="236"/>
        <w:gridCol w:w="695"/>
        <w:gridCol w:w="1019"/>
        <w:gridCol w:w="760"/>
        <w:gridCol w:w="695"/>
        <w:gridCol w:w="704"/>
        <w:gridCol w:w="1223"/>
        <w:gridCol w:w="695"/>
        <w:gridCol w:w="1111"/>
        <w:gridCol w:w="695"/>
        <w:gridCol w:w="695"/>
      </w:tblGrid>
      <w:tr w:rsidR="00E65969" w:rsidRPr="00E65969" w14:paraId="10933FD6" w14:textId="77777777" w:rsidTr="00C323A1">
        <w:trPr>
          <w:trHeight w:val="320"/>
        </w:trPr>
        <w:tc>
          <w:tcPr>
            <w:tcW w:w="476" w:type="pct"/>
            <w:tcBorders>
              <w:top w:val="single" w:sz="4" w:space="0" w:color="auto"/>
              <w:left w:val="nil"/>
              <w:bottom w:val="single" w:sz="4" w:space="0" w:color="auto"/>
              <w:right w:val="nil"/>
            </w:tcBorders>
            <w:shd w:val="clear" w:color="auto" w:fill="auto"/>
            <w:noWrap/>
            <w:vAlign w:val="bottom"/>
          </w:tcPr>
          <w:p w14:paraId="058853EC" w14:textId="77777777" w:rsidR="00E65969" w:rsidRPr="00E65969" w:rsidRDefault="00E65969" w:rsidP="00CA0026">
            <w:pPr>
              <w:jc w:val="both"/>
              <w:rPr>
                <w:rFonts w:ascii="Calibri" w:hAnsi="Calibri" w:cs="Calibri"/>
                <w:color w:val="000000"/>
                <w:sz w:val="21"/>
              </w:rPr>
            </w:pPr>
          </w:p>
        </w:tc>
        <w:tc>
          <w:tcPr>
            <w:tcW w:w="335" w:type="pct"/>
            <w:tcBorders>
              <w:top w:val="single" w:sz="4" w:space="0" w:color="auto"/>
              <w:left w:val="nil"/>
              <w:bottom w:val="single" w:sz="4" w:space="0" w:color="auto"/>
              <w:right w:val="nil"/>
            </w:tcBorders>
            <w:shd w:val="clear" w:color="auto" w:fill="auto"/>
            <w:noWrap/>
            <w:vAlign w:val="bottom"/>
          </w:tcPr>
          <w:p w14:paraId="5A0825ED" w14:textId="77777777" w:rsidR="00E65969" w:rsidRPr="00E65969" w:rsidRDefault="00E65969" w:rsidP="00CA0026">
            <w:pPr>
              <w:jc w:val="both"/>
              <w:rPr>
                <w:rFonts w:ascii="Calibri" w:hAnsi="Calibri" w:cs="Calibri"/>
                <w:color w:val="000000"/>
                <w:sz w:val="21"/>
              </w:rPr>
            </w:pPr>
          </w:p>
        </w:tc>
        <w:tc>
          <w:tcPr>
            <w:tcW w:w="275" w:type="pct"/>
            <w:tcBorders>
              <w:top w:val="single" w:sz="4" w:space="0" w:color="auto"/>
              <w:left w:val="nil"/>
              <w:bottom w:val="single" w:sz="4" w:space="0" w:color="auto"/>
              <w:right w:val="nil"/>
            </w:tcBorders>
            <w:shd w:val="clear" w:color="auto" w:fill="auto"/>
            <w:noWrap/>
            <w:vAlign w:val="bottom"/>
          </w:tcPr>
          <w:p w14:paraId="05A3E0D9" w14:textId="77777777" w:rsidR="00E65969" w:rsidRPr="00E65969" w:rsidDel="001A3BFA" w:rsidRDefault="00E65969" w:rsidP="00CA0026">
            <w:pPr>
              <w:jc w:val="both"/>
              <w:rPr>
                <w:rFonts w:ascii="Calibri" w:hAnsi="Calibri" w:cs="Calibri"/>
                <w:color w:val="000000"/>
                <w:sz w:val="21"/>
              </w:rPr>
            </w:pPr>
          </w:p>
        </w:tc>
        <w:tc>
          <w:tcPr>
            <w:tcW w:w="383" w:type="pct"/>
            <w:tcBorders>
              <w:top w:val="single" w:sz="4" w:space="0" w:color="auto"/>
              <w:left w:val="nil"/>
              <w:bottom w:val="single" w:sz="4" w:space="0" w:color="auto"/>
              <w:right w:val="nil"/>
            </w:tcBorders>
            <w:shd w:val="clear" w:color="auto" w:fill="auto"/>
            <w:noWrap/>
            <w:vAlign w:val="bottom"/>
          </w:tcPr>
          <w:p w14:paraId="7AF59FF2" w14:textId="77777777" w:rsidR="00E65969" w:rsidRPr="00E65969" w:rsidDel="001A3BFA" w:rsidRDefault="00E65969" w:rsidP="00CA0026">
            <w:pPr>
              <w:jc w:val="both"/>
              <w:rPr>
                <w:rFonts w:ascii="Calibri" w:hAnsi="Calibri" w:cs="Calibri"/>
                <w:color w:val="000000"/>
                <w:sz w:val="21"/>
              </w:rPr>
            </w:pPr>
          </w:p>
        </w:tc>
        <w:tc>
          <w:tcPr>
            <w:tcW w:w="239" w:type="pct"/>
            <w:tcBorders>
              <w:top w:val="single" w:sz="4" w:space="0" w:color="auto"/>
              <w:left w:val="nil"/>
              <w:bottom w:val="single" w:sz="4" w:space="0" w:color="auto"/>
              <w:right w:val="nil"/>
            </w:tcBorders>
            <w:shd w:val="clear" w:color="auto" w:fill="auto"/>
            <w:noWrap/>
            <w:vAlign w:val="bottom"/>
          </w:tcPr>
          <w:p w14:paraId="3C06132E" w14:textId="77777777" w:rsidR="00E65969" w:rsidRPr="00E65969" w:rsidRDefault="00E65969" w:rsidP="00CA0026">
            <w:pPr>
              <w:jc w:val="both"/>
              <w:rPr>
                <w:rFonts w:ascii="Calibri" w:hAnsi="Calibri" w:cs="Calibri"/>
                <w:color w:val="000000"/>
                <w:sz w:val="21"/>
              </w:rPr>
            </w:pPr>
          </w:p>
        </w:tc>
        <w:tc>
          <w:tcPr>
            <w:tcW w:w="1710" w:type="pct"/>
            <w:gridSpan w:val="7"/>
            <w:tcBorders>
              <w:top w:val="single" w:sz="4" w:space="0" w:color="auto"/>
              <w:left w:val="nil"/>
              <w:bottom w:val="single" w:sz="4" w:space="0" w:color="auto"/>
              <w:right w:val="nil"/>
            </w:tcBorders>
            <w:shd w:val="clear" w:color="auto" w:fill="auto"/>
            <w:noWrap/>
            <w:vAlign w:val="bottom"/>
          </w:tcPr>
          <w:p w14:paraId="501AA6C0" w14:textId="77777777" w:rsidR="00E65969" w:rsidRPr="00E65969" w:rsidRDefault="00E65969" w:rsidP="00CA0026">
            <w:pPr>
              <w:jc w:val="both"/>
              <w:rPr>
                <w:rFonts w:ascii="Calibri" w:hAnsi="Calibri" w:cs="Calibri"/>
                <w:color w:val="000000"/>
                <w:sz w:val="21"/>
              </w:rPr>
            </w:pPr>
            <w:r w:rsidRPr="00E65969">
              <w:rPr>
                <w:rFonts w:ascii="Calibri" w:hAnsi="Calibri" w:cs="Calibri"/>
                <w:color w:val="000000"/>
                <w:sz w:val="21"/>
              </w:rPr>
              <w:t>BMD / fracture GWAS signals</w:t>
            </w:r>
          </w:p>
        </w:tc>
        <w:tc>
          <w:tcPr>
            <w:tcW w:w="1582" w:type="pct"/>
            <w:gridSpan w:val="5"/>
            <w:tcBorders>
              <w:top w:val="single" w:sz="4" w:space="0" w:color="auto"/>
              <w:left w:val="nil"/>
              <w:bottom w:val="single" w:sz="4" w:space="0" w:color="auto"/>
              <w:right w:val="nil"/>
            </w:tcBorders>
            <w:shd w:val="clear" w:color="auto" w:fill="auto"/>
            <w:noWrap/>
            <w:vAlign w:val="bottom"/>
          </w:tcPr>
          <w:p w14:paraId="297BE1D4" w14:textId="77777777" w:rsidR="00E65969" w:rsidRPr="00E65969" w:rsidRDefault="00E65969" w:rsidP="00CA0026">
            <w:pPr>
              <w:jc w:val="both"/>
              <w:rPr>
                <w:rFonts w:ascii="Calibri" w:hAnsi="Calibri" w:cs="Calibri"/>
                <w:color w:val="000000"/>
                <w:sz w:val="21"/>
                <w:u w:val="single"/>
              </w:rPr>
            </w:pPr>
            <w:r w:rsidRPr="00E65969">
              <w:rPr>
                <w:rFonts w:ascii="Calibri" w:hAnsi="Calibri" w:cs="Calibri"/>
                <w:color w:val="000000"/>
                <w:sz w:val="21"/>
                <w:u w:val="single"/>
              </w:rPr>
              <w:t>Sclerostin GWAS lookup</w:t>
            </w:r>
          </w:p>
        </w:tc>
      </w:tr>
      <w:tr w:rsidR="00E65969" w:rsidRPr="00E65969" w14:paraId="21556D17" w14:textId="77777777" w:rsidTr="00C323A1">
        <w:trPr>
          <w:trHeight w:val="320"/>
        </w:trPr>
        <w:tc>
          <w:tcPr>
            <w:tcW w:w="476" w:type="pct"/>
            <w:tcBorders>
              <w:top w:val="single" w:sz="4" w:space="0" w:color="auto"/>
              <w:left w:val="nil"/>
              <w:bottom w:val="single" w:sz="4" w:space="0" w:color="auto"/>
              <w:right w:val="nil"/>
            </w:tcBorders>
            <w:shd w:val="clear" w:color="auto" w:fill="auto"/>
            <w:noWrap/>
            <w:vAlign w:val="bottom"/>
            <w:hideMark/>
          </w:tcPr>
          <w:p w14:paraId="7C04A298" w14:textId="77777777" w:rsidR="00E65969" w:rsidRPr="00E65969" w:rsidRDefault="00E65969" w:rsidP="00CA0026">
            <w:pPr>
              <w:jc w:val="both"/>
              <w:rPr>
                <w:rFonts w:ascii="Calibri" w:hAnsi="Calibri" w:cs="Calibri"/>
                <w:color w:val="000000"/>
                <w:sz w:val="21"/>
              </w:rPr>
            </w:pPr>
            <w:r w:rsidRPr="00E65969">
              <w:rPr>
                <w:rFonts w:ascii="Calibri" w:hAnsi="Calibri" w:cs="Calibri"/>
                <w:color w:val="000000"/>
                <w:sz w:val="21"/>
              </w:rPr>
              <w:t>SNP</w:t>
            </w:r>
          </w:p>
        </w:tc>
        <w:tc>
          <w:tcPr>
            <w:tcW w:w="335" w:type="pct"/>
            <w:tcBorders>
              <w:top w:val="single" w:sz="4" w:space="0" w:color="auto"/>
              <w:left w:val="nil"/>
              <w:bottom w:val="single" w:sz="4" w:space="0" w:color="auto"/>
              <w:right w:val="nil"/>
            </w:tcBorders>
            <w:shd w:val="clear" w:color="auto" w:fill="auto"/>
            <w:noWrap/>
            <w:vAlign w:val="bottom"/>
            <w:hideMark/>
          </w:tcPr>
          <w:p w14:paraId="58DEA7B7" w14:textId="77777777" w:rsidR="00E65969" w:rsidRPr="00E65969" w:rsidRDefault="00E65969" w:rsidP="00CA0026">
            <w:pPr>
              <w:jc w:val="both"/>
              <w:rPr>
                <w:rFonts w:ascii="Calibri" w:hAnsi="Calibri" w:cs="Calibri"/>
                <w:color w:val="000000"/>
                <w:sz w:val="21"/>
              </w:rPr>
            </w:pPr>
            <w:r w:rsidRPr="00E65969">
              <w:rPr>
                <w:rFonts w:ascii="Calibri" w:hAnsi="Calibri" w:cs="Calibri"/>
                <w:color w:val="000000"/>
                <w:sz w:val="21"/>
              </w:rPr>
              <w:t>Trait</w:t>
            </w:r>
          </w:p>
        </w:tc>
        <w:tc>
          <w:tcPr>
            <w:tcW w:w="275" w:type="pct"/>
            <w:tcBorders>
              <w:top w:val="single" w:sz="4" w:space="0" w:color="auto"/>
              <w:left w:val="nil"/>
              <w:bottom w:val="single" w:sz="4" w:space="0" w:color="auto"/>
              <w:right w:val="nil"/>
            </w:tcBorders>
            <w:shd w:val="clear" w:color="auto" w:fill="auto"/>
            <w:noWrap/>
            <w:vAlign w:val="bottom"/>
            <w:hideMark/>
          </w:tcPr>
          <w:p w14:paraId="70D4F31D" w14:textId="77777777" w:rsidR="00E65969" w:rsidRPr="00E65969" w:rsidRDefault="00E65969" w:rsidP="00CA0026">
            <w:pPr>
              <w:jc w:val="both"/>
              <w:rPr>
                <w:rFonts w:ascii="Calibri" w:hAnsi="Calibri" w:cs="Calibri"/>
                <w:color w:val="000000"/>
                <w:sz w:val="21"/>
              </w:rPr>
            </w:pPr>
            <w:r w:rsidRPr="00E65969">
              <w:rPr>
                <w:rFonts w:ascii="Calibri" w:hAnsi="Calibri" w:cs="Calibri"/>
                <w:color w:val="000000"/>
                <w:sz w:val="21"/>
              </w:rPr>
              <w:t>chrom</w:t>
            </w:r>
          </w:p>
        </w:tc>
        <w:tc>
          <w:tcPr>
            <w:tcW w:w="383" w:type="pct"/>
            <w:tcBorders>
              <w:top w:val="single" w:sz="4" w:space="0" w:color="auto"/>
              <w:left w:val="nil"/>
              <w:bottom w:val="single" w:sz="4" w:space="0" w:color="auto"/>
              <w:right w:val="nil"/>
            </w:tcBorders>
            <w:shd w:val="clear" w:color="auto" w:fill="auto"/>
            <w:noWrap/>
            <w:vAlign w:val="bottom"/>
            <w:hideMark/>
          </w:tcPr>
          <w:p w14:paraId="347FA55C" w14:textId="77777777" w:rsidR="00E65969" w:rsidRPr="00E65969" w:rsidRDefault="00E65969" w:rsidP="00CA0026">
            <w:pPr>
              <w:jc w:val="both"/>
              <w:rPr>
                <w:rFonts w:ascii="Calibri" w:hAnsi="Calibri" w:cs="Calibri"/>
                <w:color w:val="000000"/>
                <w:sz w:val="21"/>
              </w:rPr>
            </w:pPr>
            <w:r w:rsidRPr="00E65969">
              <w:rPr>
                <w:rFonts w:ascii="Calibri" w:hAnsi="Calibri" w:cs="Calibri"/>
                <w:color w:val="000000"/>
                <w:sz w:val="21"/>
              </w:rPr>
              <w:t>BP</w:t>
            </w:r>
          </w:p>
        </w:tc>
        <w:tc>
          <w:tcPr>
            <w:tcW w:w="239" w:type="pct"/>
            <w:tcBorders>
              <w:top w:val="single" w:sz="4" w:space="0" w:color="auto"/>
              <w:left w:val="nil"/>
              <w:bottom w:val="single" w:sz="4" w:space="0" w:color="auto"/>
              <w:right w:val="nil"/>
            </w:tcBorders>
            <w:shd w:val="clear" w:color="auto" w:fill="auto"/>
            <w:noWrap/>
            <w:vAlign w:val="bottom"/>
            <w:hideMark/>
          </w:tcPr>
          <w:p w14:paraId="1FF77DC9" w14:textId="77777777" w:rsidR="00E65969" w:rsidRPr="00E65969" w:rsidRDefault="00E65969" w:rsidP="00CA0026">
            <w:pPr>
              <w:jc w:val="both"/>
              <w:rPr>
                <w:rFonts w:ascii="Calibri" w:hAnsi="Calibri" w:cs="Calibri"/>
                <w:color w:val="000000"/>
                <w:sz w:val="21"/>
              </w:rPr>
            </w:pPr>
            <w:r w:rsidRPr="00E65969">
              <w:rPr>
                <w:rFonts w:ascii="Calibri" w:hAnsi="Calibri" w:cs="Calibri"/>
                <w:color w:val="000000"/>
                <w:sz w:val="21"/>
              </w:rPr>
              <w:t>Gene</w:t>
            </w:r>
          </w:p>
        </w:tc>
        <w:tc>
          <w:tcPr>
            <w:tcW w:w="238" w:type="pct"/>
            <w:tcBorders>
              <w:top w:val="single" w:sz="4" w:space="0" w:color="auto"/>
              <w:left w:val="nil"/>
              <w:bottom w:val="single" w:sz="4" w:space="0" w:color="auto"/>
              <w:right w:val="nil"/>
            </w:tcBorders>
            <w:shd w:val="clear" w:color="auto" w:fill="auto"/>
            <w:noWrap/>
            <w:vAlign w:val="bottom"/>
            <w:hideMark/>
          </w:tcPr>
          <w:p w14:paraId="74A146CE" w14:textId="77777777" w:rsidR="00E65969" w:rsidRPr="00E65969" w:rsidRDefault="00E65969" w:rsidP="00CA0026">
            <w:pPr>
              <w:jc w:val="both"/>
              <w:rPr>
                <w:rFonts w:ascii="Calibri" w:hAnsi="Calibri" w:cs="Calibri"/>
                <w:color w:val="000000"/>
                <w:sz w:val="21"/>
              </w:rPr>
            </w:pPr>
            <w:r w:rsidRPr="00E65969">
              <w:rPr>
                <w:rFonts w:ascii="Calibri" w:hAnsi="Calibri" w:cs="Calibri"/>
                <w:color w:val="000000"/>
                <w:sz w:val="21"/>
              </w:rPr>
              <w:t>EA</w:t>
            </w:r>
          </w:p>
        </w:tc>
        <w:tc>
          <w:tcPr>
            <w:tcW w:w="333" w:type="pct"/>
            <w:gridSpan w:val="2"/>
            <w:tcBorders>
              <w:top w:val="single" w:sz="4" w:space="0" w:color="auto"/>
              <w:left w:val="nil"/>
              <w:bottom w:val="single" w:sz="4" w:space="0" w:color="auto"/>
              <w:right w:val="nil"/>
            </w:tcBorders>
            <w:shd w:val="clear" w:color="auto" w:fill="auto"/>
            <w:noWrap/>
            <w:vAlign w:val="bottom"/>
            <w:hideMark/>
          </w:tcPr>
          <w:p w14:paraId="6A265547" w14:textId="77777777" w:rsidR="00E65969" w:rsidRPr="00E65969" w:rsidRDefault="00E65969" w:rsidP="00CA0026">
            <w:pPr>
              <w:jc w:val="both"/>
              <w:rPr>
                <w:rFonts w:ascii="Calibri" w:hAnsi="Calibri" w:cs="Calibri"/>
                <w:color w:val="000000"/>
                <w:sz w:val="21"/>
              </w:rPr>
            </w:pPr>
            <w:r w:rsidRPr="00E65969">
              <w:rPr>
                <w:rFonts w:ascii="Calibri" w:hAnsi="Calibri" w:cs="Calibri"/>
                <w:color w:val="000000"/>
                <w:sz w:val="21"/>
              </w:rPr>
              <w:t>NONEA</w:t>
            </w:r>
          </w:p>
        </w:tc>
        <w:tc>
          <w:tcPr>
            <w:tcW w:w="365" w:type="pct"/>
            <w:tcBorders>
              <w:top w:val="single" w:sz="4" w:space="0" w:color="auto"/>
              <w:left w:val="nil"/>
              <w:bottom w:val="single" w:sz="4" w:space="0" w:color="auto"/>
              <w:right w:val="nil"/>
            </w:tcBorders>
            <w:shd w:val="clear" w:color="auto" w:fill="auto"/>
            <w:noWrap/>
            <w:vAlign w:val="bottom"/>
            <w:hideMark/>
          </w:tcPr>
          <w:p w14:paraId="5BA27C27" w14:textId="77777777" w:rsidR="00E65969" w:rsidRPr="00E65969" w:rsidRDefault="00E65969" w:rsidP="00CA0026">
            <w:pPr>
              <w:jc w:val="both"/>
              <w:rPr>
                <w:rFonts w:ascii="Calibri" w:hAnsi="Calibri" w:cs="Calibri"/>
                <w:color w:val="000000"/>
                <w:sz w:val="21"/>
              </w:rPr>
            </w:pPr>
            <w:r w:rsidRPr="00E65969">
              <w:rPr>
                <w:rFonts w:ascii="Calibri" w:hAnsi="Calibri" w:cs="Calibri"/>
                <w:color w:val="000000"/>
                <w:sz w:val="21"/>
              </w:rPr>
              <w:t>EAF</w:t>
            </w:r>
          </w:p>
        </w:tc>
        <w:tc>
          <w:tcPr>
            <w:tcW w:w="272" w:type="pct"/>
            <w:tcBorders>
              <w:top w:val="single" w:sz="4" w:space="0" w:color="auto"/>
              <w:left w:val="nil"/>
              <w:bottom w:val="single" w:sz="4" w:space="0" w:color="auto"/>
              <w:right w:val="nil"/>
            </w:tcBorders>
            <w:shd w:val="clear" w:color="auto" w:fill="auto"/>
            <w:noWrap/>
            <w:vAlign w:val="bottom"/>
            <w:hideMark/>
          </w:tcPr>
          <w:p w14:paraId="0381CB93" w14:textId="77777777" w:rsidR="00E65969" w:rsidRPr="00E65969" w:rsidRDefault="00E65969" w:rsidP="00CA0026">
            <w:pPr>
              <w:jc w:val="both"/>
              <w:rPr>
                <w:rFonts w:ascii="Calibri" w:hAnsi="Calibri" w:cs="Calibri"/>
                <w:color w:val="000000"/>
                <w:sz w:val="21"/>
              </w:rPr>
            </w:pPr>
            <w:r w:rsidRPr="00E65969">
              <w:rPr>
                <w:rFonts w:ascii="Calibri" w:hAnsi="Calibri" w:cs="Calibri"/>
                <w:color w:val="000000"/>
                <w:sz w:val="21"/>
              </w:rPr>
              <w:t>Beta</w:t>
            </w:r>
          </w:p>
        </w:tc>
        <w:tc>
          <w:tcPr>
            <w:tcW w:w="249" w:type="pct"/>
            <w:tcBorders>
              <w:top w:val="single" w:sz="4" w:space="0" w:color="auto"/>
              <w:left w:val="nil"/>
              <w:bottom w:val="single" w:sz="4" w:space="0" w:color="auto"/>
              <w:right w:val="nil"/>
            </w:tcBorders>
            <w:shd w:val="clear" w:color="auto" w:fill="auto"/>
            <w:noWrap/>
            <w:vAlign w:val="bottom"/>
            <w:hideMark/>
          </w:tcPr>
          <w:p w14:paraId="256B6CFE" w14:textId="77777777" w:rsidR="00E65969" w:rsidRPr="00E65969" w:rsidRDefault="00E65969" w:rsidP="00CA0026">
            <w:pPr>
              <w:jc w:val="both"/>
              <w:rPr>
                <w:rFonts w:ascii="Calibri" w:hAnsi="Calibri" w:cs="Calibri"/>
                <w:color w:val="000000"/>
                <w:sz w:val="21"/>
              </w:rPr>
            </w:pPr>
            <w:r w:rsidRPr="00E65969">
              <w:rPr>
                <w:rFonts w:ascii="Calibri" w:hAnsi="Calibri" w:cs="Calibri"/>
                <w:color w:val="000000"/>
                <w:sz w:val="21"/>
              </w:rPr>
              <w:t>SE</w:t>
            </w:r>
          </w:p>
        </w:tc>
        <w:tc>
          <w:tcPr>
            <w:tcW w:w="252" w:type="pct"/>
            <w:tcBorders>
              <w:top w:val="single" w:sz="4" w:space="0" w:color="auto"/>
              <w:left w:val="nil"/>
              <w:bottom w:val="single" w:sz="4" w:space="0" w:color="auto"/>
              <w:right w:val="single" w:sz="4" w:space="0" w:color="000000" w:themeColor="text1"/>
            </w:tcBorders>
            <w:shd w:val="clear" w:color="auto" w:fill="auto"/>
            <w:noWrap/>
            <w:vAlign w:val="bottom"/>
            <w:hideMark/>
          </w:tcPr>
          <w:p w14:paraId="254114A8" w14:textId="77777777" w:rsidR="00E65969" w:rsidRPr="00E65969" w:rsidRDefault="00E65969" w:rsidP="00CA0026">
            <w:pPr>
              <w:jc w:val="both"/>
              <w:rPr>
                <w:rFonts w:ascii="Calibri" w:hAnsi="Calibri" w:cs="Calibri"/>
                <w:color w:val="000000"/>
                <w:sz w:val="21"/>
              </w:rPr>
            </w:pPr>
            <w:r w:rsidRPr="00E65969">
              <w:rPr>
                <w:rFonts w:ascii="Calibri" w:hAnsi="Calibri" w:cs="Calibri"/>
                <w:color w:val="000000"/>
                <w:sz w:val="21"/>
              </w:rPr>
              <w:t>P</w:t>
            </w:r>
          </w:p>
        </w:tc>
        <w:tc>
          <w:tcPr>
            <w:tcW w:w="438" w:type="pct"/>
            <w:tcBorders>
              <w:top w:val="single" w:sz="4" w:space="0" w:color="auto"/>
              <w:left w:val="single" w:sz="4" w:space="0" w:color="000000" w:themeColor="text1"/>
              <w:bottom w:val="single" w:sz="4" w:space="0" w:color="auto"/>
              <w:right w:val="nil"/>
            </w:tcBorders>
            <w:shd w:val="clear" w:color="auto" w:fill="auto"/>
            <w:noWrap/>
            <w:vAlign w:val="bottom"/>
            <w:hideMark/>
          </w:tcPr>
          <w:p w14:paraId="4CC23657" w14:textId="77777777" w:rsidR="00E65969" w:rsidRPr="00E65969" w:rsidRDefault="00E65969" w:rsidP="00CA0026">
            <w:pPr>
              <w:jc w:val="both"/>
              <w:rPr>
                <w:rFonts w:ascii="Calibri" w:hAnsi="Calibri" w:cs="Calibri"/>
                <w:color w:val="000000"/>
                <w:sz w:val="21"/>
              </w:rPr>
            </w:pPr>
            <w:r w:rsidRPr="00E65969">
              <w:rPr>
                <w:rFonts w:ascii="Calibri" w:hAnsi="Calibri" w:cs="Calibri"/>
                <w:color w:val="000000"/>
                <w:sz w:val="21"/>
              </w:rPr>
              <w:t>Proxy_SNP</w:t>
            </w:r>
          </w:p>
        </w:tc>
        <w:tc>
          <w:tcPr>
            <w:tcW w:w="249" w:type="pct"/>
            <w:tcBorders>
              <w:top w:val="single" w:sz="4" w:space="0" w:color="auto"/>
              <w:left w:val="nil"/>
              <w:bottom w:val="single" w:sz="4" w:space="0" w:color="auto"/>
              <w:right w:val="nil"/>
            </w:tcBorders>
            <w:shd w:val="clear" w:color="auto" w:fill="auto"/>
            <w:noWrap/>
            <w:vAlign w:val="bottom"/>
            <w:hideMark/>
          </w:tcPr>
          <w:p w14:paraId="51AB821E" w14:textId="77777777" w:rsidR="00E65969" w:rsidRPr="00E65969" w:rsidRDefault="00E65969" w:rsidP="00CA0026">
            <w:pPr>
              <w:jc w:val="both"/>
              <w:rPr>
                <w:rFonts w:ascii="Calibri" w:hAnsi="Calibri" w:cs="Calibri"/>
                <w:color w:val="000000"/>
                <w:sz w:val="21"/>
              </w:rPr>
            </w:pPr>
            <w:r w:rsidRPr="00E65969">
              <w:rPr>
                <w:rFonts w:ascii="Calibri" w:hAnsi="Calibri" w:cs="Calibri"/>
                <w:color w:val="000000"/>
                <w:sz w:val="21"/>
              </w:rPr>
              <w:t>r</w:t>
            </w:r>
            <w:r w:rsidRPr="00E65969">
              <w:rPr>
                <w:rFonts w:ascii="Calibri" w:hAnsi="Calibri" w:cs="Calibri"/>
                <w:color w:val="000000"/>
                <w:sz w:val="21"/>
                <w:vertAlign w:val="superscript"/>
              </w:rPr>
              <w:t>2</w:t>
            </w:r>
          </w:p>
        </w:tc>
        <w:tc>
          <w:tcPr>
            <w:tcW w:w="398" w:type="pct"/>
            <w:tcBorders>
              <w:top w:val="single" w:sz="4" w:space="0" w:color="auto"/>
              <w:left w:val="nil"/>
              <w:bottom w:val="single" w:sz="4" w:space="0" w:color="auto"/>
              <w:right w:val="nil"/>
            </w:tcBorders>
            <w:shd w:val="clear" w:color="auto" w:fill="auto"/>
            <w:noWrap/>
            <w:vAlign w:val="bottom"/>
            <w:hideMark/>
          </w:tcPr>
          <w:p w14:paraId="3BABA2EC" w14:textId="77777777" w:rsidR="00E65969" w:rsidRPr="00E65969" w:rsidRDefault="00E65969" w:rsidP="00CA0026">
            <w:pPr>
              <w:jc w:val="both"/>
              <w:rPr>
                <w:rFonts w:ascii="Calibri" w:hAnsi="Calibri" w:cs="Calibri"/>
                <w:color w:val="000000"/>
                <w:sz w:val="21"/>
              </w:rPr>
            </w:pPr>
            <w:r w:rsidRPr="00E65969">
              <w:rPr>
                <w:rFonts w:ascii="Calibri" w:hAnsi="Calibri" w:cs="Calibri"/>
                <w:color w:val="000000"/>
                <w:sz w:val="21"/>
              </w:rPr>
              <w:t>Beta_</w:t>
            </w:r>
          </w:p>
        </w:tc>
        <w:tc>
          <w:tcPr>
            <w:tcW w:w="249" w:type="pct"/>
            <w:tcBorders>
              <w:top w:val="single" w:sz="4" w:space="0" w:color="auto"/>
              <w:left w:val="nil"/>
              <w:bottom w:val="single" w:sz="4" w:space="0" w:color="auto"/>
              <w:right w:val="nil"/>
            </w:tcBorders>
            <w:shd w:val="clear" w:color="auto" w:fill="auto"/>
            <w:noWrap/>
            <w:vAlign w:val="bottom"/>
            <w:hideMark/>
          </w:tcPr>
          <w:p w14:paraId="42961266" w14:textId="77777777" w:rsidR="00E65969" w:rsidRPr="00E65969" w:rsidRDefault="00E65969" w:rsidP="00CA0026">
            <w:pPr>
              <w:jc w:val="both"/>
              <w:rPr>
                <w:rFonts w:ascii="Calibri" w:hAnsi="Calibri" w:cs="Calibri"/>
                <w:color w:val="000000"/>
                <w:sz w:val="21"/>
              </w:rPr>
            </w:pPr>
            <w:r w:rsidRPr="00E65969">
              <w:rPr>
                <w:rFonts w:ascii="Calibri" w:hAnsi="Calibri" w:cs="Calibri"/>
                <w:color w:val="000000"/>
                <w:sz w:val="21"/>
              </w:rPr>
              <w:t>SE_</w:t>
            </w:r>
          </w:p>
        </w:tc>
        <w:tc>
          <w:tcPr>
            <w:tcW w:w="249" w:type="pct"/>
            <w:tcBorders>
              <w:top w:val="single" w:sz="4" w:space="0" w:color="auto"/>
              <w:left w:val="nil"/>
              <w:bottom w:val="single" w:sz="4" w:space="0" w:color="auto"/>
              <w:right w:val="nil"/>
            </w:tcBorders>
            <w:shd w:val="clear" w:color="auto" w:fill="auto"/>
            <w:noWrap/>
            <w:vAlign w:val="bottom"/>
            <w:hideMark/>
          </w:tcPr>
          <w:p w14:paraId="124CA4A8" w14:textId="77777777" w:rsidR="00E65969" w:rsidRPr="00E65969" w:rsidRDefault="00E65969" w:rsidP="00CA0026">
            <w:pPr>
              <w:jc w:val="both"/>
              <w:rPr>
                <w:rFonts w:ascii="Calibri" w:hAnsi="Calibri" w:cs="Calibri"/>
                <w:color w:val="000000"/>
                <w:sz w:val="21"/>
              </w:rPr>
            </w:pPr>
            <w:r w:rsidRPr="00E65969">
              <w:rPr>
                <w:rFonts w:ascii="Calibri" w:hAnsi="Calibri" w:cs="Calibri"/>
                <w:color w:val="000000"/>
                <w:sz w:val="21"/>
              </w:rPr>
              <w:t>P_</w:t>
            </w:r>
          </w:p>
        </w:tc>
      </w:tr>
      <w:tr w:rsidR="00E65969" w:rsidRPr="00E65969" w14:paraId="1C056432" w14:textId="77777777" w:rsidTr="00C323A1">
        <w:trPr>
          <w:trHeight w:val="320"/>
        </w:trPr>
        <w:tc>
          <w:tcPr>
            <w:tcW w:w="476" w:type="pct"/>
            <w:tcBorders>
              <w:top w:val="nil"/>
              <w:left w:val="nil"/>
              <w:bottom w:val="nil"/>
              <w:right w:val="nil"/>
            </w:tcBorders>
            <w:shd w:val="clear" w:color="auto" w:fill="auto"/>
            <w:noWrap/>
            <w:vAlign w:val="bottom"/>
            <w:hideMark/>
          </w:tcPr>
          <w:p w14:paraId="6546DDB3" w14:textId="77777777" w:rsidR="00E65969" w:rsidRPr="00E65969" w:rsidRDefault="00E65969" w:rsidP="00CA0026">
            <w:pPr>
              <w:jc w:val="both"/>
              <w:rPr>
                <w:rFonts w:ascii="Calibri" w:hAnsi="Calibri" w:cs="Calibri"/>
                <w:sz w:val="21"/>
              </w:rPr>
            </w:pPr>
            <w:r w:rsidRPr="00E65969">
              <w:rPr>
                <w:rFonts w:ascii="Calibri" w:hAnsi="Calibri" w:cs="Calibri"/>
                <w:sz w:val="21"/>
              </w:rPr>
              <w:t>rs7209826</w:t>
            </w:r>
          </w:p>
        </w:tc>
        <w:tc>
          <w:tcPr>
            <w:tcW w:w="335" w:type="pct"/>
            <w:tcBorders>
              <w:top w:val="nil"/>
              <w:left w:val="nil"/>
              <w:bottom w:val="nil"/>
              <w:right w:val="nil"/>
            </w:tcBorders>
            <w:shd w:val="clear" w:color="auto" w:fill="auto"/>
            <w:noWrap/>
            <w:vAlign w:val="bottom"/>
            <w:hideMark/>
          </w:tcPr>
          <w:p w14:paraId="6AB40DC4" w14:textId="77777777" w:rsidR="00E65969" w:rsidRPr="00E65969" w:rsidRDefault="00E65969" w:rsidP="00CA0026">
            <w:pPr>
              <w:jc w:val="both"/>
              <w:rPr>
                <w:rFonts w:ascii="Calibri" w:hAnsi="Calibri" w:cs="Calibri"/>
                <w:sz w:val="21"/>
              </w:rPr>
            </w:pPr>
            <w:r w:rsidRPr="00E65969">
              <w:rPr>
                <w:rFonts w:ascii="Calibri" w:hAnsi="Calibri" w:cs="Calibri"/>
                <w:sz w:val="21"/>
              </w:rPr>
              <w:t>eBMD</w:t>
            </w:r>
          </w:p>
        </w:tc>
        <w:tc>
          <w:tcPr>
            <w:tcW w:w="275" w:type="pct"/>
            <w:tcBorders>
              <w:top w:val="nil"/>
              <w:left w:val="nil"/>
              <w:bottom w:val="nil"/>
              <w:right w:val="nil"/>
            </w:tcBorders>
            <w:shd w:val="clear" w:color="auto" w:fill="auto"/>
            <w:noWrap/>
            <w:vAlign w:val="bottom"/>
            <w:hideMark/>
          </w:tcPr>
          <w:p w14:paraId="18810E11" w14:textId="77777777" w:rsidR="00E65969" w:rsidRPr="00E65969" w:rsidRDefault="00E65969" w:rsidP="00CA0026">
            <w:pPr>
              <w:jc w:val="both"/>
              <w:rPr>
                <w:rFonts w:ascii="Calibri" w:hAnsi="Calibri" w:cs="Calibri"/>
                <w:sz w:val="21"/>
              </w:rPr>
            </w:pPr>
            <w:r w:rsidRPr="00E65969">
              <w:rPr>
                <w:rFonts w:ascii="Calibri" w:hAnsi="Calibri" w:cs="Calibri"/>
                <w:sz w:val="21"/>
              </w:rPr>
              <w:t>17</w:t>
            </w:r>
          </w:p>
        </w:tc>
        <w:tc>
          <w:tcPr>
            <w:tcW w:w="383" w:type="pct"/>
            <w:tcBorders>
              <w:top w:val="nil"/>
              <w:left w:val="nil"/>
              <w:bottom w:val="nil"/>
              <w:right w:val="nil"/>
            </w:tcBorders>
            <w:shd w:val="clear" w:color="auto" w:fill="auto"/>
            <w:noWrap/>
            <w:vAlign w:val="bottom"/>
            <w:hideMark/>
          </w:tcPr>
          <w:p w14:paraId="2A05714D" w14:textId="77777777" w:rsidR="00E65969" w:rsidRPr="00E65969" w:rsidRDefault="00E65969" w:rsidP="00CA0026">
            <w:pPr>
              <w:jc w:val="both"/>
              <w:rPr>
                <w:rFonts w:ascii="Calibri" w:hAnsi="Calibri" w:cs="Calibri"/>
                <w:sz w:val="21"/>
              </w:rPr>
            </w:pPr>
            <w:r w:rsidRPr="00E65969">
              <w:rPr>
                <w:rFonts w:ascii="Calibri" w:hAnsi="Calibri" w:cs="Calibri"/>
                <w:sz w:val="21"/>
              </w:rPr>
              <w:t>41796406</w:t>
            </w:r>
          </w:p>
        </w:tc>
        <w:tc>
          <w:tcPr>
            <w:tcW w:w="239" w:type="pct"/>
            <w:tcBorders>
              <w:top w:val="nil"/>
              <w:left w:val="nil"/>
              <w:bottom w:val="nil"/>
              <w:right w:val="nil"/>
            </w:tcBorders>
            <w:shd w:val="clear" w:color="auto" w:fill="auto"/>
            <w:noWrap/>
            <w:vAlign w:val="bottom"/>
            <w:hideMark/>
          </w:tcPr>
          <w:p w14:paraId="2DD8699F" w14:textId="77777777" w:rsidR="00E65969" w:rsidRPr="00E65969" w:rsidRDefault="00E65969" w:rsidP="00CA0026">
            <w:pPr>
              <w:jc w:val="both"/>
              <w:rPr>
                <w:rFonts w:ascii="Calibri" w:hAnsi="Calibri" w:cs="Calibri"/>
                <w:i/>
                <w:iCs/>
                <w:sz w:val="21"/>
              </w:rPr>
            </w:pPr>
            <w:r w:rsidRPr="00E65969">
              <w:rPr>
                <w:rFonts w:ascii="Calibri" w:hAnsi="Calibri" w:cs="Calibri"/>
                <w:i/>
                <w:iCs/>
                <w:sz w:val="21"/>
              </w:rPr>
              <w:t>SOST</w:t>
            </w:r>
          </w:p>
        </w:tc>
        <w:tc>
          <w:tcPr>
            <w:tcW w:w="323" w:type="pct"/>
            <w:gridSpan w:val="2"/>
            <w:tcBorders>
              <w:top w:val="nil"/>
              <w:left w:val="nil"/>
              <w:bottom w:val="nil"/>
              <w:right w:val="nil"/>
            </w:tcBorders>
            <w:shd w:val="clear" w:color="auto" w:fill="auto"/>
            <w:noWrap/>
            <w:vAlign w:val="bottom"/>
            <w:hideMark/>
          </w:tcPr>
          <w:p w14:paraId="6258B9A6" w14:textId="44968373" w:rsidR="00E65969" w:rsidRPr="00E65969" w:rsidRDefault="00E65969" w:rsidP="00CA0026">
            <w:pPr>
              <w:jc w:val="both"/>
              <w:rPr>
                <w:rFonts w:ascii="Calibri" w:hAnsi="Calibri" w:cs="Calibri"/>
                <w:sz w:val="21"/>
              </w:rPr>
            </w:pPr>
            <w:r>
              <w:rPr>
                <w:rFonts w:ascii="Calibri" w:hAnsi="Calibri" w:cs="Calibri"/>
                <w:sz w:val="21"/>
              </w:rPr>
              <w:t>A</w:t>
            </w:r>
            <w:r w:rsidRPr="00E65969">
              <w:rPr>
                <w:rFonts w:ascii="Calibri" w:hAnsi="Calibri" w:cs="Calibri"/>
                <w:sz w:val="21"/>
              </w:rPr>
              <w:t> </w:t>
            </w:r>
          </w:p>
        </w:tc>
        <w:tc>
          <w:tcPr>
            <w:tcW w:w="249" w:type="pct"/>
            <w:tcBorders>
              <w:top w:val="nil"/>
              <w:left w:val="nil"/>
              <w:bottom w:val="nil"/>
              <w:right w:val="nil"/>
            </w:tcBorders>
            <w:shd w:val="clear" w:color="auto" w:fill="auto"/>
            <w:noWrap/>
            <w:vAlign w:val="bottom"/>
            <w:hideMark/>
          </w:tcPr>
          <w:p w14:paraId="00D6FAB0" w14:textId="6D629A4F" w:rsidR="00E65969" w:rsidRPr="00E65969" w:rsidRDefault="00E65969" w:rsidP="00CA0026">
            <w:pPr>
              <w:jc w:val="both"/>
              <w:rPr>
                <w:rFonts w:ascii="Calibri" w:hAnsi="Calibri" w:cs="Calibri"/>
                <w:sz w:val="21"/>
              </w:rPr>
            </w:pPr>
            <w:r>
              <w:rPr>
                <w:rFonts w:ascii="Calibri" w:hAnsi="Calibri" w:cs="Calibri"/>
                <w:sz w:val="21"/>
              </w:rPr>
              <w:t>G</w:t>
            </w:r>
          </w:p>
        </w:tc>
        <w:tc>
          <w:tcPr>
            <w:tcW w:w="365" w:type="pct"/>
            <w:tcBorders>
              <w:top w:val="nil"/>
              <w:left w:val="nil"/>
              <w:bottom w:val="nil"/>
              <w:right w:val="nil"/>
            </w:tcBorders>
            <w:shd w:val="clear" w:color="auto" w:fill="auto"/>
            <w:noWrap/>
            <w:vAlign w:val="bottom"/>
            <w:hideMark/>
          </w:tcPr>
          <w:p w14:paraId="525BDC32" w14:textId="0D843B07" w:rsidR="00E65969" w:rsidRPr="00E65969" w:rsidRDefault="00E65969" w:rsidP="00CA0026">
            <w:pPr>
              <w:jc w:val="both"/>
              <w:rPr>
                <w:rFonts w:ascii="Calibri" w:hAnsi="Calibri" w:cs="Calibri"/>
                <w:sz w:val="21"/>
              </w:rPr>
            </w:pPr>
            <w:r w:rsidRPr="00E65969">
              <w:rPr>
                <w:rFonts w:ascii="Calibri" w:hAnsi="Calibri" w:cs="Calibri"/>
                <w:sz w:val="21"/>
              </w:rPr>
              <w:t>0.</w:t>
            </w:r>
            <w:r>
              <w:rPr>
                <w:rFonts w:ascii="Calibri" w:hAnsi="Calibri" w:cs="Calibri"/>
                <w:sz w:val="21"/>
              </w:rPr>
              <w:t>62</w:t>
            </w:r>
            <w:r w:rsidRPr="00E65969">
              <w:rPr>
                <w:rFonts w:ascii="Calibri" w:hAnsi="Calibri" w:cs="Calibri"/>
                <w:sz w:val="21"/>
              </w:rPr>
              <w:t>0 </w:t>
            </w:r>
          </w:p>
        </w:tc>
        <w:tc>
          <w:tcPr>
            <w:tcW w:w="272" w:type="pct"/>
            <w:tcBorders>
              <w:top w:val="nil"/>
              <w:left w:val="nil"/>
              <w:bottom w:val="nil"/>
              <w:right w:val="nil"/>
            </w:tcBorders>
            <w:shd w:val="clear" w:color="auto" w:fill="auto"/>
            <w:noWrap/>
            <w:vAlign w:val="bottom"/>
            <w:hideMark/>
          </w:tcPr>
          <w:p w14:paraId="291B5517" w14:textId="24D92E92" w:rsidR="00E65969" w:rsidRPr="00E65969" w:rsidRDefault="00E65969" w:rsidP="00CA0026">
            <w:pPr>
              <w:jc w:val="both"/>
              <w:rPr>
                <w:rFonts w:ascii="Calibri" w:hAnsi="Calibri" w:cs="Calibri"/>
                <w:sz w:val="21"/>
              </w:rPr>
            </w:pPr>
            <w:r>
              <w:rPr>
                <w:rFonts w:ascii="Calibri" w:hAnsi="Calibri" w:cs="Calibri"/>
                <w:sz w:val="21"/>
              </w:rPr>
              <w:t>-</w:t>
            </w:r>
            <w:r w:rsidRPr="00E65969">
              <w:rPr>
                <w:rFonts w:ascii="Calibri" w:hAnsi="Calibri" w:cs="Calibri"/>
                <w:sz w:val="21"/>
              </w:rPr>
              <w:t>0.042</w:t>
            </w:r>
          </w:p>
        </w:tc>
        <w:tc>
          <w:tcPr>
            <w:tcW w:w="249" w:type="pct"/>
            <w:tcBorders>
              <w:top w:val="nil"/>
              <w:left w:val="nil"/>
              <w:bottom w:val="nil"/>
              <w:right w:val="nil"/>
            </w:tcBorders>
            <w:shd w:val="clear" w:color="auto" w:fill="auto"/>
            <w:noWrap/>
            <w:vAlign w:val="bottom"/>
            <w:hideMark/>
          </w:tcPr>
          <w:p w14:paraId="189C1A04" w14:textId="77777777" w:rsidR="00E65969" w:rsidRPr="00E65969" w:rsidRDefault="00E65969" w:rsidP="00CA0026">
            <w:pPr>
              <w:jc w:val="both"/>
              <w:rPr>
                <w:rFonts w:ascii="Calibri" w:hAnsi="Calibri" w:cs="Calibri"/>
                <w:sz w:val="21"/>
              </w:rPr>
            </w:pPr>
            <w:r w:rsidRPr="00E65969">
              <w:rPr>
                <w:rFonts w:ascii="Calibri" w:hAnsi="Calibri" w:cs="Calibri"/>
                <w:sz w:val="21"/>
              </w:rPr>
              <w:t>0.004</w:t>
            </w:r>
          </w:p>
        </w:tc>
        <w:tc>
          <w:tcPr>
            <w:tcW w:w="252" w:type="pct"/>
            <w:tcBorders>
              <w:top w:val="nil"/>
              <w:left w:val="nil"/>
              <w:bottom w:val="nil"/>
              <w:right w:val="single" w:sz="4" w:space="0" w:color="000000" w:themeColor="text1"/>
            </w:tcBorders>
            <w:shd w:val="clear" w:color="auto" w:fill="auto"/>
            <w:noWrap/>
            <w:vAlign w:val="bottom"/>
            <w:hideMark/>
          </w:tcPr>
          <w:p w14:paraId="379EC9F2" w14:textId="77777777" w:rsidR="00E65969" w:rsidRPr="00E65969" w:rsidRDefault="00E65969" w:rsidP="00CA0026">
            <w:pPr>
              <w:jc w:val="both"/>
              <w:rPr>
                <w:rFonts w:ascii="Calibri" w:hAnsi="Calibri" w:cs="Calibri"/>
                <w:sz w:val="21"/>
              </w:rPr>
            </w:pPr>
            <w:r w:rsidRPr="00E65969">
              <w:rPr>
                <w:rFonts w:ascii="Calibri" w:hAnsi="Calibri" w:cs="Calibri"/>
                <w:sz w:val="21"/>
              </w:rPr>
              <w:t>2E-36</w:t>
            </w:r>
          </w:p>
        </w:tc>
        <w:tc>
          <w:tcPr>
            <w:tcW w:w="438" w:type="pct"/>
            <w:tcBorders>
              <w:top w:val="nil"/>
              <w:left w:val="single" w:sz="4" w:space="0" w:color="000000" w:themeColor="text1"/>
              <w:bottom w:val="nil"/>
              <w:right w:val="nil"/>
            </w:tcBorders>
            <w:shd w:val="clear" w:color="auto" w:fill="auto"/>
            <w:noWrap/>
            <w:vAlign w:val="bottom"/>
            <w:hideMark/>
          </w:tcPr>
          <w:p w14:paraId="61B60F1F" w14:textId="77777777" w:rsidR="00E65969" w:rsidRPr="00E65969" w:rsidRDefault="00E65969" w:rsidP="00CA0026">
            <w:pPr>
              <w:jc w:val="both"/>
              <w:rPr>
                <w:rFonts w:ascii="Calibri" w:hAnsi="Calibri" w:cs="Calibri"/>
                <w:sz w:val="21"/>
              </w:rPr>
            </w:pPr>
            <w:r w:rsidRPr="00E65969">
              <w:rPr>
                <w:rFonts w:ascii="Calibri" w:hAnsi="Calibri" w:cs="Calibri"/>
                <w:sz w:val="21"/>
              </w:rPr>
              <w:t>rs12600549</w:t>
            </w:r>
          </w:p>
        </w:tc>
        <w:tc>
          <w:tcPr>
            <w:tcW w:w="249" w:type="pct"/>
            <w:tcBorders>
              <w:top w:val="nil"/>
              <w:left w:val="nil"/>
              <w:bottom w:val="nil"/>
              <w:right w:val="nil"/>
            </w:tcBorders>
            <w:shd w:val="clear" w:color="auto" w:fill="auto"/>
            <w:noWrap/>
            <w:vAlign w:val="bottom"/>
            <w:hideMark/>
          </w:tcPr>
          <w:p w14:paraId="206EF9AC" w14:textId="77777777" w:rsidR="00E65969" w:rsidRPr="00E65969" w:rsidRDefault="00E65969" w:rsidP="00CA0026">
            <w:pPr>
              <w:jc w:val="both"/>
              <w:rPr>
                <w:rFonts w:ascii="Calibri" w:hAnsi="Calibri" w:cs="Calibri"/>
                <w:sz w:val="21"/>
              </w:rPr>
            </w:pPr>
            <w:r w:rsidRPr="00E65969">
              <w:rPr>
                <w:rFonts w:ascii="Calibri" w:hAnsi="Calibri" w:cs="Calibri"/>
                <w:sz w:val="21"/>
              </w:rPr>
              <w:t>0.703</w:t>
            </w:r>
          </w:p>
        </w:tc>
        <w:tc>
          <w:tcPr>
            <w:tcW w:w="398" w:type="pct"/>
            <w:tcBorders>
              <w:top w:val="nil"/>
              <w:left w:val="nil"/>
              <w:bottom w:val="nil"/>
              <w:right w:val="nil"/>
            </w:tcBorders>
            <w:shd w:val="clear" w:color="auto" w:fill="auto"/>
            <w:noWrap/>
            <w:vAlign w:val="bottom"/>
            <w:hideMark/>
          </w:tcPr>
          <w:p w14:paraId="5C6CF40E" w14:textId="3425AD75" w:rsidR="00E65969" w:rsidRPr="00E65969" w:rsidRDefault="00E65969" w:rsidP="00CA0026">
            <w:pPr>
              <w:jc w:val="both"/>
              <w:rPr>
                <w:rFonts w:ascii="Calibri" w:hAnsi="Calibri" w:cs="Calibri"/>
                <w:sz w:val="21"/>
              </w:rPr>
            </w:pPr>
            <w:r w:rsidRPr="00E65969">
              <w:rPr>
                <w:rFonts w:ascii="Calibri" w:hAnsi="Calibri" w:cs="Calibri"/>
                <w:sz w:val="21"/>
              </w:rPr>
              <w:t>0.028</w:t>
            </w:r>
          </w:p>
        </w:tc>
        <w:tc>
          <w:tcPr>
            <w:tcW w:w="249" w:type="pct"/>
            <w:tcBorders>
              <w:top w:val="nil"/>
              <w:left w:val="nil"/>
              <w:bottom w:val="nil"/>
              <w:right w:val="nil"/>
            </w:tcBorders>
            <w:shd w:val="clear" w:color="auto" w:fill="auto"/>
            <w:noWrap/>
            <w:vAlign w:val="bottom"/>
            <w:hideMark/>
          </w:tcPr>
          <w:p w14:paraId="5ADB9C3E" w14:textId="77777777" w:rsidR="00E65969" w:rsidRPr="00E65969" w:rsidRDefault="00E65969" w:rsidP="00CA0026">
            <w:pPr>
              <w:jc w:val="both"/>
              <w:rPr>
                <w:rFonts w:ascii="Calibri" w:hAnsi="Calibri" w:cs="Calibri"/>
                <w:sz w:val="21"/>
              </w:rPr>
            </w:pPr>
            <w:r w:rsidRPr="00E65969">
              <w:rPr>
                <w:rFonts w:ascii="Calibri" w:hAnsi="Calibri" w:cs="Calibri"/>
                <w:sz w:val="21"/>
              </w:rPr>
              <w:t>0.014</w:t>
            </w:r>
          </w:p>
        </w:tc>
        <w:tc>
          <w:tcPr>
            <w:tcW w:w="249" w:type="pct"/>
            <w:tcBorders>
              <w:top w:val="nil"/>
              <w:left w:val="nil"/>
              <w:bottom w:val="nil"/>
              <w:right w:val="nil"/>
            </w:tcBorders>
            <w:shd w:val="clear" w:color="auto" w:fill="auto"/>
            <w:noWrap/>
            <w:vAlign w:val="bottom"/>
            <w:hideMark/>
          </w:tcPr>
          <w:p w14:paraId="3605EA97" w14:textId="77777777" w:rsidR="00E65969" w:rsidRPr="00E65969" w:rsidRDefault="00E65969" w:rsidP="00CA0026">
            <w:pPr>
              <w:jc w:val="both"/>
              <w:rPr>
                <w:rFonts w:ascii="Calibri" w:hAnsi="Calibri" w:cs="Calibri"/>
                <w:sz w:val="21"/>
              </w:rPr>
            </w:pPr>
            <w:r w:rsidRPr="00E65969">
              <w:rPr>
                <w:rFonts w:ascii="Calibri" w:hAnsi="Calibri" w:cs="Calibri"/>
                <w:sz w:val="21"/>
              </w:rPr>
              <w:t>0.049</w:t>
            </w:r>
          </w:p>
        </w:tc>
      </w:tr>
      <w:tr w:rsidR="00E65969" w:rsidRPr="00E65969" w14:paraId="6BD4CC01" w14:textId="77777777" w:rsidTr="00C323A1">
        <w:trPr>
          <w:trHeight w:val="320"/>
        </w:trPr>
        <w:tc>
          <w:tcPr>
            <w:tcW w:w="476" w:type="pct"/>
            <w:tcBorders>
              <w:top w:val="nil"/>
              <w:left w:val="nil"/>
              <w:bottom w:val="nil"/>
              <w:right w:val="nil"/>
            </w:tcBorders>
            <w:shd w:val="clear" w:color="auto" w:fill="auto"/>
            <w:noWrap/>
            <w:vAlign w:val="bottom"/>
            <w:hideMark/>
          </w:tcPr>
          <w:p w14:paraId="15E194A1" w14:textId="77777777" w:rsidR="00E65969" w:rsidRPr="00E65969" w:rsidRDefault="00E65969" w:rsidP="00CA0026">
            <w:pPr>
              <w:jc w:val="both"/>
              <w:rPr>
                <w:rFonts w:ascii="Calibri" w:hAnsi="Calibri" w:cs="Calibri"/>
                <w:sz w:val="21"/>
              </w:rPr>
            </w:pPr>
            <w:r w:rsidRPr="00E65969">
              <w:rPr>
                <w:rFonts w:ascii="Calibri" w:hAnsi="Calibri" w:cs="Calibri"/>
                <w:sz w:val="21"/>
              </w:rPr>
              <w:t>rs188810925</w:t>
            </w:r>
          </w:p>
        </w:tc>
        <w:tc>
          <w:tcPr>
            <w:tcW w:w="335" w:type="pct"/>
            <w:tcBorders>
              <w:top w:val="nil"/>
              <w:left w:val="nil"/>
              <w:bottom w:val="nil"/>
              <w:right w:val="nil"/>
            </w:tcBorders>
            <w:shd w:val="clear" w:color="auto" w:fill="auto"/>
            <w:noWrap/>
            <w:vAlign w:val="bottom"/>
            <w:hideMark/>
          </w:tcPr>
          <w:p w14:paraId="0A0F9C63" w14:textId="77777777" w:rsidR="00E65969" w:rsidRPr="00E65969" w:rsidRDefault="00E65969" w:rsidP="00CA0026">
            <w:pPr>
              <w:jc w:val="both"/>
              <w:rPr>
                <w:rFonts w:ascii="Calibri" w:hAnsi="Calibri" w:cs="Calibri"/>
                <w:sz w:val="21"/>
              </w:rPr>
            </w:pPr>
            <w:r w:rsidRPr="00E65969">
              <w:rPr>
                <w:rFonts w:ascii="Calibri" w:hAnsi="Calibri" w:cs="Calibri"/>
                <w:sz w:val="21"/>
              </w:rPr>
              <w:t>eBMD</w:t>
            </w:r>
          </w:p>
        </w:tc>
        <w:tc>
          <w:tcPr>
            <w:tcW w:w="275" w:type="pct"/>
            <w:tcBorders>
              <w:top w:val="nil"/>
              <w:left w:val="nil"/>
              <w:bottom w:val="nil"/>
              <w:right w:val="nil"/>
            </w:tcBorders>
            <w:shd w:val="clear" w:color="auto" w:fill="auto"/>
            <w:noWrap/>
            <w:vAlign w:val="bottom"/>
            <w:hideMark/>
          </w:tcPr>
          <w:p w14:paraId="13EF48C6" w14:textId="77777777" w:rsidR="00E65969" w:rsidRPr="00E65969" w:rsidRDefault="00E65969" w:rsidP="00CA0026">
            <w:pPr>
              <w:jc w:val="both"/>
              <w:rPr>
                <w:rFonts w:ascii="Calibri" w:hAnsi="Calibri" w:cs="Calibri"/>
                <w:sz w:val="21"/>
              </w:rPr>
            </w:pPr>
            <w:r w:rsidRPr="00E65969">
              <w:rPr>
                <w:rFonts w:ascii="Calibri" w:hAnsi="Calibri" w:cs="Calibri"/>
                <w:sz w:val="21"/>
              </w:rPr>
              <w:t>17</w:t>
            </w:r>
          </w:p>
        </w:tc>
        <w:tc>
          <w:tcPr>
            <w:tcW w:w="383" w:type="pct"/>
            <w:tcBorders>
              <w:top w:val="nil"/>
              <w:left w:val="nil"/>
              <w:bottom w:val="nil"/>
              <w:right w:val="nil"/>
            </w:tcBorders>
            <w:shd w:val="clear" w:color="auto" w:fill="auto"/>
            <w:noWrap/>
            <w:vAlign w:val="bottom"/>
            <w:hideMark/>
          </w:tcPr>
          <w:p w14:paraId="5DC7A05B" w14:textId="77777777" w:rsidR="00E65969" w:rsidRPr="00E65969" w:rsidRDefault="00E65969" w:rsidP="00CA0026">
            <w:pPr>
              <w:jc w:val="both"/>
              <w:rPr>
                <w:rFonts w:ascii="Calibri" w:hAnsi="Calibri" w:cs="Calibri"/>
                <w:sz w:val="21"/>
              </w:rPr>
            </w:pPr>
            <w:r w:rsidRPr="00E65969">
              <w:rPr>
                <w:rFonts w:ascii="Calibri" w:hAnsi="Calibri" w:cs="Calibri"/>
                <w:sz w:val="21"/>
              </w:rPr>
              <w:t>41798194</w:t>
            </w:r>
          </w:p>
        </w:tc>
        <w:tc>
          <w:tcPr>
            <w:tcW w:w="239" w:type="pct"/>
            <w:tcBorders>
              <w:top w:val="nil"/>
              <w:left w:val="nil"/>
              <w:bottom w:val="nil"/>
              <w:right w:val="nil"/>
            </w:tcBorders>
            <w:shd w:val="clear" w:color="auto" w:fill="auto"/>
            <w:noWrap/>
            <w:vAlign w:val="bottom"/>
            <w:hideMark/>
          </w:tcPr>
          <w:p w14:paraId="4E5FA763" w14:textId="77777777" w:rsidR="00E65969" w:rsidRPr="00E65969" w:rsidRDefault="00E65969" w:rsidP="00CA0026">
            <w:pPr>
              <w:jc w:val="both"/>
              <w:rPr>
                <w:rFonts w:ascii="Calibri" w:hAnsi="Calibri" w:cs="Calibri"/>
                <w:i/>
                <w:iCs/>
                <w:sz w:val="21"/>
              </w:rPr>
            </w:pPr>
            <w:r w:rsidRPr="00E65969">
              <w:rPr>
                <w:rFonts w:ascii="Calibri" w:hAnsi="Calibri" w:cs="Calibri"/>
                <w:i/>
                <w:iCs/>
                <w:sz w:val="21"/>
              </w:rPr>
              <w:t>SOST</w:t>
            </w:r>
          </w:p>
        </w:tc>
        <w:tc>
          <w:tcPr>
            <w:tcW w:w="323" w:type="pct"/>
            <w:gridSpan w:val="2"/>
            <w:tcBorders>
              <w:top w:val="nil"/>
              <w:left w:val="nil"/>
              <w:bottom w:val="nil"/>
              <w:right w:val="nil"/>
            </w:tcBorders>
            <w:shd w:val="clear" w:color="auto" w:fill="auto"/>
            <w:noWrap/>
            <w:vAlign w:val="bottom"/>
            <w:hideMark/>
          </w:tcPr>
          <w:p w14:paraId="46A5631F" w14:textId="72658647" w:rsidR="00E65969" w:rsidRPr="00E65969" w:rsidRDefault="00E65969" w:rsidP="00CA0026">
            <w:pPr>
              <w:jc w:val="both"/>
              <w:rPr>
                <w:rFonts w:ascii="Calibri" w:hAnsi="Calibri" w:cs="Calibri"/>
                <w:sz w:val="21"/>
              </w:rPr>
            </w:pPr>
            <w:r>
              <w:rPr>
                <w:rFonts w:ascii="Calibri" w:hAnsi="Calibri" w:cs="Calibri"/>
                <w:sz w:val="21"/>
              </w:rPr>
              <w:t>G</w:t>
            </w:r>
          </w:p>
        </w:tc>
        <w:tc>
          <w:tcPr>
            <w:tcW w:w="249" w:type="pct"/>
            <w:tcBorders>
              <w:top w:val="nil"/>
              <w:left w:val="nil"/>
              <w:bottom w:val="nil"/>
              <w:right w:val="nil"/>
            </w:tcBorders>
            <w:shd w:val="clear" w:color="auto" w:fill="auto"/>
            <w:noWrap/>
            <w:vAlign w:val="bottom"/>
            <w:hideMark/>
          </w:tcPr>
          <w:p w14:paraId="51D87427" w14:textId="7BAE228D" w:rsidR="00E65969" w:rsidRPr="00E65969" w:rsidRDefault="00E65969" w:rsidP="00CA0026">
            <w:pPr>
              <w:jc w:val="both"/>
              <w:rPr>
                <w:rFonts w:ascii="Calibri" w:hAnsi="Calibri" w:cs="Calibri"/>
                <w:sz w:val="21"/>
              </w:rPr>
            </w:pPr>
            <w:r>
              <w:rPr>
                <w:rFonts w:ascii="Calibri" w:hAnsi="Calibri" w:cs="Calibri"/>
                <w:sz w:val="21"/>
              </w:rPr>
              <w:t>A</w:t>
            </w:r>
          </w:p>
        </w:tc>
        <w:tc>
          <w:tcPr>
            <w:tcW w:w="365" w:type="pct"/>
            <w:tcBorders>
              <w:top w:val="nil"/>
              <w:left w:val="nil"/>
              <w:bottom w:val="nil"/>
              <w:right w:val="nil"/>
            </w:tcBorders>
            <w:shd w:val="clear" w:color="auto" w:fill="auto"/>
            <w:noWrap/>
            <w:vAlign w:val="bottom"/>
            <w:hideMark/>
          </w:tcPr>
          <w:p w14:paraId="77ECD87A" w14:textId="4AD41D19" w:rsidR="00E65969" w:rsidRPr="00E65969" w:rsidRDefault="00E65969" w:rsidP="00CA0026">
            <w:pPr>
              <w:jc w:val="both"/>
              <w:rPr>
                <w:rFonts w:ascii="Calibri" w:hAnsi="Calibri" w:cs="Calibri"/>
                <w:sz w:val="21"/>
              </w:rPr>
            </w:pPr>
            <w:r>
              <w:rPr>
                <w:rFonts w:ascii="Calibri" w:hAnsi="Calibri" w:cs="Calibri"/>
                <w:sz w:val="21"/>
              </w:rPr>
              <w:t>0.932</w:t>
            </w:r>
          </w:p>
        </w:tc>
        <w:tc>
          <w:tcPr>
            <w:tcW w:w="272" w:type="pct"/>
            <w:tcBorders>
              <w:top w:val="nil"/>
              <w:left w:val="nil"/>
              <w:bottom w:val="nil"/>
              <w:right w:val="nil"/>
            </w:tcBorders>
            <w:shd w:val="clear" w:color="auto" w:fill="auto"/>
            <w:noWrap/>
            <w:vAlign w:val="bottom"/>
            <w:hideMark/>
          </w:tcPr>
          <w:p w14:paraId="5439B821" w14:textId="62708337" w:rsidR="00E65969" w:rsidRPr="00E65969" w:rsidRDefault="00E65969" w:rsidP="00CA0026">
            <w:pPr>
              <w:jc w:val="both"/>
              <w:rPr>
                <w:rFonts w:ascii="Calibri" w:hAnsi="Calibri" w:cs="Calibri"/>
                <w:sz w:val="21"/>
              </w:rPr>
            </w:pPr>
            <w:r>
              <w:rPr>
                <w:rFonts w:ascii="Calibri" w:hAnsi="Calibri" w:cs="Calibri"/>
                <w:sz w:val="21"/>
              </w:rPr>
              <w:t>-</w:t>
            </w:r>
            <w:r w:rsidRPr="00E65969">
              <w:rPr>
                <w:rFonts w:ascii="Calibri" w:hAnsi="Calibri" w:cs="Calibri"/>
                <w:sz w:val="21"/>
              </w:rPr>
              <w:t>0.067</w:t>
            </w:r>
          </w:p>
        </w:tc>
        <w:tc>
          <w:tcPr>
            <w:tcW w:w="249" w:type="pct"/>
            <w:tcBorders>
              <w:top w:val="nil"/>
              <w:left w:val="nil"/>
              <w:bottom w:val="nil"/>
              <w:right w:val="nil"/>
            </w:tcBorders>
            <w:shd w:val="clear" w:color="auto" w:fill="auto"/>
            <w:noWrap/>
            <w:vAlign w:val="bottom"/>
            <w:hideMark/>
          </w:tcPr>
          <w:p w14:paraId="4559B4E9" w14:textId="77777777" w:rsidR="00E65969" w:rsidRPr="00E65969" w:rsidRDefault="00E65969" w:rsidP="00CA0026">
            <w:pPr>
              <w:jc w:val="both"/>
              <w:rPr>
                <w:rFonts w:ascii="Calibri" w:hAnsi="Calibri" w:cs="Calibri"/>
                <w:sz w:val="21"/>
              </w:rPr>
            </w:pPr>
            <w:r w:rsidRPr="00E65969">
              <w:rPr>
                <w:rFonts w:ascii="Calibri" w:hAnsi="Calibri" w:cs="Calibri"/>
                <w:sz w:val="21"/>
              </w:rPr>
              <w:t>0.007</w:t>
            </w:r>
          </w:p>
        </w:tc>
        <w:tc>
          <w:tcPr>
            <w:tcW w:w="252" w:type="pct"/>
            <w:tcBorders>
              <w:top w:val="nil"/>
              <w:left w:val="nil"/>
              <w:bottom w:val="nil"/>
              <w:right w:val="single" w:sz="4" w:space="0" w:color="000000" w:themeColor="text1"/>
            </w:tcBorders>
            <w:shd w:val="clear" w:color="auto" w:fill="auto"/>
            <w:noWrap/>
            <w:vAlign w:val="bottom"/>
            <w:hideMark/>
          </w:tcPr>
          <w:p w14:paraId="1D7E3034" w14:textId="77777777" w:rsidR="00E65969" w:rsidRPr="00E65969" w:rsidRDefault="00E65969" w:rsidP="00CA0026">
            <w:pPr>
              <w:jc w:val="both"/>
              <w:rPr>
                <w:rFonts w:ascii="Calibri" w:hAnsi="Calibri" w:cs="Calibri"/>
                <w:sz w:val="21"/>
              </w:rPr>
            </w:pPr>
            <w:r w:rsidRPr="00E65969">
              <w:rPr>
                <w:rFonts w:ascii="Calibri" w:hAnsi="Calibri" w:cs="Calibri"/>
                <w:sz w:val="21"/>
              </w:rPr>
              <w:t>1E-26</w:t>
            </w:r>
          </w:p>
        </w:tc>
        <w:tc>
          <w:tcPr>
            <w:tcW w:w="438" w:type="pct"/>
            <w:tcBorders>
              <w:top w:val="nil"/>
              <w:left w:val="single" w:sz="4" w:space="0" w:color="000000" w:themeColor="text1"/>
              <w:bottom w:val="nil"/>
              <w:right w:val="nil"/>
            </w:tcBorders>
            <w:shd w:val="clear" w:color="auto" w:fill="auto"/>
            <w:noWrap/>
            <w:vAlign w:val="bottom"/>
            <w:hideMark/>
          </w:tcPr>
          <w:p w14:paraId="0D0C0167" w14:textId="77777777" w:rsidR="00E65969" w:rsidRPr="00E65969" w:rsidRDefault="00E65969" w:rsidP="00CA0026">
            <w:pPr>
              <w:jc w:val="both"/>
              <w:rPr>
                <w:rFonts w:ascii="Calibri" w:hAnsi="Calibri" w:cs="Calibri"/>
                <w:sz w:val="21"/>
              </w:rPr>
            </w:pPr>
            <w:r w:rsidRPr="00E65969">
              <w:rPr>
                <w:rFonts w:ascii="Calibri" w:hAnsi="Calibri" w:cs="Calibri"/>
                <w:sz w:val="21"/>
              </w:rPr>
              <w:t>rs66838809</w:t>
            </w:r>
          </w:p>
        </w:tc>
        <w:tc>
          <w:tcPr>
            <w:tcW w:w="249" w:type="pct"/>
            <w:tcBorders>
              <w:top w:val="nil"/>
              <w:left w:val="nil"/>
              <w:bottom w:val="nil"/>
              <w:right w:val="nil"/>
            </w:tcBorders>
            <w:shd w:val="clear" w:color="auto" w:fill="auto"/>
            <w:noWrap/>
            <w:vAlign w:val="bottom"/>
            <w:hideMark/>
          </w:tcPr>
          <w:p w14:paraId="209E7CF9" w14:textId="77777777" w:rsidR="00E65969" w:rsidRPr="00E65969" w:rsidRDefault="00E65969" w:rsidP="00CA0026">
            <w:pPr>
              <w:jc w:val="both"/>
              <w:rPr>
                <w:rFonts w:ascii="Calibri" w:hAnsi="Calibri" w:cs="Calibri"/>
                <w:sz w:val="21"/>
              </w:rPr>
            </w:pPr>
            <w:r w:rsidRPr="00E65969">
              <w:rPr>
                <w:rFonts w:ascii="Calibri" w:hAnsi="Calibri" w:cs="Calibri"/>
                <w:sz w:val="21"/>
              </w:rPr>
              <w:t>0.888</w:t>
            </w:r>
          </w:p>
        </w:tc>
        <w:tc>
          <w:tcPr>
            <w:tcW w:w="398" w:type="pct"/>
            <w:tcBorders>
              <w:top w:val="nil"/>
              <w:left w:val="nil"/>
              <w:bottom w:val="nil"/>
              <w:right w:val="nil"/>
            </w:tcBorders>
            <w:shd w:val="clear" w:color="auto" w:fill="auto"/>
            <w:noWrap/>
            <w:vAlign w:val="bottom"/>
            <w:hideMark/>
          </w:tcPr>
          <w:p w14:paraId="7B2D2AE7" w14:textId="2F35D2F5" w:rsidR="00E65969" w:rsidRPr="00E65969" w:rsidRDefault="00E65969" w:rsidP="00CA0026">
            <w:pPr>
              <w:jc w:val="both"/>
              <w:rPr>
                <w:rFonts w:ascii="Calibri" w:hAnsi="Calibri" w:cs="Calibri"/>
                <w:sz w:val="21"/>
              </w:rPr>
            </w:pPr>
            <w:r w:rsidRPr="00E65969">
              <w:rPr>
                <w:rFonts w:ascii="Calibri" w:hAnsi="Calibri" w:cs="Calibri"/>
                <w:sz w:val="21"/>
              </w:rPr>
              <w:t>0.058</w:t>
            </w:r>
          </w:p>
        </w:tc>
        <w:tc>
          <w:tcPr>
            <w:tcW w:w="249" w:type="pct"/>
            <w:tcBorders>
              <w:top w:val="nil"/>
              <w:left w:val="nil"/>
              <w:bottom w:val="nil"/>
              <w:right w:val="nil"/>
            </w:tcBorders>
            <w:shd w:val="clear" w:color="auto" w:fill="auto"/>
            <w:noWrap/>
            <w:vAlign w:val="bottom"/>
            <w:hideMark/>
          </w:tcPr>
          <w:p w14:paraId="0ED3E6F1" w14:textId="77777777" w:rsidR="00E65969" w:rsidRPr="00E65969" w:rsidRDefault="00E65969" w:rsidP="00CA0026">
            <w:pPr>
              <w:jc w:val="both"/>
              <w:rPr>
                <w:rFonts w:ascii="Calibri" w:hAnsi="Calibri" w:cs="Calibri"/>
                <w:sz w:val="21"/>
              </w:rPr>
            </w:pPr>
            <w:r w:rsidRPr="00E65969">
              <w:rPr>
                <w:rFonts w:ascii="Calibri" w:hAnsi="Calibri" w:cs="Calibri"/>
                <w:sz w:val="21"/>
              </w:rPr>
              <w:t>0.027</w:t>
            </w:r>
          </w:p>
        </w:tc>
        <w:tc>
          <w:tcPr>
            <w:tcW w:w="249" w:type="pct"/>
            <w:tcBorders>
              <w:top w:val="nil"/>
              <w:left w:val="nil"/>
              <w:bottom w:val="nil"/>
              <w:right w:val="nil"/>
            </w:tcBorders>
            <w:shd w:val="clear" w:color="auto" w:fill="auto"/>
            <w:noWrap/>
            <w:vAlign w:val="bottom"/>
            <w:hideMark/>
          </w:tcPr>
          <w:p w14:paraId="724F6B50" w14:textId="77777777" w:rsidR="00E65969" w:rsidRPr="00E65969" w:rsidRDefault="00E65969" w:rsidP="00CA0026">
            <w:pPr>
              <w:jc w:val="both"/>
              <w:rPr>
                <w:rFonts w:ascii="Calibri" w:hAnsi="Calibri" w:cs="Calibri"/>
                <w:sz w:val="21"/>
              </w:rPr>
            </w:pPr>
            <w:r w:rsidRPr="00E65969">
              <w:rPr>
                <w:rFonts w:ascii="Calibri" w:hAnsi="Calibri" w:cs="Calibri"/>
                <w:sz w:val="21"/>
              </w:rPr>
              <w:t>0.032</w:t>
            </w:r>
          </w:p>
        </w:tc>
      </w:tr>
      <w:tr w:rsidR="00E65969" w:rsidRPr="00E65969" w14:paraId="19EA6578" w14:textId="77777777" w:rsidTr="00C323A1">
        <w:trPr>
          <w:trHeight w:val="320"/>
        </w:trPr>
        <w:tc>
          <w:tcPr>
            <w:tcW w:w="476" w:type="pct"/>
            <w:tcBorders>
              <w:top w:val="nil"/>
              <w:left w:val="nil"/>
              <w:bottom w:val="nil"/>
              <w:right w:val="nil"/>
            </w:tcBorders>
            <w:shd w:val="clear" w:color="auto" w:fill="auto"/>
            <w:noWrap/>
            <w:vAlign w:val="bottom"/>
            <w:hideMark/>
          </w:tcPr>
          <w:p w14:paraId="5DA32A96" w14:textId="77777777" w:rsidR="00E65969" w:rsidRPr="00E65969" w:rsidRDefault="00E65969" w:rsidP="00CA0026">
            <w:pPr>
              <w:jc w:val="both"/>
              <w:rPr>
                <w:rFonts w:ascii="Calibri" w:hAnsi="Calibri" w:cs="Calibri"/>
                <w:sz w:val="21"/>
              </w:rPr>
            </w:pPr>
            <w:r w:rsidRPr="00E65969">
              <w:rPr>
                <w:rFonts w:ascii="Calibri" w:hAnsi="Calibri" w:cs="Calibri"/>
                <w:sz w:val="21"/>
              </w:rPr>
              <w:t>rs170634</w:t>
            </w:r>
          </w:p>
        </w:tc>
        <w:tc>
          <w:tcPr>
            <w:tcW w:w="335" w:type="pct"/>
            <w:tcBorders>
              <w:top w:val="nil"/>
              <w:left w:val="nil"/>
              <w:bottom w:val="nil"/>
              <w:right w:val="nil"/>
            </w:tcBorders>
            <w:shd w:val="clear" w:color="auto" w:fill="auto"/>
            <w:noWrap/>
            <w:vAlign w:val="bottom"/>
            <w:hideMark/>
          </w:tcPr>
          <w:p w14:paraId="57A5AFCE" w14:textId="77777777" w:rsidR="00E65969" w:rsidRPr="00E65969" w:rsidRDefault="00E65969" w:rsidP="00CA0026">
            <w:pPr>
              <w:jc w:val="both"/>
              <w:rPr>
                <w:rFonts w:ascii="Calibri" w:hAnsi="Calibri" w:cs="Calibri"/>
                <w:sz w:val="21"/>
              </w:rPr>
            </w:pPr>
            <w:r w:rsidRPr="00E65969">
              <w:rPr>
                <w:rFonts w:ascii="Calibri" w:hAnsi="Calibri" w:cs="Calibri"/>
                <w:sz w:val="21"/>
              </w:rPr>
              <w:t>eBMD</w:t>
            </w:r>
          </w:p>
        </w:tc>
        <w:tc>
          <w:tcPr>
            <w:tcW w:w="275" w:type="pct"/>
            <w:tcBorders>
              <w:top w:val="nil"/>
              <w:left w:val="nil"/>
              <w:bottom w:val="nil"/>
              <w:right w:val="nil"/>
            </w:tcBorders>
            <w:shd w:val="clear" w:color="auto" w:fill="auto"/>
            <w:noWrap/>
            <w:vAlign w:val="bottom"/>
            <w:hideMark/>
          </w:tcPr>
          <w:p w14:paraId="0A566095" w14:textId="77777777" w:rsidR="00E65969" w:rsidRPr="00E65969" w:rsidRDefault="00E65969" w:rsidP="00CA0026">
            <w:pPr>
              <w:jc w:val="both"/>
              <w:rPr>
                <w:rFonts w:ascii="Calibri" w:hAnsi="Calibri" w:cs="Calibri"/>
                <w:sz w:val="21"/>
              </w:rPr>
            </w:pPr>
            <w:r w:rsidRPr="00E65969">
              <w:rPr>
                <w:rFonts w:ascii="Calibri" w:hAnsi="Calibri" w:cs="Calibri"/>
                <w:sz w:val="21"/>
              </w:rPr>
              <w:t>17</w:t>
            </w:r>
          </w:p>
        </w:tc>
        <w:tc>
          <w:tcPr>
            <w:tcW w:w="383" w:type="pct"/>
            <w:tcBorders>
              <w:top w:val="nil"/>
              <w:left w:val="nil"/>
              <w:bottom w:val="nil"/>
              <w:right w:val="nil"/>
            </w:tcBorders>
            <w:shd w:val="clear" w:color="auto" w:fill="auto"/>
            <w:noWrap/>
            <w:vAlign w:val="bottom"/>
            <w:hideMark/>
          </w:tcPr>
          <w:p w14:paraId="2EC3F970" w14:textId="77777777" w:rsidR="00E65969" w:rsidRPr="00E65969" w:rsidRDefault="00E65969" w:rsidP="00CA0026">
            <w:pPr>
              <w:jc w:val="both"/>
              <w:rPr>
                <w:rFonts w:ascii="Calibri" w:hAnsi="Calibri" w:cs="Calibri"/>
                <w:sz w:val="21"/>
              </w:rPr>
            </w:pPr>
            <w:r w:rsidRPr="00E65969">
              <w:rPr>
                <w:rFonts w:ascii="Calibri" w:hAnsi="Calibri" w:cs="Calibri"/>
                <w:sz w:val="21"/>
              </w:rPr>
              <w:t>42175821</w:t>
            </w:r>
          </w:p>
        </w:tc>
        <w:tc>
          <w:tcPr>
            <w:tcW w:w="239" w:type="pct"/>
            <w:tcBorders>
              <w:top w:val="nil"/>
              <w:left w:val="nil"/>
              <w:bottom w:val="nil"/>
              <w:right w:val="nil"/>
            </w:tcBorders>
            <w:shd w:val="clear" w:color="auto" w:fill="auto"/>
            <w:noWrap/>
            <w:vAlign w:val="bottom"/>
            <w:hideMark/>
          </w:tcPr>
          <w:p w14:paraId="2F451834" w14:textId="77777777" w:rsidR="00E65969" w:rsidRPr="00E65969" w:rsidRDefault="00E65969" w:rsidP="00CA0026">
            <w:pPr>
              <w:jc w:val="both"/>
              <w:rPr>
                <w:rFonts w:ascii="Calibri" w:hAnsi="Calibri" w:cs="Calibri"/>
                <w:i/>
                <w:iCs/>
                <w:sz w:val="21"/>
              </w:rPr>
            </w:pPr>
            <w:r w:rsidRPr="00E65969">
              <w:rPr>
                <w:rFonts w:ascii="Calibri" w:hAnsi="Calibri" w:cs="Calibri"/>
                <w:i/>
                <w:iCs/>
                <w:sz w:val="21"/>
              </w:rPr>
              <w:t>SOST</w:t>
            </w:r>
          </w:p>
        </w:tc>
        <w:tc>
          <w:tcPr>
            <w:tcW w:w="323" w:type="pct"/>
            <w:gridSpan w:val="2"/>
            <w:tcBorders>
              <w:top w:val="nil"/>
              <w:left w:val="nil"/>
              <w:bottom w:val="nil"/>
              <w:right w:val="nil"/>
            </w:tcBorders>
            <w:shd w:val="clear" w:color="auto" w:fill="auto"/>
            <w:noWrap/>
            <w:vAlign w:val="bottom"/>
            <w:hideMark/>
          </w:tcPr>
          <w:p w14:paraId="08BE468E" w14:textId="13675519" w:rsidR="00E65969" w:rsidRPr="00E65969" w:rsidRDefault="00E65969" w:rsidP="00CA0026">
            <w:pPr>
              <w:jc w:val="both"/>
              <w:rPr>
                <w:rFonts w:ascii="Calibri" w:hAnsi="Calibri" w:cs="Calibri"/>
                <w:sz w:val="21"/>
              </w:rPr>
            </w:pPr>
            <w:r>
              <w:rPr>
                <w:rFonts w:ascii="Calibri" w:hAnsi="Calibri" w:cs="Calibri"/>
                <w:sz w:val="21"/>
              </w:rPr>
              <w:t>A</w:t>
            </w:r>
          </w:p>
        </w:tc>
        <w:tc>
          <w:tcPr>
            <w:tcW w:w="249" w:type="pct"/>
            <w:tcBorders>
              <w:top w:val="nil"/>
              <w:left w:val="nil"/>
              <w:bottom w:val="nil"/>
              <w:right w:val="nil"/>
            </w:tcBorders>
            <w:shd w:val="clear" w:color="auto" w:fill="auto"/>
            <w:noWrap/>
            <w:vAlign w:val="bottom"/>
            <w:hideMark/>
          </w:tcPr>
          <w:p w14:paraId="06A569E4" w14:textId="3FDDFD87" w:rsidR="00E65969" w:rsidRPr="00E65969" w:rsidRDefault="00E65969" w:rsidP="00CA0026">
            <w:pPr>
              <w:jc w:val="both"/>
              <w:rPr>
                <w:rFonts w:ascii="Calibri" w:hAnsi="Calibri" w:cs="Calibri"/>
                <w:sz w:val="21"/>
              </w:rPr>
            </w:pPr>
            <w:r>
              <w:rPr>
                <w:rFonts w:ascii="Calibri" w:hAnsi="Calibri" w:cs="Calibri"/>
                <w:sz w:val="21"/>
              </w:rPr>
              <w:t>C</w:t>
            </w:r>
          </w:p>
        </w:tc>
        <w:tc>
          <w:tcPr>
            <w:tcW w:w="365" w:type="pct"/>
            <w:tcBorders>
              <w:top w:val="nil"/>
              <w:left w:val="nil"/>
              <w:bottom w:val="nil"/>
              <w:right w:val="nil"/>
            </w:tcBorders>
            <w:shd w:val="clear" w:color="auto" w:fill="auto"/>
            <w:noWrap/>
            <w:vAlign w:val="bottom"/>
            <w:hideMark/>
          </w:tcPr>
          <w:p w14:paraId="12DBFB11" w14:textId="6D15B725" w:rsidR="00E65969" w:rsidRPr="00E65969" w:rsidRDefault="00E65969" w:rsidP="00CA0026">
            <w:pPr>
              <w:jc w:val="both"/>
              <w:rPr>
                <w:rFonts w:ascii="Calibri" w:hAnsi="Calibri" w:cs="Calibri"/>
                <w:sz w:val="21"/>
              </w:rPr>
            </w:pPr>
            <w:r w:rsidRPr="00E65969">
              <w:rPr>
                <w:rFonts w:ascii="Calibri" w:hAnsi="Calibri" w:cs="Calibri"/>
                <w:sz w:val="21"/>
              </w:rPr>
              <w:t>0.</w:t>
            </w:r>
            <w:r>
              <w:rPr>
                <w:rFonts w:ascii="Calibri" w:hAnsi="Calibri" w:cs="Calibri"/>
                <w:sz w:val="21"/>
              </w:rPr>
              <w:t>744</w:t>
            </w:r>
            <w:r w:rsidRPr="00E65969">
              <w:rPr>
                <w:rFonts w:ascii="Calibri" w:hAnsi="Calibri" w:cs="Calibri"/>
                <w:sz w:val="21"/>
              </w:rPr>
              <w:t> </w:t>
            </w:r>
          </w:p>
        </w:tc>
        <w:tc>
          <w:tcPr>
            <w:tcW w:w="272" w:type="pct"/>
            <w:tcBorders>
              <w:top w:val="nil"/>
              <w:left w:val="nil"/>
              <w:bottom w:val="nil"/>
              <w:right w:val="nil"/>
            </w:tcBorders>
            <w:shd w:val="clear" w:color="auto" w:fill="auto"/>
            <w:noWrap/>
            <w:vAlign w:val="bottom"/>
            <w:hideMark/>
          </w:tcPr>
          <w:p w14:paraId="1C3B673C" w14:textId="4253FAF6" w:rsidR="00E65969" w:rsidRPr="00E65969" w:rsidRDefault="00E65969" w:rsidP="00CA0026">
            <w:pPr>
              <w:jc w:val="both"/>
              <w:rPr>
                <w:rFonts w:ascii="Calibri" w:hAnsi="Calibri" w:cs="Calibri"/>
                <w:sz w:val="21"/>
              </w:rPr>
            </w:pPr>
            <w:r>
              <w:rPr>
                <w:rFonts w:ascii="Calibri" w:hAnsi="Calibri" w:cs="Calibri"/>
                <w:sz w:val="21"/>
              </w:rPr>
              <w:t>-</w:t>
            </w:r>
            <w:r w:rsidRPr="00E65969">
              <w:rPr>
                <w:rFonts w:ascii="Calibri" w:hAnsi="Calibri" w:cs="Calibri"/>
                <w:sz w:val="21"/>
              </w:rPr>
              <w:t>0.031</w:t>
            </w:r>
          </w:p>
        </w:tc>
        <w:tc>
          <w:tcPr>
            <w:tcW w:w="249" w:type="pct"/>
            <w:tcBorders>
              <w:top w:val="nil"/>
              <w:left w:val="nil"/>
              <w:bottom w:val="nil"/>
              <w:right w:val="nil"/>
            </w:tcBorders>
            <w:shd w:val="clear" w:color="auto" w:fill="auto"/>
            <w:noWrap/>
            <w:vAlign w:val="bottom"/>
            <w:hideMark/>
          </w:tcPr>
          <w:p w14:paraId="2DF43B25" w14:textId="77777777" w:rsidR="00E65969" w:rsidRPr="00E65969" w:rsidRDefault="00E65969" w:rsidP="00CA0026">
            <w:pPr>
              <w:jc w:val="both"/>
              <w:rPr>
                <w:rFonts w:ascii="Calibri" w:hAnsi="Calibri" w:cs="Calibri"/>
                <w:sz w:val="21"/>
              </w:rPr>
            </w:pPr>
            <w:r w:rsidRPr="00E65969">
              <w:rPr>
                <w:rFonts w:ascii="Calibri" w:hAnsi="Calibri" w:cs="Calibri"/>
                <w:sz w:val="21"/>
              </w:rPr>
              <w:t>0.004</w:t>
            </w:r>
          </w:p>
        </w:tc>
        <w:tc>
          <w:tcPr>
            <w:tcW w:w="252" w:type="pct"/>
            <w:tcBorders>
              <w:top w:val="nil"/>
              <w:left w:val="nil"/>
              <w:bottom w:val="nil"/>
              <w:right w:val="single" w:sz="4" w:space="0" w:color="000000" w:themeColor="text1"/>
            </w:tcBorders>
            <w:shd w:val="clear" w:color="auto" w:fill="auto"/>
            <w:noWrap/>
            <w:vAlign w:val="bottom"/>
            <w:hideMark/>
          </w:tcPr>
          <w:p w14:paraId="0D8DC5D3" w14:textId="77777777" w:rsidR="00E65969" w:rsidRPr="00E65969" w:rsidRDefault="00E65969" w:rsidP="00CA0026">
            <w:pPr>
              <w:jc w:val="both"/>
              <w:rPr>
                <w:rFonts w:ascii="Calibri" w:hAnsi="Calibri" w:cs="Calibri"/>
                <w:sz w:val="21"/>
              </w:rPr>
            </w:pPr>
            <w:r w:rsidRPr="00E65969">
              <w:rPr>
                <w:rFonts w:ascii="Calibri" w:hAnsi="Calibri" w:cs="Calibri"/>
                <w:sz w:val="21"/>
              </w:rPr>
              <w:t>6E-17</w:t>
            </w:r>
          </w:p>
        </w:tc>
        <w:tc>
          <w:tcPr>
            <w:tcW w:w="438" w:type="pct"/>
            <w:tcBorders>
              <w:top w:val="nil"/>
              <w:left w:val="single" w:sz="4" w:space="0" w:color="000000" w:themeColor="text1"/>
              <w:bottom w:val="nil"/>
              <w:right w:val="nil"/>
            </w:tcBorders>
            <w:shd w:val="clear" w:color="auto" w:fill="auto"/>
            <w:noWrap/>
            <w:vAlign w:val="bottom"/>
            <w:hideMark/>
          </w:tcPr>
          <w:p w14:paraId="12EAD8CB" w14:textId="77777777" w:rsidR="00E65969" w:rsidRPr="00E65969" w:rsidRDefault="00E65969" w:rsidP="00CA0026">
            <w:pPr>
              <w:jc w:val="both"/>
              <w:rPr>
                <w:rFonts w:ascii="Calibri" w:hAnsi="Calibri" w:cs="Calibri"/>
                <w:sz w:val="21"/>
              </w:rPr>
            </w:pPr>
            <w:r w:rsidRPr="00E65969">
              <w:rPr>
                <w:rFonts w:ascii="Calibri" w:hAnsi="Calibri" w:cs="Calibri"/>
                <w:sz w:val="21"/>
              </w:rPr>
              <w:t>rs850856</w:t>
            </w:r>
          </w:p>
        </w:tc>
        <w:tc>
          <w:tcPr>
            <w:tcW w:w="249" w:type="pct"/>
            <w:tcBorders>
              <w:top w:val="nil"/>
              <w:left w:val="nil"/>
              <w:bottom w:val="nil"/>
              <w:right w:val="nil"/>
            </w:tcBorders>
            <w:shd w:val="clear" w:color="auto" w:fill="auto"/>
            <w:noWrap/>
            <w:vAlign w:val="bottom"/>
            <w:hideMark/>
          </w:tcPr>
          <w:p w14:paraId="568B8C82" w14:textId="77777777" w:rsidR="00E65969" w:rsidRPr="00E65969" w:rsidRDefault="00E65969" w:rsidP="00CA0026">
            <w:pPr>
              <w:jc w:val="both"/>
              <w:rPr>
                <w:rFonts w:ascii="Calibri" w:hAnsi="Calibri" w:cs="Calibri"/>
                <w:sz w:val="21"/>
              </w:rPr>
            </w:pPr>
            <w:r w:rsidRPr="00E65969">
              <w:rPr>
                <w:rFonts w:ascii="Calibri" w:hAnsi="Calibri" w:cs="Calibri"/>
                <w:sz w:val="21"/>
              </w:rPr>
              <w:t>0.782</w:t>
            </w:r>
          </w:p>
        </w:tc>
        <w:tc>
          <w:tcPr>
            <w:tcW w:w="398" w:type="pct"/>
            <w:tcBorders>
              <w:top w:val="nil"/>
              <w:left w:val="nil"/>
              <w:bottom w:val="nil"/>
              <w:right w:val="nil"/>
            </w:tcBorders>
            <w:shd w:val="clear" w:color="auto" w:fill="auto"/>
            <w:noWrap/>
            <w:vAlign w:val="bottom"/>
            <w:hideMark/>
          </w:tcPr>
          <w:p w14:paraId="429A29DF" w14:textId="751A9B95" w:rsidR="00E65969" w:rsidRPr="00E65969" w:rsidRDefault="00E65969" w:rsidP="00CA0026">
            <w:pPr>
              <w:jc w:val="both"/>
              <w:rPr>
                <w:rFonts w:ascii="Calibri" w:hAnsi="Calibri" w:cs="Calibri"/>
                <w:sz w:val="21"/>
              </w:rPr>
            </w:pPr>
            <w:r w:rsidRPr="00E65969">
              <w:rPr>
                <w:rFonts w:ascii="Calibri" w:hAnsi="Calibri" w:cs="Calibri"/>
                <w:sz w:val="21"/>
              </w:rPr>
              <w:t>0.016</w:t>
            </w:r>
          </w:p>
        </w:tc>
        <w:tc>
          <w:tcPr>
            <w:tcW w:w="249" w:type="pct"/>
            <w:tcBorders>
              <w:top w:val="nil"/>
              <w:left w:val="nil"/>
              <w:bottom w:val="nil"/>
              <w:right w:val="nil"/>
            </w:tcBorders>
            <w:shd w:val="clear" w:color="auto" w:fill="auto"/>
            <w:noWrap/>
            <w:vAlign w:val="bottom"/>
            <w:hideMark/>
          </w:tcPr>
          <w:p w14:paraId="2F453744" w14:textId="77777777" w:rsidR="00E65969" w:rsidRPr="00E65969" w:rsidRDefault="00E65969" w:rsidP="00CA0026">
            <w:pPr>
              <w:jc w:val="both"/>
              <w:rPr>
                <w:rFonts w:ascii="Calibri" w:hAnsi="Calibri" w:cs="Calibri"/>
                <w:sz w:val="21"/>
              </w:rPr>
            </w:pPr>
            <w:r w:rsidRPr="00E65969">
              <w:rPr>
                <w:rFonts w:ascii="Calibri" w:hAnsi="Calibri" w:cs="Calibri"/>
                <w:sz w:val="21"/>
              </w:rPr>
              <w:t>0.017</w:t>
            </w:r>
          </w:p>
        </w:tc>
        <w:tc>
          <w:tcPr>
            <w:tcW w:w="249" w:type="pct"/>
            <w:tcBorders>
              <w:top w:val="nil"/>
              <w:left w:val="nil"/>
              <w:bottom w:val="nil"/>
              <w:right w:val="nil"/>
            </w:tcBorders>
            <w:shd w:val="clear" w:color="auto" w:fill="auto"/>
            <w:noWrap/>
            <w:vAlign w:val="bottom"/>
            <w:hideMark/>
          </w:tcPr>
          <w:p w14:paraId="0D65EAB9" w14:textId="77777777" w:rsidR="00E65969" w:rsidRPr="00E65969" w:rsidRDefault="00E65969" w:rsidP="00CA0026">
            <w:pPr>
              <w:jc w:val="both"/>
              <w:rPr>
                <w:rFonts w:ascii="Calibri" w:hAnsi="Calibri" w:cs="Calibri"/>
                <w:sz w:val="21"/>
              </w:rPr>
            </w:pPr>
            <w:r w:rsidRPr="00E65969">
              <w:rPr>
                <w:rFonts w:ascii="Calibri" w:hAnsi="Calibri" w:cs="Calibri"/>
                <w:sz w:val="21"/>
              </w:rPr>
              <w:t>0.334</w:t>
            </w:r>
          </w:p>
        </w:tc>
      </w:tr>
      <w:tr w:rsidR="00E65969" w:rsidRPr="00E65969" w14:paraId="1CC94147" w14:textId="77777777" w:rsidTr="00C323A1">
        <w:trPr>
          <w:trHeight w:val="320"/>
        </w:trPr>
        <w:tc>
          <w:tcPr>
            <w:tcW w:w="476" w:type="pct"/>
            <w:tcBorders>
              <w:top w:val="nil"/>
              <w:left w:val="nil"/>
              <w:bottom w:val="nil"/>
              <w:right w:val="nil"/>
            </w:tcBorders>
            <w:shd w:val="clear" w:color="auto" w:fill="auto"/>
            <w:noWrap/>
            <w:vAlign w:val="bottom"/>
            <w:hideMark/>
          </w:tcPr>
          <w:p w14:paraId="50437127" w14:textId="77777777" w:rsidR="00E65969" w:rsidRPr="00E65969" w:rsidRDefault="00E65969" w:rsidP="00CA0026">
            <w:pPr>
              <w:jc w:val="both"/>
              <w:rPr>
                <w:rFonts w:ascii="Calibri" w:hAnsi="Calibri" w:cs="Calibri"/>
                <w:sz w:val="21"/>
              </w:rPr>
            </w:pPr>
            <w:r w:rsidRPr="00E65969">
              <w:rPr>
                <w:rFonts w:ascii="Calibri" w:hAnsi="Calibri" w:cs="Calibri"/>
                <w:sz w:val="21"/>
              </w:rPr>
              <w:t>rs1513670</w:t>
            </w:r>
          </w:p>
        </w:tc>
        <w:tc>
          <w:tcPr>
            <w:tcW w:w="335" w:type="pct"/>
            <w:tcBorders>
              <w:top w:val="nil"/>
              <w:left w:val="nil"/>
              <w:bottom w:val="nil"/>
              <w:right w:val="nil"/>
            </w:tcBorders>
            <w:shd w:val="clear" w:color="auto" w:fill="auto"/>
            <w:noWrap/>
            <w:vAlign w:val="bottom"/>
            <w:hideMark/>
          </w:tcPr>
          <w:p w14:paraId="4658C6B9" w14:textId="77777777" w:rsidR="00E65969" w:rsidRPr="00E65969" w:rsidRDefault="00E65969" w:rsidP="00CA0026">
            <w:pPr>
              <w:jc w:val="both"/>
              <w:rPr>
                <w:rFonts w:ascii="Calibri" w:hAnsi="Calibri" w:cs="Calibri"/>
                <w:sz w:val="21"/>
              </w:rPr>
            </w:pPr>
            <w:r w:rsidRPr="00E65969">
              <w:rPr>
                <w:rFonts w:ascii="Calibri" w:hAnsi="Calibri" w:cs="Calibri"/>
                <w:sz w:val="21"/>
              </w:rPr>
              <w:t>FN-BMD</w:t>
            </w:r>
          </w:p>
        </w:tc>
        <w:tc>
          <w:tcPr>
            <w:tcW w:w="275" w:type="pct"/>
            <w:tcBorders>
              <w:top w:val="nil"/>
              <w:left w:val="nil"/>
              <w:bottom w:val="nil"/>
              <w:right w:val="nil"/>
            </w:tcBorders>
            <w:shd w:val="clear" w:color="auto" w:fill="auto"/>
            <w:noWrap/>
            <w:vAlign w:val="bottom"/>
            <w:hideMark/>
          </w:tcPr>
          <w:p w14:paraId="56CC9414" w14:textId="77777777" w:rsidR="00E65969" w:rsidRPr="00E65969" w:rsidRDefault="00E65969" w:rsidP="00CA0026">
            <w:pPr>
              <w:jc w:val="both"/>
              <w:rPr>
                <w:rFonts w:ascii="Calibri" w:hAnsi="Calibri" w:cs="Calibri"/>
                <w:sz w:val="21"/>
              </w:rPr>
            </w:pPr>
            <w:r w:rsidRPr="00E65969">
              <w:rPr>
                <w:rFonts w:ascii="Calibri" w:hAnsi="Calibri" w:cs="Calibri"/>
                <w:sz w:val="21"/>
              </w:rPr>
              <w:t>17</w:t>
            </w:r>
          </w:p>
        </w:tc>
        <w:tc>
          <w:tcPr>
            <w:tcW w:w="383" w:type="pct"/>
            <w:tcBorders>
              <w:top w:val="nil"/>
              <w:left w:val="nil"/>
              <w:bottom w:val="nil"/>
              <w:right w:val="nil"/>
            </w:tcBorders>
            <w:shd w:val="clear" w:color="auto" w:fill="auto"/>
            <w:noWrap/>
            <w:vAlign w:val="bottom"/>
            <w:hideMark/>
          </w:tcPr>
          <w:p w14:paraId="01599A30" w14:textId="77777777" w:rsidR="00E65969" w:rsidRPr="00E65969" w:rsidRDefault="00E65969" w:rsidP="00CA0026">
            <w:pPr>
              <w:jc w:val="both"/>
              <w:rPr>
                <w:rFonts w:ascii="Calibri" w:hAnsi="Calibri" w:cs="Calibri"/>
                <w:sz w:val="21"/>
              </w:rPr>
            </w:pPr>
            <w:r w:rsidRPr="00E65969">
              <w:rPr>
                <w:rFonts w:ascii="Calibri" w:hAnsi="Calibri" w:cs="Calibri"/>
                <w:sz w:val="21"/>
              </w:rPr>
              <w:t>41807331</w:t>
            </w:r>
          </w:p>
        </w:tc>
        <w:tc>
          <w:tcPr>
            <w:tcW w:w="239" w:type="pct"/>
            <w:tcBorders>
              <w:top w:val="nil"/>
              <w:left w:val="nil"/>
              <w:bottom w:val="nil"/>
              <w:right w:val="nil"/>
            </w:tcBorders>
            <w:shd w:val="clear" w:color="auto" w:fill="auto"/>
            <w:noWrap/>
            <w:vAlign w:val="bottom"/>
            <w:hideMark/>
          </w:tcPr>
          <w:p w14:paraId="657CCB86" w14:textId="77777777" w:rsidR="00E65969" w:rsidRPr="00E65969" w:rsidRDefault="00E65969" w:rsidP="00CA0026">
            <w:pPr>
              <w:jc w:val="both"/>
              <w:rPr>
                <w:rFonts w:ascii="Calibri" w:hAnsi="Calibri" w:cs="Calibri"/>
                <w:i/>
                <w:iCs/>
                <w:sz w:val="21"/>
              </w:rPr>
            </w:pPr>
            <w:r w:rsidRPr="00E65969">
              <w:rPr>
                <w:rFonts w:ascii="Calibri" w:hAnsi="Calibri" w:cs="Calibri"/>
                <w:i/>
                <w:iCs/>
                <w:sz w:val="21"/>
              </w:rPr>
              <w:t>SOST</w:t>
            </w:r>
          </w:p>
        </w:tc>
        <w:tc>
          <w:tcPr>
            <w:tcW w:w="323" w:type="pct"/>
            <w:gridSpan w:val="2"/>
            <w:tcBorders>
              <w:top w:val="nil"/>
              <w:left w:val="nil"/>
              <w:bottom w:val="nil"/>
              <w:right w:val="nil"/>
            </w:tcBorders>
            <w:shd w:val="clear" w:color="auto" w:fill="auto"/>
            <w:noWrap/>
            <w:vAlign w:val="bottom"/>
            <w:hideMark/>
          </w:tcPr>
          <w:p w14:paraId="7F98B456" w14:textId="77777777" w:rsidR="00E65969" w:rsidRPr="00E65969" w:rsidRDefault="00E65969" w:rsidP="00CA0026">
            <w:pPr>
              <w:jc w:val="both"/>
              <w:rPr>
                <w:rFonts w:ascii="Calibri" w:hAnsi="Calibri" w:cs="Calibri"/>
                <w:sz w:val="21"/>
              </w:rPr>
            </w:pPr>
            <w:r w:rsidRPr="00E65969">
              <w:rPr>
                <w:rFonts w:ascii="Calibri" w:hAnsi="Calibri" w:cs="Calibri"/>
                <w:sz w:val="21"/>
              </w:rPr>
              <w:t>T </w:t>
            </w:r>
          </w:p>
        </w:tc>
        <w:tc>
          <w:tcPr>
            <w:tcW w:w="249" w:type="pct"/>
            <w:tcBorders>
              <w:top w:val="nil"/>
              <w:left w:val="nil"/>
              <w:bottom w:val="nil"/>
              <w:right w:val="nil"/>
            </w:tcBorders>
            <w:shd w:val="clear" w:color="auto" w:fill="auto"/>
            <w:noWrap/>
            <w:vAlign w:val="bottom"/>
            <w:hideMark/>
          </w:tcPr>
          <w:p w14:paraId="204B38B0" w14:textId="77777777" w:rsidR="00E65969" w:rsidRPr="00E65969" w:rsidRDefault="00E65969" w:rsidP="00CA0026">
            <w:pPr>
              <w:jc w:val="both"/>
              <w:rPr>
                <w:rFonts w:ascii="Calibri" w:hAnsi="Calibri" w:cs="Calibri"/>
                <w:sz w:val="21"/>
              </w:rPr>
            </w:pPr>
            <w:r w:rsidRPr="00E65969">
              <w:rPr>
                <w:rFonts w:ascii="Calibri" w:hAnsi="Calibri" w:cs="Calibri"/>
                <w:sz w:val="21"/>
              </w:rPr>
              <w:t>C</w:t>
            </w:r>
          </w:p>
        </w:tc>
        <w:tc>
          <w:tcPr>
            <w:tcW w:w="365" w:type="pct"/>
            <w:tcBorders>
              <w:top w:val="nil"/>
              <w:left w:val="nil"/>
              <w:bottom w:val="nil"/>
              <w:right w:val="nil"/>
            </w:tcBorders>
            <w:shd w:val="clear" w:color="auto" w:fill="auto"/>
            <w:noWrap/>
            <w:vAlign w:val="bottom"/>
            <w:hideMark/>
          </w:tcPr>
          <w:p w14:paraId="00CA6BB8" w14:textId="77777777" w:rsidR="00E65969" w:rsidRPr="00E65969" w:rsidRDefault="00E65969" w:rsidP="00CA0026">
            <w:pPr>
              <w:jc w:val="both"/>
              <w:rPr>
                <w:rFonts w:ascii="Calibri" w:hAnsi="Calibri" w:cs="Calibri"/>
                <w:sz w:val="21"/>
              </w:rPr>
            </w:pPr>
            <w:r w:rsidRPr="00E65969">
              <w:rPr>
                <w:rFonts w:ascii="Calibri" w:hAnsi="Calibri" w:cs="Calibri"/>
                <w:sz w:val="21"/>
              </w:rPr>
              <w:t>0.366 </w:t>
            </w:r>
          </w:p>
        </w:tc>
        <w:tc>
          <w:tcPr>
            <w:tcW w:w="272" w:type="pct"/>
            <w:tcBorders>
              <w:top w:val="nil"/>
              <w:left w:val="nil"/>
              <w:bottom w:val="nil"/>
              <w:right w:val="nil"/>
            </w:tcBorders>
            <w:shd w:val="clear" w:color="auto" w:fill="auto"/>
            <w:noWrap/>
            <w:vAlign w:val="bottom"/>
            <w:hideMark/>
          </w:tcPr>
          <w:p w14:paraId="709312A9" w14:textId="77777777" w:rsidR="00E65969" w:rsidRPr="00E65969" w:rsidRDefault="00E65969" w:rsidP="00CA0026">
            <w:pPr>
              <w:jc w:val="both"/>
              <w:rPr>
                <w:rFonts w:ascii="Calibri" w:hAnsi="Calibri" w:cs="Calibri"/>
                <w:sz w:val="21"/>
              </w:rPr>
            </w:pPr>
            <w:r w:rsidRPr="00E65969">
              <w:rPr>
                <w:rFonts w:ascii="Calibri" w:hAnsi="Calibri" w:cs="Calibri"/>
                <w:sz w:val="21"/>
              </w:rPr>
              <w:t>-0.027</w:t>
            </w:r>
          </w:p>
        </w:tc>
        <w:tc>
          <w:tcPr>
            <w:tcW w:w="249" w:type="pct"/>
            <w:tcBorders>
              <w:top w:val="nil"/>
              <w:left w:val="nil"/>
              <w:bottom w:val="nil"/>
              <w:right w:val="nil"/>
            </w:tcBorders>
            <w:shd w:val="clear" w:color="auto" w:fill="auto"/>
            <w:noWrap/>
            <w:vAlign w:val="bottom"/>
            <w:hideMark/>
          </w:tcPr>
          <w:p w14:paraId="553FCCAA" w14:textId="77777777" w:rsidR="00E65969" w:rsidRPr="00E65969" w:rsidRDefault="00E65969" w:rsidP="00CA0026">
            <w:pPr>
              <w:jc w:val="both"/>
              <w:rPr>
                <w:rFonts w:ascii="Calibri" w:hAnsi="Calibri" w:cs="Calibri"/>
                <w:sz w:val="21"/>
              </w:rPr>
            </w:pPr>
            <w:r w:rsidRPr="00E65969">
              <w:rPr>
                <w:rFonts w:ascii="Calibri" w:hAnsi="Calibri" w:cs="Calibri"/>
                <w:sz w:val="21"/>
              </w:rPr>
              <w:t>0.004</w:t>
            </w:r>
          </w:p>
        </w:tc>
        <w:tc>
          <w:tcPr>
            <w:tcW w:w="252" w:type="pct"/>
            <w:tcBorders>
              <w:top w:val="nil"/>
              <w:left w:val="nil"/>
              <w:bottom w:val="nil"/>
              <w:right w:val="single" w:sz="4" w:space="0" w:color="000000" w:themeColor="text1"/>
            </w:tcBorders>
            <w:shd w:val="clear" w:color="auto" w:fill="auto"/>
            <w:noWrap/>
            <w:vAlign w:val="bottom"/>
            <w:hideMark/>
          </w:tcPr>
          <w:p w14:paraId="0B9B7119" w14:textId="77777777" w:rsidR="00E65969" w:rsidRPr="00E65969" w:rsidRDefault="00E65969" w:rsidP="00CA0026">
            <w:pPr>
              <w:jc w:val="both"/>
              <w:rPr>
                <w:rFonts w:ascii="Calibri" w:hAnsi="Calibri" w:cs="Calibri"/>
                <w:sz w:val="21"/>
              </w:rPr>
            </w:pPr>
            <w:r w:rsidRPr="00E65969">
              <w:rPr>
                <w:rFonts w:ascii="Calibri" w:hAnsi="Calibri" w:cs="Calibri"/>
                <w:sz w:val="21"/>
              </w:rPr>
              <w:t>3E-16</w:t>
            </w:r>
          </w:p>
        </w:tc>
        <w:tc>
          <w:tcPr>
            <w:tcW w:w="438" w:type="pct"/>
            <w:tcBorders>
              <w:top w:val="nil"/>
              <w:left w:val="single" w:sz="4" w:space="0" w:color="000000" w:themeColor="text1"/>
              <w:bottom w:val="nil"/>
              <w:right w:val="nil"/>
            </w:tcBorders>
            <w:shd w:val="clear" w:color="auto" w:fill="auto"/>
            <w:noWrap/>
            <w:vAlign w:val="bottom"/>
            <w:hideMark/>
          </w:tcPr>
          <w:p w14:paraId="654E8FAA" w14:textId="77777777" w:rsidR="00E65969" w:rsidRPr="00E65969" w:rsidRDefault="00E65969" w:rsidP="00CA0026">
            <w:pPr>
              <w:jc w:val="both"/>
              <w:rPr>
                <w:rFonts w:ascii="Calibri" w:hAnsi="Calibri" w:cs="Calibri"/>
                <w:sz w:val="21"/>
              </w:rPr>
            </w:pPr>
            <w:r w:rsidRPr="00E65969">
              <w:rPr>
                <w:rFonts w:ascii="Calibri" w:hAnsi="Calibri" w:cs="Calibri"/>
                <w:sz w:val="21"/>
              </w:rPr>
              <w:t>rs9303540</w:t>
            </w:r>
          </w:p>
        </w:tc>
        <w:tc>
          <w:tcPr>
            <w:tcW w:w="249" w:type="pct"/>
            <w:tcBorders>
              <w:top w:val="nil"/>
              <w:left w:val="nil"/>
              <w:bottom w:val="nil"/>
              <w:right w:val="nil"/>
            </w:tcBorders>
            <w:shd w:val="clear" w:color="auto" w:fill="auto"/>
            <w:noWrap/>
            <w:vAlign w:val="bottom"/>
            <w:hideMark/>
          </w:tcPr>
          <w:p w14:paraId="11EA66D2" w14:textId="77777777" w:rsidR="00E65969" w:rsidRPr="00E65969" w:rsidRDefault="00E65969" w:rsidP="00CA0026">
            <w:pPr>
              <w:jc w:val="both"/>
              <w:rPr>
                <w:rFonts w:ascii="Calibri" w:hAnsi="Calibri" w:cs="Calibri"/>
                <w:sz w:val="21"/>
              </w:rPr>
            </w:pPr>
            <w:r w:rsidRPr="00E65969">
              <w:rPr>
                <w:rFonts w:ascii="Calibri" w:hAnsi="Calibri" w:cs="Calibri"/>
                <w:sz w:val="21"/>
              </w:rPr>
              <w:t>0.983</w:t>
            </w:r>
          </w:p>
        </w:tc>
        <w:tc>
          <w:tcPr>
            <w:tcW w:w="398" w:type="pct"/>
            <w:tcBorders>
              <w:top w:val="nil"/>
              <w:left w:val="nil"/>
              <w:bottom w:val="nil"/>
              <w:right w:val="nil"/>
            </w:tcBorders>
            <w:shd w:val="clear" w:color="auto" w:fill="auto"/>
            <w:noWrap/>
            <w:vAlign w:val="bottom"/>
            <w:hideMark/>
          </w:tcPr>
          <w:p w14:paraId="687735A4" w14:textId="77777777" w:rsidR="00E65969" w:rsidRPr="00E65969" w:rsidRDefault="00E65969" w:rsidP="00CA0026">
            <w:pPr>
              <w:jc w:val="both"/>
              <w:rPr>
                <w:rFonts w:ascii="Calibri" w:hAnsi="Calibri" w:cs="Calibri"/>
                <w:sz w:val="21"/>
              </w:rPr>
            </w:pPr>
            <w:r w:rsidRPr="00E65969">
              <w:rPr>
                <w:rFonts w:ascii="Calibri" w:hAnsi="Calibri" w:cs="Calibri"/>
                <w:sz w:val="21"/>
              </w:rPr>
              <w:t>0.026</w:t>
            </w:r>
          </w:p>
        </w:tc>
        <w:tc>
          <w:tcPr>
            <w:tcW w:w="249" w:type="pct"/>
            <w:tcBorders>
              <w:top w:val="nil"/>
              <w:left w:val="nil"/>
              <w:bottom w:val="nil"/>
              <w:right w:val="nil"/>
            </w:tcBorders>
            <w:shd w:val="clear" w:color="auto" w:fill="auto"/>
            <w:noWrap/>
            <w:vAlign w:val="bottom"/>
            <w:hideMark/>
          </w:tcPr>
          <w:p w14:paraId="4051CCFD" w14:textId="77777777" w:rsidR="00E65969" w:rsidRPr="00E65969" w:rsidRDefault="00E65969" w:rsidP="00CA0026">
            <w:pPr>
              <w:jc w:val="both"/>
              <w:rPr>
                <w:rFonts w:ascii="Calibri" w:hAnsi="Calibri" w:cs="Calibri"/>
                <w:sz w:val="21"/>
              </w:rPr>
            </w:pPr>
            <w:r w:rsidRPr="00E65969">
              <w:rPr>
                <w:rFonts w:ascii="Calibri" w:hAnsi="Calibri" w:cs="Calibri"/>
                <w:sz w:val="21"/>
              </w:rPr>
              <w:t>0.014</w:t>
            </w:r>
          </w:p>
        </w:tc>
        <w:tc>
          <w:tcPr>
            <w:tcW w:w="249" w:type="pct"/>
            <w:tcBorders>
              <w:top w:val="nil"/>
              <w:left w:val="nil"/>
              <w:bottom w:val="nil"/>
              <w:right w:val="nil"/>
            </w:tcBorders>
            <w:shd w:val="clear" w:color="auto" w:fill="auto"/>
            <w:noWrap/>
            <w:vAlign w:val="bottom"/>
            <w:hideMark/>
          </w:tcPr>
          <w:p w14:paraId="1D31DBC8" w14:textId="77777777" w:rsidR="00E65969" w:rsidRPr="00E65969" w:rsidRDefault="00E65969" w:rsidP="00CA0026">
            <w:pPr>
              <w:jc w:val="both"/>
              <w:rPr>
                <w:rFonts w:ascii="Calibri" w:hAnsi="Calibri" w:cs="Calibri"/>
                <w:sz w:val="21"/>
              </w:rPr>
            </w:pPr>
            <w:r w:rsidRPr="00E65969">
              <w:rPr>
                <w:rFonts w:ascii="Calibri" w:hAnsi="Calibri" w:cs="Calibri"/>
                <w:sz w:val="21"/>
              </w:rPr>
              <w:t>0.070</w:t>
            </w:r>
          </w:p>
        </w:tc>
      </w:tr>
      <w:tr w:rsidR="00E65969" w:rsidRPr="00E65969" w14:paraId="157E60EB" w14:textId="77777777" w:rsidTr="00C323A1">
        <w:trPr>
          <w:trHeight w:val="320"/>
        </w:trPr>
        <w:tc>
          <w:tcPr>
            <w:tcW w:w="476" w:type="pct"/>
            <w:tcBorders>
              <w:top w:val="nil"/>
              <w:left w:val="nil"/>
              <w:bottom w:val="single" w:sz="4" w:space="0" w:color="auto"/>
              <w:right w:val="nil"/>
            </w:tcBorders>
            <w:shd w:val="clear" w:color="auto" w:fill="auto"/>
            <w:noWrap/>
            <w:vAlign w:val="bottom"/>
            <w:hideMark/>
          </w:tcPr>
          <w:p w14:paraId="6FDA0E6B" w14:textId="77777777" w:rsidR="00E65969" w:rsidRPr="00E65969" w:rsidRDefault="00E65969" w:rsidP="00CA0026">
            <w:pPr>
              <w:jc w:val="both"/>
              <w:rPr>
                <w:rFonts w:ascii="Calibri" w:hAnsi="Calibri" w:cs="Calibri"/>
                <w:sz w:val="21"/>
              </w:rPr>
            </w:pPr>
            <w:r w:rsidRPr="00E65969">
              <w:rPr>
                <w:rFonts w:ascii="Calibri" w:hAnsi="Calibri" w:cs="Calibri"/>
                <w:sz w:val="21"/>
              </w:rPr>
              <w:t>rs2741856</w:t>
            </w:r>
          </w:p>
        </w:tc>
        <w:tc>
          <w:tcPr>
            <w:tcW w:w="335" w:type="pct"/>
            <w:tcBorders>
              <w:top w:val="nil"/>
              <w:left w:val="nil"/>
              <w:bottom w:val="single" w:sz="4" w:space="0" w:color="auto"/>
              <w:right w:val="nil"/>
            </w:tcBorders>
            <w:shd w:val="clear" w:color="auto" w:fill="auto"/>
            <w:noWrap/>
            <w:vAlign w:val="bottom"/>
            <w:hideMark/>
          </w:tcPr>
          <w:p w14:paraId="1B67FF9B" w14:textId="77777777" w:rsidR="00E65969" w:rsidRPr="00E65969" w:rsidRDefault="00E65969" w:rsidP="00CA0026">
            <w:pPr>
              <w:jc w:val="both"/>
              <w:rPr>
                <w:rFonts w:ascii="Calibri" w:hAnsi="Calibri" w:cs="Calibri"/>
                <w:sz w:val="21"/>
              </w:rPr>
            </w:pPr>
            <w:r w:rsidRPr="00E65969">
              <w:rPr>
                <w:rFonts w:ascii="Calibri" w:hAnsi="Calibri" w:cs="Calibri"/>
                <w:sz w:val="21"/>
              </w:rPr>
              <w:t>fracture</w:t>
            </w:r>
          </w:p>
        </w:tc>
        <w:tc>
          <w:tcPr>
            <w:tcW w:w="275" w:type="pct"/>
            <w:tcBorders>
              <w:top w:val="nil"/>
              <w:left w:val="nil"/>
              <w:bottom w:val="single" w:sz="4" w:space="0" w:color="auto"/>
              <w:right w:val="nil"/>
            </w:tcBorders>
            <w:shd w:val="clear" w:color="auto" w:fill="auto"/>
            <w:noWrap/>
            <w:vAlign w:val="bottom"/>
            <w:hideMark/>
          </w:tcPr>
          <w:p w14:paraId="7FC5A3F6" w14:textId="77777777" w:rsidR="00E65969" w:rsidRPr="00E65969" w:rsidRDefault="00E65969" w:rsidP="00CA0026">
            <w:pPr>
              <w:jc w:val="both"/>
              <w:rPr>
                <w:rFonts w:ascii="Calibri" w:hAnsi="Calibri" w:cs="Calibri"/>
                <w:sz w:val="21"/>
              </w:rPr>
            </w:pPr>
            <w:r w:rsidRPr="00E65969">
              <w:rPr>
                <w:rFonts w:ascii="Calibri" w:hAnsi="Calibri" w:cs="Calibri"/>
                <w:sz w:val="21"/>
              </w:rPr>
              <w:t>17</w:t>
            </w:r>
          </w:p>
        </w:tc>
        <w:tc>
          <w:tcPr>
            <w:tcW w:w="383" w:type="pct"/>
            <w:tcBorders>
              <w:top w:val="nil"/>
              <w:left w:val="nil"/>
              <w:bottom w:val="single" w:sz="4" w:space="0" w:color="auto"/>
              <w:right w:val="nil"/>
            </w:tcBorders>
            <w:shd w:val="clear" w:color="auto" w:fill="auto"/>
            <w:noWrap/>
            <w:vAlign w:val="bottom"/>
            <w:hideMark/>
          </w:tcPr>
          <w:p w14:paraId="5C301F95" w14:textId="77777777" w:rsidR="00E65969" w:rsidRPr="00E65969" w:rsidRDefault="00E65969" w:rsidP="00CA0026">
            <w:pPr>
              <w:jc w:val="both"/>
              <w:rPr>
                <w:rFonts w:ascii="Calibri" w:hAnsi="Calibri" w:cs="Calibri"/>
                <w:sz w:val="21"/>
              </w:rPr>
            </w:pPr>
            <w:r w:rsidRPr="00E65969">
              <w:rPr>
                <w:rFonts w:ascii="Calibri" w:hAnsi="Calibri" w:cs="Calibri"/>
                <w:sz w:val="21"/>
              </w:rPr>
              <w:t>41826839</w:t>
            </w:r>
          </w:p>
        </w:tc>
        <w:tc>
          <w:tcPr>
            <w:tcW w:w="239" w:type="pct"/>
            <w:tcBorders>
              <w:top w:val="nil"/>
              <w:left w:val="nil"/>
              <w:bottom w:val="single" w:sz="4" w:space="0" w:color="auto"/>
              <w:right w:val="nil"/>
            </w:tcBorders>
            <w:shd w:val="clear" w:color="auto" w:fill="auto"/>
            <w:noWrap/>
            <w:vAlign w:val="bottom"/>
            <w:hideMark/>
          </w:tcPr>
          <w:p w14:paraId="3D3883DA" w14:textId="77777777" w:rsidR="00E65969" w:rsidRPr="00E65969" w:rsidRDefault="00E65969" w:rsidP="00CA0026">
            <w:pPr>
              <w:jc w:val="both"/>
              <w:rPr>
                <w:rFonts w:ascii="Calibri" w:hAnsi="Calibri" w:cs="Calibri"/>
                <w:i/>
                <w:iCs/>
                <w:sz w:val="21"/>
              </w:rPr>
            </w:pPr>
            <w:r w:rsidRPr="00E65969">
              <w:rPr>
                <w:rFonts w:ascii="Calibri" w:hAnsi="Calibri" w:cs="Calibri"/>
                <w:i/>
                <w:iCs/>
                <w:sz w:val="21"/>
              </w:rPr>
              <w:t>SOST</w:t>
            </w:r>
          </w:p>
        </w:tc>
        <w:tc>
          <w:tcPr>
            <w:tcW w:w="323" w:type="pct"/>
            <w:gridSpan w:val="2"/>
            <w:tcBorders>
              <w:top w:val="nil"/>
              <w:left w:val="nil"/>
              <w:bottom w:val="single" w:sz="4" w:space="0" w:color="auto"/>
              <w:right w:val="nil"/>
            </w:tcBorders>
            <w:shd w:val="clear" w:color="auto" w:fill="auto"/>
            <w:noWrap/>
            <w:vAlign w:val="bottom"/>
            <w:hideMark/>
          </w:tcPr>
          <w:p w14:paraId="3C270B2D" w14:textId="77777777" w:rsidR="00E65969" w:rsidRPr="00E65969" w:rsidRDefault="00E65969" w:rsidP="00CA0026">
            <w:pPr>
              <w:jc w:val="both"/>
              <w:rPr>
                <w:rFonts w:ascii="Calibri" w:hAnsi="Calibri" w:cs="Calibri"/>
                <w:sz w:val="21"/>
              </w:rPr>
            </w:pPr>
            <w:r w:rsidRPr="00E65969">
              <w:rPr>
                <w:rFonts w:ascii="Calibri" w:hAnsi="Calibri" w:cs="Calibri"/>
                <w:sz w:val="21"/>
              </w:rPr>
              <w:t>G</w:t>
            </w:r>
          </w:p>
        </w:tc>
        <w:tc>
          <w:tcPr>
            <w:tcW w:w="249" w:type="pct"/>
            <w:tcBorders>
              <w:top w:val="nil"/>
              <w:left w:val="nil"/>
              <w:bottom w:val="single" w:sz="4" w:space="0" w:color="auto"/>
              <w:right w:val="nil"/>
            </w:tcBorders>
            <w:shd w:val="clear" w:color="auto" w:fill="auto"/>
            <w:noWrap/>
            <w:vAlign w:val="bottom"/>
            <w:hideMark/>
          </w:tcPr>
          <w:p w14:paraId="40E4940A" w14:textId="77777777" w:rsidR="00E65969" w:rsidRPr="00E65969" w:rsidRDefault="00E65969" w:rsidP="00CA0026">
            <w:pPr>
              <w:jc w:val="both"/>
              <w:rPr>
                <w:rFonts w:ascii="Calibri" w:hAnsi="Calibri" w:cs="Calibri"/>
                <w:sz w:val="21"/>
              </w:rPr>
            </w:pPr>
            <w:r w:rsidRPr="00E65969">
              <w:rPr>
                <w:rFonts w:ascii="Calibri" w:hAnsi="Calibri" w:cs="Calibri"/>
                <w:sz w:val="21"/>
              </w:rPr>
              <w:t>C</w:t>
            </w:r>
          </w:p>
        </w:tc>
        <w:tc>
          <w:tcPr>
            <w:tcW w:w="365" w:type="pct"/>
            <w:tcBorders>
              <w:top w:val="nil"/>
              <w:left w:val="nil"/>
              <w:bottom w:val="single" w:sz="4" w:space="0" w:color="auto"/>
              <w:right w:val="nil"/>
            </w:tcBorders>
            <w:shd w:val="clear" w:color="auto" w:fill="auto"/>
            <w:noWrap/>
            <w:vAlign w:val="bottom"/>
            <w:hideMark/>
          </w:tcPr>
          <w:p w14:paraId="1C10238B" w14:textId="77777777" w:rsidR="00E65969" w:rsidRPr="00E65969" w:rsidRDefault="00E65969" w:rsidP="00CA0026">
            <w:pPr>
              <w:jc w:val="both"/>
              <w:rPr>
                <w:rFonts w:ascii="Calibri" w:hAnsi="Calibri" w:cs="Calibri"/>
                <w:sz w:val="21"/>
              </w:rPr>
            </w:pPr>
            <w:r w:rsidRPr="00E65969">
              <w:rPr>
                <w:rFonts w:ascii="Calibri" w:hAnsi="Calibri" w:cs="Calibri"/>
                <w:sz w:val="21"/>
              </w:rPr>
              <w:t>0.920</w:t>
            </w:r>
          </w:p>
        </w:tc>
        <w:tc>
          <w:tcPr>
            <w:tcW w:w="272" w:type="pct"/>
            <w:tcBorders>
              <w:top w:val="nil"/>
              <w:left w:val="nil"/>
              <w:bottom w:val="single" w:sz="4" w:space="0" w:color="auto"/>
              <w:right w:val="nil"/>
            </w:tcBorders>
            <w:shd w:val="clear" w:color="auto" w:fill="auto"/>
            <w:noWrap/>
            <w:vAlign w:val="bottom"/>
            <w:hideMark/>
          </w:tcPr>
          <w:p w14:paraId="32305228" w14:textId="77777777" w:rsidR="00E65969" w:rsidRPr="00E65969" w:rsidRDefault="00E65969" w:rsidP="00CA0026">
            <w:pPr>
              <w:jc w:val="both"/>
              <w:rPr>
                <w:rFonts w:ascii="Calibri" w:hAnsi="Calibri" w:cs="Calibri"/>
                <w:sz w:val="21"/>
              </w:rPr>
            </w:pPr>
            <w:r w:rsidRPr="00E65969">
              <w:rPr>
                <w:rFonts w:ascii="Calibri" w:hAnsi="Calibri" w:cs="Calibri"/>
                <w:sz w:val="21"/>
              </w:rPr>
              <w:t>0.095</w:t>
            </w:r>
          </w:p>
        </w:tc>
        <w:tc>
          <w:tcPr>
            <w:tcW w:w="249" w:type="pct"/>
            <w:tcBorders>
              <w:top w:val="nil"/>
              <w:left w:val="nil"/>
              <w:bottom w:val="single" w:sz="4" w:space="0" w:color="auto"/>
              <w:right w:val="nil"/>
            </w:tcBorders>
            <w:shd w:val="clear" w:color="auto" w:fill="auto"/>
            <w:noWrap/>
            <w:vAlign w:val="bottom"/>
            <w:hideMark/>
          </w:tcPr>
          <w:p w14:paraId="02CC8707" w14:textId="77777777" w:rsidR="00E65969" w:rsidRPr="00E65969" w:rsidRDefault="00E65969" w:rsidP="00CA0026">
            <w:pPr>
              <w:jc w:val="both"/>
              <w:rPr>
                <w:rFonts w:ascii="Calibri" w:hAnsi="Calibri" w:cs="Calibri"/>
                <w:sz w:val="21"/>
              </w:rPr>
            </w:pPr>
            <w:r w:rsidRPr="00E65969">
              <w:rPr>
                <w:rFonts w:ascii="Calibri" w:hAnsi="Calibri" w:cs="Calibri"/>
                <w:sz w:val="21"/>
              </w:rPr>
              <w:t>0.014</w:t>
            </w:r>
          </w:p>
        </w:tc>
        <w:tc>
          <w:tcPr>
            <w:tcW w:w="252" w:type="pct"/>
            <w:tcBorders>
              <w:top w:val="nil"/>
              <w:left w:val="nil"/>
              <w:bottom w:val="single" w:sz="4" w:space="0" w:color="auto"/>
              <w:right w:val="single" w:sz="4" w:space="0" w:color="000000" w:themeColor="text1"/>
            </w:tcBorders>
            <w:shd w:val="clear" w:color="auto" w:fill="auto"/>
            <w:noWrap/>
            <w:vAlign w:val="bottom"/>
            <w:hideMark/>
          </w:tcPr>
          <w:p w14:paraId="7B64B762" w14:textId="77777777" w:rsidR="00E65969" w:rsidRPr="00E65969" w:rsidRDefault="00E65969" w:rsidP="00CA0026">
            <w:pPr>
              <w:jc w:val="both"/>
              <w:rPr>
                <w:rFonts w:ascii="Calibri" w:hAnsi="Calibri" w:cs="Calibri"/>
                <w:sz w:val="21"/>
              </w:rPr>
            </w:pPr>
            <w:r w:rsidRPr="00E65969">
              <w:rPr>
                <w:rFonts w:ascii="Calibri" w:hAnsi="Calibri" w:cs="Calibri"/>
                <w:sz w:val="21"/>
              </w:rPr>
              <w:t>3E-25</w:t>
            </w:r>
          </w:p>
        </w:tc>
        <w:tc>
          <w:tcPr>
            <w:tcW w:w="438" w:type="pct"/>
            <w:tcBorders>
              <w:top w:val="nil"/>
              <w:left w:val="single" w:sz="4" w:space="0" w:color="000000" w:themeColor="text1"/>
              <w:bottom w:val="single" w:sz="4" w:space="0" w:color="auto"/>
              <w:right w:val="nil"/>
            </w:tcBorders>
            <w:shd w:val="clear" w:color="auto" w:fill="auto"/>
            <w:noWrap/>
            <w:vAlign w:val="bottom"/>
            <w:hideMark/>
          </w:tcPr>
          <w:p w14:paraId="61DC325F" w14:textId="77777777" w:rsidR="00E65969" w:rsidRPr="00E65969" w:rsidRDefault="00E65969" w:rsidP="00CA0026">
            <w:pPr>
              <w:jc w:val="both"/>
              <w:rPr>
                <w:rFonts w:ascii="Calibri" w:hAnsi="Calibri" w:cs="Calibri"/>
                <w:sz w:val="21"/>
              </w:rPr>
            </w:pPr>
            <w:r w:rsidRPr="00E65969">
              <w:rPr>
                <w:rFonts w:ascii="Calibri" w:hAnsi="Calibri" w:cs="Calibri"/>
                <w:sz w:val="21"/>
              </w:rPr>
              <w:t>rs66838809</w:t>
            </w:r>
          </w:p>
        </w:tc>
        <w:tc>
          <w:tcPr>
            <w:tcW w:w="249" w:type="pct"/>
            <w:tcBorders>
              <w:top w:val="nil"/>
              <w:left w:val="nil"/>
              <w:bottom w:val="single" w:sz="4" w:space="0" w:color="auto"/>
              <w:right w:val="nil"/>
            </w:tcBorders>
            <w:shd w:val="clear" w:color="auto" w:fill="auto"/>
            <w:noWrap/>
            <w:vAlign w:val="bottom"/>
            <w:hideMark/>
          </w:tcPr>
          <w:p w14:paraId="57855C86" w14:textId="77777777" w:rsidR="00E65969" w:rsidRPr="00E65969" w:rsidRDefault="00E65969" w:rsidP="00CA0026">
            <w:pPr>
              <w:jc w:val="both"/>
              <w:rPr>
                <w:rFonts w:ascii="Calibri" w:hAnsi="Calibri" w:cs="Calibri"/>
                <w:sz w:val="21"/>
              </w:rPr>
            </w:pPr>
            <w:r w:rsidRPr="00E65969">
              <w:rPr>
                <w:rFonts w:ascii="Calibri" w:hAnsi="Calibri" w:cs="Calibri"/>
                <w:sz w:val="21"/>
              </w:rPr>
              <w:t>0.651</w:t>
            </w:r>
          </w:p>
        </w:tc>
        <w:tc>
          <w:tcPr>
            <w:tcW w:w="398" w:type="pct"/>
            <w:tcBorders>
              <w:top w:val="nil"/>
              <w:left w:val="nil"/>
              <w:bottom w:val="single" w:sz="4" w:space="0" w:color="auto"/>
              <w:right w:val="nil"/>
            </w:tcBorders>
            <w:shd w:val="clear" w:color="auto" w:fill="auto"/>
            <w:noWrap/>
            <w:vAlign w:val="bottom"/>
            <w:hideMark/>
          </w:tcPr>
          <w:p w14:paraId="323B5DBE" w14:textId="77777777" w:rsidR="00E65969" w:rsidRPr="00E65969" w:rsidRDefault="00E65969" w:rsidP="00CA0026">
            <w:pPr>
              <w:jc w:val="both"/>
              <w:rPr>
                <w:rFonts w:ascii="Calibri" w:hAnsi="Calibri" w:cs="Calibri"/>
                <w:sz w:val="21"/>
              </w:rPr>
            </w:pPr>
            <w:r w:rsidRPr="00E65969">
              <w:rPr>
                <w:rFonts w:ascii="Calibri" w:hAnsi="Calibri" w:cs="Calibri"/>
                <w:sz w:val="21"/>
              </w:rPr>
              <w:t>0.058</w:t>
            </w:r>
          </w:p>
        </w:tc>
        <w:tc>
          <w:tcPr>
            <w:tcW w:w="249" w:type="pct"/>
            <w:tcBorders>
              <w:top w:val="nil"/>
              <w:left w:val="nil"/>
              <w:bottom w:val="single" w:sz="4" w:space="0" w:color="auto"/>
              <w:right w:val="nil"/>
            </w:tcBorders>
            <w:shd w:val="clear" w:color="auto" w:fill="auto"/>
            <w:noWrap/>
            <w:vAlign w:val="bottom"/>
            <w:hideMark/>
          </w:tcPr>
          <w:p w14:paraId="2A880C6E" w14:textId="77777777" w:rsidR="00E65969" w:rsidRPr="00E65969" w:rsidRDefault="00E65969" w:rsidP="00CA0026">
            <w:pPr>
              <w:jc w:val="both"/>
              <w:rPr>
                <w:rFonts w:ascii="Calibri" w:hAnsi="Calibri" w:cs="Calibri"/>
                <w:sz w:val="21"/>
              </w:rPr>
            </w:pPr>
            <w:r w:rsidRPr="00E65969">
              <w:rPr>
                <w:rFonts w:ascii="Calibri" w:hAnsi="Calibri" w:cs="Calibri"/>
                <w:sz w:val="21"/>
              </w:rPr>
              <w:t>0.027</w:t>
            </w:r>
          </w:p>
        </w:tc>
        <w:tc>
          <w:tcPr>
            <w:tcW w:w="249" w:type="pct"/>
            <w:tcBorders>
              <w:top w:val="nil"/>
              <w:left w:val="nil"/>
              <w:bottom w:val="single" w:sz="4" w:space="0" w:color="auto"/>
              <w:right w:val="nil"/>
            </w:tcBorders>
            <w:shd w:val="clear" w:color="auto" w:fill="auto"/>
            <w:noWrap/>
            <w:vAlign w:val="bottom"/>
            <w:hideMark/>
          </w:tcPr>
          <w:p w14:paraId="40519999" w14:textId="77777777" w:rsidR="00E65969" w:rsidRPr="00E65969" w:rsidRDefault="00E65969" w:rsidP="00CA0026">
            <w:pPr>
              <w:jc w:val="both"/>
              <w:rPr>
                <w:rFonts w:ascii="Calibri" w:hAnsi="Calibri" w:cs="Calibri"/>
                <w:sz w:val="21"/>
              </w:rPr>
            </w:pPr>
            <w:r w:rsidRPr="00E65969">
              <w:rPr>
                <w:rFonts w:ascii="Calibri" w:hAnsi="Calibri" w:cs="Calibri"/>
                <w:sz w:val="21"/>
              </w:rPr>
              <w:t>0.032</w:t>
            </w:r>
          </w:p>
        </w:tc>
      </w:tr>
    </w:tbl>
    <w:p w14:paraId="3B2CB0D3" w14:textId="77777777" w:rsidR="00CA0026" w:rsidRDefault="00CA0026" w:rsidP="00CA0026">
      <w:pPr>
        <w:jc w:val="both"/>
      </w:pPr>
    </w:p>
    <w:p w14:paraId="6C6BD437" w14:textId="1484AFEA" w:rsidR="00D815E0" w:rsidRDefault="002748DC" w:rsidP="00CA0026">
      <w:pPr>
        <w:jc w:val="both"/>
      </w:pPr>
      <w:r>
        <w:t>Note: Trait</w:t>
      </w:r>
      <w:r w:rsidR="00AD2355">
        <w:t xml:space="preserve"> [</w:t>
      </w:r>
      <w:r w:rsidR="00E721BA">
        <w:t>BMD estimated from heel ultrasound (</w:t>
      </w:r>
      <w:r w:rsidR="00AD2355">
        <w:t>eBMD</w:t>
      </w:r>
      <w:r w:rsidR="00E721BA">
        <w:t>)</w:t>
      </w:r>
      <w:r w:rsidR="00DF4CC5">
        <w:t>, femoral neck BMD (FN-BMD</w:t>
      </w:r>
      <w:r w:rsidR="00300C54">
        <w:t>)</w:t>
      </w:r>
      <w:r w:rsidR="00AD2355">
        <w:t>], EA (</w:t>
      </w:r>
      <w:r>
        <w:t>Effect</w:t>
      </w:r>
      <w:r w:rsidR="00AD2355">
        <w:t xml:space="preserve"> </w:t>
      </w:r>
      <w:r>
        <w:t>allele</w:t>
      </w:r>
      <w:r w:rsidR="00E721BA">
        <w:t xml:space="preserve">, orientated in the same direction as the (proxy SNP) allele </w:t>
      </w:r>
      <w:r w:rsidR="00E721BA" w:rsidRPr="00E65969">
        <w:t xml:space="preserve">related to </w:t>
      </w:r>
      <w:r w:rsidR="00E721BA">
        <w:t>increasing</w:t>
      </w:r>
      <w:r w:rsidR="00E721BA" w:rsidRPr="00E65969">
        <w:t xml:space="preserve"> sclerostin </w:t>
      </w:r>
      <w:r w:rsidR="00E721BA">
        <w:t>level</w:t>
      </w:r>
      <w:r w:rsidR="00AD2355">
        <w:t>)</w:t>
      </w:r>
      <w:r>
        <w:t>,</w:t>
      </w:r>
      <w:r w:rsidR="00AD2355">
        <w:t xml:space="preserve"> NONEA</w:t>
      </w:r>
      <w:r>
        <w:t xml:space="preserve"> </w:t>
      </w:r>
      <w:r w:rsidR="00AD2355">
        <w:t>(</w:t>
      </w:r>
      <w:r>
        <w:t>Other</w:t>
      </w:r>
      <w:r w:rsidR="00AD2355">
        <w:t xml:space="preserve"> </w:t>
      </w:r>
      <w:r>
        <w:t>allele</w:t>
      </w:r>
      <w:r w:rsidR="00AD2355">
        <w:t>)</w:t>
      </w:r>
      <w:r>
        <w:t xml:space="preserve">, </w:t>
      </w:r>
      <w:r w:rsidR="00AD2355">
        <w:t>EAF (</w:t>
      </w:r>
      <w:r>
        <w:t>Effect</w:t>
      </w:r>
      <w:r w:rsidR="00AD2355">
        <w:t xml:space="preserve"> </w:t>
      </w:r>
      <w:r>
        <w:t>allele</w:t>
      </w:r>
      <w:r w:rsidR="00AD2355">
        <w:t xml:space="preserve"> </w:t>
      </w:r>
      <w:r>
        <w:t>freq</w:t>
      </w:r>
      <w:r w:rsidR="00AD2355">
        <w:t>uency)</w:t>
      </w:r>
      <w:r>
        <w:t>, Beta, SE and P</w:t>
      </w:r>
      <w:r w:rsidR="005026E7">
        <w:t xml:space="preserve"> for the l</w:t>
      </w:r>
      <w:r w:rsidR="00BD37FD">
        <w:t>i</w:t>
      </w:r>
      <w:r w:rsidR="005026E7">
        <w:t>sted trait</w:t>
      </w:r>
      <w:r w:rsidR="00E721BA">
        <w:t>. P</w:t>
      </w:r>
      <w:r>
        <w:t xml:space="preserve">roxy_SNP is the </w:t>
      </w:r>
      <w:r w:rsidR="001A49BF">
        <w:t>prox</w:t>
      </w:r>
      <w:r w:rsidR="001E1E1B">
        <w:t>y</w:t>
      </w:r>
      <w:r w:rsidR="001A49BF">
        <w:t xml:space="preserve"> </w:t>
      </w:r>
      <w:r w:rsidR="001E1E1B">
        <w:t xml:space="preserve">sclerostin </w:t>
      </w:r>
      <w:r w:rsidR="001A49BF">
        <w:t xml:space="preserve">SNP with </w:t>
      </w:r>
      <w:r w:rsidR="001E1E1B">
        <w:t>strongest linkage disequilibrium with the BMD/fracture</w:t>
      </w:r>
      <w:r w:rsidR="001A49BF">
        <w:t xml:space="preserve"> GWAS</w:t>
      </w:r>
      <w:r w:rsidR="00E721BA">
        <w:t xml:space="preserve"> SNP</w:t>
      </w:r>
      <w:r w:rsidR="001A49BF">
        <w:t xml:space="preserve">; </w:t>
      </w:r>
      <w:r w:rsidR="006208BD">
        <w:t xml:space="preserve">r2 (pairwise </w:t>
      </w:r>
      <w:r w:rsidR="005F66DE">
        <w:t xml:space="preserve">linkage </w:t>
      </w:r>
      <w:r w:rsidR="00A20BC1">
        <w:t>disequilibrium</w:t>
      </w:r>
      <w:r w:rsidR="006208BD">
        <w:t xml:space="preserve"> between the </w:t>
      </w:r>
      <w:r w:rsidR="001E1E1B">
        <w:t xml:space="preserve">BMD/fracture </w:t>
      </w:r>
      <w:r w:rsidR="005F66DE">
        <w:t>SNP</w:t>
      </w:r>
      <w:r w:rsidR="001E1E1B">
        <w:t xml:space="preserve"> and the proxy sclerostin SNP</w:t>
      </w:r>
      <w:r w:rsidR="005F66DE">
        <w:t>)</w:t>
      </w:r>
      <w:r w:rsidR="001A49BF">
        <w:t xml:space="preserve">; </w:t>
      </w:r>
      <w:r w:rsidR="00EC6B35">
        <w:t>Sclerostin GWAS lookup (</w:t>
      </w:r>
      <w:r w:rsidR="00761B1B">
        <w:t>effect sizes</w:t>
      </w:r>
      <w:r w:rsidR="001A49BF">
        <w:t xml:space="preserve">, standard errors and P values </w:t>
      </w:r>
      <w:r w:rsidR="00874FB9">
        <w:t>for the</w:t>
      </w:r>
      <w:r w:rsidR="001A49BF">
        <w:t xml:space="preserve"> sclerostin</w:t>
      </w:r>
      <w:r w:rsidR="00EC6B35">
        <w:t xml:space="preserve"> GWAS</w:t>
      </w:r>
      <w:r w:rsidR="001A49BF">
        <w:t xml:space="preserve"> </w:t>
      </w:r>
      <w:r w:rsidR="00874FB9">
        <w:t>association</w:t>
      </w:r>
      <w:r w:rsidR="00EC6B35">
        <w:t>).</w:t>
      </w:r>
    </w:p>
    <w:p w14:paraId="528FC838" w14:textId="77777777" w:rsidR="00D815E0" w:rsidRDefault="00D815E0" w:rsidP="00CA0026">
      <w:pPr>
        <w:jc w:val="both"/>
      </w:pPr>
    </w:p>
    <w:p w14:paraId="7FB93897" w14:textId="0BB8FB5D" w:rsidR="00427D15" w:rsidRDefault="00427D15" w:rsidP="00CA0026">
      <w:pPr>
        <w:jc w:val="both"/>
        <w:sectPr w:rsidR="00427D15" w:rsidSect="004C0A8A">
          <w:pgSz w:w="16840" w:h="11900" w:orient="landscape"/>
          <w:pgMar w:top="1440" w:right="1440" w:bottom="1440" w:left="1440" w:header="708" w:footer="708" w:gutter="0"/>
          <w:cols w:space="708"/>
          <w:docGrid w:linePitch="360"/>
        </w:sectPr>
      </w:pPr>
    </w:p>
    <w:p w14:paraId="195E6E67" w14:textId="3E364741" w:rsidR="00D815E0" w:rsidRDefault="00D815E0" w:rsidP="00CA0026">
      <w:pPr>
        <w:jc w:val="both"/>
      </w:pPr>
      <w:r w:rsidRPr="00E70E1A">
        <w:lastRenderedPageBreak/>
        <w:t xml:space="preserve">Supplementary Table </w:t>
      </w:r>
      <w:r w:rsidR="00325F08">
        <w:t>5</w:t>
      </w:r>
      <w:r w:rsidRPr="00E70E1A">
        <w:t xml:space="preserve">. </w:t>
      </w:r>
      <w:r>
        <w:t>The genetic correlation between sclerostin and 11 bone phenotypes in LD Hub</w:t>
      </w:r>
    </w:p>
    <w:p w14:paraId="5BD9E510" w14:textId="77777777" w:rsidR="00CA0026" w:rsidRDefault="00CA0026" w:rsidP="00CA0026">
      <w:pPr>
        <w:jc w:val="both"/>
      </w:pPr>
    </w:p>
    <w:tbl>
      <w:tblPr>
        <w:tblW w:w="5000" w:type="pct"/>
        <w:jc w:val="center"/>
        <w:tblLook w:val="04A0" w:firstRow="1" w:lastRow="0" w:firstColumn="1" w:lastColumn="0" w:noHBand="0" w:noVBand="1"/>
      </w:tblPr>
      <w:tblGrid>
        <w:gridCol w:w="1168"/>
        <w:gridCol w:w="2138"/>
        <w:gridCol w:w="860"/>
        <w:gridCol w:w="860"/>
        <w:gridCol w:w="838"/>
        <w:gridCol w:w="765"/>
        <w:gridCol w:w="1047"/>
        <w:gridCol w:w="1380"/>
        <w:gridCol w:w="1201"/>
        <w:gridCol w:w="1263"/>
        <w:gridCol w:w="1206"/>
        <w:gridCol w:w="1234"/>
      </w:tblGrid>
      <w:tr w:rsidR="008A66FC" w14:paraId="17063EEC" w14:textId="77777777" w:rsidTr="005A24A4">
        <w:trPr>
          <w:trHeight w:val="320"/>
          <w:jc w:val="center"/>
        </w:trPr>
        <w:tc>
          <w:tcPr>
            <w:tcW w:w="418" w:type="pct"/>
            <w:vMerge w:val="restart"/>
            <w:tcBorders>
              <w:top w:val="single" w:sz="4" w:space="0" w:color="auto"/>
              <w:left w:val="nil"/>
              <w:right w:val="nil"/>
            </w:tcBorders>
            <w:shd w:val="clear" w:color="auto" w:fill="auto"/>
            <w:noWrap/>
            <w:vAlign w:val="center"/>
          </w:tcPr>
          <w:p w14:paraId="0363749B" w14:textId="148ED691" w:rsidR="008A66FC" w:rsidRDefault="008A66FC" w:rsidP="00CA0026">
            <w:pPr>
              <w:jc w:val="both"/>
              <w:rPr>
                <w:rFonts w:ascii="Calibri" w:hAnsi="Calibri" w:cs="Calibri"/>
                <w:color w:val="000000"/>
              </w:rPr>
            </w:pPr>
            <w:r>
              <w:rPr>
                <w:rFonts w:ascii="Calibri" w:hAnsi="Calibri" w:cs="Calibri"/>
                <w:color w:val="000000"/>
              </w:rPr>
              <w:t>trait1</w:t>
            </w:r>
          </w:p>
        </w:tc>
        <w:tc>
          <w:tcPr>
            <w:tcW w:w="766" w:type="pct"/>
            <w:vMerge w:val="restart"/>
            <w:tcBorders>
              <w:top w:val="single" w:sz="4" w:space="0" w:color="auto"/>
              <w:left w:val="nil"/>
              <w:right w:val="nil"/>
            </w:tcBorders>
            <w:shd w:val="clear" w:color="auto" w:fill="auto"/>
            <w:noWrap/>
            <w:vAlign w:val="center"/>
          </w:tcPr>
          <w:p w14:paraId="197CFD68" w14:textId="3C943C53" w:rsidR="008A66FC" w:rsidRDefault="008A66FC" w:rsidP="00CA0026">
            <w:pPr>
              <w:jc w:val="both"/>
              <w:rPr>
                <w:rFonts w:ascii="Calibri" w:hAnsi="Calibri" w:cs="Calibri"/>
                <w:color w:val="000000"/>
              </w:rPr>
            </w:pPr>
            <w:r>
              <w:rPr>
                <w:rFonts w:ascii="Calibri" w:hAnsi="Calibri" w:cs="Calibri"/>
                <w:color w:val="000000"/>
              </w:rPr>
              <w:t>trait2</w:t>
            </w:r>
          </w:p>
        </w:tc>
        <w:tc>
          <w:tcPr>
            <w:tcW w:w="2059" w:type="pct"/>
            <w:gridSpan w:val="6"/>
            <w:tcBorders>
              <w:top w:val="single" w:sz="4" w:space="0" w:color="auto"/>
              <w:left w:val="nil"/>
              <w:bottom w:val="single" w:sz="4" w:space="0" w:color="auto"/>
              <w:right w:val="nil"/>
            </w:tcBorders>
            <w:shd w:val="clear" w:color="auto" w:fill="auto"/>
            <w:noWrap/>
            <w:vAlign w:val="center"/>
          </w:tcPr>
          <w:p w14:paraId="6E2A3B10" w14:textId="11B7E931" w:rsidR="008A66FC" w:rsidRDefault="008A66FC" w:rsidP="00CA0026">
            <w:pPr>
              <w:jc w:val="both"/>
              <w:rPr>
                <w:rFonts w:ascii="Calibri" w:hAnsi="Calibri" w:cs="Calibri"/>
                <w:color w:val="000000"/>
              </w:rPr>
            </w:pPr>
            <w:r>
              <w:rPr>
                <w:rFonts w:ascii="Calibri" w:hAnsi="Calibri" w:cs="Calibri"/>
                <w:color w:val="000000"/>
              </w:rPr>
              <w:t>Genetic correlation</w:t>
            </w:r>
          </w:p>
        </w:tc>
        <w:tc>
          <w:tcPr>
            <w:tcW w:w="1756" w:type="pct"/>
            <w:gridSpan w:val="4"/>
            <w:tcBorders>
              <w:top w:val="single" w:sz="4" w:space="0" w:color="auto"/>
              <w:left w:val="nil"/>
              <w:bottom w:val="single" w:sz="4" w:space="0" w:color="auto"/>
              <w:right w:val="nil"/>
            </w:tcBorders>
            <w:vAlign w:val="center"/>
          </w:tcPr>
          <w:p w14:paraId="608986D3" w14:textId="4D6D0BF1" w:rsidR="008A66FC" w:rsidRDefault="008A66FC" w:rsidP="00CA0026">
            <w:pPr>
              <w:jc w:val="both"/>
              <w:rPr>
                <w:rFonts w:ascii="Calibri" w:hAnsi="Calibri" w:cs="Calibri"/>
                <w:color w:val="000000"/>
              </w:rPr>
            </w:pPr>
            <w:r>
              <w:rPr>
                <w:rFonts w:ascii="Calibri" w:hAnsi="Calibri" w:cs="Calibri"/>
                <w:color w:val="000000"/>
              </w:rPr>
              <w:t>SNP heritability</w:t>
            </w:r>
          </w:p>
        </w:tc>
      </w:tr>
      <w:tr w:rsidR="008A66FC" w14:paraId="4D25C3B6" w14:textId="79C5A24C" w:rsidTr="008A66FC">
        <w:trPr>
          <w:trHeight w:val="320"/>
          <w:jc w:val="center"/>
        </w:trPr>
        <w:tc>
          <w:tcPr>
            <w:tcW w:w="418" w:type="pct"/>
            <w:vMerge/>
            <w:tcBorders>
              <w:left w:val="nil"/>
              <w:bottom w:val="single" w:sz="4" w:space="0" w:color="auto"/>
              <w:right w:val="nil"/>
            </w:tcBorders>
            <w:shd w:val="clear" w:color="auto" w:fill="auto"/>
            <w:noWrap/>
            <w:vAlign w:val="bottom"/>
            <w:hideMark/>
          </w:tcPr>
          <w:p w14:paraId="78BF83EE" w14:textId="0E98BCC7" w:rsidR="008A66FC" w:rsidRDefault="008A66FC" w:rsidP="00CA0026">
            <w:pPr>
              <w:jc w:val="both"/>
              <w:rPr>
                <w:rFonts w:ascii="Calibri" w:hAnsi="Calibri" w:cs="Calibri"/>
                <w:color w:val="000000"/>
              </w:rPr>
            </w:pPr>
          </w:p>
        </w:tc>
        <w:tc>
          <w:tcPr>
            <w:tcW w:w="766" w:type="pct"/>
            <w:vMerge/>
            <w:tcBorders>
              <w:left w:val="nil"/>
              <w:bottom w:val="single" w:sz="4" w:space="0" w:color="auto"/>
              <w:right w:val="nil"/>
            </w:tcBorders>
            <w:shd w:val="clear" w:color="auto" w:fill="auto"/>
            <w:noWrap/>
            <w:vAlign w:val="bottom"/>
            <w:hideMark/>
          </w:tcPr>
          <w:p w14:paraId="66354A5A" w14:textId="4FCE68B8" w:rsidR="008A66FC" w:rsidRDefault="008A66FC" w:rsidP="00CA0026">
            <w:pPr>
              <w:jc w:val="both"/>
              <w:rPr>
                <w:rFonts w:ascii="Calibri" w:hAnsi="Calibri" w:cs="Calibri"/>
                <w:color w:val="000000"/>
              </w:rPr>
            </w:pPr>
          </w:p>
        </w:tc>
        <w:tc>
          <w:tcPr>
            <w:tcW w:w="308" w:type="pct"/>
            <w:tcBorders>
              <w:top w:val="single" w:sz="4" w:space="0" w:color="auto"/>
              <w:left w:val="nil"/>
              <w:bottom w:val="single" w:sz="4" w:space="0" w:color="auto"/>
              <w:right w:val="nil"/>
            </w:tcBorders>
            <w:shd w:val="clear" w:color="auto" w:fill="auto"/>
            <w:noWrap/>
            <w:vAlign w:val="bottom"/>
            <w:hideMark/>
          </w:tcPr>
          <w:p w14:paraId="25725981" w14:textId="77777777" w:rsidR="008A66FC" w:rsidRDefault="008A66FC" w:rsidP="00CA0026">
            <w:pPr>
              <w:jc w:val="both"/>
              <w:rPr>
                <w:rFonts w:ascii="Calibri" w:hAnsi="Calibri" w:cs="Calibri"/>
                <w:color w:val="000000"/>
              </w:rPr>
            </w:pPr>
            <w:r>
              <w:rPr>
                <w:rFonts w:ascii="Calibri" w:hAnsi="Calibri" w:cs="Calibri"/>
                <w:color w:val="000000"/>
              </w:rPr>
              <w:t>r</w:t>
            </w:r>
            <w:r w:rsidRPr="005A24A4">
              <w:rPr>
                <w:rFonts w:ascii="Calibri" w:hAnsi="Calibri" w:cs="Calibri"/>
                <w:color w:val="000000"/>
                <w:vertAlign w:val="subscript"/>
              </w:rPr>
              <w:t>g</w:t>
            </w:r>
          </w:p>
        </w:tc>
        <w:tc>
          <w:tcPr>
            <w:tcW w:w="308" w:type="pct"/>
            <w:tcBorders>
              <w:top w:val="single" w:sz="4" w:space="0" w:color="auto"/>
              <w:left w:val="nil"/>
              <w:bottom w:val="single" w:sz="4" w:space="0" w:color="auto"/>
              <w:right w:val="nil"/>
            </w:tcBorders>
            <w:shd w:val="clear" w:color="auto" w:fill="auto"/>
            <w:noWrap/>
            <w:vAlign w:val="bottom"/>
            <w:hideMark/>
          </w:tcPr>
          <w:p w14:paraId="2EE0788A" w14:textId="77777777" w:rsidR="008A66FC" w:rsidRDefault="008A66FC" w:rsidP="00CA0026">
            <w:pPr>
              <w:jc w:val="both"/>
              <w:rPr>
                <w:rFonts w:ascii="Calibri" w:hAnsi="Calibri" w:cs="Calibri"/>
                <w:color w:val="000000"/>
              </w:rPr>
            </w:pPr>
            <w:r>
              <w:rPr>
                <w:rFonts w:ascii="Calibri" w:hAnsi="Calibri" w:cs="Calibri"/>
                <w:color w:val="000000"/>
              </w:rPr>
              <w:t>se</w:t>
            </w:r>
          </w:p>
        </w:tc>
        <w:tc>
          <w:tcPr>
            <w:tcW w:w="300" w:type="pct"/>
            <w:tcBorders>
              <w:top w:val="single" w:sz="4" w:space="0" w:color="auto"/>
              <w:left w:val="nil"/>
              <w:bottom w:val="single" w:sz="4" w:space="0" w:color="auto"/>
              <w:right w:val="nil"/>
            </w:tcBorders>
            <w:shd w:val="clear" w:color="auto" w:fill="auto"/>
            <w:noWrap/>
            <w:vAlign w:val="bottom"/>
            <w:hideMark/>
          </w:tcPr>
          <w:p w14:paraId="747D1554" w14:textId="77777777" w:rsidR="008A66FC" w:rsidRDefault="008A66FC" w:rsidP="00CA0026">
            <w:pPr>
              <w:jc w:val="both"/>
              <w:rPr>
                <w:rFonts w:ascii="Calibri" w:hAnsi="Calibri" w:cs="Calibri"/>
                <w:color w:val="000000"/>
              </w:rPr>
            </w:pPr>
            <w:r>
              <w:rPr>
                <w:rFonts w:ascii="Calibri" w:hAnsi="Calibri" w:cs="Calibri"/>
                <w:color w:val="000000"/>
              </w:rPr>
              <w:t>z</w:t>
            </w:r>
          </w:p>
        </w:tc>
        <w:tc>
          <w:tcPr>
            <w:tcW w:w="274" w:type="pct"/>
            <w:tcBorders>
              <w:top w:val="single" w:sz="4" w:space="0" w:color="auto"/>
              <w:left w:val="nil"/>
              <w:bottom w:val="single" w:sz="4" w:space="0" w:color="auto"/>
              <w:right w:val="nil"/>
            </w:tcBorders>
            <w:shd w:val="clear" w:color="auto" w:fill="auto"/>
            <w:noWrap/>
            <w:vAlign w:val="bottom"/>
            <w:hideMark/>
          </w:tcPr>
          <w:p w14:paraId="7DA8377D" w14:textId="77777777" w:rsidR="008A66FC" w:rsidRDefault="008A66FC" w:rsidP="00CA0026">
            <w:pPr>
              <w:jc w:val="both"/>
              <w:rPr>
                <w:rFonts w:ascii="Calibri" w:hAnsi="Calibri" w:cs="Calibri"/>
                <w:color w:val="000000"/>
              </w:rPr>
            </w:pPr>
            <w:r>
              <w:rPr>
                <w:rFonts w:ascii="Calibri" w:hAnsi="Calibri" w:cs="Calibri"/>
                <w:color w:val="000000"/>
              </w:rPr>
              <w:t>p</w:t>
            </w:r>
          </w:p>
        </w:tc>
        <w:tc>
          <w:tcPr>
            <w:tcW w:w="375" w:type="pct"/>
            <w:tcBorders>
              <w:top w:val="single" w:sz="4" w:space="0" w:color="auto"/>
              <w:left w:val="nil"/>
              <w:bottom w:val="single" w:sz="4" w:space="0" w:color="auto"/>
              <w:right w:val="nil"/>
            </w:tcBorders>
            <w:shd w:val="clear" w:color="auto" w:fill="auto"/>
            <w:noWrap/>
            <w:vAlign w:val="bottom"/>
            <w:hideMark/>
          </w:tcPr>
          <w:p w14:paraId="7C2C31D4" w14:textId="77777777" w:rsidR="008A66FC" w:rsidRDefault="008A66FC" w:rsidP="00CA0026">
            <w:pPr>
              <w:jc w:val="both"/>
              <w:rPr>
                <w:rFonts w:ascii="Calibri" w:hAnsi="Calibri" w:cs="Calibri"/>
                <w:color w:val="000000"/>
              </w:rPr>
            </w:pPr>
            <w:r>
              <w:rPr>
                <w:rFonts w:ascii="Calibri" w:hAnsi="Calibri" w:cs="Calibri"/>
                <w:color w:val="000000"/>
              </w:rPr>
              <w:t>gcov_int</w:t>
            </w:r>
          </w:p>
        </w:tc>
        <w:tc>
          <w:tcPr>
            <w:tcW w:w="494" w:type="pct"/>
            <w:tcBorders>
              <w:top w:val="single" w:sz="4" w:space="0" w:color="auto"/>
              <w:left w:val="nil"/>
              <w:bottom w:val="single" w:sz="4" w:space="0" w:color="auto"/>
              <w:right w:val="nil"/>
            </w:tcBorders>
            <w:shd w:val="clear" w:color="auto" w:fill="auto"/>
            <w:noWrap/>
            <w:vAlign w:val="bottom"/>
            <w:hideMark/>
          </w:tcPr>
          <w:p w14:paraId="4680901F" w14:textId="77777777" w:rsidR="008A66FC" w:rsidRDefault="008A66FC" w:rsidP="00CA0026">
            <w:pPr>
              <w:jc w:val="both"/>
              <w:rPr>
                <w:rFonts w:ascii="Calibri" w:hAnsi="Calibri" w:cs="Calibri"/>
                <w:color w:val="000000"/>
              </w:rPr>
            </w:pPr>
            <w:r>
              <w:rPr>
                <w:rFonts w:ascii="Calibri" w:hAnsi="Calibri" w:cs="Calibri"/>
                <w:color w:val="000000"/>
              </w:rPr>
              <w:t>gcov_int_se</w:t>
            </w:r>
          </w:p>
        </w:tc>
        <w:tc>
          <w:tcPr>
            <w:tcW w:w="430" w:type="pct"/>
            <w:tcBorders>
              <w:top w:val="single" w:sz="4" w:space="0" w:color="auto"/>
              <w:left w:val="nil"/>
              <w:bottom w:val="single" w:sz="4" w:space="0" w:color="auto"/>
              <w:right w:val="nil"/>
            </w:tcBorders>
            <w:vAlign w:val="bottom"/>
          </w:tcPr>
          <w:p w14:paraId="2DF0471B" w14:textId="6364816F" w:rsidR="008A66FC" w:rsidRDefault="008A66FC" w:rsidP="00CA0026">
            <w:pPr>
              <w:jc w:val="both"/>
              <w:rPr>
                <w:rFonts w:ascii="Calibri" w:hAnsi="Calibri" w:cs="Calibri"/>
                <w:color w:val="000000"/>
              </w:rPr>
            </w:pPr>
            <w:r>
              <w:rPr>
                <w:rFonts w:ascii="Calibri" w:hAnsi="Calibri" w:cs="Calibri"/>
                <w:color w:val="000000"/>
              </w:rPr>
              <w:t>h2_obs</w:t>
            </w:r>
          </w:p>
        </w:tc>
        <w:tc>
          <w:tcPr>
            <w:tcW w:w="452" w:type="pct"/>
            <w:tcBorders>
              <w:top w:val="single" w:sz="4" w:space="0" w:color="auto"/>
              <w:left w:val="nil"/>
              <w:bottom w:val="single" w:sz="4" w:space="0" w:color="auto"/>
              <w:right w:val="nil"/>
            </w:tcBorders>
            <w:vAlign w:val="bottom"/>
          </w:tcPr>
          <w:p w14:paraId="75E49645" w14:textId="21C665E7" w:rsidR="008A66FC" w:rsidRDefault="008A66FC" w:rsidP="00CA0026">
            <w:pPr>
              <w:jc w:val="both"/>
              <w:rPr>
                <w:rFonts w:ascii="Calibri" w:hAnsi="Calibri" w:cs="Calibri"/>
                <w:color w:val="000000"/>
              </w:rPr>
            </w:pPr>
            <w:r>
              <w:rPr>
                <w:rFonts w:ascii="Calibri" w:hAnsi="Calibri" w:cs="Calibri"/>
                <w:color w:val="000000"/>
              </w:rPr>
              <w:t>h2_obs_se</w:t>
            </w:r>
          </w:p>
        </w:tc>
        <w:tc>
          <w:tcPr>
            <w:tcW w:w="432" w:type="pct"/>
            <w:tcBorders>
              <w:top w:val="single" w:sz="4" w:space="0" w:color="auto"/>
              <w:left w:val="nil"/>
              <w:bottom w:val="single" w:sz="4" w:space="0" w:color="auto"/>
              <w:right w:val="nil"/>
            </w:tcBorders>
            <w:vAlign w:val="bottom"/>
          </w:tcPr>
          <w:p w14:paraId="5D65CF7F" w14:textId="53401BF2" w:rsidR="008A66FC" w:rsidRDefault="008A66FC" w:rsidP="00CA0026">
            <w:pPr>
              <w:jc w:val="both"/>
              <w:rPr>
                <w:rFonts w:ascii="Calibri" w:hAnsi="Calibri" w:cs="Calibri"/>
                <w:color w:val="000000"/>
              </w:rPr>
            </w:pPr>
            <w:r>
              <w:rPr>
                <w:rFonts w:ascii="Calibri" w:hAnsi="Calibri" w:cs="Calibri"/>
                <w:color w:val="000000"/>
              </w:rPr>
              <w:t>h2_int</w:t>
            </w:r>
          </w:p>
        </w:tc>
        <w:tc>
          <w:tcPr>
            <w:tcW w:w="442" w:type="pct"/>
            <w:tcBorders>
              <w:top w:val="single" w:sz="4" w:space="0" w:color="auto"/>
              <w:left w:val="nil"/>
              <w:bottom w:val="single" w:sz="4" w:space="0" w:color="auto"/>
              <w:right w:val="nil"/>
            </w:tcBorders>
            <w:vAlign w:val="bottom"/>
          </w:tcPr>
          <w:p w14:paraId="25D633D9" w14:textId="5D7CE243" w:rsidR="008A66FC" w:rsidRDefault="008A66FC" w:rsidP="00CA0026">
            <w:pPr>
              <w:jc w:val="both"/>
              <w:rPr>
                <w:rFonts w:ascii="Calibri" w:hAnsi="Calibri" w:cs="Calibri"/>
                <w:color w:val="000000"/>
              </w:rPr>
            </w:pPr>
            <w:r>
              <w:rPr>
                <w:rFonts w:ascii="Calibri" w:hAnsi="Calibri" w:cs="Calibri"/>
                <w:color w:val="000000"/>
              </w:rPr>
              <w:t>h2_int_se</w:t>
            </w:r>
          </w:p>
        </w:tc>
      </w:tr>
      <w:tr w:rsidR="008A66FC" w14:paraId="5DCDAE28" w14:textId="258FD736" w:rsidTr="005A24A4">
        <w:trPr>
          <w:trHeight w:val="320"/>
          <w:jc w:val="center"/>
        </w:trPr>
        <w:tc>
          <w:tcPr>
            <w:tcW w:w="418" w:type="pct"/>
            <w:tcBorders>
              <w:top w:val="nil"/>
              <w:left w:val="nil"/>
              <w:bottom w:val="nil"/>
              <w:right w:val="nil"/>
            </w:tcBorders>
            <w:shd w:val="clear" w:color="auto" w:fill="auto"/>
            <w:noWrap/>
            <w:vAlign w:val="bottom"/>
            <w:hideMark/>
          </w:tcPr>
          <w:p w14:paraId="3CD1FDC6" w14:textId="77777777" w:rsidR="008A66FC" w:rsidRDefault="008A66FC" w:rsidP="00CA0026">
            <w:pPr>
              <w:jc w:val="both"/>
              <w:rPr>
                <w:rFonts w:ascii="Calibri" w:hAnsi="Calibri" w:cs="Calibri"/>
              </w:rPr>
            </w:pPr>
            <w:r>
              <w:rPr>
                <w:rFonts w:ascii="Calibri" w:hAnsi="Calibri" w:cs="Calibri"/>
              </w:rPr>
              <w:t>Sclerostin</w:t>
            </w:r>
          </w:p>
        </w:tc>
        <w:tc>
          <w:tcPr>
            <w:tcW w:w="766" w:type="pct"/>
            <w:tcBorders>
              <w:top w:val="nil"/>
              <w:left w:val="nil"/>
              <w:bottom w:val="nil"/>
              <w:right w:val="nil"/>
            </w:tcBorders>
            <w:shd w:val="clear" w:color="auto" w:fill="auto"/>
            <w:noWrap/>
            <w:vAlign w:val="bottom"/>
            <w:hideMark/>
          </w:tcPr>
          <w:p w14:paraId="5F017AE8" w14:textId="13B4174E" w:rsidR="008A66FC" w:rsidRDefault="008A66FC" w:rsidP="00CA0026">
            <w:pPr>
              <w:jc w:val="both"/>
              <w:rPr>
                <w:rFonts w:ascii="Calibri" w:hAnsi="Calibri" w:cs="Calibri"/>
              </w:rPr>
            </w:pPr>
            <w:r>
              <w:rPr>
                <w:rFonts w:ascii="Calibri" w:hAnsi="Calibri" w:cs="Calibri"/>
              </w:rPr>
              <w:t>Fracture by fall</w:t>
            </w:r>
          </w:p>
        </w:tc>
        <w:tc>
          <w:tcPr>
            <w:tcW w:w="308" w:type="pct"/>
            <w:tcBorders>
              <w:top w:val="nil"/>
              <w:left w:val="nil"/>
              <w:bottom w:val="nil"/>
              <w:right w:val="nil"/>
            </w:tcBorders>
            <w:shd w:val="clear" w:color="auto" w:fill="auto"/>
            <w:noWrap/>
            <w:vAlign w:val="bottom"/>
            <w:hideMark/>
          </w:tcPr>
          <w:p w14:paraId="56D4F849" w14:textId="77777777" w:rsidR="008A66FC" w:rsidRDefault="008A66FC" w:rsidP="00CA0026">
            <w:pPr>
              <w:jc w:val="both"/>
              <w:rPr>
                <w:rFonts w:ascii="Calibri" w:hAnsi="Calibri" w:cs="Calibri"/>
              </w:rPr>
            </w:pPr>
            <w:r>
              <w:rPr>
                <w:rFonts w:ascii="Calibri" w:hAnsi="Calibri" w:cs="Calibri"/>
              </w:rPr>
              <w:t>-0.246</w:t>
            </w:r>
          </w:p>
        </w:tc>
        <w:tc>
          <w:tcPr>
            <w:tcW w:w="308" w:type="pct"/>
            <w:tcBorders>
              <w:top w:val="nil"/>
              <w:left w:val="nil"/>
              <w:bottom w:val="nil"/>
              <w:right w:val="nil"/>
            </w:tcBorders>
            <w:shd w:val="clear" w:color="auto" w:fill="auto"/>
            <w:noWrap/>
            <w:vAlign w:val="bottom"/>
            <w:hideMark/>
          </w:tcPr>
          <w:p w14:paraId="4345F8D6" w14:textId="77777777" w:rsidR="008A66FC" w:rsidRDefault="008A66FC" w:rsidP="00CA0026">
            <w:pPr>
              <w:jc w:val="both"/>
              <w:rPr>
                <w:rFonts w:ascii="Calibri" w:hAnsi="Calibri" w:cs="Calibri"/>
              </w:rPr>
            </w:pPr>
            <w:r>
              <w:rPr>
                <w:rFonts w:ascii="Calibri" w:hAnsi="Calibri" w:cs="Calibri"/>
              </w:rPr>
              <w:t>0.306</w:t>
            </w:r>
          </w:p>
        </w:tc>
        <w:tc>
          <w:tcPr>
            <w:tcW w:w="300" w:type="pct"/>
            <w:tcBorders>
              <w:top w:val="nil"/>
              <w:left w:val="nil"/>
              <w:bottom w:val="nil"/>
              <w:right w:val="nil"/>
            </w:tcBorders>
            <w:shd w:val="clear" w:color="auto" w:fill="auto"/>
            <w:noWrap/>
            <w:vAlign w:val="bottom"/>
            <w:hideMark/>
          </w:tcPr>
          <w:p w14:paraId="6E680E4B" w14:textId="77777777" w:rsidR="008A66FC" w:rsidRDefault="008A66FC" w:rsidP="00CA0026">
            <w:pPr>
              <w:jc w:val="both"/>
              <w:rPr>
                <w:rFonts w:ascii="Calibri" w:hAnsi="Calibri" w:cs="Calibri"/>
              </w:rPr>
            </w:pPr>
            <w:r>
              <w:rPr>
                <w:rFonts w:ascii="Calibri" w:hAnsi="Calibri" w:cs="Calibri"/>
              </w:rPr>
              <w:t>-0.804</w:t>
            </w:r>
          </w:p>
        </w:tc>
        <w:tc>
          <w:tcPr>
            <w:tcW w:w="274" w:type="pct"/>
            <w:tcBorders>
              <w:top w:val="nil"/>
              <w:left w:val="nil"/>
              <w:bottom w:val="nil"/>
              <w:right w:val="nil"/>
            </w:tcBorders>
            <w:shd w:val="clear" w:color="auto" w:fill="auto"/>
            <w:noWrap/>
            <w:vAlign w:val="bottom"/>
            <w:hideMark/>
          </w:tcPr>
          <w:p w14:paraId="28F94A4F" w14:textId="77777777" w:rsidR="008A66FC" w:rsidRDefault="008A66FC" w:rsidP="00CA0026">
            <w:pPr>
              <w:jc w:val="both"/>
              <w:rPr>
                <w:rFonts w:ascii="Calibri" w:hAnsi="Calibri" w:cs="Calibri"/>
              </w:rPr>
            </w:pPr>
            <w:r>
              <w:rPr>
                <w:rFonts w:ascii="Calibri" w:hAnsi="Calibri" w:cs="Calibri"/>
              </w:rPr>
              <w:t>0.421</w:t>
            </w:r>
          </w:p>
        </w:tc>
        <w:tc>
          <w:tcPr>
            <w:tcW w:w="375" w:type="pct"/>
            <w:tcBorders>
              <w:top w:val="nil"/>
              <w:left w:val="nil"/>
              <w:bottom w:val="nil"/>
              <w:right w:val="nil"/>
            </w:tcBorders>
            <w:shd w:val="clear" w:color="auto" w:fill="auto"/>
            <w:noWrap/>
            <w:vAlign w:val="bottom"/>
            <w:hideMark/>
          </w:tcPr>
          <w:p w14:paraId="56859F67" w14:textId="77777777" w:rsidR="008A66FC" w:rsidRDefault="008A66FC" w:rsidP="00CA0026">
            <w:pPr>
              <w:jc w:val="both"/>
              <w:rPr>
                <w:rFonts w:ascii="Calibri" w:hAnsi="Calibri" w:cs="Calibri"/>
              </w:rPr>
            </w:pPr>
            <w:r>
              <w:rPr>
                <w:rFonts w:ascii="Calibri" w:hAnsi="Calibri" w:cs="Calibri"/>
              </w:rPr>
              <w:t>0.001</w:t>
            </w:r>
          </w:p>
        </w:tc>
        <w:tc>
          <w:tcPr>
            <w:tcW w:w="494" w:type="pct"/>
            <w:tcBorders>
              <w:top w:val="nil"/>
              <w:left w:val="nil"/>
              <w:bottom w:val="nil"/>
              <w:right w:val="nil"/>
            </w:tcBorders>
            <w:shd w:val="clear" w:color="auto" w:fill="auto"/>
            <w:noWrap/>
            <w:vAlign w:val="bottom"/>
            <w:hideMark/>
          </w:tcPr>
          <w:p w14:paraId="5F410E47" w14:textId="77777777" w:rsidR="008A66FC" w:rsidRDefault="008A66FC" w:rsidP="00CA0026">
            <w:pPr>
              <w:jc w:val="both"/>
              <w:rPr>
                <w:rFonts w:ascii="Calibri" w:hAnsi="Calibri" w:cs="Calibri"/>
              </w:rPr>
            </w:pPr>
            <w:r>
              <w:rPr>
                <w:rFonts w:ascii="Calibri" w:hAnsi="Calibri" w:cs="Calibri"/>
              </w:rPr>
              <w:t>0.005</w:t>
            </w:r>
          </w:p>
        </w:tc>
        <w:tc>
          <w:tcPr>
            <w:tcW w:w="430" w:type="pct"/>
            <w:tcBorders>
              <w:top w:val="nil"/>
              <w:left w:val="nil"/>
              <w:bottom w:val="nil"/>
              <w:right w:val="nil"/>
            </w:tcBorders>
            <w:vAlign w:val="bottom"/>
          </w:tcPr>
          <w:p w14:paraId="1A40021E" w14:textId="1B010BE5" w:rsidR="008A66FC" w:rsidRDefault="008A66FC" w:rsidP="00CA0026">
            <w:pPr>
              <w:jc w:val="both"/>
              <w:rPr>
                <w:rFonts w:ascii="Calibri" w:hAnsi="Calibri" w:cs="Calibri"/>
              </w:rPr>
            </w:pPr>
            <w:r>
              <w:rPr>
                <w:rFonts w:ascii="Calibri" w:hAnsi="Calibri" w:cs="Calibri"/>
              </w:rPr>
              <w:t>0.036</w:t>
            </w:r>
          </w:p>
        </w:tc>
        <w:tc>
          <w:tcPr>
            <w:tcW w:w="452" w:type="pct"/>
            <w:tcBorders>
              <w:top w:val="nil"/>
              <w:left w:val="nil"/>
              <w:bottom w:val="nil"/>
              <w:right w:val="nil"/>
            </w:tcBorders>
            <w:vAlign w:val="bottom"/>
          </w:tcPr>
          <w:p w14:paraId="249E0806" w14:textId="123204B8" w:rsidR="008A66FC" w:rsidRDefault="008A66FC" w:rsidP="00CA0026">
            <w:pPr>
              <w:jc w:val="both"/>
              <w:rPr>
                <w:rFonts w:ascii="Calibri" w:hAnsi="Calibri" w:cs="Calibri"/>
              </w:rPr>
            </w:pPr>
            <w:r>
              <w:rPr>
                <w:rFonts w:ascii="Calibri" w:hAnsi="Calibri" w:cs="Calibri"/>
              </w:rPr>
              <w:t>0.014</w:t>
            </w:r>
          </w:p>
        </w:tc>
        <w:tc>
          <w:tcPr>
            <w:tcW w:w="432" w:type="pct"/>
            <w:tcBorders>
              <w:top w:val="nil"/>
              <w:left w:val="nil"/>
              <w:bottom w:val="nil"/>
              <w:right w:val="nil"/>
            </w:tcBorders>
            <w:vAlign w:val="bottom"/>
          </w:tcPr>
          <w:p w14:paraId="5DA6A0D3" w14:textId="23EBC6FC" w:rsidR="008A66FC" w:rsidRDefault="008A66FC" w:rsidP="00CA0026">
            <w:pPr>
              <w:jc w:val="both"/>
              <w:rPr>
                <w:rFonts w:ascii="Calibri" w:hAnsi="Calibri" w:cs="Calibri"/>
              </w:rPr>
            </w:pPr>
            <w:r>
              <w:rPr>
                <w:rFonts w:ascii="Calibri" w:hAnsi="Calibri" w:cs="Calibri"/>
              </w:rPr>
              <w:t>0.995</w:t>
            </w:r>
          </w:p>
        </w:tc>
        <w:tc>
          <w:tcPr>
            <w:tcW w:w="442" w:type="pct"/>
            <w:tcBorders>
              <w:top w:val="nil"/>
              <w:left w:val="nil"/>
              <w:bottom w:val="nil"/>
              <w:right w:val="nil"/>
            </w:tcBorders>
            <w:vAlign w:val="bottom"/>
          </w:tcPr>
          <w:p w14:paraId="5C74A5E7" w14:textId="273D779B" w:rsidR="008A66FC" w:rsidRDefault="008A66FC" w:rsidP="00CA0026">
            <w:pPr>
              <w:jc w:val="both"/>
              <w:rPr>
                <w:rFonts w:ascii="Calibri" w:hAnsi="Calibri" w:cs="Calibri"/>
              </w:rPr>
            </w:pPr>
            <w:r>
              <w:rPr>
                <w:rFonts w:ascii="Calibri" w:hAnsi="Calibri" w:cs="Calibri"/>
              </w:rPr>
              <w:t>0.008</w:t>
            </w:r>
          </w:p>
        </w:tc>
      </w:tr>
      <w:tr w:rsidR="008A66FC" w14:paraId="18308762" w14:textId="020D744D" w:rsidTr="005A24A4">
        <w:trPr>
          <w:trHeight w:val="320"/>
          <w:jc w:val="center"/>
        </w:trPr>
        <w:tc>
          <w:tcPr>
            <w:tcW w:w="418" w:type="pct"/>
            <w:tcBorders>
              <w:top w:val="nil"/>
              <w:left w:val="nil"/>
              <w:bottom w:val="nil"/>
              <w:right w:val="nil"/>
            </w:tcBorders>
            <w:shd w:val="clear" w:color="auto" w:fill="auto"/>
            <w:noWrap/>
            <w:vAlign w:val="bottom"/>
            <w:hideMark/>
          </w:tcPr>
          <w:p w14:paraId="369F11BE" w14:textId="77777777" w:rsidR="008A66FC" w:rsidRDefault="008A66FC" w:rsidP="00CA0026">
            <w:pPr>
              <w:jc w:val="both"/>
              <w:rPr>
                <w:rFonts w:ascii="Calibri" w:hAnsi="Calibri" w:cs="Calibri"/>
              </w:rPr>
            </w:pPr>
            <w:r>
              <w:rPr>
                <w:rFonts w:ascii="Calibri" w:hAnsi="Calibri" w:cs="Calibri"/>
              </w:rPr>
              <w:t>Sclerostin</w:t>
            </w:r>
          </w:p>
        </w:tc>
        <w:tc>
          <w:tcPr>
            <w:tcW w:w="766" w:type="pct"/>
            <w:tcBorders>
              <w:top w:val="nil"/>
              <w:left w:val="nil"/>
              <w:bottom w:val="nil"/>
              <w:right w:val="nil"/>
            </w:tcBorders>
            <w:shd w:val="clear" w:color="auto" w:fill="auto"/>
            <w:noWrap/>
            <w:vAlign w:val="bottom"/>
            <w:hideMark/>
          </w:tcPr>
          <w:p w14:paraId="0F787E5E" w14:textId="10C190B0" w:rsidR="008A66FC" w:rsidRDefault="008A66FC" w:rsidP="00CA0026">
            <w:pPr>
              <w:jc w:val="both"/>
              <w:rPr>
                <w:rFonts w:ascii="Calibri" w:hAnsi="Calibri" w:cs="Calibri"/>
              </w:rPr>
            </w:pPr>
            <w:r>
              <w:rPr>
                <w:rFonts w:ascii="Calibri" w:hAnsi="Calibri" w:cs="Calibri"/>
              </w:rPr>
              <w:t>Osteoporosis</w:t>
            </w:r>
          </w:p>
        </w:tc>
        <w:tc>
          <w:tcPr>
            <w:tcW w:w="308" w:type="pct"/>
            <w:tcBorders>
              <w:top w:val="nil"/>
              <w:left w:val="nil"/>
              <w:bottom w:val="nil"/>
              <w:right w:val="nil"/>
            </w:tcBorders>
            <w:shd w:val="clear" w:color="auto" w:fill="auto"/>
            <w:noWrap/>
            <w:vAlign w:val="bottom"/>
            <w:hideMark/>
          </w:tcPr>
          <w:p w14:paraId="1C94958C" w14:textId="77777777" w:rsidR="008A66FC" w:rsidRDefault="008A66FC" w:rsidP="00CA0026">
            <w:pPr>
              <w:jc w:val="both"/>
              <w:rPr>
                <w:rFonts w:ascii="Calibri" w:hAnsi="Calibri" w:cs="Calibri"/>
              </w:rPr>
            </w:pPr>
            <w:r>
              <w:rPr>
                <w:rFonts w:ascii="Calibri" w:hAnsi="Calibri" w:cs="Calibri"/>
              </w:rPr>
              <w:t>-0.198</w:t>
            </w:r>
          </w:p>
        </w:tc>
        <w:tc>
          <w:tcPr>
            <w:tcW w:w="308" w:type="pct"/>
            <w:tcBorders>
              <w:top w:val="nil"/>
              <w:left w:val="nil"/>
              <w:bottom w:val="nil"/>
              <w:right w:val="nil"/>
            </w:tcBorders>
            <w:shd w:val="clear" w:color="auto" w:fill="auto"/>
            <w:noWrap/>
            <w:vAlign w:val="bottom"/>
            <w:hideMark/>
          </w:tcPr>
          <w:p w14:paraId="0B39D495" w14:textId="77777777" w:rsidR="008A66FC" w:rsidRDefault="008A66FC" w:rsidP="00CA0026">
            <w:pPr>
              <w:jc w:val="both"/>
              <w:rPr>
                <w:rFonts w:ascii="Calibri" w:hAnsi="Calibri" w:cs="Calibri"/>
              </w:rPr>
            </w:pPr>
            <w:r>
              <w:rPr>
                <w:rFonts w:ascii="Calibri" w:hAnsi="Calibri" w:cs="Calibri"/>
              </w:rPr>
              <w:t>0.204</w:t>
            </w:r>
          </w:p>
        </w:tc>
        <w:tc>
          <w:tcPr>
            <w:tcW w:w="300" w:type="pct"/>
            <w:tcBorders>
              <w:top w:val="nil"/>
              <w:left w:val="nil"/>
              <w:bottom w:val="nil"/>
              <w:right w:val="nil"/>
            </w:tcBorders>
            <w:shd w:val="clear" w:color="auto" w:fill="auto"/>
            <w:noWrap/>
            <w:vAlign w:val="bottom"/>
            <w:hideMark/>
          </w:tcPr>
          <w:p w14:paraId="449D1EDC" w14:textId="77777777" w:rsidR="008A66FC" w:rsidRDefault="008A66FC" w:rsidP="00CA0026">
            <w:pPr>
              <w:jc w:val="both"/>
              <w:rPr>
                <w:rFonts w:ascii="Calibri" w:hAnsi="Calibri" w:cs="Calibri"/>
              </w:rPr>
            </w:pPr>
            <w:r>
              <w:rPr>
                <w:rFonts w:ascii="Calibri" w:hAnsi="Calibri" w:cs="Calibri"/>
              </w:rPr>
              <w:t>-0.972</w:t>
            </w:r>
          </w:p>
        </w:tc>
        <w:tc>
          <w:tcPr>
            <w:tcW w:w="274" w:type="pct"/>
            <w:tcBorders>
              <w:top w:val="nil"/>
              <w:left w:val="nil"/>
              <w:bottom w:val="nil"/>
              <w:right w:val="nil"/>
            </w:tcBorders>
            <w:shd w:val="clear" w:color="auto" w:fill="auto"/>
            <w:noWrap/>
            <w:vAlign w:val="bottom"/>
            <w:hideMark/>
          </w:tcPr>
          <w:p w14:paraId="5AB5C9BE" w14:textId="77777777" w:rsidR="008A66FC" w:rsidRDefault="008A66FC" w:rsidP="00CA0026">
            <w:pPr>
              <w:jc w:val="both"/>
              <w:rPr>
                <w:rFonts w:ascii="Calibri" w:hAnsi="Calibri" w:cs="Calibri"/>
              </w:rPr>
            </w:pPr>
            <w:r>
              <w:rPr>
                <w:rFonts w:ascii="Calibri" w:hAnsi="Calibri" w:cs="Calibri"/>
              </w:rPr>
              <w:t>0.331</w:t>
            </w:r>
          </w:p>
        </w:tc>
        <w:tc>
          <w:tcPr>
            <w:tcW w:w="375" w:type="pct"/>
            <w:tcBorders>
              <w:top w:val="nil"/>
              <w:left w:val="nil"/>
              <w:bottom w:val="nil"/>
              <w:right w:val="nil"/>
            </w:tcBorders>
            <w:shd w:val="clear" w:color="auto" w:fill="auto"/>
            <w:noWrap/>
            <w:vAlign w:val="bottom"/>
            <w:hideMark/>
          </w:tcPr>
          <w:p w14:paraId="13F31915" w14:textId="78FF0F3D" w:rsidR="008A66FC" w:rsidRDefault="008A66FC" w:rsidP="00CA0026">
            <w:pPr>
              <w:jc w:val="both"/>
              <w:rPr>
                <w:rFonts w:ascii="Calibri" w:hAnsi="Calibri" w:cs="Calibri"/>
              </w:rPr>
            </w:pPr>
            <w:r>
              <w:rPr>
                <w:rFonts w:ascii="Calibri" w:hAnsi="Calibri" w:cs="Calibri"/>
              </w:rPr>
              <w:t>-0.010</w:t>
            </w:r>
          </w:p>
        </w:tc>
        <w:tc>
          <w:tcPr>
            <w:tcW w:w="494" w:type="pct"/>
            <w:tcBorders>
              <w:top w:val="nil"/>
              <w:left w:val="nil"/>
              <w:bottom w:val="nil"/>
              <w:right w:val="nil"/>
            </w:tcBorders>
            <w:shd w:val="clear" w:color="auto" w:fill="auto"/>
            <w:noWrap/>
            <w:vAlign w:val="bottom"/>
            <w:hideMark/>
          </w:tcPr>
          <w:p w14:paraId="701607A7" w14:textId="77777777" w:rsidR="008A66FC" w:rsidRDefault="008A66FC" w:rsidP="00CA0026">
            <w:pPr>
              <w:jc w:val="both"/>
              <w:rPr>
                <w:rFonts w:ascii="Calibri" w:hAnsi="Calibri" w:cs="Calibri"/>
              </w:rPr>
            </w:pPr>
            <w:r>
              <w:rPr>
                <w:rFonts w:ascii="Calibri" w:hAnsi="Calibri" w:cs="Calibri"/>
              </w:rPr>
              <w:t>0.005</w:t>
            </w:r>
          </w:p>
        </w:tc>
        <w:tc>
          <w:tcPr>
            <w:tcW w:w="430" w:type="pct"/>
            <w:tcBorders>
              <w:top w:val="nil"/>
              <w:left w:val="nil"/>
              <w:bottom w:val="nil"/>
              <w:right w:val="nil"/>
            </w:tcBorders>
            <w:vAlign w:val="bottom"/>
          </w:tcPr>
          <w:p w14:paraId="5933583B" w14:textId="7C2248C6" w:rsidR="008A66FC" w:rsidRDefault="008A66FC" w:rsidP="00CA0026">
            <w:pPr>
              <w:jc w:val="both"/>
              <w:rPr>
                <w:rFonts w:ascii="Calibri" w:hAnsi="Calibri" w:cs="Calibri"/>
              </w:rPr>
            </w:pPr>
            <w:r>
              <w:rPr>
                <w:rFonts w:ascii="Calibri" w:hAnsi="Calibri" w:cs="Calibri"/>
              </w:rPr>
              <w:t>0.009</w:t>
            </w:r>
          </w:p>
        </w:tc>
        <w:tc>
          <w:tcPr>
            <w:tcW w:w="452" w:type="pct"/>
            <w:tcBorders>
              <w:top w:val="nil"/>
              <w:left w:val="nil"/>
              <w:bottom w:val="nil"/>
              <w:right w:val="nil"/>
            </w:tcBorders>
            <w:vAlign w:val="bottom"/>
          </w:tcPr>
          <w:p w14:paraId="21CCBA5C" w14:textId="4A4EE178" w:rsidR="008A66FC" w:rsidRDefault="008A66FC" w:rsidP="00CA0026">
            <w:pPr>
              <w:jc w:val="both"/>
              <w:rPr>
                <w:rFonts w:ascii="Calibri" w:hAnsi="Calibri" w:cs="Calibri"/>
              </w:rPr>
            </w:pPr>
            <w:r>
              <w:rPr>
                <w:rFonts w:ascii="Calibri" w:hAnsi="Calibri" w:cs="Calibri"/>
              </w:rPr>
              <w:t>0.002</w:t>
            </w:r>
          </w:p>
        </w:tc>
        <w:tc>
          <w:tcPr>
            <w:tcW w:w="432" w:type="pct"/>
            <w:tcBorders>
              <w:top w:val="nil"/>
              <w:left w:val="nil"/>
              <w:bottom w:val="nil"/>
              <w:right w:val="nil"/>
            </w:tcBorders>
            <w:vAlign w:val="bottom"/>
          </w:tcPr>
          <w:p w14:paraId="46162D9E" w14:textId="4F2C9714" w:rsidR="008A66FC" w:rsidRDefault="008A66FC" w:rsidP="00CA0026">
            <w:pPr>
              <w:jc w:val="both"/>
              <w:rPr>
                <w:rFonts w:ascii="Calibri" w:hAnsi="Calibri" w:cs="Calibri"/>
              </w:rPr>
            </w:pPr>
            <w:r>
              <w:rPr>
                <w:rFonts w:ascii="Calibri" w:hAnsi="Calibri" w:cs="Calibri"/>
              </w:rPr>
              <w:t>1.021</w:t>
            </w:r>
          </w:p>
        </w:tc>
        <w:tc>
          <w:tcPr>
            <w:tcW w:w="442" w:type="pct"/>
            <w:tcBorders>
              <w:top w:val="nil"/>
              <w:left w:val="nil"/>
              <w:bottom w:val="nil"/>
              <w:right w:val="nil"/>
            </w:tcBorders>
            <w:vAlign w:val="bottom"/>
          </w:tcPr>
          <w:p w14:paraId="5BE0EA34" w14:textId="7CACB5F9" w:rsidR="008A66FC" w:rsidRDefault="008A66FC" w:rsidP="00CA0026">
            <w:pPr>
              <w:jc w:val="both"/>
              <w:rPr>
                <w:rFonts w:ascii="Calibri" w:hAnsi="Calibri" w:cs="Calibri"/>
              </w:rPr>
            </w:pPr>
            <w:r>
              <w:rPr>
                <w:rFonts w:ascii="Calibri" w:hAnsi="Calibri" w:cs="Calibri"/>
              </w:rPr>
              <w:t>0.009</w:t>
            </w:r>
          </w:p>
        </w:tc>
      </w:tr>
      <w:tr w:rsidR="008A66FC" w14:paraId="35BC5AD5" w14:textId="5E85A4A1" w:rsidTr="005A24A4">
        <w:trPr>
          <w:trHeight w:val="320"/>
          <w:jc w:val="center"/>
        </w:trPr>
        <w:tc>
          <w:tcPr>
            <w:tcW w:w="418" w:type="pct"/>
            <w:tcBorders>
              <w:top w:val="nil"/>
              <w:left w:val="nil"/>
              <w:bottom w:val="nil"/>
              <w:right w:val="nil"/>
            </w:tcBorders>
            <w:shd w:val="clear" w:color="auto" w:fill="auto"/>
            <w:noWrap/>
            <w:vAlign w:val="bottom"/>
            <w:hideMark/>
          </w:tcPr>
          <w:p w14:paraId="18C67BDE" w14:textId="77777777" w:rsidR="008A66FC" w:rsidRDefault="008A66FC" w:rsidP="00CA0026">
            <w:pPr>
              <w:jc w:val="both"/>
              <w:rPr>
                <w:rFonts w:ascii="Calibri" w:hAnsi="Calibri" w:cs="Calibri"/>
              </w:rPr>
            </w:pPr>
            <w:r>
              <w:rPr>
                <w:rFonts w:ascii="Calibri" w:hAnsi="Calibri" w:cs="Calibri"/>
              </w:rPr>
              <w:t>Sclerostin</w:t>
            </w:r>
          </w:p>
        </w:tc>
        <w:tc>
          <w:tcPr>
            <w:tcW w:w="766" w:type="pct"/>
            <w:tcBorders>
              <w:top w:val="nil"/>
              <w:left w:val="nil"/>
              <w:bottom w:val="nil"/>
              <w:right w:val="nil"/>
            </w:tcBorders>
            <w:shd w:val="clear" w:color="auto" w:fill="auto"/>
            <w:noWrap/>
            <w:vAlign w:val="bottom"/>
            <w:hideMark/>
          </w:tcPr>
          <w:p w14:paraId="118AAF25" w14:textId="6CD875B1" w:rsidR="008A66FC" w:rsidRDefault="008A66FC" w:rsidP="00CA0026">
            <w:pPr>
              <w:jc w:val="both"/>
              <w:rPr>
                <w:rFonts w:ascii="Calibri" w:hAnsi="Calibri" w:cs="Calibri"/>
              </w:rPr>
            </w:pPr>
            <w:r>
              <w:rPr>
                <w:rFonts w:ascii="Calibri" w:hAnsi="Calibri" w:cs="Calibri"/>
              </w:rPr>
              <w:t>Fracture of forearm</w:t>
            </w:r>
          </w:p>
        </w:tc>
        <w:tc>
          <w:tcPr>
            <w:tcW w:w="308" w:type="pct"/>
            <w:tcBorders>
              <w:top w:val="nil"/>
              <w:left w:val="nil"/>
              <w:bottom w:val="nil"/>
              <w:right w:val="nil"/>
            </w:tcBorders>
            <w:shd w:val="clear" w:color="auto" w:fill="auto"/>
            <w:noWrap/>
            <w:vAlign w:val="bottom"/>
            <w:hideMark/>
          </w:tcPr>
          <w:p w14:paraId="106DDA76" w14:textId="77777777" w:rsidR="008A66FC" w:rsidRDefault="008A66FC" w:rsidP="00CA0026">
            <w:pPr>
              <w:jc w:val="both"/>
              <w:rPr>
                <w:rFonts w:ascii="Calibri" w:hAnsi="Calibri" w:cs="Calibri"/>
              </w:rPr>
            </w:pPr>
            <w:r>
              <w:rPr>
                <w:rFonts w:ascii="Calibri" w:hAnsi="Calibri" w:cs="Calibri"/>
              </w:rPr>
              <w:t>-0.072</w:t>
            </w:r>
          </w:p>
        </w:tc>
        <w:tc>
          <w:tcPr>
            <w:tcW w:w="308" w:type="pct"/>
            <w:tcBorders>
              <w:top w:val="nil"/>
              <w:left w:val="nil"/>
              <w:bottom w:val="nil"/>
              <w:right w:val="nil"/>
            </w:tcBorders>
            <w:shd w:val="clear" w:color="auto" w:fill="auto"/>
            <w:noWrap/>
            <w:vAlign w:val="bottom"/>
            <w:hideMark/>
          </w:tcPr>
          <w:p w14:paraId="6162A74C" w14:textId="77777777" w:rsidR="008A66FC" w:rsidRDefault="008A66FC" w:rsidP="00CA0026">
            <w:pPr>
              <w:jc w:val="both"/>
              <w:rPr>
                <w:rFonts w:ascii="Calibri" w:hAnsi="Calibri" w:cs="Calibri"/>
              </w:rPr>
            </w:pPr>
            <w:r>
              <w:rPr>
                <w:rFonts w:ascii="Calibri" w:hAnsi="Calibri" w:cs="Calibri"/>
              </w:rPr>
              <w:t>0.256</w:t>
            </w:r>
          </w:p>
        </w:tc>
        <w:tc>
          <w:tcPr>
            <w:tcW w:w="300" w:type="pct"/>
            <w:tcBorders>
              <w:top w:val="nil"/>
              <w:left w:val="nil"/>
              <w:bottom w:val="nil"/>
              <w:right w:val="nil"/>
            </w:tcBorders>
            <w:shd w:val="clear" w:color="auto" w:fill="auto"/>
            <w:noWrap/>
            <w:vAlign w:val="bottom"/>
            <w:hideMark/>
          </w:tcPr>
          <w:p w14:paraId="20B904EC" w14:textId="77777777" w:rsidR="008A66FC" w:rsidRDefault="008A66FC" w:rsidP="00CA0026">
            <w:pPr>
              <w:jc w:val="both"/>
              <w:rPr>
                <w:rFonts w:ascii="Calibri" w:hAnsi="Calibri" w:cs="Calibri"/>
              </w:rPr>
            </w:pPr>
            <w:r>
              <w:rPr>
                <w:rFonts w:ascii="Calibri" w:hAnsi="Calibri" w:cs="Calibri"/>
              </w:rPr>
              <w:t>-0.283</w:t>
            </w:r>
          </w:p>
        </w:tc>
        <w:tc>
          <w:tcPr>
            <w:tcW w:w="274" w:type="pct"/>
            <w:tcBorders>
              <w:top w:val="nil"/>
              <w:left w:val="nil"/>
              <w:bottom w:val="nil"/>
              <w:right w:val="nil"/>
            </w:tcBorders>
            <w:shd w:val="clear" w:color="auto" w:fill="auto"/>
            <w:noWrap/>
            <w:vAlign w:val="bottom"/>
            <w:hideMark/>
          </w:tcPr>
          <w:p w14:paraId="74FEA44D" w14:textId="77777777" w:rsidR="008A66FC" w:rsidRDefault="008A66FC" w:rsidP="00CA0026">
            <w:pPr>
              <w:jc w:val="both"/>
              <w:rPr>
                <w:rFonts w:ascii="Calibri" w:hAnsi="Calibri" w:cs="Calibri"/>
              </w:rPr>
            </w:pPr>
            <w:r>
              <w:rPr>
                <w:rFonts w:ascii="Calibri" w:hAnsi="Calibri" w:cs="Calibri"/>
              </w:rPr>
              <w:t>0.778</w:t>
            </w:r>
          </w:p>
        </w:tc>
        <w:tc>
          <w:tcPr>
            <w:tcW w:w="375" w:type="pct"/>
            <w:tcBorders>
              <w:top w:val="nil"/>
              <w:left w:val="nil"/>
              <w:bottom w:val="nil"/>
              <w:right w:val="nil"/>
            </w:tcBorders>
            <w:shd w:val="clear" w:color="auto" w:fill="auto"/>
            <w:noWrap/>
            <w:vAlign w:val="bottom"/>
            <w:hideMark/>
          </w:tcPr>
          <w:p w14:paraId="3897B660" w14:textId="77777777" w:rsidR="008A66FC" w:rsidRDefault="008A66FC" w:rsidP="00CA0026">
            <w:pPr>
              <w:jc w:val="both"/>
              <w:rPr>
                <w:rFonts w:ascii="Calibri" w:hAnsi="Calibri" w:cs="Calibri"/>
              </w:rPr>
            </w:pPr>
            <w:r>
              <w:rPr>
                <w:rFonts w:ascii="Calibri" w:hAnsi="Calibri" w:cs="Calibri"/>
              </w:rPr>
              <w:t>0.002</w:t>
            </w:r>
          </w:p>
        </w:tc>
        <w:tc>
          <w:tcPr>
            <w:tcW w:w="494" w:type="pct"/>
            <w:tcBorders>
              <w:top w:val="nil"/>
              <w:left w:val="nil"/>
              <w:bottom w:val="nil"/>
              <w:right w:val="nil"/>
            </w:tcBorders>
            <w:shd w:val="clear" w:color="auto" w:fill="auto"/>
            <w:noWrap/>
            <w:vAlign w:val="bottom"/>
            <w:hideMark/>
          </w:tcPr>
          <w:p w14:paraId="2F3C41FD" w14:textId="77777777" w:rsidR="008A66FC" w:rsidRDefault="008A66FC" w:rsidP="00CA0026">
            <w:pPr>
              <w:jc w:val="both"/>
              <w:rPr>
                <w:rFonts w:ascii="Calibri" w:hAnsi="Calibri" w:cs="Calibri"/>
              </w:rPr>
            </w:pPr>
            <w:r>
              <w:rPr>
                <w:rFonts w:ascii="Calibri" w:hAnsi="Calibri" w:cs="Calibri"/>
              </w:rPr>
              <w:t>0.006</w:t>
            </w:r>
          </w:p>
        </w:tc>
        <w:tc>
          <w:tcPr>
            <w:tcW w:w="430" w:type="pct"/>
            <w:tcBorders>
              <w:top w:val="nil"/>
              <w:left w:val="nil"/>
              <w:bottom w:val="nil"/>
              <w:right w:val="nil"/>
            </w:tcBorders>
            <w:vAlign w:val="bottom"/>
          </w:tcPr>
          <w:p w14:paraId="4809A93A" w14:textId="08CE1E40" w:rsidR="008A66FC" w:rsidRDefault="008A66FC" w:rsidP="00CA0026">
            <w:pPr>
              <w:jc w:val="both"/>
              <w:rPr>
                <w:rFonts w:ascii="Calibri" w:hAnsi="Calibri" w:cs="Calibri"/>
              </w:rPr>
            </w:pPr>
            <w:r>
              <w:rPr>
                <w:rFonts w:ascii="Calibri" w:hAnsi="Calibri" w:cs="Calibri"/>
              </w:rPr>
              <w:t>0.004</w:t>
            </w:r>
          </w:p>
        </w:tc>
        <w:tc>
          <w:tcPr>
            <w:tcW w:w="452" w:type="pct"/>
            <w:tcBorders>
              <w:top w:val="nil"/>
              <w:left w:val="nil"/>
              <w:bottom w:val="nil"/>
              <w:right w:val="nil"/>
            </w:tcBorders>
            <w:vAlign w:val="bottom"/>
          </w:tcPr>
          <w:p w14:paraId="35ADEFC3" w14:textId="666B3C6A" w:rsidR="008A66FC" w:rsidRDefault="008A66FC" w:rsidP="00CA0026">
            <w:pPr>
              <w:jc w:val="both"/>
              <w:rPr>
                <w:rFonts w:ascii="Calibri" w:hAnsi="Calibri" w:cs="Calibri"/>
              </w:rPr>
            </w:pPr>
            <w:r>
              <w:rPr>
                <w:rFonts w:ascii="Calibri" w:hAnsi="Calibri" w:cs="Calibri"/>
              </w:rPr>
              <w:t>0.002</w:t>
            </w:r>
          </w:p>
        </w:tc>
        <w:tc>
          <w:tcPr>
            <w:tcW w:w="432" w:type="pct"/>
            <w:tcBorders>
              <w:top w:val="nil"/>
              <w:left w:val="nil"/>
              <w:bottom w:val="nil"/>
              <w:right w:val="nil"/>
            </w:tcBorders>
            <w:vAlign w:val="bottom"/>
          </w:tcPr>
          <w:p w14:paraId="6CD3CF93" w14:textId="165DDD12" w:rsidR="008A66FC" w:rsidRDefault="008A66FC" w:rsidP="00CA0026">
            <w:pPr>
              <w:jc w:val="both"/>
              <w:rPr>
                <w:rFonts w:ascii="Calibri" w:hAnsi="Calibri" w:cs="Calibri"/>
              </w:rPr>
            </w:pPr>
            <w:r>
              <w:rPr>
                <w:rFonts w:ascii="Calibri" w:hAnsi="Calibri" w:cs="Calibri"/>
              </w:rPr>
              <w:t>1.010</w:t>
            </w:r>
          </w:p>
        </w:tc>
        <w:tc>
          <w:tcPr>
            <w:tcW w:w="442" w:type="pct"/>
            <w:tcBorders>
              <w:top w:val="nil"/>
              <w:left w:val="nil"/>
              <w:bottom w:val="nil"/>
              <w:right w:val="nil"/>
            </w:tcBorders>
            <w:vAlign w:val="bottom"/>
          </w:tcPr>
          <w:p w14:paraId="14CF1C09" w14:textId="12A5A7DC" w:rsidR="008A66FC" w:rsidRDefault="008A66FC" w:rsidP="00CA0026">
            <w:pPr>
              <w:jc w:val="both"/>
              <w:rPr>
                <w:rFonts w:ascii="Calibri" w:hAnsi="Calibri" w:cs="Calibri"/>
              </w:rPr>
            </w:pPr>
            <w:r>
              <w:rPr>
                <w:rFonts w:ascii="Calibri" w:hAnsi="Calibri" w:cs="Calibri"/>
              </w:rPr>
              <w:t>0.008</w:t>
            </w:r>
          </w:p>
        </w:tc>
      </w:tr>
      <w:tr w:rsidR="008A66FC" w14:paraId="167237D0" w14:textId="687352D1" w:rsidTr="005A24A4">
        <w:trPr>
          <w:trHeight w:val="320"/>
          <w:jc w:val="center"/>
        </w:trPr>
        <w:tc>
          <w:tcPr>
            <w:tcW w:w="418" w:type="pct"/>
            <w:tcBorders>
              <w:top w:val="nil"/>
              <w:left w:val="nil"/>
              <w:bottom w:val="nil"/>
              <w:right w:val="nil"/>
            </w:tcBorders>
            <w:shd w:val="clear" w:color="auto" w:fill="auto"/>
            <w:noWrap/>
            <w:vAlign w:val="bottom"/>
            <w:hideMark/>
          </w:tcPr>
          <w:p w14:paraId="15F561A4" w14:textId="77777777" w:rsidR="008A66FC" w:rsidRDefault="008A66FC" w:rsidP="00CA0026">
            <w:pPr>
              <w:jc w:val="both"/>
              <w:rPr>
                <w:rFonts w:ascii="Calibri" w:hAnsi="Calibri" w:cs="Calibri"/>
              </w:rPr>
            </w:pPr>
            <w:r>
              <w:rPr>
                <w:rFonts w:ascii="Calibri" w:hAnsi="Calibri" w:cs="Calibri"/>
              </w:rPr>
              <w:t>Sclerostin</w:t>
            </w:r>
          </w:p>
        </w:tc>
        <w:tc>
          <w:tcPr>
            <w:tcW w:w="766" w:type="pct"/>
            <w:tcBorders>
              <w:top w:val="nil"/>
              <w:left w:val="nil"/>
              <w:bottom w:val="nil"/>
              <w:right w:val="nil"/>
            </w:tcBorders>
            <w:shd w:val="clear" w:color="auto" w:fill="auto"/>
            <w:noWrap/>
            <w:vAlign w:val="bottom"/>
            <w:hideMark/>
          </w:tcPr>
          <w:p w14:paraId="01AF9644" w14:textId="0ECE3BB8" w:rsidR="008A66FC" w:rsidRDefault="008A66FC" w:rsidP="00CA0026">
            <w:pPr>
              <w:jc w:val="both"/>
              <w:rPr>
                <w:rFonts w:ascii="Calibri" w:hAnsi="Calibri" w:cs="Calibri"/>
              </w:rPr>
            </w:pPr>
            <w:r>
              <w:rPr>
                <w:rFonts w:ascii="Calibri" w:hAnsi="Calibri" w:cs="Calibri"/>
              </w:rPr>
              <w:t>eBMD</w:t>
            </w:r>
          </w:p>
        </w:tc>
        <w:tc>
          <w:tcPr>
            <w:tcW w:w="308" w:type="pct"/>
            <w:tcBorders>
              <w:top w:val="nil"/>
              <w:left w:val="nil"/>
              <w:bottom w:val="nil"/>
              <w:right w:val="nil"/>
            </w:tcBorders>
            <w:shd w:val="clear" w:color="auto" w:fill="auto"/>
            <w:noWrap/>
            <w:vAlign w:val="bottom"/>
            <w:hideMark/>
          </w:tcPr>
          <w:p w14:paraId="48245F55" w14:textId="77777777" w:rsidR="008A66FC" w:rsidRDefault="008A66FC" w:rsidP="00CA0026">
            <w:pPr>
              <w:jc w:val="both"/>
              <w:rPr>
                <w:rFonts w:ascii="Calibri" w:hAnsi="Calibri" w:cs="Calibri"/>
              </w:rPr>
            </w:pPr>
            <w:r>
              <w:rPr>
                <w:rFonts w:ascii="Calibri" w:hAnsi="Calibri" w:cs="Calibri"/>
              </w:rPr>
              <w:t>0.068</w:t>
            </w:r>
          </w:p>
        </w:tc>
        <w:tc>
          <w:tcPr>
            <w:tcW w:w="308" w:type="pct"/>
            <w:tcBorders>
              <w:top w:val="nil"/>
              <w:left w:val="nil"/>
              <w:bottom w:val="nil"/>
              <w:right w:val="nil"/>
            </w:tcBorders>
            <w:shd w:val="clear" w:color="auto" w:fill="auto"/>
            <w:noWrap/>
            <w:vAlign w:val="bottom"/>
            <w:hideMark/>
          </w:tcPr>
          <w:p w14:paraId="366A154D" w14:textId="5FE315DB" w:rsidR="008A66FC" w:rsidRDefault="008A66FC" w:rsidP="00CA0026">
            <w:pPr>
              <w:jc w:val="both"/>
              <w:rPr>
                <w:rFonts w:ascii="Calibri" w:hAnsi="Calibri" w:cs="Calibri"/>
              </w:rPr>
            </w:pPr>
            <w:r>
              <w:rPr>
                <w:rFonts w:ascii="Calibri" w:hAnsi="Calibri" w:cs="Calibri"/>
              </w:rPr>
              <w:t>0.1</w:t>
            </w:r>
            <w:r w:rsidR="004D52BB">
              <w:rPr>
                <w:rFonts w:ascii="Calibri" w:hAnsi="Calibri" w:cs="Calibri"/>
              </w:rPr>
              <w:t>0</w:t>
            </w:r>
            <w:r w:rsidR="006914C4">
              <w:rPr>
                <w:rFonts w:ascii="Calibri" w:hAnsi="Calibri" w:cs="Calibri"/>
              </w:rPr>
              <w:t>0</w:t>
            </w:r>
          </w:p>
        </w:tc>
        <w:tc>
          <w:tcPr>
            <w:tcW w:w="300" w:type="pct"/>
            <w:tcBorders>
              <w:top w:val="nil"/>
              <w:left w:val="nil"/>
              <w:bottom w:val="nil"/>
              <w:right w:val="nil"/>
            </w:tcBorders>
            <w:shd w:val="clear" w:color="auto" w:fill="auto"/>
            <w:noWrap/>
            <w:vAlign w:val="bottom"/>
            <w:hideMark/>
          </w:tcPr>
          <w:p w14:paraId="1EBFF827" w14:textId="77777777" w:rsidR="008A66FC" w:rsidRDefault="008A66FC" w:rsidP="00CA0026">
            <w:pPr>
              <w:jc w:val="both"/>
              <w:rPr>
                <w:rFonts w:ascii="Calibri" w:hAnsi="Calibri" w:cs="Calibri"/>
              </w:rPr>
            </w:pPr>
            <w:r>
              <w:rPr>
                <w:rFonts w:ascii="Calibri" w:hAnsi="Calibri" w:cs="Calibri"/>
              </w:rPr>
              <w:t>0.676</w:t>
            </w:r>
          </w:p>
        </w:tc>
        <w:tc>
          <w:tcPr>
            <w:tcW w:w="274" w:type="pct"/>
            <w:tcBorders>
              <w:top w:val="nil"/>
              <w:left w:val="nil"/>
              <w:bottom w:val="nil"/>
              <w:right w:val="nil"/>
            </w:tcBorders>
            <w:shd w:val="clear" w:color="auto" w:fill="auto"/>
            <w:noWrap/>
            <w:vAlign w:val="bottom"/>
            <w:hideMark/>
          </w:tcPr>
          <w:p w14:paraId="459FA717" w14:textId="77777777" w:rsidR="008A66FC" w:rsidRDefault="008A66FC" w:rsidP="00CA0026">
            <w:pPr>
              <w:jc w:val="both"/>
              <w:rPr>
                <w:rFonts w:ascii="Calibri" w:hAnsi="Calibri" w:cs="Calibri"/>
              </w:rPr>
            </w:pPr>
            <w:r>
              <w:rPr>
                <w:rFonts w:ascii="Calibri" w:hAnsi="Calibri" w:cs="Calibri"/>
              </w:rPr>
              <w:t>0.499</w:t>
            </w:r>
          </w:p>
        </w:tc>
        <w:tc>
          <w:tcPr>
            <w:tcW w:w="375" w:type="pct"/>
            <w:tcBorders>
              <w:top w:val="nil"/>
              <w:left w:val="nil"/>
              <w:bottom w:val="nil"/>
              <w:right w:val="nil"/>
            </w:tcBorders>
            <w:shd w:val="clear" w:color="auto" w:fill="auto"/>
            <w:noWrap/>
            <w:vAlign w:val="bottom"/>
            <w:hideMark/>
          </w:tcPr>
          <w:p w14:paraId="2FDF6633" w14:textId="01000651" w:rsidR="008A66FC" w:rsidRDefault="008A66FC" w:rsidP="00CA0026">
            <w:pPr>
              <w:jc w:val="both"/>
              <w:rPr>
                <w:rFonts w:ascii="Calibri" w:hAnsi="Calibri" w:cs="Calibri"/>
              </w:rPr>
            </w:pPr>
            <w:r>
              <w:rPr>
                <w:rFonts w:ascii="Calibri" w:hAnsi="Calibri" w:cs="Calibri"/>
              </w:rPr>
              <w:t>0.010</w:t>
            </w:r>
          </w:p>
        </w:tc>
        <w:tc>
          <w:tcPr>
            <w:tcW w:w="494" w:type="pct"/>
            <w:tcBorders>
              <w:top w:val="nil"/>
              <w:left w:val="nil"/>
              <w:bottom w:val="nil"/>
              <w:right w:val="nil"/>
            </w:tcBorders>
            <w:shd w:val="clear" w:color="auto" w:fill="auto"/>
            <w:noWrap/>
            <w:vAlign w:val="bottom"/>
            <w:hideMark/>
          </w:tcPr>
          <w:p w14:paraId="28606E3F" w14:textId="77777777" w:rsidR="008A66FC" w:rsidRDefault="008A66FC" w:rsidP="00CA0026">
            <w:pPr>
              <w:jc w:val="both"/>
              <w:rPr>
                <w:rFonts w:ascii="Calibri" w:hAnsi="Calibri" w:cs="Calibri"/>
              </w:rPr>
            </w:pPr>
            <w:r>
              <w:rPr>
                <w:rFonts w:ascii="Calibri" w:hAnsi="Calibri" w:cs="Calibri"/>
              </w:rPr>
              <w:t>0.009</w:t>
            </w:r>
          </w:p>
        </w:tc>
        <w:tc>
          <w:tcPr>
            <w:tcW w:w="430" w:type="pct"/>
            <w:tcBorders>
              <w:top w:val="nil"/>
              <w:left w:val="nil"/>
              <w:bottom w:val="nil"/>
              <w:right w:val="nil"/>
            </w:tcBorders>
            <w:vAlign w:val="bottom"/>
          </w:tcPr>
          <w:p w14:paraId="2B3D1C0E" w14:textId="78255EDD" w:rsidR="008A66FC" w:rsidRDefault="008A66FC" w:rsidP="00CA0026">
            <w:pPr>
              <w:jc w:val="both"/>
              <w:rPr>
                <w:rFonts w:ascii="Calibri" w:hAnsi="Calibri" w:cs="Calibri"/>
              </w:rPr>
            </w:pPr>
            <w:r>
              <w:rPr>
                <w:rFonts w:ascii="Calibri" w:hAnsi="Calibri" w:cs="Calibri"/>
              </w:rPr>
              <w:t>0.238</w:t>
            </w:r>
          </w:p>
        </w:tc>
        <w:tc>
          <w:tcPr>
            <w:tcW w:w="452" w:type="pct"/>
            <w:tcBorders>
              <w:top w:val="nil"/>
              <w:left w:val="nil"/>
              <w:bottom w:val="nil"/>
              <w:right w:val="nil"/>
            </w:tcBorders>
            <w:vAlign w:val="bottom"/>
          </w:tcPr>
          <w:p w14:paraId="626A0FCA" w14:textId="4CB52A1D" w:rsidR="008A66FC" w:rsidRDefault="008A66FC" w:rsidP="00CA0026">
            <w:pPr>
              <w:jc w:val="both"/>
              <w:rPr>
                <w:rFonts w:ascii="Calibri" w:hAnsi="Calibri" w:cs="Calibri"/>
              </w:rPr>
            </w:pPr>
            <w:r>
              <w:rPr>
                <w:rFonts w:ascii="Calibri" w:hAnsi="Calibri" w:cs="Calibri"/>
              </w:rPr>
              <w:t>0.036</w:t>
            </w:r>
          </w:p>
        </w:tc>
        <w:tc>
          <w:tcPr>
            <w:tcW w:w="432" w:type="pct"/>
            <w:tcBorders>
              <w:top w:val="nil"/>
              <w:left w:val="nil"/>
              <w:bottom w:val="nil"/>
              <w:right w:val="nil"/>
            </w:tcBorders>
            <w:vAlign w:val="bottom"/>
          </w:tcPr>
          <w:p w14:paraId="19EC95E5" w14:textId="24F2EC3E" w:rsidR="008A66FC" w:rsidRDefault="008A66FC" w:rsidP="00CA0026">
            <w:pPr>
              <w:jc w:val="both"/>
              <w:rPr>
                <w:rFonts w:ascii="Calibri" w:hAnsi="Calibri" w:cs="Calibri"/>
              </w:rPr>
            </w:pPr>
            <w:r>
              <w:rPr>
                <w:rFonts w:ascii="Calibri" w:hAnsi="Calibri" w:cs="Calibri"/>
              </w:rPr>
              <w:t>1.210</w:t>
            </w:r>
          </w:p>
        </w:tc>
        <w:tc>
          <w:tcPr>
            <w:tcW w:w="442" w:type="pct"/>
            <w:tcBorders>
              <w:top w:val="nil"/>
              <w:left w:val="nil"/>
              <w:bottom w:val="nil"/>
              <w:right w:val="nil"/>
            </w:tcBorders>
            <w:vAlign w:val="bottom"/>
          </w:tcPr>
          <w:p w14:paraId="243F400B" w14:textId="4D2BE260" w:rsidR="008A66FC" w:rsidRDefault="008A66FC" w:rsidP="00CA0026">
            <w:pPr>
              <w:jc w:val="both"/>
              <w:rPr>
                <w:rFonts w:ascii="Calibri" w:hAnsi="Calibri" w:cs="Calibri"/>
              </w:rPr>
            </w:pPr>
            <w:r>
              <w:rPr>
                <w:rFonts w:ascii="Calibri" w:hAnsi="Calibri" w:cs="Calibri"/>
              </w:rPr>
              <w:t>0.048</w:t>
            </w:r>
          </w:p>
        </w:tc>
      </w:tr>
      <w:tr w:rsidR="008A66FC" w14:paraId="562AE249" w14:textId="2988B546" w:rsidTr="005A24A4">
        <w:trPr>
          <w:trHeight w:val="320"/>
          <w:jc w:val="center"/>
        </w:trPr>
        <w:tc>
          <w:tcPr>
            <w:tcW w:w="418" w:type="pct"/>
            <w:tcBorders>
              <w:top w:val="nil"/>
              <w:left w:val="nil"/>
              <w:bottom w:val="nil"/>
              <w:right w:val="nil"/>
            </w:tcBorders>
            <w:shd w:val="clear" w:color="auto" w:fill="auto"/>
            <w:noWrap/>
            <w:vAlign w:val="bottom"/>
            <w:hideMark/>
          </w:tcPr>
          <w:p w14:paraId="36D3E0A2" w14:textId="77777777" w:rsidR="008A66FC" w:rsidRDefault="008A66FC" w:rsidP="00CA0026">
            <w:pPr>
              <w:jc w:val="both"/>
              <w:rPr>
                <w:rFonts w:ascii="Calibri" w:hAnsi="Calibri" w:cs="Calibri"/>
              </w:rPr>
            </w:pPr>
            <w:r>
              <w:rPr>
                <w:rFonts w:ascii="Calibri" w:hAnsi="Calibri" w:cs="Calibri"/>
              </w:rPr>
              <w:t>Sclerostin</w:t>
            </w:r>
          </w:p>
        </w:tc>
        <w:tc>
          <w:tcPr>
            <w:tcW w:w="766" w:type="pct"/>
            <w:tcBorders>
              <w:top w:val="nil"/>
              <w:left w:val="nil"/>
              <w:bottom w:val="nil"/>
              <w:right w:val="nil"/>
            </w:tcBorders>
            <w:shd w:val="clear" w:color="auto" w:fill="auto"/>
            <w:noWrap/>
            <w:vAlign w:val="bottom"/>
            <w:hideMark/>
          </w:tcPr>
          <w:p w14:paraId="795D77EC" w14:textId="425C5068" w:rsidR="008A66FC" w:rsidRDefault="008A66FC" w:rsidP="00CA0026">
            <w:pPr>
              <w:jc w:val="both"/>
              <w:rPr>
                <w:rFonts w:ascii="Calibri" w:hAnsi="Calibri" w:cs="Calibri"/>
              </w:rPr>
            </w:pPr>
            <w:r>
              <w:rPr>
                <w:rFonts w:ascii="Calibri" w:hAnsi="Calibri" w:cs="Calibri"/>
              </w:rPr>
              <w:t>eBMD (left)</w:t>
            </w:r>
          </w:p>
        </w:tc>
        <w:tc>
          <w:tcPr>
            <w:tcW w:w="308" w:type="pct"/>
            <w:tcBorders>
              <w:top w:val="nil"/>
              <w:left w:val="nil"/>
              <w:bottom w:val="nil"/>
              <w:right w:val="nil"/>
            </w:tcBorders>
            <w:shd w:val="clear" w:color="auto" w:fill="auto"/>
            <w:noWrap/>
            <w:vAlign w:val="bottom"/>
            <w:hideMark/>
          </w:tcPr>
          <w:p w14:paraId="11CE871B" w14:textId="77777777" w:rsidR="008A66FC" w:rsidRDefault="008A66FC" w:rsidP="00CA0026">
            <w:pPr>
              <w:jc w:val="both"/>
              <w:rPr>
                <w:rFonts w:ascii="Calibri" w:hAnsi="Calibri" w:cs="Calibri"/>
              </w:rPr>
            </w:pPr>
            <w:r>
              <w:rPr>
                <w:rFonts w:ascii="Calibri" w:hAnsi="Calibri" w:cs="Calibri"/>
              </w:rPr>
              <w:t>0.096</w:t>
            </w:r>
          </w:p>
        </w:tc>
        <w:tc>
          <w:tcPr>
            <w:tcW w:w="308" w:type="pct"/>
            <w:tcBorders>
              <w:top w:val="nil"/>
              <w:left w:val="nil"/>
              <w:bottom w:val="nil"/>
              <w:right w:val="nil"/>
            </w:tcBorders>
            <w:shd w:val="clear" w:color="auto" w:fill="auto"/>
            <w:noWrap/>
            <w:vAlign w:val="bottom"/>
            <w:hideMark/>
          </w:tcPr>
          <w:p w14:paraId="3B21DFB7" w14:textId="77777777" w:rsidR="008A66FC" w:rsidRDefault="008A66FC" w:rsidP="00CA0026">
            <w:pPr>
              <w:jc w:val="both"/>
              <w:rPr>
                <w:rFonts w:ascii="Calibri" w:hAnsi="Calibri" w:cs="Calibri"/>
              </w:rPr>
            </w:pPr>
            <w:r>
              <w:rPr>
                <w:rFonts w:ascii="Calibri" w:hAnsi="Calibri" w:cs="Calibri"/>
              </w:rPr>
              <w:t>0.114</w:t>
            </w:r>
          </w:p>
        </w:tc>
        <w:tc>
          <w:tcPr>
            <w:tcW w:w="300" w:type="pct"/>
            <w:tcBorders>
              <w:top w:val="nil"/>
              <w:left w:val="nil"/>
              <w:bottom w:val="nil"/>
              <w:right w:val="nil"/>
            </w:tcBorders>
            <w:shd w:val="clear" w:color="auto" w:fill="auto"/>
            <w:noWrap/>
            <w:vAlign w:val="bottom"/>
            <w:hideMark/>
          </w:tcPr>
          <w:p w14:paraId="1D903F35" w14:textId="77777777" w:rsidR="008A66FC" w:rsidRDefault="008A66FC" w:rsidP="00CA0026">
            <w:pPr>
              <w:jc w:val="both"/>
              <w:rPr>
                <w:rFonts w:ascii="Calibri" w:hAnsi="Calibri" w:cs="Calibri"/>
              </w:rPr>
            </w:pPr>
            <w:r>
              <w:rPr>
                <w:rFonts w:ascii="Calibri" w:hAnsi="Calibri" w:cs="Calibri"/>
              </w:rPr>
              <w:t>0.839</w:t>
            </w:r>
          </w:p>
        </w:tc>
        <w:tc>
          <w:tcPr>
            <w:tcW w:w="274" w:type="pct"/>
            <w:tcBorders>
              <w:top w:val="nil"/>
              <w:left w:val="nil"/>
              <w:bottom w:val="nil"/>
              <w:right w:val="nil"/>
            </w:tcBorders>
            <w:shd w:val="clear" w:color="auto" w:fill="auto"/>
            <w:noWrap/>
            <w:vAlign w:val="bottom"/>
            <w:hideMark/>
          </w:tcPr>
          <w:p w14:paraId="41D591EC" w14:textId="77777777" w:rsidR="008A66FC" w:rsidRDefault="008A66FC" w:rsidP="00CA0026">
            <w:pPr>
              <w:jc w:val="both"/>
              <w:rPr>
                <w:rFonts w:ascii="Calibri" w:hAnsi="Calibri" w:cs="Calibri"/>
              </w:rPr>
            </w:pPr>
            <w:r>
              <w:rPr>
                <w:rFonts w:ascii="Calibri" w:hAnsi="Calibri" w:cs="Calibri"/>
              </w:rPr>
              <w:t>0.401</w:t>
            </w:r>
          </w:p>
        </w:tc>
        <w:tc>
          <w:tcPr>
            <w:tcW w:w="375" w:type="pct"/>
            <w:tcBorders>
              <w:top w:val="nil"/>
              <w:left w:val="nil"/>
              <w:bottom w:val="nil"/>
              <w:right w:val="nil"/>
            </w:tcBorders>
            <w:shd w:val="clear" w:color="auto" w:fill="auto"/>
            <w:noWrap/>
            <w:vAlign w:val="bottom"/>
            <w:hideMark/>
          </w:tcPr>
          <w:p w14:paraId="52257C67" w14:textId="77777777" w:rsidR="008A66FC" w:rsidRDefault="008A66FC" w:rsidP="00CA0026">
            <w:pPr>
              <w:jc w:val="both"/>
              <w:rPr>
                <w:rFonts w:ascii="Calibri" w:hAnsi="Calibri" w:cs="Calibri"/>
              </w:rPr>
            </w:pPr>
            <w:r>
              <w:rPr>
                <w:rFonts w:ascii="Calibri" w:hAnsi="Calibri" w:cs="Calibri"/>
              </w:rPr>
              <w:t>0.007</w:t>
            </w:r>
          </w:p>
        </w:tc>
        <w:tc>
          <w:tcPr>
            <w:tcW w:w="494" w:type="pct"/>
            <w:tcBorders>
              <w:top w:val="nil"/>
              <w:left w:val="nil"/>
              <w:bottom w:val="nil"/>
              <w:right w:val="nil"/>
            </w:tcBorders>
            <w:shd w:val="clear" w:color="auto" w:fill="auto"/>
            <w:noWrap/>
            <w:vAlign w:val="bottom"/>
            <w:hideMark/>
          </w:tcPr>
          <w:p w14:paraId="03224E84" w14:textId="77777777" w:rsidR="008A66FC" w:rsidRDefault="008A66FC" w:rsidP="00CA0026">
            <w:pPr>
              <w:jc w:val="both"/>
              <w:rPr>
                <w:rFonts w:ascii="Calibri" w:hAnsi="Calibri" w:cs="Calibri"/>
              </w:rPr>
            </w:pPr>
            <w:r>
              <w:rPr>
                <w:rFonts w:ascii="Calibri" w:hAnsi="Calibri" w:cs="Calibri"/>
              </w:rPr>
              <w:t>0.007</w:t>
            </w:r>
          </w:p>
        </w:tc>
        <w:tc>
          <w:tcPr>
            <w:tcW w:w="430" w:type="pct"/>
            <w:tcBorders>
              <w:top w:val="nil"/>
              <w:left w:val="nil"/>
              <w:bottom w:val="nil"/>
              <w:right w:val="nil"/>
            </w:tcBorders>
            <w:vAlign w:val="bottom"/>
          </w:tcPr>
          <w:p w14:paraId="7C9EF8A5" w14:textId="6BF891BE" w:rsidR="008A66FC" w:rsidRDefault="008A66FC" w:rsidP="00CA0026">
            <w:pPr>
              <w:jc w:val="both"/>
              <w:rPr>
                <w:rFonts w:ascii="Calibri" w:hAnsi="Calibri" w:cs="Calibri"/>
              </w:rPr>
            </w:pPr>
            <w:r>
              <w:rPr>
                <w:rFonts w:ascii="Calibri" w:hAnsi="Calibri" w:cs="Calibri"/>
              </w:rPr>
              <w:t>0.230</w:t>
            </w:r>
          </w:p>
        </w:tc>
        <w:tc>
          <w:tcPr>
            <w:tcW w:w="452" w:type="pct"/>
            <w:tcBorders>
              <w:top w:val="nil"/>
              <w:left w:val="nil"/>
              <w:bottom w:val="nil"/>
              <w:right w:val="nil"/>
            </w:tcBorders>
            <w:vAlign w:val="bottom"/>
          </w:tcPr>
          <w:p w14:paraId="79B5D750" w14:textId="1B23B211" w:rsidR="008A66FC" w:rsidRDefault="008A66FC" w:rsidP="00CA0026">
            <w:pPr>
              <w:jc w:val="both"/>
              <w:rPr>
                <w:rFonts w:ascii="Calibri" w:hAnsi="Calibri" w:cs="Calibri"/>
              </w:rPr>
            </w:pPr>
            <w:r>
              <w:rPr>
                <w:rFonts w:ascii="Calibri" w:hAnsi="Calibri" w:cs="Calibri"/>
              </w:rPr>
              <w:t>0.036</w:t>
            </w:r>
          </w:p>
        </w:tc>
        <w:tc>
          <w:tcPr>
            <w:tcW w:w="432" w:type="pct"/>
            <w:tcBorders>
              <w:top w:val="nil"/>
              <w:left w:val="nil"/>
              <w:bottom w:val="nil"/>
              <w:right w:val="nil"/>
            </w:tcBorders>
            <w:vAlign w:val="bottom"/>
          </w:tcPr>
          <w:p w14:paraId="5011FE30" w14:textId="43730107" w:rsidR="008A66FC" w:rsidRDefault="008A66FC" w:rsidP="00CA0026">
            <w:pPr>
              <w:jc w:val="both"/>
              <w:rPr>
                <w:rFonts w:ascii="Calibri" w:hAnsi="Calibri" w:cs="Calibri"/>
              </w:rPr>
            </w:pPr>
            <w:r>
              <w:rPr>
                <w:rFonts w:ascii="Calibri" w:hAnsi="Calibri" w:cs="Calibri"/>
              </w:rPr>
              <w:t>1.111</w:t>
            </w:r>
          </w:p>
        </w:tc>
        <w:tc>
          <w:tcPr>
            <w:tcW w:w="442" w:type="pct"/>
            <w:tcBorders>
              <w:top w:val="nil"/>
              <w:left w:val="nil"/>
              <w:bottom w:val="nil"/>
              <w:right w:val="nil"/>
            </w:tcBorders>
            <w:vAlign w:val="bottom"/>
          </w:tcPr>
          <w:p w14:paraId="5D516774" w14:textId="2DFB54FE" w:rsidR="008A66FC" w:rsidRDefault="008A66FC" w:rsidP="00CA0026">
            <w:pPr>
              <w:jc w:val="both"/>
              <w:rPr>
                <w:rFonts w:ascii="Calibri" w:hAnsi="Calibri" w:cs="Calibri"/>
              </w:rPr>
            </w:pPr>
            <w:r>
              <w:rPr>
                <w:rFonts w:ascii="Calibri" w:hAnsi="Calibri" w:cs="Calibri"/>
              </w:rPr>
              <w:t>0.029</w:t>
            </w:r>
          </w:p>
        </w:tc>
      </w:tr>
      <w:tr w:rsidR="008A66FC" w14:paraId="578D46B3" w14:textId="16FABC30" w:rsidTr="005A24A4">
        <w:trPr>
          <w:trHeight w:val="320"/>
          <w:jc w:val="center"/>
        </w:trPr>
        <w:tc>
          <w:tcPr>
            <w:tcW w:w="418" w:type="pct"/>
            <w:tcBorders>
              <w:top w:val="nil"/>
              <w:left w:val="nil"/>
              <w:bottom w:val="nil"/>
              <w:right w:val="nil"/>
            </w:tcBorders>
            <w:shd w:val="clear" w:color="auto" w:fill="auto"/>
            <w:noWrap/>
            <w:vAlign w:val="bottom"/>
            <w:hideMark/>
          </w:tcPr>
          <w:p w14:paraId="4637FD89" w14:textId="77777777" w:rsidR="008A66FC" w:rsidRDefault="008A66FC" w:rsidP="00CA0026">
            <w:pPr>
              <w:jc w:val="both"/>
              <w:rPr>
                <w:rFonts w:ascii="Calibri" w:hAnsi="Calibri" w:cs="Calibri"/>
              </w:rPr>
            </w:pPr>
            <w:r>
              <w:rPr>
                <w:rFonts w:ascii="Calibri" w:hAnsi="Calibri" w:cs="Calibri"/>
              </w:rPr>
              <w:t>Sclerostin</w:t>
            </w:r>
          </w:p>
        </w:tc>
        <w:tc>
          <w:tcPr>
            <w:tcW w:w="766" w:type="pct"/>
            <w:tcBorders>
              <w:top w:val="nil"/>
              <w:left w:val="nil"/>
              <w:bottom w:val="nil"/>
              <w:right w:val="nil"/>
            </w:tcBorders>
            <w:shd w:val="clear" w:color="auto" w:fill="auto"/>
            <w:noWrap/>
            <w:vAlign w:val="bottom"/>
            <w:hideMark/>
          </w:tcPr>
          <w:p w14:paraId="6D065AA4" w14:textId="0AFB57D3" w:rsidR="008A66FC" w:rsidRDefault="008A66FC" w:rsidP="00CA0026">
            <w:pPr>
              <w:jc w:val="both"/>
              <w:rPr>
                <w:rFonts w:ascii="Calibri" w:hAnsi="Calibri" w:cs="Calibri"/>
              </w:rPr>
            </w:pPr>
            <w:r>
              <w:rPr>
                <w:rFonts w:ascii="Calibri" w:hAnsi="Calibri" w:cs="Calibri"/>
              </w:rPr>
              <w:t>eBMD (right)</w:t>
            </w:r>
          </w:p>
        </w:tc>
        <w:tc>
          <w:tcPr>
            <w:tcW w:w="308" w:type="pct"/>
            <w:tcBorders>
              <w:top w:val="nil"/>
              <w:left w:val="nil"/>
              <w:bottom w:val="nil"/>
              <w:right w:val="nil"/>
            </w:tcBorders>
            <w:shd w:val="clear" w:color="auto" w:fill="auto"/>
            <w:noWrap/>
            <w:vAlign w:val="bottom"/>
            <w:hideMark/>
          </w:tcPr>
          <w:p w14:paraId="27D038AB" w14:textId="77777777" w:rsidR="008A66FC" w:rsidRDefault="008A66FC" w:rsidP="00CA0026">
            <w:pPr>
              <w:jc w:val="both"/>
              <w:rPr>
                <w:rFonts w:ascii="Calibri" w:hAnsi="Calibri" w:cs="Calibri"/>
              </w:rPr>
            </w:pPr>
            <w:r>
              <w:rPr>
                <w:rFonts w:ascii="Calibri" w:hAnsi="Calibri" w:cs="Calibri"/>
              </w:rPr>
              <w:t>0.173</w:t>
            </w:r>
          </w:p>
        </w:tc>
        <w:tc>
          <w:tcPr>
            <w:tcW w:w="308" w:type="pct"/>
            <w:tcBorders>
              <w:top w:val="nil"/>
              <w:left w:val="nil"/>
              <w:bottom w:val="nil"/>
              <w:right w:val="nil"/>
            </w:tcBorders>
            <w:shd w:val="clear" w:color="auto" w:fill="auto"/>
            <w:noWrap/>
            <w:vAlign w:val="bottom"/>
            <w:hideMark/>
          </w:tcPr>
          <w:p w14:paraId="7A1AD1F5" w14:textId="77777777" w:rsidR="008A66FC" w:rsidRDefault="008A66FC" w:rsidP="00CA0026">
            <w:pPr>
              <w:jc w:val="both"/>
              <w:rPr>
                <w:rFonts w:ascii="Calibri" w:hAnsi="Calibri" w:cs="Calibri"/>
              </w:rPr>
            </w:pPr>
            <w:r>
              <w:rPr>
                <w:rFonts w:ascii="Calibri" w:hAnsi="Calibri" w:cs="Calibri"/>
              </w:rPr>
              <w:t>0.117</w:t>
            </w:r>
          </w:p>
        </w:tc>
        <w:tc>
          <w:tcPr>
            <w:tcW w:w="300" w:type="pct"/>
            <w:tcBorders>
              <w:top w:val="nil"/>
              <w:left w:val="nil"/>
              <w:bottom w:val="nil"/>
              <w:right w:val="nil"/>
            </w:tcBorders>
            <w:shd w:val="clear" w:color="auto" w:fill="auto"/>
            <w:noWrap/>
            <w:vAlign w:val="bottom"/>
            <w:hideMark/>
          </w:tcPr>
          <w:p w14:paraId="71F59C09" w14:textId="77777777" w:rsidR="008A66FC" w:rsidRDefault="008A66FC" w:rsidP="00CA0026">
            <w:pPr>
              <w:jc w:val="both"/>
              <w:rPr>
                <w:rFonts w:ascii="Calibri" w:hAnsi="Calibri" w:cs="Calibri"/>
              </w:rPr>
            </w:pPr>
            <w:r>
              <w:rPr>
                <w:rFonts w:ascii="Calibri" w:hAnsi="Calibri" w:cs="Calibri"/>
              </w:rPr>
              <w:t>1.476</w:t>
            </w:r>
          </w:p>
        </w:tc>
        <w:tc>
          <w:tcPr>
            <w:tcW w:w="274" w:type="pct"/>
            <w:tcBorders>
              <w:top w:val="nil"/>
              <w:left w:val="nil"/>
              <w:bottom w:val="nil"/>
              <w:right w:val="nil"/>
            </w:tcBorders>
            <w:shd w:val="clear" w:color="auto" w:fill="auto"/>
            <w:noWrap/>
            <w:vAlign w:val="bottom"/>
            <w:hideMark/>
          </w:tcPr>
          <w:p w14:paraId="7670052B" w14:textId="2894B11C" w:rsidR="008A66FC" w:rsidRDefault="008A66FC" w:rsidP="00CA0026">
            <w:pPr>
              <w:jc w:val="both"/>
              <w:rPr>
                <w:rFonts w:ascii="Calibri" w:hAnsi="Calibri" w:cs="Calibri"/>
              </w:rPr>
            </w:pPr>
            <w:r>
              <w:rPr>
                <w:rFonts w:ascii="Calibri" w:hAnsi="Calibri" w:cs="Calibri"/>
              </w:rPr>
              <w:t>0.14</w:t>
            </w:r>
            <w:r w:rsidR="00C35C21">
              <w:rPr>
                <w:rFonts w:ascii="Calibri" w:hAnsi="Calibri" w:cs="Calibri"/>
              </w:rPr>
              <w:t>0</w:t>
            </w:r>
          </w:p>
        </w:tc>
        <w:tc>
          <w:tcPr>
            <w:tcW w:w="375" w:type="pct"/>
            <w:tcBorders>
              <w:top w:val="nil"/>
              <w:left w:val="nil"/>
              <w:bottom w:val="nil"/>
              <w:right w:val="nil"/>
            </w:tcBorders>
            <w:shd w:val="clear" w:color="auto" w:fill="auto"/>
            <w:noWrap/>
            <w:vAlign w:val="bottom"/>
            <w:hideMark/>
          </w:tcPr>
          <w:p w14:paraId="20A7FDF9" w14:textId="77777777" w:rsidR="008A66FC" w:rsidRDefault="008A66FC" w:rsidP="00CA0026">
            <w:pPr>
              <w:jc w:val="both"/>
              <w:rPr>
                <w:rFonts w:ascii="Calibri" w:hAnsi="Calibri" w:cs="Calibri"/>
              </w:rPr>
            </w:pPr>
            <w:r>
              <w:rPr>
                <w:rFonts w:ascii="Calibri" w:hAnsi="Calibri" w:cs="Calibri"/>
              </w:rPr>
              <w:t>0.001</w:t>
            </w:r>
          </w:p>
        </w:tc>
        <w:tc>
          <w:tcPr>
            <w:tcW w:w="494" w:type="pct"/>
            <w:tcBorders>
              <w:top w:val="nil"/>
              <w:left w:val="nil"/>
              <w:bottom w:val="nil"/>
              <w:right w:val="nil"/>
            </w:tcBorders>
            <w:shd w:val="clear" w:color="auto" w:fill="auto"/>
            <w:noWrap/>
            <w:vAlign w:val="bottom"/>
            <w:hideMark/>
          </w:tcPr>
          <w:p w14:paraId="67C6FAB8" w14:textId="77777777" w:rsidR="008A66FC" w:rsidRDefault="008A66FC" w:rsidP="00CA0026">
            <w:pPr>
              <w:jc w:val="both"/>
              <w:rPr>
                <w:rFonts w:ascii="Calibri" w:hAnsi="Calibri" w:cs="Calibri"/>
              </w:rPr>
            </w:pPr>
            <w:r>
              <w:rPr>
                <w:rFonts w:ascii="Calibri" w:hAnsi="Calibri" w:cs="Calibri"/>
              </w:rPr>
              <w:t>0.007</w:t>
            </w:r>
          </w:p>
        </w:tc>
        <w:tc>
          <w:tcPr>
            <w:tcW w:w="430" w:type="pct"/>
            <w:tcBorders>
              <w:top w:val="nil"/>
              <w:left w:val="nil"/>
              <w:bottom w:val="nil"/>
              <w:right w:val="nil"/>
            </w:tcBorders>
            <w:vAlign w:val="bottom"/>
          </w:tcPr>
          <w:p w14:paraId="2C123842" w14:textId="1DF859E2" w:rsidR="008A66FC" w:rsidRDefault="008A66FC" w:rsidP="00CA0026">
            <w:pPr>
              <w:jc w:val="both"/>
              <w:rPr>
                <w:rFonts w:ascii="Calibri" w:hAnsi="Calibri" w:cs="Calibri"/>
              </w:rPr>
            </w:pPr>
            <w:r>
              <w:rPr>
                <w:rFonts w:ascii="Calibri" w:hAnsi="Calibri" w:cs="Calibri"/>
              </w:rPr>
              <w:t>0.235</w:t>
            </w:r>
          </w:p>
        </w:tc>
        <w:tc>
          <w:tcPr>
            <w:tcW w:w="452" w:type="pct"/>
            <w:tcBorders>
              <w:top w:val="nil"/>
              <w:left w:val="nil"/>
              <w:bottom w:val="nil"/>
              <w:right w:val="nil"/>
            </w:tcBorders>
            <w:vAlign w:val="bottom"/>
          </w:tcPr>
          <w:p w14:paraId="52050601" w14:textId="5B9D0320" w:rsidR="008A66FC" w:rsidRDefault="008A66FC" w:rsidP="00CA0026">
            <w:pPr>
              <w:jc w:val="both"/>
              <w:rPr>
                <w:rFonts w:ascii="Calibri" w:hAnsi="Calibri" w:cs="Calibri"/>
              </w:rPr>
            </w:pPr>
            <w:r>
              <w:rPr>
                <w:rFonts w:ascii="Calibri" w:hAnsi="Calibri" w:cs="Calibri"/>
              </w:rPr>
              <w:t>0.037</w:t>
            </w:r>
          </w:p>
        </w:tc>
        <w:tc>
          <w:tcPr>
            <w:tcW w:w="432" w:type="pct"/>
            <w:tcBorders>
              <w:top w:val="nil"/>
              <w:left w:val="nil"/>
              <w:bottom w:val="nil"/>
              <w:right w:val="nil"/>
            </w:tcBorders>
            <w:vAlign w:val="bottom"/>
          </w:tcPr>
          <w:p w14:paraId="25C43FE3" w14:textId="318DBC2A" w:rsidR="008A66FC" w:rsidRDefault="008A66FC" w:rsidP="00CA0026">
            <w:pPr>
              <w:jc w:val="both"/>
              <w:rPr>
                <w:rFonts w:ascii="Calibri" w:hAnsi="Calibri" w:cs="Calibri"/>
              </w:rPr>
            </w:pPr>
            <w:r>
              <w:rPr>
                <w:rFonts w:ascii="Calibri" w:hAnsi="Calibri" w:cs="Calibri"/>
              </w:rPr>
              <w:t>1.108</w:t>
            </w:r>
          </w:p>
        </w:tc>
        <w:tc>
          <w:tcPr>
            <w:tcW w:w="442" w:type="pct"/>
            <w:tcBorders>
              <w:top w:val="nil"/>
              <w:left w:val="nil"/>
              <w:bottom w:val="nil"/>
              <w:right w:val="nil"/>
            </w:tcBorders>
            <w:vAlign w:val="bottom"/>
          </w:tcPr>
          <w:p w14:paraId="74D3B40A" w14:textId="2578736C" w:rsidR="008A66FC" w:rsidRDefault="008A66FC" w:rsidP="00CA0026">
            <w:pPr>
              <w:jc w:val="both"/>
              <w:rPr>
                <w:rFonts w:ascii="Calibri" w:hAnsi="Calibri" w:cs="Calibri"/>
              </w:rPr>
            </w:pPr>
            <w:r>
              <w:rPr>
                <w:rFonts w:ascii="Calibri" w:hAnsi="Calibri" w:cs="Calibri"/>
              </w:rPr>
              <w:t>0.029</w:t>
            </w:r>
          </w:p>
        </w:tc>
      </w:tr>
      <w:tr w:rsidR="008A66FC" w14:paraId="1F4F6F58" w14:textId="78AED5E5" w:rsidTr="005A24A4">
        <w:trPr>
          <w:trHeight w:val="320"/>
          <w:jc w:val="center"/>
        </w:trPr>
        <w:tc>
          <w:tcPr>
            <w:tcW w:w="418" w:type="pct"/>
            <w:tcBorders>
              <w:top w:val="nil"/>
              <w:left w:val="nil"/>
              <w:bottom w:val="nil"/>
              <w:right w:val="nil"/>
            </w:tcBorders>
            <w:shd w:val="clear" w:color="auto" w:fill="auto"/>
            <w:noWrap/>
            <w:vAlign w:val="bottom"/>
            <w:hideMark/>
          </w:tcPr>
          <w:p w14:paraId="61DE2368" w14:textId="77777777" w:rsidR="008A66FC" w:rsidRDefault="008A66FC" w:rsidP="00CA0026">
            <w:pPr>
              <w:jc w:val="both"/>
              <w:rPr>
                <w:rFonts w:ascii="Calibri" w:hAnsi="Calibri" w:cs="Calibri"/>
              </w:rPr>
            </w:pPr>
            <w:r>
              <w:rPr>
                <w:rFonts w:ascii="Calibri" w:hAnsi="Calibri" w:cs="Calibri"/>
              </w:rPr>
              <w:t>Sclerostin</w:t>
            </w:r>
          </w:p>
        </w:tc>
        <w:tc>
          <w:tcPr>
            <w:tcW w:w="766" w:type="pct"/>
            <w:tcBorders>
              <w:top w:val="nil"/>
              <w:left w:val="nil"/>
              <w:bottom w:val="nil"/>
              <w:right w:val="nil"/>
            </w:tcBorders>
            <w:shd w:val="clear" w:color="auto" w:fill="auto"/>
            <w:noWrap/>
            <w:vAlign w:val="bottom"/>
            <w:hideMark/>
          </w:tcPr>
          <w:p w14:paraId="22013994" w14:textId="3791B5C9" w:rsidR="008A66FC" w:rsidRDefault="008A66FC" w:rsidP="00CA0026">
            <w:pPr>
              <w:jc w:val="both"/>
              <w:rPr>
                <w:rFonts w:ascii="Calibri" w:hAnsi="Calibri" w:cs="Calibri"/>
              </w:rPr>
            </w:pPr>
            <w:r>
              <w:rPr>
                <w:rFonts w:ascii="Calibri" w:hAnsi="Calibri" w:cs="Calibri"/>
              </w:rPr>
              <w:t>FN-BMD 201</w:t>
            </w:r>
            <w:r w:rsidR="00316A17">
              <w:rPr>
                <w:rFonts w:ascii="Calibri" w:hAnsi="Calibri" w:cs="Calibri"/>
              </w:rPr>
              <w:t>2</w:t>
            </w:r>
          </w:p>
        </w:tc>
        <w:tc>
          <w:tcPr>
            <w:tcW w:w="308" w:type="pct"/>
            <w:tcBorders>
              <w:top w:val="nil"/>
              <w:left w:val="nil"/>
              <w:bottom w:val="nil"/>
              <w:right w:val="nil"/>
            </w:tcBorders>
            <w:shd w:val="clear" w:color="auto" w:fill="auto"/>
            <w:noWrap/>
            <w:vAlign w:val="bottom"/>
            <w:hideMark/>
          </w:tcPr>
          <w:p w14:paraId="240AB2B7" w14:textId="77777777" w:rsidR="008A66FC" w:rsidRDefault="008A66FC" w:rsidP="00CA0026">
            <w:pPr>
              <w:jc w:val="both"/>
              <w:rPr>
                <w:rFonts w:ascii="Calibri" w:hAnsi="Calibri" w:cs="Calibri"/>
              </w:rPr>
            </w:pPr>
            <w:r>
              <w:rPr>
                <w:rFonts w:ascii="Calibri" w:hAnsi="Calibri" w:cs="Calibri"/>
              </w:rPr>
              <w:t>0.182</w:t>
            </w:r>
          </w:p>
        </w:tc>
        <w:tc>
          <w:tcPr>
            <w:tcW w:w="308" w:type="pct"/>
            <w:tcBorders>
              <w:top w:val="nil"/>
              <w:left w:val="nil"/>
              <w:bottom w:val="nil"/>
              <w:right w:val="nil"/>
            </w:tcBorders>
            <w:shd w:val="clear" w:color="auto" w:fill="auto"/>
            <w:noWrap/>
            <w:vAlign w:val="bottom"/>
            <w:hideMark/>
          </w:tcPr>
          <w:p w14:paraId="4976E90D" w14:textId="77777777" w:rsidR="008A66FC" w:rsidRDefault="008A66FC" w:rsidP="00CA0026">
            <w:pPr>
              <w:jc w:val="both"/>
              <w:rPr>
                <w:rFonts w:ascii="Calibri" w:hAnsi="Calibri" w:cs="Calibri"/>
              </w:rPr>
            </w:pPr>
            <w:r>
              <w:rPr>
                <w:rFonts w:ascii="Calibri" w:hAnsi="Calibri" w:cs="Calibri"/>
              </w:rPr>
              <w:t>0.146</w:t>
            </w:r>
          </w:p>
        </w:tc>
        <w:tc>
          <w:tcPr>
            <w:tcW w:w="300" w:type="pct"/>
            <w:tcBorders>
              <w:top w:val="nil"/>
              <w:left w:val="nil"/>
              <w:bottom w:val="nil"/>
              <w:right w:val="nil"/>
            </w:tcBorders>
            <w:shd w:val="clear" w:color="auto" w:fill="auto"/>
            <w:noWrap/>
            <w:vAlign w:val="bottom"/>
            <w:hideMark/>
          </w:tcPr>
          <w:p w14:paraId="71D77801" w14:textId="77777777" w:rsidR="008A66FC" w:rsidRDefault="008A66FC" w:rsidP="00CA0026">
            <w:pPr>
              <w:jc w:val="both"/>
              <w:rPr>
                <w:rFonts w:ascii="Calibri" w:hAnsi="Calibri" w:cs="Calibri"/>
              </w:rPr>
            </w:pPr>
            <w:r>
              <w:rPr>
                <w:rFonts w:ascii="Calibri" w:hAnsi="Calibri" w:cs="Calibri"/>
              </w:rPr>
              <w:t>1.249</w:t>
            </w:r>
          </w:p>
        </w:tc>
        <w:tc>
          <w:tcPr>
            <w:tcW w:w="274" w:type="pct"/>
            <w:tcBorders>
              <w:top w:val="nil"/>
              <w:left w:val="nil"/>
              <w:bottom w:val="nil"/>
              <w:right w:val="nil"/>
            </w:tcBorders>
            <w:shd w:val="clear" w:color="auto" w:fill="auto"/>
            <w:noWrap/>
            <w:vAlign w:val="bottom"/>
            <w:hideMark/>
          </w:tcPr>
          <w:p w14:paraId="7223A7DC" w14:textId="77777777" w:rsidR="008A66FC" w:rsidRDefault="008A66FC" w:rsidP="00CA0026">
            <w:pPr>
              <w:jc w:val="both"/>
              <w:rPr>
                <w:rFonts w:ascii="Calibri" w:hAnsi="Calibri" w:cs="Calibri"/>
              </w:rPr>
            </w:pPr>
            <w:r>
              <w:rPr>
                <w:rFonts w:ascii="Calibri" w:hAnsi="Calibri" w:cs="Calibri"/>
              </w:rPr>
              <w:t>0.212</w:t>
            </w:r>
          </w:p>
        </w:tc>
        <w:tc>
          <w:tcPr>
            <w:tcW w:w="375" w:type="pct"/>
            <w:tcBorders>
              <w:top w:val="nil"/>
              <w:left w:val="nil"/>
              <w:bottom w:val="nil"/>
              <w:right w:val="nil"/>
            </w:tcBorders>
            <w:shd w:val="clear" w:color="auto" w:fill="auto"/>
            <w:noWrap/>
            <w:vAlign w:val="bottom"/>
            <w:hideMark/>
          </w:tcPr>
          <w:p w14:paraId="7236FCDE" w14:textId="77777777" w:rsidR="008A66FC" w:rsidRDefault="008A66FC" w:rsidP="00CA0026">
            <w:pPr>
              <w:jc w:val="both"/>
              <w:rPr>
                <w:rFonts w:ascii="Calibri" w:hAnsi="Calibri" w:cs="Calibri"/>
              </w:rPr>
            </w:pPr>
            <w:r>
              <w:rPr>
                <w:rFonts w:ascii="Calibri" w:hAnsi="Calibri" w:cs="Calibri"/>
              </w:rPr>
              <w:t>0.022</w:t>
            </w:r>
          </w:p>
        </w:tc>
        <w:tc>
          <w:tcPr>
            <w:tcW w:w="494" w:type="pct"/>
            <w:tcBorders>
              <w:top w:val="nil"/>
              <w:left w:val="nil"/>
              <w:bottom w:val="nil"/>
              <w:right w:val="nil"/>
            </w:tcBorders>
            <w:shd w:val="clear" w:color="auto" w:fill="auto"/>
            <w:noWrap/>
            <w:vAlign w:val="bottom"/>
            <w:hideMark/>
          </w:tcPr>
          <w:p w14:paraId="428FBCEC" w14:textId="77777777" w:rsidR="008A66FC" w:rsidRDefault="008A66FC" w:rsidP="00CA0026">
            <w:pPr>
              <w:jc w:val="both"/>
              <w:rPr>
                <w:rFonts w:ascii="Calibri" w:hAnsi="Calibri" w:cs="Calibri"/>
              </w:rPr>
            </w:pPr>
            <w:r>
              <w:rPr>
                <w:rFonts w:ascii="Calibri" w:hAnsi="Calibri" w:cs="Calibri"/>
              </w:rPr>
              <w:t>0.006</w:t>
            </w:r>
          </w:p>
        </w:tc>
        <w:tc>
          <w:tcPr>
            <w:tcW w:w="430" w:type="pct"/>
            <w:tcBorders>
              <w:top w:val="nil"/>
              <w:left w:val="nil"/>
              <w:bottom w:val="nil"/>
              <w:right w:val="nil"/>
            </w:tcBorders>
            <w:vAlign w:val="bottom"/>
          </w:tcPr>
          <w:p w14:paraId="6650B28B" w14:textId="18F0B9BF" w:rsidR="008A66FC" w:rsidRDefault="008A66FC" w:rsidP="00CA0026">
            <w:pPr>
              <w:jc w:val="both"/>
              <w:rPr>
                <w:rFonts w:ascii="Calibri" w:hAnsi="Calibri" w:cs="Calibri"/>
              </w:rPr>
            </w:pPr>
            <w:r>
              <w:rPr>
                <w:rFonts w:ascii="Calibri" w:hAnsi="Calibri" w:cs="Calibri"/>
              </w:rPr>
              <w:t>0.199</w:t>
            </w:r>
          </w:p>
        </w:tc>
        <w:tc>
          <w:tcPr>
            <w:tcW w:w="452" w:type="pct"/>
            <w:tcBorders>
              <w:top w:val="nil"/>
              <w:left w:val="nil"/>
              <w:bottom w:val="nil"/>
              <w:right w:val="nil"/>
            </w:tcBorders>
            <w:vAlign w:val="bottom"/>
          </w:tcPr>
          <w:p w14:paraId="40DE5E2E" w14:textId="6612A11C" w:rsidR="008A66FC" w:rsidRDefault="008A66FC" w:rsidP="00CA0026">
            <w:pPr>
              <w:jc w:val="both"/>
              <w:rPr>
                <w:rFonts w:ascii="Calibri" w:hAnsi="Calibri" w:cs="Calibri"/>
              </w:rPr>
            </w:pPr>
            <w:r>
              <w:rPr>
                <w:rFonts w:ascii="Calibri" w:hAnsi="Calibri" w:cs="Calibri"/>
              </w:rPr>
              <w:t>0.022</w:t>
            </w:r>
          </w:p>
        </w:tc>
        <w:tc>
          <w:tcPr>
            <w:tcW w:w="432" w:type="pct"/>
            <w:tcBorders>
              <w:top w:val="nil"/>
              <w:left w:val="nil"/>
              <w:bottom w:val="nil"/>
              <w:right w:val="nil"/>
            </w:tcBorders>
            <w:vAlign w:val="bottom"/>
          </w:tcPr>
          <w:p w14:paraId="2DCFE2D4" w14:textId="73BBAF5F" w:rsidR="008A66FC" w:rsidRDefault="008A66FC" w:rsidP="00CA0026">
            <w:pPr>
              <w:jc w:val="both"/>
              <w:rPr>
                <w:rFonts w:ascii="Calibri" w:hAnsi="Calibri" w:cs="Calibri"/>
              </w:rPr>
            </w:pPr>
            <w:r>
              <w:rPr>
                <w:rFonts w:ascii="Calibri" w:hAnsi="Calibri" w:cs="Calibri"/>
              </w:rPr>
              <w:t>1.019</w:t>
            </w:r>
          </w:p>
        </w:tc>
        <w:tc>
          <w:tcPr>
            <w:tcW w:w="442" w:type="pct"/>
            <w:tcBorders>
              <w:top w:val="nil"/>
              <w:left w:val="nil"/>
              <w:bottom w:val="nil"/>
              <w:right w:val="nil"/>
            </w:tcBorders>
            <w:vAlign w:val="bottom"/>
          </w:tcPr>
          <w:p w14:paraId="1B3DA9DF" w14:textId="2DAB7738" w:rsidR="008A66FC" w:rsidRDefault="008A66FC" w:rsidP="00CA0026">
            <w:pPr>
              <w:jc w:val="both"/>
              <w:rPr>
                <w:rFonts w:ascii="Calibri" w:hAnsi="Calibri" w:cs="Calibri"/>
              </w:rPr>
            </w:pPr>
            <w:r>
              <w:rPr>
                <w:rFonts w:ascii="Calibri" w:hAnsi="Calibri" w:cs="Calibri"/>
              </w:rPr>
              <w:t>0.010</w:t>
            </w:r>
          </w:p>
        </w:tc>
      </w:tr>
      <w:tr w:rsidR="008A66FC" w14:paraId="7DACD311" w14:textId="27AA9519" w:rsidTr="005A24A4">
        <w:trPr>
          <w:trHeight w:val="320"/>
          <w:jc w:val="center"/>
        </w:trPr>
        <w:tc>
          <w:tcPr>
            <w:tcW w:w="418" w:type="pct"/>
            <w:tcBorders>
              <w:top w:val="nil"/>
              <w:left w:val="nil"/>
              <w:bottom w:val="nil"/>
              <w:right w:val="nil"/>
            </w:tcBorders>
            <w:shd w:val="clear" w:color="auto" w:fill="auto"/>
            <w:noWrap/>
            <w:vAlign w:val="bottom"/>
            <w:hideMark/>
          </w:tcPr>
          <w:p w14:paraId="456F52FE" w14:textId="77777777" w:rsidR="008A66FC" w:rsidRDefault="008A66FC" w:rsidP="00CA0026">
            <w:pPr>
              <w:jc w:val="both"/>
              <w:rPr>
                <w:rFonts w:ascii="Calibri" w:hAnsi="Calibri" w:cs="Calibri"/>
              </w:rPr>
            </w:pPr>
            <w:r>
              <w:rPr>
                <w:rFonts w:ascii="Calibri" w:hAnsi="Calibri" w:cs="Calibri"/>
              </w:rPr>
              <w:t>Sclerostin</w:t>
            </w:r>
          </w:p>
        </w:tc>
        <w:tc>
          <w:tcPr>
            <w:tcW w:w="766" w:type="pct"/>
            <w:tcBorders>
              <w:top w:val="nil"/>
              <w:left w:val="nil"/>
              <w:bottom w:val="nil"/>
              <w:right w:val="nil"/>
            </w:tcBorders>
            <w:shd w:val="clear" w:color="auto" w:fill="auto"/>
            <w:noWrap/>
            <w:vAlign w:val="bottom"/>
            <w:hideMark/>
          </w:tcPr>
          <w:p w14:paraId="5ACFB3D0" w14:textId="304702C0" w:rsidR="008A66FC" w:rsidRDefault="008A66FC" w:rsidP="00CA0026">
            <w:pPr>
              <w:jc w:val="both"/>
              <w:rPr>
                <w:rFonts w:ascii="Calibri" w:hAnsi="Calibri" w:cs="Calibri"/>
              </w:rPr>
            </w:pPr>
            <w:r>
              <w:rPr>
                <w:rFonts w:ascii="Calibri" w:hAnsi="Calibri" w:cs="Calibri"/>
              </w:rPr>
              <w:t>LS-BMD 201</w:t>
            </w:r>
            <w:r w:rsidR="00316A17">
              <w:rPr>
                <w:rFonts w:ascii="Calibri" w:hAnsi="Calibri" w:cs="Calibri"/>
              </w:rPr>
              <w:t>2</w:t>
            </w:r>
          </w:p>
        </w:tc>
        <w:tc>
          <w:tcPr>
            <w:tcW w:w="308" w:type="pct"/>
            <w:tcBorders>
              <w:top w:val="nil"/>
              <w:left w:val="nil"/>
              <w:bottom w:val="nil"/>
              <w:right w:val="nil"/>
            </w:tcBorders>
            <w:shd w:val="clear" w:color="auto" w:fill="auto"/>
            <w:noWrap/>
            <w:vAlign w:val="bottom"/>
            <w:hideMark/>
          </w:tcPr>
          <w:p w14:paraId="6D320EB9" w14:textId="77777777" w:rsidR="008A66FC" w:rsidRDefault="008A66FC" w:rsidP="00CA0026">
            <w:pPr>
              <w:jc w:val="both"/>
              <w:rPr>
                <w:rFonts w:ascii="Calibri" w:hAnsi="Calibri" w:cs="Calibri"/>
              </w:rPr>
            </w:pPr>
            <w:r>
              <w:rPr>
                <w:rFonts w:ascii="Calibri" w:hAnsi="Calibri" w:cs="Calibri"/>
              </w:rPr>
              <w:t>0.283</w:t>
            </w:r>
          </w:p>
        </w:tc>
        <w:tc>
          <w:tcPr>
            <w:tcW w:w="308" w:type="pct"/>
            <w:tcBorders>
              <w:top w:val="nil"/>
              <w:left w:val="nil"/>
              <w:bottom w:val="nil"/>
              <w:right w:val="nil"/>
            </w:tcBorders>
            <w:shd w:val="clear" w:color="auto" w:fill="auto"/>
            <w:noWrap/>
            <w:vAlign w:val="bottom"/>
            <w:hideMark/>
          </w:tcPr>
          <w:p w14:paraId="346BB915" w14:textId="77777777" w:rsidR="008A66FC" w:rsidRDefault="008A66FC" w:rsidP="00CA0026">
            <w:pPr>
              <w:jc w:val="both"/>
              <w:rPr>
                <w:rFonts w:ascii="Calibri" w:hAnsi="Calibri" w:cs="Calibri"/>
              </w:rPr>
            </w:pPr>
            <w:r>
              <w:rPr>
                <w:rFonts w:ascii="Calibri" w:hAnsi="Calibri" w:cs="Calibri"/>
              </w:rPr>
              <w:t>0.203</w:t>
            </w:r>
          </w:p>
        </w:tc>
        <w:tc>
          <w:tcPr>
            <w:tcW w:w="300" w:type="pct"/>
            <w:tcBorders>
              <w:top w:val="nil"/>
              <w:left w:val="nil"/>
              <w:bottom w:val="nil"/>
              <w:right w:val="nil"/>
            </w:tcBorders>
            <w:shd w:val="clear" w:color="auto" w:fill="auto"/>
            <w:noWrap/>
            <w:vAlign w:val="bottom"/>
            <w:hideMark/>
          </w:tcPr>
          <w:p w14:paraId="23A8276F" w14:textId="77777777" w:rsidR="008A66FC" w:rsidRDefault="008A66FC" w:rsidP="00CA0026">
            <w:pPr>
              <w:jc w:val="both"/>
              <w:rPr>
                <w:rFonts w:ascii="Calibri" w:hAnsi="Calibri" w:cs="Calibri"/>
              </w:rPr>
            </w:pPr>
            <w:r>
              <w:rPr>
                <w:rFonts w:ascii="Calibri" w:hAnsi="Calibri" w:cs="Calibri"/>
              </w:rPr>
              <w:t>1.39</w:t>
            </w:r>
          </w:p>
        </w:tc>
        <w:tc>
          <w:tcPr>
            <w:tcW w:w="274" w:type="pct"/>
            <w:tcBorders>
              <w:top w:val="nil"/>
              <w:left w:val="nil"/>
              <w:bottom w:val="nil"/>
              <w:right w:val="nil"/>
            </w:tcBorders>
            <w:shd w:val="clear" w:color="auto" w:fill="auto"/>
            <w:noWrap/>
            <w:vAlign w:val="bottom"/>
            <w:hideMark/>
          </w:tcPr>
          <w:p w14:paraId="04FD87C6" w14:textId="77777777" w:rsidR="008A66FC" w:rsidRDefault="008A66FC" w:rsidP="00CA0026">
            <w:pPr>
              <w:jc w:val="both"/>
              <w:rPr>
                <w:rFonts w:ascii="Calibri" w:hAnsi="Calibri" w:cs="Calibri"/>
              </w:rPr>
            </w:pPr>
            <w:r>
              <w:rPr>
                <w:rFonts w:ascii="Calibri" w:hAnsi="Calibri" w:cs="Calibri"/>
              </w:rPr>
              <w:t>0.165</w:t>
            </w:r>
          </w:p>
        </w:tc>
        <w:tc>
          <w:tcPr>
            <w:tcW w:w="375" w:type="pct"/>
            <w:tcBorders>
              <w:top w:val="nil"/>
              <w:left w:val="nil"/>
              <w:bottom w:val="nil"/>
              <w:right w:val="nil"/>
            </w:tcBorders>
            <w:shd w:val="clear" w:color="auto" w:fill="auto"/>
            <w:noWrap/>
            <w:vAlign w:val="bottom"/>
            <w:hideMark/>
          </w:tcPr>
          <w:p w14:paraId="0C1F0D18" w14:textId="77777777" w:rsidR="008A66FC" w:rsidRDefault="008A66FC" w:rsidP="00CA0026">
            <w:pPr>
              <w:jc w:val="both"/>
              <w:rPr>
                <w:rFonts w:ascii="Calibri" w:hAnsi="Calibri" w:cs="Calibri"/>
              </w:rPr>
            </w:pPr>
            <w:r>
              <w:rPr>
                <w:rFonts w:ascii="Calibri" w:hAnsi="Calibri" w:cs="Calibri"/>
              </w:rPr>
              <w:t>0.012</w:t>
            </w:r>
          </w:p>
        </w:tc>
        <w:tc>
          <w:tcPr>
            <w:tcW w:w="494" w:type="pct"/>
            <w:tcBorders>
              <w:top w:val="nil"/>
              <w:left w:val="nil"/>
              <w:bottom w:val="nil"/>
              <w:right w:val="nil"/>
            </w:tcBorders>
            <w:shd w:val="clear" w:color="auto" w:fill="auto"/>
            <w:noWrap/>
            <w:vAlign w:val="bottom"/>
            <w:hideMark/>
          </w:tcPr>
          <w:p w14:paraId="1E45FAA2" w14:textId="77777777" w:rsidR="008A66FC" w:rsidRDefault="008A66FC" w:rsidP="00CA0026">
            <w:pPr>
              <w:jc w:val="both"/>
              <w:rPr>
                <w:rFonts w:ascii="Calibri" w:hAnsi="Calibri" w:cs="Calibri"/>
              </w:rPr>
            </w:pPr>
            <w:r>
              <w:rPr>
                <w:rFonts w:ascii="Calibri" w:hAnsi="Calibri" w:cs="Calibri"/>
              </w:rPr>
              <w:t>0.005</w:t>
            </w:r>
          </w:p>
        </w:tc>
        <w:tc>
          <w:tcPr>
            <w:tcW w:w="430" w:type="pct"/>
            <w:tcBorders>
              <w:top w:val="nil"/>
              <w:left w:val="nil"/>
              <w:bottom w:val="nil"/>
              <w:right w:val="nil"/>
            </w:tcBorders>
            <w:vAlign w:val="bottom"/>
          </w:tcPr>
          <w:p w14:paraId="5626A5B0" w14:textId="39FC11B2" w:rsidR="008A66FC" w:rsidRDefault="008A66FC" w:rsidP="00CA0026">
            <w:pPr>
              <w:jc w:val="both"/>
              <w:rPr>
                <w:rFonts w:ascii="Calibri" w:hAnsi="Calibri" w:cs="Calibri"/>
              </w:rPr>
            </w:pPr>
            <w:r>
              <w:rPr>
                <w:rFonts w:ascii="Calibri" w:hAnsi="Calibri" w:cs="Calibri"/>
              </w:rPr>
              <w:t>0.070</w:t>
            </w:r>
          </w:p>
        </w:tc>
        <w:tc>
          <w:tcPr>
            <w:tcW w:w="452" w:type="pct"/>
            <w:tcBorders>
              <w:top w:val="nil"/>
              <w:left w:val="nil"/>
              <w:bottom w:val="nil"/>
              <w:right w:val="nil"/>
            </w:tcBorders>
            <w:vAlign w:val="bottom"/>
          </w:tcPr>
          <w:p w14:paraId="23AF4754" w14:textId="46006838" w:rsidR="008A66FC" w:rsidRDefault="008A66FC" w:rsidP="00CA0026">
            <w:pPr>
              <w:jc w:val="both"/>
              <w:rPr>
                <w:rFonts w:ascii="Calibri" w:hAnsi="Calibri" w:cs="Calibri"/>
              </w:rPr>
            </w:pPr>
            <w:r>
              <w:rPr>
                <w:rFonts w:ascii="Calibri" w:hAnsi="Calibri" w:cs="Calibri"/>
              </w:rPr>
              <w:t>0.014</w:t>
            </w:r>
          </w:p>
        </w:tc>
        <w:tc>
          <w:tcPr>
            <w:tcW w:w="432" w:type="pct"/>
            <w:tcBorders>
              <w:top w:val="nil"/>
              <w:left w:val="nil"/>
              <w:bottom w:val="nil"/>
              <w:right w:val="nil"/>
            </w:tcBorders>
            <w:vAlign w:val="bottom"/>
          </w:tcPr>
          <w:p w14:paraId="165014B2" w14:textId="18AB06EF" w:rsidR="008A66FC" w:rsidRDefault="008A66FC" w:rsidP="00CA0026">
            <w:pPr>
              <w:jc w:val="both"/>
              <w:rPr>
                <w:rFonts w:ascii="Calibri" w:hAnsi="Calibri" w:cs="Calibri"/>
              </w:rPr>
            </w:pPr>
            <w:r>
              <w:rPr>
                <w:rFonts w:ascii="Calibri" w:hAnsi="Calibri" w:cs="Calibri"/>
              </w:rPr>
              <w:t>1.009</w:t>
            </w:r>
          </w:p>
        </w:tc>
        <w:tc>
          <w:tcPr>
            <w:tcW w:w="442" w:type="pct"/>
            <w:tcBorders>
              <w:top w:val="nil"/>
              <w:left w:val="nil"/>
              <w:bottom w:val="nil"/>
              <w:right w:val="nil"/>
            </w:tcBorders>
            <w:vAlign w:val="bottom"/>
          </w:tcPr>
          <w:p w14:paraId="1936A677" w14:textId="76B8E163" w:rsidR="008A66FC" w:rsidRDefault="008A66FC" w:rsidP="00CA0026">
            <w:pPr>
              <w:jc w:val="both"/>
              <w:rPr>
                <w:rFonts w:ascii="Calibri" w:hAnsi="Calibri" w:cs="Calibri"/>
              </w:rPr>
            </w:pPr>
            <w:r>
              <w:rPr>
                <w:rFonts w:ascii="Calibri" w:hAnsi="Calibri" w:cs="Calibri"/>
              </w:rPr>
              <w:t>0.010</w:t>
            </w:r>
          </w:p>
        </w:tc>
      </w:tr>
      <w:tr w:rsidR="008A66FC" w14:paraId="510E1347" w14:textId="609CE6BD" w:rsidTr="005A24A4">
        <w:trPr>
          <w:trHeight w:val="320"/>
          <w:jc w:val="center"/>
        </w:trPr>
        <w:tc>
          <w:tcPr>
            <w:tcW w:w="418" w:type="pct"/>
            <w:tcBorders>
              <w:top w:val="nil"/>
              <w:left w:val="nil"/>
              <w:bottom w:val="nil"/>
              <w:right w:val="nil"/>
            </w:tcBorders>
            <w:shd w:val="clear" w:color="auto" w:fill="auto"/>
            <w:noWrap/>
            <w:vAlign w:val="bottom"/>
            <w:hideMark/>
          </w:tcPr>
          <w:p w14:paraId="6A2A388C" w14:textId="77777777" w:rsidR="008A66FC" w:rsidRDefault="008A66FC" w:rsidP="00CA0026">
            <w:pPr>
              <w:jc w:val="both"/>
              <w:rPr>
                <w:rFonts w:ascii="Calibri" w:hAnsi="Calibri" w:cs="Calibri"/>
              </w:rPr>
            </w:pPr>
            <w:r>
              <w:rPr>
                <w:rFonts w:ascii="Calibri" w:hAnsi="Calibri" w:cs="Calibri"/>
              </w:rPr>
              <w:t>Sclerostin</w:t>
            </w:r>
          </w:p>
        </w:tc>
        <w:tc>
          <w:tcPr>
            <w:tcW w:w="766" w:type="pct"/>
            <w:tcBorders>
              <w:top w:val="nil"/>
              <w:left w:val="nil"/>
              <w:bottom w:val="nil"/>
              <w:right w:val="nil"/>
            </w:tcBorders>
            <w:shd w:val="clear" w:color="auto" w:fill="auto"/>
            <w:noWrap/>
            <w:vAlign w:val="bottom"/>
            <w:hideMark/>
          </w:tcPr>
          <w:p w14:paraId="70C838FC" w14:textId="45D62DED" w:rsidR="008A66FC" w:rsidRDefault="008A66FC" w:rsidP="00CA0026">
            <w:pPr>
              <w:jc w:val="both"/>
              <w:rPr>
                <w:rFonts w:ascii="Calibri" w:hAnsi="Calibri" w:cs="Calibri"/>
              </w:rPr>
            </w:pPr>
            <w:r>
              <w:rPr>
                <w:rFonts w:ascii="Calibri" w:hAnsi="Calibri" w:cs="Calibri"/>
              </w:rPr>
              <w:t>FN-BMD 2015</w:t>
            </w:r>
          </w:p>
        </w:tc>
        <w:tc>
          <w:tcPr>
            <w:tcW w:w="308" w:type="pct"/>
            <w:tcBorders>
              <w:top w:val="nil"/>
              <w:left w:val="nil"/>
              <w:bottom w:val="nil"/>
              <w:right w:val="nil"/>
            </w:tcBorders>
            <w:shd w:val="clear" w:color="auto" w:fill="auto"/>
            <w:noWrap/>
            <w:vAlign w:val="bottom"/>
            <w:hideMark/>
          </w:tcPr>
          <w:p w14:paraId="4C3F0B7D" w14:textId="77777777" w:rsidR="008A66FC" w:rsidRDefault="008A66FC" w:rsidP="00CA0026">
            <w:pPr>
              <w:jc w:val="both"/>
              <w:rPr>
                <w:rFonts w:ascii="Calibri" w:hAnsi="Calibri" w:cs="Calibri"/>
              </w:rPr>
            </w:pPr>
            <w:r>
              <w:rPr>
                <w:rFonts w:ascii="Calibri" w:hAnsi="Calibri" w:cs="Calibri"/>
              </w:rPr>
              <w:t>0.325</w:t>
            </w:r>
          </w:p>
        </w:tc>
        <w:tc>
          <w:tcPr>
            <w:tcW w:w="308" w:type="pct"/>
            <w:tcBorders>
              <w:top w:val="nil"/>
              <w:left w:val="nil"/>
              <w:bottom w:val="nil"/>
              <w:right w:val="nil"/>
            </w:tcBorders>
            <w:shd w:val="clear" w:color="auto" w:fill="auto"/>
            <w:noWrap/>
            <w:vAlign w:val="bottom"/>
            <w:hideMark/>
          </w:tcPr>
          <w:p w14:paraId="29A8A2A3" w14:textId="77777777" w:rsidR="008A66FC" w:rsidRDefault="008A66FC" w:rsidP="00CA0026">
            <w:pPr>
              <w:jc w:val="both"/>
              <w:rPr>
                <w:rFonts w:ascii="Calibri" w:hAnsi="Calibri" w:cs="Calibri"/>
              </w:rPr>
            </w:pPr>
            <w:r>
              <w:rPr>
                <w:rFonts w:ascii="Calibri" w:hAnsi="Calibri" w:cs="Calibri"/>
              </w:rPr>
              <w:t>0.187</w:t>
            </w:r>
          </w:p>
        </w:tc>
        <w:tc>
          <w:tcPr>
            <w:tcW w:w="300" w:type="pct"/>
            <w:tcBorders>
              <w:top w:val="nil"/>
              <w:left w:val="nil"/>
              <w:bottom w:val="nil"/>
              <w:right w:val="nil"/>
            </w:tcBorders>
            <w:shd w:val="clear" w:color="auto" w:fill="auto"/>
            <w:noWrap/>
            <w:vAlign w:val="bottom"/>
            <w:hideMark/>
          </w:tcPr>
          <w:p w14:paraId="45741417" w14:textId="77777777" w:rsidR="008A66FC" w:rsidRDefault="008A66FC" w:rsidP="00CA0026">
            <w:pPr>
              <w:jc w:val="both"/>
              <w:rPr>
                <w:rFonts w:ascii="Calibri" w:hAnsi="Calibri" w:cs="Calibri"/>
              </w:rPr>
            </w:pPr>
            <w:r>
              <w:rPr>
                <w:rFonts w:ascii="Calibri" w:hAnsi="Calibri" w:cs="Calibri"/>
              </w:rPr>
              <w:t>1.735</w:t>
            </w:r>
          </w:p>
        </w:tc>
        <w:tc>
          <w:tcPr>
            <w:tcW w:w="274" w:type="pct"/>
            <w:tcBorders>
              <w:top w:val="nil"/>
              <w:left w:val="nil"/>
              <w:bottom w:val="nil"/>
              <w:right w:val="nil"/>
            </w:tcBorders>
            <w:shd w:val="clear" w:color="auto" w:fill="auto"/>
            <w:noWrap/>
            <w:vAlign w:val="bottom"/>
            <w:hideMark/>
          </w:tcPr>
          <w:p w14:paraId="11339E22" w14:textId="77777777" w:rsidR="008A66FC" w:rsidRDefault="008A66FC" w:rsidP="00CA0026">
            <w:pPr>
              <w:jc w:val="both"/>
              <w:rPr>
                <w:rFonts w:ascii="Calibri" w:hAnsi="Calibri" w:cs="Calibri"/>
              </w:rPr>
            </w:pPr>
            <w:r>
              <w:rPr>
                <w:rFonts w:ascii="Calibri" w:hAnsi="Calibri" w:cs="Calibri"/>
              </w:rPr>
              <w:t>0.083</w:t>
            </w:r>
          </w:p>
        </w:tc>
        <w:tc>
          <w:tcPr>
            <w:tcW w:w="375" w:type="pct"/>
            <w:tcBorders>
              <w:top w:val="nil"/>
              <w:left w:val="nil"/>
              <w:bottom w:val="nil"/>
              <w:right w:val="nil"/>
            </w:tcBorders>
            <w:shd w:val="clear" w:color="auto" w:fill="auto"/>
            <w:noWrap/>
            <w:vAlign w:val="bottom"/>
            <w:hideMark/>
          </w:tcPr>
          <w:p w14:paraId="7645C7E4" w14:textId="77777777" w:rsidR="008A66FC" w:rsidRDefault="008A66FC" w:rsidP="00CA0026">
            <w:pPr>
              <w:jc w:val="both"/>
              <w:rPr>
                <w:rFonts w:ascii="Calibri" w:hAnsi="Calibri" w:cs="Calibri"/>
              </w:rPr>
            </w:pPr>
            <w:r>
              <w:rPr>
                <w:rFonts w:ascii="Calibri" w:hAnsi="Calibri" w:cs="Calibri"/>
              </w:rPr>
              <w:t>0.022</w:t>
            </w:r>
          </w:p>
        </w:tc>
        <w:tc>
          <w:tcPr>
            <w:tcW w:w="494" w:type="pct"/>
            <w:tcBorders>
              <w:top w:val="nil"/>
              <w:left w:val="nil"/>
              <w:bottom w:val="nil"/>
              <w:right w:val="nil"/>
            </w:tcBorders>
            <w:shd w:val="clear" w:color="auto" w:fill="auto"/>
            <w:noWrap/>
            <w:vAlign w:val="bottom"/>
            <w:hideMark/>
          </w:tcPr>
          <w:p w14:paraId="6E1259DB" w14:textId="77777777" w:rsidR="008A66FC" w:rsidRDefault="008A66FC" w:rsidP="00CA0026">
            <w:pPr>
              <w:jc w:val="both"/>
              <w:rPr>
                <w:rFonts w:ascii="Calibri" w:hAnsi="Calibri" w:cs="Calibri"/>
              </w:rPr>
            </w:pPr>
            <w:r>
              <w:rPr>
                <w:rFonts w:ascii="Calibri" w:hAnsi="Calibri" w:cs="Calibri"/>
              </w:rPr>
              <w:t>0.005</w:t>
            </w:r>
          </w:p>
        </w:tc>
        <w:tc>
          <w:tcPr>
            <w:tcW w:w="430" w:type="pct"/>
            <w:tcBorders>
              <w:top w:val="nil"/>
              <w:left w:val="nil"/>
              <w:bottom w:val="nil"/>
              <w:right w:val="nil"/>
            </w:tcBorders>
            <w:vAlign w:val="bottom"/>
          </w:tcPr>
          <w:p w14:paraId="7E4CD3BF" w14:textId="163FB441" w:rsidR="008A66FC" w:rsidRDefault="008A66FC" w:rsidP="00CA0026">
            <w:pPr>
              <w:jc w:val="both"/>
              <w:rPr>
                <w:rFonts w:ascii="Calibri" w:hAnsi="Calibri" w:cs="Calibri"/>
              </w:rPr>
            </w:pPr>
            <w:r>
              <w:rPr>
                <w:rFonts w:ascii="Calibri" w:hAnsi="Calibri" w:cs="Calibri"/>
              </w:rPr>
              <w:t>0.070</w:t>
            </w:r>
          </w:p>
        </w:tc>
        <w:tc>
          <w:tcPr>
            <w:tcW w:w="452" w:type="pct"/>
            <w:tcBorders>
              <w:top w:val="nil"/>
              <w:left w:val="nil"/>
              <w:bottom w:val="nil"/>
              <w:right w:val="nil"/>
            </w:tcBorders>
            <w:vAlign w:val="bottom"/>
          </w:tcPr>
          <w:p w14:paraId="64644696" w14:textId="5C11349F" w:rsidR="008A66FC" w:rsidRDefault="008A66FC" w:rsidP="00CA0026">
            <w:pPr>
              <w:jc w:val="both"/>
              <w:rPr>
                <w:rFonts w:ascii="Calibri" w:hAnsi="Calibri" w:cs="Calibri"/>
              </w:rPr>
            </w:pPr>
            <w:r>
              <w:rPr>
                <w:rFonts w:ascii="Calibri" w:hAnsi="Calibri" w:cs="Calibri"/>
              </w:rPr>
              <w:t>0.012</w:t>
            </w:r>
          </w:p>
        </w:tc>
        <w:tc>
          <w:tcPr>
            <w:tcW w:w="432" w:type="pct"/>
            <w:tcBorders>
              <w:top w:val="nil"/>
              <w:left w:val="nil"/>
              <w:bottom w:val="nil"/>
              <w:right w:val="nil"/>
            </w:tcBorders>
            <w:vAlign w:val="bottom"/>
          </w:tcPr>
          <w:p w14:paraId="75F4E099" w14:textId="1B1C8DA2" w:rsidR="008A66FC" w:rsidRDefault="008A66FC" w:rsidP="00CA0026">
            <w:pPr>
              <w:jc w:val="both"/>
              <w:rPr>
                <w:rFonts w:ascii="Calibri" w:hAnsi="Calibri" w:cs="Calibri"/>
              </w:rPr>
            </w:pPr>
            <w:r>
              <w:rPr>
                <w:rFonts w:ascii="Calibri" w:hAnsi="Calibri" w:cs="Calibri"/>
              </w:rPr>
              <w:t>1.006</w:t>
            </w:r>
          </w:p>
        </w:tc>
        <w:tc>
          <w:tcPr>
            <w:tcW w:w="442" w:type="pct"/>
            <w:tcBorders>
              <w:top w:val="nil"/>
              <w:left w:val="nil"/>
              <w:bottom w:val="nil"/>
              <w:right w:val="nil"/>
            </w:tcBorders>
            <w:vAlign w:val="bottom"/>
          </w:tcPr>
          <w:p w14:paraId="4E59544D" w14:textId="31723979" w:rsidR="008A66FC" w:rsidRDefault="008A66FC" w:rsidP="00CA0026">
            <w:pPr>
              <w:jc w:val="both"/>
              <w:rPr>
                <w:rFonts w:ascii="Calibri" w:hAnsi="Calibri" w:cs="Calibri"/>
              </w:rPr>
            </w:pPr>
            <w:r>
              <w:rPr>
                <w:rFonts w:ascii="Calibri" w:hAnsi="Calibri" w:cs="Calibri"/>
              </w:rPr>
              <w:t>0.009</w:t>
            </w:r>
          </w:p>
        </w:tc>
      </w:tr>
      <w:tr w:rsidR="008A66FC" w14:paraId="4F769F89" w14:textId="5403FE97" w:rsidTr="005A24A4">
        <w:trPr>
          <w:trHeight w:val="320"/>
          <w:jc w:val="center"/>
        </w:trPr>
        <w:tc>
          <w:tcPr>
            <w:tcW w:w="418" w:type="pct"/>
            <w:tcBorders>
              <w:top w:val="nil"/>
              <w:left w:val="nil"/>
              <w:bottom w:val="nil"/>
              <w:right w:val="nil"/>
            </w:tcBorders>
            <w:shd w:val="clear" w:color="auto" w:fill="auto"/>
            <w:noWrap/>
            <w:vAlign w:val="bottom"/>
            <w:hideMark/>
          </w:tcPr>
          <w:p w14:paraId="24067A37" w14:textId="77777777" w:rsidR="008A66FC" w:rsidRDefault="008A66FC" w:rsidP="00CA0026">
            <w:pPr>
              <w:jc w:val="both"/>
              <w:rPr>
                <w:rFonts w:ascii="Calibri" w:hAnsi="Calibri" w:cs="Calibri"/>
              </w:rPr>
            </w:pPr>
            <w:r>
              <w:rPr>
                <w:rFonts w:ascii="Calibri" w:hAnsi="Calibri" w:cs="Calibri"/>
              </w:rPr>
              <w:t>Sclerostin</w:t>
            </w:r>
          </w:p>
        </w:tc>
        <w:tc>
          <w:tcPr>
            <w:tcW w:w="766" w:type="pct"/>
            <w:tcBorders>
              <w:top w:val="nil"/>
              <w:left w:val="nil"/>
              <w:bottom w:val="nil"/>
              <w:right w:val="nil"/>
            </w:tcBorders>
            <w:shd w:val="clear" w:color="auto" w:fill="auto"/>
            <w:noWrap/>
            <w:vAlign w:val="bottom"/>
            <w:hideMark/>
          </w:tcPr>
          <w:p w14:paraId="278B4748" w14:textId="3D5C52C8" w:rsidR="008A66FC" w:rsidRDefault="008A66FC" w:rsidP="00CA0026">
            <w:pPr>
              <w:jc w:val="both"/>
              <w:rPr>
                <w:rFonts w:ascii="Calibri" w:hAnsi="Calibri" w:cs="Calibri"/>
              </w:rPr>
            </w:pPr>
            <w:r>
              <w:rPr>
                <w:rFonts w:ascii="Calibri" w:hAnsi="Calibri" w:cs="Calibri"/>
              </w:rPr>
              <w:t>LS-BMD 2015</w:t>
            </w:r>
          </w:p>
        </w:tc>
        <w:tc>
          <w:tcPr>
            <w:tcW w:w="308" w:type="pct"/>
            <w:tcBorders>
              <w:top w:val="nil"/>
              <w:left w:val="nil"/>
              <w:bottom w:val="nil"/>
              <w:right w:val="nil"/>
            </w:tcBorders>
            <w:shd w:val="clear" w:color="auto" w:fill="auto"/>
            <w:noWrap/>
            <w:vAlign w:val="bottom"/>
            <w:hideMark/>
          </w:tcPr>
          <w:p w14:paraId="253A4A95" w14:textId="77777777" w:rsidR="008A66FC" w:rsidRDefault="008A66FC" w:rsidP="00CA0026">
            <w:pPr>
              <w:jc w:val="both"/>
              <w:rPr>
                <w:rFonts w:ascii="Calibri" w:hAnsi="Calibri" w:cs="Calibri"/>
              </w:rPr>
            </w:pPr>
            <w:r>
              <w:rPr>
                <w:rFonts w:ascii="Calibri" w:hAnsi="Calibri" w:cs="Calibri"/>
              </w:rPr>
              <w:t>0.359</w:t>
            </w:r>
          </w:p>
        </w:tc>
        <w:tc>
          <w:tcPr>
            <w:tcW w:w="308" w:type="pct"/>
            <w:tcBorders>
              <w:top w:val="nil"/>
              <w:left w:val="nil"/>
              <w:bottom w:val="nil"/>
              <w:right w:val="nil"/>
            </w:tcBorders>
            <w:shd w:val="clear" w:color="auto" w:fill="auto"/>
            <w:noWrap/>
            <w:vAlign w:val="bottom"/>
            <w:hideMark/>
          </w:tcPr>
          <w:p w14:paraId="484BFD29" w14:textId="77777777" w:rsidR="008A66FC" w:rsidRDefault="008A66FC" w:rsidP="00CA0026">
            <w:pPr>
              <w:jc w:val="both"/>
              <w:rPr>
                <w:rFonts w:ascii="Calibri" w:hAnsi="Calibri" w:cs="Calibri"/>
              </w:rPr>
            </w:pPr>
            <w:r>
              <w:rPr>
                <w:rFonts w:ascii="Calibri" w:hAnsi="Calibri" w:cs="Calibri"/>
              </w:rPr>
              <w:t>0.179</w:t>
            </w:r>
          </w:p>
        </w:tc>
        <w:tc>
          <w:tcPr>
            <w:tcW w:w="300" w:type="pct"/>
            <w:tcBorders>
              <w:top w:val="nil"/>
              <w:left w:val="nil"/>
              <w:bottom w:val="nil"/>
              <w:right w:val="nil"/>
            </w:tcBorders>
            <w:shd w:val="clear" w:color="auto" w:fill="auto"/>
            <w:noWrap/>
            <w:vAlign w:val="bottom"/>
            <w:hideMark/>
          </w:tcPr>
          <w:p w14:paraId="263BEF3A" w14:textId="77777777" w:rsidR="008A66FC" w:rsidRDefault="008A66FC" w:rsidP="00CA0026">
            <w:pPr>
              <w:jc w:val="both"/>
              <w:rPr>
                <w:rFonts w:ascii="Calibri" w:hAnsi="Calibri" w:cs="Calibri"/>
              </w:rPr>
            </w:pPr>
            <w:r>
              <w:rPr>
                <w:rFonts w:ascii="Calibri" w:hAnsi="Calibri" w:cs="Calibri"/>
              </w:rPr>
              <w:t>2.007</w:t>
            </w:r>
          </w:p>
        </w:tc>
        <w:tc>
          <w:tcPr>
            <w:tcW w:w="274" w:type="pct"/>
            <w:tcBorders>
              <w:top w:val="nil"/>
              <w:left w:val="nil"/>
              <w:bottom w:val="nil"/>
              <w:right w:val="nil"/>
            </w:tcBorders>
            <w:shd w:val="clear" w:color="auto" w:fill="auto"/>
            <w:noWrap/>
            <w:vAlign w:val="bottom"/>
            <w:hideMark/>
          </w:tcPr>
          <w:p w14:paraId="64555C09" w14:textId="77777777" w:rsidR="008A66FC" w:rsidRDefault="008A66FC" w:rsidP="00CA0026">
            <w:pPr>
              <w:jc w:val="both"/>
              <w:rPr>
                <w:rFonts w:ascii="Calibri" w:hAnsi="Calibri" w:cs="Calibri"/>
              </w:rPr>
            </w:pPr>
            <w:r>
              <w:rPr>
                <w:rFonts w:ascii="Calibri" w:hAnsi="Calibri" w:cs="Calibri"/>
              </w:rPr>
              <w:t>0.045</w:t>
            </w:r>
          </w:p>
        </w:tc>
        <w:tc>
          <w:tcPr>
            <w:tcW w:w="375" w:type="pct"/>
            <w:tcBorders>
              <w:top w:val="nil"/>
              <w:left w:val="nil"/>
              <w:bottom w:val="nil"/>
              <w:right w:val="nil"/>
            </w:tcBorders>
            <w:shd w:val="clear" w:color="auto" w:fill="auto"/>
            <w:noWrap/>
            <w:vAlign w:val="bottom"/>
            <w:hideMark/>
          </w:tcPr>
          <w:p w14:paraId="5CBF58FF" w14:textId="77777777" w:rsidR="008A66FC" w:rsidRDefault="008A66FC" w:rsidP="00CA0026">
            <w:pPr>
              <w:jc w:val="both"/>
              <w:rPr>
                <w:rFonts w:ascii="Calibri" w:hAnsi="Calibri" w:cs="Calibri"/>
              </w:rPr>
            </w:pPr>
            <w:r>
              <w:rPr>
                <w:rFonts w:ascii="Calibri" w:hAnsi="Calibri" w:cs="Calibri"/>
              </w:rPr>
              <w:t>0.031</w:t>
            </w:r>
          </w:p>
        </w:tc>
        <w:tc>
          <w:tcPr>
            <w:tcW w:w="494" w:type="pct"/>
            <w:tcBorders>
              <w:top w:val="nil"/>
              <w:left w:val="nil"/>
              <w:bottom w:val="nil"/>
              <w:right w:val="nil"/>
            </w:tcBorders>
            <w:shd w:val="clear" w:color="auto" w:fill="auto"/>
            <w:noWrap/>
            <w:vAlign w:val="bottom"/>
            <w:hideMark/>
          </w:tcPr>
          <w:p w14:paraId="33C609E7" w14:textId="77777777" w:rsidR="008A66FC" w:rsidRDefault="008A66FC" w:rsidP="00CA0026">
            <w:pPr>
              <w:jc w:val="both"/>
              <w:rPr>
                <w:rFonts w:ascii="Calibri" w:hAnsi="Calibri" w:cs="Calibri"/>
              </w:rPr>
            </w:pPr>
            <w:r>
              <w:rPr>
                <w:rFonts w:ascii="Calibri" w:hAnsi="Calibri" w:cs="Calibri"/>
              </w:rPr>
              <w:t>0.006</w:t>
            </w:r>
          </w:p>
        </w:tc>
        <w:tc>
          <w:tcPr>
            <w:tcW w:w="430" w:type="pct"/>
            <w:tcBorders>
              <w:top w:val="nil"/>
              <w:left w:val="nil"/>
              <w:bottom w:val="nil"/>
              <w:right w:val="nil"/>
            </w:tcBorders>
            <w:vAlign w:val="bottom"/>
          </w:tcPr>
          <w:p w14:paraId="384AC0EC" w14:textId="0613A496" w:rsidR="008A66FC" w:rsidRDefault="008A66FC" w:rsidP="00CA0026">
            <w:pPr>
              <w:jc w:val="both"/>
              <w:rPr>
                <w:rFonts w:ascii="Calibri" w:hAnsi="Calibri" w:cs="Calibri"/>
              </w:rPr>
            </w:pPr>
            <w:r>
              <w:rPr>
                <w:rFonts w:ascii="Calibri" w:hAnsi="Calibri" w:cs="Calibri"/>
              </w:rPr>
              <w:t>0.164</w:t>
            </w:r>
          </w:p>
        </w:tc>
        <w:tc>
          <w:tcPr>
            <w:tcW w:w="452" w:type="pct"/>
            <w:tcBorders>
              <w:top w:val="nil"/>
              <w:left w:val="nil"/>
              <w:bottom w:val="nil"/>
              <w:right w:val="nil"/>
            </w:tcBorders>
            <w:vAlign w:val="bottom"/>
          </w:tcPr>
          <w:p w14:paraId="26D7DDF3" w14:textId="3A9DC8DD" w:rsidR="008A66FC" w:rsidRDefault="008A66FC" w:rsidP="00CA0026">
            <w:pPr>
              <w:jc w:val="both"/>
              <w:rPr>
                <w:rFonts w:ascii="Calibri" w:hAnsi="Calibri" w:cs="Calibri"/>
              </w:rPr>
            </w:pPr>
            <w:r>
              <w:rPr>
                <w:rFonts w:ascii="Calibri" w:hAnsi="Calibri" w:cs="Calibri"/>
              </w:rPr>
              <w:t>0.021</w:t>
            </w:r>
          </w:p>
        </w:tc>
        <w:tc>
          <w:tcPr>
            <w:tcW w:w="432" w:type="pct"/>
            <w:tcBorders>
              <w:top w:val="nil"/>
              <w:left w:val="nil"/>
              <w:bottom w:val="nil"/>
              <w:right w:val="nil"/>
            </w:tcBorders>
            <w:vAlign w:val="bottom"/>
          </w:tcPr>
          <w:p w14:paraId="426A804E" w14:textId="522F8CDE" w:rsidR="008A66FC" w:rsidRDefault="008A66FC" w:rsidP="00CA0026">
            <w:pPr>
              <w:jc w:val="both"/>
              <w:rPr>
                <w:rFonts w:ascii="Calibri" w:hAnsi="Calibri" w:cs="Calibri"/>
              </w:rPr>
            </w:pPr>
            <w:r>
              <w:rPr>
                <w:rFonts w:ascii="Calibri" w:hAnsi="Calibri" w:cs="Calibri"/>
              </w:rPr>
              <w:t>1.051</w:t>
            </w:r>
          </w:p>
        </w:tc>
        <w:tc>
          <w:tcPr>
            <w:tcW w:w="442" w:type="pct"/>
            <w:tcBorders>
              <w:top w:val="nil"/>
              <w:left w:val="nil"/>
              <w:bottom w:val="nil"/>
              <w:right w:val="nil"/>
            </w:tcBorders>
            <w:vAlign w:val="bottom"/>
          </w:tcPr>
          <w:p w14:paraId="0AC8FFB0" w14:textId="053BFE8A" w:rsidR="008A66FC" w:rsidRDefault="008A66FC" w:rsidP="00CA0026">
            <w:pPr>
              <w:jc w:val="both"/>
              <w:rPr>
                <w:rFonts w:ascii="Calibri" w:hAnsi="Calibri" w:cs="Calibri"/>
              </w:rPr>
            </w:pPr>
            <w:r>
              <w:rPr>
                <w:rFonts w:ascii="Calibri" w:hAnsi="Calibri" w:cs="Calibri"/>
              </w:rPr>
              <w:t>0.011</w:t>
            </w:r>
          </w:p>
        </w:tc>
      </w:tr>
      <w:tr w:rsidR="008A66FC" w14:paraId="1ADC8989" w14:textId="5C05C420" w:rsidTr="005A24A4">
        <w:trPr>
          <w:trHeight w:val="320"/>
          <w:jc w:val="center"/>
        </w:trPr>
        <w:tc>
          <w:tcPr>
            <w:tcW w:w="418" w:type="pct"/>
            <w:tcBorders>
              <w:top w:val="nil"/>
              <w:left w:val="nil"/>
              <w:bottom w:val="single" w:sz="4" w:space="0" w:color="auto"/>
              <w:right w:val="nil"/>
            </w:tcBorders>
            <w:shd w:val="clear" w:color="auto" w:fill="auto"/>
            <w:noWrap/>
            <w:vAlign w:val="bottom"/>
            <w:hideMark/>
          </w:tcPr>
          <w:p w14:paraId="14D32297" w14:textId="77777777" w:rsidR="008A66FC" w:rsidRDefault="008A66FC" w:rsidP="00CA0026">
            <w:pPr>
              <w:jc w:val="both"/>
              <w:rPr>
                <w:rFonts w:ascii="Calibri" w:hAnsi="Calibri" w:cs="Calibri"/>
              </w:rPr>
            </w:pPr>
            <w:r>
              <w:rPr>
                <w:rFonts w:ascii="Calibri" w:hAnsi="Calibri" w:cs="Calibri"/>
              </w:rPr>
              <w:t>Sclerostin</w:t>
            </w:r>
          </w:p>
        </w:tc>
        <w:tc>
          <w:tcPr>
            <w:tcW w:w="766" w:type="pct"/>
            <w:tcBorders>
              <w:top w:val="nil"/>
              <w:left w:val="nil"/>
              <w:bottom w:val="single" w:sz="4" w:space="0" w:color="auto"/>
              <w:right w:val="nil"/>
            </w:tcBorders>
            <w:shd w:val="clear" w:color="auto" w:fill="auto"/>
            <w:noWrap/>
            <w:vAlign w:val="bottom"/>
            <w:hideMark/>
          </w:tcPr>
          <w:p w14:paraId="02E2A9D7" w14:textId="352C82D8" w:rsidR="008A66FC" w:rsidRDefault="008A66FC" w:rsidP="00CA0026">
            <w:pPr>
              <w:jc w:val="both"/>
              <w:rPr>
                <w:rFonts w:ascii="Calibri" w:hAnsi="Calibri" w:cs="Calibri"/>
              </w:rPr>
            </w:pPr>
            <w:r>
              <w:rPr>
                <w:rFonts w:ascii="Calibri" w:hAnsi="Calibri" w:cs="Calibri"/>
              </w:rPr>
              <w:t>FA-BMD 2015</w:t>
            </w:r>
          </w:p>
        </w:tc>
        <w:tc>
          <w:tcPr>
            <w:tcW w:w="308" w:type="pct"/>
            <w:tcBorders>
              <w:top w:val="nil"/>
              <w:left w:val="nil"/>
              <w:bottom w:val="single" w:sz="4" w:space="0" w:color="auto"/>
              <w:right w:val="nil"/>
            </w:tcBorders>
            <w:shd w:val="clear" w:color="auto" w:fill="auto"/>
            <w:noWrap/>
            <w:vAlign w:val="bottom"/>
            <w:hideMark/>
          </w:tcPr>
          <w:p w14:paraId="4C9A4C4F" w14:textId="77777777" w:rsidR="008A66FC" w:rsidRDefault="008A66FC" w:rsidP="00CA0026">
            <w:pPr>
              <w:jc w:val="both"/>
              <w:rPr>
                <w:rFonts w:ascii="Calibri" w:hAnsi="Calibri" w:cs="Calibri"/>
              </w:rPr>
            </w:pPr>
            <w:r>
              <w:rPr>
                <w:rFonts w:ascii="Calibri" w:hAnsi="Calibri" w:cs="Calibri"/>
              </w:rPr>
              <w:t>0.551</w:t>
            </w:r>
          </w:p>
        </w:tc>
        <w:tc>
          <w:tcPr>
            <w:tcW w:w="308" w:type="pct"/>
            <w:tcBorders>
              <w:top w:val="nil"/>
              <w:left w:val="nil"/>
              <w:bottom w:val="single" w:sz="4" w:space="0" w:color="auto"/>
              <w:right w:val="nil"/>
            </w:tcBorders>
            <w:shd w:val="clear" w:color="auto" w:fill="auto"/>
            <w:noWrap/>
            <w:vAlign w:val="bottom"/>
            <w:hideMark/>
          </w:tcPr>
          <w:p w14:paraId="566E5D2C" w14:textId="77777777" w:rsidR="008A66FC" w:rsidRDefault="008A66FC" w:rsidP="00CA0026">
            <w:pPr>
              <w:jc w:val="both"/>
              <w:rPr>
                <w:rFonts w:ascii="Calibri" w:hAnsi="Calibri" w:cs="Calibri"/>
              </w:rPr>
            </w:pPr>
            <w:r>
              <w:rPr>
                <w:rFonts w:ascii="Calibri" w:hAnsi="Calibri" w:cs="Calibri"/>
              </w:rPr>
              <w:t>0.761</w:t>
            </w:r>
          </w:p>
        </w:tc>
        <w:tc>
          <w:tcPr>
            <w:tcW w:w="300" w:type="pct"/>
            <w:tcBorders>
              <w:top w:val="nil"/>
              <w:left w:val="nil"/>
              <w:bottom w:val="single" w:sz="4" w:space="0" w:color="auto"/>
              <w:right w:val="nil"/>
            </w:tcBorders>
            <w:shd w:val="clear" w:color="auto" w:fill="auto"/>
            <w:noWrap/>
            <w:vAlign w:val="bottom"/>
            <w:hideMark/>
          </w:tcPr>
          <w:p w14:paraId="62F95618" w14:textId="77777777" w:rsidR="008A66FC" w:rsidRDefault="008A66FC" w:rsidP="00CA0026">
            <w:pPr>
              <w:jc w:val="both"/>
              <w:rPr>
                <w:rFonts w:ascii="Calibri" w:hAnsi="Calibri" w:cs="Calibri"/>
              </w:rPr>
            </w:pPr>
            <w:r>
              <w:rPr>
                <w:rFonts w:ascii="Calibri" w:hAnsi="Calibri" w:cs="Calibri"/>
              </w:rPr>
              <w:t>0.724</w:t>
            </w:r>
          </w:p>
        </w:tc>
        <w:tc>
          <w:tcPr>
            <w:tcW w:w="274" w:type="pct"/>
            <w:tcBorders>
              <w:top w:val="nil"/>
              <w:left w:val="nil"/>
              <w:bottom w:val="single" w:sz="4" w:space="0" w:color="auto"/>
              <w:right w:val="nil"/>
            </w:tcBorders>
            <w:shd w:val="clear" w:color="auto" w:fill="auto"/>
            <w:noWrap/>
            <w:vAlign w:val="bottom"/>
            <w:hideMark/>
          </w:tcPr>
          <w:p w14:paraId="1268D341" w14:textId="77777777" w:rsidR="008A66FC" w:rsidRDefault="008A66FC" w:rsidP="00CA0026">
            <w:pPr>
              <w:jc w:val="both"/>
              <w:rPr>
                <w:rFonts w:ascii="Calibri" w:hAnsi="Calibri" w:cs="Calibri"/>
              </w:rPr>
            </w:pPr>
            <w:r>
              <w:rPr>
                <w:rFonts w:ascii="Calibri" w:hAnsi="Calibri" w:cs="Calibri"/>
              </w:rPr>
              <w:t>0.469</w:t>
            </w:r>
          </w:p>
        </w:tc>
        <w:tc>
          <w:tcPr>
            <w:tcW w:w="375" w:type="pct"/>
            <w:tcBorders>
              <w:top w:val="nil"/>
              <w:left w:val="nil"/>
              <w:bottom w:val="single" w:sz="4" w:space="0" w:color="auto"/>
              <w:right w:val="nil"/>
            </w:tcBorders>
            <w:shd w:val="clear" w:color="auto" w:fill="auto"/>
            <w:noWrap/>
            <w:vAlign w:val="bottom"/>
            <w:hideMark/>
          </w:tcPr>
          <w:p w14:paraId="0B156F14" w14:textId="77777777" w:rsidR="008A66FC" w:rsidRDefault="008A66FC" w:rsidP="00CA0026">
            <w:pPr>
              <w:jc w:val="both"/>
              <w:rPr>
                <w:rFonts w:ascii="Calibri" w:hAnsi="Calibri" w:cs="Calibri"/>
              </w:rPr>
            </w:pPr>
            <w:r>
              <w:rPr>
                <w:rFonts w:ascii="Calibri" w:hAnsi="Calibri" w:cs="Calibri"/>
              </w:rPr>
              <w:t>-0.006</w:t>
            </w:r>
          </w:p>
        </w:tc>
        <w:tc>
          <w:tcPr>
            <w:tcW w:w="494" w:type="pct"/>
            <w:tcBorders>
              <w:top w:val="nil"/>
              <w:left w:val="nil"/>
              <w:bottom w:val="single" w:sz="4" w:space="0" w:color="auto"/>
              <w:right w:val="nil"/>
            </w:tcBorders>
            <w:shd w:val="clear" w:color="auto" w:fill="auto"/>
            <w:noWrap/>
            <w:vAlign w:val="bottom"/>
            <w:hideMark/>
          </w:tcPr>
          <w:p w14:paraId="5052FDB9" w14:textId="77777777" w:rsidR="008A66FC" w:rsidRDefault="008A66FC" w:rsidP="00CA0026">
            <w:pPr>
              <w:jc w:val="both"/>
              <w:rPr>
                <w:rFonts w:ascii="Calibri" w:hAnsi="Calibri" w:cs="Calibri"/>
              </w:rPr>
            </w:pPr>
            <w:r>
              <w:rPr>
                <w:rFonts w:ascii="Calibri" w:hAnsi="Calibri" w:cs="Calibri"/>
              </w:rPr>
              <w:t>0.005</w:t>
            </w:r>
          </w:p>
        </w:tc>
        <w:tc>
          <w:tcPr>
            <w:tcW w:w="430" w:type="pct"/>
            <w:tcBorders>
              <w:top w:val="nil"/>
              <w:left w:val="nil"/>
              <w:bottom w:val="single" w:sz="4" w:space="0" w:color="auto"/>
              <w:right w:val="nil"/>
            </w:tcBorders>
            <w:vAlign w:val="bottom"/>
          </w:tcPr>
          <w:p w14:paraId="6441DA83" w14:textId="69A09819" w:rsidR="008A66FC" w:rsidRDefault="008A66FC" w:rsidP="00CA0026">
            <w:pPr>
              <w:jc w:val="both"/>
              <w:rPr>
                <w:rFonts w:ascii="Calibri" w:hAnsi="Calibri" w:cs="Calibri"/>
              </w:rPr>
            </w:pPr>
            <w:r>
              <w:rPr>
                <w:rFonts w:ascii="Calibri" w:hAnsi="Calibri" w:cs="Calibri"/>
              </w:rPr>
              <w:t>0.026</w:t>
            </w:r>
          </w:p>
        </w:tc>
        <w:tc>
          <w:tcPr>
            <w:tcW w:w="452" w:type="pct"/>
            <w:tcBorders>
              <w:top w:val="nil"/>
              <w:left w:val="nil"/>
              <w:bottom w:val="single" w:sz="4" w:space="0" w:color="auto"/>
              <w:right w:val="nil"/>
            </w:tcBorders>
            <w:vAlign w:val="bottom"/>
          </w:tcPr>
          <w:p w14:paraId="4D68BA17" w14:textId="50F7D81D" w:rsidR="008A66FC" w:rsidRDefault="008A66FC" w:rsidP="00CA0026">
            <w:pPr>
              <w:jc w:val="both"/>
              <w:rPr>
                <w:rFonts w:ascii="Calibri" w:hAnsi="Calibri" w:cs="Calibri"/>
              </w:rPr>
            </w:pPr>
            <w:r>
              <w:rPr>
                <w:rFonts w:ascii="Calibri" w:hAnsi="Calibri" w:cs="Calibri"/>
              </w:rPr>
              <w:t>0.038</w:t>
            </w:r>
          </w:p>
        </w:tc>
        <w:tc>
          <w:tcPr>
            <w:tcW w:w="432" w:type="pct"/>
            <w:tcBorders>
              <w:top w:val="nil"/>
              <w:left w:val="nil"/>
              <w:bottom w:val="single" w:sz="4" w:space="0" w:color="auto"/>
              <w:right w:val="nil"/>
            </w:tcBorders>
            <w:vAlign w:val="bottom"/>
          </w:tcPr>
          <w:p w14:paraId="45B7F0C7" w14:textId="4F2AB2FE" w:rsidR="008A66FC" w:rsidRDefault="008A66FC" w:rsidP="00CA0026">
            <w:pPr>
              <w:jc w:val="both"/>
              <w:rPr>
                <w:rFonts w:ascii="Calibri" w:hAnsi="Calibri" w:cs="Calibri"/>
              </w:rPr>
            </w:pPr>
            <w:r>
              <w:rPr>
                <w:rFonts w:ascii="Calibri" w:hAnsi="Calibri" w:cs="Calibri"/>
              </w:rPr>
              <w:t>1.026</w:t>
            </w:r>
          </w:p>
        </w:tc>
        <w:tc>
          <w:tcPr>
            <w:tcW w:w="442" w:type="pct"/>
            <w:tcBorders>
              <w:top w:val="nil"/>
              <w:left w:val="nil"/>
              <w:bottom w:val="single" w:sz="4" w:space="0" w:color="auto"/>
              <w:right w:val="nil"/>
            </w:tcBorders>
            <w:vAlign w:val="bottom"/>
          </w:tcPr>
          <w:p w14:paraId="3C9CD5C3" w14:textId="342187AD" w:rsidR="008A66FC" w:rsidRDefault="008A66FC" w:rsidP="00CA0026">
            <w:pPr>
              <w:jc w:val="both"/>
              <w:rPr>
                <w:rFonts w:ascii="Calibri" w:hAnsi="Calibri" w:cs="Calibri"/>
              </w:rPr>
            </w:pPr>
            <w:r>
              <w:rPr>
                <w:rFonts w:ascii="Calibri" w:hAnsi="Calibri" w:cs="Calibri"/>
              </w:rPr>
              <w:t>0.007</w:t>
            </w:r>
          </w:p>
        </w:tc>
      </w:tr>
    </w:tbl>
    <w:p w14:paraId="56BE2ACD" w14:textId="77777777" w:rsidR="00D815E0" w:rsidRDefault="00D815E0" w:rsidP="00CA0026">
      <w:pPr>
        <w:jc w:val="both"/>
      </w:pPr>
    </w:p>
    <w:p w14:paraId="60343575" w14:textId="6F827923" w:rsidR="00D815E0" w:rsidRDefault="00E77664" w:rsidP="00CA0026">
      <w:pPr>
        <w:jc w:val="both"/>
      </w:pPr>
      <w:r>
        <w:t>Note</w:t>
      </w:r>
      <w:r w:rsidR="008A66FC">
        <w:t xml:space="preserve">: </w:t>
      </w:r>
      <w:r w:rsidR="00865FCF">
        <w:t>Genetic correlation</w:t>
      </w:r>
      <w:r w:rsidR="008A66FC">
        <w:t xml:space="preserve"> between sclerostin and bone phenotypes </w:t>
      </w:r>
      <w:r w:rsidR="00A85A38">
        <w:t>(</w:t>
      </w:r>
      <w:r w:rsidR="001A49BF">
        <w:t>genetic correlation</w:t>
      </w:r>
      <w:r w:rsidR="00A85A38">
        <w:t>s (r</w:t>
      </w:r>
      <w:r w:rsidR="00A85A38" w:rsidRPr="00510F98">
        <w:rPr>
          <w:vertAlign w:val="subscript"/>
        </w:rPr>
        <w:t>g</w:t>
      </w:r>
      <w:r w:rsidR="00A85A38">
        <w:t>)</w:t>
      </w:r>
      <w:r w:rsidR="001A49BF">
        <w:t>, standard error</w:t>
      </w:r>
      <w:r w:rsidR="008A66FC">
        <w:t xml:space="preserve"> (se),</w:t>
      </w:r>
      <w:r w:rsidR="001A49BF">
        <w:t xml:space="preserve"> P value</w:t>
      </w:r>
      <w:r w:rsidR="008A66FC">
        <w:t xml:space="preserve"> (p), intercept (gcov_int), standard error of intercept (gcov_int_se)); SNP heritability for the bone phenotypes (observed SNP heritability (h</w:t>
      </w:r>
      <w:r w:rsidR="008A66FC" w:rsidRPr="00510F98">
        <w:rPr>
          <w:vertAlign w:val="superscript"/>
        </w:rPr>
        <w:t>2</w:t>
      </w:r>
      <w:r w:rsidR="008A66FC">
        <w:t>), standard error (se), intercept (h2_int) and standard error of intercept (h2_int_se))</w:t>
      </w:r>
      <w:r w:rsidR="00CA0026">
        <w:t xml:space="preserve">. </w:t>
      </w:r>
      <w:r w:rsidR="008A66FC">
        <w:t>A</w:t>
      </w:r>
      <w:r w:rsidR="00D721C1">
        <w:t>bbreviations</w:t>
      </w:r>
      <w:r w:rsidR="008A66FC">
        <w:t xml:space="preserve">: eBMD (bone mineral density </w:t>
      </w:r>
      <w:r w:rsidR="008A66FC" w:rsidRPr="008A66FC">
        <w:t>estimated by heel ultrasound</w:t>
      </w:r>
      <w:r w:rsidR="008A66FC">
        <w:t xml:space="preserve">), </w:t>
      </w:r>
      <w:r w:rsidR="00D721C1">
        <w:t>LS-BMD (</w:t>
      </w:r>
      <w:r w:rsidR="008A66FC">
        <w:t>l</w:t>
      </w:r>
      <w:r w:rsidR="00D721C1" w:rsidRPr="005A24A4">
        <w:t>umbar spine bone mineral density</w:t>
      </w:r>
      <w:r w:rsidR="00D721C1">
        <w:t>), FN-BMD (</w:t>
      </w:r>
      <w:r w:rsidR="008A66FC">
        <w:t>f</w:t>
      </w:r>
      <w:r w:rsidR="00D721C1" w:rsidRPr="005A24A4">
        <w:t>emoral Neck bone mineral density), F</w:t>
      </w:r>
      <w:r w:rsidR="008A66FC" w:rsidRPr="005A24A4">
        <w:t>A</w:t>
      </w:r>
      <w:r w:rsidR="00D721C1" w:rsidRPr="005A24A4">
        <w:t>-BMD (Forearm Bone mineral density)</w:t>
      </w:r>
      <w:r w:rsidR="00316A17">
        <w:t>,</w:t>
      </w:r>
      <w:r w:rsidR="008A66FC">
        <w:t xml:space="preserve"> </w:t>
      </w:r>
      <w:r w:rsidR="00316A17">
        <w:t xml:space="preserve">2012 (BMD paper published by </w:t>
      </w:r>
      <w:r w:rsidR="00316A17" w:rsidRPr="00316A17">
        <w:t>Estrada</w:t>
      </w:r>
      <w:r w:rsidR="00316A17">
        <w:t xml:space="preserve"> et al in 2012) and 2015 (BMD paper published by Zheng et al 2015). </w:t>
      </w:r>
    </w:p>
    <w:p w14:paraId="1A8B6D94" w14:textId="77777777" w:rsidR="00427D15" w:rsidRDefault="00427D15" w:rsidP="00CA0026">
      <w:pPr>
        <w:jc w:val="both"/>
      </w:pPr>
    </w:p>
    <w:p w14:paraId="564190A2" w14:textId="4DF3BC4B" w:rsidR="00427D15" w:rsidRDefault="00427D15" w:rsidP="00CA0026">
      <w:pPr>
        <w:jc w:val="both"/>
        <w:sectPr w:rsidR="00427D15" w:rsidSect="004C0A8A">
          <w:pgSz w:w="16840" w:h="11900" w:orient="landscape"/>
          <w:pgMar w:top="1440" w:right="1440" w:bottom="1440" w:left="1440" w:header="708" w:footer="708" w:gutter="0"/>
          <w:cols w:space="708"/>
          <w:docGrid w:linePitch="360"/>
        </w:sectPr>
      </w:pPr>
    </w:p>
    <w:p w14:paraId="0040B093" w14:textId="4358673F" w:rsidR="00D815E0" w:rsidRDefault="00D815E0" w:rsidP="00CA0026">
      <w:pPr>
        <w:jc w:val="both"/>
      </w:pPr>
      <w:r w:rsidRPr="00E70E1A">
        <w:lastRenderedPageBreak/>
        <w:t xml:space="preserve">Supplementary Table </w:t>
      </w:r>
      <w:r w:rsidR="00CE5E50">
        <w:t>6</w:t>
      </w:r>
      <w:r w:rsidRPr="00E70E1A">
        <w:t xml:space="preserve">. </w:t>
      </w:r>
      <w:r>
        <w:t xml:space="preserve">The Mendelian randomization </w:t>
      </w:r>
      <w:r w:rsidR="003927C2">
        <w:t xml:space="preserve">results </w:t>
      </w:r>
      <w:r>
        <w:t xml:space="preserve">for sclerostin on bone phenotypes </w:t>
      </w:r>
      <w:r w:rsidR="003927C2">
        <w:t>and t</w:t>
      </w:r>
      <w:r w:rsidR="003927C2" w:rsidRPr="003927C2">
        <w:t>he heterogeneity test of genetic instruments</w:t>
      </w:r>
    </w:p>
    <w:p w14:paraId="39579BE4" w14:textId="1914BB3F" w:rsidR="003927C2" w:rsidRDefault="003927C2" w:rsidP="00CA0026">
      <w:pPr>
        <w:jc w:val="both"/>
      </w:pPr>
    </w:p>
    <w:tbl>
      <w:tblPr>
        <w:tblW w:w="4532" w:type="pct"/>
        <w:tblLook w:val="04A0" w:firstRow="1" w:lastRow="0" w:firstColumn="1" w:lastColumn="0" w:noHBand="0" w:noVBand="1"/>
      </w:tblPr>
      <w:tblGrid>
        <w:gridCol w:w="4087"/>
        <w:gridCol w:w="1129"/>
        <w:gridCol w:w="1559"/>
        <w:gridCol w:w="243"/>
        <w:gridCol w:w="936"/>
        <w:gridCol w:w="853"/>
        <w:gridCol w:w="1202"/>
        <w:gridCol w:w="853"/>
        <w:gridCol w:w="779"/>
        <w:gridCol w:w="1012"/>
      </w:tblGrid>
      <w:tr w:rsidR="00C323A1" w:rsidRPr="003927C2" w14:paraId="4BC7F5A8" w14:textId="77777777" w:rsidTr="00C323A1">
        <w:trPr>
          <w:trHeight w:val="320"/>
        </w:trPr>
        <w:tc>
          <w:tcPr>
            <w:tcW w:w="1615" w:type="pct"/>
            <w:tcBorders>
              <w:top w:val="single" w:sz="4" w:space="0" w:color="auto"/>
              <w:left w:val="nil"/>
              <w:bottom w:val="single" w:sz="4" w:space="0" w:color="auto"/>
              <w:right w:val="nil"/>
            </w:tcBorders>
            <w:shd w:val="clear" w:color="auto" w:fill="auto"/>
            <w:noWrap/>
            <w:vAlign w:val="bottom"/>
            <w:hideMark/>
          </w:tcPr>
          <w:p w14:paraId="0E1236CF" w14:textId="435643F9" w:rsidR="00C323A1" w:rsidRPr="003927C2" w:rsidRDefault="00C323A1" w:rsidP="00CA0026">
            <w:pPr>
              <w:jc w:val="both"/>
              <w:rPr>
                <w:rFonts w:ascii="Calibri" w:hAnsi="Calibri" w:cs="Calibri"/>
                <w:color w:val="000000"/>
              </w:rPr>
            </w:pPr>
            <w:r>
              <w:rPr>
                <w:rFonts w:ascii="Calibri" w:hAnsi="Calibri" w:cs="Calibri"/>
                <w:color w:val="000000"/>
              </w:rPr>
              <w:t>O</w:t>
            </w:r>
            <w:r w:rsidRPr="003927C2">
              <w:rPr>
                <w:rFonts w:ascii="Calibri" w:hAnsi="Calibri" w:cs="Calibri"/>
                <w:color w:val="000000"/>
              </w:rPr>
              <w:t>utcome</w:t>
            </w:r>
          </w:p>
        </w:tc>
        <w:tc>
          <w:tcPr>
            <w:tcW w:w="446" w:type="pct"/>
            <w:tcBorders>
              <w:top w:val="single" w:sz="4" w:space="0" w:color="auto"/>
              <w:left w:val="nil"/>
              <w:bottom w:val="single" w:sz="4" w:space="0" w:color="auto"/>
              <w:right w:val="nil"/>
            </w:tcBorders>
            <w:shd w:val="clear" w:color="auto" w:fill="auto"/>
            <w:noWrap/>
            <w:vAlign w:val="bottom"/>
            <w:hideMark/>
          </w:tcPr>
          <w:p w14:paraId="6BCD5343" w14:textId="71F22177" w:rsidR="00C323A1" w:rsidRPr="003927C2" w:rsidRDefault="00C323A1" w:rsidP="00CA0026">
            <w:pPr>
              <w:jc w:val="both"/>
              <w:rPr>
                <w:rFonts w:ascii="Calibri" w:hAnsi="Calibri" w:cs="Calibri"/>
                <w:color w:val="000000"/>
              </w:rPr>
            </w:pPr>
            <w:r>
              <w:rPr>
                <w:rFonts w:ascii="Calibri" w:hAnsi="Calibri" w:cs="Calibri"/>
                <w:color w:val="000000"/>
              </w:rPr>
              <w:t>n</w:t>
            </w:r>
          </w:p>
        </w:tc>
        <w:tc>
          <w:tcPr>
            <w:tcW w:w="712" w:type="pct"/>
            <w:gridSpan w:val="2"/>
            <w:tcBorders>
              <w:top w:val="single" w:sz="4" w:space="0" w:color="auto"/>
              <w:left w:val="nil"/>
              <w:bottom w:val="single" w:sz="4" w:space="0" w:color="auto"/>
              <w:right w:val="nil"/>
            </w:tcBorders>
            <w:shd w:val="clear" w:color="auto" w:fill="auto"/>
            <w:noWrap/>
            <w:vAlign w:val="bottom"/>
            <w:hideMark/>
          </w:tcPr>
          <w:p w14:paraId="3F003267" w14:textId="77777777" w:rsidR="00C323A1" w:rsidRPr="003927C2" w:rsidRDefault="00C323A1" w:rsidP="00CA0026">
            <w:pPr>
              <w:jc w:val="both"/>
              <w:rPr>
                <w:rFonts w:ascii="Calibri" w:hAnsi="Calibri" w:cs="Calibri"/>
                <w:color w:val="000000"/>
              </w:rPr>
            </w:pPr>
            <w:r w:rsidRPr="003927C2">
              <w:rPr>
                <w:rFonts w:ascii="Calibri" w:hAnsi="Calibri" w:cs="Calibri"/>
                <w:color w:val="000000"/>
              </w:rPr>
              <w:t>SNP</w:t>
            </w:r>
          </w:p>
        </w:tc>
        <w:tc>
          <w:tcPr>
            <w:tcW w:w="370" w:type="pct"/>
            <w:tcBorders>
              <w:top w:val="single" w:sz="4" w:space="0" w:color="auto"/>
              <w:left w:val="nil"/>
              <w:bottom w:val="single" w:sz="4" w:space="0" w:color="auto"/>
              <w:right w:val="nil"/>
            </w:tcBorders>
            <w:shd w:val="clear" w:color="auto" w:fill="auto"/>
            <w:noWrap/>
            <w:vAlign w:val="bottom"/>
            <w:hideMark/>
          </w:tcPr>
          <w:p w14:paraId="059A81CC" w14:textId="77777777" w:rsidR="00C323A1" w:rsidRPr="003927C2" w:rsidRDefault="00C323A1" w:rsidP="00CA0026">
            <w:pPr>
              <w:jc w:val="both"/>
              <w:rPr>
                <w:rFonts w:ascii="Calibri" w:hAnsi="Calibri" w:cs="Calibri"/>
                <w:color w:val="000000"/>
              </w:rPr>
            </w:pPr>
            <w:r w:rsidRPr="003927C2">
              <w:rPr>
                <w:rFonts w:ascii="Calibri" w:hAnsi="Calibri" w:cs="Calibri"/>
                <w:color w:val="000000"/>
              </w:rPr>
              <w:t>b</w:t>
            </w:r>
          </w:p>
        </w:tc>
        <w:tc>
          <w:tcPr>
            <w:tcW w:w="337" w:type="pct"/>
            <w:tcBorders>
              <w:top w:val="single" w:sz="4" w:space="0" w:color="auto"/>
              <w:left w:val="nil"/>
              <w:bottom w:val="single" w:sz="4" w:space="0" w:color="auto"/>
              <w:right w:val="nil"/>
            </w:tcBorders>
            <w:shd w:val="clear" w:color="auto" w:fill="auto"/>
            <w:noWrap/>
            <w:vAlign w:val="bottom"/>
            <w:hideMark/>
          </w:tcPr>
          <w:p w14:paraId="13722390" w14:textId="77777777" w:rsidR="00C323A1" w:rsidRPr="003927C2" w:rsidRDefault="00C323A1" w:rsidP="00CA0026">
            <w:pPr>
              <w:jc w:val="both"/>
              <w:rPr>
                <w:rFonts w:ascii="Calibri" w:hAnsi="Calibri" w:cs="Calibri"/>
                <w:color w:val="000000"/>
              </w:rPr>
            </w:pPr>
            <w:r w:rsidRPr="003927C2">
              <w:rPr>
                <w:rFonts w:ascii="Calibri" w:hAnsi="Calibri" w:cs="Calibri"/>
                <w:color w:val="000000"/>
              </w:rPr>
              <w:t>se</w:t>
            </w:r>
          </w:p>
        </w:tc>
        <w:tc>
          <w:tcPr>
            <w:tcW w:w="475" w:type="pct"/>
            <w:tcBorders>
              <w:top w:val="single" w:sz="4" w:space="0" w:color="auto"/>
              <w:left w:val="nil"/>
              <w:bottom w:val="single" w:sz="4" w:space="0" w:color="auto"/>
              <w:right w:val="nil"/>
            </w:tcBorders>
            <w:shd w:val="clear" w:color="auto" w:fill="auto"/>
            <w:noWrap/>
            <w:vAlign w:val="bottom"/>
            <w:hideMark/>
          </w:tcPr>
          <w:p w14:paraId="16EF2B2B" w14:textId="77777777" w:rsidR="00C323A1" w:rsidRPr="003927C2" w:rsidRDefault="00C323A1" w:rsidP="00CA0026">
            <w:pPr>
              <w:jc w:val="both"/>
              <w:rPr>
                <w:rFonts w:ascii="Calibri" w:hAnsi="Calibri" w:cs="Calibri"/>
                <w:color w:val="000000"/>
              </w:rPr>
            </w:pPr>
            <w:r w:rsidRPr="003927C2">
              <w:rPr>
                <w:rFonts w:ascii="Calibri" w:hAnsi="Calibri" w:cs="Calibri"/>
                <w:color w:val="000000"/>
              </w:rPr>
              <w:t>p</w:t>
            </w:r>
          </w:p>
        </w:tc>
        <w:tc>
          <w:tcPr>
            <w:tcW w:w="337" w:type="pct"/>
            <w:tcBorders>
              <w:top w:val="single" w:sz="4" w:space="0" w:color="auto"/>
              <w:left w:val="nil"/>
              <w:bottom w:val="single" w:sz="4" w:space="0" w:color="auto"/>
              <w:right w:val="nil"/>
            </w:tcBorders>
            <w:shd w:val="clear" w:color="auto" w:fill="auto"/>
            <w:noWrap/>
            <w:vAlign w:val="bottom"/>
            <w:hideMark/>
          </w:tcPr>
          <w:p w14:paraId="7057D4F4" w14:textId="77777777" w:rsidR="00C323A1" w:rsidRPr="003927C2" w:rsidRDefault="00C323A1" w:rsidP="00CA0026">
            <w:pPr>
              <w:jc w:val="both"/>
              <w:rPr>
                <w:rFonts w:ascii="Calibri" w:hAnsi="Calibri" w:cs="Calibri"/>
                <w:color w:val="000000"/>
              </w:rPr>
            </w:pPr>
            <w:r w:rsidRPr="003927C2">
              <w:rPr>
                <w:rFonts w:ascii="Calibri" w:hAnsi="Calibri" w:cs="Calibri"/>
                <w:color w:val="000000"/>
              </w:rPr>
              <w:t>Q</w:t>
            </w:r>
          </w:p>
        </w:tc>
        <w:tc>
          <w:tcPr>
            <w:tcW w:w="308" w:type="pct"/>
            <w:tcBorders>
              <w:top w:val="single" w:sz="4" w:space="0" w:color="auto"/>
              <w:left w:val="nil"/>
              <w:bottom w:val="single" w:sz="4" w:space="0" w:color="auto"/>
              <w:right w:val="nil"/>
            </w:tcBorders>
            <w:shd w:val="clear" w:color="auto" w:fill="auto"/>
            <w:noWrap/>
            <w:vAlign w:val="bottom"/>
            <w:hideMark/>
          </w:tcPr>
          <w:p w14:paraId="749187A7" w14:textId="77777777" w:rsidR="00C323A1" w:rsidRPr="003927C2" w:rsidRDefault="00C323A1" w:rsidP="00CA0026">
            <w:pPr>
              <w:jc w:val="both"/>
              <w:rPr>
                <w:rFonts w:ascii="Calibri" w:hAnsi="Calibri" w:cs="Calibri"/>
                <w:color w:val="000000"/>
              </w:rPr>
            </w:pPr>
            <w:r w:rsidRPr="003927C2">
              <w:rPr>
                <w:rFonts w:ascii="Calibri" w:hAnsi="Calibri" w:cs="Calibri"/>
                <w:color w:val="000000"/>
              </w:rPr>
              <w:t>Q_df</w:t>
            </w:r>
          </w:p>
        </w:tc>
        <w:tc>
          <w:tcPr>
            <w:tcW w:w="400" w:type="pct"/>
            <w:tcBorders>
              <w:top w:val="single" w:sz="4" w:space="0" w:color="auto"/>
              <w:left w:val="nil"/>
              <w:bottom w:val="single" w:sz="4" w:space="0" w:color="auto"/>
              <w:right w:val="nil"/>
            </w:tcBorders>
            <w:shd w:val="clear" w:color="auto" w:fill="auto"/>
            <w:noWrap/>
            <w:vAlign w:val="bottom"/>
            <w:hideMark/>
          </w:tcPr>
          <w:p w14:paraId="0E0E0AFB" w14:textId="77777777" w:rsidR="00C323A1" w:rsidRPr="003927C2" w:rsidRDefault="00C323A1" w:rsidP="00CA0026">
            <w:pPr>
              <w:jc w:val="both"/>
              <w:rPr>
                <w:rFonts w:ascii="Calibri" w:hAnsi="Calibri" w:cs="Calibri"/>
                <w:color w:val="000000"/>
              </w:rPr>
            </w:pPr>
            <w:r w:rsidRPr="003927C2">
              <w:rPr>
                <w:rFonts w:ascii="Calibri" w:hAnsi="Calibri" w:cs="Calibri"/>
                <w:color w:val="000000"/>
              </w:rPr>
              <w:t>Q_pval</w:t>
            </w:r>
          </w:p>
        </w:tc>
      </w:tr>
      <w:tr w:rsidR="00C323A1" w:rsidRPr="003927C2" w14:paraId="7988B68D" w14:textId="77777777" w:rsidTr="00C323A1">
        <w:trPr>
          <w:trHeight w:val="320"/>
        </w:trPr>
        <w:tc>
          <w:tcPr>
            <w:tcW w:w="1615" w:type="pct"/>
            <w:tcBorders>
              <w:top w:val="nil"/>
              <w:left w:val="nil"/>
              <w:bottom w:val="nil"/>
              <w:right w:val="nil"/>
            </w:tcBorders>
            <w:shd w:val="clear" w:color="auto" w:fill="auto"/>
            <w:noWrap/>
            <w:vAlign w:val="bottom"/>
            <w:hideMark/>
          </w:tcPr>
          <w:p w14:paraId="08106432" w14:textId="77777777" w:rsidR="00C323A1" w:rsidRPr="003927C2" w:rsidRDefault="00C323A1" w:rsidP="00CA0026">
            <w:pPr>
              <w:jc w:val="both"/>
              <w:rPr>
                <w:rFonts w:ascii="Calibri" w:hAnsi="Calibri" w:cs="Calibri"/>
                <w:color w:val="000000"/>
              </w:rPr>
            </w:pPr>
            <w:r w:rsidRPr="003927C2">
              <w:rPr>
                <w:rFonts w:ascii="Calibri" w:hAnsi="Calibri" w:cs="Calibri"/>
                <w:color w:val="000000"/>
              </w:rPr>
              <w:t>Femoral neck bone mineral density</w:t>
            </w:r>
          </w:p>
        </w:tc>
        <w:tc>
          <w:tcPr>
            <w:tcW w:w="446" w:type="pct"/>
            <w:tcBorders>
              <w:top w:val="nil"/>
              <w:left w:val="nil"/>
              <w:bottom w:val="nil"/>
              <w:right w:val="nil"/>
            </w:tcBorders>
            <w:shd w:val="clear" w:color="auto" w:fill="auto"/>
            <w:noWrap/>
            <w:vAlign w:val="bottom"/>
            <w:hideMark/>
          </w:tcPr>
          <w:p w14:paraId="77E08902" w14:textId="1E0B7B2D" w:rsidR="00C323A1" w:rsidRPr="003927C2" w:rsidRDefault="00C323A1" w:rsidP="00CA0026">
            <w:pPr>
              <w:jc w:val="both"/>
              <w:rPr>
                <w:rFonts w:ascii="Calibri" w:hAnsi="Calibri" w:cs="Calibri"/>
                <w:color w:val="000000"/>
              </w:rPr>
            </w:pPr>
            <w:r w:rsidRPr="003927C2">
              <w:rPr>
                <w:rFonts w:ascii="Calibri" w:hAnsi="Calibri" w:cs="Calibri"/>
                <w:color w:val="000000"/>
              </w:rPr>
              <w:t>3274</w:t>
            </w:r>
            <w:r w:rsidR="00E55568">
              <w:rPr>
                <w:rFonts w:ascii="Calibri" w:hAnsi="Calibri" w:cs="Calibri"/>
                <w:color w:val="000000"/>
              </w:rPr>
              <w:t>4</w:t>
            </w:r>
          </w:p>
        </w:tc>
        <w:tc>
          <w:tcPr>
            <w:tcW w:w="616" w:type="pct"/>
            <w:tcBorders>
              <w:top w:val="nil"/>
              <w:left w:val="nil"/>
              <w:bottom w:val="nil"/>
              <w:right w:val="nil"/>
            </w:tcBorders>
            <w:shd w:val="clear" w:color="auto" w:fill="auto"/>
            <w:noWrap/>
            <w:vAlign w:val="bottom"/>
            <w:hideMark/>
          </w:tcPr>
          <w:p w14:paraId="7BF5106D" w14:textId="77777777" w:rsidR="00C323A1" w:rsidRPr="003927C2" w:rsidRDefault="00C323A1" w:rsidP="00CA0026">
            <w:pPr>
              <w:jc w:val="both"/>
              <w:rPr>
                <w:rFonts w:ascii="Calibri" w:hAnsi="Calibri" w:cs="Calibri"/>
                <w:color w:val="000000"/>
              </w:rPr>
            </w:pPr>
            <w:r w:rsidRPr="003927C2">
              <w:rPr>
                <w:rFonts w:ascii="Calibri" w:hAnsi="Calibri" w:cs="Calibri"/>
                <w:color w:val="000000"/>
              </w:rPr>
              <w:t>rs215226</w:t>
            </w:r>
          </w:p>
        </w:tc>
        <w:tc>
          <w:tcPr>
            <w:tcW w:w="466" w:type="pct"/>
            <w:gridSpan w:val="2"/>
            <w:tcBorders>
              <w:top w:val="nil"/>
              <w:left w:val="nil"/>
              <w:bottom w:val="nil"/>
              <w:right w:val="nil"/>
            </w:tcBorders>
            <w:shd w:val="clear" w:color="auto" w:fill="auto"/>
            <w:noWrap/>
            <w:vAlign w:val="bottom"/>
            <w:hideMark/>
          </w:tcPr>
          <w:p w14:paraId="03842BCC" w14:textId="77777777" w:rsidR="00C323A1" w:rsidRPr="003927C2" w:rsidRDefault="00C323A1" w:rsidP="00CA0026">
            <w:pPr>
              <w:jc w:val="both"/>
              <w:rPr>
                <w:rFonts w:ascii="Calibri" w:hAnsi="Calibri" w:cs="Calibri"/>
                <w:color w:val="000000"/>
              </w:rPr>
            </w:pPr>
            <w:r w:rsidRPr="003927C2">
              <w:rPr>
                <w:rFonts w:ascii="Calibri" w:hAnsi="Calibri" w:cs="Calibri"/>
                <w:color w:val="000000"/>
              </w:rPr>
              <w:t>-0.119</w:t>
            </w:r>
          </w:p>
        </w:tc>
        <w:tc>
          <w:tcPr>
            <w:tcW w:w="337" w:type="pct"/>
            <w:tcBorders>
              <w:top w:val="nil"/>
              <w:left w:val="nil"/>
              <w:bottom w:val="nil"/>
              <w:right w:val="nil"/>
            </w:tcBorders>
            <w:shd w:val="clear" w:color="auto" w:fill="auto"/>
            <w:noWrap/>
            <w:vAlign w:val="bottom"/>
            <w:hideMark/>
          </w:tcPr>
          <w:p w14:paraId="0090F0E1" w14:textId="77777777" w:rsidR="00C323A1" w:rsidRPr="003927C2" w:rsidRDefault="00C323A1" w:rsidP="00CA0026">
            <w:pPr>
              <w:jc w:val="both"/>
              <w:rPr>
                <w:rFonts w:ascii="Calibri" w:hAnsi="Calibri" w:cs="Calibri"/>
                <w:color w:val="000000"/>
              </w:rPr>
            </w:pPr>
            <w:r w:rsidRPr="003927C2">
              <w:rPr>
                <w:rFonts w:ascii="Calibri" w:hAnsi="Calibri" w:cs="Calibri"/>
                <w:color w:val="000000"/>
              </w:rPr>
              <w:t>0.040</w:t>
            </w:r>
          </w:p>
        </w:tc>
        <w:tc>
          <w:tcPr>
            <w:tcW w:w="475" w:type="pct"/>
            <w:tcBorders>
              <w:top w:val="nil"/>
              <w:left w:val="nil"/>
              <w:bottom w:val="nil"/>
              <w:right w:val="nil"/>
            </w:tcBorders>
            <w:shd w:val="clear" w:color="auto" w:fill="auto"/>
            <w:noWrap/>
            <w:vAlign w:val="bottom"/>
            <w:hideMark/>
          </w:tcPr>
          <w:p w14:paraId="181C4F40" w14:textId="77777777" w:rsidR="00C323A1" w:rsidRPr="003927C2" w:rsidRDefault="00C323A1" w:rsidP="00CA0026">
            <w:pPr>
              <w:jc w:val="both"/>
              <w:rPr>
                <w:rFonts w:ascii="Calibri" w:hAnsi="Calibri" w:cs="Calibri"/>
                <w:color w:val="000000"/>
              </w:rPr>
            </w:pPr>
            <w:r w:rsidRPr="003927C2">
              <w:rPr>
                <w:rFonts w:ascii="Calibri" w:hAnsi="Calibri" w:cs="Calibri"/>
                <w:color w:val="000000"/>
              </w:rPr>
              <w:t>0.0030</w:t>
            </w:r>
          </w:p>
        </w:tc>
        <w:tc>
          <w:tcPr>
            <w:tcW w:w="337" w:type="pct"/>
            <w:tcBorders>
              <w:top w:val="nil"/>
              <w:left w:val="nil"/>
              <w:bottom w:val="nil"/>
              <w:right w:val="nil"/>
            </w:tcBorders>
            <w:shd w:val="clear" w:color="auto" w:fill="auto"/>
            <w:noWrap/>
            <w:vAlign w:val="bottom"/>
            <w:hideMark/>
          </w:tcPr>
          <w:p w14:paraId="11190BE4" w14:textId="77777777" w:rsidR="00C323A1" w:rsidRPr="003927C2" w:rsidRDefault="00C323A1" w:rsidP="00CA0026">
            <w:pPr>
              <w:jc w:val="both"/>
              <w:rPr>
                <w:rFonts w:ascii="Calibri" w:hAnsi="Calibri" w:cs="Calibri"/>
                <w:color w:val="000000"/>
              </w:rPr>
            </w:pPr>
            <w:r w:rsidRPr="003927C2">
              <w:rPr>
                <w:rFonts w:ascii="Calibri" w:hAnsi="Calibri" w:cs="Calibri"/>
                <w:color w:val="000000"/>
              </w:rPr>
              <w:t>NR</w:t>
            </w:r>
          </w:p>
        </w:tc>
        <w:tc>
          <w:tcPr>
            <w:tcW w:w="308" w:type="pct"/>
            <w:tcBorders>
              <w:top w:val="nil"/>
              <w:left w:val="nil"/>
              <w:bottom w:val="nil"/>
              <w:right w:val="nil"/>
            </w:tcBorders>
            <w:shd w:val="clear" w:color="auto" w:fill="auto"/>
            <w:noWrap/>
            <w:vAlign w:val="bottom"/>
            <w:hideMark/>
          </w:tcPr>
          <w:p w14:paraId="08E9E1CE" w14:textId="77777777" w:rsidR="00C323A1" w:rsidRPr="003927C2" w:rsidRDefault="00C323A1" w:rsidP="00CA0026">
            <w:pPr>
              <w:jc w:val="both"/>
              <w:rPr>
                <w:rFonts w:ascii="Calibri" w:hAnsi="Calibri" w:cs="Calibri"/>
                <w:color w:val="000000"/>
              </w:rPr>
            </w:pPr>
            <w:r w:rsidRPr="003927C2">
              <w:rPr>
                <w:rFonts w:ascii="Calibri" w:hAnsi="Calibri" w:cs="Calibri"/>
                <w:color w:val="000000"/>
              </w:rPr>
              <w:t>NR</w:t>
            </w:r>
          </w:p>
        </w:tc>
        <w:tc>
          <w:tcPr>
            <w:tcW w:w="400" w:type="pct"/>
            <w:tcBorders>
              <w:top w:val="nil"/>
              <w:left w:val="nil"/>
              <w:bottom w:val="nil"/>
              <w:right w:val="nil"/>
            </w:tcBorders>
            <w:shd w:val="clear" w:color="auto" w:fill="auto"/>
            <w:noWrap/>
            <w:vAlign w:val="bottom"/>
            <w:hideMark/>
          </w:tcPr>
          <w:p w14:paraId="0F884340" w14:textId="77777777" w:rsidR="00C323A1" w:rsidRPr="003927C2" w:rsidRDefault="00C323A1" w:rsidP="00CA0026">
            <w:pPr>
              <w:jc w:val="both"/>
              <w:rPr>
                <w:rFonts w:ascii="Calibri" w:hAnsi="Calibri" w:cs="Calibri"/>
                <w:color w:val="000000"/>
              </w:rPr>
            </w:pPr>
            <w:r w:rsidRPr="003927C2">
              <w:rPr>
                <w:rFonts w:ascii="Calibri" w:hAnsi="Calibri" w:cs="Calibri"/>
                <w:color w:val="000000"/>
              </w:rPr>
              <w:t>NR</w:t>
            </w:r>
          </w:p>
        </w:tc>
      </w:tr>
      <w:tr w:rsidR="00C323A1" w:rsidRPr="003927C2" w14:paraId="0E08CA75" w14:textId="77777777" w:rsidTr="00C323A1">
        <w:trPr>
          <w:trHeight w:val="320"/>
        </w:trPr>
        <w:tc>
          <w:tcPr>
            <w:tcW w:w="1615" w:type="pct"/>
            <w:tcBorders>
              <w:top w:val="nil"/>
              <w:left w:val="nil"/>
              <w:bottom w:val="nil"/>
              <w:right w:val="nil"/>
            </w:tcBorders>
            <w:shd w:val="clear" w:color="auto" w:fill="auto"/>
            <w:noWrap/>
            <w:vAlign w:val="bottom"/>
            <w:hideMark/>
          </w:tcPr>
          <w:p w14:paraId="2DBED785" w14:textId="77777777" w:rsidR="00C323A1" w:rsidRPr="003927C2" w:rsidRDefault="00C323A1" w:rsidP="00CA0026">
            <w:pPr>
              <w:jc w:val="both"/>
              <w:rPr>
                <w:rFonts w:ascii="Calibri" w:hAnsi="Calibri" w:cs="Calibri"/>
                <w:color w:val="000000"/>
              </w:rPr>
            </w:pPr>
            <w:r w:rsidRPr="003927C2">
              <w:rPr>
                <w:rFonts w:ascii="Calibri" w:hAnsi="Calibri" w:cs="Calibri"/>
                <w:color w:val="000000"/>
              </w:rPr>
              <w:t>Femoral neck bone mineral density</w:t>
            </w:r>
          </w:p>
        </w:tc>
        <w:tc>
          <w:tcPr>
            <w:tcW w:w="446" w:type="pct"/>
            <w:tcBorders>
              <w:top w:val="nil"/>
              <w:left w:val="nil"/>
              <w:bottom w:val="nil"/>
              <w:right w:val="nil"/>
            </w:tcBorders>
            <w:shd w:val="clear" w:color="auto" w:fill="auto"/>
            <w:noWrap/>
            <w:vAlign w:val="bottom"/>
            <w:hideMark/>
          </w:tcPr>
          <w:p w14:paraId="0D5ECC9B" w14:textId="396A65BF" w:rsidR="00C323A1" w:rsidRPr="003927C2" w:rsidRDefault="00C323A1" w:rsidP="00CA0026">
            <w:pPr>
              <w:jc w:val="both"/>
              <w:rPr>
                <w:rFonts w:ascii="Calibri" w:hAnsi="Calibri" w:cs="Calibri"/>
                <w:color w:val="000000"/>
              </w:rPr>
            </w:pPr>
            <w:r w:rsidRPr="003927C2">
              <w:rPr>
                <w:rFonts w:ascii="Calibri" w:hAnsi="Calibri" w:cs="Calibri"/>
                <w:color w:val="000000"/>
              </w:rPr>
              <w:t>3274</w:t>
            </w:r>
            <w:r w:rsidR="00E55568">
              <w:rPr>
                <w:rFonts w:ascii="Calibri" w:hAnsi="Calibri" w:cs="Calibri"/>
                <w:color w:val="000000"/>
              </w:rPr>
              <w:t>4</w:t>
            </w:r>
          </w:p>
        </w:tc>
        <w:tc>
          <w:tcPr>
            <w:tcW w:w="616" w:type="pct"/>
            <w:tcBorders>
              <w:top w:val="nil"/>
              <w:left w:val="nil"/>
              <w:bottom w:val="nil"/>
              <w:right w:val="nil"/>
            </w:tcBorders>
            <w:shd w:val="clear" w:color="auto" w:fill="auto"/>
            <w:noWrap/>
            <w:vAlign w:val="bottom"/>
            <w:hideMark/>
          </w:tcPr>
          <w:p w14:paraId="08DC0E22" w14:textId="77777777" w:rsidR="00C323A1" w:rsidRPr="003927C2" w:rsidRDefault="00C323A1" w:rsidP="00CA0026">
            <w:pPr>
              <w:jc w:val="both"/>
              <w:rPr>
                <w:rFonts w:ascii="Calibri" w:hAnsi="Calibri" w:cs="Calibri"/>
                <w:color w:val="000000"/>
              </w:rPr>
            </w:pPr>
            <w:r w:rsidRPr="003927C2">
              <w:rPr>
                <w:rFonts w:ascii="Calibri" w:hAnsi="Calibri" w:cs="Calibri"/>
                <w:color w:val="000000"/>
              </w:rPr>
              <w:t>rs7241221</w:t>
            </w:r>
          </w:p>
        </w:tc>
        <w:tc>
          <w:tcPr>
            <w:tcW w:w="466" w:type="pct"/>
            <w:gridSpan w:val="2"/>
            <w:tcBorders>
              <w:top w:val="nil"/>
              <w:left w:val="nil"/>
              <w:bottom w:val="nil"/>
              <w:right w:val="nil"/>
            </w:tcBorders>
            <w:shd w:val="clear" w:color="auto" w:fill="auto"/>
            <w:noWrap/>
            <w:vAlign w:val="bottom"/>
            <w:hideMark/>
          </w:tcPr>
          <w:p w14:paraId="7D16EE30" w14:textId="77777777" w:rsidR="00C323A1" w:rsidRPr="003927C2" w:rsidRDefault="00C323A1" w:rsidP="00CA0026">
            <w:pPr>
              <w:jc w:val="both"/>
              <w:rPr>
                <w:rFonts w:ascii="Calibri" w:hAnsi="Calibri" w:cs="Calibri"/>
                <w:color w:val="000000"/>
              </w:rPr>
            </w:pPr>
            <w:r w:rsidRPr="003927C2">
              <w:rPr>
                <w:rFonts w:ascii="Calibri" w:hAnsi="Calibri" w:cs="Calibri"/>
                <w:color w:val="000000"/>
              </w:rPr>
              <w:t>-0.147</w:t>
            </w:r>
          </w:p>
        </w:tc>
        <w:tc>
          <w:tcPr>
            <w:tcW w:w="337" w:type="pct"/>
            <w:tcBorders>
              <w:top w:val="nil"/>
              <w:left w:val="nil"/>
              <w:bottom w:val="nil"/>
              <w:right w:val="nil"/>
            </w:tcBorders>
            <w:shd w:val="clear" w:color="auto" w:fill="auto"/>
            <w:noWrap/>
            <w:vAlign w:val="bottom"/>
            <w:hideMark/>
          </w:tcPr>
          <w:p w14:paraId="73BC9E59" w14:textId="77777777" w:rsidR="00C323A1" w:rsidRPr="003927C2" w:rsidRDefault="00C323A1" w:rsidP="00CA0026">
            <w:pPr>
              <w:jc w:val="both"/>
              <w:rPr>
                <w:rFonts w:ascii="Calibri" w:hAnsi="Calibri" w:cs="Calibri"/>
                <w:color w:val="000000"/>
              </w:rPr>
            </w:pPr>
            <w:r w:rsidRPr="003927C2">
              <w:rPr>
                <w:rFonts w:ascii="Calibri" w:hAnsi="Calibri" w:cs="Calibri"/>
                <w:color w:val="000000"/>
              </w:rPr>
              <w:t>0.090</w:t>
            </w:r>
          </w:p>
        </w:tc>
        <w:tc>
          <w:tcPr>
            <w:tcW w:w="475" w:type="pct"/>
            <w:tcBorders>
              <w:top w:val="nil"/>
              <w:left w:val="nil"/>
              <w:bottom w:val="nil"/>
              <w:right w:val="nil"/>
            </w:tcBorders>
            <w:shd w:val="clear" w:color="auto" w:fill="auto"/>
            <w:noWrap/>
            <w:vAlign w:val="bottom"/>
            <w:hideMark/>
          </w:tcPr>
          <w:p w14:paraId="2D53126C" w14:textId="77777777" w:rsidR="00C323A1" w:rsidRPr="003927C2" w:rsidRDefault="00C323A1" w:rsidP="00CA0026">
            <w:pPr>
              <w:jc w:val="both"/>
              <w:rPr>
                <w:rFonts w:ascii="Calibri" w:hAnsi="Calibri" w:cs="Calibri"/>
                <w:color w:val="000000"/>
              </w:rPr>
            </w:pPr>
            <w:r w:rsidRPr="003927C2">
              <w:rPr>
                <w:rFonts w:ascii="Calibri" w:hAnsi="Calibri" w:cs="Calibri"/>
                <w:color w:val="000000"/>
              </w:rPr>
              <w:t>0.100</w:t>
            </w:r>
          </w:p>
        </w:tc>
        <w:tc>
          <w:tcPr>
            <w:tcW w:w="337" w:type="pct"/>
            <w:tcBorders>
              <w:top w:val="nil"/>
              <w:left w:val="nil"/>
              <w:bottom w:val="nil"/>
              <w:right w:val="nil"/>
            </w:tcBorders>
            <w:shd w:val="clear" w:color="auto" w:fill="auto"/>
            <w:noWrap/>
            <w:vAlign w:val="bottom"/>
            <w:hideMark/>
          </w:tcPr>
          <w:p w14:paraId="66F68FED" w14:textId="77777777" w:rsidR="00C323A1" w:rsidRPr="003927C2" w:rsidRDefault="00C323A1" w:rsidP="00CA0026">
            <w:pPr>
              <w:jc w:val="both"/>
              <w:rPr>
                <w:rFonts w:ascii="Calibri" w:hAnsi="Calibri" w:cs="Calibri"/>
                <w:color w:val="000000"/>
              </w:rPr>
            </w:pPr>
            <w:r w:rsidRPr="003927C2">
              <w:rPr>
                <w:rFonts w:ascii="Calibri" w:hAnsi="Calibri" w:cs="Calibri"/>
                <w:color w:val="000000"/>
              </w:rPr>
              <w:t>NR</w:t>
            </w:r>
          </w:p>
        </w:tc>
        <w:tc>
          <w:tcPr>
            <w:tcW w:w="308" w:type="pct"/>
            <w:tcBorders>
              <w:top w:val="nil"/>
              <w:left w:val="nil"/>
              <w:bottom w:val="nil"/>
              <w:right w:val="nil"/>
            </w:tcBorders>
            <w:shd w:val="clear" w:color="auto" w:fill="auto"/>
            <w:noWrap/>
            <w:vAlign w:val="bottom"/>
            <w:hideMark/>
          </w:tcPr>
          <w:p w14:paraId="1BFC5702" w14:textId="77777777" w:rsidR="00C323A1" w:rsidRPr="003927C2" w:rsidRDefault="00C323A1" w:rsidP="00CA0026">
            <w:pPr>
              <w:jc w:val="both"/>
              <w:rPr>
                <w:rFonts w:ascii="Calibri" w:hAnsi="Calibri" w:cs="Calibri"/>
                <w:color w:val="000000"/>
              </w:rPr>
            </w:pPr>
            <w:r w:rsidRPr="003927C2">
              <w:rPr>
                <w:rFonts w:ascii="Calibri" w:hAnsi="Calibri" w:cs="Calibri"/>
                <w:color w:val="000000"/>
              </w:rPr>
              <w:t>NR</w:t>
            </w:r>
          </w:p>
        </w:tc>
        <w:tc>
          <w:tcPr>
            <w:tcW w:w="400" w:type="pct"/>
            <w:tcBorders>
              <w:top w:val="nil"/>
              <w:left w:val="nil"/>
              <w:bottom w:val="nil"/>
              <w:right w:val="nil"/>
            </w:tcBorders>
            <w:shd w:val="clear" w:color="auto" w:fill="auto"/>
            <w:noWrap/>
            <w:vAlign w:val="bottom"/>
            <w:hideMark/>
          </w:tcPr>
          <w:p w14:paraId="3AA2AE62" w14:textId="77777777" w:rsidR="00C323A1" w:rsidRPr="003927C2" w:rsidRDefault="00C323A1" w:rsidP="00CA0026">
            <w:pPr>
              <w:jc w:val="both"/>
              <w:rPr>
                <w:rFonts w:ascii="Calibri" w:hAnsi="Calibri" w:cs="Calibri"/>
                <w:color w:val="000000"/>
              </w:rPr>
            </w:pPr>
            <w:r w:rsidRPr="003927C2">
              <w:rPr>
                <w:rFonts w:ascii="Calibri" w:hAnsi="Calibri" w:cs="Calibri"/>
                <w:color w:val="000000"/>
              </w:rPr>
              <w:t>NR</w:t>
            </w:r>
          </w:p>
        </w:tc>
      </w:tr>
      <w:tr w:rsidR="00C323A1" w:rsidRPr="003927C2" w14:paraId="34AB9FCE" w14:textId="77777777" w:rsidTr="00C323A1">
        <w:trPr>
          <w:trHeight w:val="320"/>
        </w:trPr>
        <w:tc>
          <w:tcPr>
            <w:tcW w:w="1615" w:type="pct"/>
            <w:tcBorders>
              <w:top w:val="nil"/>
              <w:left w:val="nil"/>
              <w:bottom w:val="nil"/>
              <w:right w:val="nil"/>
            </w:tcBorders>
            <w:shd w:val="clear" w:color="auto" w:fill="auto"/>
            <w:noWrap/>
            <w:vAlign w:val="bottom"/>
            <w:hideMark/>
          </w:tcPr>
          <w:p w14:paraId="2CC71787" w14:textId="77777777" w:rsidR="00C323A1" w:rsidRPr="003927C2" w:rsidRDefault="00C323A1" w:rsidP="00CA0026">
            <w:pPr>
              <w:jc w:val="both"/>
              <w:rPr>
                <w:rFonts w:ascii="Calibri" w:hAnsi="Calibri" w:cs="Calibri"/>
                <w:color w:val="000000"/>
              </w:rPr>
            </w:pPr>
            <w:r w:rsidRPr="003927C2">
              <w:rPr>
                <w:rFonts w:ascii="Calibri" w:hAnsi="Calibri" w:cs="Calibri"/>
                <w:color w:val="000000"/>
              </w:rPr>
              <w:t>Femoral neck bone mineral density</w:t>
            </w:r>
          </w:p>
        </w:tc>
        <w:tc>
          <w:tcPr>
            <w:tcW w:w="446" w:type="pct"/>
            <w:tcBorders>
              <w:top w:val="nil"/>
              <w:left w:val="nil"/>
              <w:bottom w:val="nil"/>
              <w:right w:val="nil"/>
            </w:tcBorders>
            <w:shd w:val="clear" w:color="auto" w:fill="auto"/>
            <w:noWrap/>
            <w:vAlign w:val="bottom"/>
            <w:hideMark/>
          </w:tcPr>
          <w:p w14:paraId="6CDE4E9D" w14:textId="6674A02A" w:rsidR="00C323A1" w:rsidRPr="003927C2" w:rsidRDefault="00C323A1" w:rsidP="00CA0026">
            <w:pPr>
              <w:jc w:val="both"/>
              <w:rPr>
                <w:rFonts w:ascii="Calibri" w:hAnsi="Calibri" w:cs="Calibri"/>
                <w:color w:val="000000"/>
              </w:rPr>
            </w:pPr>
            <w:r w:rsidRPr="003927C2">
              <w:rPr>
                <w:rFonts w:ascii="Calibri" w:hAnsi="Calibri" w:cs="Calibri"/>
                <w:color w:val="000000"/>
              </w:rPr>
              <w:t>3274</w:t>
            </w:r>
            <w:r w:rsidR="00E55568">
              <w:rPr>
                <w:rFonts w:ascii="Calibri" w:hAnsi="Calibri" w:cs="Calibri"/>
                <w:color w:val="000000"/>
              </w:rPr>
              <w:t>4</w:t>
            </w:r>
          </w:p>
        </w:tc>
        <w:tc>
          <w:tcPr>
            <w:tcW w:w="616" w:type="pct"/>
            <w:tcBorders>
              <w:top w:val="nil"/>
              <w:left w:val="nil"/>
              <w:bottom w:val="nil"/>
              <w:right w:val="nil"/>
            </w:tcBorders>
            <w:shd w:val="clear" w:color="auto" w:fill="auto"/>
            <w:noWrap/>
            <w:vAlign w:val="bottom"/>
            <w:hideMark/>
          </w:tcPr>
          <w:p w14:paraId="277AD333" w14:textId="00B7B7D8" w:rsidR="00C323A1" w:rsidRPr="003927C2" w:rsidRDefault="00C323A1" w:rsidP="00CA0026">
            <w:pPr>
              <w:jc w:val="both"/>
              <w:rPr>
                <w:rFonts w:ascii="Calibri" w:hAnsi="Calibri" w:cs="Calibri"/>
                <w:color w:val="000000"/>
              </w:rPr>
            </w:pPr>
            <w:r>
              <w:rPr>
                <w:rFonts w:ascii="Calibri" w:hAnsi="Calibri" w:cs="Calibri"/>
                <w:color w:val="000000"/>
              </w:rPr>
              <w:t>IVW</w:t>
            </w:r>
          </w:p>
        </w:tc>
        <w:tc>
          <w:tcPr>
            <w:tcW w:w="466" w:type="pct"/>
            <w:gridSpan w:val="2"/>
            <w:tcBorders>
              <w:top w:val="nil"/>
              <w:left w:val="nil"/>
              <w:bottom w:val="nil"/>
              <w:right w:val="nil"/>
            </w:tcBorders>
            <w:shd w:val="clear" w:color="auto" w:fill="auto"/>
            <w:noWrap/>
            <w:vAlign w:val="bottom"/>
            <w:hideMark/>
          </w:tcPr>
          <w:p w14:paraId="2E05103D" w14:textId="77777777" w:rsidR="00C323A1" w:rsidRPr="003927C2" w:rsidRDefault="00C323A1" w:rsidP="00CA0026">
            <w:pPr>
              <w:jc w:val="both"/>
              <w:rPr>
                <w:rFonts w:ascii="Calibri" w:hAnsi="Calibri" w:cs="Calibri"/>
                <w:color w:val="000000"/>
              </w:rPr>
            </w:pPr>
            <w:r w:rsidRPr="003927C2">
              <w:rPr>
                <w:rFonts w:ascii="Calibri" w:hAnsi="Calibri" w:cs="Calibri"/>
                <w:color w:val="000000"/>
              </w:rPr>
              <w:t>-0.123</w:t>
            </w:r>
          </w:p>
        </w:tc>
        <w:tc>
          <w:tcPr>
            <w:tcW w:w="337" w:type="pct"/>
            <w:tcBorders>
              <w:top w:val="nil"/>
              <w:left w:val="nil"/>
              <w:bottom w:val="nil"/>
              <w:right w:val="nil"/>
            </w:tcBorders>
            <w:shd w:val="clear" w:color="auto" w:fill="auto"/>
            <w:noWrap/>
            <w:vAlign w:val="bottom"/>
            <w:hideMark/>
          </w:tcPr>
          <w:p w14:paraId="134CBD4B" w14:textId="77777777" w:rsidR="00C323A1" w:rsidRPr="003927C2" w:rsidRDefault="00C323A1" w:rsidP="00CA0026">
            <w:pPr>
              <w:jc w:val="both"/>
              <w:rPr>
                <w:rFonts w:ascii="Calibri" w:hAnsi="Calibri" w:cs="Calibri"/>
                <w:color w:val="000000"/>
              </w:rPr>
            </w:pPr>
            <w:r w:rsidRPr="003927C2">
              <w:rPr>
                <w:rFonts w:ascii="Calibri" w:hAnsi="Calibri" w:cs="Calibri"/>
                <w:color w:val="000000"/>
              </w:rPr>
              <w:t>0.037</w:t>
            </w:r>
          </w:p>
        </w:tc>
        <w:tc>
          <w:tcPr>
            <w:tcW w:w="475" w:type="pct"/>
            <w:tcBorders>
              <w:top w:val="nil"/>
              <w:left w:val="nil"/>
              <w:bottom w:val="nil"/>
              <w:right w:val="nil"/>
            </w:tcBorders>
            <w:shd w:val="clear" w:color="auto" w:fill="auto"/>
            <w:noWrap/>
            <w:vAlign w:val="bottom"/>
            <w:hideMark/>
          </w:tcPr>
          <w:p w14:paraId="22236463" w14:textId="77777777" w:rsidR="00C323A1" w:rsidRPr="003927C2" w:rsidRDefault="00C323A1" w:rsidP="00CA0026">
            <w:pPr>
              <w:jc w:val="both"/>
              <w:rPr>
                <w:rFonts w:ascii="Calibri" w:hAnsi="Calibri" w:cs="Calibri"/>
                <w:color w:val="000000"/>
              </w:rPr>
            </w:pPr>
            <w:r w:rsidRPr="003927C2">
              <w:rPr>
                <w:rFonts w:ascii="Calibri" w:hAnsi="Calibri" w:cs="Calibri"/>
                <w:color w:val="000000"/>
              </w:rPr>
              <w:t>0.00074</w:t>
            </w:r>
          </w:p>
        </w:tc>
        <w:tc>
          <w:tcPr>
            <w:tcW w:w="337" w:type="pct"/>
            <w:tcBorders>
              <w:top w:val="nil"/>
              <w:left w:val="nil"/>
              <w:bottom w:val="nil"/>
              <w:right w:val="nil"/>
            </w:tcBorders>
            <w:shd w:val="clear" w:color="auto" w:fill="auto"/>
            <w:noWrap/>
            <w:vAlign w:val="bottom"/>
            <w:hideMark/>
          </w:tcPr>
          <w:p w14:paraId="42CEF86A" w14:textId="77777777" w:rsidR="00C323A1" w:rsidRPr="003927C2" w:rsidRDefault="00C323A1" w:rsidP="00CA0026">
            <w:pPr>
              <w:jc w:val="both"/>
              <w:rPr>
                <w:rFonts w:ascii="Calibri" w:hAnsi="Calibri" w:cs="Calibri"/>
                <w:color w:val="000000"/>
              </w:rPr>
            </w:pPr>
            <w:r w:rsidRPr="003927C2">
              <w:rPr>
                <w:rFonts w:ascii="Calibri" w:hAnsi="Calibri" w:cs="Calibri"/>
                <w:color w:val="000000"/>
              </w:rPr>
              <w:t>0.086</w:t>
            </w:r>
          </w:p>
        </w:tc>
        <w:tc>
          <w:tcPr>
            <w:tcW w:w="308" w:type="pct"/>
            <w:tcBorders>
              <w:top w:val="nil"/>
              <w:left w:val="nil"/>
              <w:bottom w:val="nil"/>
              <w:right w:val="nil"/>
            </w:tcBorders>
            <w:shd w:val="clear" w:color="auto" w:fill="auto"/>
            <w:noWrap/>
            <w:vAlign w:val="bottom"/>
            <w:hideMark/>
          </w:tcPr>
          <w:p w14:paraId="191CDB2B" w14:textId="77777777" w:rsidR="00C323A1" w:rsidRPr="003927C2" w:rsidRDefault="00C323A1" w:rsidP="00CA0026">
            <w:pPr>
              <w:jc w:val="both"/>
              <w:rPr>
                <w:rFonts w:ascii="Calibri" w:hAnsi="Calibri" w:cs="Calibri"/>
                <w:color w:val="000000"/>
              </w:rPr>
            </w:pPr>
            <w:r w:rsidRPr="003927C2">
              <w:rPr>
                <w:rFonts w:ascii="Calibri" w:hAnsi="Calibri" w:cs="Calibri"/>
                <w:color w:val="000000"/>
              </w:rPr>
              <w:t>1</w:t>
            </w:r>
          </w:p>
        </w:tc>
        <w:tc>
          <w:tcPr>
            <w:tcW w:w="400" w:type="pct"/>
            <w:tcBorders>
              <w:top w:val="nil"/>
              <w:left w:val="nil"/>
              <w:bottom w:val="nil"/>
              <w:right w:val="nil"/>
            </w:tcBorders>
            <w:shd w:val="clear" w:color="auto" w:fill="auto"/>
            <w:noWrap/>
            <w:vAlign w:val="bottom"/>
            <w:hideMark/>
          </w:tcPr>
          <w:p w14:paraId="0310C03D" w14:textId="77777777" w:rsidR="00C323A1" w:rsidRPr="003927C2" w:rsidRDefault="00C323A1" w:rsidP="00CA0026">
            <w:pPr>
              <w:jc w:val="both"/>
              <w:rPr>
                <w:rFonts w:ascii="Calibri" w:hAnsi="Calibri" w:cs="Calibri"/>
                <w:color w:val="000000"/>
              </w:rPr>
            </w:pPr>
            <w:r w:rsidRPr="003927C2">
              <w:rPr>
                <w:rFonts w:ascii="Calibri" w:hAnsi="Calibri" w:cs="Calibri"/>
                <w:color w:val="000000"/>
              </w:rPr>
              <w:t>0.770</w:t>
            </w:r>
          </w:p>
        </w:tc>
      </w:tr>
      <w:tr w:rsidR="00C323A1" w:rsidRPr="003927C2" w14:paraId="79AF9328" w14:textId="77777777" w:rsidTr="00C323A1">
        <w:trPr>
          <w:trHeight w:val="320"/>
        </w:trPr>
        <w:tc>
          <w:tcPr>
            <w:tcW w:w="1615" w:type="pct"/>
            <w:tcBorders>
              <w:top w:val="nil"/>
              <w:left w:val="nil"/>
              <w:bottom w:val="nil"/>
              <w:right w:val="nil"/>
            </w:tcBorders>
            <w:shd w:val="clear" w:color="auto" w:fill="auto"/>
            <w:noWrap/>
            <w:vAlign w:val="bottom"/>
            <w:hideMark/>
          </w:tcPr>
          <w:p w14:paraId="251A1FF1" w14:textId="77777777" w:rsidR="00C323A1" w:rsidRPr="003927C2" w:rsidRDefault="00C323A1" w:rsidP="00CA0026">
            <w:pPr>
              <w:jc w:val="both"/>
              <w:rPr>
                <w:rFonts w:ascii="Calibri" w:hAnsi="Calibri" w:cs="Calibri"/>
                <w:color w:val="000000"/>
              </w:rPr>
            </w:pPr>
            <w:r w:rsidRPr="003927C2">
              <w:rPr>
                <w:rFonts w:ascii="Calibri" w:hAnsi="Calibri" w:cs="Calibri"/>
                <w:color w:val="000000"/>
              </w:rPr>
              <w:t>Lumbar spine bone mineral density</w:t>
            </w:r>
          </w:p>
        </w:tc>
        <w:tc>
          <w:tcPr>
            <w:tcW w:w="446" w:type="pct"/>
            <w:tcBorders>
              <w:top w:val="nil"/>
              <w:left w:val="nil"/>
              <w:bottom w:val="nil"/>
              <w:right w:val="nil"/>
            </w:tcBorders>
            <w:shd w:val="clear" w:color="auto" w:fill="auto"/>
            <w:noWrap/>
            <w:vAlign w:val="bottom"/>
            <w:hideMark/>
          </w:tcPr>
          <w:p w14:paraId="7648282E" w14:textId="77777777" w:rsidR="00C323A1" w:rsidRPr="003927C2" w:rsidRDefault="00C323A1" w:rsidP="00CA0026">
            <w:pPr>
              <w:jc w:val="both"/>
              <w:rPr>
                <w:rFonts w:ascii="Calibri" w:hAnsi="Calibri" w:cs="Calibri"/>
                <w:color w:val="000000"/>
              </w:rPr>
            </w:pPr>
            <w:r w:rsidRPr="003927C2">
              <w:rPr>
                <w:rFonts w:ascii="Calibri" w:hAnsi="Calibri" w:cs="Calibri"/>
                <w:color w:val="000000"/>
              </w:rPr>
              <w:t>31800</w:t>
            </w:r>
          </w:p>
        </w:tc>
        <w:tc>
          <w:tcPr>
            <w:tcW w:w="616" w:type="pct"/>
            <w:tcBorders>
              <w:top w:val="nil"/>
              <w:left w:val="nil"/>
              <w:bottom w:val="nil"/>
              <w:right w:val="nil"/>
            </w:tcBorders>
            <w:shd w:val="clear" w:color="auto" w:fill="auto"/>
            <w:noWrap/>
            <w:vAlign w:val="bottom"/>
            <w:hideMark/>
          </w:tcPr>
          <w:p w14:paraId="493A5F6D" w14:textId="77777777" w:rsidR="00C323A1" w:rsidRPr="003927C2" w:rsidRDefault="00C323A1" w:rsidP="00CA0026">
            <w:pPr>
              <w:jc w:val="both"/>
              <w:rPr>
                <w:rFonts w:ascii="Calibri" w:hAnsi="Calibri" w:cs="Calibri"/>
                <w:color w:val="000000"/>
              </w:rPr>
            </w:pPr>
            <w:r w:rsidRPr="003927C2">
              <w:rPr>
                <w:rFonts w:ascii="Calibri" w:hAnsi="Calibri" w:cs="Calibri"/>
                <w:color w:val="000000"/>
              </w:rPr>
              <w:t>rs215226</w:t>
            </w:r>
          </w:p>
        </w:tc>
        <w:tc>
          <w:tcPr>
            <w:tcW w:w="466" w:type="pct"/>
            <w:gridSpan w:val="2"/>
            <w:tcBorders>
              <w:top w:val="nil"/>
              <w:left w:val="nil"/>
              <w:bottom w:val="nil"/>
              <w:right w:val="nil"/>
            </w:tcBorders>
            <w:shd w:val="clear" w:color="auto" w:fill="auto"/>
            <w:noWrap/>
            <w:vAlign w:val="bottom"/>
            <w:hideMark/>
          </w:tcPr>
          <w:p w14:paraId="5F6BB608" w14:textId="77777777" w:rsidR="00C323A1" w:rsidRPr="003927C2" w:rsidRDefault="00C323A1" w:rsidP="00CA0026">
            <w:pPr>
              <w:jc w:val="both"/>
              <w:rPr>
                <w:rFonts w:ascii="Calibri" w:hAnsi="Calibri" w:cs="Calibri"/>
                <w:color w:val="000000"/>
              </w:rPr>
            </w:pPr>
            <w:r w:rsidRPr="003927C2">
              <w:rPr>
                <w:rFonts w:ascii="Calibri" w:hAnsi="Calibri" w:cs="Calibri"/>
                <w:color w:val="000000"/>
              </w:rPr>
              <w:t>-0.155</w:t>
            </w:r>
          </w:p>
        </w:tc>
        <w:tc>
          <w:tcPr>
            <w:tcW w:w="337" w:type="pct"/>
            <w:tcBorders>
              <w:top w:val="nil"/>
              <w:left w:val="nil"/>
              <w:bottom w:val="nil"/>
              <w:right w:val="nil"/>
            </w:tcBorders>
            <w:shd w:val="clear" w:color="auto" w:fill="auto"/>
            <w:noWrap/>
            <w:vAlign w:val="bottom"/>
            <w:hideMark/>
          </w:tcPr>
          <w:p w14:paraId="42333E27" w14:textId="77777777" w:rsidR="00C323A1" w:rsidRPr="003927C2" w:rsidRDefault="00C323A1" w:rsidP="00CA0026">
            <w:pPr>
              <w:jc w:val="both"/>
              <w:rPr>
                <w:rFonts w:ascii="Calibri" w:hAnsi="Calibri" w:cs="Calibri"/>
                <w:color w:val="000000"/>
              </w:rPr>
            </w:pPr>
            <w:r w:rsidRPr="003927C2">
              <w:rPr>
                <w:rFonts w:ascii="Calibri" w:hAnsi="Calibri" w:cs="Calibri"/>
                <w:color w:val="000000"/>
              </w:rPr>
              <w:t>0.042</w:t>
            </w:r>
          </w:p>
        </w:tc>
        <w:tc>
          <w:tcPr>
            <w:tcW w:w="475" w:type="pct"/>
            <w:tcBorders>
              <w:top w:val="nil"/>
              <w:left w:val="nil"/>
              <w:bottom w:val="nil"/>
              <w:right w:val="nil"/>
            </w:tcBorders>
            <w:shd w:val="clear" w:color="auto" w:fill="auto"/>
            <w:noWrap/>
            <w:vAlign w:val="bottom"/>
            <w:hideMark/>
          </w:tcPr>
          <w:p w14:paraId="20346DD9" w14:textId="77777777" w:rsidR="00C323A1" w:rsidRPr="003927C2" w:rsidRDefault="00C323A1" w:rsidP="00CA0026">
            <w:pPr>
              <w:jc w:val="both"/>
              <w:rPr>
                <w:rFonts w:ascii="Calibri" w:hAnsi="Calibri" w:cs="Calibri"/>
                <w:color w:val="000000"/>
              </w:rPr>
            </w:pPr>
            <w:r w:rsidRPr="003927C2">
              <w:rPr>
                <w:rFonts w:ascii="Calibri" w:hAnsi="Calibri" w:cs="Calibri"/>
                <w:color w:val="000000"/>
              </w:rPr>
              <w:t>0.00026</w:t>
            </w:r>
          </w:p>
        </w:tc>
        <w:tc>
          <w:tcPr>
            <w:tcW w:w="337" w:type="pct"/>
            <w:tcBorders>
              <w:top w:val="nil"/>
              <w:left w:val="nil"/>
              <w:bottom w:val="nil"/>
              <w:right w:val="nil"/>
            </w:tcBorders>
            <w:shd w:val="clear" w:color="auto" w:fill="auto"/>
            <w:noWrap/>
            <w:vAlign w:val="bottom"/>
            <w:hideMark/>
          </w:tcPr>
          <w:p w14:paraId="1666F234" w14:textId="77777777" w:rsidR="00C323A1" w:rsidRPr="003927C2" w:rsidRDefault="00C323A1" w:rsidP="00CA0026">
            <w:pPr>
              <w:jc w:val="both"/>
              <w:rPr>
                <w:rFonts w:ascii="Calibri" w:hAnsi="Calibri" w:cs="Calibri"/>
                <w:color w:val="000000"/>
              </w:rPr>
            </w:pPr>
            <w:r w:rsidRPr="003927C2">
              <w:rPr>
                <w:rFonts w:ascii="Calibri" w:hAnsi="Calibri" w:cs="Calibri"/>
                <w:color w:val="000000"/>
              </w:rPr>
              <w:t>NR</w:t>
            </w:r>
          </w:p>
        </w:tc>
        <w:tc>
          <w:tcPr>
            <w:tcW w:w="308" w:type="pct"/>
            <w:tcBorders>
              <w:top w:val="nil"/>
              <w:left w:val="nil"/>
              <w:bottom w:val="nil"/>
              <w:right w:val="nil"/>
            </w:tcBorders>
            <w:shd w:val="clear" w:color="auto" w:fill="auto"/>
            <w:noWrap/>
            <w:vAlign w:val="bottom"/>
            <w:hideMark/>
          </w:tcPr>
          <w:p w14:paraId="06667C9A" w14:textId="77777777" w:rsidR="00C323A1" w:rsidRPr="003927C2" w:rsidRDefault="00C323A1" w:rsidP="00CA0026">
            <w:pPr>
              <w:jc w:val="both"/>
              <w:rPr>
                <w:rFonts w:ascii="Calibri" w:hAnsi="Calibri" w:cs="Calibri"/>
                <w:color w:val="000000"/>
              </w:rPr>
            </w:pPr>
            <w:r w:rsidRPr="003927C2">
              <w:rPr>
                <w:rFonts w:ascii="Calibri" w:hAnsi="Calibri" w:cs="Calibri"/>
                <w:color w:val="000000"/>
              </w:rPr>
              <w:t>NR</w:t>
            </w:r>
          </w:p>
        </w:tc>
        <w:tc>
          <w:tcPr>
            <w:tcW w:w="400" w:type="pct"/>
            <w:tcBorders>
              <w:top w:val="nil"/>
              <w:left w:val="nil"/>
              <w:bottom w:val="nil"/>
              <w:right w:val="nil"/>
            </w:tcBorders>
            <w:shd w:val="clear" w:color="auto" w:fill="auto"/>
            <w:noWrap/>
            <w:vAlign w:val="bottom"/>
            <w:hideMark/>
          </w:tcPr>
          <w:p w14:paraId="24C6CCE7" w14:textId="77777777" w:rsidR="00C323A1" w:rsidRPr="003927C2" w:rsidRDefault="00C323A1" w:rsidP="00CA0026">
            <w:pPr>
              <w:jc w:val="both"/>
              <w:rPr>
                <w:rFonts w:ascii="Calibri" w:hAnsi="Calibri" w:cs="Calibri"/>
                <w:color w:val="000000"/>
              </w:rPr>
            </w:pPr>
            <w:r w:rsidRPr="003927C2">
              <w:rPr>
                <w:rFonts w:ascii="Calibri" w:hAnsi="Calibri" w:cs="Calibri"/>
                <w:color w:val="000000"/>
              </w:rPr>
              <w:t>NR</w:t>
            </w:r>
          </w:p>
        </w:tc>
      </w:tr>
      <w:tr w:rsidR="00C323A1" w:rsidRPr="003927C2" w14:paraId="778D0F0E" w14:textId="77777777" w:rsidTr="00C323A1">
        <w:trPr>
          <w:trHeight w:val="320"/>
        </w:trPr>
        <w:tc>
          <w:tcPr>
            <w:tcW w:w="1615" w:type="pct"/>
            <w:tcBorders>
              <w:top w:val="nil"/>
              <w:left w:val="nil"/>
              <w:bottom w:val="nil"/>
              <w:right w:val="nil"/>
            </w:tcBorders>
            <w:shd w:val="clear" w:color="auto" w:fill="auto"/>
            <w:noWrap/>
            <w:vAlign w:val="bottom"/>
            <w:hideMark/>
          </w:tcPr>
          <w:p w14:paraId="16507B39" w14:textId="77777777" w:rsidR="00C323A1" w:rsidRPr="003927C2" w:rsidRDefault="00C323A1" w:rsidP="00CA0026">
            <w:pPr>
              <w:jc w:val="both"/>
              <w:rPr>
                <w:rFonts w:ascii="Calibri" w:hAnsi="Calibri" w:cs="Calibri"/>
                <w:color w:val="000000"/>
              </w:rPr>
            </w:pPr>
            <w:r w:rsidRPr="003927C2">
              <w:rPr>
                <w:rFonts w:ascii="Calibri" w:hAnsi="Calibri" w:cs="Calibri"/>
                <w:color w:val="000000"/>
              </w:rPr>
              <w:t>Lumbar spine bone mineral density</w:t>
            </w:r>
          </w:p>
        </w:tc>
        <w:tc>
          <w:tcPr>
            <w:tcW w:w="446" w:type="pct"/>
            <w:tcBorders>
              <w:top w:val="nil"/>
              <w:left w:val="nil"/>
              <w:bottom w:val="nil"/>
              <w:right w:val="nil"/>
            </w:tcBorders>
            <w:shd w:val="clear" w:color="auto" w:fill="auto"/>
            <w:noWrap/>
            <w:vAlign w:val="bottom"/>
            <w:hideMark/>
          </w:tcPr>
          <w:p w14:paraId="2893EC83" w14:textId="77777777" w:rsidR="00C323A1" w:rsidRPr="003927C2" w:rsidRDefault="00C323A1" w:rsidP="00CA0026">
            <w:pPr>
              <w:jc w:val="both"/>
              <w:rPr>
                <w:rFonts w:ascii="Calibri" w:hAnsi="Calibri" w:cs="Calibri"/>
                <w:color w:val="000000"/>
              </w:rPr>
            </w:pPr>
            <w:r w:rsidRPr="003927C2">
              <w:rPr>
                <w:rFonts w:ascii="Calibri" w:hAnsi="Calibri" w:cs="Calibri"/>
                <w:color w:val="000000"/>
              </w:rPr>
              <w:t>31800</w:t>
            </w:r>
          </w:p>
        </w:tc>
        <w:tc>
          <w:tcPr>
            <w:tcW w:w="616" w:type="pct"/>
            <w:tcBorders>
              <w:top w:val="nil"/>
              <w:left w:val="nil"/>
              <w:bottom w:val="nil"/>
              <w:right w:val="nil"/>
            </w:tcBorders>
            <w:shd w:val="clear" w:color="auto" w:fill="auto"/>
            <w:noWrap/>
            <w:vAlign w:val="bottom"/>
            <w:hideMark/>
          </w:tcPr>
          <w:p w14:paraId="4DE516E9" w14:textId="77777777" w:rsidR="00C323A1" w:rsidRPr="003927C2" w:rsidRDefault="00C323A1" w:rsidP="00CA0026">
            <w:pPr>
              <w:jc w:val="both"/>
              <w:rPr>
                <w:rFonts w:ascii="Calibri" w:hAnsi="Calibri" w:cs="Calibri"/>
                <w:color w:val="000000"/>
              </w:rPr>
            </w:pPr>
            <w:r w:rsidRPr="003927C2">
              <w:rPr>
                <w:rFonts w:ascii="Calibri" w:hAnsi="Calibri" w:cs="Calibri"/>
                <w:color w:val="000000"/>
              </w:rPr>
              <w:t>rs7241221</w:t>
            </w:r>
          </w:p>
        </w:tc>
        <w:tc>
          <w:tcPr>
            <w:tcW w:w="466" w:type="pct"/>
            <w:gridSpan w:val="2"/>
            <w:tcBorders>
              <w:top w:val="nil"/>
              <w:left w:val="nil"/>
              <w:bottom w:val="nil"/>
              <w:right w:val="nil"/>
            </w:tcBorders>
            <w:shd w:val="clear" w:color="auto" w:fill="auto"/>
            <w:noWrap/>
            <w:vAlign w:val="bottom"/>
            <w:hideMark/>
          </w:tcPr>
          <w:p w14:paraId="68ACC0C2" w14:textId="77777777" w:rsidR="00C323A1" w:rsidRPr="003927C2" w:rsidRDefault="00C323A1" w:rsidP="00CA0026">
            <w:pPr>
              <w:jc w:val="both"/>
              <w:rPr>
                <w:rFonts w:ascii="Calibri" w:hAnsi="Calibri" w:cs="Calibri"/>
                <w:color w:val="000000"/>
              </w:rPr>
            </w:pPr>
            <w:r w:rsidRPr="003927C2">
              <w:rPr>
                <w:rFonts w:ascii="Calibri" w:hAnsi="Calibri" w:cs="Calibri"/>
                <w:color w:val="000000"/>
              </w:rPr>
              <w:t>0.073</w:t>
            </w:r>
          </w:p>
        </w:tc>
        <w:tc>
          <w:tcPr>
            <w:tcW w:w="337" w:type="pct"/>
            <w:tcBorders>
              <w:top w:val="nil"/>
              <w:left w:val="nil"/>
              <w:bottom w:val="nil"/>
              <w:right w:val="nil"/>
            </w:tcBorders>
            <w:shd w:val="clear" w:color="auto" w:fill="auto"/>
            <w:noWrap/>
            <w:vAlign w:val="bottom"/>
            <w:hideMark/>
          </w:tcPr>
          <w:p w14:paraId="466BC3B1" w14:textId="77777777" w:rsidR="00C323A1" w:rsidRPr="003927C2" w:rsidRDefault="00C323A1" w:rsidP="00CA0026">
            <w:pPr>
              <w:jc w:val="both"/>
              <w:rPr>
                <w:rFonts w:ascii="Calibri" w:hAnsi="Calibri" w:cs="Calibri"/>
                <w:color w:val="000000"/>
              </w:rPr>
            </w:pPr>
            <w:r w:rsidRPr="003927C2">
              <w:rPr>
                <w:rFonts w:ascii="Calibri" w:hAnsi="Calibri" w:cs="Calibri"/>
                <w:color w:val="000000"/>
              </w:rPr>
              <w:t>0.095</w:t>
            </w:r>
          </w:p>
        </w:tc>
        <w:tc>
          <w:tcPr>
            <w:tcW w:w="475" w:type="pct"/>
            <w:tcBorders>
              <w:top w:val="nil"/>
              <w:left w:val="nil"/>
              <w:bottom w:val="nil"/>
              <w:right w:val="nil"/>
            </w:tcBorders>
            <w:shd w:val="clear" w:color="auto" w:fill="auto"/>
            <w:noWrap/>
            <w:vAlign w:val="bottom"/>
            <w:hideMark/>
          </w:tcPr>
          <w:p w14:paraId="2CABA072" w14:textId="77777777" w:rsidR="00C323A1" w:rsidRPr="003927C2" w:rsidRDefault="00C323A1" w:rsidP="00CA0026">
            <w:pPr>
              <w:jc w:val="both"/>
              <w:rPr>
                <w:rFonts w:ascii="Calibri" w:hAnsi="Calibri" w:cs="Calibri"/>
                <w:color w:val="000000"/>
              </w:rPr>
            </w:pPr>
            <w:r w:rsidRPr="003927C2">
              <w:rPr>
                <w:rFonts w:ascii="Calibri" w:hAnsi="Calibri" w:cs="Calibri"/>
                <w:color w:val="000000"/>
              </w:rPr>
              <w:t>0.442</w:t>
            </w:r>
          </w:p>
        </w:tc>
        <w:tc>
          <w:tcPr>
            <w:tcW w:w="337" w:type="pct"/>
            <w:tcBorders>
              <w:top w:val="nil"/>
              <w:left w:val="nil"/>
              <w:bottom w:val="nil"/>
              <w:right w:val="nil"/>
            </w:tcBorders>
            <w:shd w:val="clear" w:color="auto" w:fill="auto"/>
            <w:noWrap/>
            <w:vAlign w:val="bottom"/>
            <w:hideMark/>
          </w:tcPr>
          <w:p w14:paraId="4F370EF4" w14:textId="77777777" w:rsidR="00C323A1" w:rsidRPr="003927C2" w:rsidRDefault="00C323A1" w:rsidP="00CA0026">
            <w:pPr>
              <w:jc w:val="both"/>
              <w:rPr>
                <w:rFonts w:ascii="Calibri" w:hAnsi="Calibri" w:cs="Calibri"/>
                <w:color w:val="000000"/>
              </w:rPr>
            </w:pPr>
            <w:r w:rsidRPr="003927C2">
              <w:rPr>
                <w:rFonts w:ascii="Calibri" w:hAnsi="Calibri" w:cs="Calibri"/>
                <w:color w:val="000000"/>
              </w:rPr>
              <w:t>NR</w:t>
            </w:r>
          </w:p>
        </w:tc>
        <w:tc>
          <w:tcPr>
            <w:tcW w:w="308" w:type="pct"/>
            <w:tcBorders>
              <w:top w:val="nil"/>
              <w:left w:val="nil"/>
              <w:bottom w:val="nil"/>
              <w:right w:val="nil"/>
            </w:tcBorders>
            <w:shd w:val="clear" w:color="auto" w:fill="auto"/>
            <w:noWrap/>
            <w:vAlign w:val="bottom"/>
            <w:hideMark/>
          </w:tcPr>
          <w:p w14:paraId="0E4582CE" w14:textId="77777777" w:rsidR="00C323A1" w:rsidRPr="003927C2" w:rsidRDefault="00C323A1" w:rsidP="00CA0026">
            <w:pPr>
              <w:jc w:val="both"/>
              <w:rPr>
                <w:rFonts w:ascii="Calibri" w:hAnsi="Calibri" w:cs="Calibri"/>
                <w:color w:val="000000"/>
              </w:rPr>
            </w:pPr>
            <w:r w:rsidRPr="003927C2">
              <w:rPr>
                <w:rFonts w:ascii="Calibri" w:hAnsi="Calibri" w:cs="Calibri"/>
                <w:color w:val="000000"/>
              </w:rPr>
              <w:t>NR</w:t>
            </w:r>
          </w:p>
        </w:tc>
        <w:tc>
          <w:tcPr>
            <w:tcW w:w="400" w:type="pct"/>
            <w:tcBorders>
              <w:top w:val="nil"/>
              <w:left w:val="nil"/>
              <w:bottom w:val="nil"/>
              <w:right w:val="nil"/>
            </w:tcBorders>
            <w:shd w:val="clear" w:color="auto" w:fill="auto"/>
            <w:noWrap/>
            <w:vAlign w:val="bottom"/>
            <w:hideMark/>
          </w:tcPr>
          <w:p w14:paraId="1BB7DC59" w14:textId="77777777" w:rsidR="00C323A1" w:rsidRPr="003927C2" w:rsidRDefault="00C323A1" w:rsidP="00CA0026">
            <w:pPr>
              <w:jc w:val="both"/>
              <w:rPr>
                <w:rFonts w:ascii="Calibri" w:hAnsi="Calibri" w:cs="Calibri"/>
                <w:color w:val="000000"/>
              </w:rPr>
            </w:pPr>
            <w:r w:rsidRPr="003927C2">
              <w:rPr>
                <w:rFonts w:ascii="Calibri" w:hAnsi="Calibri" w:cs="Calibri"/>
                <w:color w:val="000000"/>
              </w:rPr>
              <w:t>NR</w:t>
            </w:r>
          </w:p>
        </w:tc>
      </w:tr>
      <w:tr w:rsidR="00C323A1" w:rsidRPr="003927C2" w14:paraId="6FBB3BEF" w14:textId="77777777" w:rsidTr="00C323A1">
        <w:trPr>
          <w:trHeight w:val="320"/>
        </w:trPr>
        <w:tc>
          <w:tcPr>
            <w:tcW w:w="1615" w:type="pct"/>
            <w:tcBorders>
              <w:top w:val="nil"/>
              <w:left w:val="nil"/>
              <w:bottom w:val="nil"/>
              <w:right w:val="nil"/>
            </w:tcBorders>
            <w:shd w:val="clear" w:color="auto" w:fill="auto"/>
            <w:noWrap/>
            <w:vAlign w:val="bottom"/>
            <w:hideMark/>
          </w:tcPr>
          <w:p w14:paraId="601DC4A1" w14:textId="77777777" w:rsidR="00C323A1" w:rsidRPr="003927C2" w:rsidRDefault="00C323A1" w:rsidP="00CA0026">
            <w:pPr>
              <w:jc w:val="both"/>
              <w:rPr>
                <w:rFonts w:ascii="Calibri" w:hAnsi="Calibri" w:cs="Calibri"/>
                <w:color w:val="000000"/>
              </w:rPr>
            </w:pPr>
            <w:r w:rsidRPr="003927C2">
              <w:rPr>
                <w:rFonts w:ascii="Calibri" w:hAnsi="Calibri" w:cs="Calibri"/>
                <w:color w:val="000000"/>
              </w:rPr>
              <w:t>Lumbar spine bone mineral density</w:t>
            </w:r>
          </w:p>
        </w:tc>
        <w:tc>
          <w:tcPr>
            <w:tcW w:w="446" w:type="pct"/>
            <w:tcBorders>
              <w:top w:val="nil"/>
              <w:left w:val="nil"/>
              <w:bottom w:val="nil"/>
              <w:right w:val="nil"/>
            </w:tcBorders>
            <w:shd w:val="clear" w:color="auto" w:fill="auto"/>
            <w:noWrap/>
            <w:vAlign w:val="bottom"/>
            <w:hideMark/>
          </w:tcPr>
          <w:p w14:paraId="710D34EB" w14:textId="77777777" w:rsidR="00C323A1" w:rsidRPr="003927C2" w:rsidRDefault="00C323A1" w:rsidP="00CA0026">
            <w:pPr>
              <w:jc w:val="both"/>
              <w:rPr>
                <w:rFonts w:ascii="Calibri" w:hAnsi="Calibri" w:cs="Calibri"/>
                <w:color w:val="000000"/>
              </w:rPr>
            </w:pPr>
            <w:r w:rsidRPr="003927C2">
              <w:rPr>
                <w:rFonts w:ascii="Calibri" w:hAnsi="Calibri" w:cs="Calibri"/>
                <w:color w:val="000000"/>
              </w:rPr>
              <w:t>31800</w:t>
            </w:r>
          </w:p>
        </w:tc>
        <w:tc>
          <w:tcPr>
            <w:tcW w:w="616" w:type="pct"/>
            <w:tcBorders>
              <w:top w:val="nil"/>
              <w:left w:val="nil"/>
              <w:bottom w:val="nil"/>
              <w:right w:val="nil"/>
            </w:tcBorders>
            <w:shd w:val="clear" w:color="auto" w:fill="auto"/>
            <w:noWrap/>
            <w:vAlign w:val="bottom"/>
            <w:hideMark/>
          </w:tcPr>
          <w:p w14:paraId="22B412CF" w14:textId="1274BF76" w:rsidR="00C323A1" w:rsidRPr="003927C2" w:rsidRDefault="00C323A1" w:rsidP="00CA0026">
            <w:pPr>
              <w:jc w:val="both"/>
              <w:rPr>
                <w:rFonts w:ascii="Calibri" w:hAnsi="Calibri" w:cs="Calibri"/>
                <w:color w:val="000000"/>
              </w:rPr>
            </w:pPr>
            <w:r>
              <w:rPr>
                <w:rFonts w:ascii="Calibri" w:hAnsi="Calibri" w:cs="Calibri"/>
                <w:color w:val="000000"/>
              </w:rPr>
              <w:t>IVW</w:t>
            </w:r>
          </w:p>
        </w:tc>
        <w:tc>
          <w:tcPr>
            <w:tcW w:w="466" w:type="pct"/>
            <w:gridSpan w:val="2"/>
            <w:tcBorders>
              <w:top w:val="nil"/>
              <w:left w:val="nil"/>
              <w:bottom w:val="nil"/>
              <w:right w:val="nil"/>
            </w:tcBorders>
            <w:shd w:val="clear" w:color="auto" w:fill="auto"/>
            <w:noWrap/>
            <w:vAlign w:val="bottom"/>
            <w:hideMark/>
          </w:tcPr>
          <w:p w14:paraId="7142575A" w14:textId="77777777" w:rsidR="00C323A1" w:rsidRPr="003927C2" w:rsidRDefault="00C323A1" w:rsidP="00CA0026">
            <w:pPr>
              <w:jc w:val="both"/>
              <w:rPr>
                <w:rFonts w:ascii="Calibri" w:hAnsi="Calibri" w:cs="Calibri"/>
                <w:color w:val="000000"/>
              </w:rPr>
            </w:pPr>
            <w:r w:rsidRPr="003927C2">
              <w:rPr>
                <w:rFonts w:ascii="Calibri" w:hAnsi="Calibri" w:cs="Calibri"/>
                <w:color w:val="000000"/>
              </w:rPr>
              <w:t>-0.117</w:t>
            </w:r>
          </w:p>
        </w:tc>
        <w:tc>
          <w:tcPr>
            <w:tcW w:w="337" w:type="pct"/>
            <w:tcBorders>
              <w:top w:val="nil"/>
              <w:left w:val="nil"/>
              <w:bottom w:val="nil"/>
              <w:right w:val="nil"/>
            </w:tcBorders>
            <w:shd w:val="clear" w:color="auto" w:fill="auto"/>
            <w:noWrap/>
            <w:vAlign w:val="bottom"/>
            <w:hideMark/>
          </w:tcPr>
          <w:p w14:paraId="191E14D4" w14:textId="77777777" w:rsidR="00C323A1" w:rsidRPr="003927C2" w:rsidRDefault="00C323A1" w:rsidP="00CA0026">
            <w:pPr>
              <w:jc w:val="both"/>
              <w:rPr>
                <w:rFonts w:ascii="Calibri" w:hAnsi="Calibri" w:cs="Calibri"/>
                <w:color w:val="000000"/>
              </w:rPr>
            </w:pPr>
            <w:r w:rsidRPr="003927C2">
              <w:rPr>
                <w:rFonts w:ascii="Calibri" w:hAnsi="Calibri" w:cs="Calibri"/>
                <w:color w:val="000000"/>
              </w:rPr>
              <w:t>0.085</w:t>
            </w:r>
          </w:p>
        </w:tc>
        <w:tc>
          <w:tcPr>
            <w:tcW w:w="475" w:type="pct"/>
            <w:tcBorders>
              <w:top w:val="nil"/>
              <w:left w:val="nil"/>
              <w:bottom w:val="nil"/>
              <w:right w:val="nil"/>
            </w:tcBorders>
            <w:shd w:val="clear" w:color="auto" w:fill="auto"/>
            <w:noWrap/>
            <w:vAlign w:val="bottom"/>
            <w:hideMark/>
          </w:tcPr>
          <w:p w14:paraId="26555E90" w14:textId="77777777" w:rsidR="00C323A1" w:rsidRPr="003927C2" w:rsidRDefault="00C323A1" w:rsidP="00CA0026">
            <w:pPr>
              <w:jc w:val="both"/>
              <w:rPr>
                <w:rFonts w:ascii="Calibri" w:hAnsi="Calibri" w:cs="Calibri"/>
                <w:color w:val="000000"/>
              </w:rPr>
            </w:pPr>
            <w:r w:rsidRPr="003927C2">
              <w:rPr>
                <w:rFonts w:ascii="Calibri" w:hAnsi="Calibri" w:cs="Calibri"/>
                <w:color w:val="000000"/>
              </w:rPr>
              <w:t>0.167</w:t>
            </w:r>
          </w:p>
        </w:tc>
        <w:tc>
          <w:tcPr>
            <w:tcW w:w="337" w:type="pct"/>
            <w:tcBorders>
              <w:top w:val="nil"/>
              <w:left w:val="nil"/>
              <w:bottom w:val="nil"/>
              <w:right w:val="nil"/>
            </w:tcBorders>
            <w:shd w:val="clear" w:color="auto" w:fill="auto"/>
            <w:noWrap/>
            <w:vAlign w:val="bottom"/>
            <w:hideMark/>
          </w:tcPr>
          <w:p w14:paraId="34197DD3" w14:textId="77777777" w:rsidR="00C323A1" w:rsidRPr="003927C2" w:rsidRDefault="00C323A1" w:rsidP="00CA0026">
            <w:pPr>
              <w:jc w:val="both"/>
              <w:rPr>
                <w:rFonts w:ascii="Calibri" w:hAnsi="Calibri" w:cs="Calibri"/>
                <w:color w:val="000000"/>
              </w:rPr>
            </w:pPr>
            <w:r w:rsidRPr="003927C2">
              <w:rPr>
                <w:rFonts w:ascii="Calibri" w:hAnsi="Calibri" w:cs="Calibri"/>
                <w:color w:val="000000"/>
              </w:rPr>
              <w:t>4.802</w:t>
            </w:r>
          </w:p>
        </w:tc>
        <w:tc>
          <w:tcPr>
            <w:tcW w:w="308" w:type="pct"/>
            <w:tcBorders>
              <w:top w:val="nil"/>
              <w:left w:val="nil"/>
              <w:bottom w:val="nil"/>
              <w:right w:val="nil"/>
            </w:tcBorders>
            <w:shd w:val="clear" w:color="auto" w:fill="auto"/>
            <w:noWrap/>
            <w:vAlign w:val="bottom"/>
            <w:hideMark/>
          </w:tcPr>
          <w:p w14:paraId="50FCD461" w14:textId="77777777" w:rsidR="00C323A1" w:rsidRPr="003927C2" w:rsidRDefault="00C323A1" w:rsidP="00CA0026">
            <w:pPr>
              <w:jc w:val="both"/>
              <w:rPr>
                <w:rFonts w:ascii="Calibri" w:hAnsi="Calibri" w:cs="Calibri"/>
                <w:color w:val="000000"/>
              </w:rPr>
            </w:pPr>
            <w:r w:rsidRPr="003927C2">
              <w:rPr>
                <w:rFonts w:ascii="Calibri" w:hAnsi="Calibri" w:cs="Calibri"/>
                <w:color w:val="000000"/>
              </w:rPr>
              <w:t>1</w:t>
            </w:r>
          </w:p>
        </w:tc>
        <w:tc>
          <w:tcPr>
            <w:tcW w:w="400" w:type="pct"/>
            <w:tcBorders>
              <w:top w:val="nil"/>
              <w:left w:val="nil"/>
              <w:bottom w:val="nil"/>
              <w:right w:val="nil"/>
            </w:tcBorders>
            <w:shd w:val="clear" w:color="auto" w:fill="auto"/>
            <w:noWrap/>
            <w:vAlign w:val="bottom"/>
            <w:hideMark/>
          </w:tcPr>
          <w:p w14:paraId="0E6C6715" w14:textId="77777777" w:rsidR="00C323A1" w:rsidRPr="003927C2" w:rsidRDefault="00C323A1" w:rsidP="00CA0026">
            <w:pPr>
              <w:jc w:val="both"/>
              <w:rPr>
                <w:rFonts w:ascii="Calibri" w:hAnsi="Calibri" w:cs="Calibri"/>
                <w:color w:val="000000"/>
              </w:rPr>
            </w:pPr>
            <w:r w:rsidRPr="003927C2">
              <w:rPr>
                <w:rFonts w:ascii="Calibri" w:hAnsi="Calibri" w:cs="Calibri"/>
                <w:color w:val="000000"/>
              </w:rPr>
              <w:t>0.028</w:t>
            </w:r>
          </w:p>
        </w:tc>
      </w:tr>
      <w:tr w:rsidR="00C323A1" w:rsidRPr="003927C2" w14:paraId="03DF4EAF" w14:textId="77777777" w:rsidTr="00C323A1">
        <w:trPr>
          <w:trHeight w:val="320"/>
        </w:trPr>
        <w:tc>
          <w:tcPr>
            <w:tcW w:w="1615" w:type="pct"/>
            <w:tcBorders>
              <w:top w:val="nil"/>
              <w:left w:val="nil"/>
              <w:bottom w:val="nil"/>
              <w:right w:val="nil"/>
            </w:tcBorders>
            <w:shd w:val="clear" w:color="auto" w:fill="auto"/>
            <w:noWrap/>
            <w:vAlign w:val="bottom"/>
            <w:hideMark/>
          </w:tcPr>
          <w:p w14:paraId="344EDF11" w14:textId="77777777" w:rsidR="00C323A1" w:rsidRPr="003927C2" w:rsidRDefault="00C323A1" w:rsidP="00CA0026">
            <w:pPr>
              <w:jc w:val="both"/>
              <w:rPr>
                <w:rFonts w:ascii="Calibri" w:hAnsi="Calibri" w:cs="Calibri"/>
                <w:color w:val="000000"/>
              </w:rPr>
            </w:pPr>
            <w:r w:rsidRPr="003927C2">
              <w:rPr>
                <w:rFonts w:ascii="Calibri" w:hAnsi="Calibri" w:cs="Calibri"/>
                <w:color w:val="000000"/>
              </w:rPr>
              <w:t>eBMD_500K</w:t>
            </w:r>
          </w:p>
        </w:tc>
        <w:tc>
          <w:tcPr>
            <w:tcW w:w="446" w:type="pct"/>
            <w:tcBorders>
              <w:top w:val="nil"/>
              <w:left w:val="nil"/>
              <w:bottom w:val="nil"/>
              <w:right w:val="nil"/>
            </w:tcBorders>
            <w:shd w:val="clear" w:color="auto" w:fill="auto"/>
            <w:noWrap/>
            <w:vAlign w:val="bottom"/>
            <w:hideMark/>
          </w:tcPr>
          <w:p w14:paraId="50D061F9" w14:textId="77777777" w:rsidR="00C323A1" w:rsidRPr="003927C2" w:rsidRDefault="00C323A1" w:rsidP="00CA0026">
            <w:pPr>
              <w:jc w:val="both"/>
              <w:rPr>
                <w:rFonts w:ascii="Calibri" w:hAnsi="Calibri" w:cs="Calibri"/>
                <w:color w:val="000000"/>
              </w:rPr>
            </w:pPr>
            <w:r w:rsidRPr="003927C2">
              <w:rPr>
                <w:rFonts w:ascii="Calibri" w:hAnsi="Calibri" w:cs="Calibri"/>
                <w:color w:val="000000"/>
              </w:rPr>
              <w:t>426824</w:t>
            </w:r>
          </w:p>
        </w:tc>
        <w:tc>
          <w:tcPr>
            <w:tcW w:w="616" w:type="pct"/>
            <w:tcBorders>
              <w:top w:val="nil"/>
              <w:left w:val="nil"/>
              <w:bottom w:val="nil"/>
              <w:right w:val="nil"/>
            </w:tcBorders>
            <w:shd w:val="clear" w:color="auto" w:fill="auto"/>
            <w:noWrap/>
            <w:vAlign w:val="bottom"/>
            <w:hideMark/>
          </w:tcPr>
          <w:p w14:paraId="654B5C48" w14:textId="77777777" w:rsidR="00C323A1" w:rsidRPr="003927C2" w:rsidRDefault="00C323A1" w:rsidP="00CA0026">
            <w:pPr>
              <w:jc w:val="both"/>
              <w:rPr>
                <w:rFonts w:ascii="Calibri" w:hAnsi="Calibri" w:cs="Calibri"/>
                <w:color w:val="000000"/>
              </w:rPr>
            </w:pPr>
            <w:r w:rsidRPr="003927C2">
              <w:rPr>
                <w:rFonts w:ascii="Calibri" w:hAnsi="Calibri" w:cs="Calibri"/>
                <w:color w:val="000000"/>
              </w:rPr>
              <w:t>rs215226</w:t>
            </w:r>
          </w:p>
        </w:tc>
        <w:tc>
          <w:tcPr>
            <w:tcW w:w="466" w:type="pct"/>
            <w:gridSpan w:val="2"/>
            <w:tcBorders>
              <w:top w:val="nil"/>
              <w:left w:val="nil"/>
              <w:bottom w:val="nil"/>
              <w:right w:val="nil"/>
            </w:tcBorders>
            <w:shd w:val="clear" w:color="auto" w:fill="auto"/>
            <w:noWrap/>
            <w:vAlign w:val="bottom"/>
            <w:hideMark/>
          </w:tcPr>
          <w:p w14:paraId="1720134C" w14:textId="77777777" w:rsidR="00C323A1" w:rsidRPr="003927C2" w:rsidRDefault="00C323A1" w:rsidP="00CA0026">
            <w:pPr>
              <w:jc w:val="both"/>
              <w:rPr>
                <w:rFonts w:ascii="Calibri" w:hAnsi="Calibri" w:cs="Calibri"/>
                <w:color w:val="000000"/>
              </w:rPr>
            </w:pPr>
            <w:r w:rsidRPr="003927C2">
              <w:rPr>
                <w:rFonts w:ascii="Calibri" w:hAnsi="Calibri" w:cs="Calibri"/>
                <w:color w:val="000000"/>
              </w:rPr>
              <w:t>-0.118</w:t>
            </w:r>
          </w:p>
        </w:tc>
        <w:tc>
          <w:tcPr>
            <w:tcW w:w="337" w:type="pct"/>
            <w:tcBorders>
              <w:top w:val="nil"/>
              <w:left w:val="nil"/>
              <w:bottom w:val="nil"/>
              <w:right w:val="nil"/>
            </w:tcBorders>
            <w:shd w:val="clear" w:color="auto" w:fill="auto"/>
            <w:noWrap/>
            <w:vAlign w:val="bottom"/>
            <w:hideMark/>
          </w:tcPr>
          <w:p w14:paraId="4490F59E" w14:textId="77777777" w:rsidR="00C323A1" w:rsidRPr="003927C2" w:rsidRDefault="00C323A1" w:rsidP="00CA0026">
            <w:pPr>
              <w:jc w:val="both"/>
              <w:rPr>
                <w:rFonts w:ascii="Calibri" w:hAnsi="Calibri" w:cs="Calibri"/>
                <w:color w:val="000000"/>
              </w:rPr>
            </w:pPr>
            <w:r w:rsidRPr="003927C2">
              <w:rPr>
                <w:rFonts w:ascii="Calibri" w:hAnsi="Calibri" w:cs="Calibri"/>
                <w:color w:val="000000"/>
              </w:rPr>
              <w:t>0.009</w:t>
            </w:r>
          </w:p>
        </w:tc>
        <w:tc>
          <w:tcPr>
            <w:tcW w:w="475" w:type="pct"/>
            <w:tcBorders>
              <w:top w:val="nil"/>
              <w:left w:val="nil"/>
              <w:bottom w:val="nil"/>
              <w:right w:val="nil"/>
            </w:tcBorders>
            <w:shd w:val="clear" w:color="auto" w:fill="auto"/>
            <w:noWrap/>
            <w:vAlign w:val="bottom"/>
            <w:hideMark/>
          </w:tcPr>
          <w:p w14:paraId="72F5FB1D" w14:textId="77777777" w:rsidR="00C323A1" w:rsidRPr="003927C2" w:rsidRDefault="00C323A1" w:rsidP="00CA0026">
            <w:pPr>
              <w:jc w:val="both"/>
              <w:rPr>
                <w:rFonts w:ascii="Calibri" w:hAnsi="Calibri" w:cs="Calibri"/>
                <w:color w:val="000000"/>
              </w:rPr>
            </w:pPr>
            <w:r w:rsidRPr="003927C2">
              <w:rPr>
                <w:rFonts w:ascii="Calibri" w:hAnsi="Calibri" w:cs="Calibri"/>
                <w:color w:val="000000"/>
              </w:rPr>
              <w:t>1.97E-37</w:t>
            </w:r>
          </w:p>
        </w:tc>
        <w:tc>
          <w:tcPr>
            <w:tcW w:w="337" w:type="pct"/>
            <w:tcBorders>
              <w:top w:val="nil"/>
              <w:left w:val="nil"/>
              <w:bottom w:val="nil"/>
              <w:right w:val="nil"/>
            </w:tcBorders>
            <w:shd w:val="clear" w:color="auto" w:fill="auto"/>
            <w:noWrap/>
            <w:vAlign w:val="bottom"/>
            <w:hideMark/>
          </w:tcPr>
          <w:p w14:paraId="61AF87F6" w14:textId="77777777" w:rsidR="00C323A1" w:rsidRPr="003927C2" w:rsidRDefault="00C323A1" w:rsidP="00CA0026">
            <w:pPr>
              <w:jc w:val="both"/>
              <w:rPr>
                <w:rFonts w:ascii="Calibri" w:hAnsi="Calibri" w:cs="Calibri"/>
                <w:color w:val="000000"/>
              </w:rPr>
            </w:pPr>
            <w:r w:rsidRPr="003927C2">
              <w:rPr>
                <w:rFonts w:ascii="Calibri" w:hAnsi="Calibri" w:cs="Calibri"/>
                <w:color w:val="000000"/>
              </w:rPr>
              <w:t>NR</w:t>
            </w:r>
          </w:p>
        </w:tc>
        <w:tc>
          <w:tcPr>
            <w:tcW w:w="308" w:type="pct"/>
            <w:tcBorders>
              <w:top w:val="nil"/>
              <w:left w:val="nil"/>
              <w:bottom w:val="nil"/>
              <w:right w:val="nil"/>
            </w:tcBorders>
            <w:shd w:val="clear" w:color="auto" w:fill="auto"/>
            <w:noWrap/>
            <w:vAlign w:val="bottom"/>
            <w:hideMark/>
          </w:tcPr>
          <w:p w14:paraId="25FFCF19" w14:textId="77777777" w:rsidR="00C323A1" w:rsidRPr="003927C2" w:rsidRDefault="00C323A1" w:rsidP="00CA0026">
            <w:pPr>
              <w:jc w:val="both"/>
              <w:rPr>
                <w:rFonts w:ascii="Calibri" w:hAnsi="Calibri" w:cs="Calibri"/>
                <w:color w:val="000000"/>
              </w:rPr>
            </w:pPr>
            <w:r w:rsidRPr="003927C2">
              <w:rPr>
                <w:rFonts w:ascii="Calibri" w:hAnsi="Calibri" w:cs="Calibri"/>
                <w:color w:val="000000"/>
              </w:rPr>
              <w:t>NR</w:t>
            </w:r>
          </w:p>
        </w:tc>
        <w:tc>
          <w:tcPr>
            <w:tcW w:w="400" w:type="pct"/>
            <w:tcBorders>
              <w:top w:val="nil"/>
              <w:left w:val="nil"/>
              <w:bottom w:val="nil"/>
              <w:right w:val="nil"/>
            </w:tcBorders>
            <w:shd w:val="clear" w:color="auto" w:fill="auto"/>
            <w:noWrap/>
            <w:vAlign w:val="bottom"/>
            <w:hideMark/>
          </w:tcPr>
          <w:p w14:paraId="61B8A6AE" w14:textId="77777777" w:rsidR="00C323A1" w:rsidRPr="003927C2" w:rsidRDefault="00C323A1" w:rsidP="00CA0026">
            <w:pPr>
              <w:jc w:val="both"/>
              <w:rPr>
                <w:rFonts w:ascii="Calibri" w:hAnsi="Calibri" w:cs="Calibri"/>
                <w:color w:val="000000"/>
              </w:rPr>
            </w:pPr>
            <w:r w:rsidRPr="003927C2">
              <w:rPr>
                <w:rFonts w:ascii="Calibri" w:hAnsi="Calibri" w:cs="Calibri"/>
                <w:color w:val="000000"/>
              </w:rPr>
              <w:t>NR</w:t>
            </w:r>
          </w:p>
        </w:tc>
      </w:tr>
      <w:tr w:rsidR="00C323A1" w:rsidRPr="003927C2" w14:paraId="5537B201" w14:textId="77777777" w:rsidTr="00C323A1">
        <w:trPr>
          <w:trHeight w:val="320"/>
        </w:trPr>
        <w:tc>
          <w:tcPr>
            <w:tcW w:w="1615" w:type="pct"/>
            <w:tcBorders>
              <w:top w:val="nil"/>
              <w:left w:val="nil"/>
              <w:bottom w:val="nil"/>
              <w:right w:val="nil"/>
            </w:tcBorders>
            <w:shd w:val="clear" w:color="auto" w:fill="auto"/>
            <w:noWrap/>
            <w:vAlign w:val="bottom"/>
            <w:hideMark/>
          </w:tcPr>
          <w:p w14:paraId="5A75E26F" w14:textId="77777777" w:rsidR="00C323A1" w:rsidRPr="003927C2" w:rsidRDefault="00C323A1" w:rsidP="00CA0026">
            <w:pPr>
              <w:jc w:val="both"/>
              <w:rPr>
                <w:rFonts w:ascii="Calibri" w:hAnsi="Calibri" w:cs="Calibri"/>
                <w:color w:val="000000"/>
              </w:rPr>
            </w:pPr>
            <w:r w:rsidRPr="003927C2">
              <w:rPr>
                <w:rFonts w:ascii="Calibri" w:hAnsi="Calibri" w:cs="Calibri"/>
                <w:color w:val="000000"/>
              </w:rPr>
              <w:t>eBMD_500K</w:t>
            </w:r>
          </w:p>
        </w:tc>
        <w:tc>
          <w:tcPr>
            <w:tcW w:w="446" w:type="pct"/>
            <w:tcBorders>
              <w:top w:val="nil"/>
              <w:left w:val="nil"/>
              <w:bottom w:val="nil"/>
              <w:right w:val="nil"/>
            </w:tcBorders>
            <w:shd w:val="clear" w:color="auto" w:fill="auto"/>
            <w:noWrap/>
            <w:vAlign w:val="bottom"/>
            <w:hideMark/>
          </w:tcPr>
          <w:p w14:paraId="777C9FFA" w14:textId="77777777" w:rsidR="00C323A1" w:rsidRPr="003927C2" w:rsidRDefault="00C323A1" w:rsidP="00CA0026">
            <w:pPr>
              <w:jc w:val="both"/>
              <w:rPr>
                <w:rFonts w:ascii="Calibri" w:hAnsi="Calibri" w:cs="Calibri"/>
                <w:color w:val="000000"/>
              </w:rPr>
            </w:pPr>
            <w:r w:rsidRPr="003927C2">
              <w:rPr>
                <w:rFonts w:ascii="Calibri" w:hAnsi="Calibri" w:cs="Calibri"/>
                <w:color w:val="000000"/>
              </w:rPr>
              <w:t>426824</w:t>
            </w:r>
          </w:p>
        </w:tc>
        <w:tc>
          <w:tcPr>
            <w:tcW w:w="616" w:type="pct"/>
            <w:tcBorders>
              <w:top w:val="nil"/>
              <w:left w:val="nil"/>
              <w:bottom w:val="nil"/>
              <w:right w:val="nil"/>
            </w:tcBorders>
            <w:shd w:val="clear" w:color="auto" w:fill="auto"/>
            <w:noWrap/>
            <w:vAlign w:val="bottom"/>
            <w:hideMark/>
          </w:tcPr>
          <w:p w14:paraId="031229FE" w14:textId="77777777" w:rsidR="00C323A1" w:rsidRPr="003927C2" w:rsidRDefault="00C323A1" w:rsidP="00CA0026">
            <w:pPr>
              <w:jc w:val="both"/>
              <w:rPr>
                <w:rFonts w:ascii="Calibri" w:hAnsi="Calibri" w:cs="Calibri"/>
                <w:color w:val="000000"/>
              </w:rPr>
            </w:pPr>
            <w:r w:rsidRPr="003927C2">
              <w:rPr>
                <w:rFonts w:ascii="Calibri" w:hAnsi="Calibri" w:cs="Calibri"/>
                <w:color w:val="000000"/>
              </w:rPr>
              <w:t>rs7241221</w:t>
            </w:r>
          </w:p>
        </w:tc>
        <w:tc>
          <w:tcPr>
            <w:tcW w:w="466" w:type="pct"/>
            <w:gridSpan w:val="2"/>
            <w:tcBorders>
              <w:top w:val="nil"/>
              <w:left w:val="nil"/>
              <w:bottom w:val="nil"/>
              <w:right w:val="nil"/>
            </w:tcBorders>
            <w:shd w:val="clear" w:color="auto" w:fill="auto"/>
            <w:noWrap/>
            <w:vAlign w:val="bottom"/>
            <w:hideMark/>
          </w:tcPr>
          <w:p w14:paraId="6AE1A59A" w14:textId="77777777" w:rsidR="00C323A1" w:rsidRPr="003927C2" w:rsidRDefault="00C323A1" w:rsidP="00CA0026">
            <w:pPr>
              <w:jc w:val="both"/>
              <w:rPr>
                <w:rFonts w:ascii="Calibri" w:hAnsi="Calibri" w:cs="Calibri"/>
                <w:color w:val="000000"/>
              </w:rPr>
            </w:pPr>
            <w:r w:rsidRPr="003927C2">
              <w:rPr>
                <w:rFonts w:ascii="Calibri" w:hAnsi="Calibri" w:cs="Calibri"/>
                <w:color w:val="000000"/>
              </w:rPr>
              <w:t>-0.143</w:t>
            </w:r>
          </w:p>
        </w:tc>
        <w:tc>
          <w:tcPr>
            <w:tcW w:w="337" w:type="pct"/>
            <w:tcBorders>
              <w:top w:val="nil"/>
              <w:left w:val="nil"/>
              <w:bottom w:val="nil"/>
              <w:right w:val="nil"/>
            </w:tcBorders>
            <w:shd w:val="clear" w:color="auto" w:fill="auto"/>
            <w:noWrap/>
            <w:vAlign w:val="bottom"/>
            <w:hideMark/>
          </w:tcPr>
          <w:p w14:paraId="6D9AE4DA" w14:textId="77777777" w:rsidR="00C323A1" w:rsidRPr="003927C2" w:rsidRDefault="00C323A1" w:rsidP="00CA0026">
            <w:pPr>
              <w:jc w:val="both"/>
              <w:rPr>
                <w:rFonts w:ascii="Calibri" w:hAnsi="Calibri" w:cs="Calibri"/>
                <w:color w:val="000000"/>
              </w:rPr>
            </w:pPr>
            <w:r w:rsidRPr="003927C2">
              <w:rPr>
                <w:rFonts w:ascii="Calibri" w:hAnsi="Calibri" w:cs="Calibri"/>
                <w:color w:val="000000"/>
              </w:rPr>
              <w:t>0.021</w:t>
            </w:r>
          </w:p>
        </w:tc>
        <w:tc>
          <w:tcPr>
            <w:tcW w:w="475" w:type="pct"/>
            <w:tcBorders>
              <w:top w:val="nil"/>
              <w:left w:val="nil"/>
              <w:bottom w:val="nil"/>
              <w:right w:val="nil"/>
            </w:tcBorders>
            <w:shd w:val="clear" w:color="auto" w:fill="auto"/>
            <w:noWrap/>
            <w:vAlign w:val="bottom"/>
            <w:hideMark/>
          </w:tcPr>
          <w:p w14:paraId="3BCB4425" w14:textId="77777777" w:rsidR="00C323A1" w:rsidRPr="003927C2" w:rsidRDefault="00C323A1" w:rsidP="00CA0026">
            <w:pPr>
              <w:jc w:val="both"/>
              <w:rPr>
                <w:rFonts w:ascii="Calibri" w:hAnsi="Calibri" w:cs="Calibri"/>
                <w:color w:val="000000"/>
              </w:rPr>
            </w:pPr>
            <w:r w:rsidRPr="003927C2">
              <w:rPr>
                <w:rFonts w:ascii="Calibri" w:hAnsi="Calibri" w:cs="Calibri"/>
                <w:color w:val="000000"/>
              </w:rPr>
              <w:t>3.08E-12</w:t>
            </w:r>
          </w:p>
        </w:tc>
        <w:tc>
          <w:tcPr>
            <w:tcW w:w="337" w:type="pct"/>
            <w:tcBorders>
              <w:top w:val="nil"/>
              <w:left w:val="nil"/>
              <w:bottom w:val="nil"/>
              <w:right w:val="nil"/>
            </w:tcBorders>
            <w:shd w:val="clear" w:color="auto" w:fill="auto"/>
            <w:noWrap/>
            <w:vAlign w:val="bottom"/>
            <w:hideMark/>
          </w:tcPr>
          <w:p w14:paraId="00021D08" w14:textId="77777777" w:rsidR="00C323A1" w:rsidRPr="003927C2" w:rsidRDefault="00C323A1" w:rsidP="00CA0026">
            <w:pPr>
              <w:jc w:val="both"/>
              <w:rPr>
                <w:rFonts w:ascii="Calibri" w:hAnsi="Calibri" w:cs="Calibri"/>
                <w:color w:val="000000"/>
              </w:rPr>
            </w:pPr>
            <w:r w:rsidRPr="003927C2">
              <w:rPr>
                <w:rFonts w:ascii="Calibri" w:hAnsi="Calibri" w:cs="Calibri"/>
                <w:color w:val="000000"/>
              </w:rPr>
              <w:t>NR</w:t>
            </w:r>
          </w:p>
        </w:tc>
        <w:tc>
          <w:tcPr>
            <w:tcW w:w="308" w:type="pct"/>
            <w:tcBorders>
              <w:top w:val="nil"/>
              <w:left w:val="nil"/>
              <w:bottom w:val="nil"/>
              <w:right w:val="nil"/>
            </w:tcBorders>
            <w:shd w:val="clear" w:color="auto" w:fill="auto"/>
            <w:noWrap/>
            <w:vAlign w:val="bottom"/>
            <w:hideMark/>
          </w:tcPr>
          <w:p w14:paraId="6C206A5C" w14:textId="77777777" w:rsidR="00C323A1" w:rsidRPr="003927C2" w:rsidRDefault="00C323A1" w:rsidP="00CA0026">
            <w:pPr>
              <w:jc w:val="both"/>
              <w:rPr>
                <w:rFonts w:ascii="Calibri" w:hAnsi="Calibri" w:cs="Calibri"/>
                <w:color w:val="000000"/>
              </w:rPr>
            </w:pPr>
            <w:r w:rsidRPr="003927C2">
              <w:rPr>
                <w:rFonts w:ascii="Calibri" w:hAnsi="Calibri" w:cs="Calibri"/>
                <w:color w:val="000000"/>
              </w:rPr>
              <w:t>NR</w:t>
            </w:r>
          </w:p>
        </w:tc>
        <w:tc>
          <w:tcPr>
            <w:tcW w:w="400" w:type="pct"/>
            <w:tcBorders>
              <w:top w:val="nil"/>
              <w:left w:val="nil"/>
              <w:bottom w:val="nil"/>
              <w:right w:val="nil"/>
            </w:tcBorders>
            <w:shd w:val="clear" w:color="auto" w:fill="auto"/>
            <w:noWrap/>
            <w:vAlign w:val="bottom"/>
            <w:hideMark/>
          </w:tcPr>
          <w:p w14:paraId="329D3CF1" w14:textId="77777777" w:rsidR="00C323A1" w:rsidRPr="003927C2" w:rsidRDefault="00C323A1" w:rsidP="00CA0026">
            <w:pPr>
              <w:jc w:val="both"/>
              <w:rPr>
                <w:rFonts w:ascii="Calibri" w:hAnsi="Calibri" w:cs="Calibri"/>
                <w:color w:val="000000"/>
              </w:rPr>
            </w:pPr>
            <w:r w:rsidRPr="003927C2">
              <w:rPr>
                <w:rFonts w:ascii="Calibri" w:hAnsi="Calibri" w:cs="Calibri"/>
                <w:color w:val="000000"/>
              </w:rPr>
              <w:t>NR</w:t>
            </w:r>
          </w:p>
        </w:tc>
      </w:tr>
      <w:tr w:rsidR="00C323A1" w:rsidRPr="003927C2" w14:paraId="68E46D46" w14:textId="77777777" w:rsidTr="00C323A1">
        <w:trPr>
          <w:trHeight w:val="320"/>
        </w:trPr>
        <w:tc>
          <w:tcPr>
            <w:tcW w:w="1615" w:type="pct"/>
            <w:tcBorders>
              <w:top w:val="nil"/>
              <w:left w:val="nil"/>
              <w:bottom w:val="nil"/>
              <w:right w:val="nil"/>
            </w:tcBorders>
            <w:shd w:val="clear" w:color="auto" w:fill="auto"/>
            <w:noWrap/>
            <w:vAlign w:val="bottom"/>
            <w:hideMark/>
          </w:tcPr>
          <w:p w14:paraId="35A9D3C2" w14:textId="77777777" w:rsidR="00C323A1" w:rsidRPr="003927C2" w:rsidRDefault="00C323A1" w:rsidP="00CA0026">
            <w:pPr>
              <w:jc w:val="both"/>
              <w:rPr>
                <w:rFonts w:ascii="Calibri" w:hAnsi="Calibri" w:cs="Calibri"/>
                <w:color w:val="000000"/>
              </w:rPr>
            </w:pPr>
            <w:r w:rsidRPr="003927C2">
              <w:rPr>
                <w:rFonts w:ascii="Calibri" w:hAnsi="Calibri" w:cs="Calibri"/>
                <w:color w:val="000000"/>
              </w:rPr>
              <w:t>eBMD_500K</w:t>
            </w:r>
          </w:p>
        </w:tc>
        <w:tc>
          <w:tcPr>
            <w:tcW w:w="446" w:type="pct"/>
            <w:tcBorders>
              <w:top w:val="nil"/>
              <w:left w:val="nil"/>
              <w:bottom w:val="nil"/>
              <w:right w:val="nil"/>
            </w:tcBorders>
            <w:shd w:val="clear" w:color="auto" w:fill="auto"/>
            <w:noWrap/>
            <w:vAlign w:val="bottom"/>
            <w:hideMark/>
          </w:tcPr>
          <w:p w14:paraId="4F2D7D83" w14:textId="77777777" w:rsidR="00C323A1" w:rsidRPr="003927C2" w:rsidRDefault="00C323A1" w:rsidP="00CA0026">
            <w:pPr>
              <w:jc w:val="both"/>
              <w:rPr>
                <w:rFonts w:ascii="Calibri" w:hAnsi="Calibri" w:cs="Calibri"/>
                <w:color w:val="000000"/>
              </w:rPr>
            </w:pPr>
            <w:r w:rsidRPr="003927C2">
              <w:rPr>
                <w:rFonts w:ascii="Calibri" w:hAnsi="Calibri" w:cs="Calibri"/>
                <w:color w:val="000000"/>
              </w:rPr>
              <w:t>426824</w:t>
            </w:r>
          </w:p>
        </w:tc>
        <w:tc>
          <w:tcPr>
            <w:tcW w:w="616" w:type="pct"/>
            <w:tcBorders>
              <w:top w:val="nil"/>
              <w:left w:val="nil"/>
              <w:bottom w:val="nil"/>
              <w:right w:val="nil"/>
            </w:tcBorders>
            <w:shd w:val="clear" w:color="auto" w:fill="auto"/>
            <w:noWrap/>
            <w:vAlign w:val="bottom"/>
            <w:hideMark/>
          </w:tcPr>
          <w:p w14:paraId="1F34E1BC" w14:textId="0F9E5DFB" w:rsidR="00C323A1" w:rsidRPr="003927C2" w:rsidRDefault="00C323A1" w:rsidP="00CA0026">
            <w:pPr>
              <w:jc w:val="both"/>
              <w:rPr>
                <w:rFonts w:ascii="Calibri" w:hAnsi="Calibri" w:cs="Calibri"/>
                <w:color w:val="000000"/>
              </w:rPr>
            </w:pPr>
            <w:r>
              <w:rPr>
                <w:rFonts w:ascii="Calibri" w:hAnsi="Calibri" w:cs="Calibri"/>
                <w:color w:val="000000"/>
              </w:rPr>
              <w:t>IVW</w:t>
            </w:r>
          </w:p>
        </w:tc>
        <w:tc>
          <w:tcPr>
            <w:tcW w:w="466" w:type="pct"/>
            <w:gridSpan w:val="2"/>
            <w:tcBorders>
              <w:top w:val="nil"/>
              <w:left w:val="nil"/>
              <w:bottom w:val="nil"/>
              <w:right w:val="nil"/>
            </w:tcBorders>
            <w:shd w:val="clear" w:color="auto" w:fill="auto"/>
            <w:noWrap/>
            <w:vAlign w:val="bottom"/>
            <w:hideMark/>
          </w:tcPr>
          <w:p w14:paraId="4AC4A64A" w14:textId="77777777" w:rsidR="00C323A1" w:rsidRPr="003927C2" w:rsidRDefault="00C323A1" w:rsidP="00CA0026">
            <w:pPr>
              <w:jc w:val="both"/>
              <w:rPr>
                <w:rFonts w:ascii="Calibri" w:hAnsi="Calibri" w:cs="Calibri"/>
                <w:color w:val="000000"/>
              </w:rPr>
            </w:pPr>
            <w:r w:rsidRPr="003927C2">
              <w:rPr>
                <w:rFonts w:ascii="Calibri" w:hAnsi="Calibri" w:cs="Calibri"/>
                <w:color w:val="000000"/>
              </w:rPr>
              <w:t>-0.122</w:t>
            </w:r>
          </w:p>
        </w:tc>
        <w:tc>
          <w:tcPr>
            <w:tcW w:w="337" w:type="pct"/>
            <w:tcBorders>
              <w:top w:val="nil"/>
              <w:left w:val="nil"/>
              <w:bottom w:val="nil"/>
              <w:right w:val="nil"/>
            </w:tcBorders>
            <w:shd w:val="clear" w:color="auto" w:fill="auto"/>
            <w:noWrap/>
            <w:vAlign w:val="bottom"/>
            <w:hideMark/>
          </w:tcPr>
          <w:p w14:paraId="752C392D" w14:textId="77777777" w:rsidR="00C323A1" w:rsidRPr="003927C2" w:rsidRDefault="00C323A1" w:rsidP="00CA0026">
            <w:pPr>
              <w:jc w:val="both"/>
              <w:rPr>
                <w:rFonts w:ascii="Calibri" w:hAnsi="Calibri" w:cs="Calibri"/>
                <w:color w:val="000000"/>
              </w:rPr>
            </w:pPr>
            <w:r w:rsidRPr="003927C2">
              <w:rPr>
                <w:rFonts w:ascii="Calibri" w:hAnsi="Calibri" w:cs="Calibri"/>
                <w:color w:val="000000"/>
              </w:rPr>
              <w:t>0.009</w:t>
            </w:r>
          </w:p>
        </w:tc>
        <w:tc>
          <w:tcPr>
            <w:tcW w:w="475" w:type="pct"/>
            <w:tcBorders>
              <w:top w:val="nil"/>
              <w:left w:val="nil"/>
              <w:bottom w:val="nil"/>
              <w:right w:val="nil"/>
            </w:tcBorders>
            <w:shd w:val="clear" w:color="auto" w:fill="auto"/>
            <w:noWrap/>
            <w:vAlign w:val="bottom"/>
            <w:hideMark/>
          </w:tcPr>
          <w:p w14:paraId="1B76CE36" w14:textId="77777777" w:rsidR="00C323A1" w:rsidRPr="003927C2" w:rsidRDefault="00C323A1" w:rsidP="00CA0026">
            <w:pPr>
              <w:jc w:val="both"/>
              <w:rPr>
                <w:rFonts w:ascii="Calibri" w:hAnsi="Calibri" w:cs="Calibri"/>
                <w:color w:val="000000"/>
              </w:rPr>
            </w:pPr>
            <w:r w:rsidRPr="003927C2">
              <w:rPr>
                <w:rFonts w:ascii="Calibri" w:hAnsi="Calibri" w:cs="Calibri"/>
                <w:color w:val="000000"/>
              </w:rPr>
              <w:t>1.29E-38</w:t>
            </w:r>
          </w:p>
        </w:tc>
        <w:tc>
          <w:tcPr>
            <w:tcW w:w="337" w:type="pct"/>
            <w:tcBorders>
              <w:top w:val="nil"/>
              <w:left w:val="nil"/>
              <w:bottom w:val="nil"/>
              <w:right w:val="nil"/>
            </w:tcBorders>
            <w:shd w:val="clear" w:color="auto" w:fill="auto"/>
            <w:noWrap/>
            <w:vAlign w:val="bottom"/>
            <w:hideMark/>
          </w:tcPr>
          <w:p w14:paraId="37D1B16E" w14:textId="77777777" w:rsidR="00C323A1" w:rsidRPr="003927C2" w:rsidRDefault="00C323A1" w:rsidP="00CA0026">
            <w:pPr>
              <w:jc w:val="both"/>
              <w:rPr>
                <w:rFonts w:ascii="Calibri" w:hAnsi="Calibri" w:cs="Calibri"/>
                <w:color w:val="000000"/>
              </w:rPr>
            </w:pPr>
            <w:r w:rsidRPr="003927C2">
              <w:rPr>
                <w:rFonts w:ascii="Calibri" w:hAnsi="Calibri" w:cs="Calibri"/>
                <w:color w:val="000000"/>
              </w:rPr>
              <w:t>1.248</w:t>
            </w:r>
          </w:p>
        </w:tc>
        <w:tc>
          <w:tcPr>
            <w:tcW w:w="308" w:type="pct"/>
            <w:tcBorders>
              <w:top w:val="nil"/>
              <w:left w:val="nil"/>
              <w:bottom w:val="nil"/>
              <w:right w:val="nil"/>
            </w:tcBorders>
            <w:shd w:val="clear" w:color="auto" w:fill="auto"/>
            <w:noWrap/>
            <w:vAlign w:val="bottom"/>
            <w:hideMark/>
          </w:tcPr>
          <w:p w14:paraId="02908B34" w14:textId="77777777" w:rsidR="00C323A1" w:rsidRPr="003927C2" w:rsidRDefault="00C323A1" w:rsidP="00CA0026">
            <w:pPr>
              <w:jc w:val="both"/>
              <w:rPr>
                <w:rFonts w:ascii="Calibri" w:hAnsi="Calibri" w:cs="Calibri"/>
                <w:color w:val="000000"/>
              </w:rPr>
            </w:pPr>
            <w:r w:rsidRPr="003927C2">
              <w:rPr>
                <w:rFonts w:ascii="Calibri" w:hAnsi="Calibri" w:cs="Calibri"/>
                <w:color w:val="000000"/>
              </w:rPr>
              <w:t>1</w:t>
            </w:r>
          </w:p>
        </w:tc>
        <w:tc>
          <w:tcPr>
            <w:tcW w:w="400" w:type="pct"/>
            <w:tcBorders>
              <w:top w:val="nil"/>
              <w:left w:val="nil"/>
              <w:bottom w:val="nil"/>
              <w:right w:val="nil"/>
            </w:tcBorders>
            <w:shd w:val="clear" w:color="auto" w:fill="auto"/>
            <w:noWrap/>
            <w:vAlign w:val="bottom"/>
            <w:hideMark/>
          </w:tcPr>
          <w:p w14:paraId="7E38ECE1" w14:textId="77777777" w:rsidR="00C323A1" w:rsidRPr="003927C2" w:rsidRDefault="00C323A1" w:rsidP="00CA0026">
            <w:pPr>
              <w:jc w:val="both"/>
              <w:rPr>
                <w:rFonts w:ascii="Calibri" w:hAnsi="Calibri" w:cs="Calibri"/>
                <w:color w:val="000000"/>
              </w:rPr>
            </w:pPr>
            <w:r w:rsidRPr="003927C2">
              <w:rPr>
                <w:rFonts w:ascii="Calibri" w:hAnsi="Calibri" w:cs="Calibri"/>
                <w:color w:val="000000"/>
              </w:rPr>
              <w:t>0.264</w:t>
            </w:r>
          </w:p>
        </w:tc>
      </w:tr>
      <w:tr w:rsidR="00C323A1" w:rsidRPr="003927C2" w14:paraId="12C3DB35" w14:textId="77777777" w:rsidTr="00C323A1">
        <w:trPr>
          <w:trHeight w:val="320"/>
        </w:trPr>
        <w:tc>
          <w:tcPr>
            <w:tcW w:w="1615" w:type="pct"/>
            <w:tcBorders>
              <w:top w:val="nil"/>
              <w:left w:val="nil"/>
              <w:bottom w:val="nil"/>
              <w:right w:val="nil"/>
            </w:tcBorders>
            <w:shd w:val="clear" w:color="auto" w:fill="auto"/>
            <w:noWrap/>
            <w:vAlign w:val="bottom"/>
            <w:hideMark/>
          </w:tcPr>
          <w:p w14:paraId="3D9609FF" w14:textId="77777777" w:rsidR="00C323A1" w:rsidRPr="003927C2" w:rsidRDefault="00C323A1" w:rsidP="00CA0026">
            <w:pPr>
              <w:jc w:val="both"/>
              <w:rPr>
                <w:rFonts w:ascii="Calibri" w:hAnsi="Calibri" w:cs="Calibri"/>
                <w:color w:val="000000"/>
              </w:rPr>
            </w:pPr>
            <w:r w:rsidRPr="003927C2">
              <w:rPr>
                <w:rFonts w:ascii="Calibri" w:hAnsi="Calibri" w:cs="Calibri"/>
                <w:color w:val="000000"/>
              </w:rPr>
              <w:t>Fracture_500K</w:t>
            </w:r>
          </w:p>
        </w:tc>
        <w:tc>
          <w:tcPr>
            <w:tcW w:w="446" w:type="pct"/>
            <w:tcBorders>
              <w:top w:val="nil"/>
              <w:left w:val="nil"/>
              <w:bottom w:val="nil"/>
              <w:right w:val="nil"/>
            </w:tcBorders>
            <w:shd w:val="clear" w:color="auto" w:fill="auto"/>
            <w:noWrap/>
            <w:vAlign w:val="bottom"/>
            <w:hideMark/>
          </w:tcPr>
          <w:p w14:paraId="400A4B96" w14:textId="77777777" w:rsidR="00C323A1" w:rsidRPr="003927C2" w:rsidRDefault="00C323A1" w:rsidP="00CA0026">
            <w:pPr>
              <w:jc w:val="both"/>
              <w:rPr>
                <w:rFonts w:ascii="Calibri" w:hAnsi="Calibri" w:cs="Calibri"/>
                <w:color w:val="000000"/>
              </w:rPr>
            </w:pPr>
            <w:r w:rsidRPr="003927C2">
              <w:rPr>
                <w:rFonts w:ascii="Calibri" w:hAnsi="Calibri" w:cs="Calibri"/>
                <w:color w:val="000000"/>
              </w:rPr>
              <w:t>426795</w:t>
            </w:r>
          </w:p>
        </w:tc>
        <w:tc>
          <w:tcPr>
            <w:tcW w:w="616" w:type="pct"/>
            <w:tcBorders>
              <w:top w:val="nil"/>
              <w:left w:val="nil"/>
              <w:bottom w:val="nil"/>
              <w:right w:val="nil"/>
            </w:tcBorders>
            <w:shd w:val="clear" w:color="auto" w:fill="auto"/>
            <w:noWrap/>
            <w:vAlign w:val="bottom"/>
            <w:hideMark/>
          </w:tcPr>
          <w:p w14:paraId="66028C10" w14:textId="77777777" w:rsidR="00C323A1" w:rsidRPr="003927C2" w:rsidRDefault="00C323A1" w:rsidP="00CA0026">
            <w:pPr>
              <w:jc w:val="both"/>
              <w:rPr>
                <w:rFonts w:ascii="Calibri" w:hAnsi="Calibri" w:cs="Calibri"/>
                <w:color w:val="000000"/>
              </w:rPr>
            </w:pPr>
            <w:r w:rsidRPr="003927C2">
              <w:rPr>
                <w:rFonts w:ascii="Calibri" w:hAnsi="Calibri" w:cs="Calibri"/>
                <w:color w:val="000000"/>
              </w:rPr>
              <w:t>rs215226</w:t>
            </w:r>
          </w:p>
        </w:tc>
        <w:tc>
          <w:tcPr>
            <w:tcW w:w="466" w:type="pct"/>
            <w:gridSpan w:val="2"/>
            <w:tcBorders>
              <w:top w:val="nil"/>
              <w:left w:val="nil"/>
              <w:bottom w:val="nil"/>
              <w:right w:val="nil"/>
            </w:tcBorders>
            <w:shd w:val="clear" w:color="auto" w:fill="auto"/>
            <w:noWrap/>
            <w:vAlign w:val="bottom"/>
            <w:hideMark/>
          </w:tcPr>
          <w:p w14:paraId="0AC42219" w14:textId="77777777" w:rsidR="00C323A1" w:rsidRPr="003927C2" w:rsidRDefault="00C323A1" w:rsidP="00CA0026">
            <w:pPr>
              <w:jc w:val="both"/>
              <w:rPr>
                <w:rFonts w:ascii="Calibri" w:hAnsi="Calibri" w:cs="Calibri"/>
                <w:color w:val="000000"/>
              </w:rPr>
            </w:pPr>
            <w:r w:rsidRPr="003927C2">
              <w:rPr>
                <w:rFonts w:ascii="Calibri" w:hAnsi="Calibri" w:cs="Calibri"/>
                <w:color w:val="000000"/>
              </w:rPr>
              <w:t>0.087</w:t>
            </w:r>
          </w:p>
        </w:tc>
        <w:tc>
          <w:tcPr>
            <w:tcW w:w="337" w:type="pct"/>
            <w:tcBorders>
              <w:top w:val="nil"/>
              <w:left w:val="nil"/>
              <w:bottom w:val="nil"/>
              <w:right w:val="nil"/>
            </w:tcBorders>
            <w:shd w:val="clear" w:color="auto" w:fill="auto"/>
            <w:noWrap/>
            <w:vAlign w:val="bottom"/>
            <w:hideMark/>
          </w:tcPr>
          <w:p w14:paraId="215CDC38" w14:textId="77777777" w:rsidR="00C323A1" w:rsidRPr="003927C2" w:rsidRDefault="00C323A1" w:rsidP="00CA0026">
            <w:pPr>
              <w:jc w:val="both"/>
              <w:rPr>
                <w:rFonts w:ascii="Calibri" w:hAnsi="Calibri" w:cs="Calibri"/>
                <w:color w:val="000000"/>
              </w:rPr>
            </w:pPr>
            <w:r w:rsidRPr="003927C2">
              <w:rPr>
                <w:rFonts w:ascii="Calibri" w:hAnsi="Calibri" w:cs="Calibri"/>
                <w:color w:val="000000"/>
              </w:rPr>
              <w:t>0.029</w:t>
            </w:r>
          </w:p>
        </w:tc>
        <w:tc>
          <w:tcPr>
            <w:tcW w:w="475" w:type="pct"/>
            <w:tcBorders>
              <w:top w:val="nil"/>
              <w:left w:val="nil"/>
              <w:bottom w:val="nil"/>
              <w:right w:val="nil"/>
            </w:tcBorders>
            <w:shd w:val="clear" w:color="auto" w:fill="auto"/>
            <w:noWrap/>
            <w:vAlign w:val="bottom"/>
            <w:hideMark/>
          </w:tcPr>
          <w:p w14:paraId="7BF76CC5" w14:textId="77777777" w:rsidR="00C323A1" w:rsidRPr="003927C2" w:rsidRDefault="00C323A1" w:rsidP="00CA0026">
            <w:pPr>
              <w:jc w:val="both"/>
              <w:rPr>
                <w:rFonts w:ascii="Calibri" w:hAnsi="Calibri" w:cs="Calibri"/>
                <w:color w:val="000000"/>
              </w:rPr>
            </w:pPr>
            <w:r w:rsidRPr="003927C2">
              <w:rPr>
                <w:rFonts w:ascii="Calibri" w:hAnsi="Calibri" w:cs="Calibri"/>
                <w:color w:val="000000"/>
              </w:rPr>
              <w:t>0.0029</w:t>
            </w:r>
          </w:p>
        </w:tc>
        <w:tc>
          <w:tcPr>
            <w:tcW w:w="337" w:type="pct"/>
            <w:tcBorders>
              <w:top w:val="nil"/>
              <w:left w:val="nil"/>
              <w:bottom w:val="nil"/>
              <w:right w:val="nil"/>
            </w:tcBorders>
            <w:shd w:val="clear" w:color="auto" w:fill="auto"/>
            <w:noWrap/>
            <w:vAlign w:val="bottom"/>
            <w:hideMark/>
          </w:tcPr>
          <w:p w14:paraId="5E14C391" w14:textId="77777777" w:rsidR="00C323A1" w:rsidRPr="003927C2" w:rsidRDefault="00C323A1" w:rsidP="00CA0026">
            <w:pPr>
              <w:jc w:val="both"/>
              <w:rPr>
                <w:rFonts w:ascii="Calibri" w:hAnsi="Calibri" w:cs="Calibri"/>
                <w:color w:val="000000"/>
              </w:rPr>
            </w:pPr>
            <w:r w:rsidRPr="003927C2">
              <w:rPr>
                <w:rFonts w:ascii="Calibri" w:hAnsi="Calibri" w:cs="Calibri"/>
                <w:color w:val="000000"/>
              </w:rPr>
              <w:t>NR</w:t>
            </w:r>
          </w:p>
        </w:tc>
        <w:tc>
          <w:tcPr>
            <w:tcW w:w="308" w:type="pct"/>
            <w:tcBorders>
              <w:top w:val="nil"/>
              <w:left w:val="nil"/>
              <w:bottom w:val="nil"/>
              <w:right w:val="nil"/>
            </w:tcBorders>
            <w:shd w:val="clear" w:color="auto" w:fill="auto"/>
            <w:noWrap/>
            <w:vAlign w:val="bottom"/>
            <w:hideMark/>
          </w:tcPr>
          <w:p w14:paraId="5D9F7135" w14:textId="77777777" w:rsidR="00C323A1" w:rsidRPr="003927C2" w:rsidRDefault="00C323A1" w:rsidP="00CA0026">
            <w:pPr>
              <w:jc w:val="both"/>
              <w:rPr>
                <w:rFonts w:ascii="Calibri" w:hAnsi="Calibri" w:cs="Calibri"/>
                <w:color w:val="000000"/>
              </w:rPr>
            </w:pPr>
            <w:r w:rsidRPr="003927C2">
              <w:rPr>
                <w:rFonts w:ascii="Calibri" w:hAnsi="Calibri" w:cs="Calibri"/>
                <w:color w:val="000000"/>
              </w:rPr>
              <w:t>NR</w:t>
            </w:r>
          </w:p>
        </w:tc>
        <w:tc>
          <w:tcPr>
            <w:tcW w:w="400" w:type="pct"/>
            <w:tcBorders>
              <w:top w:val="nil"/>
              <w:left w:val="nil"/>
              <w:bottom w:val="nil"/>
              <w:right w:val="nil"/>
            </w:tcBorders>
            <w:shd w:val="clear" w:color="auto" w:fill="auto"/>
            <w:noWrap/>
            <w:vAlign w:val="bottom"/>
            <w:hideMark/>
          </w:tcPr>
          <w:p w14:paraId="48C6EECC" w14:textId="77777777" w:rsidR="00C323A1" w:rsidRPr="003927C2" w:rsidRDefault="00C323A1" w:rsidP="00CA0026">
            <w:pPr>
              <w:jc w:val="both"/>
              <w:rPr>
                <w:rFonts w:ascii="Calibri" w:hAnsi="Calibri" w:cs="Calibri"/>
                <w:color w:val="000000"/>
              </w:rPr>
            </w:pPr>
            <w:r w:rsidRPr="003927C2">
              <w:rPr>
                <w:rFonts w:ascii="Calibri" w:hAnsi="Calibri" w:cs="Calibri"/>
                <w:color w:val="000000"/>
              </w:rPr>
              <w:t>NR</w:t>
            </w:r>
          </w:p>
        </w:tc>
      </w:tr>
      <w:tr w:rsidR="00C323A1" w:rsidRPr="003927C2" w14:paraId="6A51C72A" w14:textId="77777777" w:rsidTr="00C323A1">
        <w:trPr>
          <w:trHeight w:val="320"/>
        </w:trPr>
        <w:tc>
          <w:tcPr>
            <w:tcW w:w="1615" w:type="pct"/>
            <w:tcBorders>
              <w:top w:val="nil"/>
              <w:left w:val="nil"/>
              <w:bottom w:val="nil"/>
              <w:right w:val="nil"/>
            </w:tcBorders>
            <w:shd w:val="clear" w:color="auto" w:fill="auto"/>
            <w:noWrap/>
            <w:vAlign w:val="bottom"/>
            <w:hideMark/>
          </w:tcPr>
          <w:p w14:paraId="3DFD2182" w14:textId="77777777" w:rsidR="00C323A1" w:rsidRPr="003927C2" w:rsidRDefault="00C323A1" w:rsidP="00CA0026">
            <w:pPr>
              <w:jc w:val="both"/>
              <w:rPr>
                <w:rFonts w:ascii="Calibri" w:hAnsi="Calibri" w:cs="Calibri"/>
                <w:color w:val="000000"/>
              </w:rPr>
            </w:pPr>
            <w:r w:rsidRPr="003927C2">
              <w:rPr>
                <w:rFonts w:ascii="Calibri" w:hAnsi="Calibri" w:cs="Calibri"/>
                <w:color w:val="000000"/>
              </w:rPr>
              <w:t>Fracture_500K</w:t>
            </w:r>
          </w:p>
        </w:tc>
        <w:tc>
          <w:tcPr>
            <w:tcW w:w="446" w:type="pct"/>
            <w:tcBorders>
              <w:top w:val="nil"/>
              <w:left w:val="nil"/>
              <w:bottom w:val="nil"/>
              <w:right w:val="nil"/>
            </w:tcBorders>
            <w:shd w:val="clear" w:color="auto" w:fill="auto"/>
            <w:noWrap/>
            <w:vAlign w:val="bottom"/>
            <w:hideMark/>
          </w:tcPr>
          <w:p w14:paraId="32FB4B2C" w14:textId="77777777" w:rsidR="00C323A1" w:rsidRPr="003927C2" w:rsidRDefault="00C323A1" w:rsidP="00CA0026">
            <w:pPr>
              <w:jc w:val="both"/>
              <w:rPr>
                <w:rFonts w:ascii="Calibri" w:hAnsi="Calibri" w:cs="Calibri"/>
                <w:color w:val="000000"/>
              </w:rPr>
            </w:pPr>
            <w:r w:rsidRPr="003927C2">
              <w:rPr>
                <w:rFonts w:ascii="Calibri" w:hAnsi="Calibri" w:cs="Calibri"/>
                <w:color w:val="000000"/>
              </w:rPr>
              <w:t>426795</w:t>
            </w:r>
          </w:p>
        </w:tc>
        <w:tc>
          <w:tcPr>
            <w:tcW w:w="616" w:type="pct"/>
            <w:tcBorders>
              <w:top w:val="nil"/>
              <w:left w:val="nil"/>
              <w:bottom w:val="nil"/>
              <w:right w:val="nil"/>
            </w:tcBorders>
            <w:shd w:val="clear" w:color="auto" w:fill="auto"/>
            <w:noWrap/>
            <w:vAlign w:val="bottom"/>
            <w:hideMark/>
          </w:tcPr>
          <w:p w14:paraId="6D7FB3BE" w14:textId="77777777" w:rsidR="00C323A1" w:rsidRPr="003927C2" w:rsidRDefault="00C323A1" w:rsidP="00CA0026">
            <w:pPr>
              <w:jc w:val="both"/>
              <w:rPr>
                <w:rFonts w:ascii="Calibri" w:hAnsi="Calibri" w:cs="Calibri"/>
                <w:color w:val="000000"/>
              </w:rPr>
            </w:pPr>
            <w:r w:rsidRPr="003927C2">
              <w:rPr>
                <w:rFonts w:ascii="Calibri" w:hAnsi="Calibri" w:cs="Calibri"/>
                <w:color w:val="000000"/>
              </w:rPr>
              <w:t>rs7241221</w:t>
            </w:r>
          </w:p>
        </w:tc>
        <w:tc>
          <w:tcPr>
            <w:tcW w:w="466" w:type="pct"/>
            <w:gridSpan w:val="2"/>
            <w:tcBorders>
              <w:top w:val="nil"/>
              <w:left w:val="nil"/>
              <w:bottom w:val="nil"/>
              <w:right w:val="nil"/>
            </w:tcBorders>
            <w:shd w:val="clear" w:color="auto" w:fill="auto"/>
            <w:noWrap/>
            <w:vAlign w:val="bottom"/>
            <w:hideMark/>
          </w:tcPr>
          <w:p w14:paraId="571F7B48" w14:textId="77777777" w:rsidR="00C323A1" w:rsidRPr="003927C2" w:rsidRDefault="00C323A1" w:rsidP="00CA0026">
            <w:pPr>
              <w:jc w:val="both"/>
              <w:rPr>
                <w:rFonts w:ascii="Calibri" w:hAnsi="Calibri" w:cs="Calibri"/>
                <w:color w:val="000000"/>
              </w:rPr>
            </w:pPr>
            <w:r w:rsidRPr="003927C2">
              <w:rPr>
                <w:rFonts w:ascii="Calibri" w:hAnsi="Calibri" w:cs="Calibri"/>
                <w:color w:val="000000"/>
              </w:rPr>
              <w:t>0.227</w:t>
            </w:r>
          </w:p>
        </w:tc>
        <w:tc>
          <w:tcPr>
            <w:tcW w:w="337" w:type="pct"/>
            <w:tcBorders>
              <w:top w:val="nil"/>
              <w:left w:val="nil"/>
              <w:bottom w:val="nil"/>
              <w:right w:val="nil"/>
            </w:tcBorders>
            <w:shd w:val="clear" w:color="auto" w:fill="auto"/>
            <w:noWrap/>
            <w:vAlign w:val="bottom"/>
            <w:hideMark/>
          </w:tcPr>
          <w:p w14:paraId="6DC94B5A" w14:textId="77777777" w:rsidR="00C323A1" w:rsidRPr="003927C2" w:rsidRDefault="00C323A1" w:rsidP="00CA0026">
            <w:pPr>
              <w:jc w:val="both"/>
              <w:rPr>
                <w:rFonts w:ascii="Calibri" w:hAnsi="Calibri" w:cs="Calibri"/>
                <w:color w:val="000000"/>
              </w:rPr>
            </w:pPr>
            <w:r w:rsidRPr="003927C2">
              <w:rPr>
                <w:rFonts w:ascii="Calibri" w:hAnsi="Calibri" w:cs="Calibri"/>
                <w:color w:val="000000"/>
              </w:rPr>
              <w:t>0.065</w:t>
            </w:r>
          </w:p>
        </w:tc>
        <w:tc>
          <w:tcPr>
            <w:tcW w:w="475" w:type="pct"/>
            <w:tcBorders>
              <w:top w:val="nil"/>
              <w:left w:val="nil"/>
              <w:bottom w:val="nil"/>
              <w:right w:val="nil"/>
            </w:tcBorders>
            <w:shd w:val="clear" w:color="auto" w:fill="auto"/>
            <w:noWrap/>
            <w:vAlign w:val="bottom"/>
            <w:hideMark/>
          </w:tcPr>
          <w:p w14:paraId="4FB81DE6" w14:textId="77777777" w:rsidR="00C323A1" w:rsidRPr="003927C2" w:rsidRDefault="00C323A1" w:rsidP="00CA0026">
            <w:pPr>
              <w:jc w:val="both"/>
              <w:rPr>
                <w:rFonts w:ascii="Calibri" w:hAnsi="Calibri" w:cs="Calibri"/>
                <w:color w:val="000000"/>
              </w:rPr>
            </w:pPr>
            <w:r w:rsidRPr="003927C2">
              <w:rPr>
                <w:rFonts w:ascii="Calibri" w:hAnsi="Calibri" w:cs="Calibri"/>
                <w:color w:val="000000"/>
              </w:rPr>
              <w:t>0.00046</w:t>
            </w:r>
          </w:p>
        </w:tc>
        <w:tc>
          <w:tcPr>
            <w:tcW w:w="337" w:type="pct"/>
            <w:tcBorders>
              <w:top w:val="nil"/>
              <w:left w:val="nil"/>
              <w:bottom w:val="nil"/>
              <w:right w:val="nil"/>
            </w:tcBorders>
            <w:shd w:val="clear" w:color="auto" w:fill="auto"/>
            <w:noWrap/>
            <w:vAlign w:val="bottom"/>
            <w:hideMark/>
          </w:tcPr>
          <w:p w14:paraId="655FDA3E" w14:textId="77777777" w:rsidR="00C323A1" w:rsidRPr="003927C2" w:rsidRDefault="00C323A1" w:rsidP="00CA0026">
            <w:pPr>
              <w:jc w:val="both"/>
              <w:rPr>
                <w:rFonts w:ascii="Calibri" w:hAnsi="Calibri" w:cs="Calibri"/>
                <w:color w:val="000000"/>
              </w:rPr>
            </w:pPr>
            <w:r w:rsidRPr="003927C2">
              <w:rPr>
                <w:rFonts w:ascii="Calibri" w:hAnsi="Calibri" w:cs="Calibri"/>
                <w:color w:val="000000"/>
              </w:rPr>
              <w:t>NR</w:t>
            </w:r>
          </w:p>
        </w:tc>
        <w:tc>
          <w:tcPr>
            <w:tcW w:w="308" w:type="pct"/>
            <w:tcBorders>
              <w:top w:val="nil"/>
              <w:left w:val="nil"/>
              <w:bottom w:val="nil"/>
              <w:right w:val="nil"/>
            </w:tcBorders>
            <w:shd w:val="clear" w:color="auto" w:fill="auto"/>
            <w:noWrap/>
            <w:vAlign w:val="bottom"/>
            <w:hideMark/>
          </w:tcPr>
          <w:p w14:paraId="294466A0" w14:textId="77777777" w:rsidR="00C323A1" w:rsidRPr="003927C2" w:rsidRDefault="00C323A1" w:rsidP="00CA0026">
            <w:pPr>
              <w:jc w:val="both"/>
              <w:rPr>
                <w:rFonts w:ascii="Calibri" w:hAnsi="Calibri" w:cs="Calibri"/>
                <w:color w:val="000000"/>
              </w:rPr>
            </w:pPr>
            <w:r w:rsidRPr="003927C2">
              <w:rPr>
                <w:rFonts w:ascii="Calibri" w:hAnsi="Calibri" w:cs="Calibri"/>
                <w:color w:val="000000"/>
              </w:rPr>
              <w:t>NR</w:t>
            </w:r>
          </w:p>
        </w:tc>
        <w:tc>
          <w:tcPr>
            <w:tcW w:w="400" w:type="pct"/>
            <w:tcBorders>
              <w:top w:val="nil"/>
              <w:left w:val="nil"/>
              <w:bottom w:val="nil"/>
              <w:right w:val="nil"/>
            </w:tcBorders>
            <w:shd w:val="clear" w:color="auto" w:fill="auto"/>
            <w:noWrap/>
            <w:vAlign w:val="bottom"/>
            <w:hideMark/>
          </w:tcPr>
          <w:p w14:paraId="4021C365" w14:textId="77777777" w:rsidR="00C323A1" w:rsidRPr="003927C2" w:rsidRDefault="00C323A1" w:rsidP="00CA0026">
            <w:pPr>
              <w:jc w:val="both"/>
              <w:rPr>
                <w:rFonts w:ascii="Calibri" w:hAnsi="Calibri" w:cs="Calibri"/>
                <w:color w:val="000000"/>
              </w:rPr>
            </w:pPr>
            <w:r w:rsidRPr="003927C2">
              <w:rPr>
                <w:rFonts w:ascii="Calibri" w:hAnsi="Calibri" w:cs="Calibri"/>
                <w:color w:val="000000"/>
              </w:rPr>
              <w:t>NR</w:t>
            </w:r>
          </w:p>
        </w:tc>
      </w:tr>
      <w:tr w:rsidR="00C323A1" w:rsidRPr="003927C2" w14:paraId="6CB07584" w14:textId="77777777" w:rsidTr="00C323A1">
        <w:trPr>
          <w:trHeight w:val="320"/>
        </w:trPr>
        <w:tc>
          <w:tcPr>
            <w:tcW w:w="1615" w:type="pct"/>
            <w:tcBorders>
              <w:top w:val="nil"/>
              <w:left w:val="nil"/>
              <w:bottom w:val="single" w:sz="4" w:space="0" w:color="auto"/>
              <w:right w:val="nil"/>
            </w:tcBorders>
            <w:shd w:val="clear" w:color="auto" w:fill="auto"/>
            <w:noWrap/>
            <w:vAlign w:val="bottom"/>
            <w:hideMark/>
          </w:tcPr>
          <w:p w14:paraId="2054CAB3" w14:textId="77777777" w:rsidR="00C323A1" w:rsidRPr="003927C2" w:rsidRDefault="00C323A1" w:rsidP="00CA0026">
            <w:pPr>
              <w:jc w:val="both"/>
              <w:rPr>
                <w:rFonts w:ascii="Calibri" w:hAnsi="Calibri" w:cs="Calibri"/>
                <w:color w:val="000000"/>
              </w:rPr>
            </w:pPr>
            <w:r w:rsidRPr="003927C2">
              <w:rPr>
                <w:rFonts w:ascii="Calibri" w:hAnsi="Calibri" w:cs="Calibri"/>
                <w:color w:val="000000"/>
              </w:rPr>
              <w:t>Fracture_500K</w:t>
            </w:r>
          </w:p>
        </w:tc>
        <w:tc>
          <w:tcPr>
            <w:tcW w:w="446" w:type="pct"/>
            <w:tcBorders>
              <w:top w:val="nil"/>
              <w:left w:val="nil"/>
              <w:bottom w:val="single" w:sz="4" w:space="0" w:color="auto"/>
              <w:right w:val="nil"/>
            </w:tcBorders>
            <w:shd w:val="clear" w:color="auto" w:fill="auto"/>
            <w:noWrap/>
            <w:vAlign w:val="bottom"/>
            <w:hideMark/>
          </w:tcPr>
          <w:p w14:paraId="6FF0EBCC" w14:textId="77777777" w:rsidR="00C323A1" w:rsidRPr="003927C2" w:rsidRDefault="00C323A1" w:rsidP="00CA0026">
            <w:pPr>
              <w:jc w:val="both"/>
              <w:rPr>
                <w:rFonts w:ascii="Calibri" w:hAnsi="Calibri" w:cs="Calibri"/>
                <w:color w:val="000000"/>
              </w:rPr>
            </w:pPr>
            <w:r w:rsidRPr="003927C2">
              <w:rPr>
                <w:rFonts w:ascii="Calibri" w:hAnsi="Calibri" w:cs="Calibri"/>
                <w:color w:val="000000"/>
              </w:rPr>
              <w:t>426795</w:t>
            </w:r>
          </w:p>
        </w:tc>
        <w:tc>
          <w:tcPr>
            <w:tcW w:w="616" w:type="pct"/>
            <w:tcBorders>
              <w:top w:val="nil"/>
              <w:left w:val="nil"/>
              <w:bottom w:val="single" w:sz="4" w:space="0" w:color="auto"/>
              <w:right w:val="nil"/>
            </w:tcBorders>
            <w:shd w:val="clear" w:color="auto" w:fill="auto"/>
            <w:noWrap/>
            <w:vAlign w:val="bottom"/>
            <w:hideMark/>
          </w:tcPr>
          <w:p w14:paraId="0892E8D9" w14:textId="6D19F91C" w:rsidR="00C323A1" w:rsidRPr="003927C2" w:rsidRDefault="00C323A1" w:rsidP="00CA0026">
            <w:pPr>
              <w:jc w:val="both"/>
              <w:rPr>
                <w:rFonts w:ascii="Calibri" w:hAnsi="Calibri" w:cs="Calibri"/>
                <w:color w:val="000000"/>
              </w:rPr>
            </w:pPr>
            <w:r>
              <w:rPr>
                <w:rFonts w:ascii="Calibri" w:hAnsi="Calibri" w:cs="Calibri"/>
                <w:color w:val="000000"/>
              </w:rPr>
              <w:t>IVW</w:t>
            </w:r>
          </w:p>
        </w:tc>
        <w:tc>
          <w:tcPr>
            <w:tcW w:w="466" w:type="pct"/>
            <w:gridSpan w:val="2"/>
            <w:tcBorders>
              <w:top w:val="nil"/>
              <w:left w:val="nil"/>
              <w:bottom w:val="single" w:sz="4" w:space="0" w:color="auto"/>
              <w:right w:val="nil"/>
            </w:tcBorders>
            <w:shd w:val="clear" w:color="auto" w:fill="auto"/>
            <w:noWrap/>
            <w:vAlign w:val="bottom"/>
            <w:hideMark/>
          </w:tcPr>
          <w:p w14:paraId="06FB8A80" w14:textId="77777777" w:rsidR="00C323A1" w:rsidRPr="003927C2" w:rsidRDefault="00C323A1" w:rsidP="00CA0026">
            <w:pPr>
              <w:jc w:val="both"/>
              <w:rPr>
                <w:rFonts w:ascii="Calibri" w:hAnsi="Calibri" w:cs="Calibri"/>
                <w:color w:val="000000"/>
              </w:rPr>
            </w:pPr>
            <w:r w:rsidRPr="003927C2">
              <w:rPr>
                <w:rFonts w:ascii="Calibri" w:hAnsi="Calibri" w:cs="Calibri"/>
                <w:color w:val="000000"/>
              </w:rPr>
              <w:t>0.111</w:t>
            </w:r>
          </w:p>
        </w:tc>
        <w:tc>
          <w:tcPr>
            <w:tcW w:w="337" w:type="pct"/>
            <w:tcBorders>
              <w:top w:val="nil"/>
              <w:left w:val="nil"/>
              <w:bottom w:val="single" w:sz="4" w:space="0" w:color="auto"/>
              <w:right w:val="nil"/>
            </w:tcBorders>
            <w:shd w:val="clear" w:color="auto" w:fill="auto"/>
            <w:noWrap/>
            <w:vAlign w:val="bottom"/>
            <w:hideMark/>
          </w:tcPr>
          <w:p w14:paraId="7AFD16C8" w14:textId="77777777" w:rsidR="00C323A1" w:rsidRPr="003927C2" w:rsidRDefault="00C323A1" w:rsidP="00CA0026">
            <w:pPr>
              <w:jc w:val="both"/>
              <w:rPr>
                <w:rFonts w:ascii="Calibri" w:hAnsi="Calibri" w:cs="Calibri"/>
                <w:color w:val="000000"/>
              </w:rPr>
            </w:pPr>
            <w:r w:rsidRPr="003927C2">
              <w:rPr>
                <w:rFonts w:ascii="Calibri" w:hAnsi="Calibri" w:cs="Calibri"/>
                <w:color w:val="000000"/>
              </w:rPr>
              <w:t>0.052</w:t>
            </w:r>
          </w:p>
        </w:tc>
        <w:tc>
          <w:tcPr>
            <w:tcW w:w="475" w:type="pct"/>
            <w:tcBorders>
              <w:top w:val="nil"/>
              <w:left w:val="nil"/>
              <w:bottom w:val="single" w:sz="4" w:space="0" w:color="auto"/>
              <w:right w:val="nil"/>
            </w:tcBorders>
            <w:shd w:val="clear" w:color="auto" w:fill="auto"/>
            <w:noWrap/>
            <w:vAlign w:val="bottom"/>
            <w:hideMark/>
          </w:tcPr>
          <w:p w14:paraId="231D2240" w14:textId="77777777" w:rsidR="00C323A1" w:rsidRPr="003927C2" w:rsidRDefault="00C323A1" w:rsidP="00CA0026">
            <w:pPr>
              <w:jc w:val="both"/>
              <w:rPr>
                <w:rFonts w:ascii="Calibri" w:hAnsi="Calibri" w:cs="Calibri"/>
                <w:color w:val="000000"/>
              </w:rPr>
            </w:pPr>
            <w:r w:rsidRPr="003927C2">
              <w:rPr>
                <w:rFonts w:ascii="Calibri" w:hAnsi="Calibri" w:cs="Calibri"/>
                <w:color w:val="000000"/>
              </w:rPr>
              <w:t>0.034</w:t>
            </w:r>
          </w:p>
        </w:tc>
        <w:tc>
          <w:tcPr>
            <w:tcW w:w="337" w:type="pct"/>
            <w:tcBorders>
              <w:top w:val="nil"/>
              <w:left w:val="nil"/>
              <w:bottom w:val="single" w:sz="4" w:space="0" w:color="auto"/>
              <w:right w:val="nil"/>
            </w:tcBorders>
            <w:shd w:val="clear" w:color="auto" w:fill="auto"/>
            <w:noWrap/>
            <w:vAlign w:val="bottom"/>
            <w:hideMark/>
          </w:tcPr>
          <w:p w14:paraId="2FB7B74F" w14:textId="77777777" w:rsidR="00C323A1" w:rsidRPr="003927C2" w:rsidRDefault="00C323A1" w:rsidP="00CA0026">
            <w:pPr>
              <w:jc w:val="both"/>
              <w:rPr>
                <w:rFonts w:ascii="Calibri" w:hAnsi="Calibri" w:cs="Calibri"/>
                <w:color w:val="000000"/>
              </w:rPr>
            </w:pPr>
            <w:r w:rsidRPr="003927C2">
              <w:rPr>
                <w:rFonts w:ascii="Calibri" w:hAnsi="Calibri" w:cs="Calibri"/>
                <w:color w:val="000000"/>
              </w:rPr>
              <w:t>3.851</w:t>
            </w:r>
          </w:p>
        </w:tc>
        <w:tc>
          <w:tcPr>
            <w:tcW w:w="308" w:type="pct"/>
            <w:tcBorders>
              <w:top w:val="nil"/>
              <w:left w:val="nil"/>
              <w:bottom w:val="single" w:sz="4" w:space="0" w:color="auto"/>
              <w:right w:val="nil"/>
            </w:tcBorders>
            <w:shd w:val="clear" w:color="auto" w:fill="auto"/>
            <w:noWrap/>
            <w:vAlign w:val="bottom"/>
            <w:hideMark/>
          </w:tcPr>
          <w:p w14:paraId="3600252C" w14:textId="77777777" w:rsidR="00C323A1" w:rsidRPr="003927C2" w:rsidRDefault="00C323A1" w:rsidP="00CA0026">
            <w:pPr>
              <w:jc w:val="both"/>
              <w:rPr>
                <w:rFonts w:ascii="Calibri" w:hAnsi="Calibri" w:cs="Calibri"/>
                <w:color w:val="000000"/>
              </w:rPr>
            </w:pPr>
            <w:r w:rsidRPr="003927C2">
              <w:rPr>
                <w:rFonts w:ascii="Calibri" w:hAnsi="Calibri" w:cs="Calibri"/>
                <w:color w:val="000000"/>
              </w:rPr>
              <w:t>1</w:t>
            </w:r>
          </w:p>
        </w:tc>
        <w:tc>
          <w:tcPr>
            <w:tcW w:w="400" w:type="pct"/>
            <w:tcBorders>
              <w:top w:val="nil"/>
              <w:left w:val="nil"/>
              <w:bottom w:val="single" w:sz="4" w:space="0" w:color="auto"/>
              <w:right w:val="nil"/>
            </w:tcBorders>
            <w:shd w:val="clear" w:color="auto" w:fill="auto"/>
            <w:noWrap/>
            <w:vAlign w:val="bottom"/>
            <w:hideMark/>
          </w:tcPr>
          <w:p w14:paraId="3E9EC9CC" w14:textId="77777777" w:rsidR="00C323A1" w:rsidRPr="003927C2" w:rsidRDefault="00C323A1" w:rsidP="00CA0026">
            <w:pPr>
              <w:jc w:val="both"/>
              <w:rPr>
                <w:rFonts w:ascii="Calibri" w:hAnsi="Calibri" w:cs="Calibri"/>
                <w:color w:val="000000"/>
              </w:rPr>
            </w:pPr>
            <w:r w:rsidRPr="003927C2">
              <w:rPr>
                <w:rFonts w:ascii="Calibri" w:hAnsi="Calibri" w:cs="Calibri"/>
                <w:color w:val="000000"/>
              </w:rPr>
              <w:t>0.050</w:t>
            </w:r>
          </w:p>
        </w:tc>
      </w:tr>
    </w:tbl>
    <w:p w14:paraId="4B3ED8FF" w14:textId="4E93BF93" w:rsidR="003927C2" w:rsidRDefault="003927C2" w:rsidP="00CA0026">
      <w:pPr>
        <w:jc w:val="both"/>
      </w:pPr>
    </w:p>
    <w:p w14:paraId="23BD007D" w14:textId="313CC951" w:rsidR="009950A8" w:rsidRDefault="00427D15" w:rsidP="00CA0026">
      <w:pPr>
        <w:jc w:val="both"/>
      </w:pPr>
      <w:r>
        <w:t xml:space="preserve">Note: </w:t>
      </w:r>
      <w:r w:rsidR="00AF7708">
        <w:t>SNP, the rsid of the genetic instruments; b is the causal effect of sclerostin on bone phenotypes; se and p are the standard error, upper 95% confidence interval, lower 95% confidence internal and P value of the causal estimates.</w:t>
      </w:r>
      <w:r w:rsidR="009950A8">
        <w:t xml:space="preserve"> N is the sample size of the outcome GWAS. </w:t>
      </w:r>
      <w:r w:rsidR="003927C2">
        <w:t xml:space="preserve">Q, Q_df and Q_pval are the Cochrane Q value, degree of freedom and P value of the heterogeneity test of the genetic instruments. </w:t>
      </w:r>
      <w:r w:rsidR="009950A8">
        <w:t xml:space="preserve">Abbreviations: eBMD_500K (bone mineral density </w:t>
      </w:r>
      <w:r w:rsidR="009950A8" w:rsidRPr="008A66FC">
        <w:t>estimated by heel ultrasound</w:t>
      </w:r>
      <w:r w:rsidR="009950A8">
        <w:t>, published by Morris et al 2018), Fracture_500K (published by Morris et al 2018), LS-BMD (l</w:t>
      </w:r>
      <w:r w:rsidR="009950A8" w:rsidRPr="008625A4">
        <w:t>umbar spine bone mineral density</w:t>
      </w:r>
      <w:r w:rsidR="00001517">
        <w:t xml:space="preserve">, published by </w:t>
      </w:r>
      <w:r w:rsidR="00001517" w:rsidRPr="00316A17">
        <w:t>Estrada</w:t>
      </w:r>
      <w:r w:rsidR="00001517">
        <w:t xml:space="preserve"> et al in 2012</w:t>
      </w:r>
      <w:r w:rsidR="009950A8">
        <w:t>), FN-BMD (f</w:t>
      </w:r>
      <w:r w:rsidR="009950A8" w:rsidRPr="008625A4">
        <w:t>emoral Neck bone mineral density</w:t>
      </w:r>
      <w:r w:rsidR="00001517">
        <w:t xml:space="preserve">, published by </w:t>
      </w:r>
      <w:r w:rsidR="00001517" w:rsidRPr="00316A17">
        <w:t>Estrada</w:t>
      </w:r>
      <w:r w:rsidR="00001517">
        <w:t xml:space="preserve"> et al in 2012</w:t>
      </w:r>
      <w:r w:rsidR="009950A8" w:rsidRPr="008625A4">
        <w:t xml:space="preserve">), </w:t>
      </w:r>
      <w:r w:rsidR="00001517">
        <w:t>IVW (</w:t>
      </w:r>
      <w:r w:rsidR="00001517" w:rsidRPr="005A24A4">
        <w:t>Inverse variance weighted</w:t>
      </w:r>
      <w:r w:rsidR="00001517">
        <w:t>)</w:t>
      </w:r>
    </w:p>
    <w:p w14:paraId="24C87A0D" w14:textId="77777777" w:rsidR="009950A8" w:rsidRDefault="009950A8" w:rsidP="00CA0026">
      <w:pPr>
        <w:jc w:val="both"/>
      </w:pPr>
    </w:p>
    <w:p w14:paraId="2EE81414" w14:textId="5F4BC0F0" w:rsidR="00AF7708" w:rsidRDefault="00AF7708" w:rsidP="00CA0026">
      <w:pPr>
        <w:jc w:val="both"/>
      </w:pPr>
    </w:p>
    <w:p w14:paraId="412D377E" w14:textId="5C6441FE" w:rsidR="00D815E0" w:rsidRDefault="00D815E0" w:rsidP="00CA0026">
      <w:pPr>
        <w:jc w:val="both"/>
      </w:pPr>
    </w:p>
    <w:p w14:paraId="4251D92A" w14:textId="77777777" w:rsidR="00427D15" w:rsidRDefault="00427D15" w:rsidP="00CA0026">
      <w:pPr>
        <w:jc w:val="both"/>
      </w:pPr>
    </w:p>
    <w:p w14:paraId="50F8159E" w14:textId="7EB6B52F" w:rsidR="00427D15" w:rsidRDefault="00427D15" w:rsidP="00CA0026">
      <w:pPr>
        <w:jc w:val="both"/>
        <w:sectPr w:rsidR="00427D15" w:rsidSect="00A021DD">
          <w:pgSz w:w="16840" w:h="11900" w:orient="landscape"/>
          <w:pgMar w:top="1440" w:right="1440" w:bottom="1440" w:left="1440" w:header="708" w:footer="708" w:gutter="0"/>
          <w:cols w:space="708"/>
          <w:docGrid w:linePitch="360"/>
        </w:sectPr>
      </w:pPr>
    </w:p>
    <w:p w14:paraId="3A4939C5" w14:textId="317DC589" w:rsidR="00F45647" w:rsidRDefault="00D815E0" w:rsidP="00CA0026">
      <w:pPr>
        <w:jc w:val="both"/>
      </w:pPr>
      <w:r>
        <w:lastRenderedPageBreak/>
        <w:t xml:space="preserve">Supplementary Table </w:t>
      </w:r>
      <w:r w:rsidR="00CE5E50">
        <w:t>7</w:t>
      </w:r>
      <w:r>
        <w:t xml:space="preserve">. Colocalization analysis results for </w:t>
      </w:r>
      <w:r w:rsidR="00C323A1">
        <w:t xml:space="preserve">genetic associations with </w:t>
      </w:r>
      <w:r w:rsidR="00F45647">
        <w:t xml:space="preserve">sclerostin </w:t>
      </w:r>
      <w:r w:rsidR="00C323A1">
        <w:t>and</w:t>
      </w:r>
      <w:r>
        <w:t xml:space="preserve"> bone phenotypes</w:t>
      </w:r>
    </w:p>
    <w:p w14:paraId="5F16D068" w14:textId="35C99D24" w:rsidR="00D815E0" w:rsidRDefault="00D815E0" w:rsidP="00CA0026">
      <w:pPr>
        <w:jc w:val="both"/>
      </w:pPr>
    </w:p>
    <w:tbl>
      <w:tblPr>
        <w:tblW w:w="0" w:type="auto"/>
        <w:jc w:val="center"/>
        <w:tblLook w:val="04A0" w:firstRow="1" w:lastRow="0" w:firstColumn="1" w:lastColumn="0" w:noHBand="0" w:noVBand="1"/>
      </w:tblPr>
      <w:tblGrid>
        <w:gridCol w:w="1653"/>
        <w:gridCol w:w="1279"/>
        <w:gridCol w:w="1293"/>
        <w:gridCol w:w="170"/>
        <w:gridCol w:w="1262"/>
        <w:gridCol w:w="1572"/>
        <w:gridCol w:w="1558"/>
        <w:gridCol w:w="1277"/>
        <w:gridCol w:w="1276"/>
        <w:gridCol w:w="1344"/>
      </w:tblGrid>
      <w:tr w:rsidR="00F45647" w:rsidRPr="005A24A4" w14:paraId="12AA21DF" w14:textId="77777777" w:rsidTr="005A24A4">
        <w:trPr>
          <w:trHeight w:val="320"/>
          <w:jc w:val="center"/>
        </w:trPr>
        <w:tc>
          <w:tcPr>
            <w:tcW w:w="1653" w:type="dxa"/>
            <w:tcBorders>
              <w:top w:val="single" w:sz="4" w:space="0" w:color="auto"/>
              <w:left w:val="nil"/>
              <w:bottom w:val="single" w:sz="4" w:space="0" w:color="auto"/>
              <w:right w:val="nil"/>
            </w:tcBorders>
            <w:shd w:val="clear" w:color="auto" w:fill="auto"/>
            <w:noWrap/>
            <w:vAlign w:val="bottom"/>
            <w:hideMark/>
          </w:tcPr>
          <w:p w14:paraId="5EC818C9" w14:textId="7A714A43" w:rsidR="00F45647" w:rsidRPr="005A24A4" w:rsidRDefault="00C323A1" w:rsidP="00CA0026">
            <w:pPr>
              <w:jc w:val="both"/>
              <w:rPr>
                <w:rFonts w:ascii="Calibri" w:hAnsi="Calibri" w:cs="Calibri"/>
                <w:color w:val="000000"/>
              </w:rPr>
            </w:pPr>
            <w:r>
              <w:rPr>
                <w:rFonts w:ascii="Calibri" w:hAnsi="Calibri" w:cs="Calibri"/>
                <w:color w:val="000000"/>
              </w:rPr>
              <w:t>O</w:t>
            </w:r>
            <w:r w:rsidR="00F45647" w:rsidRPr="005A24A4">
              <w:rPr>
                <w:rFonts w:ascii="Calibri" w:hAnsi="Calibri" w:cs="Calibri"/>
                <w:color w:val="000000"/>
              </w:rPr>
              <w:t>utcome</w:t>
            </w:r>
          </w:p>
        </w:tc>
        <w:tc>
          <w:tcPr>
            <w:tcW w:w="1279" w:type="dxa"/>
            <w:tcBorders>
              <w:top w:val="single" w:sz="4" w:space="0" w:color="auto"/>
              <w:left w:val="nil"/>
              <w:bottom w:val="single" w:sz="4" w:space="0" w:color="auto"/>
              <w:right w:val="nil"/>
            </w:tcBorders>
            <w:shd w:val="clear" w:color="auto" w:fill="auto"/>
            <w:noWrap/>
            <w:vAlign w:val="bottom"/>
            <w:hideMark/>
          </w:tcPr>
          <w:p w14:paraId="3D6BB07C" w14:textId="67A5B248" w:rsidR="00F45647" w:rsidRPr="005A24A4" w:rsidRDefault="00F45647" w:rsidP="00CA0026">
            <w:pPr>
              <w:jc w:val="both"/>
              <w:rPr>
                <w:rFonts w:ascii="Calibri" w:hAnsi="Calibri" w:cs="Calibri"/>
                <w:color w:val="000000"/>
              </w:rPr>
            </w:pPr>
            <w:r w:rsidRPr="005A24A4">
              <w:rPr>
                <w:rFonts w:ascii="Calibri" w:hAnsi="Calibri" w:cs="Calibri"/>
                <w:color w:val="000000"/>
              </w:rPr>
              <w:t>n</w:t>
            </w:r>
          </w:p>
        </w:tc>
        <w:tc>
          <w:tcPr>
            <w:tcW w:w="1293" w:type="dxa"/>
            <w:tcBorders>
              <w:top w:val="single" w:sz="4" w:space="0" w:color="auto"/>
              <w:left w:val="nil"/>
              <w:bottom w:val="single" w:sz="4" w:space="0" w:color="auto"/>
              <w:right w:val="nil"/>
            </w:tcBorders>
            <w:shd w:val="clear" w:color="auto" w:fill="auto"/>
            <w:noWrap/>
            <w:vAlign w:val="bottom"/>
            <w:hideMark/>
          </w:tcPr>
          <w:p w14:paraId="675E5A3D" w14:textId="77777777" w:rsidR="00F45647" w:rsidRPr="005A24A4" w:rsidRDefault="00F45647" w:rsidP="00CA0026">
            <w:pPr>
              <w:jc w:val="both"/>
              <w:rPr>
                <w:rFonts w:ascii="Calibri" w:hAnsi="Calibri" w:cs="Calibri"/>
                <w:color w:val="000000"/>
              </w:rPr>
            </w:pPr>
            <w:r w:rsidRPr="005A24A4">
              <w:rPr>
                <w:rFonts w:ascii="Calibri" w:hAnsi="Calibri" w:cs="Calibri"/>
                <w:color w:val="000000"/>
              </w:rPr>
              <w:t>SNP</w:t>
            </w:r>
          </w:p>
        </w:tc>
        <w:tc>
          <w:tcPr>
            <w:tcW w:w="1432" w:type="dxa"/>
            <w:gridSpan w:val="2"/>
            <w:tcBorders>
              <w:top w:val="single" w:sz="4" w:space="0" w:color="auto"/>
              <w:left w:val="nil"/>
              <w:bottom w:val="single" w:sz="4" w:space="0" w:color="auto"/>
              <w:right w:val="nil"/>
            </w:tcBorders>
            <w:shd w:val="clear" w:color="auto" w:fill="auto"/>
            <w:noWrap/>
            <w:vAlign w:val="bottom"/>
            <w:hideMark/>
          </w:tcPr>
          <w:p w14:paraId="29B8C428" w14:textId="77777777" w:rsidR="00F45647" w:rsidRPr="005A24A4" w:rsidRDefault="00F45647" w:rsidP="00CA0026">
            <w:pPr>
              <w:jc w:val="both"/>
              <w:rPr>
                <w:rFonts w:ascii="Calibri" w:hAnsi="Calibri" w:cs="Calibri"/>
                <w:color w:val="000000"/>
              </w:rPr>
            </w:pPr>
            <w:r w:rsidRPr="005A24A4">
              <w:rPr>
                <w:rFonts w:ascii="Calibri" w:hAnsi="Calibri" w:cs="Calibri"/>
                <w:color w:val="000000"/>
              </w:rPr>
              <w:t>nsnps-coloc</w:t>
            </w:r>
          </w:p>
        </w:tc>
        <w:tc>
          <w:tcPr>
            <w:tcW w:w="1572" w:type="dxa"/>
            <w:tcBorders>
              <w:top w:val="single" w:sz="4" w:space="0" w:color="auto"/>
              <w:left w:val="nil"/>
              <w:bottom w:val="single" w:sz="4" w:space="0" w:color="auto"/>
              <w:right w:val="nil"/>
            </w:tcBorders>
            <w:shd w:val="clear" w:color="auto" w:fill="auto"/>
            <w:noWrap/>
            <w:vAlign w:val="bottom"/>
            <w:hideMark/>
          </w:tcPr>
          <w:p w14:paraId="3049FEE2" w14:textId="5AB574E2" w:rsidR="00F45647" w:rsidRPr="005A24A4" w:rsidRDefault="00F45647" w:rsidP="00CA0026">
            <w:pPr>
              <w:jc w:val="both"/>
              <w:rPr>
                <w:rFonts w:ascii="Calibri" w:hAnsi="Calibri" w:cs="Calibri"/>
                <w:color w:val="000000"/>
              </w:rPr>
            </w:pPr>
            <w:r w:rsidRPr="005A24A4">
              <w:rPr>
                <w:rFonts w:ascii="Calibri" w:hAnsi="Calibri" w:cs="Calibri"/>
                <w:color w:val="000000"/>
              </w:rPr>
              <w:t>PP.H0</w:t>
            </w:r>
          </w:p>
        </w:tc>
        <w:tc>
          <w:tcPr>
            <w:tcW w:w="1558" w:type="dxa"/>
            <w:tcBorders>
              <w:top w:val="single" w:sz="4" w:space="0" w:color="auto"/>
              <w:left w:val="nil"/>
              <w:bottom w:val="single" w:sz="4" w:space="0" w:color="auto"/>
              <w:right w:val="nil"/>
            </w:tcBorders>
            <w:shd w:val="clear" w:color="auto" w:fill="auto"/>
            <w:noWrap/>
            <w:vAlign w:val="bottom"/>
            <w:hideMark/>
          </w:tcPr>
          <w:p w14:paraId="21C40177" w14:textId="7E51DE2F" w:rsidR="00F45647" w:rsidRPr="005A24A4" w:rsidRDefault="00F45647" w:rsidP="00CA0026">
            <w:pPr>
              <w:jc w:val="both"/>
              <w:rPr>
                <w:rFonts w:ascii="Calibri" w:hAnsi="Calibri" w:cs="Calibri"/>
                <w:color w:val="000000"/>
              </w:rPr>
            </w:pPr>
            <w:r w:rsidRPr="005A24A4">
              <w:rPr>
                <w:rFonts w:ascii="Calibri" w:hAnsi="Calibri" w:cs="Calibri"/>
                <w:color w:val="000000"/>
              </w:rPr>
              <w:t>PP.H1</w:t>
            </w:r>
          </w:p>
        </w:tc>
        <w:tc>
          <w:tcPr>
            <w:tcW w:w="1277" w:type="dxa"/>
            <w:tcBorders>
              <w:top w:val="single" w:sz="4" w:space="0" w:color="auto"/>
              <w:left w:val="nil"/>
              <w:bottom w:val="single" w:sz="4" w:space="0" w:color="auto"/>
              <w:right w:val="nil"/>
            </w:tcBorders>
            <w:shd w:val="clear" w:color="auto" w:fill="auto"/>
            <w:noWrap/>
            <w:vAlign w:val="bottom"/>
            <w:hideMark/>
          </w:tcPr>
          <w:p w14:paraId="7778F224" w14:textId="25C5BA58" w:rsidR="00F45647" w:rsidRPr="005A24A4" w:rsidRDefault="00F45647" w:rsidP="00CA0026">
            <w:pPr>
              <w:jc w:val="both"/>
              <w:rPr>
                <w:rFonts w:ascii="Calibri" w:hAnsi="Calibri" w:cs="Calibri"/>
                <w:color w:val="000000"/>
              </w:rPr>
            </w:pPr>
            <w:r w:rsidRPr="005A24A4">
              <w:rPr>
                <w:rFonts w:ascii="Calibri" w:hAnsi="Calibri" w:cs="Calibri"/>
                <w:color w:val="000000"/>
              </w:rPr>
              <w:t>PP.H2</w:t>
            </w:r>
          </w:p>
        </w:tc>
        <w:tc>
          <w:tcPr>
            <w:tcW w:w="1276" w:type="dxa"/>
            <w:tcBorders>
              <w:top w:val="single" w:sz="4" w:space="0" w:color="auto"/>
              <w:left w:val="nil"/>
              <w:bottom w:val="single" w:sz="4" w:space="0" w:color="auto"/>
              <w:right w:val="nil"/>
            </w:tcBorders>
            <w:shd w:val="clear" w:color="auto" w:fill="auto"/>
            <w:noWrap/>
            <w:vAlign w:val="bottom"/>
            <w:hideMark/>
          </w:tcPr>
          <w:p w14:paraId="75EE4CF4" w14:textId="2D8A92D1" w:rsidR="00F45647" w:rsidRPr="005A24A4" w:rsidRDefault="00F45647" w:rsidP="00CA0026">
            <w:pPr>
              <w:jc w:val="both"/>
              <w:rPr>
                <w:rFonts w:ascii="Calibri" w:hAnsi="Calibri" w:cs="Calibri"/>
                <w:color w:val="000000"/>
              </w:rPr>
            </w:pPr>
            <w:r w:rsidRPr="005A24A4">
              <w:rPr>
                <w:rFonts w:ascii="Calibri" w:hAnsi="Calibri" w:cs="Calibri"/>
                <w:color w:val="000000"/>
              </w:rPr>
              <w:t>PP.H3</w:t>
            </w:r>
          </w:p>
        </w:tc>
        <w:tc>
          <w:tcPr>
            <w:tcW w:w="1344" w:type="dxa"/>
            <w:tcBorders>
              <w:top w:val="single" w:sz="4" w:space="0" w:color="auto"/>
              <w:left w:val="nil"/>
              <w:bottom w:val="single" w:sz="4" w:space="0" w:color="auto"/>
              <w:right w:val="nil"/>
            </w:tcBorders>
            <w:shd w:val="clear" w:color="auto" w:fill="auto"/>
            <w:noWrap/>
            <w:vAlign w:val="bottom"/>
            <w:hideMark/>
          </w:tcPr>
          <w:p w14:paraId="520B32D6" w14:textId="382F3564" w:rsidR="00F45647" w:rsidRPr="005A24A4" w:rsidRDefault="00F45647" w:rsidP="00CA0026">
            <w:pPr>
              <w:jc w:val="both"/>
              <w:rPr>
                <w:rFonts w:ascii="Calibri" w:hAnsi="Calibri" w:cs="Calibri"/>
                <w:color w:val="000000"/>
              </w:rPr>
            </w:pPr>
            <w:r w:rsidRPr="005A24A4">
              <w:rPr>
                <w:rFonts w:ascii="Calibri" w:hAnsi="Calibri" w:cs="Calibri"/>
                <w:color w:val="000000"/>
              </w:rPr>
              <w:t>PP.H4</w:t>
            </w:r>
          </w:p>
        </w:tc>
      </w:tr>
      <w:tr w:rsidR="00F45647" w:rsidRPr="005A24A4" w14:paraId="4FD7A52B" w14:textId="77777777" w:rsidTr="00DF2AD4">
        <w:trPr>
          <w:trHeight w:val="320"/>
          <w:jc w:val="center"/>
        </w:trPr>
        <w:tc>
          <w:tcPr>
            <w:tcW w:w="1653" w:type="dxa"/>
            <w:tcBorders>
              <w:top w:val="nil"/>
              <w:left w:val="nil"/>
              <w:bottom w:val="nil"/>
              <w:right w:val="nil"/>
            </w:tcBorders>
            <w:shd w:val="clear" w:color="auto" w:fill="auto"/>
            <w:noWrap/>
            <w:vAlign w:val="bottom"/>
            <w:hideMark/>
          </w:tcPr>
          <w:p w14:paraId="379555EF" w14:textId="0D846311" w:rsidR="00F45647" w:rsidRPr="005A24A4" w:rsidRDefault="00F45647" w:rsidP="00CA0026">
            <w:pPr>
              <w:jc w:val="both"/>
              <w:rPr>
                <w:rFonts w:ascii="Calibri" w:hAnsi="Calibri" w:cs="Calibri"/>
                <w:color w:val="000000"/>
              </w:rPr>
            </w:pPr>
            <w:r w:rsidRPr="005A24A4">
              <w:rPr>
                <w:rFonts w:ascii="Calibri" w:hAnsi="Calibri" w:cs="Calibri"/>
                <w:color w:val="000000"/>
              </w:rPr>
              <w:t>FN-BMD</w:t>
            </w:r>
          </w:p>
        </w:tc>
        <w:tc>
          <w:tcPr>
            <w:tcW w:w="1279" w:type="dxa"/>
            <w:tcBorders>
              <w:top w:val="nil"/>
              <w:left w:val="nil"/>
              <w:bottom w:val="nil"/>
              <w:right w:val="nil"/>
            </w:tcBorders>
            <w:shd w:val="clear" w:color="auto" w:fill="auto"/>
            <w:noWrap/>
            <w:vAlign w:val="bottom"/>
            <w:hideMark/>
          </w:tcPr>
          <w:p w14:paraId="770E70C3" w14:textId="77777777" w:rsidR="00F45647" w:rsidRPr="005A24A4" w:rsidRDefault="00F45647" w:rsidP="00CA0026">
            <w:pPr>
              <w:jc w:val="both"/>
              <w:rPr>
                <w:rFonts w:ascii="Calibri" w:hAnsi="Calibri" w:cs="Calibri"/>
                <w:color w:val="000000"/>
              </w:rPr>
            </w:pPr>
            <w:r w:rsidRPr="005A24A4">
              <w:rPr>
                <w:rFonts w:ascii="Calibri" w:hAnsi="Calibri" w:cs="Calibri"/>
                <w:color w:val="000000"/>
              </w:rPr>
              <w:t>49988</w:t>
            </w:r>
          </w:p>
        </w:tc>
        <w:tc>
          <w:tcPr>
            <w:tcW w:w="1463" w:type="dxa"/>
            <w:gridSpan w:val="2"/>
            <w:tcBorders>
              <w:top w:val="nil"/>
              <w:left w:val="nil"/>
              <w:bottom w:val="nil"/>
              <w:right w:val="nil"/>
            </w:tcBorders>
            <w:shd w:val="clear" w:color="auto" w:fill="auto"/>
            <w:noWrap/>
            <w:vAlign w:val="bottom"/>
            <w:hideMark/>
          </w:tcPr>
          <w:p w14:paraId="0008D8DD" w14:textId="77777777" w:rsidR="00F45647" w:rsidRPr="005A24A4" w:rsidRDefault="00F45647" w:rsidP="00CA0026">
            <w:pPr>
              <w:jc w:val="both"/>
              <w:rPr>
                <w:rFonts w:ascii="Calibri" w:hAnsi="Calibri" w:cs="Calibri"/>
                <w:color w:val="000000"/>
              </w:rPr>
            </w:pPr>
            <w:r w:rsidRPr="005A24A4">
              <w:rPr>
                <w:rFonts w:ascii="Calibri" w:hAnsi="Calibri" w:cs="Calibri"/>
                <w:color w:val="000000"/>
              </w:rPr>
              <w:t>rs215226</w:t>
            </w:r>
          </w:p>
        </w:tc>
        <w:tc>
          <w:tcPr>
            <w:tcW w:w="1262" w:type="dxa"/>
            <w:tcBorders>
              <w:top w:val="nil"/>
              <w:left w:val="nil"/>
              <w:bottom w:val="nil"/>
              <w:right w:val="nil"/>
            </w:tcBorders>
            <w:shd w:val="clear" w:color="auto" w:fill="auto"/>
            <w:noWrap/>
            <w:vAlign w:val="bottom"/>
            <w:hideMark/>
          </w:tcPr>
          <w:p w14:paraId="6E7438AD" w14:textId="77777777" w:rsidR="00F45647" w:rsidRPr="005A24A4" w:rsidRDefault="00F45647" w:rsidP="00CA0026">
            <w:pPr>
              <w:jc w:val="both"/>
              <w:rPr>
                <w:rFonts w:ascii="Calibri" w:hAnsi="Calibri" w:cs="Calibri"/>
                <w:color w:val="000000"/>
              </w:rPr>
            </w:pPr>
            <w:r w:rsidRPr="005A24A4">
              <w:rPr>
                <w:rFonts w:ascii="Calibri" w:hAnsi="Calibri" w:cs="Calibri"/>
                <w:color w:val="000000"/>
              </w:rPr>
              <w:t>2221</w:t>
            </w:r>
          </w:p>
        </w:tc>
        <w:tc>
          <w:tcPr>
            <w:tcW w:w="1572" w:type="dxa"/>
            <w:tcBorders>
              <w:top w:val="nil"/>
              <w:left w:val="nil"/>
              <w:bottom w:val="nil"/>
              <w:right w:val="nil"/>
            </w:tcBorders>
            <w:shd w:val="clear" w:color="auto" w:fill="auto"/>
            <w:noWrap/>
            <w:vAlign w:val="bottom"/>
            <w:hideMark/>
          </w:tcPr>
          <w:p w14:paraId="7BAF2CFF" w14:textId="77777777" w:rsidR="00F45647" w:rsidRPr="005A24A4" w:rsidRDefault="00F45647" w:rsidP="00CA0026">
            <w:pPr>
              <w:jc w:val="both"/>
              <w:rPr>
                <w:rFonts w:ascii="Calibri" w:hAnsi="Calibri" w:cs="Calibri"/>
                <w:color w:val="000000"/>
              </w:rPr>
            </w:pPr>
            <w:r w:rsidRPr="005A24A4">
              <w:rPr>
                <w:rFonts w:ascii="Calibri" w:hAnsi="Calibri" w:cs="Calibri"/>
                <w:color w:val="000000"/>
              </w:rPr>
              <w:t>7.45E-21</w:t>
            </w:r>
          </w:p>
        </w:tc>
        <w:tc>
          <w:tcPr>
            <w:tcW w:w="1558" w:type="dxa"/>
            <w:tcBorders>
              <w:top w:val="nil"/>
              <w:left w:val="nil"/>
              <w:bottom w:val="nil"/>
              <w:right w:val="nil"/>
            </w:tcBorders>
            <w:shd w:val="clear" w:color="auto" w:fill="auto"/>
            <w:noWrap/>
            <w:vAlign w:val="bottom"/>
            <w:hideMark/>
          </w:tcPr>
          <w:p w14:paraId="0A5E2CB3" w14:textId="77777777" w:rsidR="00F45647" w:rsidRPr="005A24A4" w:rsidRDefault="00F45647" w:rsidP="00CA0026">
            <w:pPr>
              <w:jc w:val="both"/>
              <w:rPr>
                <w:rFonts w:ascii="Calibri" w:hAnsi="Calibri" w:cs="Calibri"/>
                <w:color w:val="000000"/>
              </w:rPr>
            </w:pPr>
            <w:r w:rsidRPr="005A24A4">
              <w:rPr>
                <w:rFonts w:ascii="Calibri" w:hAnsi="Calibri" w:cs="Calibri"/>
                <w:color w:val="000000"/>
              </w:rPr>
              <w:t>8.91E-01</w:t>
            </w:r>
          </w:p>
        </w:tc>
        <w:tc>
          <w:tcPr>
            <w:tcW w:w="1277" w:type="dxa"/>
            <w:tcBorders>
              <w:top w:val="nil"/>
              <w:left w:val="nil"/>
              <w:bottom w:val="nil"/>
              <w:right w:val="nil"/>
            </w:tcBorders>
            <w:shd w:val="clear" w:color="auto" w:fill="auto"/>
            <w:noWrap/>
            <w:vAlign w:val="bottom"/>
            <w:hideMark/>
          </w:tcPr>
          <w:p w14:paraId="59E57E75" w14:textId="77777777" w:rsidR="00F45647" w:rsidRPr="005A24A4" w:rsidRDefault="00F45647" w:rsidP="00CA0026">
            <w:pPr>
              <w:jc w:val="both"/>
              <w:rPr>
                <w:rFonts w:ascii="Calibri" w:hAnsi="Calibri" w:cs="Calibri"/>
                <w:color w:val="000000"/>
              </w:rPr>
            </w:pPr>
            <w:r w:rsidRPr="005A24A4">
              <w:rPr>
                <w:rFonts w:ascii="Calibri" w:hAnsi="Calibri" w:cs="Calibri"/>
                <w:color w:val="000000"/>
              </w:rPr>
              <w:t>4.59E-22</w:t>
            </w:r>
          </w:p>
        </w:tc>
        <w:tc>
          <w:tcPr>
            <w:tcW w:w="1276" w:type="dxa"/>
            <w:tcBorders>
              <w:top w:val="nil"/>
              <w:left w:val="nil"/>
              <w:bottom w:val="nil"/>
              <w:right w:val="nil"/>
            </w:tcBorders>
            <w:shd w:val="clear" w:color="auto" w:fill="auto"/>
            <w:noWrap/>
            <w:vAlign w:val="bottom"/>
            <w:hideMark/>
          </w:tcPr>
          <w:p w14:paraId="54312785" w14:textId="77777777" w:rsidR="00F45647" w:rsidRPr="005A24A4" w:rsidRDefault="00F45647" w:rsidP="00CA0026">
            <w:pPr>
              <w:jc w:val="both"/>
              <w:rPr>
                <w:rFonts w:ascii="Calibri" w:hAnsi="Calibri" w:cs="Calibri"/>
                <w:color w:val="000000"/>
              </w:rPr>
            </w:pPr>
            <w:r w:rsidRPr="005A24A4">
              <w:rPr>
                <w:rFonts w:ascii="Calibri" w:hAnsi="Calibri" w:cs="Calibri"/>
                <w:color w:val="000000"/>
              </w:rPr>
              <w:t>5.49E-02</w:t>
            </w:r>
          </w:p>
        </w:tc>
        <w:tc>
          <w:tcPr>
            <w:tcW w:w="1344" w:type="dxa"/>
            <w:tcBorders>
              <w:top w:val="nil"/>
              <w:left w:val="nil"/>
              <w:bottom w:val="nil"/>
              <w:right w:val="nil"/>
            </w:tcBorders>
            <w:shd w:val="clear" w:color="auto" w:fill="auto"/>
            <w:noWrap/>
            <w:vAlign w:val="bottom"/>
            <w:hideMark/>
          </w:tcPr>
          <w:p w14:paraId="7CC5EB0F" w14:textId="77777777" w:rsidR="00F45647" w:rsidRPr="005A24A4" w:rsidRDefault="00F45647" w:rsidP="00CA0026">
            <w:pPr>
              <w:jc w:val="both"/>
              <w:rPr>
                <w:rFonts w:ascii="Calibri" w:hAnsi="Calibri" w:cs="Calibri"/>
                <w:color w:val="000000"/>
              </w:rPr>
            </w:pPr>
            <w:r w:rsidRPr="005A24A4">
              <w:rPr>
                <w:rFonts w:ascii="Calibri" w:hAnsi="Calibri" w:cs="Calibri"/>
                <w:color w:val="000000"/>
              </w:rPr>
              <w:t>5.37E-02</w:t>
            </w:r>
          </w:p>
        </w:tc>
      </w:tr>
      <w:tr w:rsidR="00F45647" w:rsidRPr="005A24A4" w14:paraId="4851CB1A" w14:textId="77777777" w:rsidTr="00DF2AD4">
        <w:trPr>
          <w:trHeight w:val="320"/>
          <w:jc w:val="center"/>
        </w:trPr>
        <w:tc>
          <w:tcPr>
            <w:tcW w:w="1653" w:type="dxa"/>
            <w:tcBorders>
              <w:top w:val="nil"/>
              <w:left w:val="nil"/>
              <w:bottom w:val="nil"/>
              <w:right w:val="nil"/>
            </w:tcBorders>
            <w:shd w:val="clear" w:color="auto" w:fill="auto"/>
            <w:noWrap/>
            <w:vAlign w:val="bottom"/>
            <w:hideMark/>
          </w:tcPr>
          <w:p w14:paraId="51CE2539" w14:textId="2AD94557" w:rsidR="00F45647" w:rsidRPr="005A24A4" w:rsidRDefault="00F45647" w:rsidP="00CA0026">
            <w:pPr>
              <w:jc w:val="both"/>
              <w:rPr>
                <w:rFonts w:ascii="Calibri" w:hAnsi="Calibri" w:cs="Calibri"/>
                <w:color w:val="000000"/>
              </w:rPr>
            </w:pPr>
            <w:r w:rsidRPr="005A24A4">
              <w:rPr>
                <w:rFonts w:ascii="Calibri" w:hAnsi="Calibri" w:cs="Calibri"/>
                <w:color w:val="000000"/>
              </w:rPr>
              <w:t>FN-BMD</w:t>
            </w:r>
          </w:p>
        </w:tc>
        <w:tc>
          <w:tcPr>
            <w:tcW w:w="1279" w:type="dxa"/>
            <w:tcBorders>
              <w:top w:val="nil"/>
              <w:left w:val="nil"/>
              <w:bottom w:val="nil"/>
              <w:right w:val="nil"/>
            </w:tcBorders>
            <w:shd w:val="clear" w:color="auto" w:fill="auto"/>
            <w:noWrap/>
            <w:vAlign w:val="bottom"/>
            <w:hideMark/>
          </w:tcPr>
          <w:p w14:paraId="6C76E248" w14:textId="77777777" w:rsidR="00F45647" w:rsidRPr="005A24A4" w:rsidRDefault="00F45647" w:rsidP="00CA0026">
            <w:pPr>
              <w:jc w:val="both"/>
              <w:rPr>
                <w:rFonts w:ascii="Calibri" w:hAnsi="Calibri" w:cs="Calibri"/>
                <w:color w:val="000000"/>
              </w:rPr>
            </w:pPr>
            <w:r w:rsidRPr="005A24A4">
              <w:rPr>
                <w:rFonts w:ascii="Calibri" w:hAnsi="Calibri" w:cs="Calibri"/>
                <w:color w:val="000000"/>
              </w:rPr>
              <w:t>49988</w:t>
            </w:r>
          </w:p>
        </w:tc>
        <w:tc>
          <w:tcPr>
            <w:tcW w:w="1463" w:type="dxa"/>
            <w:gridSpan w:val="2"/>
            <w:tcBorders>
              <w:top w:val="nil"/>
              <w:left w:val="nil"/>
              <w:bottom w:val="nil"/>
              <w:right w:val="nil"/>
            </w:tcBorders>
            <w:shd w:val="clear" w:color="auto" w:fill="auto"/>
            <w:noWrap/>
            <w:vAlign w:val="bottom"/>
            <w:hideMark/>
          </w:tcPr>
          <w:p w14:paraId="27D3D78C" w14:textId="77777777" w:rsidR="00F45647" w:rsidRPr="005A24A4" w:rsidRDefault="00F45647" w:rsidP="00CA0026">
            <w:pPr>
              <w:jc w:val="both"/>
              <w:rPr>
                <w:rFonts w:ascii="Calibri" w:hAnsi="Calibri" w:cs="Calibri"/>
                <w:color w:val="000000"/>
              </w:rPr>
            </w:pPr>
            <w:r w:rsidRPr="005A24A4">
              <w:rPr>
                <w:rFonts w:ascii="Calibri" w:hAnsi="Calibri" w:cs="Calibri"/>
                <w:color w:val="000000"/>
              </w:rPr>
              <w:t>rs7241221</w:t>
            </w:r>
          </w:p>
        </w:tc>
        <w:tc>
          <w:tcPr>
            <w:tcW w:w="1262" w:type="dxa"/>
            <w:tcBorders>
              <w:top w:val="nil"/>
              <w:left w:val="nil"/>
              <w:bottom w:val="nil"/>
              <w:right w:val="nil"/>
            </w:tcBorders>
            <w:shd w:val="clear" w:color="auto" w:fill="auto"/>
            <w:noWrap/>
            <w:vAlign w:val="bottom"/>
            <w:hideMark/>
          </w:tcPr>
          <w:p w14:paraId="0500E536" w14:textId="77777777" w:rsidR="00F45647" w:rsidRPr="005A24A4" w:rsidRDefault="00F45647" w:rsidP="00CA0026">
            <w:pPr>
              <w:jc w:val="both"/>
              <w:rPr>
                <w:rFonts w:ascii="Calibri" w:hAnsi="Calibri" w:cs="Calibri"/>
                <w:color w:val="000000"/>
              </w:rPr>
            </w:pPr>
            <w:r w:rsidRPr="005A24A4">
              <w:rPr>
                <w:rFonts w:ascii="Calibri" w:hAnsi="Calibri" w:cs="Calibri"/>
                <w:color w:val="000000"/>
              </w:rPr>
              <w:t>2065</w:t>
            </w:r>
          </w:p>
        </w:tc>
        <w:tc>
          <w:tcPr>
            <w:tcW w:w="1572" w:type="dxa"/>
            <w:tcBorders>
              <w:top w:val="nil"/>
              <w:left w:val="nil"/>
              <w:bottom w:val="nil"/>
              <w:right w:val="nil"/>
            </w:tcBorders>
            <w:shd w:val="clear" w:color="auto" w:fill="auto"/>
            <w:noWrap/>
            <w:vAlign w:val="bottom"/>
            <w:hideMark/>
          </w:tcPr>
          <w:p w14:paraId="0E6609CF" w14:textId="77777777" w:rsidR="00F45647" w:rsidRPr="005A24A4" w:rsidRDefault="00F45647" w:rsidP="00CA0026">
            <w:pPr>
              <w:jc w:val="both"/>
              <w:rPr>
                <w:rFonts w:ascii="Calibri" w:hAnsi="Calibri" w:cs="Calibri"/>
                <w:color w:val="000000"/>
              </w:rPr>
            </w:pPr>
            <w:r w:rsidRPr="005A24A4">
              <w:rPr>
                <w:rFonts w:ascii="Calibri" w:hAnsi="Calibri" w:cs="Calibri"/>
                <w:color w:val="000000"/>
              </w:rPr>
              <w:t>4.15E-02</w:t>
            </w:r>
          </w:p>
        </w:tc>
        <w:tc>
          <w:tcPr>
            <w:tcW w:w="1558" w:type="dxa"/>
            <w:tcBorders>
              <w:top w:val="nil"/>
              <w:left w:val="nil"/>
              <w:bottom w:val="nil"/>
              <w:right w:val="nil"/>
            </w:tcBorders>
            <w:shd w:val="clear" w:color="auto" w:fill="auto"/>
            <w:noWrap/>
            <w:vAlign w:val="bottom"/>
            <w:hideMark/>
          </w:tcPr>
          <w:p w14:paraId="7B92FEB8" w14:textId="77777777" w:rsidR="00F45647" w:rsidRPr="005A24A4" w:rsidRDefault="00F45647" w:rsidP="00CA0026">
            <w:pPr>
              <w:jc w:val="both"/>
              <w:rPr>
                <w:rFonts w:ascii="Calibri" w:hAnsi="Calibri" w:cs="Calibri"/>
                <w:color w:val="000000"/>
              </w:rPr>
            </w:pPr>
            <w:r w:rsidRPr="005A24A4">
              <w:rPr>
                <w:rFonts w:ascii="Calibri" w:hAnsi="Calibri" w:cs="Calibri"/>
                <w:color w:val="000000"/>
              </w:rPr>
              <w:t>9.10E-01</w:t>
            </w:r>
          </w:p>
        </w:tc>
        <w:tc>
          <w:tcPr>
            <w:tcW w:w="1277" w:type="dxa"/>
            <w:tcBorders>
              <w:top w:val="nil"/>
              <w:left w:val="nil"/>
              <w:bottom w:val="nil"/>
              <w:right w:val="nil"/>
            </w:tcBorders>
            <w:shd w:val="clear" w:color="auto" w:fill="auto"/>
            <w:noWrap/>
            <w:vAlign w:val="bottom"/>
            <w:hideMark/>
          </w:tcPr>
          <w:p w14:paraId="5142E5B5" w14:textId="77777777" w:rsidR="00F45647" w:rsidRPr="005A24A4" w:rsidRDefault="00F45647" w:rsidP="00CA0026">
            <w:pPr>
              <w:jc w:val="both"/>
              <w:rPr>
                <w:rFonts w:ascii="Calibri" w:hAnsi="Calibri" w:cs="Calibri"/>
                <w:color w:val="000000"/>
              </w:rPr>
            </w:pPr>
            <w:r w:rsidRPr="005A24A4">
              <w:rPr>
                <w:rFonts w:ascii="Calibri" w:hAnsi="Calibri" w:cs="Calibri"/>
                <w:color w:val="000000"/>
              </w:rPr>
              <w:t>1.82E-03</w:t>
            </w:r>
          </w:p>
        </w:tc>
        <w:tc>
          <w:tcPr>
            <w:tcW w:w="1276" w:type="dxa"/>
            <w:tcBorders>
              <w:top w:val="nil"/>
              <w:left w:val="nil"/>
              <w:bottom w:val="nil"/>
              <w:right w:val="nil"/>
            </w:tcBorders>
            <w:shd w:val="clear" w:color="auto" w:fill="auto"/>
            <w:noWrap/>
            <w:vAlign w:val="bottom"/>
            <w:hideMark/>
          </w:tcPr>
          <w:p w14:paraId="0E733D2E" w14:textId="77777777" w:rsidR="00F45647" w:rsidRPr="005A24A4" w:rsidRDefault="00F45647" w:rsidP="00CA0026">
            <w:pPr>
              <w:jc w:val="both"/>
              <w:rPr>
                <w:rFonts w:ascii="Calibri" w:hAnsi="Calibri" w:cs="Calibri"/>
                <w:color w:val="000000"/>
              </w:rPr>
            </w:pPr>
            <w:r w:rsidRPr="005A24A4">
              <w:rPr>
                <w:rFonts w:ascii="Calibri" w:hAnsi="Calibri" w:cs="Calibri"/>
                <w:color w:val="000000"/>
              </w:rPr>
              <w:t>3.99E-02</w:t>
            </w:r>
          </w:p>
        </w:tc>
        <w:tc>
          <w:tcPr>
            <w:tcW w:w="1344" w:type="dxa"/>
            <w:tcBorders>
              <w:top w:val="nil"/>
              <w:left w:val="nil"/>
              <w:bottom w:val="nil"/>
              <w:right w:val="nil"/>
            </w:tcBorders>
            <w:shd w:val="clear" w:color="auto" w:fill="auto"/>
            <w:noWrap/>
            <w:vAlign w:val="bottom"/>
            <w:hideMark/>
          </w:tcPr>
          <w:p w14:paraId="75FEBAD1" w14:textId="77777777" w:rsidR="00F45647" w:rsidRPr="005A24A4" w:rsidRDefault="00F45647" w:rsidP="00CA0026">
            <w:pPr>
              <w:jc w:val="both"/>
              <w:rPr>
                <w:rFonts w:ascii="Calibri" w:hAnsi="Calibri" w:cs="Calibri"/>
                <w:color w:val="000000"/>
              </w:rPr>
            </w:pPr>
            <w:r w:rsidRPr="005A24A4">
              <w:rPr>
                <w:rFonts w:ascii="Calibri" w:hAnsi="Calibri" w:cs="Calibri"/>
                <w:color w:val="000000"/>
              </w:rPr>
              <w:t>6.71E-03</w:t>
            </w:r>
          </w:p>
        </w:tc>
      </w:tr>
      <w:tr w:rsidR="00F45647" w:rsidRPr="005A24A4" w14:paraId="173636D8" w14:textId="77777777" w:rsidTr="00DF2AD4">
        <w:trPr>
          <w:trHeight w:val="320"/>
          <w:jc w:val="center"/>
        </w:trPr>
        <w:tc>
          <w:tcPr>
            <w:tcW w:w="1653" w:type="dxa"/>
            <w:tcBorders>
              <w:top w:val="nil"/>
              <w:left w:val="nil"/>
              <w:bottom w:val="nil"/>
              <w:right w:val="nil"/>
            </w:tcBorders>
            <w:shd w:val="clear" w:color="auto" w:fill="auto"/>
            <w:noWrap/>
            <w:vAlign w:val="bottom"/>
            <w:hideMark/>
          </w:tcPr>
          <w:p w14:paraId="1671B852" w14:textId="6C45DCFD" w:rsidR="00F45647" w:rsidRPr="005A24A4" w:rsidRDefault="00F45647" w:rsidP="00CA0026">
            <w:pPr>
              <w:jc w:val="both"/>
              <w:rPr>
                <w:rFonts w:ascii="Calibri" w:hAnsi="Calibri" w:cs="Calibri"/>
                <w:color w:val="000000"/>
              </w:rPr>
            </w:pPr>
            <w:r w:rsidRPr="005A24A4">
              <w:rPr>
                <w:rFonts w:ascii="Calibri" w:hAnsi="Calibri" w:cs="Calibri"/>
                <w:color w:val="000000"/>
              </w:rPr>
              <w:t>LS-BMD</w:t>
            </w:r>
          </w:p>
        </w:tc>
        <w:tc>
          <w:tcPr>
            <w:tcW w:w="1279" w:type="dxa"/>
            <w:tcBorders>
              <w:top w:val="nil"/>
              <w:left w:val="nil"/>
              <w:bottom w:val="nil"/>
              <w:right w:val="nil"/>
            </w:tcBorders>
            <w:shd w:val="clear" w:color="auto" w:fill="auto"/>
            <w:noWrap/>
            <w:vAlign w:val="bottom"/>
            <w:hideMark/>
          </w:tcPr>
          <w:p w14:paraId="23B8D006" w14:textId="77777777" w:rsidR="00F45647" w:rsidRPr="005A24A4" w:rsidRDefault="00F45647" w:rsidP="00CA0026">
            <w:pPr>
              <w:jc w:val="both"/>
              <w:rPr>
                <w:rFonts w:ascii="Calibri" w:hAnsi="Calibri" w:cs="Calibri"/>
                <w:color w:val="000000"/>
              </w:rPr>
            </w:pPr>
            <w:r w:rsidRPr="005A24A4">
              <w:rPr>
                <w:rFonts w:ascii="Calibri" w:hAnsi="Calibri" w:cs="Calibri"/>
                <w:color w:val="000000"/>
              </w:rPr>
              <w:t>44731</w:t>
            </w:r>
          </w:p>
        </w:tc>
        <w:tc>
          <w:tcPr>
            <w:tcW w:w="1463" w:type="dxa"/>
            <w:gridSpan w:val="2"/>
            <w:tcBorders>
              <w:top w:val="nil"/>
              <w:left w:val="nil"/>
              <w:bottom w:val="nil"/>
              <w:right w:val="nil"/>
            </w:tcBorders>
            <w:shd w:val="clear" w:color="auto" w:fill="auto"/>
            <w:noWrap/>
            <w:vAlign w:val="bottom"/>
            <w:hideMark/>
          </w:tcPr>
          <w:p w14:paraId="04112C6F" w14:textId="77777777" w:rsidR="00F45647" w:rsidRPr="005A24A4" w:rsidRDefault="00F45647" w:rsidP="00CA0026">
            <w:pPr>
              <w:jc w:val="both"/>
              <w:rPr>
                <w:rFonts w:ascii="Calibri" w:hAnsi="Calibri" w:cs="Calibri"/>
                <w:color w:val="000000"/>
              </w:rPr>
            </w:pPr>
            <w:r w:rsidRPr="005A24A4">
              <w:rPr>
                <w:rFonts w:ascii="Calibri" w:hAnsi="Calibri" w:cs="Calibri"/>
                <w:color w:val="000000"/>
              </w:rPr>
              <w:t>rs215226</w:t>
            </w:r>
          </w:p>
        </w:tc>
        <w:tc>
          <w:tcPr>
            <w:tcW w:w="1262" w:type="dxa"/>
            <w:tcBorders>
              <w:top w:val="nil"/>
              <w:left w:val="nil"/>
              <w:bottom w:val="nil"/>
              <w:right w:val="nil"/>
            </w:tcBorders>
            <w:shd w:val="clear" w:color="auto" w:fill="auto"/>
            <w:noWrap/>
            <w:vAlign w:val="bottom"/>
            <w:hideMark/>
          </w:tcPr>
          <w:p w14:paraId="21E23EEC" w14:textId="77777777" w:rsidR="00F45647" w:rsidRPr="005A24A4" w:rsidRDefault="00F45647" w:rsidP="00CA0026">
            <w:pPr>
              <w:jc w:val="both"/>
              <w:rPr>
                <w:rFonts w:ascii="Calibri" w:hAnsi="Calibri" w:cs="Calibri"/>
                <w:color w:val="000000"/>
              </w:rPr>
            </w:pPr>
            <w:r w:rsidRPr="005A24A4">
              <w:rPr>
                <w:rFonts w:ascii="Calibri" w:hAnsi="Calibri" w:cs="Calibri"/>
                <w:color w:val="000000"/>
              </w:rPr>
              <w:t>2220</w:t>
            </w:r>
          </w:p>
        </w:tc>
        <w:tc>
          <w:tcPr>
            <w:tcW w:w="1572" w:type="dxa"/>
            <w:tcBorders>
              <w:top w:val="nil"/>
              <w:left w:val="nil"/>
              <w:bottom w:val="nil"/>
              <w:right w:val="nil"/>
            </w:tcBorders>
            <w:shd w:val="clear" w:color="auto" w:fill="auto"/>
            <w:noWrap/>
            <w:vAlign w:val="bottom"/>
            <w:hideMark/>
          </w:tcPr>
          <w:p w14:paraId="7F9497BB" w14:textId="77777777" w:rsidR="00F45647" w:rsidRPr="005A24A4" w:rsidRDefault="00F45647" w:rsidP="00CA0026">
            <w:pPr>
              <w:jc w:val="both"/>
              <w:rPr>
                <w:rFonts w:ascii="Calibri" w:hAnsi="Calibri" w:cs="Calibri"/>
                <w:color w:val="000000"/>
              </w:rPr>
            </w:pPr>
            <w:r w:rsidRPr="005A24A4">
              <w:rPr>
                <w:rFonts w:ascii="Calibri" w:hAnsi="Calibri" w:cs="Calibri"/>
                <w:color w:val="000000"/>
              </w:rPr>
              <w:t>7.67E-21</w:t>
            </w:r>
          </w:p>
        </w:tc>
        <w:tc>
          <w:tcPr>
            <w:tcW w:w="1558" w:type="dxa"/>
            <w:tcBorders>
              <w:top w:val="nil"/>
              <w:left w:val="nil"/>
              <w:bottom w:val="nil"/>
              <w:right w:val="nil"/>
            </w:tcBorders>
            <w:shd w:val="clear" w:color="auto" w:fill="auto"/>
            <w:noWrap/>
            <w:vAlign w:val="bottom"/>
            <w:hideMark/>
          </w:tcPr>
          <w:p w14:paraId="028DE363" w14:textId="77777777" w:rsidR="00F45647" w:rsidRPr="005A24A4" w:rsidRDefault="00F45647" w:rsidP="00CA0026">
            <w:pPr>
              <w:jc w:val="both"/>
              <w:rPr>
                <w:rFonts w:ascii="Calibri" w:hAnsi="Calibri" w:cs="Calibri"/>
                <w:color w:val="000000"/>
              </w:rPr>
            </w:pPr>
            <w:r w:rsidRPr="005A24A4">
              <w:rPr>
                <w:rFonts w:ascii="Calibri" w:hAnsi="Calibri" w:cs="Calibri"/>
                <w:color w:val="000000"/>
              </w:rPr>
              <w:t>9.18E-01</w:t>
            </w:r>
          </w:p>
        </w:tc>
        <w:tc>
          <w:tcPr>
            <w:tcW w:w="1277" w:type="dxa"/>
            <w:tcBorders>
              <w:top w:val="nil"/>
              <w:left w:val="nil"/>
              <w:bottom w:val="nil"/>
              <w:right w:val="nil"/>
            </w:tcBorders>
            <w:shd w:val="clear" w:color="auto" w:fill="auto"/>
            <w:noWrap/>
            <w:vAlign w:val="bottom"/>
            <w:hideMark/>
          </w:tcPr>
          <w:p w14:paraId="18590996" w14:textId="77777777" w:rsidR="00F45647" w:rsidRPr="005A24A4" w:rsidRDefault="00F45647" w:rsidP="00CA0026">
            <w:pPr>
              <w:jc w:val="both"/>
              <w:rPr>
                <w:rFonts w:ascii="Calibri" w:hAnsi="Calibri" w:cs="Calibri"/>
                <w:color w:val="000000"/>
              </w:rPr>
            </w:pPr>
            <w:r w:rsidRPr="005A24A4">
              <w:rPr>
                <w:rFonts w:ascii="Calibri" w:hAnsi="Calibri" w:cs="Calibri"/>
                <w:color w:val="000000"/>
              </w:rPr>
              <w:t>3.89E-22</w:t>
            </w:r>
          </w:p>
        </w:tc>
        <w:tc>
          <w:tcPr>
            <w:tcW w:w="1276" w:type="dxa"/>
            <w:tcBorders>
              <w:top w:val="nil"/>
              <w:left w:val="nil"/>
              <w:bottom w:val="nil"/>
              <w:right w:val="nil"/>
            </w:tcBorders>
            <w:shd w:val="clear" w:color="auto" w:fill="auto"/>
            <w:noWrap/>
            <w:vAlign w:val="bottom"/>
            <w:hideMark/>
          </w:tcPr>
          <w:p w14:paraId="2AD170F3" w14:textId="77777777" w:rsidR="00F45647" w:rsidRPr="005A24A4" w:rsidRDefault="00F45647" w:rsidP="00CA0026">
            <w:pPr>
              <w:jc w:val="both"/>
              <w:rPr>
                <w:rFonts w:ascii="Calibri" w:hAnsi="Calibri" w:cs="Calibri"/>
                <w:color w:val="000000"/>
              </w:rPr>
            </w:pPr>
            <w:r w:rsidRPr="005A24A4">
              <w:rPr>
                <w:rFonts w:ascii="Calibri" w:hAnsi="Calibri" w:cs="Calibri"/>
                <w:color w:val="000000"/>
              </w:rPr>
              <w:t>4.66E-02</w:t>
            </w:r>
          </w:p>
        </w:tc>
        <w:tc>
          <w:tcPr>
            <w:tcW w:w="1344" w:type="dxa"/>
            <w:tcBorders>
              <w:top w:val="nil"/>
              <w:left w:val="nil"/>
              <w:bottom w:val="nil"/>
              <w:right w:val="nil"/>
            </w:tcBorders>
            <w:shd w:val="clear" w:color="auto" w:fill="auto"/>
            <w:noWrap/>
            <w:vAlign w:val="bottom"/>
            <w:hideMark/>
          </w:tcPr>
          <w:p w14:paraId="3FE6E043" w14:textId="77777777" w:rsidR="00F45647" w:rsidRPr="005A24A4" w:rsidRDefault="00F45647" w:rsidP="00CA0026">
            <w:pPr>
              <w:jc w:val="both"/>
              <w:rPr>
                <w:rFonts w:ascii="Calibri" w:hAnsi="Calibri" w:cs="Calibri"/>
                <w:color w:val="000000"/>
              </w:rPr>
            </w:pPr>
            <w:r w:rsidRPr="005A24A4">
              <w:rPr>
                <w:rFonts w:ascii="Calibri" w:hAnsi="Calibri" w:cs="Calibri"/>
                <w:color w:val="000000"/>
              </w:rPr>
              <w:t>3.57E-02</w:t>
            </w:r>
          </w:p>
        </w:tc>
      </w:tr>
      <w:tr w:rsidR="00F45647" w:rsidRPr="005A24A4" w14:paraId="270C2D87" w14:textId="77777777" w:rsidTr="00DF2AD4">
        <w:trPr>
          <w:trHeight w:val="320"/>
          <w:jc w:val="center"/>
        </w:trPr>
        <w:tc>
          <w:tcPr>
            <w:tcW w:w="1653" w:type="dxa"/>
            <w:tcBorders>
              <w:top w:val="nil"/>
              <w:left w:val="nil"/>
              <w:bottom w:val="nil"/>
              <w:right w:val="nil"/>
            </w:tcBorders>
            <w:shd w:val="clear" w:color="auto" w:fill="auto"/>
            <w:noWrap/>
            <w:vAlign w:val="bottom"/>
            <w:hideMark/>
          </w:tcPr>
          <w:p w14:paraId="37226A74" w14:textId="4F3BD390" w:rsidR="00F45647" w:rsidRPr="005A24A4" w:rsidRDefault="00F45647" w:rsidP="00CA0026">
            <w:pPr>
              <w:jc w:val="both"/>
              <w:rPr>
                <w:rFonts w:ascii="Calibri" w:hAnsi="Calibri" w:cs="Calibri"/>
                <w:color w:val="000000"/>
              </w:rPr>
            </w:pPr>
            <w:r w:rsidRPr="005A24A4">
              <w:rPr>
                <w:rFonts w:ascii="Calibri" w:hAnsi="Calibri" w:cs="Calibri"/>
                <w:color w:val="000000"/>
              </w:rPr>
              <w:t>LS-BMD</w:t>
            </w:r>
          </w:p>
        </w:tc>
        <w:tc>
          <w:tcPr>
            <w:tcW w:w="1279" w:type="dxa"/>
            <w:tcBorders>
              <w:top w:val="nil"/>
              <w:left w:val="nil"/>
              <w:bottom w:val="nil"/>
              <w:right w:val="nil"/>
            </w:tcBorders>
            <w:shd w:val="clear" w:color="auto" w:fill="auto"/>
            <w:noWrap/>
            <w:vAlign w:val="bottom"/>
            <w:hideMark/>
          </w:tcPr>
          <w:p w14:paraId="3E5ABC68" w14:textId="77777777" w:rsidR="00F45647" w:rsidRPr="005A24A4" w:rsidRDefault="00F45647" w:rsidP="00CA0026">
            <w:pPr>
              <w:jc w:val="both"/>
              <w:rPr>
                <w:rFonts w:ascii="Calibri" w:hAnsi="Calibri" w:cs="Calibri"/>
                <w:color w:val="000000"/>
              </w:rPr>
            </w:pPr>
            <w:r w:rsidRPr="005A24A4">
              <w:rPr>
                <w:rFonts w:ascii="Calibri" w:hAnsi="Calibri" w:cs="Calibri"/>
                <w:color w:val="000000"/>
              </w:rPr>
              <w:t>44731</w:t>
            </w:r>
          </w:p>
        </w:tc>
        <w:tc>
          <w:tcPr>
            <w:tcW w:w="1463" w:type="dxa"/>
            <w:gridSpan w:val="2"/>
            <w:tcBorders>
              <w:top w:val="nil"/>
              <w:left w:val="nil"/>
              <w:bottom w:val="nil"/>
              <w:right w:val="nil"/>
            </w:tcBorders>
            <w:shd w:val="clear" w:color="auto" w:fill="auto"/>
            <w:noWrap/>
            <w:vAlign w:val="bottom"/>
            <w:hideMark/>
          </w:tcPr>
          <w:p w14:paraId="39FABA92" w14:textId="77777777" w:rsidR="00F45647" w:rsidRPr="005A24A4" w:rsidRDefault="00F45647" w:rsidP="00CA0026">
            <w:pPr>
              <w:jc w:val="both"/>
              <w:rPr>
                <w:rFonts w:ascii="Calibri" w:hAnsi="Calibri" w:cs="Calibri"/>
                <w:color w:val="000000"/>
              </w:rPr>
            </w:pPr>
            <w:r w:rsidRPr="005A24A4">
              <w:rPr>
                <w:rFonts w:ascii="Calibri" w:hAnsi="Calibri" w:cs="Calibri"/>
                <w:color w:val="000000"/>
              </w:rPr>
              <w:t>rs7241221</w:t>
            </w:r>
          </w:p>
        </w:tc>
        <w:tc>
          <w:tcPr>
            <w:tcW w:w="1262" w:type="dxa"/>
            <w:tcBorders>
              <w:top w:val="nil"/>
              <w:left w:val="nil"/>
              <w:bottom w:val="nil"/>
              <w:right w:val="nil"/>
            </w:tcBorders>
            <w:shd w:val="clear" w:color="auto" w:fill="auto"/>
            <w:noWrap/>
            <w:vAlign w:val="bottom"/>
            <w:hideMark/>
          </w:tcPr>
          <w:p w14:paraId="62D4563E" w14:textId="77777777" w:rsidR="00F45647" w:rsidRPr="005A24A4" w:rsidRDefault="00F45647" w:rsidP="00CA0026">
            <w:pPr>
              <w:jc w:val="both"/>
              <w:rPr>
                <w:rFonts w:ascii="Calibri" w:hAnsi="Calibri" w:cs="Calibri"/>
                <w:color w:val="000000"/>
              </w:rPr>
            </w:pPr>
            <w:r w:rsidRPr="005A24A4">
              <w:rPr>
                <w:rFonts w:ascii="Calibri" w:hAnsi="Calibri" w:cs="Calibri"/>
                <w:color w:val="000000"/>
              </w:rPr>
              <w:t>2065</w:t>
            </w:r>
          </w:p>
        </w:tc>
        <w:tc>
          <w:tcPr>
            <w:tcW w:w="1572" w:type="dxa"/>
            <w:tcBorders>
              <w:top w:val="nil"/>
              <w:left w:val="nil"/>
              <w:bottom w:val="nil"/>
              <w:right w:val="nil"/>
            </w:tcBorders>
            <w:shd w:val="clear" w:color="auto" w:fill="auto"/>
            <w:noWrap/>
            <w:vAlign w:val="bottom"/>
            <w:hideMark/>
          </w:tcPr>
          <w:p w14:paraId="06FD7540" w14:textId="77777777" w:rsidR="00F45647" w:rsidRPr="005A24A4" w:rsidRDefault="00F45647" w:rsidP="00CA0026">
            <w:pPr>
              <w:jc w:val="both"/>
              <w:rPr>
                <w:rFonts w:ascii="Calibri" w:hAnsi="Calibri" w:cs="Calibri"/>
                <w:color w:val="000000"/>
              </w:rPr>
            </w:pPr>
            <w:r w:rsidRPr="005A24A4">
              <w:rPr>
                <w:rFonts w:ascii="Calibri" w:hAnsi="Calibri" w:cs="Calibri"/>
                <w:color w:val="000000"/>
              </w:rPr>
              <w:t>3.94E-02</w:t>
            </w:r>
          </w:p>
        </w:tc>
        <w:tc>
          <w:tcPr>
            <w:tcW w:w="1558" w:type="dxa"/>
            <w:tcBorders>
              <w:top w:val="nil"/>
              <w:left w:val="nil"/>
              <w:bottom w:val="nil"/>
              <w:right w:val="nil"/>
            </w:tcBorders>
            <w:shd w:val="clear" w:color="auto" w:fill="auto"/>
            <w:noWrap/>
            <w:vAlign w:val="bottom"/>
            <w:hideMark/>
          </w:tcPr>
          <w:p w14:paraId="4487BADE" w14:textId="77777777" w:rsidR="00F45647" w:rsidRPr="005A24A4" w:rsidRDefault="00F45647" w:rsidP="00CA0026">
            <w:pPr>
              <w:jc w:val="both"/>
              <w:rPr>
                <w:rFonts w:ascii="Calibri" w:hAnsi="Calibri" w:cs="Calibri"/>
                <w:color w:val="000000"/>
              </w:rPr>
            </w:pPr>
            <w:r w:rsidRPr="005A24A4">
              <w:rPr>
                <w:rFonts w:ascii="Calibri" w:hAnsi="Calibri" w:cs="Calibri"/>
                <w:color w:val="000000"/>
              </w:rPr>
              <w:t>8.65E-01</w:t>
            </w:r>
          </w:p>
        </w:tc>
        <w:tc>
          <w:tcPr>
            <w:tcW w:w="1277" w:type="dxa"/>
            <w:tcBorders>
              <w:top w:val="nil"/>
              <w:left w:val="nil"/>
              <w:bottom w:val="nil"/>
              <w:right w:val="nil"/>
            </w:tcBorders>
            <w:shd w:val="clear" w:color="auto" w:fill="auto"/>
            <w:noWrap/>
            <w:vAlign w:val="bottom"/>
            <w:hideMark/>
          </w:tcPr>
          <w:p w14:paraId="2618AD58" w14:textId="77777777" w:rsidR="00F45647" w:rsidRPr="005A24A4" w:rsidRDefault="00F45647" w:rsidP="00CA0026">
            <w:pPr>
              <w:jc w:val="both"/>
              <w:rPr>
                <w:rFonts w:ascii="Calibri" w:hAnsi="Calibri" w:cs="Calibri"/>
                <w:color w:val="000000"/>
              </w:rPr>
            </w:pPr>
            <w:r w:rsidRPr="005A24A4">
              <w:rPr>
                <w:rFonts w:ascii="Calibri" w:hAnsi="Calibri" w:cs="Calibri"/>
                <w:color w:val="000000"/>
              </w:rPr>
              <w:t>3.83E-03</w:t>
            </w:r>
          </w:p>
        </w:tc>
        <w:tc>
          <w:tcPr>
            <w:tcW w:w="1276" w:type="dxa"/>
            <w:tcBorders>
              <w:top w:val="nil"/>
              <w:left w:val="nil"/>
              <w:bottom w:val="nil"/>
              <w:right w:val="nil"/>
            </w:tcBorders>
            <w:shd w:val="clear" w:color="auto" w:fill="auto"/>
            <w:noWrap/>
            <w:vAlign w:val="bottom"/>
            <w:hideMark/>
          </w:tcPr>
          <w:p w14:paraId="1BBEC284" w14:textId="77777777" w:rsidR="00F45647" w:rsidRPr="005A24A4" w:rsidRDefault="00F45647" w:rsidP="00CA0026">
            <w:pPr>
              <w:jc w:val="both"/>
              <w:rPr>
                <w:rFonts w:ascii="Calibri" w:hAnsi="Calibri" w:cs="Calibri"/>
                <w:color w:val="000000"/>
              </w:rPr>
            </w:pPr>
            <w:r w:rsidRPr="005A24A4">
              <w:rPr>
                <w:rFonts w:ascii="Calibri" w:hAnsi="Calibri" w:cs="Calibri"/>
                <w:color w:val="000000"/>
              </w:rPr>
              <w:t>8.40E-02</w:t>
            </w:r>
          </w:p>
        </w:tc>
        <w:tc>
          <w:tcPr>
            <w:tcW w:w="1344" w:type="dxa"/>
            <w:tcBorders>
              <w:top w:val="nil"/>
              <w:left w:val="nil"/>
              <w:bottom w:val="nil"/>
              <w:right w:val="nil"/>
            </w:tcBorders>
            <w:shd w:val="clear" w:color="auto" w:fill="auto"/>
            <w:noWrap/>
            <w:vAlign w:val="bottom"/>
            <w:hideMark/>
          </w:tcPr>
          <w:p w14:paraId="0039089D" w14:textId="77777777" w:rsidR="00F45647" w:rsidRPr="005A24A4" w:rsidRDefault="00F45647" w:rsidP="00CA0026">
            <w:pPr>
              <w:jc w:val="both"/>
              <w:rPr>
                <w:rFonts w:ascii="Calibri" w:hAnsi="Calibri" w:cs="Calibri"/>
                <w:color w:val="000000"/>
              </w:rPr>
            </w:pPr>
            <w:r w:rsidRPr="005A24A4">
              <w:rPr>
                <w:rFonts w:ascii="Calibri" w:hAnsi="Calibri" w:cs="Calibri"/>
                <w:color w:val="000000"/>
              </w:rPr>
              <w:t>7.63E-03</w:t>
            </w:r>
          </w:p>
        </w:tc>
      </w:tr>
      <w:tr w:rsidR="00F45647" w:rsidRPr="00F45647" w14:paraId="22CB982B" w14:textId="77777777" w:rsidTr="00DF2AD4">
        <w:trPr>
          <w:trHeight w:val="320"/>
          <w:jc w:val="center"/>
        </w:trPr>
        <w:tc>
          <w:tcPr>
            <w:tcW w:w="1653" w:type="dxa"/>
            <w:tcBorders>
              <w:top w:val="nil"/>
              <w:left w:val="nil"/>
              <w:bottom w:val="nil"/>
              <w:right w:val="nil"/>
            </w:tcBorders>
            <w:shd w:val="clear" w:color="auto" w:fill="auto"/>
            <w:noWrap/>
            <w:vAlign w:val="bottom"/>
            <w:hideMark/>
          </w:tcPr>
          <w:p w14:paraId="760A2B5F" w14:textId="77777777" w:rsidR="00F45647" w:rsidRPr="005A24A4" w:rsidRDefault="00F45647" w:rsidP="00CA0026">
            <w:pPr>
              <w:jc w:val="both"/>
              <w:rPr>
                <w:rFonts w:ascii="Calibri" w:hAnsi="Calibri" w:cs="Calibri"/>
                <w:color w:val="000000"/>
              </w:rPr>
            </w:pPr>
            <w:r w:rsidRPr="005A24A4">
              <w:rPr>
                <w:rFonts w:ascii="Calibri" w:hAnsi="Calibri" w:cs="Calibri"/>
                <w:color w:val="000000"/>
              </w:rPr>
              <w:t>eBMD_500K</w:t>
            </w:r>
          </w:p>
        </w:tc>
        <w:tc>
          <w:tcPr>
            <w:tcW w:w="1279" w:type="dxa"/>
            <w:tcBorders>
              <w:top w:val="nil"/>
              <w:left w:val="nil"/>
              <w:bottom w:val="nil"/>
              <w:right w:val="nil"/>
            </w:tcBorders>
            <w:shd w:val="clear" w:color="auto" w:fill="auto"/>
            <w:noWrap/>
            <w:vAlign w:val="bottom"/>
            <w:hideMark/>
          </w:tcPr>
          <w:p w14:paraId="7F2EC35C" w14:textId="77777777" w:rsidR="00F45647" w:rsidRPr="005A24A4" w:rsidRDefault="00F45647" w:rsidP="00CA0026">
            <w:pPr>
              <w:jc w:val="both"/>
              <w:rPr>
                <w:rFonts w:ascii="Calibri" w:hAnsi="Calibri" w:cs="Calibri"/>
                <w:color w:val="000000"/>
              </w:rPr>
            </w:pPr>
            <w:r w:rsidRPr="005A24A4">
              <w:rPr>
                <w:rFonts w:ascii="Calibri" w:hAnsi="Calibri" w:cs="Calibri"/>
                <w:color w:val="000000"/>
              </w:rPr>
              <w:t>426824</w:t>
            </w:r>
          </w:p>
        </w:tc>
        <w:tc>
          <w:tcPr>
            <w:tcW w:w="1463" w:type="dxa"/>
            <w:gridSpan w:val="2"/>
            <w:tcBorders>
              <w:top w:val="nil"/>
              <w:left w:val="nil"/>
              <w:bottom w:val="nil"/>
              <w:right w:val="nil"/>
            </w:tcBorders>
            <w:shd w:val="clear" w:color="auto" w:fill="auto"/>
            <w:noWrap/>
            <w:vAlign w:val="bottom"/>
            <w:hideMark/>
          </w:tcPr>
          <w:p w14:paraId="40099755" w14:textId="77777777" w:rsidR="00F45647" w:rsidRPr="005A24A4" w:rsidRDefault="00F45647" w:rsidP="00CA0026">
            <w:pPr>
              <w:jc w:val="both"/>
              <w:rPr>
                <w:rFonts w:ascii="Calibri" w:hAnsi="Calibri" w:cs="Calibri"/>
                <w:color w:val="000000"/>
              </w:rPr>
            </w:pPr>
            <w:r w:rsidRPr="005A24A4">
              <w:rPr>
                <w:rFonts w:ascii="Calibri" w:hAnsi="Calibri" w:cs="Calibri"/>
                <w:color w:val="000000"/>
              </w:rPr>
              <w:t>rs215226</w:t>
            </w:r>
          </w:p>
        </w:tc>
        <w:tc>
          <w:tcPr>
            <w:tcW w:w="1262" w:type="dxa"/>
            <w:tcBorders>
              <w:top w:val="nil"/>
              <w:left w:val="nil"/>
              <w:bottom w:val="nil"/>
              <w:right w:val="nil"/>
            </w:tcBorders>
            <w:shd w:val="clear" w:color="auto" w:fill="auto"/>
            <w:noWrap/>
            <w:vAlign w:val="bottom"/>
            <w:hideMark/>
          </w:tcPr>
          <w:p w14:paraId="4AFF7BE8" w14:textId="77777777" w:rsidR="00F45647" w:rsidRPr="005A24A4" w:rsidRDefault="00F45647" w:rsidP="00CA0026">
            <w:pPr>
              <w:jc w:val="both"/>
              <w:rPr>
                <w:rFonts w:ascii="Calibri" w:hAnsi="Calibri" w:cs="Calibri"/>
                <w:color w:val="000000"/>
              </w:rPr>
            </w:pPr>
            <w:r w:rsidRPr="005A24A4">
              <w:rPr>
                <w:rFonts w:ascii="Calibri" w:hAnsi="Calibri" w:cs="Calibri"/>
                <w:color w:val="000000"/>
              </w:rPr>
              <w:t>2386</w:t>
            </w:r>
          </w:p>
        </w:tc>
        <w:tc>
          <w:tcPr>
            <w:tcW w:w="1572" w:type="dxa"/>
            <w:tcBorders>
              <w:top w:val="nil"/>
              <w:left w:val="nil"/>
              <w:bottom w:val="nil"/>
              <w:right w:val="nil"/>
            </w:tcBorders>
            <w:shd w:val="clear" w:color="auto" w:fill="auto"/>
            <w:noWrap/>
            <w:vAlign w:val="bottom"/>
            <w:hideMark/>
          </w:tcPr>
          <w:p w14:paraId="46415FED" w14:textId="77777777" w:rsidR="00F45647" w:rsidRPr="005A24A4" w:rsidRDefault="00F45647" w:rsidP="00CA0026">
            <w:pPr>
              <w:jc w:val="both"/>
              <w:rPr>
                <w:rFonts w:ascii="Calibri" w:hAnsi="Calibri" w:cs="Calibri"/>
                <w:color w:val="000000"/>
              </w:rPr>
            </w:pPr>
            <w:r w:rsidRPr="005A24A4">
              <w:rPr>
                <w:rFonts w:ascii="Calibri" w:hAnsi="Calibri" w:cs="Calibri"/>
                <w:color w:val="000000"/>
              </w:rPr>
              <w:t>2.69E-53</w:t>
            </w:r>
          </w:p>
        </w:tc>
        <w:tc>
          <w:tcPr>
            <w:tcW w:w="1558" w:type="dxa"/>
            <w:tcBorders>
              <w:top w:val="nil"/>
              <w:left w:val="nil"/>
              <w:bottom w:val="nil"/>
              <w:right w:val="nil"/>
            </w:tcBorders>
            <w:shd w:val="clear" w:color="auto" w:fill="auto"/>
            <w:noWrap/>
            <w:vAlign w:val="bottom"/>
            <w:hideMark/>
          </w:tcPr>
          <w:p w14:paraId="5509EF79" w14:textId="77777777" w:rsidR="00F45647" w:rsidRPr="005A24A4" w:rsidRDefault="00F45647" w:rsidP="00CA0026">
            <w:pPr>
              <w:jc w:val="both"/>
              <w:rPr>
                <w:rFonts w:ascii="Calibri" w:hAnsi="Calibri" w:cs="Calibri"/>
                <w:color w:val="000000"/>
              </w:rPr>
            </w:pPr>
            <w:r w:rsidRPr="005A24A4">
              <w:rPr>
                <w:rFonts w:ascii="Calibri" w:hAnsi="Calibri" w:cs="Calibri"/>
                <w:color w:val="000000"/>
              </w:rPr>
              <w:t>3.22E-33</w:t>
            </w:r>
          </w:p>
        </w:tc>
        <w:tc>
          <w:tcPr>
            <w:tcW w:w="1277" w:type="dxa"/>
            <w:tcBorders>
              <w:top w:val="nil"/>
              <w:left w:val="nil"/>
              <w:bottom w:val="nil"/>
              <w:right w:val="nil"/>
            </w:tcBorders>
            <w:shd w:val="clear" w:color="auto" w:fill="auto"/>
            <w:noWrap/>
            <w:vAlign w:val="bottom"/>
            <w:hideMark/>
          </w:tcPr>
          <w:p w14:paraId="7934CFC4" w14:textId="77777777" w:rsidR="00F45647" w:rsidRPr="005A24A4" w:rsidRDefault="00F45647" w:rsidP="00CA0026">
            <w:pPr>
              <w:jc w:val="both"/>
              <w:rPr>
                <w:rFonts w:ascii="Calibri" w:hAnsi="Calibri" w:cs="Calibri"/>
                <w:color w:val="000000"/>
              </w:rPr>
            </w:pPr>
            <w:r w:rsidRPr="005A24A4">
              <w:rPr>
                <w:rFonts w:ascii="Calibri" w:hAnsi="Calibri" w:cs="Calibri"/>
                <w:color w:val="000000"/>
              </w:rPr>
              <w:t>3.18E-23</w:t>
            </w:r>
          </w:p>
        </w:tc>
        <w:tc>
          <w:tcPr>
            <w:tcW w:w="1276" w:type="dxa"/>
            <w:tcBorders>
              <w:top w:val="nil"/>
              <w:left w:val="nil"/>
              <w:bottom w:val="nil"/>
              <w:right w:val="nil"/>
            </w:tcBorders>
            <w:shd w:val="clear" w:color="auto" w:fill="auto"/>
            <w:noWrap/>
            <w:vAlign w:val="bottom"/>
            <w:hideMark/>
          </w:tcPr>
          <w:p w14:paraId="7A139819" w14:textId="77777777" w:rsidR="00F45647" w:rsidRPr="005A24A4" w:rsidRDefault="00F45647" w:rsidP="00CA0026">
            <w:pPr>
              <w:jc w:val="both"/>
              <w:rPr>
                <w:rFonts w:ascii="Calibri" w:hAnsi="Calibri" w:cs="Calibri"/>
                <w:color w:val="000000"/>
              </w:rPr>
            </w:pPr>
            <w:r w:rsidRPr="005A24A4">
              <w:rPr>
                <w:rFonts w:ascii="Calibri" w:hAnsi="Calibri" w:cs="Calibri"/>
                <w:color w:val="000000"/>
              </w:rPr>
              <w:t>2.80E-03</w:t>
            </w:r>
          </w:p>
        </w:tc>
        <w:tc>
          <w:tcPr>
            <w:tcW w:w="1344" w:type="dxa"/>
            <w:tcBorders>
              <w:top w:val="nil"/>
              <w:left w:val="nil"/>
              <w:bottom w:val="nil"/>
              <w:right w:val="nil"/>
            </w:tcBorders>
            <w:shd w:val="clear" w:color="auto" w:fill="auto"/>
            <w:noWrap/>
            <w:vAlign w:val="bottom"/>
            <w:hideMark/>
          </w:tcPr>
          <w:p w14:paraId="5CBEE7B3" w14:textId="77777777" w:rsidR="00F45647" w:rsidRPr="00F45647" w:rsidRDefault="00F45647" w:rsidP="00CA0026">
            <w:pPr>
              <w:jc w:val="both"/>
              <w:rPr>
                <w:rFonts w:ascii="Calibri" w:hAnsi="Calibri" w:cs="Calibri"/>
              </w:rPr>
            </w:pPr>
            <w:r w:rsidRPr="00F45647">
              <w:rPr>
                <w:rFonts w:ascii="Calibri" w:hAnsi="Calibri" w:cs="Calibri"/>
              </w:rPr>
              <w:t>9.97E-01</w:t>
            </w:r>
          </w:p>
        </w:tc>
      </w:tr>
      <w:tr w:rsidR="00F45647" w:rsidRPr="00F45647" w14:paraId="01E16B74" w14:textId="77777777" w:rsidTr="00DF2AD4">
        <w:trPr>
          <w:trHeight w:val="320"/>
          <w:jc w:val="center"/>
        </w:trPr>
        <w:tc>
          <w:tcPr>
            <w:tcW w:w="1653" w:type="dxa"/>
            <w:tcBorders>
              <w:top w:val="nil"/>
              <w:left w:val="nil"/>
              <w:bottom w:val="nil"/>
              <w:right w:val="nil"/>
            </w:tcBorders>
            <w:shd w:val="clear" w:color="auto" w:fill="auto"/>
            <w:noWrap/>
            <w:vAlign w:val="bottom"/>
            <w:hideMark/>
          </w:tcPr>
          <w:p w14:paraId="548957BE" w14:textId="77777777" w:rsidR="00F45647" w:rsidRPr="005A24A4" w:rsidRDefault="00F45647" w:rsidP="00CA0026">
            <w:pPr>
              <w:jc w:val="both"/>
              <w:rPr>
                <w:rFonts w:ascii="Calibri" w:hAnsi="Calibri" w:cs="Calibri"/>
                <w:color w:val="000000"/>
              </w:rPr>
            </w:pPr>
            <w:r w:rsidRPr="005A24A4">
              <w:rPr>
                <w:rFonts w:ascii="Calibri" w:hAnsi="Calibri" w:cs="Calibri"/>
                <w:color w:val="000000"/>
              </w:rPr>
              <w:t>eBMD_500K</w:t>
            </w:r>
          </w:p>
        </w:tc>
        <w:tc>
          <w:tcPr>
            <w:tcW w:w="1279" w:type="dxa"/>
            <w:tcBorders>
              <w:top w:val="nil"/>
              <w:left w:val="nil"/>
              <w:bottom w:val="nil"/>
              <w:right w:val="nil"/>
            </w:tcBorders>
            <w:shd w:val="clear" w:color="auto" w:fill="auto"/>
            <w:noWrap/>
            <w:vAlign w:val="bottom"/>
            <w:hideMark/>
          </w:tcPr>
          <w:p w14:paraId="33F7E3D3" w14:textId="77777777" w:rsidR="00F45647" w:rsidRPr="005A24A4" w:rsidRDefault="00F45647" w:rsidP="00CA0026">
            <w:pPr>
              <w:jc w:val="both"/>
              <w:rPr>
                <w:rFonts w:ascii="Calibri" w:hAnsi="Calibri" w:cs="Calibri"/>
                <w:color w:val="000000"/>
              </w:rPr>
            </w:pPr>
            <w:r w:rsidRPr="005A24A4">
              <w:rPr>
                <w:rFonts w:ascii="Calibri" w:hAnsi="Calibri" w:cs="Calibri"/>
                <w:color w:val="000000"/>
              </w:rPr>
              <w:t>426824</w:t>
            </w:r>
          </w:p>
        </w:tc>
        <w:tc>
          <w:tcPr>
            <w:tcW w:w="1463" w:type="dxa"/>
            <w:gridSpan w:val="2"/>
            <w:tcBorders>
              <w:top w:val="nil"/>
              <w:left w:val="nil"/>
              <w:bottom w:val="nil"/>
              <w:right w:val="nil"/>
            </w:tcBorders>
            <w:shd w:val="clear" w:color="auto" w:fill="auto"/>
            <w:noWrap/>
            <w:vAlign w:val="bottom"/>
            <w:hideMark/>
          </w:tcPr>
          <w:p w14:paraId="47EBDA49" w14:textId="77777777" w:rsidR="00F45647" w:rsidRPr="005A24A4" w:rsidRDefault="00F45647" w:rsidP="00CA0026">
            <w:pPr>
              <w:jc w:val="both"/>
              <w:rPr>
                <w:rFonts w:ascii="Calibri" w:hAnsi="Calibri" w:cs="Calibri"/>
                <w:color w:val="000000"/>
              </w:rPr>
            </w:pPr>
            <w:r w:rsidRPr="005A24A4">
              <w:rPr>
                <w:rFonts w:ascii="Calibri" w:hAnsi="Calibri" w:cs="Calibri"/>
                <w:color w:val="000000"/>
              </w:rPr>
              <w:t>rs7241221</w:t>
            </w:r>
          </w:p>
        </w:tc>
        <w:tc>
          <w:tcPr>
            <w:tcW w:w="1262" w:type="dxa"/>
            <w:tcBorders>
              <w:top w:val="nil"/>
              <w:left w:val="nil"/>
              <w:bottom w:val="nil"/>
              <w:right w:val="nil"/>
            </w:tcBorders>
            <w:shd w:val="clear" w:color="auto" w:fill="auto"/>
            <w:noWrap/>
            <w:vAlign w:val="bottom"/>
            <w:hideMark/>
          </w:tcPr>
          <w:p w14:paraId="3E220B0C" w14:textId="77777777" w:rsidR="00F45647" w:rsidRPr="005A24A4" w:rsidRDefault="00F45647" w:rsidP="00CA0026">
            <w:pPr>
              <w:jc w:val="both"/>
              <w:rPr>
                <w:rFonts w:ascii="Calibri" w:hAnsi="Calibri" w:cs="Calibri"/>
                <w:color w:val="000000"/>
              </w:rPr>
            </w:pPr>
            <w:r w:rsidRPr="005A24A4">
              <w:rPr>
                <w:rFonts w:ascii="Calibri" w:hAnsi="Calibri" w:cs="Calibri"/>
                <w:color w:val="000000"/>
              </w:rPr>
              <w:t>2152</w:t>
            </w:r>
          </w:p>
        </w:tc>
        <w:tc>
          <w:tcPr>
            <w:tcW w:w="1572" w:type="dxa"/>
            <w:tcBorders>
              <w:top w:val="nil"/>
              <w:left w:val="nil"/>
              <w:bottom w:val="nil"/>
              <w:right w:val="nil"/>
            </w:tcBorders>
            <w:shd w:val="clear" w:color="auto" w:fill="auto"/>
            <w:noWrap/>
            <w:vAlign w:val="bottom"/>
            <w:hideMark/>
          </w:tcPr>
          <w:p w14:paraId="3B0E8DBF" w14:textId="77777777" w:rsidR="00F45647" w:rsidRPr="005A24A4" w:rsidRDefault="00F45647" w:rsidP="00CA0026">
            <w:pPr>
              <w:jc w:val="both"/>
              <w:rPr>
                <w:rFonts w:ascii="Calibri" w:hAnsi="Calibri" w:cs="Calibri"/>
                <w:color w:val="000000"/>
              </w:rPr>
            </w:pPr>
            <w:r w:rsidRPr="005A24A4">
              <w:rPr>
                <w:rFonts w:ascii="Calibri" w:hAnsi="Calibri" w:cs="Calibri"/>
                <w:color w:val="000000"/>
              </w:rPr>
              <w:t>6.33E-10</w:t>
            </w:r>
          </w:p>
        </w:tc>
        <w:tc>
          <w:tcPr>
            <w:tcW w:w="1558" w:type="dxa"/>
            <w:tcBorders>
              <w:top w:val="nil"/>
              <w:left w:val="nil"/>
              <w:bottom w:val="nil"/>
              <w:right w:val="nil"/>
            </w:tcBorders>
            <w:shd w:val="clear" w:color="auto" w:fill="auto"/>
            <w:noWrap/>
            <w:vAlign w:val="bottom"/>
            <w:hideMark/>
          </w:tcPr>
          <w:p w14:paraId="3860AFAE" w14:textId="77777777" w:rsidR="00F45647" w:rsidRPr="005A24A4" w:rsidRDefault="00F45647" w:rsidP="00CA0026">
            <w:pPr>
              <w:jc w:val="both"/>
              <w:rPr>
                <w:rFonts w:ascii="Calibri" w:hAnsi="Calibri" w:cs="Calibri"/>
                <w:color w:val="000000"/>
              </w:rPr>
            </w:pPr>
            <w:r w:rsidRPr="005A24A4">
              <w:rPr>
                <w:rFonts w:ascii="Calibri" w:hAnsi="Calibri" w:cs="Calibri"/>
                <w:color w:val="000000"/>
              </w:rPr>
              <w:t>1.41E-08</w:t>
            </w:r>
          </w:p>
        </w:tc>
        <w:tc>
          <w:tcPr>
            <w:tcW w:w="1277" w:type="dxa"/>
            <w:tcBorders>
              <w:top w:val="nil"/>
              <w:left w:val="nil"/>
              <w:bottom w:val="nil"/>
              <w:right w:val="nil"/>
            </w:tcBorders>
            <w:shd w:val="clear" w:color="auto" w:fill="auto"/>
            <w:noWrap/>
            <w:vAlign w:val="bottom"/>
            <w:hideMark/>
          </w:tcPr>
          <w:p w14:paraId="70407123" w14:textId="77777777" w:rsidR="00F45647" w:rsidRPr="005A24A4" w:rsidRDefault="00F45647" w:rsidP="00CA0026">
            <w:pPr>
              <w:jc w:val="both"/>
              <w:rPr>
                <w:rFonts w:ascii="Calibri" w:hAnsi="Calibri" w:cs="Calibri"/>
                <w:color w:val="000000"/>
              </w:rPr>
            </w:pPr>
            <w:r w:rsidRPr="005A24A4">
              <w:rPr>
                <w:rFonts w:ascii="Calibri" w:hAnsi="Calibri" w:cs="Calibri"/>
                <w:color w:val="000000"/>
              </w:rPr>
              <w:t>1.32E-04</w:t>
            </w:r>
          </w:p>
        </w:tc>
        <w:tc>
          <w:tcPr>
            <w:tcW w:w="1276" w:type="dxa"/>
            <w:tcBorders>
              <w:top w:val="nil"/>
              <w:left w:val="nil"/>
              <w:bottom w:val="nil"/>
              <w:right w:val="nil"/>
            </w:tcBorders>
            <w:shd w:val="clear" w:color="auto" w:fill="auto"/>
            <w:noWrap/>
            <w:vAlign w:val="bottom"/>
            <w:hideMark/>
          </w:tcPr>
          <w:p w14:paraId="73413E21" w14:textId="77777777" w:rsidR="00F45647" w:rsidRPr="005A24A4" w:rsidRDefault="00F45647" w:rsidP="00CA0026">
            <w:pPr>
              <w:jc w:val="both"/>
              <w:rPr>
                <w:rFonts w:ascii="Calibri" w:hAnsi="Calibri" w:cs="Calibri"/>
                <w:color w:val="000000"/>
              </w:rPr>
            </w:pPr>
            <w:r w:rsidRPr="005A24A4">
              <w:rPr>
                <w:rFonts w:ascii="Calibri" w:hAnsi="Calibri" w:cs="Calibri"/>
                <w:color w:val="000000"/>
              </w:rPr>
              <w:t>1.95E-03</w:t>
            </w:r>
          </w:p>
        </w:tc>
        <w:tc>
          <w:tcPr>
            <w:tcW w:w="1344" w:type="dxa"/>
            <w:tcBorders>
              <w:top w:val="nil"/>
              <w:left w:val="nil"/>
              <w:bottom w:val="nil"/>
              <w:right w:val="nil"/>
            </w:tcBorders>
            <w:shd w:val="clear" w:color="auto" w:fill="auto"/>
            <w:noWrap/>
            <w:vAlign w:val="bottom"/>
            <w:hideMark/>
          </w:tcPr>
          <w:p w14:paraId="28F95FEA" w14:textId="77777777" w:rsidR="00F45647" w:rsidRPr="00F45647" w:rsidRDefault="00F45647" w:rsidP="00CA0026">
            <w:pPr>
              <w:jc w:val="both"/>
              <w:rPr>
                <w:rFonts w:ascii="Calibri" w:hAnsi="Calibri" w:cs="Calibri"/>
              </w:rPr>
            </w:pPr>
            <w:r w:rsidRPr="00F45647">
              <w:rPr>
                <w:rFonts w:ascii="Calibri" w:hAnsi="Calibri" w:cs="Calibri"/>
              </w:rPr>
              <w:t>9.98E-01</w:t>
            </w:r>
          </w:p>
        </w:tc>
      </w:tr>
      <w:tr w:rsidR="00F45647" w:rsidRPr="005A24A4" w14:paraId="7EFDB412" w14:textId="77777777" w:rsidTr="00DF2AD4">
        <w:trPr>
          <w:trHeight w:val="320"/>
          <w:jc w:val="center"/>
        </w:trPr>
        <w:tc>
          <w:tcPr>
            <w:tcW w:w="1653" w:type="dxa"/>
            <w:tcBorders>
              <w:top w:val="nil"/>
              <w:left w:val="nil"/>
              <w:right w:val="nil"/>
            </w:tcBorders>
            <w:shd w:val="clear" w:color="auto" w:fill="auto"/>
            <w:noWrap/>
            <w:vAlign w:val="bottom"/>
            <w:hideMark/>
          </w:tcPr>
          <w:p w14:paraId="6337A3DD" w14:textId="41A5334D" w:rsidR="00F45647" w:rsidRPr="005A24A4" w:rsidRDefault="00F45647" w:rsidP="00CA0026">
            <w:pPr>
              <w:jc w:val="both"/>
              <w:rPr>
                <w:rFonts w:ascii="Calibri" w:hAnsi="Calibri" w:cs="Calibri"/>
                <w:color w:val="000000"/>
              </w:rPr>
            </w:pPr>
            <w:r w:rsidRPr="005A24A4">
              <w:rPr>
                <w:rFonts w:ascii="Calibri" w:hAnsi="Calibri" w:cs="Calibri"/>
                <w:color w:val="000000"/>
              </w:rPr>
              <w:t>Fracture500K</w:t>
            </w:r>
          </w:p>
        </w:tc>
        <w:tc>
          <w:tcPr>
            <w:tcW w:w="1279" w:type="dxa"/>
            <w:tcBorders>
              <w:top w:val="nil"/>
              <w:left w:val="nil"/>
              <w:right w:val="nil"/>
            </w:tcBorders>
            <w:shd w:val="clear" w:color="auto" w:fill="auto"/>
            <w:noWrap/>
            <w:vAlign w:val="bottom"/>
            <w:hideMark/>
          </w:tcPr>
          <w:p w14:paraId="68964513" w14:textId="77777777" w:rsidR="00F45647" w:rsidRPr="005A24A4" w:rsidRDefault="00F45647" w:rsidP="00CA0026">
            <w:pPr>
              <w:jc w:val="both"/>
              <w:rPr>
                <w:rFonts w:ascii="Calibri" w:hAnsi="Calibri" w:cs="Calibri"/>
                <w:color w:val="000000"/>
              </w:rPr>
            </w:pPr>
            <w:r w:rsidRPr="005A24A4">
              <w:rPr>
                <w:rFonts w:ascii="Calibri" w:hAnsi="Calibri" w:cs="Calibri"/>
                <w:color w:val="000000"/>
              </w:rPr>
              <w:t>426795</w:t>
            </w:r>
          </w:p>
        </w:tc>
        <w:tc>
          <w:tcPr>
            <w:tcW w:w="1463" w:type="dxa"/>
            <w:gridSpan w:val="2"/>
            <w:tcBorders>
              <w:top w:val="nil"/>
              <w:left w:val="nil"/>
              <w:right w:val="nil"/>
            </w:tcBorders>
            <w:shd w:val="clear" w:color="auto" w:fill="auto"/>
            <w:noWrap/>
            <w:vAlign w:val="bottom"/>
            <w:hideMark/>
          </w:tcPr>
          <w:p w14:paraId="67E4EA67" w14:textId="77777777" w:rsidR="00F45647" w:rsidRPr="005A24A4" w:rsidRDefault="00F45647" w:rsidP="00CA0026">
            <w:pPr>
              <w:jc w:val="both"/>
              <w:rPr>
                <w:rFonts w:ascii="Calibri" w:hAnsi="Calibri" w:cs="Calibri"/>
                <w:color w:val="000000"/>
              </w:rPr>
            </w:pPr>
            <w:r w:rsidRPr="005A24A4">
              <w:rPr>
                <w:rFonts w:ascii="Calibri" w:hAnsi="Calibri" w:cs="Calibri"/>
                <w:color w:val="000000"/>
              </w:rPr>
              <w:t>rs215226</w:t>
            </w:r>
          </w:p>
        </w:tc>
        <w:tc>
          <w:tcPr>
            <w:tcW w:w="1262" w:type="dxa"/>
            <w:tcBorders>
              <w:top w:val="nil"/>
              <w:left w:val="nil"/>
              <w:right w:val="nil"/>
            </w:tcBorders>
            <w:shd w:val="clear" w:color="auto" w:fill="auto"/>
            <w:noWrap/>
            <w:vAlign w:val="bottom"/>
            <w:hideMark/>
          </w:tcPr>
          <w:p w14:paraId="54015EF6" w14:textId="77777777" w:rsidR="00F45647" w:rsidRPr="005A24A4" w:rsidRDefault="00F45647" w:rsidP="00CA0026">
            <w:pPr>
              <w:jc w:val="both"/>
              <w:rPr>
                <w:rFonts w:ascii="Calibri" w:hAnsi="Calibri" w:cs="Calibri"/>
                <w:color w:val="000000"/>
              </w:rPr>
            </w:pPr>
            <w:r w:rsidRPr="005A24A4">
              <w:rPr>
                <w:rFonts w:ascii="Calibri" w:hAnsi="Calibri" w:cs="Calibri"/>
                <w:color w:val="000000"/>
              </w:rPr>
              <w:t>2477</w:t>
            </w:r>
          </w:p>
        </w:tc>
        <w:tc>
          <w:tcPr>
            <w:tcW w:w="1572" w:type="dxa"/>
            <w:tcBorders>
              <w:top w:val="nil"/>
              <w:left w:val="nil"/>
              <w:right w:val="nil"/>
            </w:tcBorders>
            <w:shd w:val="clear" w:color="auto" w:fill="auto"/>
            <w:noWrap/>
            <w:vAlign w:val="bottom"/>
            <w:hideMark/>
          </w:tcPr>
          <w:p w14:paraId="53A4F2A3" w14:textId="77777777" w:rsidR="00F45647" w:rsidRPr="005A24A4" w:rsidRDefault="00F45647" w:rsidP="00CA0026">
            <w:pPr>
              <w:jc w:val="both"/>
              <w:rPr>
                <w:rFonts w:ascii="Calibri" w:hAnsi="Calibri" w:cs="Calibri"/>
                <w:color w:val="000000"/>
              </w:rPr>
            </w:pPr>
            <w:r w:rsidRPr="005A24A4">
              <w:rPr>
                <w:rFonts w:ascii="Calibri" w:hAnsi="Calibri" w:cs="Calibri"/>
                <w:color w:val="000000"/>
              </w:rPr>
              <w:t>6.56E-21</w:t>
            </w:r>
          </w:p>
        </w:tc>
        <w:tc>
          <w:tcPr>
            <w:tcW w:w="1558" w:type="dxa"/>
            <w:tcBorders>
              <w:top w:val="nil"/>
              <w:left w:val="nil"/>
              <w:right w:val="nil"/>
            </w:tcBorders>
            <w:shd w:val="clear" w:color="auto" w:fill="auto"/>
            <w:noWrap/>
            <w:vAlign w:val="bottom"/>
            <w:hideMark/>
          </w:tcPr>
          <w:p w14:paraId="79FD26EF" w14:textId="77777777" w:rsidR="00F45647" w:rsidRPr="005A24A4" w:rsidRDefault="00F45647" w:rsidP="00CA0026">
            <w:pPr>
              <w:jc w:val="both"/>
              <w:rPr>
                <w:rFonts w:ascii="Calibri" w:hAnsi="Calibri" w:cs="Calibri"/>
                <w:color w:val="000000"/>
              </w:rPr>
            </w:pPr>
            <w:r w:rsidRPr="005A24A4">
              <w:rPr>
                <w:rFonts w:ascii="Calibri" w:hAnsi="Calibri" w:cs="Calibri"/>
                <w:color w:val="000000"/>
              </w:rPr>
              <w:t>7.85E-01</w:t>
            </w:r>
          </w:p>
        </w:tc>
        <w:tc>
          <w:tcPr>
            <w:tcW w:w="1277" w:type="dxa"/>
            <w:tcBorders>
              <w:top w:val="nil"/>
              <w:left w:val="nil"/>
              <w:right w:val="nil"/>
            </w:tcBorders>
            <w:shd w:val="clear" w:color="auto" w:fill="auto"/>
            <w:noWrap/>
            <w:vAlign w:val="bottom"/>
            <w:hideMark/>
          </w:tcPr>
          <w:p w14:paraId="7FCBA937" w14:textId="77777777" w:rsidR="00F45647" w:rsidRPr="005A24A4" w:rsidRDefault="00F45647" w:rsidP="00CA0026">
            <w:pPr>
              <w:jc w:val="both"/>
              <w:rPr>
                <w:rFonts w:ascii="Calibri" w:hAnsi="Calibri" w:cs="Calibri"/>
                <w:color w:val="000000"/>
              </w:rPr>
            </w:pPr>
            <w:r w:rsidRPr="005A24A4">
              <w:rPr>
                <w:rFonts w:ascii="Calibri" w:hAnsi="Calibri" w:cs="Calibri"/>
                <w:color w:val="000000"/>
              </w:rPr>
              <w:t>2.46E-22</w:t>
            </w:r>
          </w:p>
        </w:tc>
        <w:tc>
          <w:tcPr>
            <w:tcW w:w="1276" w:type="dxa"/>
            <w:tcBorders>
              <w:top w:val="nil"/>
              <w:left w:val="nil"/>
              <w:right w:val="nil"/>
            </w:tcBorders>
            <w:shd w:val="clear" w:color="auto" w:fill="auto"/>
            <w:noWrap/>
            <w:vAlign w:val="bottom"/>
            <w:hideMark/>
          </w:tcPr>
          <w:p w14:paraId="43278FB4" w14:textId="77777777" w:rsidR="00F45647" w:rsidRPr="005A24A4" w:rsidRDefault="00F45647" w:rsidP="00CA0026">
            <w:pPr>
              <w:jc w:val="both"/>
              <w:rPr>
                <w:rFonts w:ascii="Calibri" w:hAnsi="Calibri" w:cs="Calibri"/>
                <w:color w:val="000000"/>
              </w:rPr>
            </w:pPr>
            <w:r w:rsidRPr="005A24A4">
              <w:rPr>
                <w:rFonts w:ascii="Calibri" w:hAnsi="Calibri" w:cs="Calibri"/>
                <w:color w:val="000000"/>
              </w:rPr>
              <w:t>2.92E-02</w:t>
            </w:r>
          </w:p>
        </w:tc>
        <w:tc>
          <w:tcPr>
            <w:tcW w:w="1344" w:type="dxa"/>
            <w:tcBorders>
              <w:top w:val="nil"/>
              <w:left w:val="nil"/>
              <w:right w:val="nil"/>
            </w:tcBorders>
            <w:shd w:val="clear" w:color="auto" w:fill="auto"/>
            <w:noWrap/>
            <w:vAlign w:val="bottom"/>
            <w:hideMark/>
          </w:tcPr>
          <w:p w14:paraId="5FC0B572" w14:textId="77777777" w:rsidR="00F45647" w:rsidRPr="005A24A4" w:rsidRDefault="00F45647" w:rsidP="00CA0026">
            <w:pPr>
              <w:jc w:val="both"/>
              <w:rPr>
                <w:rFonts w:ascii="Calibri" w:hAnsi="Calibri" w:cs="Calibri"/>
                <w:color w:val="000000"/>
              </w:rPr>
            </w:pPr>
            <w:r w:rsidRPr="005A24A4">
              <w:rPr>
                <w:rFonts w:ascii="Calibri" w:hAnsi="Calibri" w:cs="Calibri"/>
                <w:color w:val="000000"/>
              </w:rPr>
              <w:t>1.86E-01</w:t>
            </w:r>
          </w:p>
        </w:tc>
      </w:tr>
      <w:tr w:rsidR="00F45647" w:rsidRPr="005A24A4" w14:paraId="72BE3E4A" w14:textId="77777777" w:rsidTr="00DF2AD4">
        <w:trPr>
          <w:trHeight w:val="320"/>
          <w:jc w:val="center"/>
        </w:trPr>
        <w:tc>
          <w:tcPr>
            <w:tcW w:w="1653" w:type="dxa"/>
            <w:tcBorders>
              <w:top w:val="nil"/>
              <w:left w:val="nil"/>
              <w:bottom w:val="single" w:sz="4" w:space="0" w:color="auto"/>
              <w:right w:val="nil"/>
            </w:tcBorders>
            <w:shd w:val="clear" w:color="auto" w:fill="auto"/>
            <w:noWrap/>
            <w:vAlign w:val="bottom"/>
            <w:hideMark/>
          </w:tcPr>
          <w:p w14:paraId="13AA0569" w14:textId="79ADF91F" w:rsidR="00F45647" w:rsidRPr="005A24A4" w:rsidRDefault="00F45647" w:rsidP="00CA0026">
            <w:pPr>
              <w:jc w:val="both"/>
              <w:rPr>
                <w:rFonts w:ascii="Calibri" w:hAnsi="Calibri" w:cs="Calibri"/>
                <w:color w:val="000000"/>
              </w:rPr>
            </w:pPr>
            <w:r w:rsidRPr="005A24A4">
              <w:rPr>
                <w:rFonts w:ascii="Calibri" w:hAnsi="Calibri" w:cs="Calibri"/>
                <w:color w:val="000000"/>
              </w:rPr>
              <w:t>Fracture500K</w:t>
            </w:r>
          </w:p>
        </w:tc>
        <w:tc>
          <w:tcPr>
            <w:tcW w:w="1279" w:type="dxa"/>
            <w:tcBorders>
              <w:top w:val="nil"/>
              <w:left w:val="nil"/>
              <w:bottom w:val="single" w:sz="4" w:space="0" w:color="auto"/>
              <w:right w:val="nil"/>
            </w:tcBorders>
            <w:shd w:val="clear" w:color="auto" w:fill="auto"/>
            <w:noWrap/>
            <w:vAlign w:val="bottom"/>
            <w:hideMark/>
          </w:tcPr>
          <w:p w14:paraId="7C9E4F14" w14:textId="77777777" w:rsidR="00F45647" w:rsidRPr="005A24A4" w:rsidRDefault="00F45647" w:rsidP="00CA0026">
            <w:pPr>
              <w:jc w:val="both"/>
              <w:rPr>
                <w:rFonts w:ascii="Calibri" w:hAnsi="Calibri" w:cs="Calibri"/>
                <w:color w:val="000000"/>
              </w:rPr>
            </w:pPr>
            <w:r w:rsidRPr="005A24A4">
              <w:rPr>
                <w:rFonts w:ascii="Calibri" w:hAnsi="Calibri" w:cs="Calibri"/>
                <w:color w:val="000000"/>
              </w:rPr>
              <w:t>426795</w:t>
            </w:r>
          </w:p>
        </w:tc>
        <w:tc>
          <w:tcPr>
            <w:tcW w:w="1463" w:type="dxa"/>
            <w:gridSpan w:val="2"/>
            <w:tcBorders>
              <w:top w:val="nil"/>
              <w:left w:val="nil"/>
              <w:bottom w:val="single" w:sz="4" w:space="0" w:color="auto"/>
              <w:right w:val="nil"/>
            </w:tcBorders>
            <w:shd w:val="clear" w:color="auto" w:fill="auto"/>
            <w:noWrap/>
            <w:vAlign w:val="bottom"/>
            <w:hideMark/>
          </w:tcPr>
          <w:p w14:paraId="604CAC79" w14:textId="77777777" w:rsidR="00F45647" w:rsidRPr="005A24A4" w:rsidRDefault="00F45647" w:rsidP="00CA0026">
            <w:pPr>
              <w:jc w:val="both"/>
              <w:rPr>
                <w:rFonts w:ascii="Calibri" w:hAnsi="Calibri" w:cs="Calibri"/>
                <w:color w:val="000000"/>
              </w:rPr>
            </w:pPr>
            <w:r w:rsidRPr="005A24A4">
              <w:rPr>
                <w:rFonts w:ascii="Calibri" w:hAnsi="Calibri" w:cs="Calibri"/>
                <w:color w:val="000000"/>
              </w:rPr>
              <w:t>rs7241221</w:t>
            </w:r>
          </w:p>
        </w:tc>
        <w:tc>
          <w:tcPr>
            <w:tcW w:w="1262" w:type="dxa"/>
            <w:tcBorders>
              <w:top w:val="nil"/>
              <w:left w:val="nil"/>
              <w:bottom w:val="single" w:sz="4" w:space="0" w:color="auto"/>
              <w:right w:val="nil"/>
            </w:tcBorders>
            <w:shd w:val="clear" w:color="auto" w:fill="auto"/>
            <w:noWrap/>
            <w:vAlign w:val="bottom"/>
            <w:hideMark/>
          </w:tcPr>
          <w:p w14:paraId="788181AF" w14:textId="77777777" w:rsidR="00F45647" w:rsidRPr="005A24A4" w:rsidRDefault="00F45647" w:rsidP="00CA0026">
            <w:pPr>
              <w:jc w:val="both"/>
              <w:rPr>
                <w:rFonts w:ascii="Calibri" w:hAnsi="Calibri" w:cs="Calibri"/>
                <w:color w:val="000000"/>
              </w:rPr>
            </w:pPr>
            <w:r w:rsidRPr="005A24A4">
              <w:rPr>
                <w:rFonts w:ascii="Calibri" w:hAnsi="Calibri" w:cs="Calibri"/>
                <w:color w:val="000000"/>
              </w:rPr>
              <w:t>2192</w:t>
            </w:r>
          </w:p>
        </w:tc>
        <w:tc>
          <w:tcPr>
            <w:tcW w:w="1572" w:type="dxa"/>
            <w:tcBorders>
              <w:top w:val="nil"/>
              <w:left w:val="nil"/>
              <w:bottom w:val="single" w:sz="4" w:space="0" w:color="auto"/>
              <w:right w:val="nil"/>
            </w:tcBorders>
            <w:shd w:val="clear" w:color="auto" w:fill="auto"/>
            <w:noWrap/>
            <w:vAlign w:val="bottom"/>
            <w:hideMark/>
          </w:tcPr>
          <w:p w14:paraId="1B590DB6" w14:textId="77777777" w:rsidR="00F45647" w:rsidRPr="005A24A4" w:rsidRDefault="00F45647" w:rsidP="00CA0026">
            <w:pPr>
              <w:jc w:val="both"/>
              <w:rPr>
                <w:rFonts w:ascii="Calibri" w:hAnsi="Calibri" w:cs="Calibri"/>
                <w:color w:val="000000"/>
              </w:rPr>
            </w:pPr>
            <w:r w:rsidRPr="005A24A4">
              <w:rPr>
                <w:rFonts w:ascii="Calibri" w:hAnsi="Calibri" w:cs="Calibri"/>
                <w:color w:val="000000"/>
              </w:rPr>
              <w:t>1.72E-02</w:t>
            </w:r>
          </w:p>
        </w:tc>
        <w:tc>
          <w:tcPr>
            <w:tcW w:w="1558" w:type="dxa"/>
            <w:tcBorders>
              <w:top w:val="nil"/>
              <w:left w:val="nil"/>
              <w:bottom w:val="single" w:sz="4" w:space="0" w:color="auto"/>
              <w:right w:val="nil"/>
            </w:tcBorders>
            <w:shd w:val="clear" w:color="auto" w:fill="auto"/>
            <w:noWrap/>
            <w:vAlign w:val="bottom"/>
            <w:hideMark/>
          </w:tcPr>
          <w:p w14:paraId="426FD1C3" w14:textId="77777777" w:rsidR="00F45647" w:rsidRPr="005A24A4" w:rsidRDefault="00F45647" w:rsidP="00CA0026">
            <w:pPr>
              <w:jc w:val="both"/>
              <w:rPr>
                <w:rFonts w:ascii="Calibri" w:hAnsi="Calibri" w:cs="Calibri"/>
                <w:color w:val="000000"/>
              </w:rPr>
            </w:pPr>
            <w:r w:rsidRPr="005A24A4">
              <w:rPr>
                <w:rFonts w:ascii="Calibri" w:hAnsi="Calibri" w:cs="Calibri"/>
                <w:color w:val="000000"/>
              </w:rPr>
              <w:t>3.83E-01</w:t>
            </w:r>
          </w:p>
        </w:tc>
        <w:tc>
          <w:tcPr>
            <w:tcW w:w="1277" w:type="dxa"/>
            <w:tcBorders>
              <w:top w:val="nil"/>
              <w:left w:val="nil"/>
              <w:bottom w:val="single" w:sz="4" w:space="0" w:color="auto"/>
              <w:right w:val="nil"/>
            </w:tcBorders>
            <w:shd w:val="clear" w:color="auto" w:fill="auto"/>
            <w:noWrap/>
            <w:vAlign w:val="bottom"/>
            <w:hideMark/>
          </w:tcPr>
          <w:p w14:paraId="56CF0D17" w14:textId="77777777" w:rsidR="00F45647" w:rsidRPr="005A24A4" w:rsidRDefault="00F45647" w:rsidP="00CA0026">
            <w:pPr>
              <w:jc w:val="both"/>
              <w:rPr>
                <w:rFonts w:ascii="Calibri" w:hAnsi="Calibri" w:cs="Calibri"/>
                <w:color w:val="000000"/>
              </w:rPr>
            </w:pPr>
            <w:r w:rsidRPr="005A24A4">
              <w:rPr>
                <w:rFonts w:ascii="Calibri" w:hAnsi="Calibri" w:cs="Calibri"/>
                <w:color w:val="000000"/>
              </w:rPr>
              <w:t>4.58E-03</w:t>
            </w:r>
          </w:p>
        </w:tc>
        <w:tc>
          <w:tcPr>
            <w:tcW w:w="1276" w:type="dxa"/>
            <w:tcBorders>
              <w:top w:val="nil"/>
              <w:left w:val="nil"/>
              <w:bottom w:val="single" w:sz="4" w:space="0" w:color="auto"/>
              <w:right w:val="nil"/>
            </w:tcBorders>
            <w:shd w:val="clear" w:color="auto" w:fill="auto"/>
            <w:noWrap/>
            <w:vAlign w:val="bottom"/>
            <w:hideMark/>
          </w:tcPr>
          <w:p w14:paraId="603610BB" w14:textId="77777777" w:rsidR="00F45647" w:rsidRPr="005A24A4" w:rsidRDefault="00F45647" w:rsidP="00CA0026">
            <w:pPr>
              <w:jc w:val="both"/>
              <w:rPr>
                <w:rFonts w:ascii="Calibri" w:hAnsi="Calibri" w:cs="Calibri"/>
                <w:color w:val="000000"/>
              </w:rPr>
            </w:pPr>
            <w:r w:rsidRPr="005A24A4">
              <w:rPr>
                <w:rFonts w:ascii="Calibri" w:hAnsi="Calibri" w:cs="Calibri"/>
                <w:color w:val="000000"/>
              </w:rPr>
              <w:t>1.02E-01</w:t>
            </w:r>
          </w:p>
        </w:tc>
        <w:tc>
          <w:tcPr>
            <w:tcW w:w="1344" w:type="dxa"/>
            <w:tcBorders>
              <w:top w:val="nil"/>
              <w:left w:val="nil"/>
              <w:bottom w:val="single" w:sz="4" w:space="0" w:color="auto"/>
              <w:right w:val="nil"/>
            </w:tcBorders>
            <w:shd w:val="clear" w:color="auto" w:fill="auto"/>
            <w:noWrap/>
            <w:vAlign w:val="bottom"/>
            <w:hideMark/>
          </w:tcPr>
          <w:p w14:paraId="152CCCEC" w14:textId="77777777" w:rsidR="00F45647" w:rsidRPr="005A24A4" w:rsidRDefault="00F45647" w:rsidP="00CA0026">
            <w:pPr>
              <w:jc w:val="both"/>
              <w:rPr>
                <w:rFonts w:ascii="Calibri" w:hAnsi="Calibri" w:cs="Calibri"/>
                <w:color w:val="000000"/>
              </w:rPr>
            </w:pPr>
            <w:r w:rsidRPr="005A24A4">
              <w:rPr>
                <w:rFonts w:ascii="Calibri" w:hAnsi="Calibri" w:cs="Calibri"/>
                <w:color w:val="000000"/>
              </w:rPr>
              <w:t>4.94E-01</w:t>
            </w:r>
          </w:p>
        </w:tc>
      </w:tr>
    </w:tbl>
    <w:p w14:paraId="1C6A3440" w14:textId="77777777" w:rsidR="00F45647" w:rsidRDefault="00F45647" w:rsidP="00CA0026">
      <w:pPr>
        <w:jc w:val="both"/>
      </w:pPr>
    </w:p>
    <w:p w14:paraId="34E25F10" w14:textId="32174882" w:rsidR="00867564" w:rsidRDefault="00427D15" w:rsidP="00CA0026">
      <w:pPr>
        <w:jc w:val="both"/>
      </w:pPr>
      <w:r>
        <w:t xml:space="preserve">Note: </w:t>
      </w:r>
      <w:r w:rsidR="00874A9F">
        <w:t xml:space="preserve">nsnps-coloc, the number of SNPs included in the colocalization analysis; </w:t>
      </w:r>
      <w:r w:rsidR="00D2730F">
        <w:t>PP.H0 to PP.H4 are the</w:t>
      </w:r>
      <w:r w:rsidR="004154F1">
        <w:t xml:space="preserve"> posterior </w:t>
      </w:r>
      <w:r w:rsidR="00D2730F">
        <w:t xml:space="preserve"> probability</w:t>
      </w:r>
      <w:r w:rsidR="004154F1">
        <w:t xml:space="preserve"> (PP)</w:t>
      </w:r>
      <w:r w:rsidR="00D2730F">
        <w:t xml:space="preserve"> of each colocalization hypothesis</w:t>
      </w:r>
      <w:r w:rsidR="004154F1">
        <w:t xml:space="preserve"> tested:</w:t>
      </w:r>
      <w:r w:rsidR="00D2730F">
        <w:t xml:space="preserve"> </w:t>
      </w:r>
      <w:r w:rsidR="004154F1">
        <w:t xml:space="preserve"> H0 (</w:t>
      </w:r>
      <w:r w:rsidR="00C37E11">
        <w:t>neither</w:t>
      </w:r>
      <w:r w:rsidR="004154F1">
        <w:t xml:space="preserve"> trait</w:t>
      </w:r>
      <w:r w:rsidR="00C37E11">
        <w:t xml:space="preserve"> associated</w:t>
      </w:r>
      <w:r w:rsidR="004154F1">
        <w:t>), H1 (</w:t>
      </w:r>
      <w:r w:rsidR="007F4879">
        <w:t>sclerostin</w:t>
      </w:r>
      <w:r w:rsidR="00C37E11">
        <w:t xml:space="preserve"> associated</w:t>
      </w:r>
      <w:r w:rsidR="007F4879">
        <w:t xml:space="preserve"> only), H2 (outcome </w:t>
      </w:r>
      <w:r w:rsidR="00C37E11">
        <w:t xml:space="preserve">associated </w:t>
      </w:r>
      <w:r w:rsidR="007F4879">
        <w:t>only</w:t>
      </w:r>
      <w:r w:rsidR="007535A4">
        <w:t>), H3 (both sclerostin and outcome</w:t>
      </w:r>
      <w:r w:rsidR="00C37E11">
        <w:t xml:space="preserve"> associated</w:t>
      </w:r>
      <w:r w:rsidR="007535A4">
        <w:t>, but with different causal variants), H4 (</w:t>
      </w:r>
      <w:r w:rsidR="005107B8">
        <w:t xml:space="preserve">colocalization, </w:t>
      </w:r>
      <w:r w:rsidR="007535A4">
        <w:t>both traits</w:t>
      </w:r>
      <w:r w:rsidR="00C37E11">
        <w:t xml:space="preserve"> associated</w:t>
      </w:r>
      <w:r w:rsidR="007535A4">
        <w:t xml:space="preserve"> with the same causal variant).</w:t>
      </w:r>
      <w:r w:rsidR="00DF2AD4">
        <w:t xml:space="preserve"> </w:t>
      </w:r>
      <w:r w:rsidR="00867564">
        <w:t xml:space="preserve">Abbreviations: eBMD_500K (bone mineral density </w:t>
      </w:r>
      <w:r w:rsidR="00867564" w:rsidRPr="008A66FC">
        <w:t>estimated by heel ultrasound</w:t>
      </w:r>
      <w:r w:rsidR="00867564">
        <w:t>, published by Morris et al 2018), Fracture500K (published by Morris et al 2018), LS-BMD (l</w:t>
      </w:r>
      <w:r w:rsidR="00867564" w:rsidRPr="008625A4">
        <w:t>umbar spine bone mineral density</w:t>
      </w:r>
      <w:r w:rsidR="00867564">
        <w:t>), FN-BMD (f</w:t>
      </w:r>
      <w:r w:rsidR="00867564" w:rsidRPr="008625A4">
        <w:t>emoral Neck bone mineral density</w:t>
      </w:r>
      <w:r w:rsidR="00867564">
        <w:t xml:space="preserve">, published by </w:t>
      </w:r>
      <w:r w:rsidR="00867564" w:rsidRPr="00316A17">
        <w:t>Estrada</w:t>
      </w:r>
      <w:r w:rsidR="00867564">
        <w:t xml:space="preserve"> et al in 2012</w:t>
      </w:r>
      <w:r w:rsidR="00867564" w:rsidRPr="008625A4">
        <w:t xml:space="preserve">), </w:t>
      </w:r>
      <w:r w:rsidR="00867564">
        <w:t>LS</w:t>
      </w:r>
      <w:r w:rsidR="00867564" w:rsidRPr="008625A4">
        <w:t>-BMD (</w:t>
      </w:r>
      <w:r w:rsidR="002100BE">
        <w:t>l</w:t>
      </w:r>
      <w:r w:rsidR="002100BE" w:rsidRPr="008625A4">
        <w:t xml:space="preserve">umbar spine </w:t>
      </w:r>
      <w:r w:rsidR="00867564" w:rsidRPr="008625A4">
        <w:t>Bone mineral density</w:t>
      </w:r>
      <w:r w:rsidR="00867564">
        <w:t xml:space="preserve">, published by </w:t>
      </w:r>
      <w:r w:rsidR="00867564" w:rsidRPr="00316A17">
        <w:t>Estrada</w:t>
      </w:r>
      <w:r w:rsidR="00867564">
        <w:t xml:space="preserve"> et al in 2012</w:t>
      </w:r>
      <w:r w:rsidR="00867564" w:rsidRPr="008625A4">
        <w:t>)</w:t>
      </w:r>
      <w:r w:rsidR="00867564">
        <w:t>.</w:t>
      </w:r>
    </w:p>
    <w:p w14:paraId="7448F35E" w14:textId="77777777" w:rsidR="00D815E0" w:rsidRDefault="00D815E0" w:rsidP="00CA0026">
      <w:pPr>
        <w:jc w:val="both"/>
      </w:pPr>
    </w:p>
    <w:p w14:paraId="4B0408BA" w14:textId="5C9507C3" w:rsidR="00D815E0" w:rsidRDefault="00D815E0" w:rsidP="00CA0026">
      <w:pPr>
        <w:jc w:val="both"/>
      </w:pPr>
    </w:p>
    <w:p w14:paraId="5C57BA4D" w14:textId="1CDB893E" w:rsidR="00340CC9" w:rsidRDefault="00340CC9" w:rsidP="00CA0026">
      <w:pPr>
        <w:jc w:val="both"/>
      </w:pPr>
    </w:p>
    <w:p w14:paraId="2D2CD74E" w14:textId="2C4CA5A0" w:rsidR="00340CC9" w:rsidRDefault="00340CC9" w:rsidP="00CA0026">
      <w:pPr>
        <w:jc w:val="both"/>
      </w:pPr>
    </w:p>
    <w:p w14:paraId="137AC03F" w14:textId="672DF18C" w:rsidR="00340CC9" w:rsidRDefault="00340CC9" w:rsidP="00CA0026">
      <w:pPr>
        <w:jc w:val="both"/>
      </w:pPr>
    </w:p>
    <w:p w14:paraId="716B973C" w14:textId="77777777" w:rsidR="00736AF3" w:rsidRDefault="00736AF3">
      <w:pPr>
        <w:sectPr w:rsidR="00736AF3" w:rsidSect="00835439">
          <w:pgSz w:w="16840" w:h="11900" w:orient="landscape"/>
          <w:pgMar w:top="1440" w:right="1440" w:bottom="1440" w:left="1440" w:header="708" w:footer="708" w:gutter="0"/>
          <w:cols w:space="708"/>
          <w:docGrid w:linePitch="360"/>
        </w:sectPr>
      </w:pPr>
    </w:p>
    <w:p w14:paraId="1A52289C" w14:textId="0F1AB37F" w:rsidR="00736AF3" w:rsidRDefault="00177249" w:rsidP="00736AF3">
      <w:pPr>
        <w:jc w:val="both"/>
      </w:pPr>
      <w:r>
        <w:lastRenderedPageBreak/>
        <w:t>Supplementary Table 8</w:t>
      </w:r>
      <w:r w:rsidR="00736AF3" w:rsidRPr="00E70E1A">
        <w:t xml:space="preserve">. </w:t>
      </w:r>
      <w:r w:rsidR="00E14C2A">
        <w:t xml:space="preserve">Phenome-wide association study results for top sclerostin associated SNP -- </w:t>
      </w:r>
      <w:r w:rsidR="00E14C2A" w:rsidRPr="00E14C2A">
        <w:t>rs215226</w:t>
      </w:r>
      <w:r w:rsidR="00E14C2A">
        <w:t xml:space="preserve">. </w:t>
      </w:r>
    </w:p>
    <w:p w14:paraId="5CECA789" w14:textId="77777777" w:rsidR="00736AF3" w:rsidRDefault="00736AF3" w:rsidP="00736AF3">
      <w:pPr>
        <w:jc w:val="both"/>
      </w:pPr>
    </w:p>
    <w:p w14:paraId="7DE41BD1" w14:textId="77777777" w:rsidR="00736AF3" w:rsidRPr="00E70E1A" w:rsidRDefault="00736AF3" w:rsidP="00736AF3">
      <w:pPr>
        <w:jc w:val="both"/>
      </w:pPr>
      <w:r>
        <w:t>See spreadsheet</w:t>
      </w:r>
    </w:p>
    <w:p w14:paraId="62A97D50" w14:textId="3F541F4D" w:rsidR="00736AF3" w:rsidRDefault="00736AF3" w:rsidP="00E44892">
      <w:pPr>
        <w:jc w:val="both"/>
      </w:pPr>
    </w:p>
    <w:p w14:paraId="1941A205" w14:textId="77777777" w:rsidR="00177249" w:rsidRDefault="00177249" w:rsidP="00E44892">
      <w:pPr>
        <w:jc w:val="both"/>
      </w:pPr>
    </w:p>
    <w:p w14:paraId="70D20DF8" w14:textId="5AD25343" w:rsidR="00177249" w:rsidRDefault="00177249" w:rsidP="00177249">
      <w:pPr>
        <w:jc w:val="both"/>
      </w:pPr>
      <w:r>
        <w:t>Supplementary Table 9</w:t>
      </w:r>
      <w:r w:rsidR="00E14C2A" w:rsidRPr="00E70E1A">
        <w:t xml:space="preserve">. </w:t>
      </w:r>
      <w:r w:rsidR="00E14C2A">
        <w:t xml:space="preserve">Phenome-wide association study results for top sclerostin associated SNP -- </w:t>
      </w:r>
      <w:r w:rsidR="00C527FF" w:rsidRPr="00C527FF">
        <w:t>rs7241221</w:t>
      </w:r>
      <w:r w:rsidR="00E14C2A">
        <w:t xml:space="preserve">. </w:t>
      </w:r>
    </w:p>
    <w:p w14:paraId="456ED49C" w14:textId="77777777" w:rsidR="00177249" w:rsidRDefault="00177249" w:rsidP="00177249">
      <w:pPr>
        <w:jc w:val="both"/>
      </w:pPr>
    </w:p>
    <w:p w14:paraId="47DF45B4" w14:textId="7B35915A" w:rsidR="00177249" w:rsidRDefault="00177249" w:rsidP="00177249">
      <w:pPr>
        <w:jc w:val="both"/>
      </w:pPr>
      <w:r>
        <w:t>See spreadsheet</w:t>
      </w:r>
    </w:p>
    <w:p w14:paraId="51161524" w14:textId="77777777" w:rsidR="008166E2" w:rsidRPr="00E70E1A" w:rsidRDefault="008166E2" w:rsidP="00177249">
      <w:pPr>
        <w:jc w:val="both"/>
      </w:pPr>
    </w:p>
    <w:p w14:paraId="385D5D53" w14:textId="77777777" w:rsidR="00177249" w:rsidRDefault="00177249" w:rsidP="00E44892">
      <w:pPr>
        <w:jc w:val="both"/>
      </w:pPr>
    </w:p>
    <w:p w14:paraId="30E27880" w14:textId="77777777" w:rsidR="008166E2" w:rsidRDefault="008166E2" w:rsidP="00E44892">
      <w:pPr>
        <w:jc w:val="both"/>
        <w:sectPr w:rsidR="008166E2" w:rsidSect="00736AF3">
          <w:pgSz w:w="11900" w:h="16840"/>
          <w:pgMar w:top="1440" w:right="1440" w:bottom="1440" w:left="1440" w:header="708" w:footer="708" w:gutter="0"/>
          <w:cols w:space="708"/>
          <w:docGrid w:linePitch="360"/>
        </w:sectPr>
      </w:pPr>
    </w:p>
    <w:p w14:paraId="48E03A18" w14:textId="54E2FB72" w:rsidR="008166E2" w:rsidRDefault="008166E2" w:rsidP="008166E2">
      <w:pPr>
        <w:jc w:val="both"/>
      </w:pPr>
      <w:r>
        <w:lastRenderedPageBreak/>
        <w:t>Supplementary Table 10</w:t>
      </w:r>
      <w:r w:rsidRPr="00E70E1A">
        <w:t xml:space="preserve">. </w:t>
      </w:r>
      <w:r>
        <w:t xml:space="preserve">Observational correlation between standing height and sitting hit on BMD </w:t>
      </w:r>
    </w:p>
    <w:p w14:paraId="69F55B51" w14:textId="5D217A4B" w:rsidR="008166E2" w:rsidRDefault="008166E2" w:rsidP="00E44892">
      <w:pPr>
        <w:jc w:val="both"/>
      </w:pPr>
    </w:p>
    <w:tbl>
      <w:tblPr>
        <w:tblW w:w="13140" w:type="dxa"/>
        <w:tblLook w:val="04A0" w:firstRow="1" w:lastRow="0" w:firstColumn="1" w:lastColumn="0" w:noHBand="0" w:noVBand="1"/>
      </w:tblPr>
      <w:tblGrid>
        <w:gridCol w:w="1680"/>
        <w:gridCol w:w="1680"/>
        <w:gridCol w:w="5500"/>
        <w:gridCol w:w="1680"/>
        <w:gridCol w:w="1316"/>
        <w:gridCol w:w="1300"/>
      </w:tblGrid>
      <w:tr w:rsidR="008166E2" w:rsidRPr="008166E2" w14:paraId="47A8D7ED" w14:textId="77777777" w:rsidTr="00306559">
        <w:trPr>
          <w:trHeight w:val="320"/>
        </w:trPr>
        <w:tc>
          <w:tcPr>
            <w:tcW w:w="1680" w:type="dxa"/>
            <w:tcBorders>
              <w:top w:val="single" w:sz="4" w:space="0" w:color="auto"/>
              <w:left w:val="nil"/>
              <w:bottom w:val="single" w:sz="4" w:space="0" w:color="auto"/>
              <w:right w:val="nil"/>
            </w:tcBorders>
            <w:shd w:val="clear" w:color="auto" w:fill="auto"/>
            <w:noWrap/>
            <w:vAlign w:val="bottom"/>
            <w:hideMark/>
          </w:tcPr>
          <w:p w14:paraId="3D4B9B5C" w14:textId="77777777" w:rsidR="008166E2" w:rsidRPr="008166E2" w:rsidRDefault="008166E2" w:rsidP="00306559">
            <w:pPr>
              <w:rPr>
                <w:rFonts w:ascii="Calibri" w:hAnsi="Calibri" w:cs="Calibri"/>
                <w:color w:val="000000"/>
              </w:rPr>
            </w:pPr>
            <w:r w:rsidRPr="008166E2">
              <w:rPr>
                <w:rFonts w:ascii="Calibri" w:hAnsi="Calibri" w:cs="Calibri"/>
                <w:color w:val="000000"/>
              </w:rPr>
              <w:t>Trait1</w:t>
            </w:r>
          </w:p>
        </w:tc>
        <w:tc>
          <w:tcPr>
            <w:tcW w:w="1680" w:type="dxa"/>
            <w:tcBorders>
              <w:top w:val="single" w:sz="4" w:space="0" w:color="auto"/>
              <w:left w:val="nil"/>
              <w:bottom w:val="single" w:sz="4" w:space="0" w:color="auto"/>
              <w:right w:val="nil"/>
            </w:tcBorders>
            <w:shd w:val="clear" w:color="auto" w:fill="auto"/>
            <w:noWrap/>
            <w:vAlign w:val="bottom"/>
            <w:hideMark/>
          </w:tcPr>
          <w:p w14:paraId="1893FC27" w14:textId="77777777" w:rsidR="008166E2" w:rsidRPr="008166E2" w:rsidRDefault="008166E2" w:rsidP="00306559">
            <w:pPr>
              <w:rPr>
                <w:rFonts w:ascii="Calibri" w:hAnsi="Calibri" w:cs="Calibri"/>
                <w:color w:val="000000"/>
              </w:rPr>
            </w:pPr>
            <w:r w:rsidRPr="008166E2">
              <w:rPr>
                <w:rFonts w:ascii="Calibri" w:hAnsi="Calibri" w:cs="Calibri"/>
                <w:color w:val="000000"/>
              </w:rPr>
              <w:t>ID_Trait1</w:t>
            </w:r>
          </w:p>
        </w:tc>
        <w:tc>
          <w:tcPr>
            <w:tcW w:w="5500" w:type="dxa"/>
            <w:tcBorders>
              <w:top w:val="single" w:sz="4" w:space="0" w:color="auto"/>
              <w:left w:val="nil"/>
              <w:bottom w:val="single" w:sz="4" w:space="0" w:color="auto"/>
              <w:right w:val="nil"/>
            </w:tcBorders>
            <w:shd w:val="clear" w:color="auto" w:fill="auto"/>
            <w:noWrap/>
            <w:vAlign w:val="bottom"/>
            <w:hideMark/>
          </w:tcPr>
          <w:p w14:paraId="003D34F2" w14:textId="77777777" w:rsidR="008166E2" w:rsidRPr="008166E2" w:rsidRDefault="008166E2" w:rsidP="00306559">
            <w:pPr>
              <w:rPr>
                <w:rFonts w:ascii="Calibri" w:hAnsi="Calibri" w:cs="Calibri"/>
                <w:color w:val="000000"/>
              </w:rPr>
            </w:pPr>
            <w:r w:rsidRPr="008166E2">
              <w:rPr>
                <w:rFonts w:ascii="Calibri" w:hAnsi="Calibri" w:cs="Calibri"/>
                <w:color w:val="000000"/>
              </w:rPr>
              <w:t>Trait2</w:t>
            </w:r>
          </w:p>
        </w:tc>
        <w:tc>
          <w:tcPr>
            <w:tcW w:w="1680" w:type="dxa"/>
            <w:tcBorders>
              <w:top w:val="single" w:sz="4" w:space="0" w:color="auto"/>
              <w:left w:val="nil"/>
              <w:bottom w:val="single" w:sz="4" w:space="0" w:color="auto"/>
              <w:right w:val="nil"/>
            </w:tcBorders>
            <w:shd w:val="clear" w:color="auto" w:fill="auto"/>
            <w:noWrap/>
            <w:vAlign w:val="bottom"/>
            <w:hideMark/>
          </w:tcPr>
          <w:p w14:paraId="4724D40C" w14:textId="77777777" w:rsidR="008166E2" w:rsidRPr="008166E2" w:rsidRDefault="008166E2" w:rsidP="00306559">
            <w:pPr>
              <w:rPr>
                <w:rFonts w:ascii="Calibri" w:hAnsi="Calibri" w:cs="Calibri"/>
                <w:color w:val="000000"/>
              </w:rPr>
            </w:pPr>
            <w:r w:rsidRPr="008166E2">
              <w:rPr>
                <w:rFonts w:ascii="Calibri" w:hAnsi="Calibri" w:cs="Calibri"/>
                <w:color w:val="000000"/>
              </w:rPr>
              <w:t>ID_Trait2</w:t>
            </w:r>
          </w:p>
        </w:tc>
        <w:tc>
          <w:tcPr>
            <w:tcW w:w="1300" w:type="dxa"/>
            <w:tcBorders>
              <w:top w:val="single" w:sz="4" w:space="0" w:color="auto"/>
              <w:left w:val="nil"/>
              <w:bottom w:val="single" w:sz="4" w:space="0" w:color="auto"/>
              <w:right w:val="nil"/>
            </w:tcBorders>
            <w:shd w:val="clear" w:color="auto" w:fill="auto"/>
            <w:noWrap/>
            <w:vAlign w:val="bottom"/>
            <w:hideMark/>
          </w:tcPr>
          <w:p w14:paraId="6AE7A9AC" w14:textId="77777777" w:rsidR="008166E2" w:rsidRPr="008166E2" w:rsidRDefault="008166E2" w:rsidP="00306559">
            <w:pPr>
              <w:rPr>
                <w:rFonts w:ascii="Calibri" w:hAnsi="Calibri" w:cs="Calibri"/>
                <w:color w:val="000000"/>
              </w:rPr>
            </w:pPr>
            <w:r w:rsidRPr="008166E2">
              <w:rPr>
                <w:rFonts w:ascii="Calibri" w:hAnsi="Calibri" w:cs="Calibri"/>
                <w:color w:val="000000"/>
              </w:rPr>
              <w:t>Correlation</w:t>
            </w:r>
          </w:p>
        </w:tc>
        <w:tc>
          <w:tcPr>
            <w:tcW w:w="1300" w:type="dxa"/>
            <w:tcBorders>
              <w:top w:val="single" w:sz="4" w:space="0" w:color="auto"/>
              <w:left w:val="nil"/>
              <w:bottom w:val="single" w:sz="4" w:space="0" w:color="auto"/>
              <w:right w:val="nil"/>
            </w:tcBorders>
            <w:shd w:val="clear" w:color="auto" w:fill="auto"/>
            <w:noWrap/>
            <w:vAlign w:val="bottom"/>
            <w:hideMark/>
          </w:tcPr>
          <w:p w14:paraId="5465277D" w14:textId="77777777" w:rsidR="008166E2" w:rsidRPr="008166E2" w:rsidRDefault="008166E2" w:rsidP="00306559">
            <w:pPr>
              <w:rPr>
                <w:rFonts w:ascii="Calibri" w:hAnsi="Calibri" w:cs="Calibri"/>
                <w:color w:val="000000"/>
              </w:rPr>
            </w:pPr>
            <w:r w:rsidRPr="008166E2">
              <w:rPr>
                <w:rFonts w:ascii="Calibri" w:hAnsi="Calibri" w:cs="Calibri"/>
                <w:color w:val="000000"/>
              </w:rPr>
              <w:t>P-val</w:t>
            </w:r>
          </w:p>
        </w:tc>
      </w:tr>
      <w:tr w:rsidR="008166E2" w:rsidRPr="008166E2" w14:paraId="5575266E" w14:textId="77777777" w:rsidTr="00306559">
        <w:trPr>
          <w:trHeight w:val="320"/>
        </w:trPr>
        <w:tc>
          <w:tcPr>
            <w:tcW w:w="1680" w:type="dxa"/>
            <w:tcBorders>
              <w:top w:val="single" w:sz="4" w:space="0" w:color="auto"/>
              <w:left w:val="nil"/>
              <w:bottom w:val="nil"/>
              <w:right w:val="nil"/>
            </w:tcBorders>
            <w:shd w:val="clear" w:color="auto" w:fill="auto"/>
            <w:noWrap/>
            <w:vAlign w:val="bottom"/>
            <w:hideMark/>
          </w:tcPr>
          <w:p w14:paraId="3370800E" w14:textId="77777777" w:rsidR="008166E2" w:rsidRPr="008166E2" w:rsidRDefault="008166E2" w:rsidP="00306559">
            <w:pPr>
              <w:rPr>
                <w:rFonts w:ascii="Calibri" w:hAnsi="Calibri" w:cs="Calibri"/>
                <w:color w:val="000000"/>
              </w:rPr>
            </w:pPr>
            <w:r w:rsidRPr="008166E2">
              <w:rPr>
                <w:rFonts w:ascii="Calibri" w:hAnsi="Calibri" w:cs="Calibri"/>
                <w:color w:val="000000"/>
              </w:rPr>
              <w:t>Standing height</w:t>
            </w:r>
          </w:p>
        </w:tc>
        <w:tc>
          <w:tcPr>
            <w:tcW w:w="1680" w:type="dxa"/>
            <w:tcBorders>
              <w:top w:val="single" w:sz="4" w:space="0" w:color="auto"/>
              <w:left w:val="nil"/>
              <w:bottom w:val="nil"/>
              <w:right w:val="nil"/>
            </w:tcBorders>
            <w:shd w:val="clear" w:color="auto" w:fill="auto"/>
            <w:noWrap/>
            <w:vAlign w:val="bottom"/>
            <w:hideMark/>
          </w:tcPr>
          <w:p w14:paraId="7DED7492" w14:textId="77777777" w:rsidR="008166E2" w:rsidRPr="008166E2" w:rsidRDefault="008166E2" w:rsidP="00306559">
            <w:pPr>
              <w:jc w:val="right"/>
              <w:rPr>
                <w:rFonts w:ascii="Calibri" w:hAnsi="Calibri" w:cs="Calibri"/>
                <w:color w:val="000000"/>
              </w:rPr>
            </w:pPr>
            <w:r w:rsidRPr="008166E2">
              <w:rPr>
                <w:rFonts w:ascii="Calibri" w:hAnsi="Calibri" w:cs="Calibri"/>
                <w:color w:val="000000"/>
              </w:rPr>
              <w:t>50</w:t>
            </w:r>
          </w:p>
        </w:tc>
        <w:tc>
          <w:tcPr>
            <w:tcW w:w="5500" w:type="dxa"/>
            <w:tcBorders>
              <w:top w:val="single" w:sz="4" w:space="0" w:color="auto"/>
              <w:left w:val="nil"/>
              <w:bottom w:val="nil"/>
              <w:right w:val="nil"/>
            </w:tcBorders>
            <w:shd w:val="clear" w:color="auto" w:fill="auto"/>
            <w:noWrap/>
            <w:vAlign w:val="bottom"/>
            <w:hideMark/>
          </w:tcPr>
          <w:p w14:paraId="199DFCED" w14:textId="77777777" w:rsidR="008166E2" w:rsidRPr="008166E2" w:rsidRDefault="008166E2" w:rsidP="00306559">
            <w:pPr>
              <w:rPr>
                <w:rFonts w:ascii="Calibri" w:hAnsi="Calibri" w:cs="Calibri"/>
                <w:color w:val="000000"/>
              </w:rPr>
            </w:pPr>
            <w:r w:rsidRPr="008166E2">
              <w:rPr>
                <w:rFonts w:ascii="Calibri" w:hAnsi="Calibri" w:cs="Calibri"/>
                <w:color w:val="000000"/>
              </w:rPr>
              <w:t>Heel bone mineral density (BMD)</w:t>
            </w:r>
          </w:p>
        </w:tc>
        <w:tc>
          <w:tcPr>
            <w:tcW w:w="1680" w:type="dxa"/>
            <w:tcBorders>
              <w:top w:val="single" w:sz="4" w:space="0" w:color="auto"/>
              <w:left w:val="nil"/>
              <w:bottom w:val="nil"/>
              <w:right w:val="nil"/>
            </w:tcBorders>
            <w:shd w:val="clear" w:color="auto" w:fill="auto"/>
            <w:noWrap/>
            <w:vAlign w:val="bottom"/>
            <w:hideMark/>
          </w:tcPr>
          <w:p w14:paraId="5CFCDB8D" w14:textId="77777777" w:rsidR="008166E2" w:rsidRPr="008166E2" w:rsidRDefault="008166E2" w:rsidP="00306559">
            <w:pPr>
              <w:jc w:val="right"/>
              <w:rPr>
                <w:rFonts w:ascii="Calibri" w:hAnsi="Calibri" w:cs="Calibri"/>
                <w:color w:val="000000"/>
              </w:rPr>
            </w:pPr>
            <w:r w:rsidRPr="008166E2">
              <w:rPr>
                <w:rFonts w:ascii="Calibri" w:hAnsi="Calibri" w:cs="Calibri"/>
                <w:color w:val="000000"/>
              </w:rPr>
              <w:t>3148</w:t>
            </w:r>
          </w:p>
        </w:tc>
        <w:tc>
          <w:tcPr>
            <w:tcW w:w="1300" w:type="dxa"/>
            <w:tcBorders>
              <w:top w:val="single" w:sz="4" w:space="0" w:color="auto"/>
              <w:left w:val="nil"/>
              <w:bottom w:val="nil"/>
              <w:right w:val="nil"/>
            </w:tcBorders>
            <w:shd w:val="clear" w:color="auto" w:fill="auto"/>
            <w:noWrap/>
            <w:vAlign w:val="bottom"/>
            <w:hideMark/>
          </w:tcPr>
          <w:p w14:paraId="6B7F86B0" w14:textId="77777777" w:rsidR="008166E2" w:rsidRPr="008166E2" w:rsidRDefault="008166E2" w:rsidP="00306559">
            <w:pPr>
              <w:jc w:val="right"/>
              <w:rPr>
                <w:rFonts w:ascii="Calibri" w:hAnsi="Calibri" w:cs="Calibri"/>
                <w:color w:val="000000"/>
              </w:rPr>
            </w:pPr>
            <w:r w:rsidRPr="008166E2">
              <w:rPr>
                <w:rFonts w:ascii="Calibri" w:hAnsi="Calibri" w:cs="Calibri"/>
                <w:color w:val="000000"/>
              </w:rPr>
              <w:t>0.10</w:t>
            </w:r>
          </w:p>
        </w:tc>
        <w:tc>
          <w:tcPr>
            <w:tcW w:w="1300" w:type="dxa"/>
            <w:tcBorders>
              <w:top w:val="single" w:sz="4" w:space="0" w:color="auto"/>
              <w:left w:val="nil"/>
              <w:bottom w:val="nil"/>
              <w:right w:val="nil"/>
            </w:tcBorders>
            <w:shd w:val="clear" w:color="auto" w:fill="auto"/>
            <w:noWrap/>
            <w:vAlign w:val="bottom"/>
            <w:hideMark/>
          </w:tcPr>
          <w:p w14:paraId="165EFF4F" w14:textId="77777777" w:rsidR="008166E2" w:rsidRPr="008166E2" w:rsidRDefault="008166E2" w:rsidP="00306559">
            <w:pPr>
              <w:jc w:val="right"/>
              <w:rPr>
                <w:rFonts w:ascii="Calibri" w:hAnsi="Calibri" w:cs="Calibri"/>
                <w:color w:val="000000"/>
              </w:rPr>
            </w:pPr>
            <w:r w:rsidRPr="008166E2">
              <w:rPr>
                <w:rFonts w:ascii="Calibri" w:hAnsi="Calibri" w:cs="Calibri"/>
                <w:color w:val="000000"/>
              </w:rPr>
              <w:t>0</w:t>
            </w:r>
          </w:p>
        </w:tc>
      </w:tr>
      <w:tr w:rsidR="008166E2" w:rsidRPr="008166E2" w14:paraId="6D7AFA04" w14:textId="77777777" w:rsidTr="00306559">
        <w:trPr>
          <w:trHeight w:val="320"/>
        </w:trPr>
        <w:tc>
          <w:tcPr>
            <w:tcW w:w="1680" w:type="dxa"/>
            <w:tcBorders>
              <w:top w:val="nil"/>
              <w:left w:val="nil"/>
              <w:bottom w:val="nil"/>
              <w:right w:val="nil"/>
            </w:tcBorders>
            <w:shd w:val="clear" w:color="auto" w:fill="auto"/>
            <w:noWrap/>
            <w:vAlign w:val="bottom"/>
            <w:hideMark/>
          </w:tcPr>
          <w:p w14:paraId="0A5034AA" w14:textId="77777777" w:rsidR="008166E2" w:rsidRPr="008166E2" w:rsidRDefault="008166E2" w:rsidP="00306559">
            <w:pPr>
              <w:rPr>
                <w:rFonts w:ascii="Calibri" w:hAnsi="Calibri" w:cs="Calibri"/>
                <w:color w:val="000000"/>
              </w:rPr>
            </w:pPr>
            <w:r w:rsidRPr="008166E2">
              <w:rPr>
                <w:rFonts w:ascii="Calibri" w:hAnsi="Calibri" w:cs="Calibri"/>
                <w:color w:val="000000"/>
              </w:rPr>
              <w:t>Sitting height</w:t>
            </w:r>
          </w:p>
        </w:tc>
        <w:tc>
          <w:tcPr>
            <w:tcW w:w="1680" w:type="dxa"/>
            <w:tcBorders>
              <w:top w:val="nil"/>
              <w:left w:val="nil"/>
              <w:bottom w:val="nil"/>
              <w:right w:val="nil"/>
            </w:tcBorders>
            <w:shd w:val="clear" w:color="auto" w:fill="auto"/>
            <w:noWrap/>
            <w:vAlign w:val="bottom"/>
            <w:hideMark/>
          </w:tcPr>
          <w:p w14:paraId="4201040C" w14:textId="77777777" w:rsidR="008166E2" w:rsidRPr="008166E2" w:rsidRDefault="008166E2" w:rsidP="00306559">
            <w:pPr>
              <w:jc w:val="right"/>
              <w:rPr>
                <w:rFonts w:ascii="Calibri" w:hAnsi="Calibri" w:cs="Calibri"/>
                <w:color w:val="000000"/>
              </w:rPr>
            </w:pPr>
            <w:r w:rsidRPr="008166E2">
              <w:rPr>
                <w:rFonts w:ascii="Calibri" w:hAnsi="Calibri" w:cs="Calibri"/>
                <w:color w:val="000000"/>
              </w:rPr>
              <w:t>20015</w:t>
            </w:r>
          </w:p>
        </w:tc>
        <w:tc>
          <w:tcPr>
            <w:tcW w:w="5500" w:type="dxa"/>
            <w:tcBorders>
              <w:top w:val="nil"/>
              <w:left w:val="nil"/>
              <w:bottom w:val="nil"/>
              <w:right w:val="nil"/>
            </w:tcBorders>
            <w:shd w:val="clear" w:color="auto" w:fill="auto"/>
            <w:noWrap/>
            <w:vAlign w:val="bottom"/>
            <w:hideMark/>
          </w:tcPr>
          <w:p w14:paraId="3C05133B" w14:textId="77777777" w:rsidR="008166E2" w:rsidRPr="008166E2" w:rsidRDefault="008166E2" w:rsidP="00306559">
            <w:pPr>
              <w:rPr>
                <w:rFonts w:ascii="Calibri" w:hAnsi="Calibri" w:cs="Calibri"/>
                <w:color w:val="000000"/>
              </w:rPr>
            </w:pPr>
            <w:r w:rsidRPr="008166E2">
              <w:rPr>
                <w:rFonts w:ascii="Calibri" w:hAnsi="Calibri" w:cs="Calibri"/>
                <w:color w:val="000000"/>
              </w:rPr>
              <w:t>Heel bone mineral density (BMD)</w:t>
            </w:r>
          </w:p>
        </w:tc>
        <w:tc>
          <w:tcPr>
            <w:tcW w:w="1680" w:type="dxa"/>
            <w:tcBorders>
              <w:top w:val="nil"/>
              <w:left w:val="nil"/>
              <w:bottom w:val="nil"/>
              <w:right w:val="nil"/>
            </w:tcBorders>
            <w:shd w:val="clear" w:color="auto" w:fill="auto"/>
            <w:noWrap/>
            <w:vAlign w:val="bottom"/>
            <w:hideMark/>
          </w:tcPr>
          <w:p w14:paraId="29BF943A" w14:textId="77777777" w:rsidR="008166E2" w:rsidRPr="008166E2" w:rsidRDefault="008166E2" w:rsidP="00306559">
            <w:pPr>
              <w:jc w:val="right"/>
              <w:rPr>
                <w:rFonts w:ascii="Calibri" w:hAnsi="Calibri" w:cs="Calibri"/>
                <w:color w:val="000000"/>
              </w:rPr>
            </w:pPr>
            <w:r w:rsidRPr="008166E2">
              <w:rPr>
                <w:rFonts w:ascii="Calibri" w:hAnsi="Calibri" w:cs="Calibri"/>
                <w:color w:val="000000"/>
              </w:rPr>
              <w:t>3148</w:t>
            </w:r>
          </w:p>
        </w:tc>
        <w:tc>
          <w:tcPr>
            <w:tcW w:w="1300" w:type="dxa"/>
            <w:tcBorders>
              <w:top w:val="nil"/>
              <w:left w:val="nil"/>
              <w:bottom w:val="nil"/>
              <w:right w:val="nil"/>
            </w:tcBorders>
            <w:shd w:val="clear" w:color="auto" w:fill="auto"/>
            <w:noWrap/>
            <w:vAlign w:val="bottom"/>
            <w:hideMark/>
          </w:tcPr>
          <w:p w14:paraId="35A64E16" w14:textId="77777777" w:rsidR="008166E2" w:rsidRPr="008166E2" w:rsidRDefault="008166E2" w:rsidP="00306559">
            <w:pPr>
              <w:jc w:val="right"/>
              <w:rPr>
                <w:rFonts w:ascii="Calibri" w:hAnsi="Calibri" w:cs="Calibri"/>
                <w:color w:val="000000"/>
              </w:rPr>
            </w:pPr>
            <w:r w:rsidRPr="008166E2">
              <w:rPr>
                <w:rFonts w:ascii="Calibri" w:hAnsi="Calibri" w:cs="Calibri"/>
                <w:color w:val="000000"/>
              </w:rPr>
              <w:t>0.11</w:t>
            </w:r>
          </w:p>
        </w:tc>
        <w:tc>
          <w:tcPr>
            <w:tcW w:w="1300" w:type="dxa"/>
            <w:tcBorders>
              <w:top w:val="nil"/>
              <w:left w:val="nil"/>
              <w:bottom w:val="nil"/>
              <w:right w:val="nil"/>
            </w:tcBorders>
            <w:shd w:val="clear" w:color="auto" w:fill="auto"/>
            <w:noWrap/>
            <w:vAlign w:val="bottom"/>
            <w:hideMark/>
          </w:tcPr>
          <w:p w14:paraId="480E73BD" w14:textId="77777777" w:rsidR="008166E2" w:rsidRPr="008166E2" w:rsidRDefault="008166E2" w:rsidP="00306559">
            <w:pPr>
              <w:jc w:val="right"/>
              <w:rPr>
                <w:rFonts w:ascii="Calibri" w:hAnsi="Calibri" w:cs="Calibri"/>
                <w:color w:val="000000"/>
              </w:rPr>
            </w:pPr>
            <w:r w:rsidRPr="008166E2">
              <w:rPr>
                <w:rFonts w:ascii="Calibri" w:hAnsi="Calibri" w:cs="Calibri"/>
                <w:color w:val="000000"/>
              </w:rPr>
              <w:t>0</w:t>
            </w:r>
          </w:p>
        </w:tc>
      </w:tr>
      <w:tr w:rsidR="008166E2" w:rsidRPr="008166E2" w14:paraId="50E4AE1F" w14:textId="77777777" w:rsidTr="00306559">
        <w:trPr>
          <w:trHeight w:val="320"/>
        </w:trPr>
        <w:tc>
          <w:tcPr>
            <w:tcW w:w="1680" w:type="dxa"/>
            <w:tcBorders>
              <w:top w:val="nil"/>
              <w:left w:val="nil"/>
              <w:right w:val="nil"/>
            </w:tcBorders>
            <w:shd w:val="clear" w:color="auto" w:fill="auto"/>
            <w:noWrap/>
            <w:vAlign w:val="bottom"/>
            <w:hideMark/>
          </w:tcPr>
          <w:p w14:paraId="21D65BEC" w14:textId="77777777" w:rsidR="008166E2" w:rsidRPr="008166E2" w:rsidRDefault="008166E2" w:rsidP="00306559">
            <w:pPr>
              <w:rPr>
                <w:rFonts w:ascii="Calibri" w:hAnsi="Calibri" w:cs="Calibri"/>
                <w:color w:val="000000"/>
              </w:rPr>
            </w:pPr>
            <w:r w:rsidRPr="008166E2">
              <w:rPr>
                <w:rFonts w:ascii="Calibri" w:hAnsi="Calibri" w:cs="Calibri"/>
                <w:color w:val="000000"/>
              </w:rPr>
              <w:t>Standing height</w:t>
            </w:r>
          </w:p>
        </w:tc>
        <w:tc>
          <w:tcPr>
            <w:tcW w:w="1680" w:type="dxa"/>
            <w:tcBorders>
              <w:top w:val="nil"/>
              <w:left w:val="nil"/>
              <w:right w:val="nil"/>
            </w:tcBorders>
            <w:shd w:val="clear" w:color="auto" w:fill="auto"/>
            <w:noWrap/>
            <w:vAlign w:val="bottom"/>
            <w:hideMark/>
          </w:tcPr>
          <w:p w14:paraId="379138F0" w14:textId="77777777" w:rsidR="008166E2" w:rsidRPr="008166E2" w:rsidRDefault="008166E2" w:rsidP="00306559">
            <w:pPr>
              <w:jc w:val="right"/>
              <w:rPr>
                <w:rFonts w:ascii="Calibri" w:hAnsi="Calibri" w:cs="Calibri"/>
                <w:color w:val="000000"/>
              </w:rPr>
            </w:pPr>
            <w:r w:rsidRPr="008166E2">
              <w:rPr>
                <w:rFonts w:ascii="Calibri" w:hAnsi="Calibri" w:cs="Calibri"/>
                <w:color w:val="000000"/>
              </w:rPr>
              <w:t>50</w:t>
            </w:r>
          </w:p>
        </w:tc>
        <w:tc>
          <w:tcPr>
            <w:tcW w:w="5500" w:type="dxa"/>
            <w:tcBorders>
              <w:top w:val="nil"/>
              <w:left w:val="nil"/>
              <w:right w:val="nil"/>
            </w:tcBorders>
            <w:shd w:val="clear" w:color="auto" w:fill="auto"/>
            <w:noWrap/>
            <w:vAlign w:val="bottom"/>
            <w:hideMark/>
          </w:tcPr>
          <w:p w14:paraId="59421E9C" w14:textId="77777777" w:rsidR="008166E2" w:rsidRPr="008166E2" w:rsidRDefault="008166E2" w:rsidP="00306559">
            <w:pPr>
              <w:rPr>
                <w:rFonts w:ascii="Calibri" w:hAnsi="Calibri" w:cs="Calibri"/>
                <w:color w:val="000000"/>
              </w:rPr>
            </w:pPr>
            <w:r w:rsidRPr="008166E2">
              <w:rPr>
                <w:rFonts w:ascii="Calibri" w:hAnsi="Calibri" w:cs="Calibri"/>
                <w:color w:val="000000"/>
              </w:rPr>
              <w:t>Heel bone mineral density (BMD) T-score, automated</w:t>
            </w:r>
          </w:p>
        </w:tc>
        <w:tc>
          <w:tcPr>
            <w:tcW w:w="1680" w:type="dxa"/>
            <w:tcBorders>
              <w:top w:val="nil"/>
              <w:left w:val="nil"/>
              <w:right w:val="nil"/>
            </w:tcBorders>
            <w:shd w:val="clear" w:color="auto" w:fill="auto"/>
            <w:noWrap/>
            <w:vAlign w:val="bottom"/>
            <w:hideMark/>
          </w:tcPr>
          <w:p w14:paraId="589D3531" w14:textId="77777777" w:rsidR="008166E2" w:rsidRPr="008166E2" w:rsidRDefault="008166E2" w:rsidP="00306559">
            <w:pPr>
              <w:jc w:val="right"/>
              <w:rPr>
                <w:rFonts w:ascii="Calibri" w:hAnsi="Calibri" w:cs="Calibri"/>
                <w:color w:val="000000"/>
              </w:rPr>
            </w:pPr>
            <w:r w:rsidRPr="008166E2">
              <w:rPr>
                <w:rFonts w:ascii="Calibri" w:hAnsi="Calibri" w:cs="Calibri"/>
                <w:color w:val="000000"/>
              </w:rPr>
              <w:t>78</w:t>
            </w:r>
          </w:p>
        </w:tc>
        <w:tc>
          <w:tcPr>
            <w:tcW w:w="1300" w:type="dxa"/>
            <w:tcBorders>
              <w:top w:val="nil"/>
              <w:left w:val="nil"/>
              <w:right w:val="nil"/>
            </w:tcBorders>
            <w:shd w:val="clear" w:color="auto" w:fill="auto"/>
            <w:noWrap/>
            <w:vAlign w:val="bottom"/>
            <w:hideMark/>
          </w:tcPr>
          <w:p w14:paraId="220E6F92" w14:textId="77777777" w:rsidR="008166E2" w:rsidRPr="008166E2" w:rsidRDefault="008166E2" w:rsidP="00306559">
            <w:pPr>
              <w:jc w:val="right"/>
              <w:rPr>
                <w:rFonts w:ascii="Calibri" w:hAnsi="Calibri" w:cs="Calibri"/>
                <w:color w:val="000000"/>
              </w:rPr>
            </w:pPr>
            <w:r w:rsidRPr="008166E2">
              <w:rPr>
                <w:rFonts w:ascii="Calibri" w:hAnsi="Calibri" w:cs="Calibri"/>
                <w:color w:val="000000"/>
              </w:rPr>
              <w:t>0.10</w:t>
            </w:r>
          </w:p>
        </w:tc>
        <w:tc>
          <w:tcPr>
            <w:tcW w:w="1300" w:type="dxa"/>
            <w:tcBorders>
              <w:top w:val="nil"/>
              <w:left w:val="nil"/>
              <w:right w:val="nil"/>
            </w:tcBorders>
            <w:shd w:val="clear" w:color="auto" w:fill="auto"/>
            <w:noWrap/>
            <w:vAlign w:val="bottom"/>
            <w:hideMark/>
          </w:tcPr>
          <w:p w14:paraId="1EDAF48E" w14:textId="77777777" w:rsidR="008166E2" w:rsidRPr="008166E2" w:rsidRDefault="008166E2" w:rsidP="00306559">
            <w:pPr>
              <w:jc w:val="right"/>
              <w:rPr>
                <w:rFonts w:ascii="Calibri" w:hAnsi="Calibri" w:cs="Calibri"/>
                <w:color w:val="000000"/>
              </w:rPr>
            </w:pPr>
            <w:r w:rsidRPr="008166E2">
              <w:rPr>
                <w:rFonts w:ascii="Calibri" w:hAnsi="Calibri" w:cs="Calibri"/>
                <w:color w:val="000000"/>
              </w:rPr>
              <w:t>0</w:t>
            </w:r>
          </w:p>
        </w:tc>
      </w:tr>
      <w:tr w:rsidR="008166E2" w:rsidRPr="008166E2" w14:paraId="7AE471C7" w14:textId="77777777" w:rsidTr="00306559">
        <w:trPr>
          <w:trHeight w:val="320"/>
        </w:trPr>
        <w:tc>
          <w:tcPr>
            <w:tcW w:w="1680" w:type="dxa"/>
            <w:tcBorders>
              <w:top w:val="nil"/>
              <w:left w:val="nil"/>
              <w:bottom w:val="single" w:sz="4" w:space="0" w:color="auto"/>
              <w:right w:val="nil"/>
            </w:tcBorders>
            <w:shd w:val="clear" w:color="auto" w:fill="auto"/>
            <w:noWrap/>
            <w:vAlign w:val="bottom"/>
            <w:hideMark/>
          </w:tcPr>
          <w:p w14:paraId="6FF8C07D" w14:textId="77777777" w:rsidR="008166E2" w:rsidRPr="008166E2" w:rsidRDefault="008166E2" w:rsidP="00306559">
            <w:pPr>
              <w:rPr>
                <w:rFonts w:ascii="Calibri" w:hAnsi="Calibri" w:cs="Calibri"/>
                <w:color w:val="000000"/>
              </w:rPr>
            </w:pPr>
            <w:r w:rsidRPr="008166E2">
              <w:rPr>
                <w:rFonts w:ascii="Calibri" w:hAnsi="Calibri" w:cs="Calibri"/>
                <w:color w:val="000000"/>
              </w:rPr>
              <w:t>Sitting height</w:t>
            </w:r>
          </w:p>
        </w:tc>
        <w:tc>
          <w:tcPr>
            <w:tcW w:w="1680" w:type="dxa"/>
            <w:tcBorders>
              <w:top w:val="nil"/>
              <w:left w:val="nil"/>
              <w:bottom w:val="single" w:sz="4" w:space="0" w:color="auto"/>
              <w:right w:val="nil"/>
            </w:tcBorders>
            <w:shd w:val="clear" w:color="auto" w:fill="auto"/>
            <w:noWrap/>
            <w:vAlign w:val="bottom"/>
            <w:hideMark/>
          </w:tcPr>
          <w:p w14:paraId="34FD6476" w14:textId="77777777" w:rsidR="008166E2" w:rsidRPr="008166E2" w:rsidRDefault="008166E2" w:rsidP="00306559">
            <w:pPr>
              <w:jc w:val="right"/>
              <w:rPr>
                <w:rFonts w:ascii="Calibri" w:hAnsi="Calibri" w:cs="Calibri"/>
                <w:color w:val="000000"/>
              </w:rPr>
            </w:pPr>
            <w:r w:rsidRPr="008166E2">
              <w:rPr>
                <w:rFonts w:ascii="Calibri" w:hAnsi="Calibri" w:cs="Calibri"/>
                <w:color w:val="000000"/>
              </w:rPr>
              <w:t>20015</w:t>
            </w:r>
          </w:p>
        </w:tc>
        <w:tc>
          <w:tcPr>
            <w:tcW w:w="5500" w:type="dxa"/>
            <w:tcBorders>
              <w:top w:val="nil"/>
              <w:left w:val="nil"/>
              <w:bottom w:val="single" w:sz="4" w:space="0" w:color="auto"/>
              <w:right w:val="nil"/>
            </w:tcBorders>
            <w:shd w:val="clear" w:color="auto" w:fill="auto"/>
            <w:noWrap/>
            <w:vAlign w:val="bottom"/>
            <w:hideMark/>
          </w:tcPr>
          <w:p w14:paraId="7803CFD1" w14:textId="77777777" w:rsidR="008166E2" w:rsidRPr="008166E2" w:rsidRDefault="008166E2" w:rsidP="00306559">
            <w:pPr>
              <w:rPr>
                <w:rFonts w:ascii="Calibri" w:hAnsi="Calibri" w:cs="Calibri"/>
                <w:color w:val="000000"/>
              </w:rPr>
            </w:pPr>
            <w:r w:rsidRPr="008166E2">
              <w:rPr>
                <w:rFonts w:ascii="Calibri" w:hAnsi="Calibri" w:cs="Calibri"/>
                <w:color w:val="000000"/>
              </w:rPr>
              <w:t>Heel bone mineral density (BMD) T-score, automated</w:t>
            </w:r>
          </w:p>
        </w:tc>
        <w:tc>
          <w:tcPr>
            <w:tcW w:w="1680" w:type="dxa"/>
            <w:tcBorders>
              <w:top w:val="nil"/>
              <w:left w:val="nil"/>
              <w:bottom w:val="single" w:sz="4" w:space="0" w:color="auto"/>
              <w:right w:val="nil"/>
            </w:tcBorders>
            <w:shd w:val="clear" w:color="auto" w:fill="auto"/>
            <w:noWrap/>
            <w:vAlign w:val="bottom"/>
            <w:hideMark/>
          </w:tcPr>
          <w:p w14:paraId="454873AB" w14:textId="77777777" w:rsidR="008166E2" w:rsidRPr="008166E2" w:rsidRDefault="008166E2" w:rsidP="00306559">
            <w:pPr>
              <w:jc w:val="right"/>
              <w:rPr>
                <w:rFonts w:ascii="Calibri" w:hAnsi="Calibri" w:cs="Calibri"/>
                <w:color w:val="000000"/>
              </w:rPr>
            </w:pPr>
            <w:r w:rsidRPr="008166E2">
              <w:rPr>
                <w:rFonts w:ascii="Calibri" w:hAnsi="Calibri" w:cs="Calibri"/>
                <w:color w:val="000000"/>
              </w:rPr>
              <w:t>78</w:t>
            </w:r>
          </w:p>
        </w:tc>
        <w:tc>
          <w:tcPr>
            <w:tcW w:w="1300" w:type="dxa"/>
            <w:tcBorders>
              <w:top w:val="nil"/>
              <w:left w:val="nil"/>
              <w:bottom w:val="single" w:sz="4" w:space="0" w:color="auto"/>
              <w:right w:val="nil"/>
            </w:tcBorders>
            <w:shd w:val="clear" w:color="auto" w:fill="auto"/>
            <w:noWrap/>
            <w:vAlign w:val="bottom"/>
            <w:hideMark/>
          </w:tcPr>
          <w:p w14:paraId="078A52F2" w14:textId="77777777" w:rsidR="008166E2" w:rsidRPr="008166E2" w:rsidRDefault="008166E2" w:rsidP="00306559">
            <w:pPr>
              <w:jc w:val="right"/>
              <w:rPr>
                <w:rFonts w:ascii="Calibri" w:hAnsi="Calibri" w:cs="Calibri"/>
                <w:color w:val="000000"/>
              </w:rPr>
            </w:pPr>
            <w:r w:rsidRPr="008166E2">
              <w:rPr>
                <w:rFonts w:ascii="Calibri" w:hAnsi="Calibri" w:cs="Calibri"/>
                <w:color w:val="000000"/>
              </w:rPr>
              <w:t>0.11</w:t>
            </w:r>
          </w:p>
        </w:tc>
        <w:tc>
          <w:tcPr>
            <w:tcW w:w="1300" w:type="dxa"/>
            <w:tcBorders>
              <w:top w:val="nil"/>
              <w:left w:val="nil"/>
              <w:bottom w:val="single" w:sz="4" w:space="0" w:color="auto"/>
              <w:right w:val="nil"/>
            </w:tcBorders>
            <w:shd w:val="clear" w:color="auto" w:fill="auto"/>
            <w:noWrap/>
            <w:vAlign w:val="bottom"/>
            <w:hideMark/>
          </w:tcPr>
          <w:p w14:paraId="609CD000" w14:textId="77777777" w:rsidR="008166E2" w:rsidRPr="008166E2" w:rsidRDefault="008166E2" w:rsidP="00306559">
            <w:pPr>
              <w:jc w:val="right"/>
              <w:rPr>
                <w:rFonts w:ascii="Calibri" w:hAnsi="Calibri" w:cs="Calibri"/>
                <w:color w:val="000000"/>
              </w:rPr>
            </w:pPr>
            <w:r w:rsidRPr="008166E2">
              <w:rPr>
                <w:rFonts w:ascii="Calibri" w:hAnsi="Calibri" w:cs="Calibri"/>
                <w:color w:val="000000"/>
              </w:rPr>
              <w:t>0</w:t>
            </w:r>
          </w:p>
        </w:tc>
      </w:tr>
    </w:tbl>
    <w:p w14:paraId="69A53826" w14:textId="22D5205A" w:rsidR="008166E2" w:rsidRDefault="008166E2" w:rsidP="00E44892">
      <w:pPr>
        <w:jc w:val="both"/>
      </w:pPr>
    </w:p>
    <w:p w14:paraId="6546F1A9" w14:textId="0612C07B" w:rsidR="008166E2" w:rsidRDefault="008166E2" w:rsidP="00E44892">
      <w:pPr>
        <w:jc w:val="both"/>
      </w:pPr>
      <w:r>
        <w:t xml:space="preserve">Note: ID is the UK Biobank ID for the trait, correlation is the Pearson correlation between each pair of traits, P-val is the P value of the correlation analysis. The data is from UK Biobank. </w:t>
      </w:r>
    </w:p>
    <w:p w14:paraId="44E5E1EC" w14:textId="77777777" w:rsidR="008166E2" w:rsidRDefault="008166E2" w:rsidP="00E44892">
      <w:pPr>
        <w:jc w:val="both"/>
      </w:pPr>
    </w:p>
    <w:p w14:paraId="4B996C7D" w14:textId="5EE2FBE1" w:rsidR="008166E2" w:rsidRDefault="008166E2" w:rsidP="00E44892">
      <w:pPr>
        <w:jc w:val="both"/>
        <w:sectPr w:rsidR="008166E2" w:rsidSect="002F388D">
          <w:pgSz w:w="16840" w:h="11900" w:orient="landscape"/>
          <w:pgMar w:top="1440" w:right="1440" w:bottom="1440" w:left="1440" w:header="708" w:footer="708" w:gutter="0"/>
          <w:cols w:space="708"/>
          <w:docGrid w:linePitch="360"/>
        </w:sectPr>
      </w:pPr>
    </w:p>
    <w:p w14:paraId="208B3A7D" w14:textId="57E3C8B5" w:rsidR="00736AF3" w:rsidRDefault="00736AF3" w:rsidP="00E44892">
      <w:pPr>
        <w:jc w:val="both"/>
      </w:pPr>
    </w:p>
    <w:p w14:paraId="6846833B" w14:textId="681892AC" w:rsidR="00AF7B0D" w:rsidRDefault="00AF7B0D" w:rsidP="00AF7B0D">
      <w:pPr>
        <w:jc w:val="both"/>
      </w:pPr>
      <w:r>
        <w:t>Supplementary Table 11</w:t>
      </w:r>
      <w:r w:rsidRPr="00E70E1A">
        <w:t xml:space="preserve">. </w:t>
      </w:r>
      <w:r w:rsidR="00581321">
        <w:t xml:space="preserve">The genetic association information of three top sclerostin association signals adjust for human height </w:t>
      </w:r>
      <w:r w:rsidR="00123658">
        <w:t>using data from</w:t>
      </w:r>
      <w:r w:rsidR="00306559">
        <w:t xml:space="preserve"> ALSPAC</w:t>
      </w:r>
      <w:r w:rsidR="00123658">
        <w:t xml:space="preserve"> cohort</w:t>
      </w:r>
      <w:r w:rsidR="001E740A">
        <w:t xml:space="preserve">. </w:t>
      </w:r>
    </w:p>
    <w:p w14:paraId="74254E0A" w14:textId="77777777" w:rsidR="00AF7B0D" w:rsidRDefault="00AF7B0D" w:rsidP="00AF7B0D">
      <w:pPr>
        <w:jc w:val="both"/>
      </w:pPr>
    </w:p>
    <w:p w14:paraId="562FCD24" w14:textId="77777777" w:rsidR="00AF7B0D" w:rsidRPr="00E70E1A" w:rsidRDefault="00AF7B0D" w:rsidP="00AF7B0D">
      <w:pPr>
        <w:jc w:val="both"/>
      </w:pPr>
      <w:r>
        <w:t>See spreadsheet</w:t>
      </w:r>
    </w:p>
    <w:p w14:paraId="425A3939" w14:textId="73AD5135" w:rsidR="00736AF3" w:rsidRDefault="00736AF3" w:rsidP="00E44892">
      <w:pPr>
        <w:jc w:val="both"/>
      </w:pPr>
    </w:p>
    <w:p w14:paraId="5B1153AA" w14:textId="42C392E0" w:rsidR="00AF7B0D" w:rsidRDefault="00AF7B0D" w:rsidP="00E44892">
      <w:pPr>
        <w:jc w:val="both"/>
      </w:pPr>
    </w:p>
    <w:p w14:paraId="63E6675A" w14:textId="77777777" w:rsidR="00AF7B0D" w:rsidRDefault="00AF7B0D" w:rsidP="00E44892">
      <w:pPr>
        <w:jc w:val="both"/>
      </w:pPr>
    </w:p>
    <w:p w14:paraId="2EBBE5C9" w14:textId="1C81D4D8" w:rsidR="00E44892" w:rsidRDefault="00E44892" w:rsidP="00E44892">
      <w:pPr>
        <w:jc w:val="both"/>
      </w:pPr>
      <w:r>
        <w:t>Supplementary Table 7</w:t>
      </w:r>
      <w:r w:rsidRPr="00E70E1A">
        <w:t xml:space="preserve">. </w:t>
      </w:r>
      <w:r>
        <w:t xml:space="preserve">Instruments of the </w:t>
      </w:r>
      <w:r w:rsidR="00B416C8">
        <w:t xml:space="preserve">bidirectional </w:t>
      </w:r>
      <w:r>
        <w:t xml:space="preserve">MR of </w:t>
      </w:r>
      <w:r w:rsidRPr="00340CC9">
        <w:t xml:space="preserve">femoral neck and lumbar spine bone mineral density </w:t>
      </w:r>
      <w:r>
        <w:t xml:space="preserve">on </w:t>
      </w:r>
      <w:r w:rsidRPr="00340CC9">
        <w:t xml:space="preserve">sclerostin </w:t>
      </w:r>
      <w:r>
        <w:t xml:space="preserve">and Steiger filtering results of the BMD instruments. </w:t>
      </w:r>
    </w:p>
    <w:p w14:paraId="1F80526C" w14:textId="18E6BA33" w:rsidR="00E44892" w:rsidRDefault="00E44892" w:rsidP="00E44892">
      <w:pPr>
        <w:jc w:val="both"/>
      </w:pPr>
    </w:p>
    <w:p w14:paraId="6681FC82" w14:textId="3439652F" w:rsidR="00E44892" w:rsidRPr="00E70E1A" w:rsidRDefault="00E44892" w:rsidP="00E44892">
      <w:pPr>
        <w:jc w:val="both"/>
      </w:pPr>
      <w:r>
        <w:t>See spreadsheet</w:t>
      </w:r>
    </w:p>
    <w:p w14:paraId="796B188C" w14:textId="77777777" w:rsidR="00E44892" w:rsidRPr="00E70E1A" w:rsidRDefault="00E44892" w:rsidP="00E44892">
      <w:pPr>
        <w:jc w:val="both"/>
      </w:pPr>
    </w:p>
    <w:p w14:paraId="1B4D12F6" w14:textId="77777777" w:rsidR="00E44892" w:rsidRPr="00E70E1A" w:rsidRDefault="00E44892" w:rsidP="00E44892">
      <w:pPr>
        <w:jc w:val="both"/>
      </w:pPr>
    </w:p>
    <w:p w14:paraId="278B86B7" w14:textId="77777777" w:rsidR="00340CC9" w:rsidRDefault="00340CC9" w:rsidP="00CA0026">
      <w:pPr>
        <w:jc w:val="both"/>
      </w:pPr>
    </w:p>
    <w:p w14:paraId="0D997D1B" w14:textId="54613A91" w:rsidR="00340CC9" w:rsidRDefault="00340CC9" w:rsidP="00CA0026">
      <w:pPr>
        <w:jc w:val="both"/>
      </w:pPr>
    </w:p>
    <w:p w14:paraId="3110AAA3" w14:textId="676F0083" w:rsidR="00340CC9" w:rsidRDefault="00340CC9" w:rsidP="00CA0026">
      <w:pPr>
        <w:jc w:val="both"/>
      </w:pPr>
    </w:p>
    <w:p w14:paraId="28737E81" w14:textId="71C8D754" w:rsidR="00340CC9" w:rsidRDefault="00340CC9" w:rsidP="00CA0026">
      <w:pPr>
        <w:jc w:val="both"/>
      </w:pPr>
    </w:p>
    <w:p w14:paraId="40F9A1C2" w14:textId="43BF6D36" w:rsidR="00340CC9" w:rsidRDefault="00340CC9" w:rsidP="00CA0026">
      <w:pPr>
        <w:jc w:val="both"/>
      </w:pPr>
    </w:p>
    <w:p w14:paraId="21CD9360" w14:textId="77777777" w:rsidR="00340CC9" w:rsidRDefault="00340CC9" w:rsidP="00CA0026">
      <w:pPr>
        <w:jc w:val="both"/>
      </w:pPr>
    </w:p>
    <w:p w14:paraId="2DAD5DE0" w14:textId="5FB20203" w:rsidR="00427D15" w:rsidRDefault="00427D15" w:rsidP="00CA0026">
      <w:pPr>
        <w:jc w:val="both"/>
        <w:sectPr w:rsidR="00427D15" w:rsidSect="002F388D">
          <w:pgSz w:w="11900" w:h="16840"/>
          <w:pgMar w:top="1440" w:right="1440" w:bottom="1440" w:left="1440" w:header="708" w:footer="708" w:gutter="0"/>
          <w:cols w:space="708"/>
          <w:docGrid w:linePitch="360"/>
        </w:sectPr>
      </w:pPr>
    </w:p>
    <w:p w14:paraId="0B25B1C6" w14:textId="16E50469" w:rsidR="002100BE" w:rsidRDefault="00D815E0" w:rsidP="00CA0026">
      <w:pPr>
        <w:jc w:val="both"/>
      </w:pPr>
      <w:r w:rsidRPr="00E70E1A">
        <w:lastRenderedPageBreak/>
        <w:t xml:space="preserve">Supplementary Table </w:t>
      </w:r>
      <w:r w:rsidR="00F16474">
        <w:t>13</w:t>
      </w:r>
      <w:r w:rsidRPr="00E70E1A">
        <w:t xml:space="preserve">. </w:t>
      </w:r>
      <w:r w:rsidR="00913132">
        <w:t xml:space="preserve">Bidirectional </w:t>
      </w:r>
      <w:r>
        <w:t xml:space="preserve">MR results </w:t>
      </w:r>
      <w:r w:rsidR="00A736E9">
        <w:t xml:space="preserve">using </w:t>
      </w:r>
      <w:r>
        <w:t xml:space="preserve">femoral neck </w:t>
      </w:r>
      <w:r w:rsidR="002100BE">
        <w:t xml:space="preserve">and </w:t>
      </w:r>
      <w:r w:rsidR="00D12D6E">
        <w:t>l</w:t>
      </w:r>
      <w:r w:rsidR="00D12D6E" w:rsidRPr="008625A4">
        <w:t xml:space="preserve">umbar spine </w:t>
      </w:r>
      <w:r>
        <w:t>bone mineral density</w:t>
      </w:r>
      <w:r w:rsidR="00A736E9">
        <w:t xml:space="preserve"> as exposure</w:t>
      </w:r>
      <w:r>
        <w:t xml:space="preserve"> </w:t>
      </w:r>
      <w:r w:rsidR="00A736E9">
        <w:t xml:space="preserve">and </w:t>
      </w:r>
      <w:r>
        <w:t>sclerostin</w:t>
      </w:r>
      <w:r w:rsidR="00A736E9">
        <w:t xml:space="preserve"> as outcome</w:t>
      </w:r>
      <w:r>
        <w:t>.</w:t>
      </w:r>
    </w:p>
    <w:tbl>
      <w:tblPr>
        <w:tblW w:w="13960" w:type="dxa"/>
        <w:tblLook w:val="04A0" w:firstRow="1" w:lastRow="0" w:firstColumn="1" w:lastColumn="0" w:noHBand="0" w:noVBand="1"/>
      </w:tblPr>
      <w:tblGrid>
        <w:gridCol w:w="1116"/>
        <w:gridCol w:w="7050"/>
        <w:gridCol w:w="689"/>
        <w:gridCol w:w="1058"/>
        <w:gridCol w:w="1092"/>
        <w:gridCol w:w="1112"/>
        <w:gridCol w:w="764"/>
        <w:gridCol w:w="1079"/>
      </w:tblGrid>
      <w:tr w:rsidR="00A55536" w:rsidRPr="00A55536" w14:paraId="4A342E5B" w14:textId="77777777" w:rsidTr="002F388D">
        <w:trPr>
          <w:trHeight w:val="320"/>
        </w:trPr>
        <w:tc>
          <w:tcPr>
            <w:tcW w:w="364" w:type="pct"/>
            <w:tcBorders>
              <w:top w:val="single" w:sz="4" w:space="0" w:color="auto"/>
              <w:left w:val="nil"/>
              <w:bottom w:val="single" w:sz="4" w:space="0" w:color="auto"/>
              <w:right w:val="nil"/>
            </w:tcBorders>
            <w:shd w:val="clear" w:color="auto" w:fill="auto"/>
            <w:noWrap/>
            <w:vAlign w:val="bottom"/>
            <w:hideMark/>
          </w:tcPr>
          <w:p w14:paraId="1DCAF3F0" w14:textId="77777777" w:rsidR="00A55536" w:rsidRPr="00A55536" w:rsidRDefault="00A55536" w:rsidP="00A55536">
            <w:pPr>
              <w:jc w:val="both"/>
              <w:rPr>
                <w:rFonts w:ascii="Calibri" w:hAnsi="Calibri" w:cs="Calibri"/>
                <w:color w:val="000000"/>
              </w:rPr>
            </w:pPr>
            <w:r w:rsidRPr="00A55536">
              <w:rPr>
                <w:rFonts w:ascii="Calibri" w:hAnsi="Calibri" w:cs="Calibri"/>
                <w:color w:val="000000"/>
              </w:rPr>
              <w:t>exposure</w:t>
            </w:r>
          </w:p>
        </w:tc>
        <w:tc>
          <w:tcPr>
            <w:tcW w:w="2563" w:type="pct"/>
            <w:tcBorders>
              <w:top w:val="single" w:sz="4" w:space="0" w:color="auto"/>
              <w:left w:val="nil"/>
              <w:bottom w:val="single" w:sz="4" w:space="0" w:color="auto"/>
              <w:right w:val="nil"/>
            </w:tcBorders>
            <w:shd w:val="clear" w:color="auto" w:fill="auto"/>
            <w:noWrap/>
            <w:vAlign w:val="bottom"/>
            <w:hideMark/>
          </w:tcPr>
          <w:p w14:paraId="0DFD0047" w14:textId="77777777" w:rsidR="00A55536" w:rsidRPr="00A55536" w:rsidRDefault="00A55536" w:rsidP="00A55536">
            <w:pPr>
              <w:jc w:val="both"/>
              <w:rPr>
                <w:rFonts w:ascii="Calibri" w:hAnsi="Calibri" w:cs="Calibri"/>
                <w:color w:val="000000"/>
              </w:rPr>
            </w:pPr>
            <w:r w:rsidRPr="00A55536">
              <w:rPr>
                <w:rFonts w:ascii="Calibri" w:hAnsi="Calibri" w:cs="Calibri"/>
                <w:color w:val="000000"/>
              </w:rPr>
              <w:t>method</w:t>
            </w:r>
          </w:p>
        </w:tc>
        <w:tc>
          <w:tcPr>
            <w:tcW w:w="228" w:type="pct"/>
            <w:tcBorders>
              <w:top w:val="single" w:sz="4" w:space="0" w:color="auto"/>
              <w:left w:val="nil"/>
              <w:bottom w:val="single" w:sz="4" w:space="0" w:color="auto"/>
              <w:right w:val="nil"/>
            </w:tcBorders>
            <w:shd w:val="clear" w:color="auto" w:fill="auto"/>
            <w:noWrap/>
            <w:vAlign w:val="bottom"/>
            <w:hideMark/>
          </w:tcPr>
          <w:p w14:paraId="3E005F36" w14:textId="77777777" w:rsidR="00A55536" w:rsidRPr="00A55536" w:rsidRDefault="00A55536" w:rsidP="00A55536">
            <w:pPr>
              <w:jc w:val="both"/>
              <w:rPr>
                <w:rFonts w:ascii="Calibri" w:hAnsi="Calibri" w:cs="Calibri"/>
                <w:color w:val="000000"/>
              </w:rPr>
            </w:pPr>
            <w:r w:rsidRPr="00A55536">
              <w:rPr>
                <w:rFonts w:ascii="Calibri" w:hAnsi="Calibri" w:cs="Calibri"/>
                <w:color w:val="000000"/>
              </w:rPr>
              <w:t>nsnp</w:t>
            </w:r>
          </w:p>
        </w:tc>
        <w:tc>
          <w:tcPr>
            <w:tcW w:w="417" w:type="pct"/>
            <w:tcBorders>
              <w:top w:val="single" w:sz="4" w:space="0" w:color="auto"/>
              <w:left w:val="nil"/>
              <w:bottom w:val="single" w:sz="4" w:space="0" w:color="auto"/>
              <w:right w:val="nil"/>
            </w:tcBorders>
            <w:shd w:val="clear" w:color="auto" w:fill="auto"/>
            <w:noWrap/>
            <w:vAlign w:val="bottom"/>
            <w:hideMark/>
          </w:tcPr>
          <w:p w14:paraId="2F517608" w14:textId="77777777" w:rsidR="00A55536" w:rsidRPr="00A55536" w:rsidRDefault="00A55536" w:rsidP="00A55536">
            <w:pPr>
              <w:jc w:val="both"/>
              <w:rPr>
                <w:rFonts w:ascii="Calibri" w:hAnsi="Calibri" w:cs="Calibri"/>
                <w:color w:val="000000"/>
              </w:rPr>
            </w:pPr>
            <w:r w:rsidRPr="00A55536">
              <w:rPr>
                <w:rFonts w:ascii="Calibri" w:hAnsi="Calibri" w:cs="Calibri"/>
                <w:color w:val="000000"/>
              </w:rPr>
              <w:t>b</w:t>
            </w:r>
          </w:p>
        </w:tc>
        <w:tc>
          <w:tcPr>
            <w:tcW w:w="429" w:type="pct"/>
            <w:tcBorders>
              <w:top w:val="single" w:sz="4" w:space="0" w:color="auto"/>
              <w:left w:val="nil"/>
              <w:bottom w:val="single" w:sz="4" w:space="0" w:color="auto"/>
              <w:right w:val="nil"/>
            </w:tcBorders>
            <w:shd w:val="clear" w:color="auto" w:fill="auto"/>
            <w:noWrap/>
            <w:vAlign w:val="bottom"/>
            <w:hideMark/>
          </w:tcPr>
          <w:p w14:paraId="6329DB75" w14:textId="77777777" w:rsidR="00A55536" w:rsidRPr="00A55536" w:rsidRDefault="00A55536" w:rsidP="00A55536">
            <w:pPr>
              <w:jc w:val="both"/>
              <w:rPr>
                <w:rFonts w:ascii="Calibri" w:hAnsi="Calibri" w:cs="Calibri"/>
                <w:color w:val="000000"/>
              </w:rPr>
            </w:pPr>
            <w:r w:rsidRPr="00A55536">
              <w:rPr>
                <w:rFonts w:ascii="Calibri" w:hAnsi="Calibri" w:cs="Calibri"/>
                <w:color w:val="000000"/>
              </w:rPr>
              <w:t>se</w:t>
            </w:r>
          </w:p>
        </w:tc>
        <w:tc>
          <w:tcPr>
            <w:tcW w:w="436" w:type="pct"/>
            <w:tcBorders>
              <w:top w:val="single" w:sz="4" w:space="0" w:color="auto"/>
              <w:left w:val="nil"/>
              <w:bottom w:val="single" w:sz="4" w:space="0" w:color="auto"/>
              <w:right w:val="nil"/>
            </w:tcBorders>
            <w:shd w:val="clear" w:color="auto" w:fill="auto"/>
            <w:noWrap/>
            <w:vAlign w:val="bottom"/>
            <w:hideMark/>
          </w:tcPr>
          <w:p w14:paraId="57D50D71" w14:textId="77777777" w:rsidR="00A55536" w:rsidRPr="00A55536" w:rsidRDefault="00A55536" w:rsidP="00A55536">
            <w:pPr>
              <w:jc w:val="both"/>
              <w:rPr>
                <w:rFonts w:ascii="Calibri" w:hAnsi="Calibri" w:cs="Calibri"/>
                <w:color w:val="000000"/>
              </w:rPr>
            </w:pPr>
            <w:r w:rsidRPr="00A55536">
              <w:rPr>
                <w:rFonts w:ascii="Calibri" w:hAnsi="Calibri" w:cs="Calibri"/>
                <w:color w:val="000000"/>
              </w:rPr>
              <w:t>LCI</w:t>
            </w:r>
          </w:p>
        </w:tc>
        <w:tc>
          <w:tcPr>
            <w:tcW w:w="251" w:type="pct"/>
            <w:tcBorders>
              <w:top w:val="single" w:sz="4" w:space="0" w:color="auto"/>
              <w:left w:val="nil"/>
              <w:bottom w:val="single" w:sz="4" w:space="0" w:color="auto"/>
              <w:right w:val="nil"/>
            </w:tcBorders>
            <w:shd w:val="clear" w:color="auto" w:fill="auto"/>
            <w:noWrap/>
            <w:vAlign w:val="bottom"/>
            <w:hideMark/>
          </w:tcPr>
          <w:p w14:paraId="23717E25" w14:textId="77777777" w:rsidR="00A55536" w:rsidRPr="00A55536" w:rsidRDefault="00A55536" w:rsidP="00A55536">
            <w:pPr>
              <w:jc w:val="both"/>
              <w:rPr>
                <w:rFonts w:ascii="Calibri" w:hAnsi="Calibri" w:cs="Calibri"/>
                <w:color w:val="000000"/>
              </w:rPr>
            </w:pPr>
            <w:r w:rsidRPr="00A55536">
              <w:rPr>
                <w:rFonts w:ascii="Calibri" w:hAnsi="Calibri" w:cs="Calibri"/>
                <w:color w:val="000000"/>
              </w:rPr>
              <w:t>UCI</w:t>
            </w:r>
          </w:p>
        </w:tc>
        <w:tc>
          <w:tcPr>
            <w:tcW w:w="312" w:type="pct"/>
            <w:tcBorders>
              <w:top w:val="single" w:sz="4" w:space="0" w:color="auto"/>
              <w:left w:val="nil"/>
              <w:bottom w:val="single" w:sz="4" w:space="0" w:color="auto"/>
              <w:right w:val="nil"/>
            </w:tcBorders>
            <w:shd w:val="clear" w:color="auto" w:fill="auto"/>
            <w:noWrap/>
            <w:vAlign w:val="bottom"/>
            <w:hideMark/>
          </w:tcPr>
          <w:p w14:paraId="54011FF7" w14:textId="6AE6EF75" w:rsidR="00A55536" w:rsidRPr="00A55536" w:rsidRDefault="00ED3B77" w:rsidP="00A55536">
            <w:pPr>
              <w:jc w:val="both"/>
              <w:rPr>
                <w:rFonts w:ascii="Calibri" w:hAnsi="Calibri" w:cs="Calibri"/>
                <w:color w:val="000000"/>
              </w:rPr>
            </w:pPr>
            <w:r>
              <w:rPr>
                <w:rFonts w:ascii="Calibri" w:hAnsi="Calibri" w:cs="Calibri"/>
                <w:color w:val="000000"/>
              </w:rPr>
              <w:t>P-val</w:t>
            </w:r>
          </w:p>
        </w:tc>
      </w:tr>
      <w:tr w:rsidR="00A55536" w:rsidRPr="00A55536" w14:paraId="7F42923B" w14:textId="77777777" w:rsidTr="002F388D">
        <w:trPr>
          <w:trHeight w:val="320"/>
        </w:trPr>
        <w:tc>
          <w:tcPr>
            <w:tcW w:w="364" w:type="pct"/>
            <w:tcBorders>
              <w:top w:val="single" w:sz="4" w:space="0" w:color="auto"/>
              <w:left w:val="nil"/>
              <w:right w:val="nil"/>
            </w:tcBorders>
            <w:shd w:val="clear" w:color="auto" w:fill="auto"/>
            <w:noWrap/>
            <w:vAlign w:val="bottom"/>
            <w:hideMark/>
          </w:tcPr>
          <w:p w14:paraId="4EE33AEA" w14:textId="77777777" w:rsidR="00A55536" w:rsidRPr="00A55536" w:rsidRDefault="00A55536" w:rsidP="00A55536">
            <w:pPr>
              <w:jc w:val="both"/>
              <w:rPr>
                <w:rFonts w:ascii="Calibri" w:hAnsi="Calibri" w:cs="Calibri"/>
                <w:color w:val="000000"/>
              </w:rPr>
            </w:pPr>
            <w:r w:rsidRPr="00A55536">
              <w:rPr>
                <w:rFonts w:ascii="Calibri" w:hAnsi="Calibri" w:cs="Calibri"/>
                <w:color w:val="000000"/>
              </w:rPr>
              <w:t>FN-BMD</w:t>
            </w:r>
          </w:p>
        </w:tc>
        <w:tc>
          <w:tcPr>
            <w:tcW w:w="2563" w:type="pct"/>
            <w:tcBorders>
              <w:top w:val="single" w:sz="4" w:space="0" w:color="auto"/>
              <w:left w:val="nil"/>
              <w:right w:val="nil"/>
            </w:tcBorders>
            <w:shd w:val="clear" w:color="auto" w:fill="auto"/>
            <w:noWrap/>
            <w:vAlign w:val="bottom"/>
            <w:hideMark/>
          </w:tcPr>
          <w:p w14:paraId="7E580563" w14:textId="77777777" w:rsidR="00A55536" w:rsidRPr="00A55536" w:rsidRDefault="00A55536" w:rsidP="00A55536">
            <w:pPr>
              <w:jc w:val="both"/>
              <w:rPr>
                <w:rFonts w:ascii="Calibri" w:hAnsi="Calibri" w:cs="Calibri"/>
                <w:color w:val="000000"/>
              </w:rPr>
            </w:pPr>
            <w:r w:rsidRPr="00A55536">
              <w:rPr>
                <w:rFonts w:ascii="Calibri" w:hAnsi="Calibri" w:cs="Calibri"/>
                <w:color w:val="000000"/>
              </w:rPr>
              <w:t>MR Egger</w:t>
            </w:r>
          </w:p>
        </w:tc>
        <w:tc>
          <w:tcPr>
            <w:tcW w:w="228" w:type="pct"/>
            <w:tcBorders>
              <w:top w:val="single" w:sz="4" w:space="0" w:color="auto"/>
              <w:left w:val="nil"/>
              <w:right w:val="nil"/>
            </w:tcBorders>
            <w:shd w:val="clear" w:color="auto" w:fill="auto"/>
            <w:noWrap/>
            <w:vAlign w:val="bottom"/>
            <w:hideMark/>
          </w:tcPr>
          <w:p w14:paraId="11D393C4" w14:textId="77777777" w:rsidR="00A55536" w:rsidRPr="00A55536" w:rsidRDefault="00A55536" w:rsidP="00A55536">
            <w:pPr>
              <w:jc w:val="both"/>
              <w:rPr>
                <w:rFonts w:ascii="Calibri" w:hAnsi="Calibri" w:cs="Calibri"/>
                <w:color w:val="000000"/>
              </w:rPr>
            </w:pPr>
            <w:r w:rsidRPr="00A55536">
              <w:rPr>
                <w:rFonts w:ascii="Calibri" w:hAnsi="Calibri" w:cs="Calibri"/>
                <w:color w:val="000000"/>
              </w:rPr>
              <w:t>33</w:t>
            </w:r>
          </w:p>
        </w:tc>
        <w:tc>
          <w:tcPr>
            <w:tcW w:w="417" w:type="pct"/>
            <w:tcBorders>
              <w:top w:val="single" w:sz="4" w:space="0" w:color="auto"/>
              <w:left w:val="nil"/>
              <w:right w:val="nil"/>
            </w:tcBorders>
            <w:shd w:val="clear" w:color="auto" w:fill="auto"/>
            <w:noWrap/>
            <w:vAlign w:val="bottom"/>
            <w:hideMark/>
          </w:tcPr>
          <w:p w14:paraId="7CD86FC9" w14:textId="77777777" w:rsidR="00A55536" w:rsidRPr="00A55536" w:rsidRDefault="00A55536" w:rsidP="00A55536">
            <w:pPr>
              <w:jc w:val="both"/>
              <w:rPr>
                <w:rFonts w:ascii="Calibri" w:hAnsi="Calibri" w:cs="Calibri"/>
                <w:color w:val="000000"/>
              </w:rPr>
            </w:pPr>
            <w:r w:rsidRPr="00A55536">
              <w:rPr>
                <w:rFonts w:ascii="Calibri" w:hAnsi="Calibri" w:cs="Calibri"/>
                <w:color w:val="000000"/>
              </w:rPr>
              <w:t>0.320</w:t>
            </w:r>
          </w:p>
        </w:tc>
        <w:tc>
          <w:tcPr>
            <w:tcW w:w="429" w:type="pct"/>
            <w:tcBorders>
              <w:top w:val="single" w:sz="4" w:space="0" w:color="auto"/>
              <w:left w:val="nil"/>
              <w:right w:val="nil"/>
            </w:tcBorders>
            <w:shd w:val="clear" w:color="auto" w:fill="auto"/>
            <w:noWrap/>
            <w:vAlign w:val="bottom"/>
            <w:hideMark/>
          </w:tcPr>
          <w:p w14:paraId="16456AF5" w14:textId="77777777" w:rsidR="00A55536" w:rsidRPr="00A55536" w:rsidRDefault="00A55536" w:rsidP="00A55536">
            <w:pPr>
              <w:jc w:val="both"/>
              <w:rPr>
                <w:rFonts w:ascii="Calibri" w:hAnsi="Calibri" w:cs="Calibri"/>
                <w:color w:val="000000"/>
              </w:rPr>
            </w:pPr>
            <w:r w:rsidRPr="00A55536">
              <w:rPr>
                <w:rFonts w:ascii="Calibri" w:hAnsi="Calibri" w:cs="Calibri"/>
                <w:color w:val="000000"/>
              </w:rPr>
              <w:t>0.178</w:t>
            </w:r>
          </w:p>
        </w:tc>
        <w:tc>
          <w:tcPr>
            <w:tcW w:w="436" w:type="pct"/>
            <w:tcBorders>
              <w:top w:val="single" w:sz="4" w:space="0" w:color="auto"/>
              <w:left w:val="nil"/>
              <w:right w:val="nil"/>
            </w:tcBorders>
            <w:shd w:val="clear" w:color="auto" w:fill="auto"/>
            <w:noWrap/>
            <w:vAlign w:val="bottom"/>
            <w:hideMark/>
          </w:tcPr>
          <w:p w14:paraId="0024F314" w14:textId="77777777" w:rsidR="00A55536" w:rsidRPr="00A55536" w:rsidRDefault="00A55536" w:rsidP="00A55536">
            <w:pPr>
              <w:jc w:val="both"/>
              <w:rPr>
                <w:rFonts w:ascii="Calibri" w:hAnsi="Calibri" w:cs="Calibri"/>
                <w:color w:val="000000"/>
              </w:rPr>
            </w:pPr>
            <w:r w:rsidRPr="00A55536">
              <w:rPr>
                <w:rFonts w:ascii="Calibri" w:hAnsi="Calibri" w:cs="Calibri"/>
                <w:color w:val="000000"/>
              </w:rPr>
              <w:t>-0.029</w:t>
            </w:r>
          </w:p>
        </w:tc>
        <w:tc>
          <w:tcPr>
            <w:tcW w:w="251" w:type="pct"/>
            <w:tcBorders>
              <w:top w:val="single" w:sz="4" w:space="0" w:color="auto"/>
              <w:left w:val="nil"/>
              <w:right w:val="nil"/>
            </w:tcBorders>
            <w:shd w:val="clear" w:color="auto" w:fill="auto"/>
            <w:noWrap/>
            <w:vAlign w:val="bottom"/>
            <w:hideMark/>
          </w:tcPr>
          <w:p w14:paraId="248DF0FA" w14:textId="77777777" w:rsidR="00A55536" w:rsidRPr="00A55536" w:rsidRDefault="00A55536" w:rsidP="00A55536">
            <w:pPr>
              <w:jc w:val="both"/>
              <w:rPr>
                <w:rFonts w:ascii="Calibri" w:hAnsi="Calibri" w:cs="Calibri"/>
                <w:color w:val="000000"/>
              </w:rPr>
            </w:pPr>
            <w:r w:rsidRPr="00A55536">
              <w:rPr>
                <w:rFonts w:ascii="Calibri" w:hAnsi="Calibri" w:cs="Calibri"/>
                <w:color w:val="000000"/>
              </w:rPr>
              <w:t>0.670</w:t>
            </w:r>
          </w:p>
        </w:tc>
        <w:tc>
          <w:tcPr>
            <w:tcW w:w="312" w:type="pct"/>
            <w:tcBorders>
              <w:top w:val="single" w:sz="4" w:space="0" w:color="auto"/>
              <w:left w:val="nil"/>
              <w:right w:val="nil"/>
            </w:tcBorders>
            <w:shd w:val="clear" w:color="auto" w:fill="auto"/>
            <w:noWrap/>
            <w:vAlign w:val="bottom"/>
            <w:hideMark/>
          </w:tcPr>
          <w:p w14:paraId="74626ED3" w14:textId="77777777" w:rsidR="00A55536" w:rsidRPr="00A55536" w:rsidRDefault="00A55536" w:rsidP="00A55536">
            <w:pPr>
              <w:jc w:val="both"/>
              <w:rPr>
                <w:rFonts w:ascii="Calibri" w:hAnsi="Calibri" w:cs="Calibri"/>
                <w:color w:val="000000"/>
              </w:rPr>
            </w:pPr>
            <w:r w:rsidRPr="00A55536">
              <w:rPr>
                <w:rFonts w:ascii="Calibri" w:hAnsi="Calibri" w:cs="Calibri"/>
                <w:color w:val="000000"/>
              </w:rPr>
              <w:t>0.082</w:t>
            </w:r>
          </w:p>
        </w:tc>
      </w:tr>
      <w:tr w:rsidR="00A55536" w:rsidRPr="00A55536" w14:paraId="78F52DC8" w14:textId="77777777" w:rsidTr="002F388D">
        <w:trPr>
          <w:trHeight w:val="320"/>
        </w:trPr>
        <w:tc>
          <w:tcPr>
            <w:tcW w:w="364" w:type="pct"/>
            <w:tcBorders>
              <w:left w:val="nil"/>
              <w:right w:val="nil"/>
            </w:tcBorders>
            <w:shd w:val="clear" w:color="auto" w:fill="auto"/>
            <w:noWrap/>
            <w:vAlign w:val="bottom"/>
            <w:hideMark/>
          </w:tcPr>
          <w:p w14:paraId="37F0CBC2" w14:textId="77777777" w:rsidR="00A55536" w:rsidRPr="00A55536" w:rsidRDefault="00A55536" w:rsidP="00A55536">
            <w:pPr>
              <w:jc w:val="both"/>
              <w:rPr>
                <w:rFonts w:ascii="Calibri" w:hAnsi="Calibri" w:cs="Calibri"/>
                <w:color w:val="000000"/>
              </w:rPr>
            </w:pPr>
            <w:r w:rsidRPr="00A55536">
              <w:rPr>
                <w:rFonts w:ascii="Calibri" w:hAnsi="Calibri" w:cs="Calibri"/>
                <w:color w:val="000000"/>
              </w:rPr>
              <w:t>FN-BMD</w:t>
            </w:r>
          </w:p>
        </w:tc>
        <w:tc>
          <w:tcPr>
            <w:tcW w:w="2563" w:type="pct"/>
            <w:tcBorders>
              <w:left w:val="nil"/>
              <w:right w:val="nil"/>
            </w:tcBorders>
            <w:shd w:val="clear" w:color="auto" w:fill="auto"/>
            <w:noWrap/>
            <w:vAlign w:val="bottom"/>
            <w:hideMark/>
          </w:tcPr>
          <w:p w14:paraId="2BC5A1BA" w14:textId="77777777" w:rsidR="00A55536" w:rsidRPr="00A55536" w:rsidRDefault="00A55536" w:rsidP="00A55536">
            <w:pPr>
              <w:jc w:val="both"/>
              <w:rPr>
                <w:rFonts w:ascii="Calibri" w:hAnsi="Calibri" w:cs="Calibri"/>
                <w:color w:val="000000"/>
              </w:rPr>
            </w:pPr>
            <w:r w:rsidRPr="00A55536">
              <w:rPr>
                <w:rFonts w:ascii="Calibri" w:hAnsi="Calibri" w:cs="Calibri"/>
                <w:color w:val="000000"/>
              </w:rPr>
              <w:t>Weighted median</w:t>
            </w:r>
          </w:p>
        </w:tc>
        <w:tc>
          <w:tcPr>
            <w:tcW w:w="228" w:type="pct"/>
            <w:tcBorders>
              <w:left w:val="nil"/>
              <w:right w:val="nil"/>
            </w:tcBorders>
            <w:shd w:val="clear" w:color="auto" w:fill="auto"/>
            <w:noWrap/>
            <w:vAlign w:val="bottom"/>
            <w:hideMark/>
          </w:tcPr>
          <w:p w14:paraId="57DA24A6" w14:textId="77777777" w:rsidR="00A55536" w:rsidRPr="00A55536" w:rsidRDefault="00A55536" w:rsidP="00A55536">
            <w:pPr>
              <w:jc w:val="both"/>
              <w:rPr>
                <w:rFonts w:ascii="Calibri" w:hAnsi="Calibri" w:cs="Calibri"/>
                <w:color w:val="000000"/>
              </w:rPr>
            </w:pPr>
            <w:r w:rsidRPr="00A55536">
              <w:rPr>
                <w:rFonts w:ascii="Calibri" w:hAnsi="Calibri" w:cs="Calibri"/>
                <w:color w:val="000000"/>
              </w:rPr>
              <w:t>33</w:t>
            </w:r>
          </w:p>
        </w:tc>
        <w:tc>
          <w:tcPr>
            <w:tcW w:w="417" w:type="pct"/>
            <w:tcBorders>
              <w:left w:val="nil"/>
              <w:right w:val="nil"/>
            </w:tcBorders>
            <w:shd w:val="clear" w:color="auto" w:fill="auto"/>
            <w:noWrap/>
            <w:vAlign w:val="bottom"/>
            <w:hideMark/>
          </w:tcPr>
          <w:p w14:paraId="66BCEA77" w14:textId="77777777" w:rsidR="00A55536" w:rsidRPr="00A55536" w:rsidRDefault="00A55536" w:rsidP="00A55536">
            <w:pPr>
              <w:jc w:val="both"/>
              <w:rPr>
                <w:rFonts w:ascii="Calibri" w:hAnsi="Calibri" w:cs="Calibri"/>
                <w:color w:val="000000"/>
              </w:rPr>
            </w:pPr>
            <w:r w:rsidRPr="00A55536">
              <w:rPr>
                <w:rFonts w:ascii="Calibri" w:hAnsi="Calibri" w:cs="Calibri"/>
                <w:color w:val="000000"/>
              </w:rPr>
              <w:t>0.173</w:t>
            </w:r>
          </w:p>
        </w:tc>
        <w:tc>
          <w:tcPr>
            <w:tcW w:w="429" w:type="pct"/>
            <w:tcBorders>
              <w:left w:val="nil"/>
              <w:right w:val="nil"/>
            </w:tcBorders>
            <w:shd w:val="clear" w:color="auto" w:fill="auto"/>
            <w:noWrap/>
            <w:vAlign w:val="bottom"/>
            <w:hideMark/>
          </w:tcPr>
          <w:p w14:paraId="787BC23A" w14:textId="77777777" w:rsidR="00A55536" w:rsidRPr="00A55536" w:rsidRDefault="00A55536" w:rsidP="00A55536">
            <w:pPr>
              <w:jc w:val="both"/>
              <w:rPr>
                <w:rFonts w:ascii="Calibri" w:hAnsi="Calibri" w:cs="Calibri"/>
                <w:color w:val="000000"/>
              </w:rPr>
            </w:pPr>
            <w:r w:rsidRPr="00A55536">
              <w:rPr>
                <w:rFonts w:ascii="Calibri" w:hAnsi="Calibri" w:cs="Calibri"/>
                <w:color w:val="000000"/>
              </w:rPr>
              <w:t>0.077</w:t>
            </w:r>
          </w:p>
        </w:tc>
        <w:tc>
          <w:tcPr>
            <w:tcW w:w="436" w:type="pct"/>
            <w:tcBorders>
              <w:left w:val="nil"/>
              <w:right w:val="nil"/>
            </w:tcBorders>
            <w:shd w:val="clear" w:color="auto" w:fill="auto"/>
            <w:noWrap/>
            <w:vAlign w:val="bottom"/>
            <w:hideMark/>
          </w:tcPr>
          <w:p w14:paraId="3ED71398" w14:textId="77777777" w:rsidR="00A55536" w:rsidRPr="00A55536" w:rsidRDefault="00A55536" w:rsidP="00A55536">
            <w:pPr>
              <w:jc w:val="both"/>
              <w:rPr>
                <w:rFonts w:ascii="Calibri" w:hAnsi="Calibri" w:cs="Calibri"/>
                <w:color w:val="000000"/>
              </w:rPr>
            </w:pPr>
            <w:r w:rsidRPr="00A55536">
              <w:rPr>
                <w:rFonts w:ascii="Calibri" w:hAnsi="Calibri" w:cs="Calibri"/>
                <w:color w:val="000000"/>
              </w:rPr>
              <w:t>0.021</w:t>
            </w:r>
          </w:p>
        </w:tc>
        <w:tc>
          <w:tcPr>
            <w:tcW w:w="251" w:type="pct"/>
            <w:tcBorders>
              <w:left w:val="nil"/>
              <w:right w:val="nil"/>
            </w:tcBorders>
            <w:shd w:val="clear" w:color="auto" w:fill="auto"/>
            <w:noWrap/>
            <w:vAlign w:val="bottom"/>
            <w:hideMark/>
          </w:tcPr>
          <w:p w14:paraId="5C17970B" w14:textId="77777777" w:rsidR="00A55536" w:rsidRPr="00A55536" w:rsidRDefault="00A55536" w:rsidP="00A55536">
            <w:pPr>
              <w:jc w:val="both"/>
              <w:rPr>
                <w:rFonts w:ascii="Calibri" w:hAnsi="Calibri" w:cs="Calibri"/>
                <w:color w:val="000000"/>
              </w:rPr>
            </w:pPr>
            <w:r w:rsidRPr="00A55536">
              <w:rPr>
                <w:rFonts w:ascii="Calibri" w:hAnsi="Calibri" w:cs="Calibri"/>
                <w:color w:val="000000"/>
              </w:rPr>
              <w:t>0.324</w:t>
            </w:r>
          </w:p>
        </w:tc>
        <w:tc>
          <w:tcPr>
            <w:tcW w:w="312" w:type="pct"/>
            <w:tcBorders>
              <w:left w:val="nil"/>
              <w:right w:val="nil"/>
            </w:tcBorders>
            <w:shd w:val="clear" w:color="auto" w:fill="auto"/>
            <w:noWrap/>
            <w:vAlign w:val="bottom"/>
            <w:hideMark/>
          </w:tcPr>
          <w:p w14:paraId="100A5F42" w14:textId="77777777" w:rsidR="00A55536" w:rsidRPr="00A55536" w:rsidRDefault="00A55536" w:rsidP="00A55536">
            <w:pPr>
              <w:jc w:val="both"/>
              <w:rPr>
                <w:rFonts w:ascii="Calibri" w:hAnsi="Calibri" w:cs="Calibri"/>
                <w:color w:val="000000"/>
              </w:rPr>
            </w:pPr>
            <w:r w:rsidRPr="00A55536">
              <w:rPr>
                <w:rFonts w:ascii="Calibri" w:hAnsi="Calibri" w:cs="Calibri"/>
                <w:color w:val="000000"/>
              </w:rPr>
              <w:t>0.026</w:t>
            </w:r>
          </w:p>
        </w:tc>
      </w:tr>
      <w:tr w:rsidR="00A55536" w:rsidRPr="00A55536" w14:paraId="3215F221" w14:textId="77777777" w:rsidTr="002F388D">
        <w:trPr>
          <w:trHeight w:val="320"/>
        </w:trPr>
        <w:tc>
          <w:tcPr>
            <w:tcW w:w="364" w:type="pct"/>
            <w:tcBorders>
              <w:left w:val="nil"/>
              <w:bottom w:val="single" w:sz="4" w:space="0" w:color="auto"/>
              <w:right w:val="nil"/>
            </w:tcBorders>
            <w:shd w:val="clear" w:color="auto" w:fill="auto"/>
            <w:noWrap/>
            <w:vAlign w:val="bottom"/>
            <w:hideMark/>
          </w:tcPr>
          <w:p w14:paraId="70EA4472" w14:textId="77777777" w:rsidR="00A55536" w:rsidRPr="00A55536" w:rsidRDefault="00A55536" w:rsidP="00A55536">
            <w:pPr>
              <w:jc w:val="both"/>
              <w:rPr>
                <w:rFonts w:ascii="Calibri" w:hAnsi="Calibri" w:cs="Calibri"/>
                <w:color w:val="000000"/>
              </w:rPr>
            </w:pPr>
            <w:r w:rsidRPr="00A55536">
              <w:rPr>
                <w:rFonts w:ascii="Calibri" w:hAnsi="Calibri" w:cs="Calibri"/>
                <w:color w:val="000000"/>
              </w:rPr>
              <w:t>FN-BMD</w:t>
            </w:r>
          </w:p>
        </w:tc>
        <w:tc>
          <w:tcPr>
            <w:tcW w:w="2563" w:type="pct"/>
            <w:tcBorders>
              <w:left w:val="nil"/>
              <w:bottom w:val="single" w:sz="4" w:space="0" w:color="auto"/>
              <w:right w:val="nil"/>
            </w:tcBorders>
            <w:shd w:val="clear" w:color="auto" w:fill="auto"/>
            <w:noWrap/>
            <w:vAlign w:val="bottom"/>
            <w:hideMark/>
          </w:tcPr>
          <w:p w14:paraId="6650ADBE" w14:textId="77777777" w:rsidR="00A55536" w:rsidRPr="00A55536" w:rsidRDefault="00A55536" w:rsidP="00A55536">
            <w:pPr>
              <w:jc w:val="both"/>
              <w:rPr>
                <w:rFonts w:ascii="Calibri" w:hAnsi="Calibri" w:cs="Calibri"/>
                <w:color w:val="000000"/>
              </w:rPr>
            </w:pPr>
            <w:r w:rsidRPr="00A55536">
              <w:rPr>
                <w:rFonts w:ascii="Calibri" w:hAnsi="Calibri" w:cs="Calibri"/>
                <w:color w:val="000000"/>
              </w:rPr>
              <w:t>Inverse variance weighted</w:t>
            </w:r>
          </w:p>
        </w:tc>
        <w:tc>
          <w:tcPr>
            <w:tcW w:w="228" w:type="pct"/>
            <w:tcBorders>
              <w:left w:val="nil"/>
              <w:bottom w:val="single" w:sz="4" w:space="0" w:color="auto"/>
              <w:right w:val="nil"/>
            </w:tcBorders>
            <w:shd w:val="clear" w:color="auto" w:fill="auto"/>
            <w:noWrap/>
            <w:vAlign w:val="bottom"/>
            <w:hideMark/>
          </w:tcPr>
          <w:p w14:paraId="40263441" w14:textId="77777777" w:rsidR="00A55536" w:rsidRPr="00A55536" w:rsidRDefault="00A55536" w:rsidP="00A55536">
            <w:pPr>
              <w:jc w:val="both"/>
              <w:rPr>
                <w:rFonts w:ascii="Calibri" w:hAnsi="Calibri" w:cs="Calibri"/>
                <w:color w:val="000000"/>
              </w:rPr>
            </w:pPr>
            <w:r w:rsidRPr="00A55536">
              <w:rPr>
                <w:rFonts w:ascii="Calibri" w:hAnsi="Calibri" w:cs="Calibri"/>
                <w:color w:val="000000"/>
              </w:rPr>
              <w:t>33</w:t>
            </w:r>
          </w:p>
        </w:tc>
        <w:tc>
          <w:tcPr>
            <w:tcW w:w="417" w:type="pct"/>
            <w:tcBorders>
              <w:left w:val="nil"/>
              <w:bottom w:val="single" w:sz="4" w:space="0" w:color="auto"/>
              <w:right w:val="nil"/>
            </w:tcBorders>
            <w:shd w:val="clear" w:color="auto" w:fill="auto"/>
            <w:noWrap/>
            <w:vAlign w:val="bottom"/>
            <w:hideMark/>
          </w:tcPr>
          <w:p w14:paraId="14AF807A" w14:textId="77777777" w:rsidR="00A55536" w:rsidRPr="00A55536" w:rsidRDefault="00A55536" w:rsidP="00A55536">
            <w:pPr>
              <w:jc w:val="both"/>
              <w:rPr>
                <w:rFonts w:ascii="Calibri" w:hAnsi="Calibri" w:cs="Calibri"/>
                <w:color w:val="000000"/>
              </w:rPr>
            </w:pPr>
            <w:r w:rsidRPr="00A55536">
              <w:rPr>
                <w:rFonts w:ascii="Calibri" w:hAnsi="Calibri" w:cs="Calibri"/>
                <w:color w:val="000000"/>
              </w:rPr>
              <w:t>0.167</w:t>
            </w:r>
          </w:p>
        </w:tc>
        <w:tc>
          <w:tcPr>
            <w:tcW w:w="429" w:type="pct"/>
            <w:tcBorders>
              <w:left w:val="nil"/>
              <w:bottom w:val="single" w:sz="4" w:space="0" w:color="auto"/>
              <w:right w:val="nil"/>
            </w:tcBorders>
            <w:shd w:val="clear" w:color="auto" w:fill="auto"/>
            <w:noWrap/>
            <w:vAlign w:val="bottom"/>
            <w:hideMark/>
          </w:tcPr>
          <w:p w14:paraId="2BE07A26" w14:textId="77777777" w:rsidR="00A55536" w:rsidRPr="00A55536" w:rsidRDefault="00A55536" w:rsidP="00A55536">
            <w:pPr>
              <w:jc w:val="both"/>
              <w:rPr>
                <w:rFonts w:ascii="Calibri" w:hAnsi="Calibri" w:cs="Calibri"/>
                <w:color w:val="000000"/>
              </w:rPr>
            </w:pPr>
            <w:r w:rsidRPr="00A55536">
              <w:rPr>
                <w:rFonts w:ascii="Calibri" w:hAnsi="Calibri" w:cs="Calibri"/>
                <w:color w:val="000000"/>
              </w:rPr>
              <w:t>0.060</w:t>
            </w:r>
          </w:p>
        </w:tc>
        <w:tc>
          <w:tcPr>
            <w:tcW w:w="436" w:type="pct"/>
            <w:tcBorders>
              <w:left w:val="nil"/>
              <w:bottom w:val="single" w:sz="4" w:space="0" w:color="auto"/>
              <w:right w:val="nil"/>
            </w:tcBorders>
            <w:shd w:val="clear" w:color="auto" w:fill="auto"/>
            <w:noWrap/>
            <w:vAlign w:val="bottom"/>
            <w:hideMark/>
          </w:tcPr>
          <w:p w14:paraId="5DBAD5A0" w14:textId="77777777" w:rsidR="00A55536" w:rsidRPr="00A55536" w:rsidRDefault="00A55536" w:rsidP="00A55536">
            <w:pPr>
              <w:jc w:val="both"/>
              <w:rPr>
                <w:rFonts w:ascii="Calibri" w:hAnsi="Calibri" w:cs="Calibri"/>
                <w:color w:val="000000"/>
              </w:rPr>
            </w:pPr>
            <w:r w:rsidRPr="00A55536">
              <w:rPr>
                <w:rFonts w:ascii="Calibri" w:hAnsi="Calibri" w:cs="Calibri"/>
                <w:color w:val="000000"/>
              </w:rPr>
              <w:t>0.050</w:t>
            </w:r>
          </w:p>
        </w:tc>
        <w:tc>
          <w:tcPr>
            <w:tcW w:w="251" w:type="pct"/>
            <w:tcBorders>
              <w:left w:val="nil"/>
              <w:bottom w:val="single" w:sz="4" w:space="0" w:color="auto"/>
              <w:right w:val="nil"/>
            </w:tcBorders>
            <w:shd w:val="clear" w:color="auto" w:fill="auto"/>
            <w:noWrap/>
            <w:vAlign w:val="bottom"/>
            <w:hideMark/>
          </w:tcPr>
          <w:p w14:paraId="63A24273" w14:textId="77777777" w:rsidR="00A55536" w:rsidRPr="00A55536" w:rsidRDefault="00A55536" w:rsidP="00A55536">
            <w:pPr>
              <w:jc w:val="both"/>
              <w:rPr>
                <w:rFonts w:ascii="Calibri" w:hAnsi="Calibri" w:cs="Calibri"/>
                <w:color w:val="000000"/>
              </w:rPr>
            </w:pPr>
            <w:r w:rsidRPr="00A55536">
              <w:rPr>
                <w:rFonts w:ascii="Calibri" w:hAnsi="Calibri" w:cs="Calibri"/>
                <w:color w:val="000000"/>
              </w:rPr>
              <w:t>0.285</w:t>
            </w:r>
          </w:p>
        </w:tc>
        <w:tc>
          <w:tcPr>
            <w:tcW w:w="312" w:type="pct"/>
            <w:tcBorders>
              <w:left w:val="nil"/>
              <w:bottom w:val="single" w:sz="4" w:space="0" w:color="auto"/>
              <w:right w:val="nil"/>
            </w:tcBorders>
            <w:shd w:val="clear" w:color="auto" w:fill="auto"/>
            <w:noWrap/>
            <w:vAlign w:val="bottom"/>
            <w:hideMark/>
          </w:tcPr>
          <w:p w14:paraId="62DC221F" w14:textId="77777777" w:rsidR="00A55536" w:rsidRPr="00A55536" w:rsidRDefault="00A55536" w:rsidP="00A55536">
            <w:pPr>
              <w:jc w:val="both"/>
              <w:rPr>
                <w:rFonts w:ascii="Calibri" w:hAnsi="Calibri" w:cs="Calibri"/>
                <w:color w:val="000000"/>
              </w:rPr>
            </w:pPr>
            <w:r w:rsidRPr="00A55536">
              <w:rPr>
                <w:rFonts w:ascii="Calibri" w:hAnsi="Calibri" w:cs="Calibri"/>
                <w:color w:val="000000"/>
              </w:rPr>
              <w:t>0.005</w:t>
            </w:r>
          </w:p>
        </w:tc>
      </w:tr>
      <w:tr w:rsidR="00A55536" w:rsidRPr="00A55536" w14:paraId="56138D28" w14:textId="77777777" w:rsidTr="002F388D">
        <w:trPr>
          <w:trHeight w:val="320"/>
        </w:trPr>
        <w:tc>
          <w:tcPr>
            <w:tcW w:w="364" w:type="pct"/>
            <w:tcBorders>
              <w:top w:val="single" w:sz="4" w:space="0" w:color="auto"/>
              <w:left w:val="nil"/>
              <w:right w:val="nil"/>
            </w:tcBorders>
            <w:shd w:val="clear" w:color="auto" w:fill="auto"/>
            <w:noWrap/>
            <w:vAlign w:val="bottom"/>
            <w:hideMark/>
          </w:tcPr>
          <w:p w14:paraId="0EF6A0ED" w14:textId="77777777" w:rsidR="00A55536" w:rsidRPr="00A55536" w:rsidRDefault="00A55536" w:rsidP="00A55536">
            <w:pPr>
              <w:jc w:val="both"/>
              <w:rPr>
                <w:rFonts w:ascii="Calibri" w:hAnsi="Calibri" w:cs="Calibri"/>
                <w:color w:val="000000"/>
              </w:rPr>
            </w:pPr>
            <w:r w:rsidRPr="00A55536">
              <w:rPr>
                <w:rFonts w:ascii="Calibri" w:hAnsi="Calibri" w:cs="Calibri"/>
                <w:color w:val="000000"/>
              </w:rPr>
              <w:t>LS-BMD</w:t>
            </w:r>
          </w:p>
        </w:tc>
        <w:tc>
          <w:tcPr>
            <w:tcW w:w="2563" w:type="pct"/>
            <w:tcBorders>
              <w:top w:val="single" w:sz="4" w:space="0" w:color="auto"/>
              <w:left w:val="nil"/>
              <w:right w:val="nil"/>
            </w:tcBorders>
            <w:shd w:val="clear" w:color="auto" w:fill="auto"/>
            <w:noWrap/>
            <w:vAlign w:val="bottom"/>
            <w:hideMark/>
          </w:tcPr>
          <w:p w14:paraId="26885BC5" w14:textId="77777777" w:rsidR="00A55536" w:rsidRPr="00A55536" w:rsidRDefault="00A55536" w:rsidP="00A55536">
            <w:pPr>
              <w:jc w:val="both"/>
              <w:rPr>
                <w:rFonts w:ascii="Calibri" w:hAnsi="Calibri" w:cs="Calibri"/>
                <w:color w:val="000000"/>
              </w:rPr>
            </w:pPr>
            <w:r w:rsidRPr="00A55536">
              <w:rPr>
                <w:rFonts w:ascii="Calibri" w:hAnsi="Calibri" w:cs="Calibri"/>
                <w:color w:val="000000"/>
              </w:rPr>
              <w:t>MR Egger</w:t>
            </w:r>
          </w:p>
        </w:tc>
        <w:tc>
          <w:tcPr>
            <w:tcW w:w="228" w:type="pct"/>
            <w:tcBorders>
              <w:top w:val="single" w:sz="4" w:space="0" w:color="auto"/>
              <w:left w:val="nil"/>
              <w:right w:val="nil"/>
            </w:tcBorders>
            <w:shd w:val="clear" w:color="auto" w:fill="auto"/>
            <w:noWrap/>
            <w:vAlign w:val="bottom"/>
            <w:hideMark/>
          </w:tcPr>
          <w:p w14:paraId="58356CD5" w14:textId="77777777" w:rsidR="00A55536" w:rsidRPr="00A55536" w:rsidRDefault="00A55536" w:rsidP="00A55536">
            <w:pPr>
              <w:jc w:val="both"/>
              <w:rPr>
                <w:rFonts w:ascii="Calibri" w:hAnsi="Calibri" w:cs="Calibri"/>
                <w:color w:val="000000"/>
              </w:rPr>
            </w:pPr>
            <w:r w:rsidRPr="00A55536">
              <w:rPr>
                <w:rFonts w:ascii="Calibri" w:hAnsi="Calibri" w:cs="Calibri"/>
                <w:color w:val="000000"/>
              </w:rPr>
              <w:t>35</w:t>
            </w:r>
          </w:p>
        </w:tc>
        <w:tc>
          <w:tcPr>
            <w:tcW w:w="417" w:type="pct"/>
            <w:tcBorders>
              <w:top w:val="single" w:sz="4" w:space="0" w:color="auto"/>
              <w:left w:val="nil"/>
              <w:right w:val="nil"/>
            </w:tcBorders>
            <w:shd w:val="clear" w:color="auto" w:fill="auto"/>
            <w:noWrap/>
            <w:vAlign w:val="bottom"/>
            <w:hideMark/>
          </w:tcPr>
          <w:p w14:paraId="149D002C" w14:textId="77777777" w:rsidR="00A55536" w:rsidRPr="00A55536" w:rsidRDefault="00A55536" w:rsidP="00A55536">
            <w:pPr>
              <w:jc w:val="both"/>
              <w:rPr>
                <w:rFonts w:ascii="Calibri" w:hAnsi="Calibri" w:cs="Calibri"/>
                <w:color w:val="000000"/>
              </w:rPr>
            </w:pPr>
            <w:r w:rsidRPr="00A55536">
              <w:rPr>
                <w:rFonts w:ascii="Calibri" w:hAnsi="Calibri" w:cs="Calibri"/>
                <w:color w:val="000000"/>
              </w:rPr>
              <w:t>0.369</w:t>
            </w:r>
          </w:p>
        </w:tc>
        <w:tc>
          <w:tcPr>
            <w:tcW w:w="429" w:type="pct"/>
            <w:tcBorders>
              <w:top w:val="single" w:sz="4" w:space="0" w:color="auto"/>
              <w:left w:val="nil"/>
              <w:right w:val="nil"/>
            </w:tcBorders>
            <w:shd w:val="clear" w:color="auto" w:fill="auto"/>
            <w:noWrap/>
            <w:vAlign w:val="bottom"/>
            <w:hideMark/>
          </w:tcPr>
          <w:p w14:paraId="661C54D3" w14:textId="77777777" w:rsidR="00A55536" w:rsidRPr="00A55536" w:rsidRDefault="00A55536" w:rsidP="00A55536">
            <w:pPr>
              <w:jc w:val="both"/>
              <w:rPr>
                <w:rFonts w:ascii="Calibri" w:hAnsi="Calibri" w:cs="Calibri"/>
                <w:color w:val="000000"/>
              </w:rPr>
            </w:pPr>
            <w:r w:rsidRPr="00A55536">
              <w:rPr>
                <w:rFonts w:ascii="Calibri" w:hAnsi="Calibri" w:cs="Calibri"/>
                <w:color w:val="000000"/>
              </w:rPr>
              <w:t>0.201</w:t>
            </w:r>
          </w:p>
        </w:tc>
        <w:tc>
          <w:tcPr>
            <w:tcW w:w="436" w:type="pct"/>
            <w:tcBorders>
              <w:top w:val="single" w:sz="4" w:space="0" w:color="auto"/>
              <w:left w:val="nil"/>
              <w:right w:val="nil"/>
            </w:tcBorders>
            <w:shd w:val="clear" w:color="auto" w:fill="auto"/>
            <w:noWrap/>
            <w:vAlign w:val="bottom"/>
            <w:hideMark/>
          </w:tcPr>
          <w:p w14:paraId="67EF0F5F" w14:textId="77777777" w:rsidR="00A55536" w:rsidRPr="00A55536" w:rsidRDefault="00A55536" w:rsidP="00A55536">
            <w:pPr>
              <w:jc w:val="both"/>
              <w:rPr>
                <w:rFonts w:ascii="Calibri" w:hAnsi="Calibri" w:cs="Calibri"/>
                <w:color w:val="000000"/>
              </w:rPr>
            </w:pPr>
            <w:r w:rsidRPr="00A55536">
              <w:rPr>
                <w:rFonts w:ascii="Calibri" w:hAnsi="Calibri" w:cs="Calibri"/>
                <w:color w:val="000000"/>
              </w:rPr>
              <w:t>-0.024</w:t>
            </w:r>
          </w:p>
        </w:tc>
        <w:tc>
          <w:tcPr>
            <w:tcW w:w="251" w:type="pct"/>
            <w:tcBorders>
              <w:top w:val="single" w:sz="4" w:space="0" w:color="auto"/>
              <w:left w:val="nil"/>
              <w:right w:val="nil"/>
            </w:tcBorders>
            <w:shd w:val="clear" w:color="auto" w:fill="auto"/>
            <w:noWrap/>
            <w:vAlign w:val="bottom"/>
            <w:hideMark/>
          </w:tcPr>
          <w:p w14:paraId="592D9EDB" w14:textId="77777777" w:rsidR="00A55536" w:rsidRPr="00A55536" w:rsidRDefault="00A55536" w:rsidP="00A55536">
            <w:pPr>
              <w:jc w:val="both"/>
              <w:rPr>
                <w:rFonts w:ascii="Calibri" w:hAnsi="Calibri" w:cs="Calibri"/>
                <w:color w:val="000000"/>
              </w:rPr>
            </w:pPr>
            <w:r w:rsidRPr="00A55536">
              <w:rPr>
                <w:rFonts w:ascii="Calibri" w:hAnsi="Calibri" w:cs="Calibri"/>
                <w:color w:val="000000"/>
              </w:rPr>
              <w:t>0.763</w:t>
            </w:r>
          </w:p>
        </w:tc>
        <w:tc>
          <w:tcPr>
            <w:tcW w:w="312" w:type="pct"/>
            <w:tcBorders>
              <w:top w:val="single" w:sz="4" w:space="0" w:color="auto"/>
              <w:left w:val="nil"/>
              <w:right w:val="nil"/>
            </w:tcBorders>
            <w:shd w:val="clear" w:color="auto" w:fill="auto"/>
            <w:noWrap/>
            <w:vAlign w:val="bottom"/>
            <w:hideMark/>
          </w:tcPr>
          <w:p w14:paraId="46340E40" w14:textId="77777777" w:rsidR="00A55536" w:rsidRPr="00A55536" w:rsidRDefault="00A55536" w:rsidP="00A55536">
            <w:pPr>
              <w:jc w:val="both"/>
              <w:rPr>
                <w:rFonts w:ascii="Calibri" w:hAnsi="Calibri" w:cs="Calibri"/>
                <w:color w:val="000000"/>
              </w:rPr>
            </w:pPr>
            <w:r w:rsidRPr="00A55536">
              <w:rPr>
                <w:rFonts w:ascii="Calibri" w:hAnsi="Calibri" w:cs="Calibri"/>
                <w:color w:val="000000"/>
              </w:rPr>
              <w:t>0.075</w:t>
            </w:r>
          </w:p>
        </w:tc>
      </w:tr>
      <w:tr w:rsidR="00A55536" w:rsidRPr="00A55536" w14:paraId="1B52525D" w14:textId="77777777" w:rsidTr="002F388D">
        <w:trPr>
          <w:trHeight w:val="320"/>
        </w:trPr>
        <w:tc>
          <w:tcPr>
            <w:tcW w:w="364" w:type="pct"/>
            <w:tcBorders>
              <w:left w:val="nil"/>
              <w:right w:val="nil"/>
            </w:tcBorders>
            <w:shd w:val="clear" w:color="auto" w:fill="auto"/>
            <w:noWrap/>
            <w:vAlign w:val="bottom"/>
            <w:hideMark/>
          </w:tcPr>
          <w:p w14:paraId="471B248D" w14:textId="77777777" w:rsidR="00A55536" w:rsidRPr="00A55536" w:rsidRDefault="00A55536" w:rsidP="00A55536">
            <w:pPr>
              <w:jc w:val="both"/>
              <w:rPr>
                <w:rFonts w:ascii="Calibri" w:hAnsi="Calibri" w:cs="Calibri"/>
                <w:color w:val="000000"/>
              </w:rPr>
            </w:pPr>
            <w:r w:rsidRPr="00A55536">
              <w:rPr>
                <w:rFonts w:ascii="Calibri" w:hAnsi="Calibri" w:cs="Calibri"/>
                <w:color w:val="000000"/>
              </w:rPr>
              <w:t>LS-BMD</w:t>
            </w:r>
          </w:p>
        </w:tc>
        <w:tc>
          <w:tcPr>
            <w:tcW w:w="2563" w:type="pct"/>
            <w:tcBorders>
              <w:left w:val="nil"/>
              <w:right w:val="nil"/>
            </w:tcBorders>
            <w:shd w:val="clear" w:color="auto" w:fill="auto"/>
            <w:noWrap/>
            <w:vAlign w:val="bottom"/>
            <w:hideMark/>
          </w:tcPr>
          <w:p w14:paraId="77561A13" w14:textId="77777777" w:rsidR="00A55536" w:rsidRPr="00A55536" w:rsidRDefault="00A55536" w:rsidP="00A55536">
            <w:pPr>
              <w:jc w:val="both"/>
              <w:rPr>
                <w:rFonts w:ascii="Calibri" w:hAnsi="Calibri" w:cs="Calibri"/>
                <w:color w:val="000000"/>
              </w:rPr>
            </w:pPr>
            <w:r w:rsidRPr="00A55536">
              <w:rPr>
                <w:rFonts w:ascii="Calibri" w:hAnsi="Calibri" w:cs="Calibri"/>
                <w:color w:val="000000"/>
              </w:rPr>
              <w:t>Weighted median</w:t>
            </w:r>
          </w:p>
        </w:tc>
        <w:tc>
          <w:tcPr>
            <w:tcW w:w="228" w:type="pct"/>
            <w:tcBorders>
              <w:left w:val="nil"/>
              <w:right w:val="nil"/>
            </w:tcBorders>
            <w:shd w:val="clear" w:color="auto" w:fill="auto"/>
            <w:noWrap/>
            <w:vAlign w:val="bottom"/>
            <w:hideMark/>
          </w:tcPr>
          <w:p w14:paraId="3D333779" w14:textId="77777777" w:rsidR="00A55536" w:rsidRPr="00A55536" w:rsidRDefault="00A55536" w:rsidP="00A55536">
            <w:pPr>
              <w:jc w:val="both"/>
              <w:rPr>
                <w:rFonts w:ascii="Calibri" w:hAnsi="Calibri" w:cs="Calibri"/>
                <w:color w:val="000000"/>
              </w:rPr>
            </w:pPr>
            <w:r w:rsidRPr="00A55536">
              <w:rPr>
                <w:rFonts w:ascii="Calibri" w:hAnsi="Calibri" w:cs="Calibri"/>
                <w:color w:val="000000"/>
              </w:rPr>
              <w:t>35</w:t>
            </w:r>
          </w:p>
        </w:tc>
        <w:tc>
          <w:tcPr>
            <w:tcW w:w="417" w:type="pct"/>
            <w:tcBorders>
              <w:left w:val="nil"/>
              <w:right w:val="nil"/>
            </w:tcBorders>
            <w:shd w:val="clear" w:color="auto" w:fill="auto"/>
            <w:noWrap/>
            <w:vAlign w:val="bottom"/>
            <w:hideMark/>
          </w:tcPr>
          <w:p w14:paraId="70E3FE70" w14:textId="77777777" w:rsidR="00A55536" w:rsidRPr="00A55536" w:rsidRDefault="00A55536" w:rsidP="00A55536">
            <w:pPr>
              <w:jc w:val="both"/>
              <w:rPr>
                <w:rFonts w:ascii="Calibri" w:hAnsi="Calibri" w:cs="Calibri"/>
                <w:color w:val="000000"/>
              </w:rPr>
            </w:pPr>
            <w:r w:rsidRPr="00A55536">
              <w:rPr>
                <w:rFonts w:ascii="Calibri" w:hAnsi="Calibri" w:cs="Calibri"/>
                <w:color w:val="000000"/>
              </w:rPr>
              <w:t>0.213</w:t>
            </w:r>
          </w:p>
        </w:tc>
        <w:tc>
          <w:tcPr>
            <w:tcW w:w="429" w:type="pct"/>
            <w:tcBorders>
              <w:left w:val="nil"/>
              <w:right w:val="nil"/>
            </w:tcBorders>
            <w:shd w:val="clear" w:color="auto" w:fill="auto"/>
            <w:noWrap/>
            <w:vAlign w:val="bottom"/>
            <w:hideMark/>
          </w:tcPr>
          <w:p w14:paraId="75A4F496" w14:textId="77777777" w:rsidR="00A55536" w:rsidRPr="00A55536" w:rsidRDefault="00A55536" w:rsidP="00A55536">
            <w:pPr>
              <w:jc w:val="both"/>
              <w:rPr>
                <w:rFonts w:ascii="Calibri" w:hAnsi="Calibri" w:cs="Calibri"/>
                <w:color w:val="000000"/>
              </w:rPr>
            </w:pPr>
            <w:r w:rsidRPr="00A55536">
              <w:rPr>
                <w:rFonts w:ascii="Calibri" w:hAnsi="Calibri" w:cs="Calibri"/>
                <w:color w:val="000000"/>
              </w:rPr>
              <w:t>0.073</w:t>
            </w:r>
          </w:p>
        </w:tc>
        <w:tc>
          <w:tcPr>
            <w:tcW w:w="436" w:type="pct"/>
            <w:tcBorders>
              <w:left w:val="nil"/>
              <w:right w:val="nil"/>
            </w:tcBorders>
            <w:shd w:val="clear" w:color="auto" w:fill="auto"/>
            <w:noWrap/>
            <w:vAlign w:val="bottom"/>
            <w:hideMark/>
          </w:tcPr>
          <w:p w14:paraId="54481FE4" w14:textId="77777777" w:rsidR="00A55536" w:rsidRPr="00A55536" w:rsidRDefault="00A55536" w:rsidP="00A55536">
            <w:pPr>
              <w:jc w:val="both"/>
              <w:rPr>
                <w:rFonts w:ascii="Calibri" w:hAnsi="Calibri" w:cs="Calibri"/>
                <w:color w:val="000000"/>
              </w:rPr>
            </w:pPr>
            <w:r w:rsidRPr="00A55536">
              <w:rPr>
                <w:rFonts w:ascii="Calibri" w:hAnsi="Calibri" w:cs="Calibri"/>
                <w:color w:val="000000"/>
              </w:rPr>
              <w:t>0.069</w:t>
            </w:r>
          </w:p>
        </w:tc>
        <w:tc>
          <w:tcPr>
            <w:tcW w:w="251" w:type="pct"/>
            <w:tcBorders>
              <w:left w:val="nil"/>
              <w:right w:val="nil"/>
            </w:tcBorders>
            <w:shd w:val="clear" w:color="auto" w:fill="auto"/>
            <w:noWrap/>
            <w:vAlign w:val="bottom"/>
            <w:hideMark/>
          </w:tcPr>
          <w:p w14:paraId="6DFC6257" w14:textId="77777777" w:rsidR="00A55536" w:rsidRPr="00A55536" w:rsidRDefault="00A55536" w:rsidP="00A55536">
            <w:pPr>
              <w:jc w:val="both"/>
              <w:rPr>
                <w:rFonts w:ascii="Calibri" w:hAnsi="Calibri" w:cs="Calibri"/>
                <w:color w:val="000000"/>
              </w:rPr>
            </w:pPr>
            <w:r w:rsidRPr="00A55536">
              <w:rPr>
                <w:rFonts w:ascii="Calibri" w:hAnsi="Calibri" w:cs="Calibri"/>
                <w:color w:val="000000"/>
              </w:rPr>
              <w:t>0.356</w:t>
            </w:r>
          </w:p>
        </w:tc>
        <w:tc>
          <w:tcPr>
            <w:tcW w:w="312" w:type="pct"/>
            <w:tcBorders>
              <w:left w:val="nil"/>
              <w:right w:val="nil"/>
            </w:tcBorders>
            <w:shd w:val="clear" w:color="auto" w:fill="auto"/>
            <w:noWrap/>
            <w:vAlign w:val="bottom"/>
            <w:hideMark/>
          </w:tcPr>
          <w:p w14:paraId="06558EC2" w14:textId="77777777" w:rsidR="00A55536" w:rsidRPr="00A55536" w:rsidRDefault="00A55536" w:rsidP="00A55536">
            <w:pPr>
              <w:jc w:val="both"/>
              <w:rPr>
                <w:rFonts w:ascii="Calibri" w:hAnsi="Calibri" w:cs="Calibri"/>
                <w:color w:val="000000"/>
              </w:rPr>
            </w:pPr>
            <w:r w:rsidRPr="00A55536">
              <w:rPr>
                <w:rFonts w:ascii="Calibri" w:hAnsi="Calibri" w:cs="Calibri"/>
                <w:color w:val="000000"/>
              </w:rPr>
              <w:t>0.004</w:t>
            </w:r>
          </w:p>
        </w:tc>
      </w:tr>
      <w:tr w:rsidR="00A55536" w:rsidRPr="00A55536" w14:paraId="3C83DDF7" w14:textId="77777777" w:rsidTr="002F388D">
        <w:trPr>
          <w:trHeight w:val="320"/>
        </w:trPr>
        <w:tc>
          <w:tcPr>
            <w:tcW w:w="364" w:type="pct"/>
            <w:tcBorders>
              <w:left w:val="nil"/>
              <w:bottom w:val="single" w:sz="4" w:space="0" w:color="auto"/>
              <w:right w:val="nil"/>
            </w:tcBorders>
            <w:shd w:val="clear" w:color="auto" w:fill="auto"/>
            <w:noWrap/>
            <w:vAlign w:val="bottom"/>
            <w:hideMark/>
          </w:tcPr>
          <w:p w14:paraId="402E81DE" w14:textId="77777777" w:rsidR="00A55536" w:rsidRPr="00A55536" w:rsidRDefault="00A55536" w:rsidP="00A55536">
            <w:pPr>
              <w:jc w:val="both"/>
              <w:rPr>
                <w:rFonts w:ascii="Calibri" w:hAnsi="Calibri" w:cs="Calibri"/>
                <w:color w:val="000000"/>
              </w:rPr>
            </w:pPr>
            <w:r w:rsidRPr="00A55536">
              <w:rPr>
                <w:rFonts w:ascii="Calibri" w:hAnsi="Calibri" w:cs="Calibri"/>
                <w:color w:val="000000"/>
              </w:rPr>
              <w:t>LS-BMD</w:t>
            </w:r>
          </w:p>
        </w:tc>
        <w:tc>
          <w:tcPr>
            <w:tcW w:w="2563" w:type="pct"/>
            <w:tcBorders>
              <w:left w:val="nil"/>
              <w:bottom w:val="single" w:sz="4" w:space="0" w:color="auto"/>
              <w:right w:val="nil"/>
            </w:tcBorders>
            <w:shd w:val="clear" w:color="auto" w:fill="auto"/>
            <w:noWrap/>
            <w:vAlign w:val="bottom"/>
            <w:hideMark/>
          </w:tcPr>
          <w:p w14:paraId="5338F172" w14:textId="77777777" w:rsidR="00A55536" w:rsidRPr="00A55536" w:rsidRDefault="00A55536" w:rsidP="00A55536">
            <w:pPr>
              <w:jc w:val="both"/>
              <w:rPr>
                <w:rFonts w:ascii="Calibri" w:hAnsi="Calibri" w:cs="Calibri"/>
                <w:color w:val="000000"/>
              </w:rPr>
            </w:pPr>
            <w:r w:rsidRPr="00A55536">
              <w:rPr>
                <w:rFonts w:ascii="Calibri" w:hAnsi="Calibri" w:cs="Calibri"/>
                <w:color w:val="000000"/>
              </w:rPr>
              <w:t>Inverse variance weighted</w:t>
            </w:r>
          </w:p>
        </w:tc>
        <w:tc>
          <w:tcPr>
            <w:tcW w:w="228" w:type="pct"/>
            <w:tcBorders>
              <w:left w:val="nil"/>
              <w:bottom w:val="single" w:sz="4" w:space="0" w:color="auto"/>
              <w:right w:val="nil"/>
            </w:tcBorders>
            <w:shd w:val="clear" w:color="auto" w:fill="auto"/>
            <w:noWrap/>
            <w:vAlign w:val="bottom"/>
            <w:hideMark/>
          </w:tcPr>
          <w:p w14:paraId="4A938D69" w14:textId="77777777" w:rsidR="00A55536" w:rsidRPr="00A55536" w:rsidRDefault="00A55536" w:rsidP="00A55536">
            <w:pPr>
              <w:jc w:val="both"/>
              <w:rPr>
                <w:rFonts w:ascii="Calibri" w:hAnsi="Calibri" w:cs="Calibri"/>
                <w:color w:val="000000"/>
              </w:rPr>
            </w:pPr>
            <w:r w:rsidRPr="00A55536">
              <w:rPr>
                <w:rFonts w:ascii="Calibri" w:hAnsi="Calibri" w:cs="Calibri"/>
                <w:color w:val="000000"/>
              </w:rPr>
              <w:t>35</w:t>
            </w:r>
          </w:p>
        </w:tc>
        <w:tc>
          <w:tcPr>
            <w:tcW w:w="417" w:type="pct"/>
            <w:tcBorders>
              <w:left w:val="nil"/>
              <w:bottom w:val="single" w:sz="4" w:space="0" w:color="auto"/>
              <w:right w:val="nil"/>
            </w:tcBorders>
            <w:shd w:val="clear" w:color="auto" w:fill="auto"/>
            <w:noWrap/>
            <w:vAlign w:val="bottom"/>
            <w:hideMark/>
          </w:tcPr>
          <w:p w14:paraId="19A4DDAC" w14:textId="77777777" w:rsidR="00A55536" w:rsidRPr="00A55536" w:rsidRDefault="00A55536" w:rsidP="00A55536">
            <w:pPr>
              <w:jc w:val="both"/>
              <w:rPr>
                <w:rFonts w:ascii="Calibri" w:hAnsi="Calibri" w:cs="Calibri"/>
                <w:color w:val="000000"/>
              </w:rPr>
            </w:pPr>
            <w:r w:rsidRPr="00A55536">
              <w:rPr>
                <w:rFonts w:ascii="Calibri" w:hAnsi="Calibri" w:cs="Calibri"/>
                <w:color w:val="000000"/>
              </w:rPr>
              <w:t>0.195</w:t>
            </w:r>
          </w:p>
        </w:tc>
        <w:tc>
          <w:tcPr>
            <w:tcW w:w="429" w:type="pct"/>
            <w:tcBorders>
              <w:left w:val="nil"/>
              <w:bottom w:val="single" w:sz="4" w:space="0" w:color="auto"/>
              <w:right w:val="nil"/>
            </w:tcBorders>
            <w:shd w:val="clear" w:color="auto" w:fill="auto"/>
            <w:noWrap/>
            <w:vAlign w:val="bottom"/>
            <w:hideMark/>
          </w:tcPr>
          <w:p w14:paraId="64D8D1DE" w14:textId="77777777" w:rsidR="00A55536" w:rsidRPr="00A55536" w:rsidRDefault="00A55536" w:rsidP="00A55536">
            <w:pPr>
              <w:jc w:val="both"/>
              <w:rPr>
                <w:rFonts w:ascii="Calibri" w:hAnsi="Calibri" w:cs="Calibri"/>
                <w:color w:val="000000"/>
              </w:rPr>
            </w:pPr>
            <w:r w:rsidRPr="00A55536">
              <w:rPr>
                <w:rFonts w:ascii="Calibri" w:hAnsi="Calibri" w:cs="Calibri"/>
                <w:color w:val="000000"/>
              </w:rPr>
              <w:t>0.059</w:t>
            </w:r>
          </w:p>
        </w:tc>
        <w:tc>
          <w:tcPr>
            <w:tcW w:w="436" w:type="pct"/>
            <w:tcBorders>
              <w:left w:val="nil"/>
              <w:bottom w:val="single" w:sz="4" w:space="0" w:color="auto"/>
              <w:right w:val="nil"/>
            </w:tcBorders>
            <w:shd w:val="clear" w:color="auto" w:fill="auto"/>
            <w:noWrap/>
            <w:vAlign w:val="bottom"/>
            <w:hideMark/>
          </w:tcPr>
          <w:p w14:paraId="6CF82F4D" w14:textId="77777777" w:rsidR="00A55536" w:rsidRPr="00A55536" w:rsidRDefault="00A55536" w:rsidP="00A55536">
            <w:pPr>
              <w:jc w:val="both"/>
              <w:rPr>
                <w:rFonts w:ascii="Calibri" w:hAnsi="Calibri" w:cs="Calibri"/>
                <w:color w:val="000000"/>
              </w:rPr>
            </w:pPr>
            <w:r w:rsidRPr="00A55536">
              <w:rPr>
                <w:rFonts w:ascii="Calibri" w:hAnsi="Calibri" w:cs="Calibri"/>
                <w:color w:val="000000"/>
              </w:rPr>
              <w:t>0.080</w:t>
            </w:r>
          </w:p>
        </w:tc>
        <w:tc>
          <w:tcPr>
            <w:tcW w:w="251" w:type="pct"/>
            <w:tcBorders>
              <w:left w:val="nil"/>
              <w:bottom w:val="single" w:sz="4" w:space="0" w:color="auto"/>
              <w:right w:val="nil"/>
            </w:tcBorders>
            <w:shd w:val="clear" w:color="auto" w:fill="auto"/>
            <w:noWrap/>
            <w:vAlign w:val="bottom"/>
            <w:hideMark/>
          </w:tcPr>
          <w:p w14:paraId="083B8E45" w14:textId="77777777" w:rsidR="00A55536" w:rsidRPr="00A55536" w:rsidRDefault="00A55536" w:rsidP="00A55536">
            <w:pPr>
              <w:jc w:val="both"/>
              <w:rPr>
                <w:rFonts w:ascii="Calibri" w:hAnsi="Calibri" w:cs="Calibri"/>
                <w:color w:val="000000"/>
              </w:rPr>
            </w:pPr>
            <w:r w:rsidRPr="00A55536">
              <w:rPr>
                <w:rFonts w:ascii="Calibri" w:hAnsi="Calibri" w:cs="Calibri"/>
                <w:color w:val="000000"/>
              </w:rPr>
              <w:t>0.310</w:t>
            </w:r>
          </w:p>
        </w:tc>
        <w:tc>
          <w:tcPr>
            <w:tcW w:w="312" w:type="pct"/>
            <w:tcBorders>
              <w:left w:val="nil"/>
              <w:bottom w:val="single" w:sz="4" w:space="0" w:color="auto"/>
              <w:right w:val="nil"/>
            </w:tcBorders>
            <w:shd w:val="clear" w:color="auto" w:fill="auto"/>
            <w:noWrap/>
            <w:vAlign w:val="bottom"/>
            <w:hideMark/>
          </w:tcPr>
          <w:p w14:paraId="6FCD92C1" w14:textId="77777777" w:rsidR="00A55536" w:rsidRPr="00A55536" w:rsidRDefault="00A55536" w:rsidP="00A55536">
            <w:pPr>
              <w:jc w:val="both"/>
              <w:rPr>
                <w:rFonts w:ascii="Calibri" w:hAnsi="Calibri" w:cs="Calibri"/>
                <w:color w:val="000000"/>
              </w:rPr>
            </w:pPr>
            <w:r w:rsidRPr="00A55536">
              <w:rPr>
                <w:rFonts w:ascii="Calibri" w:hAnsi="Calibri" w:cs="Calibri"/>
                <w:color w:val="000000"/>
              </w:rPr>
              <w:t>0.0009</w:t>
            </w:r>
          </w:p>
        </w:tc>
      </w:tr>
      <w:tr w:rsidR="00A55536" w:rsidRPr="00A55536" w14:paraId="7744BB18" w14:textId="77777777" w:rsidTr="002F388D">
        <w:trPr>
          <w:trHeight w:val="320"/>
        </w:trPr>
        <w:tc>
          <w:tcPr>
            <w:tcW w:w="364" w:type="pct"/>
            <w:tcBorders>
              <w:top w:val="single" w:sz="4" w:space="0" w:color="auto"/>
              <w:left w:val="nil"/>
              <w:right w:val="nil"/>
            </w:tcBorders>
            <w:shd w:val="clear" w:color="auto" w:fill="auto"/>
            <w:noWrap/>
            <w:vAlign w:val="bottom"/>
            <w:hideMark/>
          </w:tcPr>
          <w:p w14:paraId="29E71D48" w14:textId="77777777" w:rsidR="00A55536" w:rsidRPr="00A55536" w:rsidRDefault="00A55536" w:rsidP="00A55536">
            <w:pPr>
              <w:jc w:val="both"/>
              <w:rPr>
                <w:rFonts w:ascii="Calibri" w:hAnsi="Calibri" w:cs="Calibri"/>
                <w:color w:val="000000"/>
              </w:rPr>
            </w:pPr>
            <w:r w:rsidRPr="00A55536">
              <w:rPr>
                <w:rFonts w:ascii="Calibri" w:hAnsi="Calibri" w:cs="Calibri"/>
                <w:color w:val="000000"/>
              </w:rPr>
              <w:t>FN-BMD</w:t>
            </w:r>
          </w:p>
        </w:tc>
        <w:tc>
          <w:tcPr>
            <w:tcW w:w="2563" w:type="pct"/>
            <w:tcBorders>
              <w:top w:val="single" w:sz="4" w:space="0" w:color="auto"/>
              <w:left w:val="nil"/>
              <w:right w:val="nil"/>
            </w:tcBorders>
            <w:shd w:val="clear" w:color="auto" w:fill="auto"/>
            <w:noWrap/>
            <w:vAlign w:val="bottom"/>
            <w:hideMark/>
          </w:tcPr>
          <w:p w14:paraId="225B10C0" w14:textId="75D3140B" w:rsidR="00A55536" w:rsidRPr="00A55536" w:rsidRDefault="00A55536" w:rsidP="00A55536">
            <w:pPr>
              <w:jc w:val="both"/>
              <w:rPr>
                <w:rFonts w:ascii="Calibri" w:hAnsi="Calibri" w:cs="Calibri"/>
                <w:color w:val="000000"/>
              </w:rPr>
            </w:pPr>
            <w:r w:rsidRPr="00A55536">
              <w:rPr>
                <w:rFonts w:ascii="Calibri" w:hAnsi="Calibri" w:cs="Calibri"/>
                <w:color w:val="000000"/>
              </w:rPr>
              <w:t>MR Egger (no outlier</w:t>
            </w:r>
            <w:r>
              <w:rPr>
                <w:rFonts w:ascii="Calibri" w:hAnsi="Calibri" w:cs="Calibri"/>
                <w:color w:val="000000"/>
              </w:rPr>
              <w:t xml:space="preserve"> SNP</w:t>
            </w:r>
            <w:r w:rsidRPr="00A55536">
              <w:rPr>
                <w:rFonts w:ascii="Calibri" w:hAnsi="Calibri" w:cs="Calibri"/>
                <w:color w:val="000000"/>
              </w:rPr>
              <w:t xml:space="preserve">) </w:t>
            </w:r>
          </w:p>
        </w:tc>
        <w:tc>
          <w:tcPr>
            <w:tcW w:w="228" w:type="pct"/>
            <w:tcBorders>
              <w:top w:val="single" w:sz="4" w:space="0" w:color="auto"/>
              <w:left w:val="nil"/>
              <w:right w:val="nil"/>
            </w:tcBorders>
            <w:shd w:val="clear" w:color="auto" w:fill="auto"/>
            <w:noWrap/>
            <w:vAlign w:val="bottom"/>
            <w:hideMark/>
          </w:tcPr>
          <w:p w14:paraId="1A9E5511" w14:textId="77777777" w:rsidR="00A55536" w:rsidRPr="00A55536" w:rsidRDefault="00A55536" w:rsidP="00A55536">
            <w:pPr>
              <w:jc w:val="both"/>
              <w:rPr>
                <w:rFonts w:ascii="Calibri" w:hAnsi="Calibri" w:cs="Calibri"/>
                <w:color w:val="000000"/>
              </w:rPr>
            </w:pPr>
            <w:r w:rsidRPr="00A55536">
              <w:rPr>
                <w:rFonts w:ascii="Calibri" w:hAnsi="Calibri" w:cs="Calibri"/>
                <w:color w:val="000000"/>
              </w:rPr>
              <w:t>30</w:t>
            </w:r>
          </w:p>
        </w:tc>
        <w:tc>
          <w:tcPr>
            <w:tcW w:w="417" w:type="pct"/>
            <w:tcBorders>
              <w:top w:val="single" w:sz="4" w:space="0" w:color="auto"/>
              <w:left w:val="nil"/>
              <w:right w:val="nil"/>
            </w:tcBorders>
            <w:shd w:val="clear" w:color="auto" w:fill="auto"/>
            <w:noWrap/>
            <w:vAlign w:val="bottom"/>
            <w:hideMark/>
          </w:tcPr>
          <w:p w14:paraId="4732334F" w14:textId="77777777" w:rsidR="00A55536" w:rsidRPr="00A55536" w:rsidRDefault="00A55536" w:rsidP="00A55536">
            <w:pPr>
              <w:jc w:val="both"/>
              <w:rPr>
                <w:rFonts w:ascii="Calibri" w:hAnsi="Calibri" w:cs="Calibri"/>
                <w:color w:val="000000"/>
              </w:rPr>
            </w:pPr>
            <w:r w:rsidRPr="00A55536">
              <w:rPr>
                <w:rFonts w:ascii="Calibri" w:hAnsi="Calibri" w:cs="Calibri"/>
                <w:color w:val="000000"/>
              </w:rPr>
              <w:t>0.287</w:t>
            </w:r>
          </w:p>
        </w:tc>
        <w:tc>
          <w:tcPr>
            <w:tcW w:w="429" w:type="pct"/>
            <w:tcBorders>
              <w:top w:val="single" w:sz="4" w:space="0" w:color="auto"/>
              <w:left w:val="nil"/>
              <w:right w:val="nil"/>
            </w:tcBorders>
            <w:shd w:val="clear" w:color="auto" w:fill="auto"/>
            <w:noWrap/>
            <w:vAlign w:val="bottom"/>
            <w:hideMark/>
          </w:tcPr>
          <w:p w14:paraId="6BE73823" w14:textId="77777777" w:rsidR="00A55536" w:rsidRPr="00A55536" w:rsidRDefault="00A55536" w:rsidP="00A55536">
            <w:pPr>
              <w:jc w:val="both"/>
              <w:rPr>
                <w:rFonts w:ascii="Calibri" w:hAnsi="Calibri" w:cs="Calibri"/>
                <w:color w:val="000000"/>
              </w:rPr>
            </w:pPr>
            <w:r w:rsidRPr="00A55536">
              <w:rPr>
                <w:rFonts w:ascii="Calibri" w:hAnsi="Calibri" w:cs="Calibri"/>
                <w:color w:val="000000"/>
              </w:rPr>
              <w:t>0.152</w:t>
            </w:r>
          </w:p>
        </w:tc>
        <w:tc>
          <w:tcPr>
            <w:tcW w:w="436" w:type="pct"/>
            <w:tcBorders>
              <w:top w:val="single" w:sz="4" w:space="0" w:color="auto"/>
              <w:left w:val="nil"/>
              <w:right w:val="nil"/>
            </w:tcBorders>
            <w:shd w:val="clear" w:color="auto" w:fill="auto"/>
            <w:noWrap/>
            <w:vAlign w:val="bottom"/>
            <w:hideMark/>
          </w:tcPr>
          <w:p w14:paraId="206179C6" w14:textId="77777777" w:rsidR="00A55536" w:rsidRPr="00A55536" w:rsidRDefault="00A55536" w:rsidP="00A55536">
            <w:pPr>
              <w:jc w:val="both"/>
              <w:rPr>
                <w:rFonts w:ascii="Calibri" w:hAnsi="Calibri" w:cs="Calibri"/>
                <w:color w:val="000000"/>
              </w:rPr>
            </w:pPr>
            <w:r w:rsidRPr="00A55536">
              <w:rPr>
                <w:rFonts w:ascii="Calibri" w:hAnsi="Calibri" w:cs="Calibri"/>
                <w:color w:val="000000"/>
              </w:rPr>
              <w:t>-0.012</w:t>
            </w:r>
          </w:p>
        </w:tc>
        <w:tc>
          <w:tcPr>
            <w:tcW w:w="251" w:type="pct"/>
            <w:tcBorders>
              <w:top w:val="single" w:sz="4" w:space="0" w:color="auto"/>
              <w:left w:val="nil"/>
              <w:right w:val="nil"/>
            </w:tcBorders>
            <w:shd w:val="clear" w:color="auto" w:fill="auto"/>
            <w:noWrap/>
            <w:vAlign w:val="bottom"/>
            <w:hideMark/>
          </w:tcPr>
          <w:p w14:paraId="56895980" w14:textId="77777777" w:rsidR="00A55536" w:rsidRPr="00A55536" w:rsidRDefault="00A55536" w:rsidP="00A55536">
            <w:pPr>
              <w:jc w:val="both"/>
              <w:rPr>
                <w:rFonts w:ascii="Calibri" w:hAnsi="Calibri" w:cs="Calibri"/>
                <w:color w:val="000000"/>
              </w:rPr>
            </w:pPr>
            <w:r w:rsidRPr="00A55536">
              <w:rPr>
                <w:rFonts w:ascii="Calibri" w:hAnsi="Calibri" w:cs="Calibri"/>
                <w:color w:val="000000"/>
              </w:rPr>
              <w:t>0.585</w:t>
            </w:r>
          </w:p>
        </w:tc>
        <w:tc>
          <w:tcPr>
            <w:tcW w:w="312" w:type="pct"/>
            <w:tcBorders>
              <w:top w:val="single" w:sz="4" w:space="0" w:color="auto"/>
              <w:left w:val="nil"/>
              <w:right w:val="nil"/>
            </w:tcBorders>
            <w:shd w:val="clear" w:color="auto" w:fill="auto"/>
            <w:noWrap/>
            <w:vAlign w:val="bottom"/>
            <w:hideMark/>
          </w:tcPr>
          <w:p w14:paraId="6E3B62A8" w14:textId="77777777" w:rsidR="00A55536" w:rsidRPr="00A55536" w:rsidRDefault="00A55536" w:rsidP="00A55536">
            <w:pPr>
              <w:jc w:val="both"/>
              <w:rPr>
                <w:rFonts w:ascii="Calibri" w:hAnsi="Calibri" w:cs="Calibri"/>
                <w:color w:val="000000"/>
              </w:rPr>
            </w:pPr>
            <w:r w:rsidRPr="00A55536">
              <w:rPr>
                <w:rFonts w:ascii="Calibri" w:hAnsi="Calibri" w:cs="Calibri"/>
                <w:color w:val="000000"/>
              </w:rPr>
              <w:t>0.070</w:t>
            </w:r>
          </w:p>
        </w:tc>
      </w:tr>
      <w:tr w:rsidR="00A55536" w:rsidRPr="00A55536" w14:paraId="4BE86AAD" w14:textId="77777777" w:rsidTr="002F388D">
        <w:trPr>
          <w:trHeight w:val="320"/>
        </w:trPr>
        <w:tc>
          <w:tcPr>
            <w:tcW w:w="364" w:type="pct"/>
            <w:tcBorders>
              <w:left w:val="nil"/>
              <w:right w:val="nil"/>
            </w:tcBorders>
            <w:shd w:val="clear" w:color="auto" w:fill="auto"/>
            <w:noWrap/>
            <w:vAlign w:val="bottom"/>
            <w:hideMark/>
          </w:tcPr>
          <w:p w14:paraId="22CA6F7F" w14:textId="77777777" w:rsidR="00A55536" w:rsidRPr="00A55536" w:rsidRDefault="00A55536" w:rsidP="00A55536">
            <w:pPr>
              <w:jc w:val="both"/>
              <w:rPr>
                <w:rFonts w:ascii="Calibri" w:hAnsi="Calibri" w:cs="Calibri"/>
                <w:color w:val="000000"/>
              </w:rPr>
            </w:pPr>
            <w:r w:rsidRPr="00A55536">
              <w:rPr>
                <w:rFonts w:ascii="Calibri" w:hAnsi="Calibri" w:cs="Calibri"/>
                <w:color w:val="000000"/>
              </w:rPr>
              <w:t>FN-BMD</w:t>
            </w:r>
          </w:p>
        </w:tc>
        <w:tc>
          <w:tcPr>
            <w:tcW w:w="2563" w:type="pct"/>
            <w:tcBorders>
              <w:left w:val="nil"/>
              <w:right w:val="nil"/>
            </w:tcBorders>
            <w:shd w:val="clear" w:color="auto" w:fill="auto"/>
            <w:noWrap/>
            <w:vAlign w:val="bottom"/>
            <w:hideMark/>
          </w:tcPr>
          <w:p w14:paraId="4B2424A4" w14:textId="0F567E24" w:rsidR="00A55536" w:rsidRPr="00A55536" w:rsidRDefault="00A55536" w:rsidP="00A55536">
            <w:pPr>
              <w:jc w:val="both"/>
              <w:rPr>
                <w:rFonts w:ascii="Calibri" w:hAnsi="Calibri" w:cs="Calibri"/>
                <w:color w:val="000000"/>
              </w:rPr>
            </w:pPr>
            <w:r w:rsidRPr="00A55536">
              <w:rPr>
                <w:rFonts w:ascii="Calibri" w:hAnsi="Calibri" w:cs="Calibri"/>
                <w:color w:val="000000"/>
              </w:rPr>
              <w:t>Weighted median (no outlier</w:t>
            </w:r>
            <w:r>
              <w:rPr>
                <w:rFonts w:ascii="Calibri" w:hAnsi="Calibri" w:cs="Calibri"/>
                <w:color w:val="000000"/>
              </w:rPr>
              <w:t xml:space="preserve"> SNP</w:t>
            </w:r>
            <w:r w:rsidRPr="00A55536">
              <w:rPr>
                <w:rFonts w:ascii="Calibri" w:hAnsi="Calibri" w:cs="Calibri"/>
                <w:color w:val="000000"/>
              </w:rPr>
              <w:t>)</w:t>
            </w:r>
          </w:p>
        </w:tc>
        <w:tc>
          <w:tcPr>
            <w:tcW w:w="228" w:type="pct"/>
            <w:tcBorders>
              <w:left w:val="nil"/>
              <w:right w:val="nil"/>
            </w:tcBorders>
            <w:shd w:val="clear" w:color="auto" w:fill="auto"/>
            <w:noWrap/>
            <w:vAlign w:val="bottom"/>
            <w:hideMark/>
          </w:tcPr>
          <w:p w14:paraId="449E88AF" w14:textId="77777777" w:rsidR="00A55536" w:rsidRPr="00A55536" w:rsidRDefault="00A55536" w:rsidP="00A55536">
            <w:pPr>
              <w:jc w:val="both"/>
              <w:rPr>
                <w:rFonts w:ascii="Calibri" w:hAnsi="Calibri" w:cs="Calibri"/>
                <w:color w:val="000000"/>
              </w:rPr>
            </w:pPr>
            <w:r w:rsidRPr="00A55536">
              <w:rPr>
                <w:rFonts w:ascii="Calibri" w:hAnsi="Calibri" w:cs="Calibri"/>
                <w:color w:val="000000"/>
              </w:rPr>
              <w:t>30</w:t>
            </w:r>
          </w:p>
        </w:tc>
        <w:tc>
          <w:tcPr>
            <w:tcW w:w="417" w:type="pct"/>
            <w:tcBorders>
              <w:left w:val="nil"/>
              <w:right w:val="nil"/>
            </w:tcBorders>
            <w:shd w:val="clear" w:color="auto" w:fill="auto"/>
            <w:noWrap/>
            <w:vAlign w:val="bottom"/>
            <w:hideMark/>
          </w:tcPr>
          <w:p w14:paraId="10EE8B00" w14:textId="77777777" w:rsidR="00A55536" w:rsidRPr="00A55536" w:rsidRDefault="00A55536" w:rsidP="00A55536">
            <w:pPr>
              <w:jc w:val="both"/>
              <w:rPr>
                <w:rFonts w:ascii="Calibri" w:hAnsi="Calibri" w:cs="Calibri"/>
                <w:color w:val="000000"/>
              </w:rPr>
            </w:pPr>
            <w:r w:rsidRPr="00A55536">
              <w:rPr>
                <w:rFonts w:ascii="Calibri" w:hAnsi="Calibri" w:cs="Calibri"/>
                <w:color w:val="000000"/>
              </w:rPr>
              <w:t>0.134</w:t>
            </w:r>
          </w:p>
        </w:tc>
        <w:tc>
          <w:tcPr>
            <w:tcW w:w="429" w:type="pct"/>
            <w:tcBorders>
              <w:left w:val="nil"/>
              <w:right w:val="nil"/>
            </w:tcBorders>
            <w:shd w:val="clear" w:color="auto" w:fill="auto"/>
            <w:noWrap/>
            <w:vAlign w:val="bottom"/>
            <w:hideMark/>
          </w:tcPr>
          <w:p w14:paraId="2A574848" w14:textId="77777777" w:rsidR="00A55536" w:rsidRPr="00A55536" w:rsidRDefault="00A55536" w:rsidP="00A55536">
            <w:pPr>
              <w:jc w:val="both"/>
              <w:rPr>
                <w:rFonts w:ascii="Calibri" w:hAnsi="Calibri" w:cs="Calibri"/>
                <w:color w:val="000000"/>
              </w:rPr>
            </w:pPr>
            <w:r w:rsidRPr="00A55536">
              <w:rPr>
                <w:rFonts w:ascii="Calibri" w:hAnsi="Calibri" w:cs="Calibri"/>
                <w:color w:val="000000"/>
              </w:rPr>
              <w:t>0.075</w:t>
            </w:r>
          </w:p>
        </w:tc>
        <w:tc>
          <w:tcPr>
            <w:tcW w:w="436" w:type="pct"/>
            <w:tcBorders>
              <w:left w:val="nil"/>
              <w:right w:val="nil"/>
            </w:tcBorders>
            <w:shd w:val="clear" w:color="auto" w:fill="auto"/>
            <w:noWrap/>
            <w:vAlign w:val="bottom"/>
            <w:hideMark/>
          </w:tcPr>
          <w:p w14:paraId="717CBE5B" w14:textId="77777777" w:rsidR="00A55536" w:rsidRPr="00A55536" w:rsidRDefault="00A55536" w:rsidP="00A55536">
            <w:pPr>
              <w:jc w:val="both"/>
              <w:rPr>
                <w:rFonts w:ascii="Calibri" w:hAnsi="Calibri" w:cs="Calibri"/>
                <w:color w:val="000000"/>
              </w:rPr>
            </w:pPr>
            <w:r w:rsidRPr="00A55536">
              <w:rPr>
                <w:rFonts w:ascii="Calibri" w:hAnsi="Calibri" w:cs="Calibri"/>
                <w:color w:val="000000"/>
              </w:rPr>
              <w:t>-0.013</w:t>
            </w:r>
          </w:p>
        </w:tc>
        <w:tc>
          <w:tcPr>
            <w:tcW w:w="251" w:type="pct"/>
            <w:tcBorders>
              <w:left w:val="nil"/>
              <w:right w:val="nil"/>
            </w:tcBorders>
            <w:shd w:val="clear" w:color="auto" w:fill="auto"/>
            <w:noWrap/>
            <w:vAlign w:val="bottom"/>
            <w:hideMark/>
          </w:tcPr>
          <w:p w14:paraId="599F9ED8" w14:textId="77777777" w:rsidR="00A55536" w:rsidRPr="00A55536" w:rsidRDefault="00A55536" w:rsidP="00A55536">
            <w:pPr>
              <w:jc w:val="both"/>
              <w:rPr>
                <w:rFonts w:ascii="Calibri" w:hAnsi="Calibri" w:cs="Calibri"/>
                <w:color w:val="000000"/>
              </w:rPr>
            </w:pPr>
            <w:r w:rsidRPr="00A55536">
              <w:rPr>
                <w:rFonts w:ascii="Calibri" w:hAnsi="Calibri" w:cs="Calibri"/>
                <w:color w:val="000000"/>
              </w:rPr>
              <w:t>0.281</w:t>
            </w:r>
          </w:p>
        </w:tc>
        <w:tc>
          <w:tcPr>
            <w:tcW w:w="312" w:type="pct"/>
            <w:tcBorders>
              <w:left w:val="nil"/>
              <w:right w:val="nil"/>
            </w:tcBorders>
            <w:shd w:val="clear" w:color="auto" w:fill="auto"/>
            <w:noWrap/>
            <w:vAlign w:val="bottom"/>
            <w:hideMark/>
          </w:tcPr>
          <w:p w14:paraId="5B9DB2FD" w14:textId="77777777" w:rsidR="00A55536" w:rsidRPr="00A55536" w:rsidRDefault="00A55536" w:rsidP="00A55536">
            <w:pPr>
              <w:jc w:val="both"/>
              <w:rPr>
                <w:rFonts w:ascii="Calibri" w:hAnsi="Calibri" w:cs="Calibri"/>
                <w:color w:val="000000"/>
              </w:rPr>
            </w:pPr>
            <w:r w:rsidRPr="00A55536">
              <w:rPr>
                <w:rFonts w:ascii="Calibri" w:hAnsi="Calibri" w:cs="Calibri"/>
                <w:color w:val="000000"/>
              </w:rPr>
              <w:t>0.074</w:t>
            </w:r>
          </w:p>
        </w:tc>
      </w:tr>
      <w:tr w:rsidR="00A55536" w:rsidRPr="00A55536" w14:paraId="3EF2E364" w14:textId="77777777" w:rsidTr="002F388D">
        <w:trPr>
          <w:trHeight w:val="320"/>
        </w:trPr>
        <w:tc>
          <w:tcPr>
            <w:tcW w:w="364" w:type="pct"/>
            <w:tcBorders>
              <w:left w:val="nil"/>
              <w:bottom w:val="single" w:sz="4" w:space="0" w:color="auto"/>
              <w:right w:val="nil"/>
            </w:tcBorders>
            <w:shd w:val="clear" w:color="auto" w:fill="auto"/>
            <w:noWrap/>
            <w:vAlign w:val="bottom"/>
            <w:hideMark/>
          </w:tcPr>
          <w:p w14:paraId="2E5155BA" w14:textId="77777777" w:rsidR="00A55536" w:rsidRPr="00A55536" w:rsidRDefault="00A55536" w:rsidP="00A55536">
            <w:pPr>
              <w:jc w:val="both"/>
              <w:rPr>
                <w:rFonts w:ascii="Calibri" w:hAnsi="Calibri" w:cs="Calibri"/>
                <w:color w:val="000000"/>
              </w:rPr>
            </w:pPr>
            <w:r w:rsidRPr="00A55536">
              <w:rPr>
                <w:rFonts w:ascii="Calibri" w:hAnsi="Calibri" w:cs="Calibri"/>
                <w:color w:val="000000"/>
              </w:rPr>
              <w:t>FN-BMD</w:t>
            </w:r>
          </w:p>
        </w:tc>
        <w:tc>
          <w:tcPr>
            <w:tcW w:w="2563" w:type="pct"/>
            <w:tcBorders>
              <w:left w:val="nil"/>
              <w:bottom w:val="single" w:sz="4" w:space="0" w:color="auto"/>
              <w:right w:val="nil"/>
            </w:tcBorders>
            <w:shd w:val="clear" w:color="auto" w:fill="auto"/>
            <w:noWrap/>
            <w:vAlign w:val="bottom"/>
            <w:hideMark/>
          </w:tcPr>
          <w:p w14:paraId="0152831C" w14:textId="1B177B3E" w:rsidR="00A55536" w:rsidRPr="00A55536" w:rsidRDefault="00A55536" w:rsidP="00A55536">
            <w:pPr>
              <w:jc w:val="both"/>
              <w:rPr>
                <w:rFonts w:ascii="Calibri" w:hAnsi="Calibri" w:cs="Calibri"/>
                <w:color w:val="000000"/>
              </w:rPr>
            </w:pPr>
            <w:r w:rsidRPr="00A55536">
              <w:rPr>
                <w:rFonts w:ascii="Calibri" w:hAnsi="Calibri" w:cs="Calibri"/>
                <w:color w:val="000000"/>
              </w:rPr>
              <w:t>Inverse variance weighted (no outlier</w:t>
            </w:r>
            <w:r>
              <w:rPr>
                <w:rFonts w:ascii="Calibri" w:hAnsi="Calibri" w:cs="Calibri"/>
                <w:color w:val="000000"/>
              </w:rPr>
              <w:t xml:space="preserve"> SNP</w:t>
            </w:r>
            <w:r w:rsidRPr="00A55536">
              <w:rPr>
                <w:rFonts w:ascii="Calibri" w:hAnsi="Calibri" w:cs="Calibri"/>
                <w:color w:val="000000"/>
              </w:rPr>
              <w:t>)</w:t>
            </w:r>
          </w:p>
        </w:tc>
        <w:tc>
          <w:tcPr>
            <w:tcW w:w="228" w:type="pct"/>
            <w:tcBorders>
              <w:left w:val="nil"/>
              <w:bottom w:val="single" w:sz="4" w:space="0" w:color="auto"/>
              <w:right w:val="nil"/>
            </w:tcBorders>
            <w:shd w:val="clear" w:color="auto" w:fill="auto"/>
            <w:noWrap/>
            <w:vAlign w:val="bottom"/>
            <w:hideMark/>
          </w:tcPr>
          <w:p w14:paraId="557C8809" w14:textId="77777777" w:rsidR="00A55536" w:rsidRPr="00A55536" w:rsidRDefault="00A55536" w:rsidP="00A55536">
            <w:pPr>
              <w:jc w:val="both"/>
              <w:rPr>
                <w:rFonts w:ascii="Calibri" w:hAnsi="Calibri" w:cs="Calibri"/>
                <w:color w:val="000000"/>
              </w:rPr>
            </w:pPr>
            <w:r w:rsidRPr="00A55536">
              <w:rPr>
                <w:rFonts w:ascii="Calibri" w:hAnsi="Calibri" w:cs="Calibri"/>
                <w:color w:val="000000"/>
              </w:rPr>
              <w:t>30</w:t>
            </w:r>
          </w:p>
        </w:tc>
        <w:tc>
          <w:tcPr>
            <w:tcW w:w="417" w:type="pct"/>
            <w:tcBorders>
              <w:left w:val="nil"/>
              <w:bottom w:val="single" w:sz="4" w:space="0" w:color="auto"/>
              <w:right w:val="nil"/>
            </w:tcBorders>
            <w:shd w:val="clear" w:color="auto" w:fill="auto"/>
            <w:noWrap/>
            <w:vAlign w:val="bottom"/>
            <w:hideMark/>
          </w:tcPr>
          <w:p w14:paraId="257BAA52" w14:textId="77777777" w:rsidR="00A55536" w:rsidRPr="00A55536" w:rsidRDefault="00A55536" w:rsidP="00A55536">
            <w:pPr>
              <w:jc w:val="both"/>
              <w:rPr>
                <w:rFonts w:ascii="Calibri" w:hAnsi="Calibri" w:cs="Calibri"/>
                <w:color w:val="000000"/>
              </w:rPr>
            </w:pPr>
            <w:r w:rsidRPr="00A55536">
              <w:rPr>
                <w:rFonts w:ascii="Calibri" w:hAnsi="Calibri" w:cs="Calibri"/>
                <w:color w:val="000000"/>
              </w:rPr>
              <w:t>0.149</w:t>
            </w:r>
          </w:p>
        </w:tc>
        <w:tc>
          <w:tcPr>
            <w:tcW w:w="429" w:type="pct"/>
            <w:tcBorders>
              <w:left w:val="nil"/>
              <w:bottom w:val="single" w:sz="4" w:space="0" w:color="auto"/>
              <w:right w:val="nil"/>
            </w:tcBorders>
            <w:shd w:val="clear" w:color="auto" w:fill="auto"/>
            <w:noWrap/>
            <w:vAlign w:val="bottom"/>
            <w:hideMark/>
          </w:tcPr>
          <w:p w14:paraId="1441E40F" w14:textId="77777777" w:rsidR="00A55536" w:rsidRPr="00A55536" w:rsidRDefault="00A55536" w:rsidP="00A55536">
            <w:pPr>
              <w:jc w:val="both"/>
              <w:rPr>
                <w:rFonts w:ascii="Calibri" w:hAnsi="Calibri" w:cs="Calibri"/>
                <w:color w:val="000000"/>
              </w:rPr>
            </w:pPr>
            <w:r w:rsidRPr="00A55536">
              <w:rPr>
                <w:rFonts w:ascii="Calibri" w:hAnsi="Calibri" w:cs="Calibri"/>
                <w:color w:val="000000"/>
              </w:rPr>
              <w:t>0.053</w:t>
            </w:r>
          </w:p>
        </w:tc>
        <w:tc>
          <w:tcPr>
            <w:tcW w:w="436" w:type="pct"/>
            <w:tcBorders>
              <w:left w:val="nil"/>
              <w:bottom w:val="single" w:sz="4" w:space="0" w:color="auto"/>
              <w:right w:val="nil"/>
            </w:tcBorders>
            <w:shd w:val="clear" w:color="auto" w:fill="auto"/>
            <w:noWrap/>
            <w:vAlign w:val="bottom"/>
            <w:hideMark/>
          </w:tcPr>
          <w:p w14:paraId="3ED6C5E0" w14:textId="77777777" w:rsidR="00A55536" w:rsidRPr="00A55536" w:rsidRDefault="00A55536" w:rsidP="00A55536">
            <w:pPr>
              <w:jc w:val="both"/>
              <w:rPr>
                <w:rFonts w:ascii="Calibri" w:hAnsi="Calibri" w:cs="Calibri"/>
                <w:color w:val="000000"/>
              </w:rPr>
            </w:pPr>
            <w:r w:rsidRPr="00A55536">
              <w:rPr>
                <w:rFonts w:ascii="Calibri" w:hAnsi="Calibri" w:cs="Calibri"/>
                <w:color w:val="000000"/>
              </w:rPr>
              <w:t>0.045</w:t>
            </w:r>
          </w:p>
        </w:tc>
        <w:tc>
          <w:tcPr>
            <w:tcW w:w="251" w:type="pct"/>
            <w:tcBorders>
              <w:left w:val="nil"/>
              <w:bottom w:val="single" w:sz="4" w:space="0" w:color="auto"/>
              <w:right w:val="nil"/>
            </w:tcBorders>
            <w:shd w:val="clear" w:color="auto" w:fill="auto"/>
            <w:noWrap/>
            <w:vAlign w:val="bottom"/>
            <w:hideMark/>
          </w:tcPr>
          <w:p w14:paraId="50720594" w14:textId="77777777" w:rsidR="00A55536" w:rsidRPr="00A55536" w:rsidRDefault="00A55536" w:rsidP="00A55536">
            <w:pPr>
              <w:jc w:val="both"/>
              <w:rPr>
                <w:rFonts w:ascii="Calibri" w:hAnsi="Calibri" w:cs="Calibri"/>
                <w:color w:val="000000"/>
              </w:rPr>
            </w:pPr>
            <w:r w:rsidRPr="00A55536">
              <w:rPr>
                <w:rFonts w:ascii="Calibri" w:hAnsi="Calibri" w:cs="Calibri"/>
                <w:color w:val="000000"/>
              </w:rPr>
              <w:t>0.253</w:t>
            </w:r>
          </w:p>
        </w:tc>
        <w:tc>
          <w:tcPr>
            <w:tcW w:w="312" w:type="pct"/>
            <w:tcBorders>
              <w:left w:val="nil"/>
              <w:bottom w:val="single" w:sz="4" w:space="0" w:color="auto"/>
              <w:right w:val="nil"/>
            </w:tcBorders>
            <w:shd w:val="clear" w:color="auto" w:fill="auto"/>
            <w:noWrap/>
            <w:vAlign w:val="bottom"/>
            <w:hideMark/>
          </w:tcPr>
          <w:p w14:paraId="414CEB7D" w14:textId="77777777" w:rsidR="00A55536" w:rsidRPr="00A55536" w:rsidRDefault="00A55536" w:rsidP="00A55536">
            <w:pPr>
              <w:jc w:val="both"/>
              <w:rPr>
                <w:rFonts w:ascii="Calibri" w:hAnsi="Calibri" w:cs="Calibri"/>
                <w:color w:val="000000"/>
              </w:rPr>
            </w:pPr>
            <w:r w:rsidRPr="00A55536">
              <w:rPr>
                <w:rFonts w:ascii="Calibri" w:hAnsi="Calibri" w:cs="Calibri"/>
                <w:color w:val="000000"/>
              </w:rPr>
              <w:t>0.005</w:t>
            </w:r>
          </w:p>
        </w:tc>
      </w:tr>
      <w:tr w:rsidR="00A55536" w:rsidRPr="00A55536" w14:paraId="1659C0D5" w14:textId="77777777" w:rsidTr="002F388D">
        <w:trPr>
          <w:trHeight w:val="320"/>
        </w:trPr>
        <w:tc>
          <w:tcPr>
            <w:tcW w:w="364" w:type="pct"/>
            <w:tcBorders>
              <w:top w:val="single" w:sz="4" w:space="0" w:color="auto"/>
              <w:left w:val="nil"/>
              <w:right w:val="nil"/>
            </w:tcBorders>
            <w:shd w:val="clear" w:color="auto" w:fill="auto"/>
            <w:noWrap/>
            <w:vAlign w:val="bottom"/>
            <w:hideMark/>
          </w:tcPr>
          <w:p w14:paraId="070A4A06" w14:textId="77777777" w:rsidR="00A55536" w:rsidRPr="00A55536" w:rsidRDefault="00A55536" w:rsidP="00A55536">
            <w:pPr>
              <w:jc w:val="both"/>
              <w:rPr>
                <w:rFonts w:ascii="Calibri" w:hAnsi="Calibri" w:cs="Calibri"/>
                <w:color w:val="000000"/>
              </w:rPr>
            </w:pPr>
            <w:r w:rsidRPr="00A55536">
              <w:rPr>
                <w:rFonts w:ascii="Calibri" w:hAnsi="Calibri" w:cs="Calibri"/>
                <w:color w:val="000000"/>
              </w:rPr>
              <w:t>LS-BMD</w:t>
            </w:r>
          </w:p>
        </w:tc>
        <w:tc>
          <w:tcPr>
            <w:tcW w:w="2563" w:type="pct"/>
            <w:tcBorders>
              <w:top w:val="single" w:sz="4" w:space="0" w:color="auto"/>
              <w:left w:val="nil"/>
              <w:right w:val="nil"/>
            </w:tcBorders>
            <w:shd w:val="clear" w:color="auto" w:fill="auto"/>
            <w:noWrap/>
            <w:vAlign w:val="bottom"/>
            <w:hideMark/>
          </w:tcPr>
          <w:p w14:paraId="30C681BA" w14:textId="1CA52E2A" w:rsidR="00A55536" w:rsidRPr="00A55536" w:rsidRDefault="00A55536" w:rsidP="00A55536">
            <w:pPr>
              <w:jc w:val="both"/>
              <w:rPr>
                <w:rFonts w:ascii="Calibri" w:hAnsi="Calibri" w:cs="Calibri"/>
                <w:color w:val="000000"/>
              </w:rPr>
            </w:pPr>
            <w:r w:rsidRPr="00A55536">
              <w:rPr>
                <w:rFonts w:ascii="Calibri" w:hAnsi="Calibri" w:cs="Calibri"/>
                <w:color w:val="000000"/>
              </w:rPr>
              <w:t>MR Egger (no outlier</w:t>
            </w:r>
            <w:r>
              <w:rPr>
                <w:rFonts w:ascii="Calibri" w:hAnsi="Calibri" w:cs="Calibri"/>
                <w:color w:val="000000"/>
              </w:rPr>
              <w:t xml:space="preserve"> SNP</w:t>
            </w:r>
            <w:r w:rsidRPr="00A55536">
              <w:rPr>
                <w:rFonts w:ascii="Calibri" w:hAnsi="Calibri" w:cs="Calibri"/>
                <w:color w:val="000000"/>
              </w:rPr>
              <w:t xml:space="preserve">) </w:t>
            </w:r>
          </w:p>
        </w:tc>
        <w:tc>
          <w:tcPr>
            <w:tcW w:w="228" w:type="pct"/>
            <w:tcBorders>
              <w:top w:val="single" w:sz="4" w:space="0" w:color="auto"/>
              <w:left w:val="nil"/>
              <w:right w:val="nil"/>
            </w:tcBorders>
            <w:shd w:val="clear" w:color="auto" w:fill="auto"/>
            <w:noWrap/>
            <w:vAlign w:val="bottom"/>
            <w:hideMark/>
          </w:tcPr>
          <w:p w14:paraId="4A6B833A" w14:textId="77777777" w:rsidR="00A55536" w:rsidRPr="00A55536" w:rsidRDefault="00A55536" w:rsidP="00A55536">
            <w:pPr>
              <w:jc w:val="both"/>
              <w:rPr>
                <w:rFonts w:ascii="Calibri" w:hAnsi="Calibri" w:cs="Calibri"/>
                <w:color w:val="000000"/>
              </w:rPr>
            </w:pPr>
            <w:r w:rsidRPr="00A55536">
              <w:rPr>
                <w:rFonts w:ascii="Calibri" w:hAnsi="Calibri" w:cs="Calibri"/>
                <w:color w:val="000000"/>
              </w:rPr>
              <w:t>32</w:t>
            </w:r>
          </w:p>
        </w:tc>
        <w:tc>
          <w:tcPr>
            <w:tcW w:w="417" w:type="pct"/>
            <w:tcBorders>
              <w:top w:val="single" w:sz="4" w:space="0" w:color="auto"/>
              <w:left w:val="nil"/>
              <w:right w:val="nil"/>
            </w:tcBorders>
            <w:shd w:val="clear" w:color="auto" w:fill="auto"/>
            <w:noWrap/>
            <w:vAlign w:val="bottom"/>
            <w:hideMark/>
          </w:tcPr>
          <w:p w14:paraId="19962CED" w14:textId="77777777" w:rsidR="00A55536" w:rsidRPr="00A55536" w:rsidRDefault="00A55536" w:rsidP="00A55536">
            <w:pPr>
              <w:jc w:val="both"/>
              <w:rPr>
                <w:rFonts w:ascii="Calibri" w:hAnsi="Calibri" w:cs="Calibri"/>
                <w:color w:val="000000"/>
              </w:rPr>
            </w:pPr>
            <w:r w:rsidRPr="00A55536">
              <w:rPr>
                <w:rFonts w:ascii="Calibri" w:hAnsi="Calibri" w:cs="Calibri"/>
                <w:color w:val="000000"/>
              </w:rPr>
              <w:t>0.435</w:t>
            </w:r>
          </w:p>
        </w:tc>
        <w:tc>
          <w:tcPr>
            <w:tcW w:w="429" w:type="pct"/>
            <w:tcBorders>
              <w:top w:val="single" w:sz="4" w:space="0" w:color="auto"/>
              <w:left w:val="nil"/>
              <w:right w:val="nil"/>
            </w:tcBorders>
            <w:shd w:val="clear" w:color="auto" w:fill="auto"/>
            <w:noWrap/>
            <w:vAlign w:val="bottom"/>
            <w:hideMark/>
          </w:tcPr>
          <w:p w14:paraId="3146464F" w14:textId="77777777" w:rsidR="00A55536" w:rsidRPr="00A55536" w:rsidRDefault="00A55536" w:rsidP="00A55536">
            <w:pPr>
              <w:jc w:val="both"/>
              <w:rPr>
                <w:rFonts w:ascii="Calibri" w:hAnsi="Calibri" w:cs="Calibri"/>
                <w:color w:val="000000"/>
              </w:rPr>
            </w:pPr>
            <w:r w:rsidRPr="00A55536">
              <w:rPr>
                <w:rFonts w:ascii="Calibri" w:hAnsi="Calibri" w:cs="Calibri"/>
                <w:color w:val="000000"/>
              </w:rPr>
              <w:t>0.173</w:t>
            </w:r>
          </w:p>
        </w:tc>
        <w:tc>
          <w:tcPr>
            <w:tcW w:w="436" w:type="pct"/>
            <w:tcBorders>
              <w:top w:val="single" w:sz="4" w:space="0" w:color="auto"/>
              <w:left w:val="nil"/>
              <w:right w:val="nil"/>
            </w:tcBorders>
            <w:shd w:val="clear" w:color="auto" w:fill="auto"/>
            <w:noWrap/>
            <w:vAlign w:val="bottom"/>
            <w:hideMark/>
          </w:tcPr>
          <w:p w14:paraId="7003FFBD" w14:textId="77777777" w:rsidR="00A55536" w:rsidRPr="00A55536" w:rsidRDefault="00A55536" w:rsidP="00A55536">
            <w:pPr>
              <w:jc w:val="both"/>
              <w:rPr>
                <w:rFonts w:ascii="Calibri" w:hAnsi="Calibri" w:cs="Calibri"/>
                <w:color w:val="000000"/>
              </w:rPr>
            </w:pPr>
            <w:r w:rsidRPr="00A55536">
              <w:rPr>
                <w:rFonts w:ascii="Calibri" w:hAnsi="Calibri" w:cs="Calibri"/>
                <w:color w:val="000000"/>
              </w:rPr>
              <w:t>0.096</w:t>
            </w:r>
          </w:p>
        </w:tc>
        <w:tc>
          <w:tcPr>
            <w:tcW w:w="251" w:type="pct"/>
            <w:tcBorders>
              <w:top w:val="single" w:sz="4" w:space="0" w:color="auto"/>
              <w:left w:val="nil"/>
              <w:right w:val="nil"/>
            </w:tcBorders>
            <w:shd w:val="clear" w:color="auto" w:fill="auto"/>
            <w:noWrap/>
            <w:vAlign w:val="bottom"/>
            <w:hideMark/>
          </w:tcPr>
          <w:p w14:paraId="6476FAF5" w14:textId="77777777" w:rsidR="00A55536" w:rsidRPr="00A55536" w:rsidRDefault="00A55536" w:rsidP="00A55536">
            <w:pPr>
              <w:jc w:val="both"/>
              <w:rPr>
                <w:rFonts w:ascii="Calibri" w:hAnsi="Calibri" w:cs="Calibri"/>
                <w:color w:val="000000"/>
              </w:rPr>
            </w:pPr>
            <w:r w:rsidRPr="00A55536">
              <w:rPr>
                <w:rFonts w:ascii="Calibri" w:hAnsi="Calibri" w:cs="Calibri"/>
                <w:color w:val="000000"/>
              </w:rPr>
              <w:t>0.773</w:t>
            </w:r>
          </w:p>
        </w:tc>
        <w:tc>
          <w:tcPr>
            <w:tcW w:w="312" w:type="pct"/>
            <w:tcBorders>
              <w:top w:val="single" w:sz="4" w:space="0" w:color="auto"/>
              <w:left w:val="nil"/>
              <w:right w:val="nil"/>
            </w:tcBorders>
            <w:shd w:val="clear" w:color="auto" w:fill="auto"/>
            <w:noWrap/>
            <w:vAlign w:val="bottom"/>
            <w:hideMark/>
          </w:tcPr>
          <w:p w14:paraId="4386683D" w14:textId="77777777" w:rsidR="00A55536" w:rsidRPr="00A55536" w:rsidRDefault="00A55536" w:rsidP="00A55536">
            <w:pPr>
              <w:jc w:val="both"/>
              <w:rPr>
                <w:rFonts w:ascii="Calibri" w:hAnsi="Calibri" w:cs="Calibri"/>
                <w:color w:val="000000"/>
              </w:rPr>
            </w:pPr>
            <w:r w:rsidRPr="00A55536">
              <w:rPr>
                <w:rFonts w:ascii="Calibri" w:hAnsi="Calibri" w:cs="Calibri"/>
                <w:color w:val="000000"/>
              </w:rPr>
              <w:t>0.017</w:t>
            </w:r>
          </w:p>
        </w:tc>
      </w:tr>
      <w:tr w:rsidR="00A55536" w:rsidRPr="00A55536" w14:paraId="40923613" w14:textId="77777777" w:rsidTr="002F388D">
        <w:trPr>
          <w:trHeight w:val="320"/>
        </w:trPr>
        <w:tc>
          <w:tcPr>
            <w:tcW w:w="364" w:type="pct"/>
            <w:tcBorders>
              <w:left w:val="nil"/>
              <w:right w:val="nil"/>
            </w:tcBorders>
            <w:shd w:val="clear" w:color="auto" w:fill="auto"/>
            <w:noWrap/>
            <w:vAlign w:val="bottom"/>
            <w:hideMark/>
          </w:tcPr>
          <w:p w14:paraId="0C476899" w14:textId="77777777" w:rsidR="00A55536" w:rsidRPr="00A55536" w:rsidRDefault="00A55536" w:rsidP="00A55536">
            <w:pPr>
              <w:jc w:val="both"/>
              <w:rPr>
                <w:rFonts w:ascii="Calibri" w:hAnsi="Calibri" w:cs="Calibri"/>
                <w:color w:val="000000"/>
              </w:rPr>
            </w:pPr>
            <w:r w:rsidRPr="00A55536">
              <w:rPr>
                <w:rFonts w:ascii="Calibri" w:hAnsi="Calibri" w:cs="Calibri"/>
                <w:color w:val="000000"/>
              </w:rPr>
              <w:t>LS-BMD</w:t>
            </w:r>
          </w:p>
        </w:tc>
        <w:tc>
          <w:tcPr>
            <w:tcW w:w="2563" w:type="pct"/>
            <w:tcBorders>
              <w:left w:val="nil"/>
              <w:right w:val="nil"/>
            </w:tcBorders>
            <w:shd w:val="clear" w:color="auto" w:fill="auto"/>
            <w:noWrap/>
            <w:vAlign w:val="bottom"/>
            <w:hideMark/>
          </w:tcPr>
          <w:p w14:paraId="2A84786B" w14:textId="51D4578D" w:rsidR="00A55536" w:rsidRPr="00A55536" w:rsidRDefault="00A55536" w:rsidP="00A55536">
            <w:pPr>
              <w:jc w:val="both"/>
              <w:rPr>
                <w:rFonts w:ascii="Calibri" w:hAnsi="Calibri" w:cs="Calibri"/>
                <w:color w:val="000000"/>
              </w:rPr>
            </w:pPr>
            <w:r w:rsidRPr="00A55536">
              <w:rPr>
                <w:rFonts w:ascii="Calibri" w:hAnsi="Calibri" w:cs="Calibri"/>
                <w:color w:val="000000"/>
              </w:rPr>
              <w:t>Weighted median (no outlier</w:t>
            </w:r>
            <w:r>
              <w:rPr>
                <w:rFonts w:ascii="Calibri" w:hAnsi="Calibri" w:cs="Calibri"/>
                <w:color w:val="000000"/>
              </w:rPr>
              <w:t xml:space="preserve"> SNP</w:t>
            </w:r>
            <w:r w:rsidRPr="00A55536">
              <w:rPr>
                <w:rFonts w:ascii="Calibri" w:hAnsi="Calibri" w:cs="Calibri"/>
                <w:color w:val="000000"/>
              </w:rPr>
              <w:t>)</w:t>
            </w:r>
          </w:p>
        </w:tc>
        <w:tc>
          <w:tcPr>
            <w:tcW w:w="228" w:type="pct"/>
            <w:tcBorders>
              <w:left w:val="nil"/>
              <w:right w:val="nil"/>
            </w:tcBorders>
            <w:shd w:val="clear" w:color="auto" w:fill="auto"/>
            <w:noWrap/>
            <w:vAlign w:val="bottom"/>
            <w:hideMark/>
          </w:tcPr>
          <w:p w14:paraId="370C7B9C" w14:textId="77777777" w:rsidR="00A55536" w:rsidRPr="00A55536" w:rsidRDefault="00A55536" w:rsidP="00A55536">
            <w:pPr>
              <w:jc w:val="both"/>
              <w:rPr>
                <w:rFonts w:ascii="Calibri" w:hAnsi="Calibri" w:cs="Calibri"/>
                <w:color w:val="000000"/>
              </w:rPr>
            </w:pPr>
            <w:r w:rsidRPr="00A55536">
              <w:rPr>
                <w:rFonts w:ascii="Calibri" w:hAnsi="Calibri" w:cs="Calibri"/>
                <w:color w:val="000000"/>
              </w:rPr>
              <w:t>32</w:t>
            </w:r>
          </w:p>
        </w:tc>
        <w:tc>
          <w:tcPr>
            <w:tcW w:w="417" w:type="pct"/>
            <w:tcBorders>
              <w:left w:val="nil"/>
              <w:right w:val="nil"/>
            </w:tcBorders>
            <w:shd w:val="clear" w:color="auto" w:fill="auto"/>
            <w:noWrap/>
            <w:vAlign w:val="bottom"/>
            <w:hideMark/>
          </w:tcPr>
          <w:p w14:paraId="74EEE83C" w14:textId="77777777" w:rsidR="00A55536" w:rsidRPr="00A55536" w:rsidRDefault="00A55536" w:rsidP="00A55536">
            <w:pPr>
              <w:jc w:val="both"/>
              <w:rPr>
                <w:rFonts w:ascii="Calibri" w:hAnsi="Calibri" w:cs="Calibri"/>
                <w:color w:val="000000"/>
              </w:rPr>
            </w:pPr>
            <w:r w:rsidRPr="00A55536">
              <w:rPr>
                <w:rFonts w:ascii="Calibri" w:hAnsi="Calibri" w:cs="Calibri"/>
                <w:color w:val="000000"/>
              </w:rPr>
              <w:t>0.233</w:t>
            </w:r>
          </w:p>
        </w:tc>
        <w:tc>
          <w:tcPr>
            <w:tcW w:w="429" w:type="pct"/>
            <w:tcBorders>
              <w:left w:val="nil"/>
              <w:right w:val="nil"/>
            </w:tcBorders>
            <w:shd w:val="clear" w:color="auto" w:fill="auto"/>
            <w:noWrap/>
            <w:vAlign w:val="bottom"/>
            <w:hideMark/>
          </w:tcPr>
          <w:p w14:paraId="0C503A77" w14:textId="77777777" w:rsidR="00A55536" w:rsidRPr="00A55536" w:rsidRDefault="00A55536" w:rsidP="00A55536">
            <w:pPr>
              <w:jc w:val="both"/>
              <w:rPr>
                <w:rFonts w:ascii="Calibri" w:hAnsi="Calibri" w:cs="Calibri"/>
                <w:color w:val="000000"/>
              </w:rPr>
            </w:pPr>
            <w:r w:rsidRPr="00A55536">
              <w:rPr>
                <w:rFonts w:ascii="Calibri" w:hAnsi="Calibri" w:cs="Calibri"/>
                <w:color w:val="000000"/>
              </w:rPr>
              <w:t>0.075</w:t>
            </w:r>
          </w:p>
        </w:tc>
        <w:tc>
          <w:tcPr>
            <w:tcW w:w="436" w:type="pct"/>
            <w:tcBorders>
              <w:left w:val="nil"/>
              <w:right w:val="nil"/>
            </w:tcBorders>
            <w:shd w:val="clear" w:color="auto" w:fill="auto"/>
            <w:noWrap/>
            <w:vAlign w:val="bottom"/>
            <w:hideMark/>
          </w:tcPr>
          <w:p w14:paraId="7CDF93A9" w14:textId="77777777" w:rsidR="00A55536" w:rsidRPr="00A55536" w:rsidRDefault="00A55536" w:rsidP="00A55536">
            <w:pPr>
              <w:jc w:val="both"/>
              <w:rPr>
                <w:rFonts w:ascii="Calibri" w:hAnsi="Calibri" w:cs="Calibri"/>
                <w:color w:val="000000"/>
              </w:rPr>
            </w:pPr>
            <w:r w:rsidRPr="00A55536">
              <w:rPr>
                <w:rFonts w:ascii="Calibri" w:hAnsi="Calibri" w:cs="Calibri"/>
                <w:color w:val="000000"/>
              </w:rPr>
              <w:t>0.085</w:t>
            </w:r>
          </w:p>
        </w:tc>
        <w:tc>
          <w:tcPr>
            <w:tcW w:w="251" w:type="pct"/>
            <w:tcBorders>
              <w:left w:val="nil"/>
              <w:right w:val="nil"/>
            </w:tcBorders>
            <w:shd w:val="clear" w:color="auto" w:fill="auto"/>
            <w:noWrap/>
            <w:vAlign w:val="bottom"/>
            <w:hideMark/>
          </w:tcPr>
          <w:p w14:paraId="2830AF96" w14:textId="77777777" w:rsidR="00A55536" w:rsidRPr="00A55536" w:rsidRDefault="00A55536" w:rsidP="00A55536">
            <w:pPr>
              <w:jc w:val="both"/>
              <w:rPr>
                <w:rFonts w:ascii="Calibri" w:hAnsi="Calibri" w:cs="Calibri"/>
                <w:color w:val="000000"/>
              </w:rPr>
            </w:pPr>
            <w:r w:rsidRPr="00A55536">
              <w:rPr>
                <w:rFonts w:ascii="Calibri" w:hAnsi="Calibri" w:cs="Calibri"/>
                <w:color w:val="000000"/>
              </w:rPr>
              <w:t>0.381</w:t>
            </w:r>
          </w:p>
        </w:tc>
        <w:tc>
          <w:tcPr>
            <w:tcW w:w="312" w:type="pct"/>
            <w:tcBorders>
              <w:left w:val="nil"/>
              <w:right w:val="nil"/>
            </w:tcBorders>
            <w:shd w:val="clear" w:color="auto" w:fill="auto"/>
            <w:noWrap/>
            <w:vAlign w:val="bottom"/>
            <w:hideMark/>
          </w:tcPr>
          <w:p w14:paraId="6ECCC443" w14:textId="77777777" w:rsidR="00A55536" w:rsidRPr="00A55536" w:rsidRDefault="00A55536" w:rsidP="00A55536">
            <w:pPr>
              <w:jc w:val="both"/>
              <w:rPr>
                <w:rFonts w:ascii="Calibri" w:hAnsi="Calibri" w:cs="Calibri"/>
                <w:color w:val="000000"/>
              </w:rPr>
            </w:pPr>
            <w:r w:rsidRPr="00A55536">
              <w:rPr>
                <w:rFonts w:ascii="Calibri" w:hAnsi="Calibri" w:cs="Calibri"/>
                <w:color w:val="000000"/>
              </w:rPr>
              <w:t>0.002</w:t>
            </w:r>
          </w:p>
        </w:tc>
      </w:tr>
      <w:tr w:rsidR="00A55536" w:rsidRPr="00A55536" w14:paraId="4F23C434" w14:textId="77777777" w:rsidTr="002F388D">
        <w:trPr>
          <w:trHeight w:val="320"/>
        </w:trPr>
        <w:tc>
          <w:tcPr>
            <w:tcW w:w="364" w:type="pct"/>
            <w:tcBorders>
              <w:left w:val="nil"/>
              <w:bottom w:val="single" w:sz="4" w:space="0" w:color="auto"/>
              <w:right w:val="nil"/>
            </w:tcBorders>
            <w:shd w:val="clear" w:color="auto" w:fill="auto"/>
            <w:noWrap/>
            <w:vAlign w:val="bottom"/>
            <w:hideMark/>
          </w:tcPr>
          <w:p w14:paraId="44315AEF" w14:textId="77777777" w:rsidR="00A55536" w:rsidRPr="00A55536" w:rsidRDefault="00A55536" w:rsidP="00A55536">
            <w:pPr>
              <w:jc w:val="both"/>
              <w:rPr>
                <w:rFonts w:ascii="Calibri" w:hAnsi="Calibri" w:cs="Calibri"/>
                <w:color w:val="000000"/>
              </w:rPr>
            </w:pPr>
            <w:r w:rsidRPr="00A55536">
              <w:rPr>
                <w:rFonts w:ascii="Calibri" w:hAnsi="Calibri" w:cs="Calibri"/>
                <w:color w:val="000000"/>
              </w:rPr>
              <w:t>LS-BMD</w:t>
            </w:r>
          </w:p>
        </w:tc>
        <w:tc>
          <w:tcPr>
            <w:tcW w:w="2563" w:type="pct"/>
            <w:tcBorders>
              <w:left w:val="nil"/>
              <w:bottom w:val="single" w:sz="4" w:space="0" w:color="auto"/>
              <w:right w:val="nil"/>
            </w:tcBorders>
            <w:shd w:val="clear" w:color="auto" w:fill="auto"/>
            <w:noWrap/>
            <w:vAlign w:val="bottom"/>
            <w:hideMark/>
          </w:tcPr>
          <w:p w14:paraId="347A491C" w14:textId="5154303B" w:rsidR="00A55536" w:rsidRPr="00A55536" w:rsidRDefault="00A55536" w:rsidP="00A55536">
            <w:pPr>
              <w:jc w:val="both"/>
              <w:rPr>
                <w:rFonts w:ascii="Calibri" w:hAnsi="Calibri" w:cs="Calibri"/>
                <w:color w:val="000000"/>
              </w:rPr>
            </w:pPr>
            <w:r w:rsidRPr="00A55536">
              <w:rPr>
                <w:rFonts w:ascii="Calibri" w:hAnsi="Calibri" w:cs="Calibri"/>
                <w:color w:val="000000"/>
              </w:rPr>
              <w:t>Inverse variance weighted (no outlier</w:t>
            </w:r>
            <w:r>
              <w:rPr>
                <w:rFonts w:ascii="Calibri" w:hAnsi="Calibri" w:cs="Calibri"/>
                <w:color w:val="000000"/>
              </w:rPr>
              <w:t xml:space="preserve"> SNP</w:t>
            </w:r>
            <w:r w:rsidRPr="00A55536">
              <w:rPr>
                <w:rFonts w:ascii="Calibri" w:hAnsi="Calibri" w:cs="Calibri"/>
                <w:color w:val="000000"/>
              </w:rPr>
              <w:t>)</w:t>
            </w:r>
          </w:p>
        </w:tc>
        <w:tc>
          <w:tcPr>
            <w:tcW w:w="228" w:type="pct"/>
            <w:tcBorders>
              <w:left w:val="nil"/>
              <w:bottom w:val="single" w:sz="4" w:space="0" w:color="auto"/>
              <w:right w:val="nil"/>
            </w:tcBorders>
            <w:shd w:val="clear" w:color="auto" w:fill="auto"/>
            <w:noWrap/>
            <w:vAlign w:val="bottom"/>
            <w:hideMark/>
          </w:tcPr>
          <w:p w14:paraId="5253792F" w14:textId="77777777" w:rsidR="00A55536" w:rsidRPr="00A55536" w:rsidRDefault="00A55536" w:rsidP="00A55536">
            <w:pPr>
              <w:jc w:val="both"/>
              <w:rPr>
                <w:rFonts w:ascii="Calibri" w:hAnsi="Calibri" w:cs="Calibri"/>
                <w:color w:val="000000"/>
              </w:rPr>
            </w:pPr>
            <w:r w:rsidRPr="00A55536">
              <w:rPr>
                <w:rFonts w:ascii="Calibri" w:hAnsi="Calibri" w:cs="Calibri"/>
                <w:color w:val="000000"/>
              </w:rPr>
              <w:t>32</w:t>
            </w:r>
          </w:p>
        </w:tc>
        <w:tc>
          <w:tcPr>
            <w:tcW w:w="417" w:type="pct"/>
            <w:tcBorders>
              <w:left w:val="nil"/>
              <w:bottom w:val="single" w:sz="4" w:space="0" w:color="auto"/>
              <w:right w:val="nil"/>
            </w:tcBorders>
            <w:shd w:val="clear" w:color="auto" w:fill="auto"/>
            <w:noWrap/>
            <w:vAlign w:val="bottom"/>
            <w:hideMark/>
          </w:tcPr>
          <w:p w14:paraId="675CDAE3" w14:textId="77777777" w:rsidR="00A55536" w:rsidRPr="00A55536" w:rsidRDefault="00A55536" w:rsidP="00A55536">
            <w:pPr>
              <w:jc w:val="both"/>
              <w:rPr>
                <w:rFonts w:ascii="Calibri" w:hAnsi="Calibri" w:cs="Calibri"/>
                <w:color w:val="000000"/>
              </w:rPr>
            </w:pPr>
            <w:r w:rsidRPr="00A55536">
              <w:rPr>
                <w:rFonts w:ascii="Calibri" w:hAnsi="Calibri" w:cs="Calibri"/>
                <w:color w:val="000000"/>
              </w:rPr>
              <w:t>0.229</w:t>
            </w:r>
          </w:p>
        </w:tc>
        <w:tc>
          <w:tcPr>
            <w:tcW w:w="429" w:type="pct"/>
            <w:tcBorders>
              <w:left w:val="nil"/>
              <w:bottom w:val="single" w:sz="4" w:space="0" w:color="auto"/>
              <w:right w:val="nil"/>
            </w:tcBorders>
            <w:shd w:val="clear" w:color="auto" w:fill="auto"/>
            <w:noWrap/>
            <w:vAlign w:val="bottom"/>
            <w:hideMark/>
          </w:tcPr>
          <w:p w14:paraId="704615FF" w14:textId="77777777" w:rsidR="00A55536" w:rsidRPr="00A55536" w:rsidRDefault="00A55536" w:rsidP="00A55536">
            <w:pPr>
              <w:jc w:val="both"/>
              <w:rPr>
                <w:rFonts w:ascii="Calibri" w:hAnsi="Calibri" w:cs="Calibri"/>
                <w:color w:val="000000"/>
              </w:rPr>
            </w:pPr>
            <w:r w:rsidRPr="00A55536">
              <w:rPr>
                <w:rFonts w:ascii="Calibri" w:hAnsi="Calibri" w:cs="Calibri"/>
                <w:color w:val="000000"/>
              </w:rPr>
              <w:t>0.053</w:t>
            </w:r>
          </w:p>
        </w:tc>
        <w:tc>
          <w:tcPr>
            <w:tcW w:w="436" w:type="pct"/>
            <w:tcBorders>
              <w:left w:val="nil"/>
              <w:bottom w:val="single" w:sz="4" w:space="0" w:color="auto"/>
              <w:right w:val="nil"/>
            </w:tcBorders>
            <w:shd w:val="clear" w:color="auto" w:fill="auto"/>
            <w:noWrap/>
            <w:vAlign w:val="bottom"/>
            <w:hideMark/>
          </w:tcPr>
          <w:p w14:paraId="4BC6C82E" w14:textId="77777777" w:rsidR="00A55536" w:rsidRPr="00A55536" w:rsidRDefault="00A55536" w:rsidP="00A55536">
            <w:pPr>
              <w:jc w:val="both"/>
              <w:rPr>
                <w:rFonts w:ascii="Calibri" w:hAnsi="Calibri" w:cs="Calibri"/>
                <w:color w:val="000000"/>
              </w:rPr>
            </w:pPr>
            <w:r w:rsidRPr="00A55536">
              <w:rPr>
                <w:rFonts w:ascii="Calibri" w:hAnsi="Calibri" w:cs="Calibri"/>
                <w:color w:val="000000"/>
              </w:rPr>
              <w:t>0.126</w:t>
            </w:r>
          </w:p>
        </w:tc>
        <w:tc>
          <w:tcPr>
            <w:tcW w:w="251" w:type="pct"/>
            <w:tcBorders>
              <w:left w:val="nil"/>
              <w:bottom w:val="single" w:sz="4" w:space="0" w:color="auto"/>
              <w:right w:val="nil"/>
            </w:tcBorders>
            <w:shd w:val="clear" w:color="auto" w:fill="auto"/>
            <w:noWrap/>
            <w:vAlign w:val="bottom"/>
            <w:hideMark/>
          </w:tcPr>
          <w:p w14:paraId="23FA5FF5" w14:textId="77777777" w:rsidR="00A55536" w:rsidRPr="00A55536" w:rsidRDefault="00A55536" w:rsidP="00A55536">
            <w:pPr>
              <w:jc w:val="both"/>
              <w:rPr>
                <w:rFonts w:ascii="Calibri" w:hAnsi="Calibri" w:cs="Calibri"/>
                <w:color w:val="000000"/>
              </w:rPr>
            </w:pPr>
            <w:r w:rsidRPr="00A55536">
              <w:rPr>
                <w:rFonts w:ascii="Calibri" w:hAnsi="Calibri" w:cs="Calibri"/>
                <w:color w:val="000000"/>
              </w:rPr>
              <w:t>0.332</w:t>
            </w:r>
          </w:p>
        </w:tc>
        <w:tc>
          <w:tcPr>
            <w:tcW w:w="312" w:type="pct"/>
            <w:tcBorders>
              <w:left w:val="nil"/>
              <w:bottom w:val="single" w:sz="4" w:space="0" w:color="auto"/>
              <w:right w:val="nil"/>
            </w:tcBorders>
            <w:shd w:val="clear" w:color="auto" w:fill="auto"/>
            <w:noWrap/>
            <w:vAlign w:val="bottom"/>
            <w:hideMark/>
          </w:tcPr>
          <w:p w14:paraId="57400C46" w14:textId="387D4800" w:rsidR="00A55536" w:rsidRPr="00A55536" w:rsidRDefault="00A55536" w:rsidP="00A55536">
            <w:pPr>
              <w:jc w:val="both"/>
              <w:rPr>
                <w:rFonts w:ascii="Calibri" w:hAnsi="Calibri" w:cs="Calibri"/>
                <w:color w:val="000000"/>
              </w:rPr>
            </w:pPr>
            <w:r w:rsidRPr="00A55536">
              <w:rPr>
                <w:rFonts w:ascii="Calibri" w:hAnsi="Calibri" w:cs="Calibri"/>
                <w:color w:val="000000"/>
              </w:rPr>
              <w:t>1.4</w:t>
            </w:r>
            <w:r w:rsidR="003B1E56">
              <w:rPr>
                <w:rFonts w:ascii="Calibri" w:hAnsi="Calibri" w:cs="Calibri"/>
                <w:color w:val="000000"/>
              </w:rPr>
              <w:t>x10</w:t>
            </w:r>
            <w:r w:rsidRPr="002F388D">
              <w:rPr>
                <w:rFonts w:ascii="Calibri" w:hAnsi="Calibri" w:cs="Calibri"/>
                <w:color w:val="000000"/>
                <w:vertAlign w:val="superscript"/>
              </w:rPr>
              <w:t>-05</w:t>
            </w:r>
          </w:p>
        </w:tc>
      </w:tr>
    </w:tbl>
    <w:p w14:paraId="7102C1D5" w14:textId="53E03B94" w:rsidR="009261C8" w:rsidRDefault="009261C8" w:rsidP="00CA0026">
      <w:pPr>
        <w:jc w:val="both"/>
      </w:pPr>
    </w:p>
    <w:p w14:paraId="55ED2398" w14:textId="39400270" w:rsidR="00933B0D" w:rsidRDefault="00427D15" w:rsidP="00CA0026">
      <w:pPr>
        <w:jc w:val="both"/>
      </w:pPr>
      <w:r>
        <w:t xml:space="preserve">Note: </w:t>
      </w:r>
      <w:r w:rsidR="000B3919">
        <w:t xml:space="preserve">b is the causal estimate of femoral neck bone mineral density on sclerostin. se, LCI, UCI and </w:t>
      </w:r>
      <w:r w:rsidR="00ED3B77">
        <w:t>P-val</w:t>
      </w:r>
      <w:r w:rsidR="000B3919">
        <w:t xml:space="preserve"> are the standard error, upper 95% confidence interval, lower 95% confidence internal and P value of the causal estimates. </w:t>
      </w:r>
      <w:r w:rsidR="00F06210">
        <w:t>Number of SNPs</w:t>
      </w:r>
      <w:r w:rsidR="008E0562">
        <w:t xml:space="preserve"> in the</w:t>
      </w:r>
      <w:r w:rsidR="00F06210">
        <w:t xml:space="preserve"> genetic</w:t>
      </w:r>
      <w:r w:rsidR="008E0562">
        <w:t xml:space="preserve"> instrument was 32.</w:t>
      </w:r>
      <w:r w:rsidR="00CA0026">
        <w:t xml:space="preserve"> </w:t>
      </w:r>
      <w:r w:rsidR="00867564">
        <w:t>Abbreviations: FN-BMD (f</w:t>
      </w:r>
      <w:r w:rsidR="00867564" w:rsidRPr="008625A4">
        <w:t>emoral Neck bone mineral density</w:t>
      </w:r>
      <w:r w:rsidR="00867564">
        <w:t xml:space="preserve">, published by </w:t>
      </w:r>
      <w:r w:rsidR="00867564" w:rsidRPr="00316A17">
        <w:t>Estrada</w:t>
      </w:r>
      <w:r w:rsidR="00867564">
        <w:t xml:space="preserve"> et al in 2012)</w:t>
      </w:r>
      <w:r w:rsidR="00933B0D">
        <w:t>; LS</w:t>
      </w:r>
      <w:r w:rsidR="00933B0D" w:rsidRPr="008625A4">
        <w:t>-BMD (</w:t>
      </w:r>
      <w:r w:rsidR="002100BE">
        <w:t>l</w:t>
      </w:r>
      <w:r w:rsidR="002100BE" w:rsidRPr="008625A4">
        <w:t xml:space="preserve">umbar spine </w:t>
      </w:r>
      <w:r w:rsidR="00933B0D" w:rsidRPr="008625A4">
        <w:t>Bone mineral density</w:t>
      </w:r>
      <w:r w:rsidR="00933B0D">
        <w:t xml:space="preserve">, published by </w:t>
      </w:r>
      <w:r w:rsidR="00933B0D" w:rsidRPr="00316A17">
        <w:t>Estrada</w:t>
      </w:r>
      <w:r w:rsidR="00933B0D">
        <w:t xml:space="preserve"> et al in 2012</w:t>
      </w:r>
      <w:r w:rsidR="00933B0D" w:rsidRPr="008625A4">
        <w:t>)</w:t>
      </w:r>
      <w:r w:rsidR="00933B0D">
        <w:t>.</w:t>
      </w:r>
      <w:r w:rsidR="00A044B2">
        <w:t xml:space="preserve"> No outlier SNP (the </w:t>
      </w:r>
      <w:r w:rsidR="00A00809">
        <w:t xml:space="preserve">MR using </w:t>
      </w:r>
      <w:r w:rsidR="00555B72">
        <w:t>BMD associated SNPs</w:t>
      </w:r>
      <w:r w:rsidR="00A044B2">
        <w:t xml:space="preserve"> excluding outliers SNPs using Radial MR approach)</w:t>
      </w:r>
    </w:p>
    <w:p w14:paraId="72E848D0" w14:textId="1E3798C9" w:rsidR="00867564" w:rsidRDefault="00867564" w:rsidP="00CA0026">
      <w:pPr>
        <w:jc w:val="both"/>
      </w:pPr>
    </w:p>
    <w:p w14:paraId="13F121CD" w14:textId="2CDF4667" w:rsidR="00D815E0" w:rsidRDefault="00D815E0" w:rsidP="00CA0026">
      <w:pPr>
        <w:jc w:val="both"/>
      </w:pPr>
    </w:p>
    <w:p w14:paraId="1FFCD331" w14:textId="77777777" w:rsidR="00D815E0" w:rsidRDefault="00D815E0" w:rsidP="00CA0026">
      <w:pPr>
        <w:jc w:val="both"/>
      </w:pPr>
    </w:p>
    <w:p w14:paraId="24AA632E" w14:textId="5D47A11E" w:rsidR="00427D15" w:rsidRDefault="00427D15" w:rsidP="00CA0026">
      <w:pPr>
        <w:jc w:val="both"/>
        <w:sectPr w:rsidR="00427D15" w:rsidSect="00835439">
          <w:pgSz w:w="16840" w:h="11900" w:orient="landscape"/>
          <w:pgMar w:top="1440" w:right="1440" w:bottom="1440" w:left="1440" w:header="708" w:footer="708" w:gutter="0"/>
          <w:cols w:space="708"/>
          <w:docGrid w:linePitch="360"/>
        </w:sectPr>
      </w:pPr>
    </w:p>
    <w:p w14:paraId="15D400BC" w14:textId="67AA65BE" w:rsidR="00D815E0" w:rsidRPr="00E70E1A" w:rsidRDefault="00D815E0" w:rsidP="00CA0026">
      <w:pPr>
        <w:jc w:val="both"/>
      </w:pPr>
      <w:r>
        <w:lastRenderedPageBreak/>
        <w:t xml:space="preserve">Supplementary Table </w:t>
      </w:r>
      <w:r w:rsidR="00B422C8">
        <w:t>14</w:t>
      </w:r>
      <w:r w:rsidRPr="00E70E1A">
        <w:t xml:space="preserve">. </w:t>
      </w:r>
      <w:r w:rsidRPr="00835439">
        <w:t>Regulomedb</w:t>
      </w:r>
      <w:r>
        <w:t xml:space="preserve"> score for top association signals of sclerostin</w:t>
      </w:r>
    </w:p>
    <w:p w14:paraId="012CFAAD" w14:textId="77777777" w:rsidR="00D815E0" w:rsidRDefault="00D815E0" w:rsidP="00CA0026">
      <w:pPr>
        <w:jc w:val="both"/>
      </w:pPr>
    </w:p>
    <w:tbl>
      <w:tblPr>
        <w:tblW w:w="7731" w:type="dxa"/>
        <w:tblLook w:val="04A0" w:firstRow="1" w:lastRow="0" w:firstColumn="1" w:lastColumn="0" w:noHBand="0" w:noVBand="1"/>
      </w:tblPr>
      <w:tblGrid>
        <w:gridCol w:w="1620"/>
        <w:gridCol w:w="1367"/>
        <w:gridCol w:w="1300"/>
        <w:gridCol w:w="1323"/>
        <w:gridCol w:w="486"/>
        <w:gridCol w:w="1635"/>
      </w:tblGrid>
      <w:tr w:rsidR="00D815E0" w14:paraId="5B99290E" w14:textId="77777777" w:rsidTr="00427D15">
        <w:trPr>
          <w:trHeight w:val="340"/>
        </w:trPr>
        <w:tc>
          <w:tcPr>
            <w:tcW w:w="1620" w:type="dxa"/>
            <w:tcBorders>
              <w:top w:val="single" w:sz="4" w:space="0" w:color="auto"/>
              <w:left w:val="nil"/>
              <w:bottom w:val="single" w:sz="4" w:space="0" w:color="auto"/>
              <w:right w:val="nil"/>
            </w:tcBorders>
            <w:shd w:val="clear" w:color="auto" w:fill="auto"/>
            <w:noWrap/>
            <w:vAlign w:val="bottom"/>
            <w:hideMark/>
          </w:tcPr>
          <w:p w14:paraId="3599722D" w14:textId="77777777" w:rsidR="00D815E0" w:rsidRDefault="00D815E0" w:rsidP="00CA0026">
            <w:pPr>
              <w:jc w:val="both"/>
              <w:rPr>
                <w:rFonts w:ascii="Calibri" w:hAnsi="Calibri" w:cs="Calibri"/>
                <w:color w:val="555555"/>
              </w:rPr>
            </w:pPr>
            <w:r>
              <w:rPr>
                <w:rFonts w:ascii="Calibri" w:hAnsi="Calibri" w:cs="Calibri"/>
                <w:color w:val="555555"/>
              </w:rPr>
              <w:t>Leading_SNP</w:t>
            </w:r>
          </w:p>
        </w:tc>
        <w:tc>
          <w:tcPr>
            <w:tcW w:w="1367" w:type="dxa"/>
            <w:tcBorders>
              <w:top w:val="single" w:sz="4" w:space="0" w:color="auto"/>
              <w:left w:val="nil"/>
              <w:bottom w:val="single" w:sz="4" w:space="0" w:color="auto"/>
              <w:right w:val="nil"/>
            </w:tcBorders>
            <w:shd w:val="clear" w:color="auto" w:fill="auto"/>
            <w:noWrap/>
            <w:vAlign w:val="bottom"/>
            <w:hideMark/>
          </w:tcPr>
          <w:p w14:paraId="5ABDEC15" w14:textId="77777777" w:rsidR="00D815E0" w:rsidRDefault="00D815E0" w:rsidP="00CA0026">
            <w:pPr>
              <w:jc w:val="both"/>
              <w:rPr>
                <w:rFonts w:ascii="Calibri" w:hAnsi="Calibri" w:cs="Calibri"/>
                <w:color w:val="555555"/>
              </w:rPr>
            </w:pPr>
            <w:r>
              <w:rPr>
                <w:rFonts w:ascii="Calibri" w:hAnsi="Calibri" w:cs="Calibri"/>
                <w:color w:val="555555"/>
              </w:rPr>
              <w:t>Proxy_SNP</w:t>
            </w:r>
          </w:p>
        </w:tc>
        <w:tc>
          <w:tcPr>
            <w:tcW w:w="1300" w:type="dxa"/>
            <w:tcBorders>
              <w:top w:val="single" w:sz="4" w:space="0" w:color="auto"/>
              <w:left w:val="nil"/>
              <w:bottom w:val="single" w:sz="4" w:space="0" w:color="auto"/>
              <w:right w:val="nil"/>
            </w:tcBorders>
            <w:shd w:val="clear" w:color="auto" w:fill="auto"/>
            <w:noWrap/>
            <w:vAlign w:val="bottom"/>
            <w:hideMark/>
          </w:tcPr>
          <w:p w14:paraId="4316CEBA" w14:textId="77777777" w:rsidR="00D815E0" w:rsidRDefault="00D815E0" w:rsidP="00CA0026">
            <w:pPr>
              <w:jc w:val="both"/>
              <w:rPr>
                <w:rFonts w:ascii="Calibri" w:hAnsi="Calibri" w:cs="Calibri"/>
                <w:color w:val="555555"/>
              </w:rPr>
            </w:pPr>
            <w:r>
              <w:rPr>
                <w:rFonts w:ascii="Calibri" w:hAnsi="Calibri" w:cs="Calibri"/>
                <w:color w:val="555555"/>
              </w:rPr>
              <w:t>Rseq</w:t>
            </w:r>
          </w:p>
        </w:tc>
        <w:tc>
          <w:tcPr>
            <w:tcW w:w="1323" w:type="dxa"/>
            <w:tcBorders>
              <w:top w:val="single" w:sz="4" w:space="0" w:color="auto"/>
              <w:left w:val="nil"/>
              <w:bottom w:val="single" w:sz="4" w:space="0" w:color="auto"/>
              <w:right w:val="nil"/>
            </w:tcBorders>
            <w:shd w:val="clear" w:color="auto" w:fill="auto"/>
            <w:noWrap/>
            <w:vAlign w:val="bottom"/>
            <w:hideMark/>
          </w:tcPr>
          <w:p w14:paraId="5D057B07" w14:textId="3B8AC79D" w:rsidR="00D815E0" w:rsidRDefault="00BF5F68" w:rsidP="00CA0026">
            <w:pPr>
              <w:jc w:val="both"/>
              <w:rPr>
                <w:rFonts w:ascii="Calibri" w:hAnsi="Calibri" w:cs="Calibri"/>
                <w:color w:val="555555"/>
              </w:rPr>
            </w:pPr>
            <w:r>
              <w:rPr>
                <w:rFonts w:ascii="Calibri" w:hAnsi="Calibri" w:cs="Calibri"/>
                <w:color w:val="555555"/>
              </w:rPr>
              <w:t>Locus</w:t>
            </w:r>
          </w:p>
        </w:tc>
        <w:tc>
          <w:tcPr>
            <w:tcW w:w="2121" w:type="dxa"/>
            <w:gridSpan w:val="2"/>
            <w:tcBorders>
              <w:top w:val="single" w:sz="4" w:space="0" w:color="auto"/>
              <w:left w:val="nil"/>
              <w:bottom w:val="single" w:sz="4" w:space="0" w:color="auto"/>
              <w:right w:val="nil"/>
            </w:tcBorders>
            <w:shd w:val="clear" w:color="auto" w:fill="auto"/>
            <w:noWrap/>
            <w:vAlign w:val="bottom"/>
            <w:hideMark/>
          </w:tcPr>
          <w:p w14:paraId="364DA3FE" w14:textId="77777777" w:rsidR="00D815E0" w:rsidRDefault="00D815E0" w:rsidP="00CA0026">
            <w:pPr>
              <w:jc w:val="both"/>
              <w:rPr>
                <w:rFonts w:ascii="Calibri" w:hAnsi="Calibri" w:cs="Calibri"/>
                <w:color w:val="555555"/>
              </w:rPr>
            </w:pPr>
            <w:r>
              <w:rPr>
                <w:rFonts w:ascii="Calibri" w:hAnsi="Calibri" w:cs="Calibri"/>
                <w:color w:val="555555"/>
              </w:rPr>
              <w:t>RegulomeDB_score</w:t>
            </w:r>
          </w:p>
        </w:tc>
      </w:tr>
      <w:tr w:rsidR="00C72B41" w14:paraId="4F576473" w14:textId="77777777" w:rsidTr="00DF2AD4">
        <w:trPr>
          <w:trHeight w:val="340"/>
        </w:trPr>
        <w:tc>
          <w:tcPr>
            <w:tcW w:w="1620" w:type="dxa"/>
            <w:tcBorders>
              <w:top w:val="nil"/>
              <w:left w:val="nil"/>
              <w:bottom w:val="nil"/>
              <w:right w:val="nil"/>
            </w:tcBorders>
            <w:shd w:val="clear" w:color="auto" w:fill="auto"/>
            <w:noWrap/>
            <w:vAlign w:val="bottom"/>
            <w:hideMark/>
          </w:tcPr>
          <w:p w14:paraId="1DC8D980" w14:textId="77777777" w:rsidR="00C72B41" w:rsidRDefault="00C72B41" w:rsidP="00CA0026">
            <w:pPr>
              <w:jc w:val="both"/>
              <w:rPr>
                <w:rFonts w:ascii="Calibri" w:hAnsi="Calibri" w:cs="Calibri"/>
                <w:color w:val="000000"/>
              </w:rPr>
            </w:pPr>
            <w:r>
              <w:rPr>
                <w:rFonts w:ascii="Calibri" w:hAnsi="Calibri" w:cs="Calibri"/>
                <w:color w:val="000000"/>
              </w:rPr>
              <w:t>rs215226</w:t>
            </w:r>
          </w:p>
        </w:tc>
        <w:tc>
          <w:tcPr>
            <w:tcW w:w="1367" w:type="dxa"/>
            <w:tcBorders>
              <w:top w:val="nil"/>
              <w:left w:val="nil"/>
              <w:bottom w:val="nil"/>
              <w:right w:val="nil"/>
            </w:tcBorders>
            <w:shd w:val="clear" w:color="auto" w:fill="auto"/>
            <w:noWrap/>
            <w:vAlign w:val="bottom"/>
            <w:hideMark/>
          </w:tcPr>
          <w:p w14:paraId="3D4CCE0E" w14:textId="77777777" w:rsidR="00C72B41" w:rsidRDefault="00C72B41" w:rsidP="00CA0026">
            <w:pPr>
              <w:jc w:val="both"/>
              <w:rPr>
                <w:rFonts w:ascii="Calibri" w:hAnsi="Calibri" w:cs="Calibri"/>
                <w:color w:val="000000"/>
              </w:rPr>
            </w:pPr>
            <w:r>
              <w:rPr>
                <w:rFonts w:ascii="Calibri" w:hAnsi="Calibri" w:cs="Calibri"/>
                <w:color w:val="000000"/>
              </w:rPr>
              <w:t>rs4980826</w:t>
            </w:r>
          </w:p>
        </w:tc>
        <w:tc>
          <w:tcPr>
            <w:tcW w:w="1300" w:type="dxa"/>
            <w:tcBorders>
              <w:top w:val="nil"/>
              <w:left w:val="nil"/>
              <w:bottom w:val="nil"/>
              <w:right w:val="nil"/>
            </w:tcBorders>
            <w:shd w:val="clear" w:color="auto" w:fill="auto"/>
            <w:noWrap/>
            <w:vAlign w:val="bottom"/>
            <w:hideMark/>
          </w:tcPr>
          <w:p w14:paraId="4689BEA9" w14:textId="77777777" w:rsidR="00C72B41" w:rsidRDefault="00C72B41" w:rsidP="00CA0026">
            <w:pPr>
              <w:jc w:val="both"/>
              <w:rPr>
                <w:rFonts w:ascii="Calibri" w:hAnsi="Calibri" w:cs="Calibri"/>
                <w:color w:val="000000"/>
              </w:rPr>
            </w:pPr>
            <w:r>
              <w:rPr>
                <w:rFonts w:ascii="Calibri" w:hAnsi="Calibri" w:cs="Calibri"/>
                <w:color w:val="000000"/>
              </w:rPr>
              <w:t>0.850</w:t>
            </w:r>
          </w:p>
        </w:tc>
        <w:tc>
          <w:tcPr>
            <w:tcW w:w="1809" w:type="dxa"/>
            <w:gridSpan w:val="2"/>
            <w:tcBorders>
              <w:top w:val="nil"/>
              <w:left w:val="nil"/>
              <w:right w:val="nil"/>
            </w:tcBorders>
            <w:shd w:val="clear" w:color="auto" w:fill="auto"/>
            <w:noWrap/>
            <w:vAlign w:val="center"/>
            <w:hideMark/>
          </w:tcPr>
          <w:p w14:paraId="2D642F7D" w14:textId="05F3CF80" w:rsidR="00C72B41" w:rsidRDefault="000F27B3" w:rsidP="00CA0026">
            <w:pPr>
              <w:jc w:val="both"/>
              <w:rPr>
                <w:rFonts w:ascii="Calibri" w:hAnsi="Calibri" w:cs="Calibri"/>
                <w:color w:val="000000"/>
              </w:rPr>
            </w:pPr>
            <w:r>
              <w:rPr>
                <w:rFonts w:ascii="Calibri" w:hAnsi="Calibri" w:cs="Calibri"/>
                <w:color w:val="000000"/>
              </w:rPr>
              <w:t>B4GALNT3</w:t>
            </w:r>
          </w:p>
        </w:tc>
        <w:tc>
          <w:tcPr>
            <w:tcW w:w="1635" w:type="dxa"/>
            <w:tcBorders>
              <w:top w:val="nil"/>
              <w:left w:val="nil"/>
              <w:bottom w:val="nil"/>
              <w:right w:val="nil"/>
            </w:tcBorders>
            <w:shd w:val="clear" w:color="auto" w:fill="auto"/>
            <w:noWrap/>
            <w:vAlign w:val="bottom"/>
            <w:hideMark/>
          </w:tcPr>
          <w:p w14:paraId="777E9CEF" w14:textId="77777777" w:rsidR="00C72B41" w:rsidRDefault="00C72B41" w:rsidP="00CA0026">
            <w:pPr>
              <w:jc w:val="both"/>
              <w:rPr>
                <w:rFonts w:ascii="Calibri" w:hAnsi="Calibri" w:cs="Calibri"/>
                <w:color w:val="555555"/>
              </w:rPr>
            </w:pPr>
            <w:r>
              <w:rPr>
                <w:rFonts w:ascii="Calibri" w:hAnsi="Calibri" w:cs="Calibri"/>
                <w:color w:val="555555"/>
              </w:rPr>
              <w:t>2b</w:t>
            </w:r>
          </w:p>
        </w:tc>
      </w:tr>
      <w:tr w:rsidR="00C72B41" w14:paraId="1F66FE40" w14:textId="77777777" w:rsidTr="00DF2AD4">
        <w:trPr>
          <w:trHeight w:val="340"/>
        </w:trPr>
        <w:tc>
          <w:tcPr>
            <w:tcW w:w="1620" w:type="dxa"/>
            <w:tcBorders>
              <w:top w:val="nil"/>
              <w:left w:val="nil"/>
              <w:bottom w:val="nil"/>
              <w:right w:val="nil"/>
            </w:tcBorders>
            <w:shd w:val="clear" w:color="auto" w:fill="auto"/>
            <w:noWrap/>
            <w:vAlign w:val="bottom"/>
            <w:hideMark/>
          </w:tcPr>
          <w:p w14:paraId="66B571B5" w14:textId="77777777" w:rsidR="00C72B41" w:rsidRDefault="00C72B41" w:rsidP="00CA0026">
            <w:pPr>
              <w:jc w:val="both"/>
              <w:rPr>
                <w:rFonts w:ascii="Calibri" w:hAnsi="Calibri" w:cs="Calibri"/>
                <w:color w:val="000000"/>
              </w:rPr>
            </w:pPr>
            <w:r>
              <w:rPr>
                <w:rFonts w:ascii="Calibri" w:hAnsi="Calibri" w:cs="Calibri"/>
                <w:color w:val="000000"/>
              </w:rPr>
              <w:t>rs215226</w:t>
            </w:r>
          </w:p>
        </w:tc>
        <w:tc>
          <w:tcPr>
            <w:tcW w:w="1367" w:type="dxa"/>
            <w:tcBorders>
              <w:top w:val="nil"/>
              <w:left w:val="nil"/>
              <w:bottom w:val="nil"/>
              <w:right w:val="nil"/>
            </w:tcBorders>
            <w:shd w:val="clear" w:color="auto" w:fill="auto"/>
            <w:noWrap/>
            <w:vAlign w:val="bottom"/>
            <w:hideMark/>
          </w:tcPr>
          <w:p w14:paraId="59D8161A" w14:textId="77777777" w:rsidR="00C72B41" w:rsidRDefault="00C72B41" w:rsidP="00CA0026">
            <w:pPr>
              <w:jc w:val="both"/>
              <w:rPr>
                <w:rFonts w:ascii="Calibri" w:hAnsi="Calibri" w:cs="Calibri"/>
                <w:color w:val="000000"/>
              </w:rPr>
            </w:pPr>
            <w:r>
              <w:rPr>
                <w:rFonts w:ascii="Calibri" w:hAnsi="Calibri" w:cs="Calibri"/>
                <w:color w:val="000000"/>
              </w:rPr>
              <w:t>rs6489548</w:t>
            </w:r>
          </w:p>
        </w:tc>
        <w:tc>
          <w:tcPr>
            <w:tcW w:w="1300" w:type="dxa"/>
            <w:tcBorders>
              <w:top w:val="nil"/>
              <w:left w:val="nil"/>
              <w:bottom w:val="nil"/>
              <w:right w:val="nil"/>
            </w:tcBorders>
            <w:shd w:val="clear" w:color="auto" w:fill="auto"/>
            <w:noWrap/>
            <w:vAlign w:val="bottom"/>
            <w:hideMark/>
          </w:tcPr>
          <w:p w14:paraId="51D4CC1F" w14:textId="77777777" w:rsidR="00C72B41" w:rsidRDefault="00C72B41" w:rsidP="00CA0026">
            <w:pPr>
              <w:jc w:val="both"/>
              <w:rPr>
                <w:rFonts w:ascii="Calibri" w:hAnsi="Calibri" w:cs="Calibri"/>
                <w:color w:val="000000"/>
              </w:rPr>
            </w:pPr>
            <w:r>
              <w:rPr>
                <w:rFonts w:ascii="Calibri" w:hAnsi="Calibri" w:cs="Calibri"/>
                <w:color w:val="000000"/>
              </w:rPr>
              <w:t>0.984</w:t>
            </w:r>
          </w:p>
        </w:tc>
        <w:tc>
          <w:tcPr>
            <w:tcW w:w="1809" w:type="dxa"/>
            <w:gridSpan w:val="2"/>
            <w:tcBorders>
              <w:left w:val="nil"/>
              <w:right w:val="nil"/>
            </w:tcBorders>
            <w:shd w:val="clear" w:color="auto" w:fill="auto"/>
            <w:noWrap/>
            <w:vAlign w:val="bottom"/>
            <w:hideMark/>
          </w:tcPr>
          <w:p w14:paraId="6BA79195" w14:textId="4F11651F" w:rsidR="00C72B41" w:rsidRDefault="000F27B3" w:rsidP="00CA0026">
            <w:pPr>
              <w:jc w:val="both"/>
              <w:rPr>
                <w:rFonts w:ascii="Calibri" w:hAnsi="Calibri" w:cs="Calibri"/>
                <w:color w:val="000000"/>
              </w:rPr>
            </w:pPr>
            <w:r>
              <w:rPr>
                <w:rFonts w:ascii="Calibri" w:hAnsi="Calibri" w:cs="Calibri"/>
                <w:color w:val="000000"/>
              </w:rPr>
              <w:t>B4GALNT3</w:t>
            </w:r>
          </w:p>
        </w:tc>
        <w:tc>
          <w:tcPr>
            <w:tcW w:w="1635" w:type="dxa"/>
            <w:tcBorders>
              <w:top w:val="nil"/>
              <w:left w:val="nil"/>
              <w:bottom w:val="nil"/>
              <w:right w:val="nil"/>
            </w:tcBorders>
            <w:shd w:val="clear" w:color="auto" w:fill="auto"/>
            <w:noWrap/>
            <w:vAlign w:val="bottom"/>
            <w:hideMark/>
          </w:tcPr>
          <w:p w14:paraId="1688F68B" w14:textId="77777777" w:rsidR="00C72B41" w:rsidRDefault="00C72B41" w:rsidP="00CA0026">
            <w:pPr>
              <w:jc w:val="both"/>
              <w:rPr>
                <w:rFonts w:ascii="Calibri" w:hAnsi="Calibri" w:cs="Calibri"/>
                <w:color w:val="555555"/>
              </w:rPr>
            </w:pPr>
            <w:r>
              <w:rPr>
                <w:rFonts w:ascii="Calibri" w:hAnsi="Calibri" w:cs="Calibri"/>
                <w:color w:val="555555"/>
              </w:rPr>
              <w:t>6</w:t>
            </w:r>
          </w:p>
        </w:tc>
      </w:tr>
      <w:tr w:rsidR="00C72B41" w14:paraId="0459FF9C" w14:textId="77777777" w:rsidTr="00DF2AD4">
        <w:trPr>
          <w:trHeight w:val="340"/>
        </w:trPr>
        <w:tc>
          <w:tcPr>
            <w:tcW w:w="1620" w:type="dxa"/>
            <w:tcBorders>
              <w:top w:val="nil"/>
              <w:left w:val="nil"/>
              <w:bottom w:val="nil"/>
              <w:right w:val="nil"/>
            </w:tcBorders>
            <w:shd w:val="clear" w:color="auto" w:fill="auto"/>
            <w:noWrap/>
            <w:vAlign w:val="bottom"/>
            <w:hideMark/>
          </w:tcPr>
          <w:p w14:paraId="4D34A93A" w14:textId="77777777" w:rsidR="00C72B41" w:rsidRDefault="00C72B41" w:rsidP="00CA0026">
            <w:pPr>
              <w:jc w:val="both"/>
              <w:rPr>
                <w:rFonts w:ascii="Calibri" w:hAnsi="Calibri" w:cs="Calibri"/>
                <w:color w:val="000000"/>
              </w:rPr>
            </w:pPr>
            <w:r>
              <w:rPr>
                <w:rFonts w:ascii="Calibri" w:hAnsi="Calibri" w:cs="Calibri"/>
                <w:color w:val="000000"/>
              </w:rPr>
              <w:t>rs215226</w:t>
            </w:r>
          </w:p>
        </w:tc>
        <w:tc>
          <w:tcPr>
            <w:tcW w:w="1367" w:type="dxa"/>
            <w:tcBorders>
              <w:top w:val="nil"/>
              <w:left w:val="nil"/>
              <w:bottom w:val="nil"/>
              <w:right w:val="nil"/>
            </w:tcBorders>
            <w:shd w:val="clear" w:color="auto" w:fill="auto"/>
            <w:noWrap/>
            <w:vAlign w:val="bottom"/>
            <w:hideMark/>
          </w:tcPr>
          <w:p w14:paraId="784CF6F3" w14:textId="77777777" w:rsidR="00C72B41" w:rsidRDefault="00C72B41" w:rsidP="00CA0026">
            <w:pPr>
              <w:jc w:val="both"/>
              <w:rPr>
                <w:rFonts w:ascii="Calibri" w:hAnsi="Calibri" w:cs="Calibri"/>
                <w:color w:val="000000"/>
              </w:rPr>
            </w:pPr>
            <w:r>
              <w:rPr>
                <w:rFonts w:ascii="Calibri" w:hAnsi="Calibri" w:cs="Calibri"/>
                <w:color w:val="000000"/>
              </w:rPr>
              <w:t>rs7294354</w:t>
            </w:r>
          </w:p>
        </w:tc>
        <w:tc>
          <w:tcPr>
            <w:tcW w:w="1300" w:type="dxa"/>
            <w:tcBorders>
              <w:top w:val="nil"/>
              <w:left w:val="nil"/>
              <w:bottom w:val="nil"/>
              <w:right w:val="nil"/>
            </w:tcBorders>
            <w:shd w:val="clear" w:color="auto" w:fill="auto"/>
            <w:noWrap/>
            <w:vAlign w:val="bottom"/>
            <w:hideMark/>
          </w:tcPr>
          <w:p w14:paraId="3BAAC329" w14:textId="77777777" w:rsidR="00C72B41" w:rsidRDefault="00C72B41" w:rsidP="00CA0026">
            <w:pPr>
              <w:jc w:val="both"/>
              <w:rPr>
                <w:rFonts w:ascii="Calibri" w:hAnsi="Calibri" w:cs="Calibri"/>
                <w:color w:val="000000"/>
              </w:rPr>
            </w:pPr>
            <w:r>
              <w:rPr>
                <w:rFonts w:ascii="Calibri" w:hAnsi="Calibri" w:cs="Calibri"/>
                <w:color w:val="000000"/>
              </w:rPr>
              <w:t>0.867</w:t>
            </w:r>
          </w:p>
        </w:tc>
        <w:tc>
          <w:tcPr>
            <w:tcW w:w="1809" w:type="dxa"/>
            <w:gridSpan w:val="2"/>
            <w:tcBorders>
              <w:left w:val="nil"/>
              <w:right w:val="nil"/>
            </w:tcBorders>
            <w:shd w:val="clear" w:color="auto" w:fill="auto"/>
            <w:noWrap/>
            <w:vAlign w:val="bottom"/>
            <w:hideMark/>
          </w:tcPr>
          <w:p w14:paraId="210DD18A" w14:textId="69612B01" w:rsidR="00C72B41" w:rsidRDefault="000F27B3" w:rsidP="00CA0026">
            <w:pPr>
              <w:jc w:val="both"/>
              <w:rPr>
                <w:rFonts w:ascii="Calibri" w:hAnsi="Calibri" w:cs="Calibri"/>
                <w:color w:val="000000"/>
              </w:rPr>
            </w:pPr>
            <w:r>
              <w:rPr>
                <w:rFonts w:ascii="Calibri" w:hAnsi="Calibri" w:cs="Calibri"/>
                <w:color w:val="000000"/>
              </w:rPr>
              <w:t>B4GALNT3</w:t>
            </w:r>
          </w:p>
        </w:tc>
        <w:tc>
          <w:tcPr>
            <w:tcW w:w="1635" w:type="dxa"/>
            <w:tcBorders>
              <w:top w:val="nil"/>
              <w:left w:val="nil"/>
              <w:bottom w:val="nil"/>
              <w:right w:val="nil"/>
            </w:tcBorders>
            <w:shd w:val="clear" w:color="auto" w:fill="auto"/>
            <w:noWrap/>
            <w:vAlign w:val="bottom"/>
            <w:hideMark/>
          </w:tcPr>
          <w:p w14:paraId="2A2C6636" w14:textId="77777777" w:rsidR="00C72B41" w:rsidRDefault="00C72B41" w:rsidP="00CA0026">
            <w:pPr>
              <w:jc w:val="both"/>
              <w:rPr>
                <w:rFonts w:ascii="Calibri" w:hAnsi="Calibri" w:cs="Calibri"/>
                <w:color w:val="555555"/>
              </w:rPr>
            </w:pPr>
            <w:r>
              <w:rPr>
                <w:rFonts w:ascii="Calibri" w:hAnsi="Calibri" w:cs="Calibri"/>
                <w:color w:val="555555"/>
              </w:rPr>
              <w:t>6</w:t>
            </w:r>
          </w:p>
        </w:tc>
      </w:tr>
      <w:tr w:rsidR="00C72B41" w14:paraId="7EAB5EC2" w14:textId="77777777" w:rsidTr="00DF2AD4">
        <w:trPr>
          <w:trHeight w:val="340"/>
        </w:trPr>
        <w:tc>
          <w:tcPr>
            <w:tcW w:w="1620" w:type="dxa"/>
            <w:tcBorders>
              <w:top w:val="nil"/>
              <w:left w:val="nil"/>
              <w:bottom w:val="nil"/>
              <w:right w:val="nil"/>
            </w:tcBorders>
            <w:shd w:val="clear" w:color="auto" w:fill="auto"/>
            <w:noWrap/>
            <w:vAlign w:val="bottom"/>
            <w:hideMark/>
          </w:tcPr>
          <w:p w14:paraId="0BAFBCEC" w14:textId="77777777" w:rsidR="00C72B41" w:rsidRDefault="00C72B41" w:rsidP="00CA0026">
            <w:pPr>
              <w:jc w:val="both"/>
              <w:rPr>
                <w:rFonts w:ascii="Calibri" w:hAnsi="Calibri" w:cs="Calibri"/>
                <w:color w:val="000000"/>
              </w:rPr>
            </w:pPr>
            <w:r>
              <w:rPr>
                <w:rFonts w:ascii="Calibri" w:hAnsi="Calibri" w:cs="Calibri"/>
                <w:color w:val="000000"/>
              </w:rPr>
              <w:t>rs215226</w:t>
            </w:r>
          </w:p>
        </w:tc>
        <w:tc>
          <w:tcPr>
            <w:tcW w:w="1367" w:type="dxa"/>
            <w:tcBorders>
              <w:top w:val="nil"/>
              <w:left w:val="nil"/>
              <w:bottom w:val="nil"/>
              <w:right w:val="nil"/>
            </w:tcBorders>
            <w:shd w:val="clear" w:color="auto" w:fill="auto"/>
            <w:noWrap/>
            <w:vAlign w:val="bottom"/>
            <w:hideMark/>
          </w:tcPr>
          <w:p w14:paraId="6FEF5484" w14:textId="77777777" w:rsidR="00C72B41" w:rsidRDefault="00C72B41" w:rsidP="00CA0026">
            <w:pPr>
              <w:jc w:val="both"/>
              <w:rPr>
                <w:rFonts w:ascii="Calibri" w:hAnsi="Calibri" w:cs="Calibri"/>
                <w:color w:val="000000"/>
              </w:rPr>
            </w:pPr>
            <w:r>
              <w:rPr>
                <w:rFonts w:ascii="Calibri" w:hAnsi="Calibri" w:cs="Calibri"/>
                <w:color w:val="000000"/>
              </w:rPr>
              <w:t>rs56279417</w:t>
            </w:r>
          </w:p>
        </w:tc>
        <w:tc>
          <w:tcPr>
            <w:tcW w:w="1300" w:type="dxa"/>
            <w:tcBorders>
              <w:top w:val="nil"/>
              <w:left w:val="nil"/>
              <w:bottom w:val="nil"/>
              <w:right w:val="nil"/>
            </w:tcBorders>
            <w:shd w:val="clear" w:color="auto" w:fill="auto"/>
            <w:noWrap/>
            <w:vAlign w:val="bottom"/>
            <w:hideMark/>
          </w:tcPr>
          <w:p w14:paraId="4B8A414A" w14:textId="77777777" w:rsidR="00C72B41" w:rsidRDefault="00C72B41" w:rsidP="00CA0026">
            <w:pPr>
              <w:jc w:val="both"/>
              <w:rPr>
                <w:rFonts w:ascii="Calibri" w:hAnsi="Calibri" w:cs="Calibri"/>
                <w:color w:val="000000"/>
              </w:rPr>
            </w:pPr>
            <w:r>
              <w:rPr>
                <w:rFonts w:ascii="Calibri" w:hAnsi="Calibri" w:cs="Calibri"/>
                <w:color w:val="000000"/>
              </w:rPr>
              <w:t>0.859</w:t>
            </w:r>
          </w:p>
        </w:tc>
        <w:tc>
          <w:tcPr>
            <w:tcW w:w="1809" w:type="dxa"/>
            <w:gridSpan w:val="2"/>
            <w:tcBorders>
              <w:left w:val="nil"/>
              <w:right w:val="nil"/>
            </w:tcBorders>
            <w:shd w:val="clear" w:color="auto" w:fill="auto"/>
            <w:noWrap/>
            <w:vAlign w:val="bottom"/>
            <w:hideMark/>
          </w:tcPr>
          <w:p w14:paraId="11F79F1C" w14:textId="4FBBAFE9" w:rsidR="00C72B41" w:rsidRDefault="000F27B3" w:rsidP="00CA0026">
            <w:pPr>
              <w:jc w:val="both"/>
              <w:rPr>
                <w:rFonts w:ascii="Calibri" w:hAnsi="Calibri" w:cs="Calibri"/>
                <w:color w:val="000000"/>
              </w:rPr>
            </w:pPr>
            <w:r>
              <w:rPr>
                <w:rFonts w:ascii="Calibri" w:hAnsi="Calibri" w:cs="Calibri"/>
                <w:color w:val="000000"/>
              </w:rPr>
              <w:t>B4GALNT3</w:t>
            </w:r>
          </w:p>
        </w:tc>
        <w:tc>
          <w:tcPr>
            <w:tcW w:w="1635" w:type="dxa"/>
            <w:tcBorders>
              <w:top w:val="nil"/>
              <w:left w:val="nil"/>
              <w:bottom w:val="nil"/>
              <w:right w:val="nil"/>
            </w:tcBorders>
            <w:shd w:val="clear" w:color="auto" w:fill="auto"/>
            <w:noWrap/>
            <w:vAlign w:val="bottom"/>
            <w:hideMark/>
          </w:tcPr>
          <w:p w14:paraId="639FA5E0" w14:textId="77777777" w:rsidR="00C72B41" w:rsidRDefault="00C72B41" w:rsidP="00CA0026">
            <w:pPr>
              <w:jc w:val="both"/>
              <w:rPr>
                <w:rFonts w:ascii="Calibri" w:hAnsi="Calibri" w:cs="Calibri"/>
                <w:color w:val="555555"/>
              </w:rPr>
            </w:pPr>
            <w:r>
              <w:rPr>
                <w:rFonts w:ascii="Calibri" w:hAnsi="Calibri" w:cs="Calibri"/>
                <w:color w:val="555555"/>
              </w:rPr>
              <w:t>5</w:t>
            </w:r>
          </w:p>
        </w:tc>
      </w:tr>
      <w:tr w:rsidR="00C72B41" w14:paraId="5AD03EDE" w14:textId="77777777" w:rsidTr="00DF2AD4">
        <w:trPr>
          <w:trHeight w:val="340"/>
        </w:trPr>
        <w:tc>
          <w:tcPr>
            <w:tcW w:w="1620" w:type="dxa"/>
            <w:tcBorders>
              <w:top w:val="nil"/>
              <w:left w:val="nil"/>
              <w:bottom w:val="nil"/>
              <w:right w:val="nil"/>
            </w:tcBorders>
            <w:shd w:val="clear" w:color="auto" w:fill="auto"/>
            <w:noWrap/>
            <w:vAlign w:val="bottom"/>
            <w:hideMark/>
          </w:tcPr>
          <w:p w14:paraId="0F5F3742" w14:textId="77777777" w:rsidR="00C72B41" w:rsidRDefault="00C72B41" w:rsidP="00CA0026">
            <w:pPr>
              <w:jc w:val="both"/>
              <w:rPr>
                <w:rFonts w:ascii="Calibri" w:hAnsi="Calibri" w:cs="Calibri"/>
                <w:color w:val="000000"/>
              </w:rPr>
            </w:pPr>
            <w:r>
              <w:rPr>
                <w:rFonts w:ascii="Calibri" w:hAnsi="Calibri" w:cs="Calibri"/>
                <w:color w:val="000000"/>
              </w:rPr>
              <w:t>rs215226</w:t>
            </w:r>
          </w:p>
        </w:tc>
        <w:tc>
          <w:tcPr>
            <w:tcW w:w="1367" w:type="dxa"/>
            <w:tcBorders>
              <w:top w:val="nil"/>
              <w:left w:val="nil"/>
              <w:bottom w:val="nil"/>
              <w:right w:val="nil"/>
            </w:tcBorders>
            <w:shd w:val="clear" w:color="auto" w:fill="auto"/>
            <w:noWrap/>
            <w:vAlign w:val="bottom"/>
            <w:hideMark/>
          </w:tcPr>
          <w:p w14:paraId="52D79F57" w14:textId="77777777" w:rsidR="00C72B41" w:rsidRDefault="00C72B41" w:rsidP="00CA0026">
            <w:pPr>
              <w:jc w:val="both"/>
              <w:rPr>
                <w:rFonts w:ascii="Calibri" w:hAnsi="Calibri" w:cs="Calibri"/>
                <w:color w:val="000000"/>
              </w:rPr>
            </w:pPr>
            <w:r>
              <w:rPr>
                <w:rFonts w:ascii="Calibri" w:hAnsi="Calibri" w:cs="Calibri"/>
                <w:color w:val="000000"/>
              </w:rPr>
              <w:t>rs215223</w:t>
            </w:r>
          </w:p>
        </w:tc>
        <w:tc>
          <w:tcPr>
            <w:tcW w:w="1300" w:type="dxa"/>
            <w:tcBorders>
              <w:top w:val="nil"/>
              <w:left w:val="nil"/>
              <w:bottom w:val="nil"/>
              <w:right w:val="nil"/>
            </w:tcBorders>
            <w:shd w:val="clear" w:color="auto" w:fill="auto"/>
            <w:noWrap/>
            <w:vAlign w:val="bottom"/>
            <w:hideMark/>
          </w:tcPr>
          <w:p w14:paraId="3508A792" w14:textId="77777777" w:rsidR="00C72B41" w:rsidRDefault="00C72B41" w:rsidP="00CA0026">
            <w:pPr>
              <w:jc w:val="both"/>
              <w:rPr>
                <w:rFonts w:ascii="Calibri" w:hAnsi="Calibri" w:cs="Calibri"/>
                <w:color w:val="000000"/>
              </w:rPr>
            </w:pPr>
            <w:r>
              <w:rPr>
                <w:rFonts w:ascii="Calibri" w:hAnsi="Calibri" w:cs="Calibri"/>
                <w:color w:val="000000"/>
              </w:rPr>
              <w:t>0.996</w:t>
            </w:r>
          </w:p>
        </w:tc>
        <w:tc>
          <w:tcPr>
            <w:tcW w:w="1809" w:type="dxa"/>
            <w:gridSpan w:val="2"/>
            <w:tcBorders>
              <w:left w:val="nil"/>
              <w:right w:val="nil"/>
            </w:tcBorders>
            <w:shd w:val="clear" w:color="auto" w:fill="auto"/>
            <w:noWrap/>
            <w:vAlign w:val="bottom"/>
            <w:hideMark/>
          </w:tcPr>
          <w:p w14:paraId="28115326" w14:textId="6E5862B8" w:rsidR="00C72B41" w:rsidRDefault="000F27B3" w:rsidP="00CA0026">
            <w:pPr>
              <w:jc w:val="both"/>
              <w:rPr>
                <w:rFonts w:ascii="Calibri" w:hAnsi="Calibri" w:cs="Calibri"/>
                <w:color w:val="000000"/>
              </w:rPr>
            </w:pPr>
            <w:r>
              <w:rPr>
                <w:rFonts w:ascii="Calibri" w:hAnsi="Calibri" w:cs="Calibri"/>
                <w:color w:val="000000"/>
              </w:rPr>
              <w:t>B4GALNT3</w:t>
            </w:r>
          </w:p>
        </w:tc>
        <w:tc>
          <w:tcPr>
            <w:tcW w:w="1635" w:type="dxa"/>
            <w:tcBorders>
              <w:top w:val="nil"/>
              <w:left w:val="nil"/>
              <w:bottom w:val="nil"/>
              <w:right w:val="nil"/>
            </w:tcBorders>
            <w:shd w:val="clear" w:color="auto" w:fill="auto"/>
            <w:noWrap/>
            <w:vAlign w:val="bottom"/>
            <w:hideMark/>
          </w:tcPr>
          <w:p w14:paraId="3BAF9ABE" w14:textId="77777777" w:rsidR="00C72B41" w:rsidRDefault="00C72B41" w:rsidP="00CA0026">
            <w:pPr>
              <w:jc w:val="both"/>
              <w:rPr>
                <w:rFonts w:ascii="Calibri" w:hAnsi="Calibri" w:cs="Calibri"/>
                <w:color w:val="555555"/>
              </w:rPr>
            </w:pPr>
            <w:r>
              <w:rPr>
                <w:rFonts w:ascii="Calibri" w:hAnsi="Calibri" w:cs="Calibri"/>
                <w:color w:val="555555"/>
              </w:rPr>
              <w:t>4</w:t>
            </w:r>
          </w:p>
        </w:tc>
      </w:tr>
      <w:tr w:rsidR="00C72B41" w14:paraId="6CE341E7" w14:textId="77777777" w:rsidTr="00DF2AD4">
        <w:trPr>
          <w:trHeight w:val="340"/>
        </w:trPr>
        <w:tc>
          <w:tcPr>
            <w:tcW w:w="1620" w:type="dxa"/>
            <w:tcBorders>
              <w:top w:val="nil"/>
              <w:left w:val="nil"/>
              <w:bottom w:val="nil"/>
              <w:right w:val="nil"/>
            </w:tcBorders>
            <w:shd w:val="clear" w:color="auto" w:fill="auto"/>
            <w:noWrap/>
            <w:vAlign w:val="bottom"/>
            <w:hideMark/>
          </w:tcPr>
          <w:p w14:paraId="0208AE4F" w14:textId="77777777" w:rsidR="00C72B41" w:rsidRDefault="00C72B41" w:rsidP="00CA0026">
            <w:pPr>
              <w:jc w:val="both"/>
              <w:rPr>
                <w:rFonts w:ascii="Calibri" w:hAnsi="Calibri" w:cs="Calibri"/>
                <w:color w:val="000000"/>
              </w:rPr>
            </w:pPr>
            <w:r>
              <w:rPr>
                <w:rFonts w:ascii="Calibri" w:hAnsi="Calibri" w:cs="Calibri"/>
                <w:color w:val="000000"/>
              </w:rPr>
              <w:t>rs215226</w:t>
            </w:r>
          </w:p>
        </w:tc>
        <w:tc>
          <w:tcPr>
            <w:tcW w:w="1367" w:type="dxa"/>
            <w:tcBorders>
              <w:top w:val="nil"/>
              <w:left w:val="nil"/>
              <w:bottom w:val="nil"/>
              <w:right w:val="nil"/>
            </w:tcBorders>
            <w:shd w:val="clear" w:color="auto" w:fill="auto"/>
            <w:noWrap/>
            <w:vAlign w:val="bottom"/>
            <w:hideMark/>
          </w:tcPr>
          <w:p w14:paraId="2213B024" w14:textId="77777777" w:rsidR="00C72B41" w:rsidRDefault="00C72B41" w:rsidP="00CA0026">
            <w:pPr>
              <w:jc w:val="both"/>
              <w:rPr>
                <w:rFonts w:ascii="Calibri" w:hAnsi="Calibri" w:cs="Calibri"/>
                <w:color w:val="000000"/>
              </w:rPr>
            </w:pPr>
            <w:r>
              <w:rPr>
                <w:rFonts w:ascii="Calibri" w:hAnsi="Calibri" w:cs="Calibri"/>
                <w:color w:val="000000"/>
              </w:rPr>
              <w:t>rs215224</w:t>
            </w:r>
          </w:p>
        </w:tc>
        <w:tc>
          <w:tcPr>
            <w:tcW w:w="1300" w:type="dxa"/>
            <w:tcBorders>
              <w:top w:val="nil"/>
              <w:left w:val="nil"/>
              <w:bottom w:val="nil"/>
              <w:right w:val="nil"/>
            </w:tcBorders>
            <w:shd w:val="clear" w:color="auto" w:fill="auto"/>
            <w:noWrap/>
            <w:vAlign w:val="bottom"/>
            <w:hideMark/>
          </w:tcPr>
          <w:p w14:paraId="68592BB2" w14:textId="77777777" w:rsidR="00C72B41" w:rsidRDefault="00C72B41" w:rsidP="00CA0026">
            <w:pPr>
              <w:jc w:val="both"/>
              <w:rPr>
                <w:rFonts w:ascii="Calibri" w:hAnsi="Calibri" w:cs="Calibri"/>
                <w:color w:val="000000"/>
              </w:rPr>
            </w:pPr>
            <w:r>
              <w:rPr>
                <w:rFonts w:ascii="Calibri" w:hAnsi="Calibri" w:cs="Calibri"/>
                <w:color w:val="000000"/>
              </w:rPr>
              <w:t>1.000</w:t>
            </w:r>
          </w:p>
        </w:tc>
        <w:tc>
          <w:tcPr>
            <w:tcW w:w="1809" w:type="dxa"/>
            <w:gridSpan w:val="2"/>
            <w:tcBorders>
              <w:left w:val="nil"/>
              <w:right w:val="nil"/>
            </w:tcBorders>
            <w:shd w:val="clear" w:color="auto" w:fill="auto"/>
            <w:noWrap/>
            <w:vAlign w:val="bottom"/>
            <w:hideMark/>
          </w:tcPr>
          <w:p w14:paraId="3FEE3B9B" w14:textId="4FD02E52" w:rsidR="00C72B41" w:rsidRDefault="000F27B3" w:rsidP="00CA0026">
            <w:pPr>
              <w:jc w:val="both"/>
              <w:rPr>
                <w:rFonts w:ascii="Calibri" w:hAnsi="Calibri" w:cs="Calibri"/>
                <w:color w:val="000000"/>
              </w:rPr>
            </w:pPr>
            <w:r>
              <w:rPr>
                <w:rFonts w:ascii="Calibri" w:hAnsi="Calibri" w:cs="Calibri"/>
                <w:color w:val="000000"/>
              </w:rPr>
              <w:t>B4GALNT3</w:t>
            </w:r>
          </w:p>
        </w:tc>
        <w:tc>
          <w:tcPr>
            <w:tcW w:w="1635" w:type="dxa"/>
            <w:tcBorders>
              <w:top w:val="nil"/>
              <w:left w:val="nil"/>
              <w:bottom w:val="nil"/>
              <w:right w:val="nil"/>
            </w:tcBorders>
            <w:shd w:val="clear" w:color="auto" w:fill="auto"/>
            <w:noWrap/>
            <w:vAlign w:val="bottom"/>
            <w:hideMark/>
          </w:tcPr>
          <w:p w14:paraId="31719163" w14:textId="77777777" w:rsidR="00C72B41" w:rsidRDefault="00C72B41" w:rsidP="00CA0026">
            <w:pPr>
              <w:jc w:val="both"/>
              <w:rPr>
                <w:rFonts w:ascii="Calibri" w:hAnsi="Calibri" w:cs="Calibri"/>
                <w:color w:val="555555"/>
              </w:rPr>
            </w:pPr>
            <w:r>
              <w:rPr>
                <w:rFonts w:ascii="Calibri" w:hAnsi="Calibri" w:cs="Calibri"/>
                <w:color w:val="555555"/>
              </w:rPr>
              <w:t>2b</w:t>
            </w:r>
          </w:p>
        </w:tc>
      </w:tr>
      <w:tr w:rsidR="00C72B41" w14:paraId="54FBD848" w14:textId="77777777" w:rsidTr="00DF2AD4">
        <w:trPr>
          <w:trHeight w:val="340"/>
        </w:trPr>
        <w:tc>
          <w:tcPr>
            <w:tcW w:w="1620" w:type="dxa"/>
            <w:tcBorders>
              <w:top w:val="nil"/>
              <w:left w:val="nil"/>
              <w:bottom w:val="nil"/>
              <w:right w:val="nil"/>
            </w:tcBorders>
            <w:shd w:val="clear" w:color="auto" w:fill="auto"/>
            <w:noWrap/>
            <w:vAlign w:val="bottom"/>
            <w:hideMark/>
          </w:tcPr>
          <w:p w14:paraId="65642AEF" w14:textId="77777777" w:rsidR="00C72B41" w:rsidRDefault="00C72B41" w:rsidP="00CA0026">
            <w:pPr>
              <w:jc w:val="both"/>
              <w:rPr>
                <w:rFonts w:ascii="Calibri" w:hAnsi="Calibri" w:cs="Calibri"/>
                <w:color w:val="000000"/>
              </w:rPr>
            </w:pPr>
            <w:r>
              <w:rPr>
                <w:rFonts w:ascii="Calibri" w:hAnsi="Calibri" w:cs="Calibri"/>
                <w:color w:val="000000"/>
              </w:rPr>
              <w:t>rs215226</w:t>
            </w:r>
          </w:p>
        </w:tc>
        <w:tc>
          <w:tcPr>
            <w:tcW w:w="1367" w:type="dxa"/>
            <w:tcBorders>
              <w:top w:val="nil"/>
              <w:left w:val="nil"/>
              <w:bottom w:val="nil"/>
              <w:right w:val="nil"/>
            </w:tcBorders>
            <w:shd w:val="clear" w:color="auto" w:fill="auto"/>
            <w:noWrap/>
            <w:vAlign w:val="bottom"/>
            <w:hideMark/>
          </w:tcPr>
          <w:p w14:paraId="4ED001F1" w14:textId="77777777" w:rsidR="00C72B41" w:rsidRDefault="00C72B41" w:rsidP="00CA0026">
            <w:pPr>
              <w:jc w:val="both"/>
              <w:rPr>
                <w:rFonts w:ascii="Calibri" w:hAnsi="Calibri" w:cs="Calibri"/>
                <w:color w:val="000000"/>
              </w:rPr>
            </w:pPr>
            <w:r>
              <w:rPr>
                <w:rFonts w:ascii="Calibri" w:hAnsi="Calibri" w:cs="Calibri"/>
                <w:color w:val="000000"/>
              </w:rPr>
              <w:t>rs215225</w:t>
            </w:r>
          </w:p>
        </w:tc>
        <w:tc>
          <w:tcPr>
            <w:tcW w:w="1300" w:type="dxa"/>
            <w:tcBorders>
              <w:top w:val="nil"/>
              <w:left w:val="nil"/>
              <w:bottom w:val="nil"/>
              <w:right w:val="nil"/>
            </w:tcBorders>
            <w:shd w:val="clear" w:color="auto" w:fill="auto"/>
            <w:noWrap/>
            <w:vAlign w:val="bottom"/>
            <w:hideMark/>
          </w:tcPr>
          <w:p w14:paraId="1CE762B4" w14:textId="77777777" w:rsidR="00C72B41" w:rsidRDefault="00C72B41" w:rsidP="00CA0026">
            <w:pPr>
              <w:jc w:val="both"/>
              <w:rPr>
                <w:rFonts w:ascii="Calibri" w:hAnsi="Calibri" w:cs="Calibri"/>
                <w:color w:val="000000"/>
              </w:rPr>
            </w:pPr>
            <w:r>
              <w:rPr>
                <w:rFonts w:ascii="Calibri" w:hAnsi="Calibri" w:cs="Calibri"/>
                <w:color w:val="000000"/>
              </w:rPr>
              <w:t>0.871</w:t>
            </w:r>
          </w:p>
        </w:tc>
        <w:tc>
          <w:tcPr>
            <w:tcW w:w="1809" w:type="dxa"/>
            <w:gridSpan w:val="2"/>
            <w:tcBorders>
              <w:left w:val="nil"/>
              <w:right w:val="nil"/>
            </w:tcBorders>
            <w:shd w:val="clear" w:color="auto" w:fill="auto"/>
            <w:noWrap/>
            <w:vAlign w:val="bottom"/>
            <w:hideMark/>
          </w:tcPr>
          <w:p w14:paraId="73C2594C" w14:textId="008DD4D6" w:rsidR="00C72B41" w:rsidRDefault="000F27B3" w:rsidP="00CA0026">
            <w:pPr>
              <w:jc w:val="both"/>
              <w:rPr>
                <w:rFonts w:ascii="Calibri" w:hAnsi="Calibri" w:cs="Calibri"/>
                <w:color w:val="000000"/>
              </w:rPr>
            </w:pPr>
            <w:r>
              <w:rPr>
                <w:rFonts w:ascii="Calibri" w:hAnsi="Calibri" w:cs="Calibri"/>
                <w:color w:val="000000"/>
              </w:rPr>
              <w:t>B4GALNT3</w:t>
            </w:r>
          </w:p>
        </w:tc>
        <w:tc>
          <w:tcPr>
            <w:tcW w:w="1635" w:type="dxa"/>
            <w:tcBorders>
              <w:top w:val="nil"/>
              <w:left w:val="nil"/>
              <w:bottom w:val="nil"/>
              <w:right w:val="nil"/>
            </w:tcBorders>
            <w:shd w:val="clear" w:color="auto" w:fill="auto"/>
            <w:noWrap/>
            <w:vAlign w:val="bottom"/>
            <w:hideMark/>
          </w:tcPr>
          <w:p w14:paraId="01E8A483" w14:textId="77777777" w:rsidR="00C72B41" w:rsidRDefault="00C72B41" w:rsidP="00CA0026">
            <w:pPr>
              <w:jc w:val="both"/>
              <w:rPr>
                <w:rFonts w:ascii="Calibri" w:hAnsi="Calibri" w:cs="Calibri"/>
                <w:color w:val="555555"/>
              </w:rPr>
            </w:pPr>
            <w:r>
              <w:rPr>
                <w:rFonts w:ascii="Calibri" w:hAnsi="Calibri" w:cs="Calibri"/>
                <w:color w:val="555555"/>
              </w:rPr>
              <w:t>4</w:t>
            </w:r>
          </w:p>
        </w:tc>
      </w:tr>
      <w:tr w:rsidR="00C72B41" w14:paraId="0859BE98" w14:textId="77777777" w:rsidTr="00DF2AD4">
        <w:trPr>
          <w:trHeight w:val="320"/>
        </w:trPr>
        <w:tc>
          <w:tcPr>
            <w:tcW w:w="1620" w:type="dxa"/>
            <w:tcBorders>
              <w:top w:val="nil"/>
              <w:left w:val="nil"/>
              <w:bottom w:val="single" w:sz="4" w:space="0" w:color="000000"/>
              <w:right w:val="nil"/>
            </w:tcBorders>
            <w:shd w:val="clear" w:color="auto" w:fill="auto"/>
            <w:noWrap/>
            <w:vAlign w:val="bottom"/>
            <w:hideMark/>
          </w:tcPr>
          <w:p w14:paraId="5CA51FD1" w14:textId="77777777" w:rsidR="00C72B41" w:rsidRDefault="00C72B41" w:rsidP="00CA0026">
            <w:pPr>
              <w:jc w:val="both"/>
              <w:rPr>
                <w:rFonts w:ascii="Calibri" w:hAnsi="Calibri" w:cs="Calibri"/>
                <w:color w:val="000000"/>
              </w:rPr>
            </w:pPr>
            <w:r>
              <w:rPr>
                <w:rFonts w:ascii="Calibri" w:hAnsi="Calibri" w:cs="Calibri"/>
                <w:color w:val="000000"/>
              </w:rPr>
              <w:t>rs215226</w:t>
            </w:r>
          </w:p>
        </w:tc>
        <w:tc>
          <w:tcPr>
            <w:tcW w:w="1367" w:type="dxa"/>
            <w:tcBorders>
              <w:top w:val="nil"/>
              <w:left w:val="nil"/>
              <w:bottom w:val="single" w:sz="4" w:space="0" w:color="000000"/>
              <w:right w:val="nil"/>
            </w:tcBorders>
            <w:shd w:val="clear" w:color="auto" w:fill="auto"/>
            <w:noWrap/>
            <w:vAlign w:val="bottom"/>
            <w:hideMark/>
          </w:tcPr>
          <w:p w14:paraId="45C287B7" w14:textId="77777777" w:rsidR="00C72B41" w:rsidRDefault="00C72B41" w:rsidP="00CA0026">
            <w:pPr>
              <w:jc w:val="both"/>
              <w:rPr>
                <w:rFonts w:ascii="Calibri" w:hAnsi="Calibri" w:cs="Calibri"/>
                <w:color w:val="000000"/>
              </w:rPr>
            </w:pPr>
            <w:r>
              <w:rPr>
                <w:rFonts w:ascii="Calibri" w:hAnsi="Calibri" w:cs="Calibri"/>
                <w:color w:val="000000"/>
              </w:rPr>
              <w:t>rs215226</w:t>
            </w:r>
          </w:p>
        </w:tc>
        <w:tc>
          <w:tcPr>
            <w:tcW w:w="1300" w:type="dxa"/>
            <w:tcBorders>
              <w:top w:val="nil"/>
              <w:left w:val="nil"/>
              <w:bottom w:val="single" w:sz="4" w:space="0" w:color="000000"/>
              <w:right w:val="nil"/>
            </w:tcBorders>
            <w:shd w:val="clear" w:color="auto" w:fill="auto"/>
            <w:noWrap/>
            <w:vAlign w:val="bottom"/>
            <w:hideMark/>
          </w:tcPr>
          <w:p w14:paraId="52DD5BCF" w14:textId="77777777" w:rsidR="00C72B41" w:rsidRDefault="00C72B41" w:rsidP="00CA0026">
            <w:pPr>
              <w:jc w:val="both"/>
              <w:rPr>
                <w:rFonts w:ascii="Calibri" w:hAnsi="Calibri" w:cs="Calibri"/>
                <w:color w:val="000000"/>
              </w:rPr>
            </w:pPr>
            <w:r>
              <w:rPr>
                <w:rFonts w:ascii="Calibri" w:hAnsi="Calibri" w:cs="Calibri"/>
                <w:color w:val="000000"/>
              </w:rPr>
              <w:t>1.000</w:t>
            </w:r>
          </w:p>
        </w:tc>
        <w:tc>
          <w:tcPr>
            <w:tcW w:w="1809" w:type="dxa"/>
            <w:gridSpan w:val="2"/>
            <w:tcBorders>
              <w:left w:val="nil"/>
              <w:bottom w:val="single" w:sz="4" w:space="0" w:color="000000"/>
              <w:right w:val="nil"/>
            </w:tcBorders>
            <w:shd w:val="clear" w:color="auto" w:fill="auto"/>
            <w:noWrap/>
            <w:vAlign w:val="bottom"/>
            <w:hideMark/>
          </w:tcPr>
          <w:p w14:paraId="1117F65C" w14:textId="5C2ACF70" w:rsidR="00C72B41" w:rsidRDefault="000F27B3" w:rsidP="00CA0026">
            <w:pPr>
              <w:jc w:val="both"/>
              <w:rPr>
                <w:rFonts w:ascii="Calibri" w:hAnsi="Calibri" w:cs="Calibri"/>
                <w:color w:val="000000"/>
              </w:rPr>
            </w:pPr>
            <w:r>
              <w:rPr>
                <w:rFonts w:ascii="Calibri" w:hAnsi="Calibri" w:cs="Calibri"/>
                <w:color w:val="000000"/>
              </w:rPr>
              <w:t>B4GALNT3</w:t>
            </w:r>
          </w:p>
        </w:tc>
        <w:tc>
          <w:tcPr>
            <w:tcW w:w="1635" w:type="dxa"/>
            <w:tcBorders>
              <w:top w:val="nil"/>
              <w:left w:val="nil"/>
              <w:bottom w:val="single" w:sz="4" w:space="0" w:color="000000"/>
              <w:right w:val="nil"/>
            </w:tcBorders>
            <w:shd w:val="clear" w:color="auto" w:fill="auto"/>
            <w:noWrap/>
            <w:vAlign w:val="bottom"/>
            <w:hideMark/>
          </w:tcPr>
          <w:p w14:paraId="5F52D8F3" w14:textId="77777777" w:rsidR="00C72B41" w:rsidRDefault="00C72B41" w:rsidP="00CA0026">
            <w:pPr>
              <w:jc w:val="both"/>
              <w:rPr>
                <w:rFonts w:ascii="Calibri" w:hAnsi="Calibri" w:cs="Calibri"/>
                <w:color w:val="555555"/>
              </w:rPr>
            </w:pPr>
            <w:r>
              <w:rPr>
                <w:rFonts w:ascii="Calibri" w:hAnsi="Calibri" w:cs="Calibri"/>
                <w:color w:val="555555"/>
              </w:rPr>
              <w:t>5</w:t>
            </w:r>
          </w:p>
        </w:tc>
      </w:tr>
      <w:tr w:rsidR="006F1327" w14:paraId="6D4FEC6B" w14:textId="77777777" w:rsidTr="00DF2AD4">
        <w:trPr>
          <w:trHeight w:val="320"/>
        </w:trPr>
        <w:tc>
          <w:tcPr>
            <w:tcW w:w="1620" w:type="dxa"/>
            <w:tcBorders>
              <w:top w:val="single" w:sz="4" w:space="0" w:color="000000"/>
              <w:left w:val="nil"/>
              <w:right w:val="nil"/>
            </w:tcBorders>
            <w:shd w:val="clear" w:color="auto" w:fill="auto"/>
            <w:noWrap/>
            <w:vAlign w:val="bottom"/>
            <w:hideMark/>
          </w:tcPr>
          <w:p w14:paraId="75F1784D" w14:textId="77777777" w:rsidR="006F1327" w:rsidRDefault="006F1327" w:rsidP="00CA0026">
            <w:pPr>
              <w:jc w:val="both"/>
              <w:rPr>
                <w:rFonts w:ascii="Calibri" w:hAnsi="Calibri" w:cs="Calibri"/>
              </w:rPr>
            </w:pPr>
            <w:r>
              <w:rPr>
                <w:rFonts w:ascii="Calibri" w:hAnsi="Calibri" w:cs="Calibri"/>
              </w:rPr>
              <w:t>rs7241221</w:t>
            </w:r>
          </w:p>
        </w:tc>
        <w:tc>
          <w:tcPr>
            <w:tcW w:w="1367" w:type="dxa"/>
            <w:tcBorders>
              <w:top w:val="single" w:sz="4" w:space="0" w:color="000000"/>
              <w:left w:val="nil"/>
              <w:right w:val="nil"/>
            </w:tcBorders>
            <w:shd w:val="clear" w:color="auto" w:fill="auto"/>
            <w:noWrap/>
            <w:vAlign w:val="bottom"/>
            <w:hideMark/>
          </w:tcPr>
          <w:p w14:paraId="4BA10CD2" w14:textId="77777777" w:rsidR="006F1327" w:rsidRDefault="006F1327" w:rsidP="00CA0026">
            <w:pPr>
              <w:jc w:val="both"/>
              <w:rPr>
                <w:rFonts w:ascii="Calibri" w:hAnsi="Calibri" w:cs="Calibri"/>
              </w:rPr>
            </w:pPr>
            <w:r>
              <w:rPr>
                <w:rFonts w:ascii="Calibri" w:hAnsi="Calibri" w:cs="Calibri"/>
              </w:rPr>
              <w:t>rs7241221</w:t>
            </w:r>
          </w:p>
        </w:tc>
        <w:tc>
          <w:tcPr>
            <w:tcW w:w="1300" w:type="dxa"/>
            <w:tcBorders>
              <w:top w:val="single" w:sz="4" w:space="0" w:color="000000"/>
              <w:left w:val="nil"/>
              <w:right w:val="nil"/>
            </w:tcBorders>
            <w:shd w:val="clear" w:color="auto" w:fill="auto"/>
            <w:noWrap/>
            <w:vAlign w:val="bottom"/>
            <w:hideMark/>
          </w:tcPr>
          <w:p w14:paraId="7C75AF06" w14:textId="77777777" w:rsidR="006F1327" w:rsidRDefault="006F1327" w:rsidP="00CA0026">
            <w:pPr>
              <w:jc w:val="both"/>
              <w:rPr>
                <w:rFonts w:ascii="Calibri" w:hAnsi="Calibri" w:cs="Calibri"/>
              </w:rPr>
            </w:pPr>
            <w:r>
              <w:rPr>
                <w:rFonts w:ascii="Calibri" w:hAnsi="Calibri" w:cs="Calibri"/>
              </w:rPr>
              <w:t>1.000</w:t>
            </w:r>
          </w:p>
        </w:tc>
        <w:tc>
          <w:tcPr>
            <w:tcW w:w="1809" w:type="dxa"/>
            <w:gridSpan w:val="2"/>
            <w:vMerge w:val="restart"/>
            <w:tcBorders>
              <w:top w:val="single" w:sz="4" w:space="0" w:color="000000"/>
              <w:left w:val="nil"/>
              <w:right w:val="nil"/>
            </w:tcBorders>
            <w:shd w:val="clear" w:color="auto" w:fill="auto"/>
            <w:noWrap/>
            <w:vAlign w:val="bottom"/>
            <w:hideMark/>
          </w:tcPr>
          <w:p w14:paraId="532D41A6" w14:textId="77777777" w:rsidR="006F1327" w:rsidRDefault="006F1327" w:rsidP="00CA0026">
            <w:pPr>
              <w:jc w:val="both"/>
              <w:rPr>
                <w:rFonts w:ascii="Calibri" w:hAnsi="Calibri" w:cs="Calibri"/>
              </w:rPr>
            </w:pPr>
            <w:r>
              <w:rPr>
                <w:rFonts w:ascii="Calibri" w:hAnsi="Calibri" w:cs="Calibri"/>
              </w:rPr>
              <w:t>GALNT1</w:t>
            </w:r>
          </w:p>
          <w:p w14:paraId="49C8781C" w14:textId="0A3C5E6A" w:rsidR="006F1327" w:rsidRDefault="006F1327" w:rsidP="00CA0026">
            <w:pPr>
              <w:jc w:val="both"/>
              <w:rPr>
                <w:rFonts w:ascii="Calibri" w:hAnsi="Calibri" w:cs="Calibri"/>
              </w:rPr>
            </w:pPr>
            <w:r>
              <w:rPr>
                <w:rFonts w:ascii="Calibri" w:hAnsi="Calibri" w:cs="Calibri"/>
              </w:rPr>
              <w:t>GALNT1</w:t>
            </w:r>
          </w:p>
        </w:tc>
        <w:tc>
          <w:tcPr>
            <w:tcW w:w="1635" w:type="dxa"/>
            <w:tcBorders>
              <w:top w:val="single" w:sz="4" w:space="0" w:color="000000"/>
              <w:left w:val="nil"/>
              <w:right w:val="nil"/>
            </w:tcBorders>
            <w:shd w:val="clear" w:color="auto" w:fill="auto"/>
            <w:noWrap/>
            <w:vAlign w:val="bottom"/>
            <w:hideMark/>
          </w:tcPr>
          <w:p w14:paraId="2AB498A0" w14:textId="77777777" w:rsidR="006F1327" w:rsidRDefault="006F1327" w:rsidP="00CA0026">
            <w:pPr>
              <w:jc w:val="both"/>
              <w:rPr>
                <w:rFonts w:ascii="Calibri" w:hAnsi="Calibri" w:cs="Calibri"/>
                <w:color w:val="555555"/>
              </w:rPr>
            </w:pPr>
            <w:r>
              <w:rPr>
                <w:rFonts w:ascii="Calibri" w:hAnsi="Calibri" w:cs="Calibri"/>
                <w:color w:val="555555"/>
              </w:rPr>
              <w:t>5</w:t>
            </w:r>
          </w:p>
        </w:tc>
      </w:tr>
      <w:tr w:rsidR="006F1327" w14:paraId="0B30B9B6" w14:textId="77777777" w:rsidTr="00DF2AD4">
        <w:trPr>
          <w:trHeight w:val="320"/>
        </w:trPr>
        <w:tc>
          <w:tcPr>
            <w:tcW w:w="1620" w:type="dxa"/>
            <w:tcBorders>
              <w:top w:val="nil"/>
              <w:left w:val="nil"/>
              <w:bottom w:val="single" w:sz="4" w:space="0" w:color="000000" w:themeColor="text1"/>
              <w:right w:val="nil"/>
            </w:tcBorders>
            <w:shd w:val="clear" w:color="auto" w:fill="auto"/>
            <w:noWrap/>
            <w:vAlign w:val="bottom"/>
            <w:hideMark/>
          </w:tcPr>
          <w:p w14:paraId="2E2DAADA" w14:textId="77777777" w:rsidR="006F1327" w:rsidRDefault="006F1327" w:rsidP="00CA0026">
            <w:pPr>
              <w:jc w:val="both"/>
              <w:rPr>
                <w:rFonts w:ascii="Calibri" w:hAnsi="Calibri" w:cs="Calibri"/>
              </w:rPr>
            </w:pPr>
            <w:r>
              <w:rPr>
                <w:rFonts w:ascii="Calibri" w:hAnsi="Calibri" w:cs="Calibri"/>
              </w:rPr>
              <w:t>rs7241221</w:t>
            </w:r>
          </w:p>
        </w:tc>
        <w:tc>
          <w:tcPr>
            <w:tcW w:w="1367" w:type="dxa"/>
            <w:tcBorders>
              <w:top w:val="nil"/>
              <w:left w:val="nil"/>
              <w:bottom w:val="single" w:sz="4" w:space="0" w:color="000000" w:themeColor="text1"/>
              <w:right w:val="nil"/>
            </w:tcBorders>
            <w:shd w:val="clear" w:color="auto" w:fill="auto"/>
            <w:noWrap/>
            <w:vAlign w:val="bottom"/>
            <w:hideMark/>
          </w:tcPr>
          <w:p w14:paraId="290028EA" w14:textId="77777777" w:rsidR="006F1327" w:rsidRDefault="006F1327" w:rsidP="00CA0026">
            <w:pPr>
              <w:jc w:val="both"/>
              <w:rPr>
                <w:rFonts w:ascii="Calibri" w:hAnsi="Calibri" w:cs="Calibri"/>
              </w:rPr>
            </w:pPr>
            <w:r>
              <w:rPr>
                <w:rFonts w:ascii="Calibri" w:hAnsi="Calibri" w:cs="Calibri"/>
              </w:rPr>
              <w:t>rs8095921</w:t>
            </w:r>
          </w:p>
        </w:tc>
        <w:tc>
          <w:tcPr>
            <w:tcW w:w="1300" w:type="dxa"/>
            <w:tcBorders>
              <w:top w:val="nil"/>
              <w:left w:val="nil"/>
              <w:bottom w:val="single" w:sz="4" w:space="0" w:color="000000" w:themeColor="text1"/>
              <w:right w:val="nil"/>
            </w:tcBorders>
            <w:shd w:val="clear" w:color="auto" w:fill="auto"/>
            <w:noWrap/>
            <w:vAlign w:val="bottom"/>
            <w:hideMark/>
          </w:tcPr>
          <w:p w14:paraId="062E69EF" w14:textId="77777777" w:rsidR="006F1327" w:rsidRDefault="006F1327" w:rsidP="00CA0026">
            <w:pPr>
              <w:jc w:val="both"/>
              <w:rPr>
                <w:rFonts w:ascii="Calibri" w:hAnsi="Calibri" w:cs="Calibri"/>
              </w:rPr>
            </w:pPr>
            <w:r>
              <w:rPr>
                <w:rFonts w:ascii="Calibri" w:hAnsi="Calibri" w:cs="Calibri"/>
              </w:rPr>
              <w:t>0.970</w:t>
            </w:r>
          </w:p>
        </w:tc>
        <w:tc>
          <w:tcPr>
            <w:tcW w:w="1809" w:type="dxa"/>
            <w:gridSpan w:val="2"/>
            <w:vMerge/>
            <w:tcBorders>
              <w:left w:val="nil"/>
              <w:bottom w:val="single" w:sz="4" w:space="0" w:color="000000" w:themeColor="text1"/>
              <w:right w:val="nil"/>
            </w:tcBorders>
            <w:shd w:val="clear" w:color="auto" w:fill="auto"/>
            <w:noWrap/>
            <w:vAlign w:val="bottom"/>
            <w:hideMark/>
          </w:tcPr>
          <w:p w14:paraId="3DA2AFE5" w14:textId="564FEC68" w:rsidR="006F1327" w:rsidRDefault="006F1327" w:rsidP="00CA0026">
            <w:pPr>
              <w:jc w:val="both"/>
              <w:rPr>
                <w:rFonts w:ascii="Calibri" w:hAnsi="Calibri" w:cs="Calibri"/>
              </w:rPr>
            </w:pPr>
          </w:p>
        </w:tc>
        <w:tc>
          <w:tcPr>
            <w:tcW w:w="1635" w:type="dxa"/>
            <w:tcBorders>
              <w:top w:val="nil"/>
              <w:left w:val="nil"/>
              <w:bottom w:val="single" w:sz="4" w:space="0" w:color="000000" w:themeColor="text1"/>
              <w:right w:val="nil"/>
            </w:tcBorders>
            <w:shd w:val="clear" w:color="auto" w:fill="auto"/>
            <w:noWrap/>
            <w:vAlign w:val="bottom"/>
            <w:hideMark/>
          </w:tcPr>
          <w:p w14:paraId="2542B544" w14:textId="77777777" w:rsidR="006F1327" w:rsidRDefault="006F1327" w:rsidP="00CA0026">
            <w:pPr>
              <w:jc w:val="both"/>
              <w:rPr>
                <w:rFonts w:ascii="Calibri" w:hAnsi="Calibri" w:cs="Calibri"/>
                <w:color w:val="555555"/>
              </w:rPr>
            </w:pPr>
            <w:r>
              <w:rPr>
                <w:rFonts w:ascii="Calibri" w:hAnsi="Calibri" w:cs="Calibri"/>
                <w:color w:val="555555"/>
              </w:rPr>
              <w:t>6</w:t>
            </w:r>
          </w:p>
        </w:tc>
      </w:tr>
      <w:tr w:rsidR="00D815E0" w14:paraId="7EE4340E" w14:textId="77777777" w:rsidTr="00DF2AD4">
        <w:trPr>
          <w:trHeight w:val="320"/>
        </w:trPr>
        <w:tc>
          <w:tcPr>
            <w:tcW w:w="1620" w:type="dxa"/>
            <w:tcBorders>
              <w:top w:val="single" w:sz="4" w:space="0" w:color="000000" w:themeColor="text1"/>
              <w:left w:val="nil"/>
              <w:bottom w:val="nil"/>
              <w:right w:val="nil"/>
            </w:tcBorders>
            <w:shd w:val="clear" w:color="auto" w:fill="auto"/>
            <w:noWrap/>
            <w:vAlign w:val="bottom"/>
            <w:hideMark/>
          </w:tcPr>
          <w:p w14:paraId="675143F2" w14:textId="77777777" w:rsidR="00D815E0" w:rsidRDefault="00D815E0" w:rsidP="00CA0026">
            <w:pPr>
              <w:jc w:val="both"/>
              <w:rPr>
                <w:rFonts w:ascii="Calibri" w:hAnsi="Calibri" w:cs="Calibri"/>
              </w:rPr>
            </w:pPr>
            <w:r>
              <w:rPr>
                <w:rFonts w:ascii="Calibri" w:hAnsi="Calibri" w:cs="Calibri"/>
              </w:rPr>
              <w:t>rs1485303</w:t>
            </w:r>
          </w:p>
        </w:tc>
        <w:tc>
          <w:tcPr>
            <w:tcW w:w="1367" w:type="dxa"/>
            <w:tcBorders>
              <w:top w:val="single" w:sz="4" w:space="0" w:color="000000" w:themeColor="text1"/>
              <w:left w:val="nil"/>
              <w:bottom w:val="nil"/>
              <w:right w:val="nil"/>
            </w:tcBorders>
            <w:shd w:val="clear" w:color="auto" w:fill="auto"/>
            <w:noWrap/>
            <w:vAlign w:val="bottom"/>
            <w:hideMark/>
          </w:tcPr>
          <w:p w14:paraId="33A88A09" w14:textId="77777777" w:rsidR="00D815E0" w:rsidRDefault="00D815E0" w:rsidP="00CA0026">
            <w:pPr>
              <w:jc w:val="both"/>
              <w:rPr>
                <w:rFonts w:ascii="Calibri" w:hAnsi="Calibri" w:cs="Calibri"/>
                <w:color w:val="000000"/>
              </w:rPr>
            </w:pPr>
            <w:r>
              <w:rPr>
                <w:rFonts w:ascii="Calibri" w:hAnsi="Calibri" w:cs="Calibri"/>
                <w:color w:val="000000"/>
              </w:rPr>
              <w:t>rs3134054</w:t>
            </w:r>
          </w:p>
        </w:tc>
        <w:tc>
          <w:tcPr>
            <w:tcW w:w="1300" w:type="dxa"/>
            <w:tcBorders>
              <w:top w:val="single" w:sz="4" w:space="0" w:color="000000" w:themeColor="text1"/>
              <w:left w:val="nil"/>
              <w:bottom w:val="nil"/>
              <w:right w:val="nil"/>
            </w:tcBorders>
            <w:shd w:val="clear" w:color="auto" w:fill="auto"/>
            <w:noWrap/>
            <w:vAlign w:val="bottom"/>
            <w:hideMark/>
          </w:tcPr>
          <w:p w14:paraId="63C43D0E" w14:textId="77777777" w:rsidR="00D815E0" w:rsidRDefault="00D815E0" w:rsidP="00CA0026">
            <w:pPr>
              <w:jc w:val="both"/>
              <w:rPr>
                <w:rFonts w:ascii="Calibri" w:hAnsi="Calibri" w:cs="Calibri"/>
                <w:color w:val="000000"/>
              </w:rPr>
            </w:pPr>
            <w:r>
              <w:rPr>
                <w:rFonts w:ascii="Calibri" w:hAnsi="Calibri" w:cs="Calibri"/>
                <w:color w:val="000000"/>
              </w:rPr>
              <w:t>0.817</w:t>
            </w:r>
          </w:p>
        </w:tc>
        <w:tc>
          <w:tcPr>
            <w:tcW w:w="1809" w:type="dxa"/>
            <w:gridSpan w:val="2"/>
            <w:tcBorders>
              <w:top w:val="single" w:sz="4" w:space="0" w:color="000000" w:themeColor="text1"/>
              <w:left w:val="nil"/>
              <w:bottom w:val="nil"/>
              <w:right w:val="nil"/>
            </w:tcBorders>
            <w:shd w:val="clear" w:color="auto" w:fill="auto"/>
            <w:noWrap/>
            <w:vAlign w:val="bottom"/>
            <w:hideMark/>
          </w:tcPr>
          <w:p w14:paraId="7A672E5B" w14:textId="77777777" w:rsidR="00D815E0" w:rsidRDefault="00D815E0" w:rsidP="00CA0026">
            <w:pPr>
              <w:jc w:val="both"/>
              <w:rPr>
                <w:rFonts w:ascii="Calibri" w:hAnsi="Calibri" w:cs="Calibri"/>
                <w:color w:val="000000"/>
              </w:rPr>
            </w:pPr>
            <w:r>
              <w:rPr>
                <w:rFonts w:ascii="Calibri" w:hAnsi="Calibri" w:cs="Calibri"/>
                <w:color w:val="000000"/>
              </w:rPr>
              <w:t>TNFRSF11B</w:t>
            </w:r>
          </w:p>
        </w:tc>
        <w:tc>
          <w:tcPr>
            <w:tcW w:w="1635" w:type="dxa"/>
            <w:tcBorders>
              <w:top w:val="single" w:sz="4" w:space="0" w:color="000000" w:themeColor="text1"/>
              <w:left w:val="nil"/>
              <w:bottom w:val="nil"/>
              <w:right w:val="nil"/>
            </w:tcBorders>
            <w:shd w:val="clear" w:color="auto" w:fill="auto"/>
            <w:noWrap/>
            <w:vAlign w:val="bottom"/>
            <w:hideMark/>
          </w:tcPr>
          <w:p w14:paraId="636A44F4" w14:textId="77777777" w:rsidR="00D815E0" w:rsidRDefault="00D815E0" w:rsidP="00CA0026">
            <w:pPr>
              <w:jc w:val="both"/>
              <w:rPr>
                <w:rFonts w:ascii="Calibri" w:hAnsi="Calibri" w:cs="Calibri"/>
                <w:color w:val="555555"/>
              </w:rPr>
            </w:pPr>
            <w:r>
              <w:rPr>
                <w:rFonts w:ascii="Calibri" w:hAnsi="Calibri" w:cs="Calibri"/>
                <w:color w:val="555555"/>
              </w:rPr>
              <w:t>6</w:t>
            </w:r>
          </w:p>
        </w:tc>
      </w:tr>
      <w:tr w:rsidR="00D815E0" w14:paraId="475ECD7B" w14:textId="77777777" w:rsidTr="00DF2AD4">
        <w:trPr>
          <w:trHeight w:val="320"/>
        </w:trPr>
        <w:tc>
          <w:tcPr>
            <w:tcW w:w="1620" w:type="dxa"/>
            <w:tcBorders>
              <w:top w:val="nil"/>
              <w:left w:val="nil"/>
              <w:bottom w:val="nil"/>
              <w:right w:val="nil"/>
            </w:tcBorders>
            <w:shd w:val="clear" w:color="auto" w:fill="auto"/>
            <w:noWrap/>
            <w:vAlign w:val="bottom"/>
            <w:hideMark/>
          </w:tcPr>
          <w:p w14:paraId="13AE011D" w14:textId="77777777" w:rsidR="00D815E0" w:rsidRDefault="00D815E0" w:rsidP="00CA0026">
            <w:pPr>
              <w:jc w:val="both"/>
              <w:rPr>
                <w:rFonts w:ascii="Calibri" w:hAnsi="Calibri" w:cs="Calibri"/>
              </w:rPr>
            </w:pPr>
            <w:r>
              <w:rPr>
                <w:rFonts w:ascii="Calibri" w:hAnsi="Calibri" w:cs="Calibri"/>
              </w:rPr>
              <w:t>rs1485303</w:t>
            </w:r>
          </w:p>
        </w:tc>
        <w:tc>
          <w:tcPr>
            <w:tcW w:w="1367" w:type="dxa"/>
            <w:tcBorders>
              <w:top w:val="nil"/>
              <w:left w:val="nil"/>
              <w:bottom w:val="nil"/>
              <w:right w:val="nil"/>
            </w:tcBorders>
            <w:shd w:val="clear" w:color="auto" w:fill="auto"/>
            <w:noWrap/>
            <w:vAlign w:val="bottom"/>
            <w:hideMark/>
          </w:tcPr>
          <w:p w14:paraId="156D6B1D" w14:textId="77777777" w:rsidR="00D815E0" w:rsidRDefault="00D815E0" w:rsidP="00CA0026">
            <w:pPr>
              <w:jc w:val="both"/>
              <w:rPr>
                <w:rFonts w:ascii="Calibri" w:hAnsi="Calibri" w:cs="Calibri"/>
                <w:color w:val="000000"/>
              </w:rPr>
            </w:pPr>
            <w:r>
              <w:rPr>
                <w:rFonts w:ascii="Calibri" w:hAnsi="Calibri" w:cs="Calibri"/>
                <w:color w:val="000000"/>
              </w:rPr>
              <w:t>rs11573885</w:t>
            </w:r>
          </w:p>
        </w:tc>
        <w:tc>
          <w:tcPr>
            <w:tcW w:w="1300" w:type="dxa"/>
            <w:tcBorders>
              <w:top w:val="nil"/>
              <w:left w:val="nil"/>
              <w:bottom w:val="nil"/>
              <w:right w:val="nil"/>
            </w:tcBorders>
            <w:shd w:val="clear" w:color="auto" w:fill="auto"/>
            <w:noWrap/>
            <w:vAlign w:val="bottom"/>
            <w:hideMark/>
          </w:tcPr>
          <w:p w14:paraId="21B2E625" w14:textId="77777777" w:rsidR="00D815E0" w:rsidRDefault="00D815E0" w:rsidP="00CA0026">
            <w:pPr>
              <w:jc w:val="both"/>
              <w:rPr>
                <w:rFonts w:ascii="Calibri" w:hAnsi="Calibri" w:cs="Calibri"/>
                <w:color w:val="000000"/>
              </w:rPr>
            </w:pPr>
            <w:r>
              <w:rPr>
                <w:rFonts w:ascii="Calibri" w:hAnsi="Calibri" w:cs="Calibri"/>
                <w:color w:val="000000"/>
              </w:rPr>
              <w:t>0.862</w:t>
            </w:r>
          </w:p>
        </w:tc>
        <w:tc>
          <w:tcPr>
            <w:tcW w:w="1809" w:type="dxa"/>
            <w:gridSpan w:val="2"/>
            <w:tcBorders>
              <w:top w:val="nil"/>
              <w:left w:val="nil"/>
              <w:bottom w:val="nil"/>
              <w:right w:val="nil"/>
            </w:tcBorders>
            <w:shd w:val="clear" w:color="auto" w:fill="auto"/>
            <w:noWrap/>
            <w:vAlign w:val="bottom"/>
            <w:hideMark/>
          </w:tcPr>
          <w:p w14:paraId="6733CC2A" w14:textId="77777777" w:rsidR="00D815E0" w:rsidRDefault="00D815E0" w:rsidP="00CA0026">
            <w:pPr>
              <w:jc w:val="both"/>
              <w:rPr>
                <w:rFonts w:ascii="Calibri" w:hAnsi="Calibri" w:cs="Calibri"/>
                <w:color w:val="000000"/>
              </w:rPr>
            </w:pPr>
            <w:r>
              <w:rPr>
                <w:rFonts w:ascii="Calibri" w:hAnsi="Calibri" w:cs="Calibri"/>
                <w:color w:val="000000"/>
              </w:rPr>
              <w:t>TNFRSF11B</w:t>
            </w:r>
          </w:p>
        </w:tc>
        <w:tc>
          <w:tcPr>
            <w:tcW w:w="1635" w:type="dxa"/>
            <w:tcBorders>
              <w:top w:val="nil"/>
              <w:left w:val="nil"/>
              <w:bottom w:val="nil"/>
              <w:right w:val="nil"/>
            </w:tcBorders>
            <w:shd w:val="clear" w:color="auto" w:fill="auto"/>
            <w:noWrap/>
            <w:vAlign w:val="bottom"/>
            <w:hideMark/>
          </w:tcPr>
          <w:p w14:paraId="492C6656" w14:textId="77777777" w:rsidR="00D815E0" w:rsidRDefault="00D815E0" w:rsidP="00CA0026">
            <w:pPr>
              <w:jc w:val="both"/>
              <w:rPr>
                <w:rFonts w:ascii="Calibri" w:hAnsi="Calibri" w:cs="Calibri"/>
                <w:color w:val="555555"/>
              </w:rPr>
            </w:pPr>
            <w:r>
              <w:rPr>
                <w:rFonts w:ascii="Calibri" w:hAnsi="Calibri" w:cs="Calibri"/>
                <w:color w:val="555555"/>
              </w:rPr>
              <w:t>5</w:t>
            </w:r>
          </w:p>
        </w:tc>
      </w:tr>
      <w:tr w:rsidR="00D815E0" w14:paraId="4996F23D" w14:textId="77777777" w:rsidTr="00DF2AD4">
        <w:trPr>
          <w:trHeight w:val="320"/>
        </w:trPr>
        <w:tc>
          <w:tcPr>
            <w:tcW w:w="1620" w:type="dxa"/>
            <w:tcBorders>
              <w:top w:val="nil"/>
              <w:left w:val="nil"/>
              <w:bottom w:val="nil"/>
              <w:right w:val="nil"/>
            </w:tcBorders>
            <w:shd w:val="clear" w:color="auto" w:fill="auto"/>
            <w:noWrap/>
            <w:vAlign w:val="bottom"/>
            <w:hideMark/>
          </w:tcPr>
          <w:p w14:paraId="1AFDB22A" w14:textId="77777777" w:rsidR="00D815E0" w:rsidRDefault="00D815E0" w:rsidP="00CA0026">
            <w:pPr>
              <w:jc w:val="both"/>
              <w:rPr>
                <w:rFonts w:ascii="Calibri" w:hAnsi="Calibri" w:cs="Calibri"/>
              </w:rPr>
            </w:pPr>
            <w:r>
              <w:rPr>
                <w:rFonts w:ascii="Calibri" w:hAnsi="Calibri" w:cs="Calibri"/>
              </w:rPr>
              <w:t>rs1485303</w:t>
            </w:r>
          </w:p>
        </w:tc>
        <w:tc>
          <w:tcPr>
            <w:tcW w:w="1367" w:type="dxa"/>
            <w:tcBorders>
              <w:top w:val="nil"/>
              <w:left w:val="nil"/>
              <w:bottom w:val="nil"/>
              <w:right w:val="nil"/>
            </w:tcBorders>
            <w:shd w:val="clear" w:color="auto" w:fill="auto"/>
            <w:noWrap/>
            <w:vAlign w:val="bottom"/>
            <w:hideMark/>
          </w:tcPr>
          <w:p w14:paraId="11A8BDDE" w14:textId="77777777" w:rsidR="00D815E0" w:rsidRDefault="00D815E0" w:rsidP="00CA0026">
            <w:pPr>
              <w:jc w:val="both"/>
              <w:rPr>
                <w:rFonts w:ascii="Calibri" w:hAnsi="Calibri" w:cs="Calibri"/>
                <w:color w:val="000000"/>
              </w:rPr>
            </w:pPr>
            <w:r>
              <w:rPr>
                <w:rFonts w:ascii="Calibri" w:hAnsi="Calibri" w:cs="Calibri"/>
                <w:color w:val="000000"/>
              </w:rPr>
              <w:t>rs1872426</w:t>
            </w:r>
          </w:p>
        </w:tc>
        <w:tc>
          <w:tcPr>
            <w:tcW w:w="1300" w:type="dxa"/>
            <w:tcBorders>
              <w:top w:val="nil"/>
              <w:left w:val="nil"/>
              <w:bottom w:val="nil"/>
              <w:right w:val="nil"/>
            </w:tcBorders>
            <w:shd w:val="clear" w:color="auto" w:fill="auto"/>
            <w:noWrap/>
            <w:vAlign w:val="bottom"/>
            <w:hideMark/>
          </w:tcPr>
          <w:p w14:paraId="1188A181" w14:textId="77777777" w:rsidR="00D815E0" w:rsidRDefault="00D815E0" w:rsidP="00CA0026">
            <w:pPr>
              <w:jc w:val="both"/>
              <w:rPr>
                <w:rFonts w:ascii="Calibri" w:hAnsi="Calibri" w:cs="Calibri"/>
                <w:color w:val="000000"/>
              </w:rPr>
            </w:pPr>
            <w:r>
              <w:rPr>
                <w:rFonts w:ascii="Calibri" w:hAnsi="Calibri" w:cs="Calibri"/>
                <w:color w:val="000000"/>
              </w:rPr>
              <w:t>0.866</w:t>
            </w:r>
          </w:p>
        </w:tc>
        <w:tc>
          <w:tcPr>
            <w:tcW w:w="1809" w:type="dxa"/>
            <w:gridSpan w:val="2"/>
            <w:tcBorders>
              <w:top w:val="nil"/>
              <w:left w:val="nil"/>
              <w:bottom w:val="nil"/>
              <w:right w:val="nil"/>
            </w:tcBorders>
            <w:shd w:val="clear" w:color="auto" w:fill="auto"/>
            <w:noWrap/>
            <w:vAlign w:val="bottom"/>
            <w:hideMark/>
          </w:tcPr>
          <w:p w14:paraId="41A879A7" w14:textId="77777777" w:rsidR="00D815E0" w:rsidRDefault="00D815E0" w:rsidP="00CA0026">
            <w:pPr>
              <w:jc w:val="both"/>
              <w:rPr>
                <w:rFonts w:ascii="Calibri" w:hAnsi="Calibri" w:cs="Calibri"/>
                <w:color w:val="000000"/>
              </w:rPr>
            </w:pPr>
            <w:r>
              <w:rPr>
                <w:rFonts w:ascii="Calibri" w:hAnsi="Calibri" w:cs="Calibri"/>
                <w:color w:val="000000"/>
              </w:rPr>
              <w:t>TNFRSF11B</w:t>
            </w:r>
          </w:p>
        </w:tc>
        <w:tc>
          <w:tcPr>
            <w:tcW w:w="1635" w:type="dxa"/>
            <w:tcBorders>
              <w:top w:val="nil"/>
              <w:left w:val="nil"/>
              <w:bottom w:val="nil"/>
              <w:right w:val="nil"/>
            </w:tcBorders>
            <w:shd w:val="clear" w:color="auto" w:fill="auto"/>
            <w:noWrap/>
            <w:vAlign w:val="bottom"/>
            <w:hideMark/>
          </w:tcPr>
          <w:p w14:paraId="774FC073" w14:textId="77777777" w:rsidR="00D815E0" w:rsidRDefault="00D815E0" w:rsidP="00CA0026">
            <w:pPr>
              <w:jc w:val="both"/>
              <w:rPr>
                <w:rFonts w:ascii="Calibri" w:hAnsi="Calibri" w:cs="Calibri"/>
                <w:color w:val="555555"/>
              </w:rPr>
            </w:pPr>
            <w:r>
              <w:rPr>
                <w:rFonts w:ascii="Calibri" w:hAnsi="Calibri" w:cs="Calibri"/>
                <w:color w:val="555555"/>
              </w:rPr>
              <w:t>1f</w:t>
            </w:r>
          </w:p>
        </w:tc>
      </w:tr>
      <w:tr w:rsidR="00D815E0" w14:paraId="2BDA8C59" w14:textId="77777777" w:rsidTr="00DF2AD4">
        <w:trPr>
          <w:trHeight w:val="320"/>
        </w:trPr>
        <w:tc>
          <w:tcPr>
            <w:tcW w:w="1620" w:type="dxa"/>
            <w:tcBorders>
              <w:top w:val="nil"/>
              <w:left w:val="nil"/>
              <w:bottom w:val="nil"/>
              <w:right w:val="nil"/>
            </w:tcBorders>
            <w:shd w:val="clear" w:color="auto" w:fill="auto"/>
            <w:noWrap/>
            <w:vAlign w:val="bottom"/>
            <w:hideMark/>
          </w:tcPr>
          <w:p w14:paraId="3ED7EEBE" w14:textId="77777777" w:rsidR="00D815E0" w:rsidRDefault="00D815E0" w:rsidP="00CA0026">
            <w:pPr>
              <w:jc w:val="both"/>
              <w:rPr>
                <w:rFonts w:ascii="Calibri" w:hAnsi="Calibri" w:cs="Calibri"/>
              </w:rPr>
            </w:pPr>
            <w:r>
              <w:rPr>
                <w:rFonts w:ascii="Calibri" w:hAnsi="Calibri" w:cs="Calibri"/>
              </w:rPr>
              <w:t>rs1485303</w:t>
            </w:r>
          </w:p>
        </w:tc>
        <w:tc>
          <w:tcPr>
            <w:tcW w:w="1367" w:type="dxa"/>
            <w:tcBorders>
              <w:top w:val="nil"/>
              <w:left w:val="nil"/>
              <w:bottom w:val="nil"/>
              <w:right w:val="nil"/>
            </w:tcBorders>
            <w:shd w:val="clear" w:color="auto" w:fill="auto"/>
            <w:noWrap/>
            <w:vAlign w:val="bottom"/>
            <w:hideMark/>
          </w:tcPr>
          <w:p w14:paraId="7CEECE07" w14:textId="77777777" w:rsidR="00D815E0" w:rsidRDefault="00D815E0" w:rsidP="00CA0026">
            <w:pPr>
              <w:jc w:val="both"/>
              <w:rPr>
                <w:rFonts w:ascii="Calibri" w:hAnsi="Calibri" w:cs="Calibri"/>
                <w:color w:val="000000"/>
              </w:rPr>
            </w:pPr>
            <w:r>
              <w:rPr>
                <w:rFonts w:ascii="Calibri" w:hAnsi="Calibri" w:cs="Calibri"/>
                <w:color w:val="000000"/>
              </w:rPr>
              <w:t>rs6993910</w:t>
            </w:r>
          </w:p>
        </w:tc>
        <w:tc>
          <w:tcPr>
            <w:tcW w:w="1300" w:type="dxa"/>
            <w:tcBorders>
              <w:top w:val="nil"/>
              <w:left w:val="nil"/>
              <w:bottom w:val="nil"/>
              <w:right w:val="nil"/>
            </w:tcBorders>
            <w:shd w:val="clear" w:color="auto" w:fill="auto"/>
            <w:noWrap/>
            <w:vAlign w:val="bottom"/>
            <w:hideMark/>
          </w:tcPr>
          <w:p w14:paraId="7062EF08" w14:textId="77777777" w:rsidR="00D815E0" w:rsidRDefault="00D815E0" w:rsidP="00CA0026">
            <w:pPr>
              <w:jc w:val="both"/>
              <w:rPr>
                <w:rFonts w:ascii="Calibri" w:hAnsi="Calibri" w:cs="Calibri"/>
                <w:color w:val="000000"/>
              </w:rPr>
            </w:pPr>
            <w:r>
              <w:rPr>
                <w:rFonts w:ascii="Calibri" w:hAnsi="Calibri" w:cs="Calibri"/>
                <w:color w:val="000000"/>
              </w:rPr>
              <w:t>0.866</w:t>
            </w:r>
          </w:p>
        </w:tc>
        <w:tc>
          <w:tcPr>
            <w:tcW w:w="1809" w:type="dxa"/>
            <w:gridSpan w:val="2"/>
            <w:tcBorders>
              <w:top w:val="nil"/>
              <w:left w:val="nil"/>
              <w:bottom w:val="nil"/>
              <w:right w:val="nil"/>
            </w:tcBorders>
            <w:shd w:val="clear" w:color="auto" w:fill="auto"/>
            <w:noWrap/>
            <w:vAlign w:val="bottom"/>
            <w:hideMark/>
          </w:tcPr>
          <w:p w14:paraId="1E78F5ED" w14:textId="77777777" w:rsidR="00D815E0" w:rsidRDefault="00D815E0" w:rsidP="00CA0026">
            <w:pPr>
              <w:jc w:val="both"/>
              <w:rPr>
                <w:rFonts w:ascii="Calibri" w:hAnsi="Calibri" w:cs="Calibri"/>
                <w:color w:val="000000"/>
              </w:rPr>
            </w:pPr>
            <w:r>
              <w:rPr>
                <w:rFonts w:ascii="Calibri" w:hAnsi="Calibri" w:cs="Calibri"/>
                <w:color w:val="000000"/>
              </w:rPr>
              <w:t>TNFRSF11B</w:t>
            </w:r>
          </w:p>
        </w:tc>
        <w:tc>
          <w:tcPr>
            <w:tcW w:w="1635" w:type="dxa"/>
            <w:tcBorders>
              <w:top w:val="nil"/>
              <w:left w:val="nil"/>
              <w:bottom w:val="nil"/>
              <w:right w:val="nil"/>
            </w:tcBorders>
            <w:shd w:val="clear" w:color="auto" w:fill="auto"/>
            <w:noWrap/>
            <w:vAlign w:val="bottom"/>
            <w:hideMark/>
          </w:tcPr>
          <w:p w14:paraId="217F4DDB" w14:textId="77777777" w:rsidR="00D815E0" w:rsidRDefault="00D815E0" w:rsidP="00CA0026">
            <w:pPr>
              <w:jc w:val="both"/>
              <w:rPr>
                <w:rFonts w:ascii="Calibri" w:hAnsi="Calibri" w:cs="Calibri"/>
                <w:color w:val="555555"/>
              </w:rPr>
            </w:pPr>
            <w:r>
              <w:rPr>
                <w:rFonts w:ascii="Calibri" w:hAnsi="Calibri" w:cs="Calibri"/>
                <w:color w:val="555555"/>
              </w:rPr>
              <w:t>7</w:t>
            </w:r>
          </w:p>
        </w:tc>
      </w:tr>
      <w:tr w:rsidR="00D815E0" w14:paraId="75B9049F" w14:textId="77777777" w:rsidTr="00DF2AD4">
        <w:trPr>
          <w:trHeight w:val="320"/>
        </w:trPr>
        <w:tc>
          <w:tcPr>
            <w:tcW w:w="1620" w:type="dxa"/>
            <w:tcBorders>
              <w:top w:val="nil"/>
              <w:left w:val="nil"/>
              <w:bottom w:val="nil"/>
              <w:right w:val="nil"/>
            </w:tcBorders>
            <w:shd w:val="clear" w:color="auto" w:fill="auto"/>
            <w:noWrap/>
            <w:vAlign w:val="bottom"/>
            <w:hideMark/>
          </w:tcPr>
          <w:p w14:paraId="7A46F83D" w14:textId="77777777" w:rsidR="00D815E0" w:rsidRDefault="00D815E0" w:rsidP="00CA0026">
            <w:pPr>
              <w:jc w:val="both"/>
              <w:rPr>
                <w:rFonts w:ascii="Calibri" w:hAnsi="Calibri" w:cs="Calibri"/>
              </w:rPr>
            </w:pPr>
            <w:r>
              <w:rPr>
                <w:rFonts w:ascii="Calibri" w:hAnsi="Calibri" w:cs="Calibri"/>
              </w:rPr>
              <w:t>rs1485303</w:t>
            </w:r>
          </w:p>
        </w:tc>
        <w:tc>
          <w:tcPr>
            <w:tcW w:w="1367" w:type="dxa"/>
            <w:tcBorders>
              <w:top w:val="nil"/>
              <w:left w:val="nil"/>
              <w:bottom w:val="nil"/>
              <w:right w:val="nil"/>
            </w:tcBorders>
            <w:shd w:val="clear" w:color="auto" w:fill="auto"/>
            <w:noWrap/>
            <w:vAlign w:val="bottom"/>
            <w:hideMark/>
          </w:tcPr>
          <w:p w14:paraId="0FAE280F" w14:textId="77777777" w:rsidR="00D815E0" w:rsidRDefault="00D815E0" w:rsidP="00CA0026">
            <w:pPr>
              <w:jc w:val="both"/>
              <w:rPr>
                <w:rFonts w:ascii="Calibri" w:hAnsi="Calibri" w:cs="Calibri"/>
                <w:color w:val="000000"/>
              </w:rPr>
            </w:pPr>
            <w:r>
              <w:rPr>
                <w:rFonts w:ascii="Calibri" w:hAnsi="Calibri" w:cs="Calibri"/>
                <w:color w:val="000000"/>
              </w:rPr>
              <w:t>rs1905786</w:t>
            </w:r>
          </w:p>
        </w:tc>
        <w:tc>
          <w:tcPr>
            <w:tcW w:w="1300" w:type="dxa"/>
            <w:tcBorders>
              <w:top w:val="nil"/>
              <w:left w:val="nil"/>
              <w:bottom w:val="nil"/>
              <w:right w:val="nil"/>
            </w:tcBorders>
            <w:shd w:val="clear" w:color="auto" w:fill="auto"/>
            <w:noWrap/>
            <w:vAlign w:val="bottom"/>
            <w:hideMark/>
          </w:tcPr>
          <w:p w14:paraId="27439082" w14:textId="77777777" w:rsidR="00D815E0" w:rsidRDefault="00D815E0" w:rsidP="00CA0026">
            <w:pPr>
              <w:jc w:val="both"/>
              <w:rPr>
                <w:rFonts w:ascii="Calibri" w:hAnsi="Calibri" w:cs="Calibri"/>
                <w:color w:val="000000"/>
              </w:rPr>
            </w:pPr>
            <w:r>
              <w:rPr>
                <w:rFonts w:ascii="Calibri" w:hAnsi="Calibri" w:cs="Calibri"/>
                <w:color w:val="000000"/>
              </w:rPr>
              <w:t>0.866</w:t>
            </w:r>
          </w:p>
        </w:tc>
        <w:tc>
          <w:tcPr>
            <w:tcW w:w="1809" w:type="dxa"/>
            <w:gridSpan w:val="2"/>
            <w:tcBorders>
              <w:top w:val="nil"/>
              <w:left w:val="nil"/>
              <w:bottom w:val="nil"/>
              <w:right w:val="nil"/>
            </w:tcBorders>
            <w:shd w:val="clear" w:color="auto" w:fill="auto"/>
            <w:noWrap/>
            <w:vAlign w:val="bottom"/>
            <w:hideMark/>
          </w:tcPr>
          <w:p w14:paraId="660B8286" w14:textId="77777777" w:rsidR="00D815E0" w:rsidRDefault="00D815E0" w:rsidP="00CA0026">
            <w:pPr>
              <w:jc w:val="both"/>
              <w:rPr>
                <w:rFonts w:ascii="Calibri" w:hAnsi="Calibri" w:cs="Calibri"/>
                <w:color w:val="000000"/>
              </w:rPr>
            </w:pPr>
            <w:r>
              <w:rPr>
                <w:rFonts w:ascii="Calibri" w:hAnsi="Calibri" w:cs="Calibri"/>
                <w:color w:val="000000"/>
              </w:rPr>
              <w:t>TNFRSF11B</w:t>
            </w:r>
          </w:p>
        </w:tc>
        <w:tc>
          <w:tcPr>
            <w:tcW w:w="1635" w:type="dxa"/>
            <w:tcBorders>
              <w:top w:val="nil"/>
              <w:left w:val="nil"/>
              <w:bottom w:val="nil"/>
              <w:right w:val="nil"/>
            </w:tcBorders>
            <w:shd w:val="clear" w:color="auto" w:fill="auto"/>
            <w:noWrap/>
            <w:vAlign w:val="bottom"/>
            <w:hideMark/>
          </w:tcPr>
          <w:p w14:paraId="629B2A77" w14:textId="77777777" w:rsidR="00D815E0" w:rsidRDefault="00D815E0" w:rsidP="00CA0026">
            <w:pPr>
              <w:jc w:val="both"/>
              <w:rPr>
                <w:rFonts w:ascii="Calibri" w:hAnsi="Calibri" w:cs="Calibri"/>
                <w:color w:val="555555"/>
              </w:rPr>
            </w:pPr>
            <w:r>
              <w:rPr>
                <w:rFonts w:ascii="Calibri" w:hAnsi="Calibri" w:cs="Calibri"/>
                <w:color w:val="555555"/>
              </w:rPr>
              <w:t>7</w:t>
            </w:r>
          </w:p>
        </w:tc>
      </w:tr>
      <w:tr w:rsidR="00D815E0" w14:paraId="6470C677" w14:textId="77777777" w:rsidTr="00DF2AD4">
        <w:trPr>
          <w:trHeight w:val="320"/>
        </w:trPr>
        <w:tc>
          <w:tcPr>
            <w:tcW w:w="1620" w:type="dxa"/>
            <w:tcBorders>
              <w:top w:val="nil"/>
              <w:left w:val="nil"/>
              <w:bottom w:val="nil"/>
              <w:right w:val="nil"/>
            </w:tcBorders>
            <w:shd w:val="clear" w:color="auto" w:fill="auto"/>
            <w:noWrap/>
            <w:vAlign w:val="bottom"/>
            <w:hideMark/>
          </w:tcPr>
          <w:p w14:paraId="55F34F75" w14:textId="77777777" w:rsidR="00D815E0" w:rsidRDefault="00D815E0" w:rsidP="00CA0026">
            <w:pPr>
              <w:jc w:val="both"/>
              <w:rPr>
                <w:rFonts w:ascii="Calibri" w:hAnsi="Calibri" w:cs="Calibri"/>
              </w:rPr>
            </w:pPr>
            <w:r>
              <w:rPr>
                <w:rFonts w:ascii="Calibri" w:hAnsi="Calibri" w:cs="Calibri"/>
              </w:rPr>
              <w:t>rs1485303</w:t>
            </w:r>
          </w:p>
        </w:tc>
        <w:tc>
          <w:tcPr>
            <w:tcW w:w="1367" w:type="dxa"/>
            <w:tcBorders>
              <w:top w:val="nil"/>
              <w:left w:val="nil"/>
              <w:bottom w:val="nil"/>
              <w:right w:val="nil"/>
            </w:tcBorders>
            <w:shd w:val="clear" w:color="auto" w:fill="auto"/>
            <w:noWrap/>
            <w:vAlign w:val="bottom"/>
            <w:hideMark/>
          </w:tcPr>
          <w:p w14:paraId="723C138B" w14:textId="77777777" w:rsidR="00D815E0" w:rsidRDefault="00D815E0" w:rsidP="00CA0026">
            <w:pPr>
              <w:jc w:val="both"/>
              <w:rPr>
                <w:rFonts w:ascii="Calibri" w:hAnsi="Calibri" w:cs="Calibri"/>
                <w:color w:val="000000"/>
              </w:rPr>
            </w:pPr>
            <w:r>
              <w:rPr>
                <w:rFonts w:ascii="Calibri" w:hAnsi="Calibri" w:cs="Calibri"/>
                <w:color w:val="000000"/>
              </w:rPr>
              <w:t>rs3134056</w:t>
            </w:r>
          </w:p>
        </w:tc>
        <w:tc>
          <w:tcPr>
            <w:tcW w:w="1300" w:type="dxa"/>
            <w:tcBorders>
              <w:top w:val="nil"/>
              <w:left w:val="nil"/>
              <w:bottom w:val="nil"/>
              <w:right w:val="nil"/>
            </w:tcBorders>
            <w:shd w:val="clear" w:color="auto" w:fill="auto"/>
            <w:noWrap/>
            <w:vAlign w:val="bottom"/>
            <w:hideMark/>
          </w:tcPr>
          <w:p w14:paraId="05C6A5C0" w14:textId="77777777" w:rsidR="00D815E0" w:rsidRDefault="00D815E0" w:rsidP="00CA0026">
            <w:pPr>
              <w:jc w:val="both"/>
              <w:rPr>
                <w:rFonts w:ascii="Calibri" w:hAnsi="Calibri" w:cs="Calibri"/>
                <w:color w:val="000000"/>
              </w:rPr>
            </w:pPr>
            <w:r>
              <w:rPr>
                <w:rFonts w:ascii="Calibri" w:hAnsi="Calibri" w:cs="Calibri"/>
                <w:color w:val="000000"/>
              </w:rPr>
              <w:t>0.817</w:t>
            </w:r>
          </w:p>
        </w:tc>
        <w:tc>
          <w:tcPr>
            <w:tcW w:w="1809" w:type="dxa"/>
            <w:gridSpan w:val="2"/>
            <w:tcBorders>
              <w:top w:val="nil"/>
              <w:left w:val="nil"/>
              <w:bottom w:val="nil"/>
              <w:right w:val="nil"/>
            </w:tcBorders>
            <w:shd w:val="clear" w:color="auto" w:fill="auto"/>
            <w:noWrap/>
            <w:vAlign w:val="bottom"/>
            <w:hideMark/>
          </w:tcPr>
          <w:p w14:paraId="30D159BE" w14:textId="77777777" w:rsidR="00D815E0" w:rsidRDefault="00D815E0" w:rsidP="00CA0026">
            <w:pPr>
              <w:jc w:val="both"/>
              <w:rPr>
                <w:rFonts w:ascii="Calibri" w:hAnsi="Calibri" w:cs="Calibri"/>
                <w:color w:val="000000"/>
              </w:rPr>
            </w:pPr>
            <w:r>
              <w:rPr>
                <w:rFonts w:ascii="Calibri" w:hAnsi="Calibri" w:cs="Calibri"/>
                <w:color w:val="000000"/>
              </w:rPr>
              <w:t>TNFRSF11B</w:t>
            </w:r>
          </w:p>
        </w:tc>
        <w:tc>
          <w:tcPr>
            <w:tcW w:w="1635" w:type="dxa"/>
            <w:tcBorders>
              <w:top w:val="nil"/>
              <w:left w:val="nil"/>
              <w:bottom w:val="nil"/>
              <w:right w:val="nil"/>
            </w:tcBorders>
            <w:shd w:val="clear" w:color="auto" w:fill="auto"/>
            <w:noWrap/>
            <w:vAlign w:val="bottom"/>
            <w:hideMark/>
          </w:tcPr>
          <w:p w14:paraId="6A6CA131" w14:textId="77777777" w:rsidR="00D815E0" w:rsidRDefault="00D815E0" w:rsidP="00CA0026">
            <w:pPr>
              <w:jc w:val="both"/>
              <w:rPr>
                <w:rFonts w:ascii="Calibri" w:hAnsi="Calibri" w:cs="Calibri"/>
                <w:color w:val="555555"/>
              </w:rPr>
            </w:pPr>
            <w:r>
              <w:rPr>
                <w:rFonts w:ascii="Calibri" w:hAnsi="Calibri" w:cs="Calibri"/>
                <w:color w:val="555555"/>
              </w:rPr>
              <w:t>7</w:t>
            </w:r>
          </w:p>
        </w:tc>
      </w:tr>
      <w:tr w:rsidR="00D815E0" w14:paraId="57B40761" w14:textId="77777777" w:rsidTr="00DF2AD4">
        <w:trPr>
          <w:trHeight w:val="320"/>
        </w:trPr>
        <w:tc>
          <w:tcPr>
            <w:tcW w:w="1620" w:type="dxa"/>
            <w:tcBorders>
              <w:top w:val="nil"/>
              <w:left w:val="nil"/>
              <w:bottom w:val="nil"/>
              <w:right w:val="nil"/>
            </w:tcBorders>
            <w:shd w:val="clear" w:color="auto" w:fill="auto"/>
            <w:noWrap/>
            <w:vAlign w:val="bottom"/>
            <w:hideMark/>
          </w:tcPr>
          <w:p w14:paraId="557AB220" w14:textId="77777777" w:rsidR="00D815E0" w:rsidRDefault="00D815E0" w:rsidP="00CA0026">
            <w:pPr>
              <w:jc w:val="both"/>
              <w:rPr>
                <w:rFonts w:ascii="Calibri" w:hAnsi="Calibri" w:cs="Calibri"/>
              </w:rPr>
            </w:pPr>
            <w:r>
              <w:rPr>
                <w:rFonts w:ascii="Calibri" w:hAnsi="Calibri" w:cs="Calibri"/>
              </w:rPr>
              <w:t>rs1485303</w:t>
            </w:r>
          </w:p>
        </w:tc>
        <w:tc>
          <w:tcPr>
            <w:tcW w:w="1367" w:type="dxa"/>
            <w:tcBorders>
              <w:top w:val="nil"/>
              <w:left w:val="nil"/>
              <w:bottom w:val="nil"/>
              <w:right w:val="nil"/>
            </w:tcBorders>
            <w:shd w:val="clear" w:color="auto" w:fill="auto"/>
            <w:noWrap/>
            <w:vAlign w:val="bottom"/>
            <w:hideMark/>
          </w:tcPr>
          <w:p w14:paraId="5F1048DE" w14:textId="77777777" w:rsidR="00D815E0" w:rsidRDefault="00D815E0" w:rsidP="00CA0026">
            <w:pPr>
              <w:jc w:val="both"/>
              <w:rPr>
                <w:rFonts w:ascii="Calibri" w:hAnsi="Calibri" w:cs="Calibri"/>
                <w:color w:val="000000"/>
              </w:rPr>
            </w:pPr>
            <w:r>
              <w:rPr>
                <w:rFonts w:ascii="Calibri" w:hAnsi="Calibri" w:cs="Calibri"/>
                <w:color w:val="000000"/>
              </w:rPr>
              <w:t>rs3134057</w:t>
            </w:r>
          </w:p>
        </w:tc>
        <w:tc>
          <w:tcPr>
            <w:tcW w:w="1300" w:type="dxa"/>
            <w:tcBorders>
              <w:top w:val="nil"/>
              <w:left w:val="nil"/>
              <w:bottom w:val="nil"/>
              <w:right w:val="nil"/>
            </w:tcBorders>
            <w:shd w:val="clear" w:color="auto" w:fill="auto"/>
            <w:noWrap/>
            <w:vAlign w:val="bottom"/>
            <w:hideMark/>
          </w:tcPr>
          <w:p w14:paraId="0EC86549" w14:textId="77777777" w:rsidR="00D815E0" w:rsidRDefault="00D815E0" w:rsidP="00CA0026">
            <w:pPr>
              <w:jc w:val="both"/>
              <w:rPr>
                <w:rFonts w:ascii="Calibri" w:hAnsi="Calibri" w:cs="Calibri"/>
                <w:color w:val="000000"/>
              </w:rPr>
            </w:pPr>
            <w:r>
              <w:rPr>
                <w:rFonts w:ascii="Calibri" w:hAnsi="Calibri" w:cs="Calibri"/>
                <w:color w:val="000000"/>
              </w:rPr>
              <w:t>0.821</w:t>
            </w:r>
          </w:p>
        </w:tc>
        <w:tc>
          <w:tcPr>
            <w:tcW w:w="1809" w:type="dxa"/>
            <w:gridSpan w:val="2"/>
            <w:tcBorders>
              <w:top w:val="nil"/>
              <w:left w:val="nil"/>
              <w:bottom w:val="nil"/>
              <w:right w:val="nil"/>
            </w:tcBorders>
            <w:shd w:val="clear" w:color="auto" w:fill="auto"/>
            <w:noWrap/>
            <w:vAlign w:val="bottom"/>
            <w:hideMark/>
          </w:tcPr>
          <w:p w14:paraId="38E265EE" w14:textId="77777777" w:rsidR="00D815E0" w:rsidRDefault="00D815E0" w:rsidP="00CA0026">
            <w:pPr>
              <w:jc w:val="both"/>
              <w:rPr>
                <w:rFonts w:ascii="Calibri" w:hAnsi="Calibri" w:cs="Calibri"/>
                <w:color w:val="000000"/>
              </w:rPr>
            </w:pPr>
            <w:r>
              <w:rPr>
                <w:rFonts w:ascii="Calibri" w:hAnsi="Calibri" w:cs="Calibri"/>
                <w:color w:val="000000"/>
              </w:rPr>
              <w:t>TNFRSF11B</w:t>
            </w:r>
          </w:p>
        </w:tc>
        <w:tc>
          <w:tcPr>
            <w:tcW w:w="1635" w:type="dxa"/>
            <w:tcBorders>
              <w:top w:val="nil"/>
              <w:left w:val="nil"/>
              <w:bottom w:val="nil"/>
              <w:right w:val="nil"/>
            </w:tcBorders>
            <w:shd w:val="clear" w:color="auto" w:fill="auto"/>
            <w:noWrap/>
            <w:vAlign w:val="bottom"/>
            <w:hideMark/>
          </w:tcPr>
          <w:p w14:paraId="606D2F14" w14:textId="77777777" w:rsidR="00D815E0" w:rsidRDefault="00D815E0" w:rsidP="00CA0026">
            <w:pPr>
              <w:jc w:val="both"/>
              <w:rPr>
                <w:rFonts w:ascii="Calibri" w:hAnsi="Calibri" w:cs="Calibri"/>
                <w:color w:val="555555"/>
              </w:rPr>
            </w:pPr>
            <w:r>
              <w:rPr>
                <w:rFonts w:ascii="Calibri" w:hAnsi="Calibri" w:cs="Calibri"/>
                <w:color w:val="555555"/>
              </w:rPr>
              <w:t>4</w:t>
            </w:r>
          </w:p>
        </w:tc>
      </w:tr>
      <w:tr w:rsidR="00D815E0" w14:paraId="1F35B767" w14:textId="77777777" w:rsidTr="00DF2AD4">
        <w:trPr>
          <w:trHeight w:val="320"/>
        </w:trPr>
        <w:tc>
          <w:tcPr>
            <w:tcW w:w="1620" w:type="dxa"/>
            <w:tcBorders>
              <w:top w:val="nil"/>
              <w:left w:val="nil"/>
              <w:bottom w:val="nil"/>
              <w:right w:val="nil"/>
            </w:tcBorders>
            <w:shd w:val="clear" w:color="auto" w:fill="auto"/>
            <w:noWrap/>
            <w:vAlign w:val="bottom"/>
            <w:hideMark/>
          </w:tcPr>
          <w:p w14:paraId="308BEA68" w14:textId="77777777" w:rsidR="00D815E0" w:rsidRDefault="00D815E0" w:rsidP="00CA0026">
            <w:pPr>
              <w:jc w:val="both"/>
              <w:rPr>
                <w:rFonts w:ascii="Calibri" w:hAnsi="Calibri" w:cs="Calibri"/>
              </w:rPr>
            </w:pPr>
            <w:r>
              <w:rPr>
                <w:rFonts w:ascii="Calibri" w:hAnsi="Calibri" w:cs="Calibri"/>
              </w:rPr>
              <w:t>rs1485303</w:t>
            </w:r>
          </w:p>
        </w:tc>
        <w:tc>
          <w:tcPr>
            <w:tcW w:w="1367" w:type="dxa"/>
            <w:tcBorders>
              <w:top w:val="nil"/>
              <w:left w:val="nil"/>
              <w:bottom w:val="nil"/>
              <w:right w:val="nil"/>
            </w:tcBorders>
            <w:shd w:val="clear" w:color="auto" w:fill="auto"/>
            <w:noWrap/>
            <w:vAlign w:val="bottom"/>
            <w:hideMark/>
          </w:tcPr>
          <w:p w14:paraId="02AC6D47" w14:textId="77777777" w:rsidR="00D815E0" w:rsidRDefault="00D815E0" w:rsidP="00CA0026">
            <w:pPr>
              <w:jc w:val="both"/>
              <w:rPr>
                <w:rFonts w:ascii="Calibri" w:hAnsi="Calibri" w:cs="Calibri"/>
                <w:color w:val="000000"/>
              </w:rPr>
            </w:pPr>
            <w:r>
              <w:rPr>
                <w:rFonts w:ascii="Calibri" w:hAnsi="Calibri" w:cs="Calibri"/>
                <w:color w:val="000000"/>
              </w:rPr>
              <w:t>rs1485289</w:t>
            </w:r>
          </w:p>
        </w:tc>
        <w:tc>
          <w:tcPr>
            <w:tcW w:w="1300" w:type="dxa"/>
            <w:tcBorders>
              <w:top w:val="nil"/>
              <w:left w:val="nil"/>
              <w:bottom w:val="nil"/>
              <w:right w:val="nil"/>
            </w:tcBorders>
            <w:shd w:val="clear" w:color="auto" w:fill="auto"/>
            <w:noWrap/>
            <w:vAlign w:val="bottom"/>
            <w:hideMark/>
          </w:tcPr>
          <w:p w14:paraId="2BE8F9F0" w14:textId="77777777" w:rsidR="00D815E0" w:rsidRDefault="00D815E0" w:rsidP="00CA0026">
            <w:pPr>
              <w:jc w:val="both"/>
              <w:rPr>
                <w:rFonts w:ascii="Calibri" w:hAnsi="Calibri" w:cs="Calibri"/>
                <w:color w:val="000000"/>
              </w:rPr>
            </w:pPr>
            <w:r>
              <w:rPr>
                <w:rFonts w:ascii="Calibri" w:hAnsi="Calibri" w:cs="Calibri"/>
                <w:color w:val="000000"/>
              </w:rPr>
              <w:t>0.862</w:t>
            </w:r>
          </w:p>
        </w:tc>
        <w:tc>
          <w:tcPr>
            <w:tcW w:w="1809" w:type="dxa"/>
            <w:gridSpan w:val="2"/>
            <w:tcBorders>
              <w:top w:val="nil"/>
              <w:left w:val="nil"/>
              <w:bottom w:val="nil"/>
              <w:right w:val="nil"/>
            </w:tcBorders>
            <w:shd w:val="clear" w:color="auto" w:fill="auto"/>
            <w:noWrap/>
            <w:vAlign w:val="bottom"/>
            <w:hideMark/>
          </w:tcPr>
          <w:p w14:paraId="23C9280F" w14:textId="77777777" w:rsidR="00D815E0" w:rsidRDefault="00D815E0" w:rsidP="00CA0026">
            <w:pPr>
              <w:jc w:val="both"/>
              <w:rPr>
                <w:rFonts w:ascii="Calibri" w:hAnsi="Calibri" w:cs="Calibri"/>
                <w:color w:val="000000"/>
              </w:rPr>
            </w:pPr>
            <w:r>
              <w:rPr>
                <w:rFonts w:ascii="Calibri" w:hAnsi="Calibri" w:cs="Calibri"/>
                <w:color w:val="000000"/>
              </w:rPr>
              <w:t>TNFRSF11B</w:t>
            </w:r>
          </w:p>
        </w:tc>
        <w:tc>
          <w:tcPr>
            <w:tcW w:w="1635" w:type="dxa"/>
            <w:tcBorders>
              <w:top w:val="nil"/>
              <w:left w:val="nil"/>
              <w:bottom w:val="nil"/>
              <w:right w:val="nil"/>
            </w:tcBorders>
            <w:shd w:val="clear" w:color="auto" w:fill="auto"/>
            <w:noWrap/>
            <w:vAlign w:val="bottom"/>
            <w:hideMark/>
          </w:tcPr>
          <w:p w14:paraId="771296F2" w14:textId="77777777" w:rsidR="00D815E0" w:rsidRDefault="00D815E0" w:rsidP="00CA0026">
            <w:pPr>
              <w:jc w:val="both"/>
              <w:rPr>
                <w:rFonts w:ascii="Calibri" w:hAnsi="Calibri" w:cs="Calibri"/>
                <w:color w:val="555555"/>
              </w:rPr>
            </w:pPr>
            <w:r>
              <w:rPr>
                <w:rFonts w:ascii="Calibri" w:hAnsi="Calibri" w:cs="Calibri"/>
                <w:color w:val="555555"/>
              </w:rPr>
              <w:t>7</w:t>
            </w:r>
          </w:p>
        </w:tc>
      </w:tr>
      <w:tr w:rsidR="00D815E0" w14:paraId="6D62B2FE" w14:textId="77777777" w:rsidTr="00DF2AD4">
        <w:trPr>
          <w:trHeight w:val="320"/>
        </w:trPr>
        <w:tc>
          <w:tcPr>
            <w:tcW w:w="1620" w:type="dxa"/>
            <w:tcBorders>
              <w:top w:val="nil"/>
              <w:left w:val="nil"/>
              <w:bottom w:val="nil"/>
              <w:right w:val="nil"/>
            </w:tcBorders>
            <w:shd w:val="clear" w:color="auto" w:fill="auto"/>
            <w:noWrap/>
            <w:vAlign w:val="bottom"/>
            <w:hideMark/>
          </w:tcPr>
          <w:p w14:paraId="6AC9BD10" w14:textId="77777777" w:rsidR="00D815E0" w:rsidRDefault="00D815E0" w:rsidP="00CA0026">
            <w:pPr>
              <w:jc w:val="both"/>
              <w:rPr>
                <w:rFonts w:ascii="Calibri" w:hAnsi="Calibri" w:cs="Calibri"/>
              </w:rPr>
            </w:pPr>
            <w:r>
              <w:rPr>
                <w:rFonts w:ascii="Calibri" w:hAnsi="Calibri" w:cs="Calibri"/>
              </w:rPr>
              <w:t>rs1485303</w:t>
            </w:r>
          </w:p>
        </w:tc>
        <w:tc>
          <w:tcPr>
            <w:tcW w:w="1367" w:type="dxa"/>
            <w:tcBorders>
              <w:top w:val="nil"/>
              <w:left w:val="nil"/>
              <w:bottom w:val="nil"/>
              <w:right w:val="nil"/>
            </w:tcBorders>
            <w:shd w:val="clear" w:color="auto" w:fill="auto"/>
            <w:noWrap/>
            <w:vAlign w:val="bottom"/>
            <w:hideMark/>
          </w:tcPr>
          <w:p w14:paraId="5866F610" w14:textId="77777777" w:rsidR="00D815E0" w:rsidRDefault="00D815E0" w:rsidP="00CA0026">
            <w:pPr>
              <w:jc w:val="both"/>
              <w:rPr>
                <w:rFonts w:ascii="Calibri" w:hAnsi="Calibri" w:cs="Calibri"/>
                <w:color w:val="000000"/>
              </w:rPr>
            </w:pPr>
            <w:r>
              <w:rPr>
                <w:rFonts w:ascii="Calibri" w:hAnsi="Calibri" w:cs="Calibri"/>
                <w:color w:val="000000"/>
              </w:rPr>
              <w:t>rs7464496</w:t>
            </w:r>
          </w:p>
        </w:tc>
        <w:tc>
          <w:tcPr>
            <w:tcW w:w="1300" w:type="dxa"/>
            <w:tcBorders>
              <w:top w:val="nil"/>
              <w:left w:val="nil"/>
              <w:bottom w:val="nil"/>
              <w:right w:val="nil"/>
            </w:tcBorders>
            <w:shd w:val="clear" w:color="auto" w:fill="auto"/>
            <w:noWrap/>
            <w:vAlign w:val="bottom"/>
            <w:hideMark/>
          </w:tcPr>
          <w:p w14:paraId="00FAA958" w14:textId="77777777" w:rsidR="00D815E0" w:rsidRDefault="00D815E0" w:rsidP="00CA0026">
            <w:pPr>
              <w:jc w:val="both"/>
              <w:rPr>
                <w:rFonts w:ascii="Calibri" w:hAnsi="Calibri" w:cs="Calibri"/>
                <w:color w:val="000000"/>
              </w:rPr>
            </w:pPr>
            <w:r>
              <w:rPr>
                <w:rFonts w:ascii="Calibri" w:hAnsi="Calibri" w:cs="Calibri"/>
                <w:color w:val="000000"/>
              </w:rPr>
              <w:t>0.862</w:t>
            </w:r>
          </w:p>
        </w:tc>
        <w:tc>
          <w:tcPr>
            <w:tcW w:w="1809" w:type="dxa"/>
            <w:gridSpan w:val="2"/>
            <w:tcBorders>
              <w:top w:val="nil"/>
              <w:left w:val="nil"/>
              <w:bottom w:val="nil"/>
              <w:right w:val="nil"/>
            </w:tcBorders>
            <w:shd w:val="clear" w:color="auto" w:fill="auto"/>
            <w:noWrap/>
            <w:vAlign w:val="bottom"/>
            <w:hideMark/>
          </w:tcPr>
          <w:p w14:paraId="2B3F4D2B" w14:textId="77777777" w:rsidR="00D815E0" w:rsidRDefault="00D815E0" w:rsidP="00CA0026">
            <w:pPr>
              <w:jc w:val="both"/>
              <w:rPr>
                <w:rFonts w:ascii="Calibri" w:hAnsi="Calibri" w:cs="Calibri"/>
                <w:color w:val="000000"/>
              </w:rPr>
            </w:pPr>
            <w:r>
              <w:rPr>
                <w:rFonts w:ascii="Calibri" w:hAnsi="Calibri" w:cs="Calibri"/>
                <w:color w:val="000000"/>
              </w:rPr>
              <w:t>TNFRSF11B</w:t>
            </w:r>
          </w:p>
        </w:tc>
        <w:tc>
          <w:tcPr>
            <w:tcW w:w="1635" w:type="dxa"/>
            <w:tcBorders>
              <w:top w:val="nil"/>
              <w:left w:val="nil"/>
              <w:bottom w:val="nil"/>
              <w:right w:val="nil"/>
            </w:tcBorders>
            <w:shd w:val="clear" w:color="auto" w:fill="auto"/>
            <w:noWrap/>
            <w:vAlign w:val="bottom"/>
            <w:hideMark/>
          </w:tcPr>
          <w:p w14:paraId="368026F1" w14:textId="77777777" w:rsidR="00D815E0" w:rsidRDefault="00D815E0" w:rsidP="00CA0026">
            <w:pPr>
              <w:jc w:val="both"/>
              <w:rPr>
                <w:rFonts w:ascii="Calibri" w:hAnsi="Calibri" w:cs="Calibri"/>
                <w:color w:val="555555"/>
              </w:rPr>
            </w:pPr>
            <w:r>
              <w:rPr>
                <w:rFonts w:ascii="Calibri" w:hAnsi="Calibri" w:cs="Calibri"/>
                <w:color w:val="555555"/>
              </w:rPr>
              <w:t>6</w:t>
            </w:r>
          </w:p>
        </w:tc>
      </w:tr>
      <w:tr w:rsidR="00D815E0" w14:paraId="3BC22695" w14:textId="77777777" w:rsidTr="00DF2AD4">
        <w:trPr>
          <w:trHeight w:val="320"/>
        </w:trPr>
        <w:tc>
          <w:tcPr>
            <w:tcW w:w="1620" w:type="dxa"/>
            <w:tcBorders>
              <w:top w:val="nil"/>
              <w:left w:val="nil"/>
              <w:bottom w:val="nil"/>
              <w:right w:val="nil"/>
            </w:tcBorders>
            <w:shd w:val="clear" w:color="auto" w:fill="auto"/>
            <w:noWrap/>
            <w:vAlign w:val="bottom"/>
            <w:hideMark/>
          </w:tcPr>
          <w:p w14:paraId="7E79AEB5" w14:textId="77777777" w:rsidR="00D815E0" w:rsidRDefault="00D815E0" w:rsidP="00CA0026">
            <w:pPr>
              <w:jc w:val="both"/>
              <w:rPr>
                <w:rFonts w:ascii="Calibri" w:hAnsi="Calibri" w:cs="Calibri"/>
              </w:rPr>
            </w:pPr>
            <w:r>
              <w:rPr>
                <w:rFonts w:ascii="Calibri" w:hAnsi="Calibri" w:cs="Calibri"/>
              </w:rPr>
              <w:t>rs1485303</w:t>
            </w:r>
          </w:p>
        </w:tc>
        <w:tc>
          <w:tcPr>
            <w:tcW w:w="1367" w:type="dxa"/>
            <w:tcBorders>
              <w:top w:val="nil"/>
              <w:left w:val="nil"/>
              <w:bottom w:val="nil"/>
              <w:right w:val="nil"/>
            </w:tcBorders>
            <w:shd w:val="clear" w:color="auto" w:fill="auto"/>
            <w:noWrap/>
            <w:vAlign w:val="bottom"/>
            <w:hideMark/>
          </w:tcPr>
          <w:p w14:paraId="1D306073" w14:textId="77777777" w:rsidR="00D815E0" w:rsidRDefault="00D815E0" w:rsidP="00CA0026">
            <w:pPr>
              <w:jc w:val="both"/>
              <w:rPr>
                <w:rFonts w:ascii="Calibri" w:hAnsi="Calibri" w:cs="Calibri"/>
                <w:color w:val="000000"/>
              </w:rPr>
            </w:pPr>
            <w:r>
              <w:rPr>
                <w:rFonts w:ascii="Calibri" w:hAnsi="Calibri" w:cs="Calibri"/>
                <w:color w:val="000000"/>
              </w:rPr>
              <w:t>rs2073618</w:t>
            </w:r>
          </w:p>
        </w:tc>
        <w:tc>
          <w:tcPr>
            <w:tcW w:w="1300" w:type="dxa"/>
            <w:tcBorders>
              <w:top w:val="nil"/>
              <w:left w:val="nil"/>
              <w:bottom w:val="nil"/>
              <w:right w:val="nil"/>
            </w:tcBorders>
            <w:shd w:val="clear" w:color="auto" w:fill="auto"/>
            <w:noWrap/>
            <w:vAlign w:val="bottom"/>
            <w:hideMark/>
          </w:tcPr>
          <w:p w14:paraId="63F0D7A5" w14:textId="77777777" w:rsidR="00D815E0" w:rsidRDefault="00D815E0" w:rsidP="00CA0026">
            <w:pPr>
              <w:jc w:val="both"/>
              <w:rPr>
                <w:rFonts w:ascii="Calibri" w:hAnsi="Calibri" w:cs="Calibri"/>
                <w:color w:val="000000"/>
              </w:rPr>
            </w:pPr>
            <w:r>
              <w:rPr>
                <w:rFonts w:ascii="Calibri" w:hAnsi="Calibri" w:cs="Calibri"/>
                <w:color w:val="000000"/>
              </w:rPr>
              <w:t>0.875</w:t>
            </w:r>
          </w:p>
        </w:tc>
        <w:tc>
          <w:tcPr>
            <w:tcW w:w="1809" w:type="dxa"/>
            <w:gridSpan w:val="2"/>
            <w:tcBorders>
              <w:top w:val="nil"/>
              <w:left w:val="nil"/>
              <w:bottom w:val="nil"/>
              <w:right w:val="nil"/>
            </w:tcBorders>
            <w:shd w:val="clear" w:color="auto" w:fill="auto"/>
            <w:noWrap/>
            <w:vAlign w:val="bottom"/>
            <w:hideMark/>
          </w:tcPr>
          <w:p w14:paraId="298DB3CD" w14:textId="77777777" w:rsidR="00D815E0" w:rsidRDefault="00D815E0" w:rsidP="00CA0026">
            <w:pPr>
              <w:jc w:val="both"/>
              <w:rPr>
                <w:rFonts w:ascii="Calibri" w:hAnsi="Calibri" w:cs="Calibri"/>
                <w:color w:val="000000"/>
              </w:rPr>
            </w:pPr>
            <w:r>
              <w:rPr>
                <w:rFonts w:ascii="Calibri" w:hAnsi="Calibri" w:cs="Calibri"/>
                <w:color w:val="000000"/>
              </w:rPr>
              <w:t>TNFRSF11B</w:t>
            </w:r>
          </w:p>
        </w:tc>
        <w:tc>
          <w:tcPr>
            <w:tcW w:w="1635" w:type="dxa"/>
            <w:tcBorders>
              <w:top w:val="nil"/>
              <w:left w:val="nil"/>
              <w:bottom w:val="nil"/>
              <w:right w:val="nil"/>
            </w:tcBorders>
            <w:shd w:val="clear" w:color="auto" w:fill="auto"/>
            <w:noWrap/>
            <w:vAlign w:val="bottom"/>
            <w:hideMark/>
          </w:tcPr>
          <w:p w14:paraId="3C3797AA" w14:textId="77777777" w:rsidR="00D815E0" w:rsidRDefault="00D815E0" w:rsidP="00CA0026">
            <w:pPr>
              <w:jc w:val="both"/>
              <w:rPr>
                <w:rFonts w:ascii="Calibri" w:hAnsi="Calibri" w:cs="Calibri"/>
                <w:color w:val="555555"/>
              </w:rPr>
            </w:pPr>
            <w:r>
              <w:rPr>
                <w:rFonts w:ascii="Calibri" w:hAnsi="Calibri" w:cs="Calibri"/>
                <w:color w:val="555555"/>
              </w:rPr>
              <w:t>4</w:t>
            </w:r>
          </w:p>
        </w:tc>
      </w:tr>
      <w:tr w:rsidR="00D815E0" w14:paraId="777694A8" w14:textId="77777777" w:rsidTr="00DF2AD4">
        <w:trPr>
          <w:trHeight w:val="320"/>
        </w:trPr>
        <w:tc>
          <w:tcPr>
            <w:tcW w:w="1620" w:type="dxa"/>
            <w:tcBorders>
              <w:top w:val="nil"/>
              <w:left w:val="nil"/>
              <w:bottom w:val="nil"/>
              <w:right w:val="nil"/>
            </w:tcBorders>
            <w:shd w:val="clear" w:color="auto" w:fill="auto"/>
            <w:noWrap/>
            <w:vAlign w:val="bottom"/>
            <w:hideMark/>
          </w:tcPr>
          <w:p w14:paraId="224EE318" w14:textId="77777777" w:rsidR="00D815E0" w:rsidRDefault="00D815E0" w:rsidP="00CA0026">
            <w:pPr>
              <w:jc w:val="both"/>
              <w:rPr>
                <w:rFonts w:ascii="Calibri" w:hAnsi="Calibri" w:cs="Calibri"/>
              </w:rPr>
            </w:pPr>
            <w:r>
              <w:rPr>
                <w:rFonts w:ascii="Calibri" w:hAnsi="Calibri" w:cs="Calibri"/>
              </w:rPr>
              <w:t>rs1485303</w:t>
            </w:r>
          </w:p>
        </w:tc>
        <w:tc>
          <w:tcPr>
            <w:tcW w:w="1367" w:type="dxa"/>
            <w:tcBorders>
              <w:top w:val="nil"/>
              <w:left w:val="nil"/>
              <w:bottom w:val="nil"/>
              <w:right w:val="nil"/>
            </w:tcBorders>
            <w:shd w:val="clear" w:color="auto" w:fill="auto"/>
            <w:noWrap/>
            <w:vAlign w:val="bottom"/>
            <w:hideMark/>
          </w:tcPr>
          <w:p w14:paraId="476AD5B4" w14:textId="77777777" w:rsidR="00D815E0" w:rsidRDefault="00D815E0" w:rsidP="00CA0026">
            <w:pPr>
              <w:jc w:val="both"/>
              <w:rPr>
                <w:rFonts w:ascii="Calibri" w:hAnsi="Calibri" w:cs="Calibri"/>
                <w:color w:val="000000"/>
              </w:rPr>
            </w:pPr>
            <w:r>
              <w:rPr>
                <w:rFonts w:ascii="Calibri" w:hAnsi="Calibri" w:cs="Calibri"/>
                <w:color w:val="000000"/>
              </w:rPr>
              <w:t>rs1564861</w:t>
            </w:r>
          </w:p>
        </w:tc>
        <w:tc>
          <w:tcPr>
            <w:tcW w:w="1300" w:type="dxa"/>
            <w:tcBorders>
              <w:top w:val="nil"/>
              <w:left w:val="nil"/>
              <w:bottom w:val="nil"/>
              <w:right w:val="nil"/>
            </w:tcBorders>
            <w:shd w:val="clear" w:color="auto" w:fill="auto"/>
            <w:noWrap/>
            <w:vAlign w:val="bottom"/>
            <w:hideMark/>
          </w:tcPr>
          <w:p w14:paraId="689526E4" w14:textId="77777777" w:rsidR="00D815E0" w:rsidRDefault="00D815E0" w:rsidP="00CA0026">
            <w:pPr>
              <w:jc w:val="both"/>
              <w:rPr>
                <w:rFonts w:ascii="Calibri" w:hAnsi="Calibri" w:cs="Calibri"/>
                <w:color w:val="000000"/>
              </w:rPr>
            </w:pPr>
            <w:r>
              <w:rPr>
                <w:rFonts w:ascii="Calibri" w:hAnsi="Calibri" w:cs="Calibri"/>
                <w:color w:val="000000"/>
              </w:rPr>
              <w:t>0.827</w:t>
            </w:r>
          </w:p>
        </w:tc>
        <w:tc>
          <w:tcPr>
            <w:tcW w:w="1809" w:type="dxa"/>
            <w:gridSpan w:val="2"/>
            <w:tcBorders>
              <w:top w:val="nil"/>
              <w:left w:val="nil"/>
              <w:bottom w:val="nil"/>
              <w:right w:val="nil"/>
            </w:tcBorders>
            <w:shd w:val="clear" w:color="auto" w:fill="auto"/>
            <w:noWrap/>
            <w:vAlign w:val="bottom"/>
            <w:hideMark/>
          </w:tcPr>
          <w:p w14:paraId="3D01E420" w14:textId="77777777" w:rsidR="00D815E0" w:rsidRDefault="00D815E0" w:rsidP="00CA0026">
            <w:pPr>
              <w:jc w:val="both"/>
              <w:rPr>
                <w:rFonts w:ascii="Calibri" w:hAnsi="Calibri" w:cs="Calibri"/>
                <w:color w:val="000000"/>
              </w:rPr>
            </w:pPr>
            <w:r>
              <w:rPr>
                <w:rFonts w:ascii="Calibri" w:hAnsi="Calibri" w:cs="Calibri"/>
                <w:color w:val="000000"/>
              </w:rPr>
              <w:t>TNFRSF11B</w:t>
            </w:r>
          </w:p>
        </w:tc>
        <w:tc>
          <w:tcPr>
            <w:tcW w:w="1635" w:type="dxa"/>
            <w:tcBorders>
              <w:top w:val="nil"/>
              <w:left w:val="nil"/>
              <w:bottom w:val="nil"/>
              <w:right w:val="nil"/>
            </w:tcBorders>
            <w:shd w:val="clear" w:color="auto" w:fill="auto"/>
            <w:noWrap/>
            <w:vAlign w:val="bottom"/>
            <w:hideMark/>
          </w:tcPr>
          <w:p w14:paraId="0C997DAA" w14:textId="77777777" w:rsidR="00D815E0" w:rsidRDefault="00D815E0" w:rsidP="00CA0026">
            <w:pPr>
              <w:jc w:val="both"/>
              <w:rPr>
                <w:rFonts w:ascii="Calibri" w:hAnsi="Calibri" w:cs="Calibri"/>
                <w:color w:val="555555"/>
              </w:rPr>
            </w:pPr>
            <w:r>
              <w:rPr>
                <w:rFonts w:ascii="Calibri" w:hAnsi="Calibri" w:cs="Calibri"/>
                <w:color w:val="555555"/>
              </w:rPr>
              <w:t>6</w:t>
            </w:r>
          </w:p>
        </w:tc>
      </w:tr>
      <w:tr w:rsidR="00D815E0" w14:paraId="7B91883A" w14:textId="77777777" w:rsidTr="00DF2AD4">
        <w:trPr>
          <w:trHeight w:val="320"/>
        </w:trPr>
        <w:tc>
          <w:tcPr>
            <w:tcW w:w="1620" w:type="dxa"/>
            <w:tcBorders>
              <w:top w:val="nil"/>
              <w:left w:val="nil"/>
              <w:bottom w:val="nil"/>
              <w:right w:val="nil"/>
            </w:tcBorders>
            <w:shd w:val="clear" w:color="auto" w:fill="auto"/>
            <w:noWrap/>
            <w:vAlign w:val="bottom"/>
            <w:hideMark/>
          </w:tcPr>
          <w:p w14:paraId="1B31F030" w14:textId="77777777" w:rsidR="00D815E0" w:rsidRDefault="00D815E0" w:rsidP="00CA0026">
            <w:pPr>
              <w:jc w:val="both"/>
              <w:rPr>
                <w:rFonts w:ascii="Calibri" w:hAnsi="Calibri" w:cs="Calibri"/>
              </w:rPr>
            </w:pPr>
            <w:r>
              <w:rPr>
                <w:rFonts w:ascii="Calibri" w:hAnsi="Calibri" w:cs="Calibri"/>
              </w:rPr>
              <w:t>rs1485303</w:t>
            </w:r>
          </w:p>
        </w:tc>
        <w:tc>
          <w:tcPr>
            <w:tcW w:w="1367" w:type="dxa"/>
            <w:tcBorders>
              <w:top w:val="nil"/>
              <w:left w:val="nil"/>
              <w:bottom w:val="nil"/>
              <w:right w:val="nil"/>
            </w:tcBorders>
            <w:shd w:val="clear" w:color="auto" w:fill="auto"/>
            <w:noWrap/>
            <w:vAlign w:val="bottom"/>
            <w:hideMark/>
          </w:tcPr>
          <w:p w14:paraId="65D81E5A" w14:textId="77777777" w:rsidR="00D815E0" w:rsidRDefault="00D815E0" w:rsidP="00CA0026">
            <w:pPr>
              <w:jc w:val="both"/>
              <w:rPr>
                <w:rFonts w:ascii="Calibri" w:hAnsi="Calibri" w:cs="Calibri"/>
                <w:color w:val="000000"/>
              </w:rPr>
            </w:pPr>
            <w:r>
              <w:rPr>
                <w:rFonts w:ascii="Calibri" w:hAnsi="Calibri" w:cs="Calibri"/>
                <w:color w:val="000000"/>
              </w:rPr>
              <w:t>rs1485302</w:t>
            </w:r>
          </w:p>
        </w:tc>
        <w:tc>
          <w:tcPr>
            <w:tcW w:w="1300" w:type="dxa"/>
            <w:tcBorders>
              <w:top w:val="nil"/>
              <w:left w:val="nil"/>
              <w:bottom w:val="nil"/>
              <w:right w:val="nil"/>
            </w:tcBorders>
            <w:shd w:val="clear" w:color="auto" w:fill="auto"/>
            <w:noWrap/>
            <w:vAlign w:val="bottom"/>
            <w:hideMark/>
          </w:tcPr>
          <w:p w14:paraId="2F115663" w14:textId="77777777" w:rsidR="00D815E0" w:rsidRDefault="00D815E0" w:rsidP="00CA0026">
            <w:pPr>
              <w:jc w:val="both"/>
              <w:rPr>
                <w:rFonts w:ascii="Calibri" w:hAnsi="Calibri" w:cs="Calibri"/>
                <w:color w:val="000000"/>
              </w:rPr>
            </w:pPr>
            <w:r>
              <w:rPr>
                <w:rFonts w:ascii="Calibri" w:hAnsi="Calibri" w:cs="Calibri"/>
                <w:color w:val="000000"/>
              </w:rPr>
              <w:t>1.000</w:t>
            </w:r>
          </w:p>
        </w:tc>
        <w:tc>
          <w:tcPr>
            <w:tcW w:w="1809" w:type="dxa"/>
            <w:gridSpan w:val="2"/>
            <w:tcBorders>
              <w:top w:val="nil"/>
              <w:left w:val="nil"/>
              <w:bottom w:val="nil"/>
              <w:right w:val="nil"/>
            </w:tcBorders>
            <w:shd w:val="clear" w:color="auto" w:fill="auto"/>
            <w:noWrap/>
            <w:vAlign w:val="bottom"/>
            <w:hideMark/>
          </w:tcPr>
          <w:p w14:paraId="472BD8D3" w14:textId="77777777" w:rsidR="00D815E0" w:rsidRDefault="00D815E0" w:rsidP="00CA0026">
            <w:pPr>
              <w:jc w:val="both"/>
              <w:rPr>
                <w:rFonts w:ascii="Calibri" w:hAnsi="Calibri" w:cs="Calibri"/>
                <w:color w:val="000000"/>
              </w:rPr>
            </w:pPr>
            <w:r>
              <w:rPr>
                <w:rFonts w:ascii="Calibri" w:hAnsi="Calibri" w:cs="Calibri"/>
                <w:color w:val="000000"/>
              </w:rPr>
              <w:t>TNFRSF11B</w:t>
            </w:r>
          </w:p>
        </w:tc>
        <w:tc>
          <w:tcPr>
            <w:tcW w:w="1635" w:type="dxa"/>
            <w:tcBorders>
              <w:top w:val="nil"/>
              <w:left w:val="nil"/>
              <w:bottom w:val="nil"/>
              <w:right w:val="nil"/>
            </w:tcBorders>
            <w:shd w:val="clear" w:color="auto" w:fill="auto"/>
            <w:noWrap/>
            <w:vAlign w:val="bottom"/>
            <w:hideMark/>
          </w:tcPr>
          <w:p w14:paraId="7829EDB7" w14:textId="77777777" w:rsidR="00D815E0" w:rsidRDefault="00D815E0" w:rsidP="00CA0026">
            <w:pPr>
              <w:jc w:val="both"/>
              <w:rPr>
                <w:rFonts w:ascii="Calibri" w:hAnsi="Calibri" w:cs="Calibri"/>
                <w:color w:val="555555"/>
              </w:rPr>
            </w:pPr>
            <w:r>
              <w:rPr>
                <w:rFonts w:ascii="Calibri" w:hAnsi="Calibri" w:cs="Calibri"/>
                <w:color w:val="555555"/>
              </w:rPr>
              <w:t>5</w:t>
            </w:r>
          </w:p>
        </w:tc>
      </w:tr>
      <w:tr w:rsidR="00D815E0" w14:paraId="095AE5DE" w14:textId="77777777" w:rsidTr="00427D15">
        <w:trPr>
          <w:trHeight w:val="320"/>
        </w:trPr>
        <w:tc>
          <w:tcPr>
            <w:tcW w:w="1620" w:type="dxa"/>
            <w:tcBorders>
              <w:top w:val="nil"/>
              <w:left w:val="nil"/>
              <w:bottom w:val="nil"/>
              <w:right w:val="nil"/>
            </w:tcBorders>
            <w:shd w:val="clear" w:color="auto" w:fill="auto"/>
            <w:noWrap/>
            <w:vAlign w:val="bottom"/>
            <w:hideMark/>
          </w:tcPr>
          <w:p w14:paraId="192417ED" w14:textId="77777777" w:rsidR="00D815E0" w:rsidRDefault="00D815E0" w:rsidP="00CA0026">
            <w:pPr>
              <w:jc w:val="both"/>
              <w:rPr>
                <w:rFonts w:ascii="Calibri" w:hAnsi="Calibri" w:cs="Calibri"/>
              </w:rPr>
            </w:pPr>
            <w:r>
              <w:rPr>
                <w:rFonts w:ascii="Calibri" w:hAnsi="Calibri" w:cs="Calibri"/>
              </w:rPr>
              <w:t>rs1485303</w:t>
            </w:r>
          </w:p>
        </w:tc>
        <w:tc>
          <w:tcPr>
            <w:tcW w:w="1367" w:type="dxa"/>
            <w:tcBorders>
              <w:top w:val="nil"/>
              <w:left w:val="nil"/>
              <w:bottom w:val="nil"/>
              <w:right w:val="nil"/>
            </w:tcBorders>
            <w:shd w:val="clear" w:color="auto" w:fill="auto"/>
            <w:noWrap/>
            <w:vAlign w:val="bottom"/>
            <w:hideMark/>
          </w:tcPr>
          <w:p w14:paraId="18B6A682" w14:textId="77777777" w:rsidR="00D815E0" w:rsidRDefault="00D815E0" w:rsidP="00CA0026">
            <w:pPr>
              <w:jc w:val="both"/>
              <w:rPr>
                <w:rFonts w:ascii="Calibri" w:hAnsi="Calibri" w:cs="Calibri"/>
                <w:color w:val="000000"/>
              </w:rPr>
            </w:pPr>
            <w:r>
              <w:rPr>
                <w:rFonts w:ascii="Calibri" w:hAnsi="Calibri" w:cs="Calibri"/>
                <w:color w:val="000000"/>
              </w:rPr>
              <w:t>rs1385500</w:t>
            </w:r>
          </w:p>
        </w:tc>
        <w:tc>
          <w:tcPr>
            <w:tcW w:w="1300" w:type="dxa"/>
            <w:tcBorders>
              <w:top w:val="nil"/>
              <w:left w:val="nil"/>
              <w:bottom w:val="nil"/>
              <w:right w:val="nil"/>
            </w:tcBorders>
            <w:shd w:val="clear" w:color="auto" w:fill="auto"/>
            <w:noWrap/>
            <w:vAlign w:val="bottom"/>
            <w:hideMark/>
          </w:tcPr>
          <w:p w14:paraId="321E80AD" w14:textId="77777777" w:rsidR="00D815E0" w:rsidRDefault="00D815E0" w:rsidP="00CA0026">
            <w:pPr>
              <w:jc w:val="both"/>
              <w:rPr>
                <w:rFonts w:ascii="Calibri" w:hAnsi="Calibri" w:cs="Calibri"/>
                <w:color w:val="000000"/>
              </w:rPr>
            </w:pPr>
            <w:r>
              <w:rPr>
                <w:rFonts w:ascii="Calibri" w:hAnsi="Calibri" w:cs="Calibri"/>
                <w:color w:val="000000"/>
              </w:rPr>
              <w:t>1.000</w:t>
            </w:r>
          </w:p>
        </w:tc>
        <w:tc>
          <w:tcPr>
            <w:tcW w:w="1323" w:type="dxa"/>
            <w:tcBorders>
              <w:top w:val="nil"/>
              <w:left w:val="nil"/>
              <w:bottom w:val="nil"/>
              <w:right w:val="nil"/>
            </w:tcBorders>
            <w:shd w:val="clear" w:color="auto" w:fill="auto"/>
            <w:noWrap/>
            <w:vAlign w:val="bottom"/>
            <w:hideMark/>
          </w:tcPr>
          <w:p w14:paraId="573B3035" w14:textId="77777777" w:rsidR="00D815E0" w:rsidRDefault="00D815E0" w:rsidP="00CA0026">
            <w:pPr>
              <w:jc w:val="both"/>
              <w:rPr>
                <w:rFonts w:ascii="Calibri" w:hAnsi="Calibri" w:cs="Calibri"/>
                <w:color w:val="000000"/>
              </w:rPr>
            </w:pPr>
            <w:r>
              <w:rPr>
                <w:rFonts w:ascii="Calibri" w:hAnsi="Calibri" w:cs="Calibri"/>
                <w:color w:val="000000"/>
              </w:rPr>
              <w:t>TNFRSF11B</w:t>
            </w:r>
          </w:p>
        </w:tc>
        <w:tc>
          <w:tcPr>
            <w:tcW w:w="2121" w:type="dxa"/>
            <w:gridSpan w:val="2"/>
            <w:tcBorders>
              <w:top w:val="nil"/>
              <w:left w:val="nil"/>
              <w:bottom w:val="nil"/>
              <w:right w:val="nil"/>
            </w:tcBorders>
            <w:shd w:val="clear" w:color="auto" w:fill="auto"/>
            <w:noWrap/>
            <w:vAlign w:val="bottom"/>
            <w:hideMark/>
          </w:tcPr>
          <w:p w14:paraId="14B54669" w14:textId="77777777" w:rsidR="00D815E0" w:rsidRDefault="00D815E0" w:rsidP="00CA0026">
            <w:pPr>
              <w:jc w:val="both"/>
              <w:rPr>
                <w:rFonts w:ascii="Calibri" w:hAnsi="Calibri" w:cs="Calibri"/>
                <w:color w:val="555555"/>
              </w:rPr>
            </w:pPr>
            <w:r>
              <w:rPr>
                <w:rFonts w:ascii="Calibri" w:hAnsi="Calibri" w:cs="Calibri"/>
                <w:color w:val="555555"/>
              </w:rPr>
              <w:t>5</w:t>
            </w:r>
          </w:p>
        </w:tc>
      </w:tr>
      <w:tr w:rsidR="00D815E0" w14:paraId="2795BDF8" w14:textId="77777777" w:rsidTr="00427D15">
        <w:trPr>
          <w:trHeight w:val="320"/>
        </w:trPr>
        <w:tc>
          <w:tcPr>
            <w:tcW w:w="1620" w:type="dxa"/>
            <w:tcBorders>
              <w:top w:val="nil"/>
              <w:left w:val="nil"/>
              <w:bottom w:val="single" w:sz="4" w:space="0" w:color="auto"/>
              <w:right w:val="nil"/>
            </w:tcBorders>
            <w:shd w:val="clear" w:color="auto" w:fill="auto"/>
            <w:noWrap/>
            <w:vAlign w:val="bottom"/>
            <w:hideMark/>
          </w:tcPr>
          <w:p w14:paraId="7F312034" w14:textId="77777777" w:rsidR="00D815E0" w:rsidRDefault="00D815E0" w:rsidP="00CA0026">
            <w:pPr>
              <w:jc w:val="both"/>
              <w:rPr>
                <w:rFonts w:ascii="Calibri" w:hAnsi="Calibri" w:cs="Calibri"/>
              </w:rPr>
            </w:pPr>
            <w:r>
              <w:rPr>
                <w:rFonts w:ascii="Calibri" w:hAnsi="Calibri" w:cs="Calibri"/>
              </w:rPr>
              <w:t>rs1485303</w:t>
            </w:r>
          </w:p>
        </w:tc>
        <w:tc>
          <w:tcPr>
            <w:tcW w:w="1367" w:type="dxa"/>
            <w:tcBorders>
              <w:top w:val="nil"/>
              <w:left w:val="nil"/>
              <w:bottom w:val="single" w:sz="4" w:space="0" w:color="auto"/>
              <w:right w:val="nil"/>
            </w:tcBorders>
            <w:shd w:val="clear" w:color="auto" w:fill="auto"/>
            <w:noWrap/>
            <w:vAlign w:val="bottom"/>
            <w:hideMark/>
          </w:tcPr>
          <w:p w14:paraId="1AAD71B0" w14:textId="77777777" w:rsidR="00D815E0" w:rsidRDefault="00D815E0" w:rsidP="00CA0026">
            <w:pPr>
              <w:jc w:val="both"/>
              <w:rPr>
                <w:rFonts w:ascii="Calibri" w:hAnsi="Calibri" w:cs="Calibri"/>
                <w:color w:val="000000"/>
              </w:rPr>
            </w:pPr>
            <w:r>
              <w:rPr>
                <w:rFonts w:ascii="Calibri" w:hAnsi="Calibri" w:cs="Calibri"/>
                <w:color w:val="000000"/>
              </w:rPr>
              <w:t>rs1485303</w:t>
            </w:r>
          </w:p>
        </w:tc>
        <w:tc>
          <w:tcPr>
            <w:tcW w:w="1300" w:type="dxa"/>
            <w:tcBorders>
              <w:top w:val="nil"/>
              <w:left w:val="nil"/>
              <w:bottom w:val="single" w:sz="4" w:space="0" w:color="auto"/>
              <w:right w:val="nil"/>
            </w:tcBorders>
            <w:shd w:val="clear" w:color="auto" w:fill="auto"/>
            <w:noWrap/>
            <w:vAlign w:val="bottom"/>
            <w:hideMark/>
          </w:tcPr>
          <w:p w14:paraId="0AEF3E17" w14:textId="77777777" w:rsidR="00D815E0" w:rsidRDefault="00D815E0" w:rsidP="00CA0026">
            <w:pPr>
              <w:jc w:val="both"/>
              <w:rPr>
                <w:rFonts w:ascii="Calibri" w:hAnsi="Calibri" w:cs="Calibri"/>
                <w:color w:val="000000"/>
              </w:rPr>
            </w:pPr>
            <w:r>
              <w:rPr>
                <w:rFonts w:ascii="Calibri" w:hAnsi="Calibri" w:cs="Calibri"/>
                <w:color w:val="000000"/>
              </w:rPr>
              <w:t>1.000</w:t>
            </w:r>
          </w:p>
        </w:tc>
        <w:tc>
          <w:tcPr>
            <w:tcW w:w="1323" w:type="dxa"/>
            <w:tcBorders>
              <w:top w:val="nil"/>
              <w:left w:val="nil"/>
              <w:bottom w:val="single" w:sz="4" w:space="0" w:color="auto"/>
              <w:right w:val="nil"/>
            </w:tcBorders>
            <w:shd w:val="clear" w:color="auto" w:fill="auto"/>
            <w:noWrap/>
            <w:vAlign w:val="bottom"/>
            <w:hideMark/>
          </w:tcPr>
          <w:p w14:paraId="172DA0F8" w14:textId="77777777" w:rsidR="00D815E0" w:rsidRDefault="00D815E0" w:rsidP="00CA0026">
            <w:pPr>
              <w:jc w:val="both"/>
              <w:rPr>
                <w:rFonts w:ascii="Calibri" w:hAnsi="Calibri" w:cs="Calibri"/>
                <w:color w:val="000000"/>
              </w:rPr>
            </w:pPr>
            <w:r>
              <w:rPr>
                <w:rFonts w:ascii="Calibri" w:hAnsi="Calibri" w:cs="Calibri"/>
                <w:color w:val="000000"/>
              </w:rPr>
              <w:t>TNFRSF11B</w:t>
            </w:r>
          </w:p>
        </w:tc>
        <w:tc>
          <w:tcPr>
            <w:tcW w:w="2121" w:type="dxa"/>
            <w:gridSpan w:val="2"/>
            <w:tcBorders>
              <w:top w:val="nil"/>
              <w:left w:val="nil"/>
              <w:bottom w:val="single" w:sz="4" w:space="0" w:color="auto"/>
              <w:right w:val="nil"/>
            </w:tcBorders>
            <w:shd w:val="clear" w:color="auto" w:fill="auto"/>
            <w:noWrap/>
            <w:vAlign w:val="bottom"/>
            <w:hideMark/>
          </w:tcPr>
          <w:p w14:paraId="4C850ECD" w14:textId="77777777" w:rsidR="00D815E0" w:rsidRDefault="00D815E0" w:rsidP="00CA0026">
            <w:pPr>
              <w:jc w:val="both"/>
              <w:rPr>
                <w:rFonts w:ascii="Calibri" w:hAnsi="Calibri" w:cs="Calibri"/>
                <w:color w:val="555555"/>
              </w:rPr>
            </w:pPr>
            <w:r>
              <w:rPr>
                <w:rFonts w:ascii="Calibri" w:hAnsi="Calibri" w:cs="Calibri"/>
                <w:color w:val="555555"/>
              </w:rPr>
              <w:t>5</w:t>
            </w:r>
          </w:p>
        </w:tc>
      </w:tr>
    </w:tbl>
    <w:p w14:paraId="43137C06" w14:textId="77777777" w:rsidR="00CA0026" w:rsidRDefault="00CA0026" w:rsidP="00CA0026">
      <w:pPr>
        <w:jc w:val="both"/>
      </w:pPr>
    </w:p>
    <w:p w14:paraId="36A5915C" w14:textId="39A6076A" w:rsidR="00D815E0" w:rsidRDefault="00427D15" w:rsidP="00CA0026">
      <w:pPr>
        <w:jc w:val="both"/>
      </w:pPr>
      <w:r>
        <w:t xml:space="preserve">Note: </w:t>
      </w:r>
      <w:r w:rsidR="0099613B">
        <w:t>Leading SNP is the top association signal of sclerostin within each sclerostin loci</w:t>
      </w:r>
      <w:r w:rsidR="00CA0026">
        <w:t xml:space="preserve">; </w:t>
      </w:r>
      <w:r w:rsidR="0099613B">
        <w:t>Proxy SNP is the SNP with r</w:t>
      </w:r>
      <w:r w:rsidR="0099613B" w:rsidRPr="0099613B">
        <w:rPr>
          <w:vertAlign w:val="superscript"/>
        </w:rPr>
        <w:t>2</w:t>
      </w:r>
      <w:r w:rsidR="0099613B">
        <w:t>&gt;0.8 with the leading SNP; Rseq is the LD r</w:t>
      </w:r>
      <w:r w:rsidR="0099613B" w:rsidRPr="0099613B">
        <w:rPr>
          <w:vertAlign w:val="superscript"/>
        </w:rPr>
        <w:t>2</w:t>
      </w:r>
      <w:r w:rsidR="0099613B">
        <w:t xml:space="preserve"> between leading SNP and proxy SNP; Gene is the nearby gene of the leading SNP; RegulomeDB_score is the functional score of the proxy SNP from RegulomeDB database. </w:t>
      </w:r>
    </w:p>
    <w:p w14:paraId="13BD6967" w14:textId="77777777" w:rsidR="00D815E0" w:rsidRDefault="00D815E0" w:rsidP="00CA0026">
      <w:pPr>
        <w:jc w:val="both"/>
      </w:pPr>
    </w:p>
    <w:p w14:paraId="08C64E17" w14:textId="20CDD6FD" w:rsidR="00427D15" w:rsidRDefault="00427D15" w:rsidP="00CA0026">
      <w:pPr>
        <w:jc w:val="both"/>
        <w:sectPr w:rsidR="00427D15" w:rsidSect="00647B5A">
          <w:pgSz w:w="11900" w:h="16840"/>
          <w:pgMar w:top="1440" w:right="1440" w:bottom="1440" w:left="1440" w:header="708" w:footer="708" w:gutter="0"/>
          <w:cols w:space="708"/>
          <w:docGrid w:linePitch="360"/>
        </w:sectPr>
      </w:pPr>
    </w:p>
    <w:p w14:paraId="5C550F07" w14:textId="0F0E08D0" w:rsidR="00D815E0" w:rsidRPr="00E70E1A" w:rsidRDefault="00D815E0" w:rsidP="00CA0026">
      <w:pPr>
        <w:jc w:val="both"/>
      </w:pPr>
      <w:r>
        <w:lastRenderedPageBreak/>
        <w:t>Supplementary Table 1</w:t>
      </w:r>
      <w:r w:rsidR="00B422C8">
        <w:t>5</w:t>
      </w:r>
      <w:r w:rsidRPr="00E70E1A">
        <w:t xml:space="preserve">. </w:t>
      </w:r>
      <w:r>
        <w:t>ATAC-seq results for the top association signals of sclerostin</w:t>
      </w:r>
    </w:p>
    <w:p w14:paraId="462E64B2" w14:textId="77777777" w:rsidR="00D815E0" w:rsidRDefault="00D815E0" w:rsidP="00CA0026">
      <w:pPr>
        <w:jc w:val="both"/>
      </w:pPr>
    </w:p>
    <w:tbl>
      <w:tblPr>
        <w:tblW w:w="5000" w:type="pct"/>
        <w:tblLayout w:type="fixed"/>
        <w:tblLook w:val="04A0" w:firstRow="1" w:lastRow="0" w:firstColumn="1" w:lastColumn="0" w:noHBand="0" w:noVBand="1"/>
      </w:tblPr>
      <w:tblGrid>
        <w:gridCol w:w="2420"/>
        <w:gridCol w:w="3630"/>
        <w:gridCol w:w="3027"/>
        <w:gridCol w:w="4883"/>
      </w:tblGrid>
      <w:tr w:rsidR="00A906B7" w14:paraId="5020BA23" w14:textId="77777777" w:rsidTr="002F388D">
        <w:trPr>
          <w:trHeight w:val="320"/>
        </w:trPr>
        <w:tc>
          <w:tcPr>
            <w:tcW w:w="867" w:type="pct"/>
            <w:tcBorders>
              <w:top w:val="single" w:sz="4" w:space="0" w:color="auto"/>
              <w:left w:val="nil"/>
              <w:bottom w:val="single" w:sz="4" w:space="0" w:color="auto"/>
              <w:right w:val="nil"/>
            </w:tcBorders>
            <w:shd w:val="clear" w:color="auto" w:fill="auto"/>
            <w:noWrap/>
            <w:vAlign w:val="bottom"/>
            <w:hideMark/>
          </w:tcPr>
          <w:p w14:paraId="7CD9E2BE" w14:textId="77777777" w:rsidR="00A906B7" w:rsidRDefault="00A906B7" w:rsidP="00CA0026">
            <w:pPr>
              <w:jc w:val="both"/>
              <w:rPr>
                <w:rFonts w:ascii="Calibri" w:hAnsi="Calibri" w:cs="Calibri"/>
                <w:color w:val="000000"/>
              </w:rPr>
            </w:pPr>
            <w:r>
              <w:rPr>
                <w:rFonts w:ascii="Calibri" w:hAnsi="Calibri" w:cs="Calibri"/>
                <w:color w:val="000000"/>
              </w:rPr>
              <w:t>Chr</w:t>
            </w:r>
          </w:p>
        </w:tc>
        <w:tc>
          <w:tcPr>
            <w:tcW w:w="1300" w:type="pct"/>
            <w:tcBorders>
              <w:top w:val="single" w:sz="4" w:space="0" w:color="auto"/>
              <w:left w:val="nil"/>
              <w:bottom w:val="single" w:sz="4" w:space="0" w:color="auto"/>
              <w:right w:val="nil"/>
            </w:tcBorders>
            <w:shd w:val="clear" w:color="auto" w:fill="auto"/>
            <w:noWrap/>
            <w:vAlign w:val="bottom"/>
            <w:hideMark/>
          </w:tcPr>
          <w:p w14:paraId="4DDC8A4F" w14:textId="240CD32D" w:rsidR="00A906B7" w:rsidRDefault="00A906B7" w:rsidP="00CA0026">
            <w:pPr>
              <w:jc w:val="both"/>
              <w:rPr>
                <w:rFonts w:ascii="Calibri" w:hAnsi="Calibri" w:cs="Calibri"/>
                <w:color w:val="000000"/>
              </w:rPr>
            </w:pPr>
            <w:r>
              <w:rPr>
                <w:rFonts w:ascii="Calibri" w:hAnsi="Calibri" w:cs="Calibri"/>
                <w:color w:val="000000"/>
              </w:rPr>
              <w:t>POS</w:t>
            </w:r>
          </w:p>
        </w:tc>
        <w:tc>
          <w:tcPr>
            <w:tcW w:w="1084" w:type="pct"/>
            <w:tcBorders>
              <w:top w:val="single" w:sz="4" w:space="0" w:color="auto"/>
              <w:left w:val="nil"/>
              <w:bottom w:val="single" w:sz="4" w:space="0" w:color="auto"/>
              <w:right w:val="nil"/>
            </w:tcBorders>
            <w:shd w:val="clear" w:color="auto" w:fill="auto"/>
            <w:noWrap/>
            <w:vAlign w:val="bottom"/>
            <w:hideMark/>
          </w:tcPr>
          <w:p w14:paraId="0840BE6D" w14:textId="77777777" w:rsidR="00A906B7" w:rsidRDefault="00A906B7" w:rsidP="00CA0026">
            <w:pPr>
              <w:jc w:val="both"/>
              <w:rPr>
                <w:rFonts w:ascii="Calibri" w:hAnsi="Calibri" w:cs="Calibri"/>
                <w:color w:val="000000"/>
              </w:rPr>
            </w:pPr>
            <w:r>
              <w:rPr>
                <w:rFonts w:ascii="Calibri" w:hAnsi="Calibri" w:cs="Calibri"/>
                <w:color w:val="000000"/>
              </w:rPr>
              <w:t>SNP</w:t>
            </w:r>
          </w:p>
        </w:tc>
        <w:tc>
          <w:tcPr>
            <w:tcW w:w="1749" w:type="pct"/>
            <w:tcBorders>
              <w:top w:val="single" w:sz="4" w:space="0" w:color="auto"/>
              <w:left w:val="nil"/>
              <w:bottom w:val="single" w:sz="4" w:space="0" w:color="auto"/>
              <w:right w:val="nil"/>
            </w:tcBorders>
            <w:shd w:val="clear" w:color="auto" w:fill="auto"/>
            <w:noWrap/>
            <w:vAlign w:val="bottom"/>
            <w:hideMark/>
          </w:tcPr>
          <w:p w14:paraId="36D6239B" w14:textId="58F2A551" w:rsidR="00A906B7" w:rsidRDefault="009A53EA" w:rsidP="00CA0026">
            <w:pPr>
              <w:jc w:val="both"/>
              <w:rPr>
                <w:rFonts w:ascii="Calibri" w:hAnsi="Calibri" w:cs="Calibri"/>
                <w:color w:val="000000"/>
              </w:rPr>
            </w:pPr>
            <w:r>
              <w:rPr>
                <w:rFonts w:ascii="Calibri" w:hAnsi="Calibri" w:cs="Calibri"/>
                <w:color w:val="000000"/>
              </w:rPr>
              <w:t>Tissue source for ATAC-seq</w:t>
            </w:r>
          </w:p>
        </w:tc>
      </w:tr>
      <w:tr w:rsidR="00A906B7" w14:paraId="41B3C5C9" w14:textId="77777777" w:rsidTr="002F388D">
        <w:trPr>
          <w:trHeight w:val="320"/>
        </w:trPr>
        <w:tc>
          <w:tcPr>
            <w:tcW w:w="867" w:type="pct"/>
            <w:tcBorders>
              <w:top w:val="nil"/>
              <w:left w:val="nil"/>
              <w:bottom w:val="nil"/>
              <w:right w:val="nil"/>
            </w:tcBorders>
            <w:shd w:val="clear" w:color="auto" w:fill="auto"/>
            <w:noWrap/>
            <w:vAlign w:val="bottom"/>
            <w:hideMark/>
          </w:tcPr>
          <w:p w14:paraId="1291BFD6" w14:textId="77777777" w:rsidR="00A906B7" w:rsidRDefault="00A906B7" w:rsidP="00CA0026">
            <w:pPr>
              <w:jc w:val="both"/>
              <w:rPr>
                <w:rFonts w:ascii="Calibri" w:hAnsi="Calibri" w:cs="Calibri"/>
                <w:color w:val="000000"/>
              </w:rPr>
            </w:pPr>
            <w:r>
              <w:rPr>
                <w:rFonts w:ascii="Calibri" w:hAnsi="Calibri" w:cs="Calibri"/>
                <w:color w:val="000000"/>
              </w:rPr>
              <w:t>chr8</w:t>
            </w:r>
          </w:p>
        </w:tc>
        <w:tc>
          <w:tcPr>
            <w:tcW w:w="1300" w:type="pct"/>
            <w:tcBorders>
              <w:top w:val="nil"/>
              <w:left w:val="nil"/>
              <w:bottom w:val="nil"/>
              <w:right w:val="nil"/>
            </w:tcBorders>
            <w:shd w:val="clear" w:color="auto" w:fill="auto"/>
            <w:noWrap/>
            <w:vAlign w:val="bottom"/>
            <w:hideMark/>
          </w:tcPr>
          <w:p w14:paraId="7C793687" w14:textId="77777777" w:rsidR="00A906B7" w:rsidRDefault="00A906B7" w:rsidP="00CA0026">
            <w:pPr>
              <w:jc w:val="both"/>
              <w:rPr>
                <w:rFonts w:ascii="Calibri" w:hAnsi="Calibri" w:cs="Calibri"/>
                <w:color w:val="000000"/>
              </w:rPr>
            </w:pPr>
            <w:r>
              <w:rPr>
                <w:rFonts w:ascii="Calibri" w:hAnsi="Calibri" w:cs="Calibri"/>
                <w:color w:val="000000"/>
              </w:rPr>
              <w:t>119964052</w:t>
            </w:r>
          </w:p>
        </w:tc>
        <w:tc>
          <w:tcPr>
            <w:tcW w:w="1084" w:type="pct"/>
            <w:tcBorders>
              <w:top w:val="nil"/>
              <w:left w:val="nil"/>
              <w:bottom w:val="nil"/>
              <w:right w:val="nil"/>
            </w:tcBorders>
            <w:shd w:val="clear" w:color="auto" w:fill="auto"/>
            <w:noWrap/>
            <w:vAlign w:val="bottom"/>
            <w:hideMark/>
          </w:tcPr>
          <w:p w14:paraId="63F77A08" w14:textId="77777777" w:rsidR="00A906B7" w:rsidRDefault="00A906B7" w:rsidP="00CA0026">
            <w:pPr>
              <w:jc w:val="both"/>
              <w:rPr>
                <w:rFonts w:ascii="Calibri" w:hAnsi="Calibri" w:cs="Calibri"/>
                <w:color w:val="000000"/>
              </w:rPr>
            </w:pPr>
            <w:r>
              <w:rPr>
                <w:rFonts w:ascii="Calibri" w:hAnsi="Calibri" w:cs="Calibri"/>
                <w:color w:val="000000"/>
              </w:rPr>
              <w:t>rs2073618</w:t>
            </w:r>
          </w:p>
        </w:tc>
        <w:tc>
          <w:tcPr>
            <w:tcW w:w="1749" w:type="pct"/>
            <w:tcBorders>
              <w:top w:val="nil"/>
              <w:left w:val="nil"/>
              <w:bottom w:val="nil"/>
              <w:right w:val="nil"/>
            </w:tcBorders>
            <w:shd w:val="clear" w:color="auto" w:fill="auto"/>
            <w:noWrap/>
            <w:vAlign w:val="bottom"/>
            <w:hideMark/>
          </w:tcPr>
          <w:p w14:paraId="28117B4B" w14:textId="3D91DDF0" w:rsidR="00A906B7" w:rsidRDefault="009A53EA" w:rsidP="00CA0026">
            <w:pPr>
              <w:jc w:val="both"/>
              <w:rPr>
                <w:rFonts w:ascii="Calibri" w:hAnsi="Calibri" w:cs="Calibri"/>
                <w:color w:val="000000"/>
              </w:rPr>
            </w:pPr>
            <w:r>
              <w:rPr>
                <w:rFonts w:ascii="Calibri" w:hAnsi="Calibri" w:cs="Calibri"/>
                <w:color w:val="000000"/>
              </w:rPr>
              <w:t>P</w:t>
            </w:r>
            <w:r w:rsidR="00A906B7">
              <w:rPr>
                <w:rFonts w:ascii="Calibri" w:hAnsi="Calibri" w:cs="Calibri"/>
                <w:color w:val="000000"/>
              </w:rPr>
              <w:t xml:space="preserve">roximal femur </w:t>
            </w:r>
          </w:p>
        </w:tc>
      </w:tr>
      <w:tr w:rsidR="00A906B7" w14:paraId="2C6E3FC7" w14:textId="77777777" w:rsidTr="002F388D">
        <w:trPr>
          <w:trHeight w:val="320"/>
        </w:trPr>
        <w:tc>
          <w:tcPr>
            <w:tcW w:w="867" w:type="pct"/>
            <w:tcBorders>
              <w:top w:val="nil"/>
              <w:left w:val="nil"/>
              <w:bottom w:val="nil"/>
              <w:right w:val="nil"/>
            </w:tcBorders>
            <w:shd w:val="clear" w:color="auto" w:fill="auto"/>
            <w:noWrap/>
            <w:vAlign w:val="bottom"/>
            <w:hideMark/>
          </w:tcPr>
          <w:p w14:paraId="28B78C2F" w14:textId="77777777" w:rsidR="00A906B7" w:rsidRDefault="00A906B7" w:rsidP="00CA0026">
            <w:pPr>
              <w:jc w:val="both"/>
              <w:rPr>
                <w:rFonts w:ascii="Calibri" w:hAnsi="Calibri" w:cs="Calibri"/>
                <w:color w:val="000000"/>
              </w:rPr>
            </w:pPr>
            <w:r>
              <w:rPr>
                <w:rFonts w:ascii="Calibri" w:hAnsi="Calibri" w:cs="Calibri"/>
                <w:color w:val="000000"/>
              </w:rPr>
              <w:t>chr12</w:t>
            </w:r>
          </w:p>
        </w:tc>
        <w:tc>
          <w:tcPr>
            <w:tcW w:w="1300" w:type="pct"/>
            <w:tcBorders>
              <w:top w:val="nil"/>
              <w:left w:val="nil"/>
              <w:bottom w:val="nil"/>
              <w:right w:val="nil"/>
            </w:tcBorders>
            <w:shd w:val="clear" w:color="auto" w:fill="auto"/>
            <w:noWrap/>
            <w:vAlign w:val="bottom"/>
            <w:hideMark/>
          </w:tcPr>
          <w:p w14:paraId="2489AA96" w14:textId="77777777" w:rsidR="00A906B7" w:rsidRDefault="00A906B7" w:rsidP="00CA0026">
            <w:pPr>
              <w:jc w:val="both"/>
              <w:rPr>
                <w:rFonts w:ascii="Calibri" w:hAnsi="Calibri" w:cs="Calibri"/>
                <w:color w:val="000000"/>
              </w:rPr>
            </w:pPr>
            <w:r>
              <w:rPr>
                <w:rFonts w:ascii="Calibri" w:hAnsi="Calibri" w:cs="Calibri"/>
                <w:color w:val="000000"/>
              </w:rPr>
              <w:t>590259</w:t>
            </w:r>
          </w:p>
        </w:tc>
        <w:tc>
          <w:tcPr>
            <w:tcW w:w="1084" w:type="pct"/>
            <w:tcBorders>
              <w:top w:val="nil"/>
              <w:left w:val="nil"/>
              <w:bottom w:val="nil"/>
              <w:right w:val="nil"/>
            </w:tcBorders>
            <w:shd w:val="clear" w:color="auto" w:fill="auto"/>
            <w:noWrap/>
            <w:vAlign w:val="bottom"/>
            <w:hideMark/>
          </w:tcPr>
          <w:p w14:paraId="5C08832E" w14:textId="77777777" w:rsidR="00A906B7" w:rsidRDefault="00A906B7" w:rsidP="00CA0026">
            <w:pPr>
              <w:jc w:val="both"/>
              <w:rPr>
                <w:rFonts w:ascii="Calibri" w:hAnsi="Calibri" w:cs="Calibri"/>
                <w:color w:val="000000"/>
              </w:rPr>
            </w:pPr>
            <w:r>
              <w:rPr>
                <w:rFonts w:ascii="Calibri" w:hAnsi="Calibri" w:cs="Calibri"/>
                <w:color w:val="000000"/>
              </w:rPr>
              <w:t>rs215223</w:t>
            </w:r>
          </w:p>
        </w:tc>
        <w:tc>
          <w:tcPr>
            <w:tcW w:w="1749" w:type="pct"/>
            <w:tcBorders>
              <w:top w:val="nil"/>
              <w:left w:val="nil"/>
              <w:bottom w:val="nil"/>
              <w:right w:val="nil"/>
            </w:tcBorders>
            <w:shd w:val="clear" w:color="auto" w:fill="auto"/>
            <w:noWrap/>
            <w:vAlign w:val="bottom"/>
            <w:hideMark/>
          </w:tcPr>
          <w:p w14:paraId="4D9D73BF" w14:textId="23406A15" w:rsidR="00A906B7" w:rsidRDefault="009A53EA" w:rsidP="00CA0026">
            <w:pPr>
              <w:jc w:val="both"/>
              <w:rPr>
                <w:rFonts w:ascii="Calibri" w:hAnsi="Calibri" w:cs="Calibri"/>
                <w:color w:val="000000"/>
              </w:rPr>
            </w:pPr>
            <w:r>
              <w:rPr>
                <w:rFonts w:ascii="Calibri" w:hAnsi="Calibri" w:cs="Calibri"/>
                <w:color w:val="000000"/>
              </w:rPr>
              <w:t>P</w:t>
            </w:r>
            <w:r w:rsidR="00A906B7">
              <w:rPr>
                <w:rFonts w:ascii="Calibri" w:hAnsi="Calibri" w:cs="Calibri"/>
                <w:color w:val="000000"/>
              </w:rPr>
              <w:t xml:space="preserve">roximal femur </w:t>
            </w:r>
          </w:p>
        </w:tc>
      </w:tr>
      <w:tr w:rsidR="00A906B7" w14:paraId="4A6BECFC" w14:textId="77777777" w:rsidTr="002F388D">
        <w:trPr>
          <w:trHeight w:val="320"/>
        </w:trPr>
        <w:tc>
          <w:tcPr>
            <w:tcW w:w="867" w:type="pct"/>
            <w:tcBorders>
              <w:top w:val="nil"/>
              <w:left w:val="nil"/>
              <w:bottom w:val="nil"/>
              <w:right w:val="nil"/>
            </w:tcBorders>
            <w:shd w:val="clear" w:color="auto" w:fill="auto"/>
            <w:noWrap/>
            <w:vAlign w:val="bottom"/>
            <w:hideMark/>
          </w:tcPr>
          <w:p w14:paraId="1C918385" w14:textId="77777777" w:rsidR="00A906B7" w:rsidRDefault="00A906B7" w:rsidP="00CA0026">
            <w:pPr>
              <w:jc w:val="both"/>
              <w:rPr>
                <w:rFonts w:ascii="Calibri" w:hAnsi="Calibri" w:cs="Calibri"/>
                <w:color w:val="000000"/>
              </w:rPr>
            </w:pPr>
            <w:r>
              <w:rPr>
                <w:rFonts w:ascii="Calibri" w:hAnsi="Calibri" w:cs="Calibri"/>
                <w:color w:val="000000"/>
              </w:rPr>
              <w:t>chr12</w:t>
            </w:r>
          </w:p>
        </w:tc>
        <w:tc>
          <w:tcPr>
            <w:tcW w:w="1300" w:type="pct"/>
            <w:tcBorders>
              <w:top w:val="nil"/>
              <w:left w:val="nil"/>
              <w:bottom w:val="nil"/>
              <w:right w:val="nil"/>
            </w:tcBorders>
            <w:shd w:val="clear" w:color="auto" w:fill="auto"/>
            <w:noWrap/>
            <w:vAlign w:val="bottom"/>
            <w:hideMark/>
          </w:tcPr>
          <w:p w14:paraId="156F5112" w14:textId="77777777" w:rsidR="00A906B7" w:rsidRDefault="00A906B7" w:rsidP="00CA0026">
            <w:pPr>
              <w:jc w:val="both"/>
              <w:rPr>
                <w:rFonts w:ascii="Calibri" w:hAnsi="Calibri" w:cs="Calibri"/>
                <w:color w:val="000000"/>
              </w:rPr>
            </w:pPr>
            <w:r>
              <w:rPr>
                <w:rFonts w:ascii="Calibri" w:hAnsi="Calibri" w:cs="Calibri"/>
                <w:color w:val="000000"/>
              </w:rPr>
              <w:t>590449</w:t>
            </w:r>
          </w:p>
        </w:tc>
        <w:tc>
          <w:tcPr>
            <w:tcW w:w="1084" w:type="pct"/>
            <w:tcBorders>
              <w:top w:val="nil"/>
              <w:left w:val="nil"/>
              <w:bottom w:val="nil"/>
              <w:right w:val="nil"/>
            </w:tcBorders>
            <w:shd w:val="clear" w:color="auto" w:fill="auto"/>
            <w:noWrap/>
            <w:vAlign w:val="bottom"/>
            <w:hideMark/>
          </w:tcPr>
          <w:p w14:paraId="2EA907D6" w14:textId="77777777" w:rsidR="00A906B7" w:rsidRDefault="00A906B7" w:rsidP="00CA0026">
            <w:pPr>
              <w:jc w:val="both"/>
              <w:rPr>
                <w:rFonts w:ascii="Calibri" w:hAnsi="Calibri" w:cs="Calibri"/>
                <w:color w:val="000000"/>
              </w:rPr>
            </w:pPr>
            <w:r>
              <w:rPr>
                <w:rFonts w:ascii="Calibri" w:hAnsi="Calibri" w:cs="Calibri"/>
                <w:color w:val="000000"/>
              </w:rPr>
              <w:t>rs215224</w:t>
            </w:r>
          </w:p>
        </w:tc>
        <w:tc>
          <w:tcPr>
            <w:tcW w:w="1749" w:type="pct"/>
            <w:tcBorders>
              <w:top w:val="nil"/>
              <w:left w:val="nil"/>
              <w:bottom w:val="nil"/>
              <w:right w:val="nil"/>
            </w:tcBorders>
            <w:shd w:val="clear" w:color="auto" w:fill="auto"/>
            <w:noWrap/>
            <w:vAlign w:val="bottom"/>
            <w:hideMark/>
          </w:tcPr>
          <w:p w14:paraId="259E7143" w14:textId="1E958D30" w:rsidR="00A906B7" w:rsidRDefault="009A53EA" w:rsidP="00CA0026">
            <w:pPr>
              <w:jc w:val="both"/>
              <w:rPr>
                <w:rFonts w:ascii="Calibri" w:hAnsi="Calibri" w:cs="Calibri"/>
                <w:color w:val="000000"/>
              </w:rPr>
            </w:pPr>
            <w:r>
              <w:rPr>
                <w:rFonts w:ascii="Calibri" w:hAnsi="Calibri" w:cs="Calibri"/>
                <w:color w:val="000000"/>
              </w:rPr>
              <w:t>P</w:t>
            </w:r>
            <w:r w:rsidR="00A906B7">
              <w:rPr>
                <w:rFonts w:ascii="Calibri" w:hAnsi="Calibri" w:cs="Calibri"/>
                <w:color w:val="000000"/>
              </w:rPr>
              <w:t xml:space="preserve">roximal femur </w:t>
            </w:r>
          </w:p>
        </w:tc>
      </w:tr>
      <w:tr w:rsidR="00A906B7" w14:paraId="2CAEED17" w14:textId="77777777" w:rsidTr="002F388D">
        <w:trPr>
          <w:trHeight w:val="320"/>
        </w:trPr>
        <w:tc>
          <w:tcPr>
            <w:tcW w:w="867" w:type="pct"/>
            <w:tcBorders>
              <w:top w:val="nil"/>
              <w:left w:val="nil"/>
              <w:bottom w:val="nil"/>
              <w:right w:val="nil"/>
            </w:tcBorders>
            <w:shd w:val="clear" w:color="auto" w:fill="auto"/>
            <w:noWrap/>
            <w:vAlign w:val="bottom"/>
            <w:hideMark/>
          </w:tcPr>
          <w:p w14:paraId="296F4AA0" w14:textId="77777777" w:rsidR="00A906B7" w:rsidRDefault="00A906B7" w:rsidP="00CA0026">
            <w:pPr>
              <w:jc w:val="both"/>
              <w:rPr>
                <w:rFonts w:ascii="Calibri" w:hAnsi="Calibri" w:cs="Calibri"/>
                <w:color w:val="000000"/>
              </w:rPr>
            </w:pPr>
            <w:r>
              <w:rPr>
                <w:rFonts w:ascii="Calibri" w:hAnsi="Calibri" w:cs="Calibri"/>
                <w:color w:val="000000"/>
              </w:rPr>
              <w:t>chr12</w:t>
            </w:r>
          </w:p>
        </w:tc>
        <w:tc>
          <w:tcPr>
            <w:tcW w:w="1300" w:type="pct"/>
            <w:tcBorders>
              <w:top w:val="nil"/>
              <w:left w:val="nil"/>
              <w:bottom w:val="nil"/>
              <w:right w:val="nil"/>
            </w:tcBorders>
            <w:shd w:val="clear" w:color="auto" w:fill="auto"/>
            <w:noWrap/>
            <w:vAlign w:val="bottom"/>
            <w:hideMark/>
          </w:tcPr>
          <w:p w14:paraId="2D8EB61E" w14:textId="77777777" w:rsidR="00A906B7" w:rsidRDefault="00A906B7" w:rsidP="00CA0026">
            <w:pPr>
              <w:jc w:val="both"/>
              <w:rPr>
                <w:rFonts w:ascii="Calibri" w:hAnsi="Calibri" w:cs="Calibri"/>
                <w:color w:val="000000"/>
              </w:rPr>
            </w:pPr>
            <w:r>
              <w:rPr>
                <w:rFonts w:ascii="Calibri" w:hAnsi="Calibri" w:cs="Calibri"/>
                <w:color w:val="000000"/>
              </w:rPr>
              <w:t>590545</w:t>
            </w:r>
          </w:p>
        </w:tc>
        <w:tc>
          <w:tcPr>
            <w:tcW w:w="1084" w:type="pct"/>
            <w:tcBorders>
              <w:top w:val="nil"/>
              <w:left w:val="nil"/>
              <w:bottom w:val="nil"/>
              <w:right w:val="nil"/>
            </w:tcBorders>
            <w:shd w:val="clear" w:color="auto" w:fill="auto"/>
            <w:noWrap/>
            <w:vAlign w:val="bottom"/>
            <w:hideMark/>
          </w:tcPr>
          <w:p w14:paraId="6A0E9A96" w14:textId="77777777" w:rsidR="00A906B7" w:rsidRDefault="00A906B7" w:rsidP="00CA0026">
            <w:pPr>
              <w:jc w:val="both"/>
              <w:rPr>
                <w:rFonts w:ascii="Calibri" w:hAnsi="Calibri" w:cs="Calibri"/>
                <w:color w:val="000000"/>
              </w:rPr>
            </w:pPr>
            <w:r>
              <w:rPr>
                <w:rFonts w:ascii="Calibri" w:hAnsi="Calibri" w:cs="Calibri"/>
                <w:color w:val="000000"/>
              </w:rPr>
              <w:t>rs215225</w:t>
            </w:r>
          </w:p>
        </w:tc>
        <w:tc>
          <w:tcPr>
            <w:tcW w:w="1749" w:type="pct"/>
            <w:tcBorders>
              <w:top w:val="nil"/>
              <w:left w:val="nil"/>
              <w:bottom w:val="nil"/>
              <w:right w:val="nil"/>
            </w:tcBorders>
            <w:shd w:val="clear" w:color="auto" w:fill="auto"/>
            <w:noWrap/>
            <w:vAlign w:val="bottom"/>
            <w:hideMark/>
          </w:tcPr>
          <w:p w14:paraId="4D4D61D4" w14:textId="1204240A" w:rsidR="00A906B7" w:rsidRDefault="009A53EA" w:rsidP="00CA0026">
            <w:pPr>
              <w:jc w:val="both"/>
              <w:rPr>
                <w:rFonts w:ascii="Calibri" w:hAnsi="Calibri" w:cs="Calibri"/>
                <w:color w:val="000000"/>
              </w:rPr>
            </w:pPr>
            <w:r>
              <w:rPr>
                <w:rFonts w:ascii="Calibri" w:hAnsi="Calibri" w:cs="Calibri"/>
                <w:color w:val="000000"/>
              </w:rPr>
              <w:t>P</w:t>
            </w:r>
            <w:r w:rsidR="00A906B7">
              <w:rPr>
                <w:rFonts w:ascii="Calibri" w:hAnsi="Calibri" w:cs="Calibri"/>
                <w:color w:val="000000"/>
              </w:rPr>
              <w:t xml:space="preserve">roximal femur </w:t>
            </w:r>
          </w:p>
        </w:tc>
      </w:tr>
      <w:tr w:rsidR="00A906B7" w14:paraId="6CF41428" w14:textId="77777777" w:rsidTr="002F388D">
        <w:trPr>
          <w:trHeight w:val="320"/>
        </w:trPr>
        <w:tc>
          <w:tcPr>
            <w:tcW w:w="867" w:type="pct"/>
            <w:tcBorders>
              <w:top w:val="nil"/>
              <w:left w:val="nil"/>
              <w:bottom w:val="nil"/>
              <w:right w:val="nil"/>
            </w:tcBorders>
            <w:shd w:val="clear" w:color="auto" w:fill="auto"/>
            <w:noWrap/>
            <w:vAlign w:val="bottom"/>
            <w:hideMark/>
          </w:tcPr>
          <w:p w14:paraId="4DCA547C" w14:textId="77777777" w:rsidR="00A906B7" w:rsidRDefault="00A906B7" w:rsidP="00CA0026">
            <w:pPr>
              <w:jc w:val="both"/>
              <w:rPr>
                <w:rFonts w:ascii="Calibri" w:hAnsi="Calibri" w:cs="Calibri"/>
                <w:color w:val="000000"/>
              </w:rPr>
            </w:pPr>
            <w:r>
              <w:rPr>
                <w:rFonts w:ascii="Calibri" w:hAnsi="Calibri" w:cs="Calibri"/>
                <w:color w:val="000000"/>
              </w:rPr>
              <w:t>chr8</w:t>
            </w:r>
          </w:p>
        </w:tc>
        <w:tc>
          <w:tcPr>
            <w:tcW w:w="1300" w:type="pct"/>
            <w:tcBorders>
              <w:top w:val="nil"/>
              <w:left w:val="nil"/>
              <w:bottom w:val="nil"/>
              <w:right w:val="nil"/>
            </w:tcBorders>
            <w:shd w:val="clear" w:color="auto" w:fill="auto"/>
            <w:noWrap/>
            <w:vAlign w:val="bottom"/>
            <w:hideMark/>
          </w:tcPr>
          <w:p w14:paraId="6617FDAC" w14:textId="77777777" w:rsidR="00A906B7" w:rsidRDefault="00A906B7" w:rsidP="00CA0026">
            <w:pPr>
              <w:jc w:val="both"/>
              <w:rPr>
                <w:rFonts w:ascii="Calibri" w:hAnsi="Calibri" w:cs="Calibri"/>
                <w:color w:val="000000"/>
              </w:rPr>
            </w:pPr>
            <w:r>
              <w:rPr>
                <w:rFonts w:ascii="Calibri" w:hAnsi="Calibri" w:cs="Calibri"/>
                <w:color w:val="000000"/>
              </w:rPr>
              <w:t>119964052</w:t>
            </w:r>
          </w:p>
        </w:tc>
        <w:tc>
          <w:tcPr>
            <w:tcW w:w="1084" w:type="pct"/>
            <w:tcBorders>
              <w:top w:val="nil"/>
              <w:left w:val="nil"/>
              <w:bottom w:val="nil"/>
              <w:right w:val="nil"/>
            </w:tcBorders>
            <w:shd w:val="clear" w:color="auto" w:fill="auto"/>
            <w:noWrap/>
            <w:vAlign w:val="bottom"/>
            <w:hideMark/>
          </w:tcPr>
          <w:p w14:paraId="5AEC685C" w14:textId="77777777" w:rsidR="00A906B7" w:rsidRDefault="00A906B7" w:rsidP="00CA0026">
            <w:pPr>
              <w:jc w:val="both"/>
              <w:rPr>
                <w:rFonts w:ascii="Calibri" w:hAnsi="Calibri" w:cs="Calibri"/>
                <w:color w:val="000000"/>
              </w:rPr>
            </w:pPr>
            <w:r>
              <w:rPr>
                <w:rFonts w:ascii="Calibri" w:hAnsi="Calibri" w:cs="Calibri"/>
                <w:color w:val="000000"/>
              </w:rPr>
              <w:t>rs2073618</w:t>
            </w:r>
          </w:p>
        </w:tc>
        <w:tc>
          <w:tcPr>
            <w:tcW w:w="1749" w:type="pct"/>
            <w:tcBorders>
              <w:top w:val="nil"/>
              <w:left w:val="nil"/>
              <w:bottom w:val="nil"/>
              <w:right w:val="nil"/>
            </w:tcBorders>
            <w:shd w:val="clear" w:color="auto" w:fill="auto"/>
            <w:noWrap/>
            <w:vAlign w:val="bottom"/>
            <w:hideMark/>
          </w:tcPr>
          <w:p w14:paraId="3A6C6F3C" w14:textId="43E7605C" w:rsidR="00A906B7" w:rsidRDefault="009A53EA" w:rsidP="00CA0026">
            <w:pPr>
              <w:jc w:val="both"/>
              <w:rPr>
                <w:rFonts w:ascii="Calibri" w:hAnsi="Calibri" w:cs="Calibri"/>
                <w:color w:val="000000"/>
              </w:rPr>
            </w:pPr>
            <w:r>
              <w:rPr>
                <w:rFonts w:ascii="Calibri" w:hAnsi="Calibri" w:cs="Calibri"/>
                <w:color w:val="000000"/>
              </w:rPr>
              <w:t>D</w:t>
            </w:r>
            <w:r w:rsidR="00A906B7">
              <w:rPr>
                <w:rFonts w:ascii="Calibri" w:hAnsi="Calibri" w:cs="Calibri"/>
                <w:color w:val="000000"/>
              </w:rPr>
              <w:t xml:space="preserve">istal femur </w:t>
            </w:r>
          </w:p>
        </w:tc>
      </w:tr>
      <w:tr w:rsidR="00A906B7" w14:paraId="0DEF2291" w14:textId="77777777" w:rsidTr="002F388D">
        <w:trPr>
          <w:trHeight w:val="320"/>
        </w:trPr>
        <w:tc>
          <w:tcPr>
            <w:tcW w:w="867" w:type="pct"/>
            <w:tcBorders>
              <w:top w:val="nil"/>
              <w:left w:val="nil"/>
              <w:bottom w:val="nil"/>
              <w:right w:val="nil"/>
            </w:tcBorders>
            <w:shd w:val="clear" w:color="auto" w:fill="auto"/>
            <w:noWrap/>
            <w:vAlign w:val="bottom"/>
            <w:hideMark/>
          </w:tcPr>
          <w:p w14:paraId="6AB627AF" w14:textId="77777777" w:rsidR="00A906B7" w:rsidRDefault="00A906B7" w:rsidP="00CA0026">
            <w:pPr>
              <w:jc w:val="both"/>
              <w:rPr>
                <w:rFonts w:ascii="Calibri" w:hAnsi="Calibri" w:cs="Calibri"/>
                <w:color w:val="000000"/>
              </w:rPr>
            </w:pPr>
            <w:r>
              <w:rPr>
                <w:rFonts w:ascii="Calibri" w:hAnsi="Calibri" w:cs="Calibri"/>
                <w:color w:val="000000"/>
              </w:rPr>
              <w:t>chr12</w:t>
            </w:r>
          </w:p>
        </w:tc>
        <w:tc>
          <w:tcPr>
            <w:tcW w:w="1300" w:type="pct"/>
            <w:tcBorders>
              <w:top w:val="nil"/>
              <w:left w:val="nil"/>
              <w:bottom w:val="nil"/>
              <w:right w:val="nil"/>
            </w:tcBorders>
            <w:shd w:val="clear" w:color="auto" w:fill="auto"/>
            <w:noWrap/>
            <w:vAlign w:val="bottom"/>
            <w:hideMark/>
          </w:tcPr>
          <w:p w14:paraId="691D46CE" w14:textId="77777777" w:rsidR="00A906B7" w:rsidRDefault="00A906B7" w:rsidP="00CA0026">
            <w:pPr>
              <w:jc w:val="both"/>
              <w:rPr>
                <w:rFonts w:ascii="Calibri" w:hAnsi="Calibri" w:cs="Calibri"/>
                <w:color w:val="000000"/>
              </w:rPr>
            </w:pPr>
            <w:r>
              <w:rPr>
                <w:rFonts w:ascii="Calibri" w:hAnsi="Calibri" w:cs="Calibri"/>
                <w:color w:val="000000"/>
              </w:rPr>
              <w:t>589813</w:t>
            </w:r>
          </w:p>
        </w:tc>
        <w:tc>
          <w:tcPr>
            <w:tcW w:w="1084" w:type="pct"/>
            <w:tcBorders>
              <w:top w:val="nil"/>
              <w:left w:val="nil"/>
              <w:bottom w:val="nil"/>
              <w:right w:val="nil"/>
            </w:tcBorders>
            <w:shd w:val="clear" w:color="auto" w:fill="auto"/>
            <w:noWrap/>
            <w:vAlign w:val="bottom"/>
            <w:hideMark/>
          </w:tcPr>
          <w:p w14:paraId="56C323DB" w14:textId="77777777" w:rsidR="00A906B7" w:rsidRDefault="00A906B7" w:rsidP="00CA0026">
            <w:pPr>
              <w:jc w:val="both"/>
              <w:rPr>
                <w:rFonts w:ascii="Calibri" w:hAnsi="Calibri" w:cs="Calibri"/>
                <w:color w:val="000000"/>
              </w:rPr>
            </w:pPr>
            <w:r>
              <w:rPr>
                <w:rFonts w:ascii="Calibri" w:hAnsi="Calibri" w:cs="Calibri"/>
                <w:color w:val="000000"/>
              </w:rPr>
              <w:t>rs12318530</w:t>
            </w:r>
          </w:p>
        </w:tc>
        <w:tc>
          <w:tcPr>
            <w:tcW w:w="1749" w:type="pct"/>
            <w:tcBorders>
              <w:top w:val="nil"/>
              <w:left w:val="nil"/>
              <w:bottom w:val="nil"/>
              <w:right w:val="nil"/>
            </w:tcBorders>
            <w:shd w:val="clear" w:color="auto" w:fill="auto"/>
            <w:noWrap/>
            <w:vAlign w:val="bottom"/>
            <w:hideMark/>
          </w:tcPr>
          <w:p w14:paraId="17435A62" w14:textId="2A807303" w:rsidR="00A906B7" w:rsidRDefault="009A53EA" w:rsidP="00CA0026">
            <w:pPr>
              <w:jc w:val="both"/>
              <w:rPr>
                <w:rFonts w:ascii="Calibri" w:hAnsi="Calibri" w:cs="Calibri"/>
                <w:color w:val="000000"/>
              </w:rPr>
            </w:pPr>
            <w:r>
              <w:rPr>
                <w:rFonts w:ascii="Calibri" w:hAnsi="Calibri" w:cs="Calibri"/>
                <w:color w:val="000000"/>
              </w:rPr>
              <w:t>D</w:t>
            </w:r>
            <w:r w:rsidR="00A906B7">
              <w:rPr>
                <w:rFonts w:ascii="Calibri" w:hAnsi="Calibri" w:cs="Calibri"/>
                <w:color w:val="000000"/>
              </w:rPr>
              <w:t xml:space="preserve">istal femur </w:t>
            </w:r>
          </w:p>
        </w:tc>
      </w:tr>
      <w:tr w:rsidR="00A906B7" w14:paraId="37477300" w14:textId="77777777" w:rsidTr="002F388D">
        <w:trPr>
          <w:trHeight w:val="320"/>
        </w:trPr>
        <w:tc>
          <w:tcPr>
            <w:tcW w:w="867" w:type="pct"/>
            <w:tcBorders>
              <w:top w:val="nil"/>
              <w:left w:val="nil"/>
              <w:bottom w:val="nil"/>
              <w:right w:val="nil"/>
            </w:tcBorders>
            <w:shd w:val="clear" w:color="auto" w:fill="auto"/>
            <w:noWrap/>
            <w:vAlign w:val="bottom"/>
            <w:hideMark/>
          </w:tcPr>
          <w:p w14:paraId="2A0DDAA9" w14:textId="77777777" w:rsidR="00A906B7" w:rsidRDefault="00A906B7" w:rsidP="00CA0026">
            <w:pPr>
              <w:jc w:val="both"/>
              <w:rPr>
                <w:rFonts w:ascii="Calibri" w:hAnsi="Calibri" w:cs="Calibri"/>
                <w:color w:val="000000"/>
              </w:rPr>
            </w:pPr>
            <w:r>
              <w:rPr>
                <w:rFonts w:ascii="Calibri" w:hAnsi="Calibri" w:cs="Calibri"/>
                <w:color w:val="000000"/>
              </w:rPr>
              <w:t>chr12</w:t>
            </w:r>
          </w:p>
        </w:tc>
        <w:tc>
          <w:tcPr>
            <w:tcW w:w="1300" w:type="pct"/>
            <w:tcBorders>
              <w:top w:val="nil"/>
              <w:left w:val="nil"/>
              <w:bottom w:val="nil"/>
              <w:right w:val="nil"/>
            </w:tcBorders>
            <w:shd w:val="clear" w:color="auto" w:fill="auto"/>
            <w:noWrap/>
            <w:vAlign w:val="bottom"/>
            <w:hideMark/>
          </w:tcPr>
          <w:p w14:paraId="708A51E5" w14:textId="77777777" w:rsidR="00A906B7" w:rsidRDefault="00A906B7" w:rsidP="00CA0026">
            <w:pPr>
              <w:jc w:val="both"/>
              <w:rPr>
                <w:rFonts w:ascii="Calibri" w:hAnsi="Calibri" w:cs="Calibri"/>
                <w:color w:val="000000"/>
              </w:rPr>
            </w:pPr>
            <w:r>
              <w:rPr>
                <w:rFonts w:ascii="Calibri" w:hAnsi="Calibri" w:cs="Calibri"/>
                <w:color w:val="000000"/>
              </w:rPr>
              <w:t>590259</w:t>
            </w:r>
          </w:p>
        </w:tc>
        <w:tc>
          <w:tcPr>
            <w:tcW w:w="1084" w:type="pct"/>
            <w:tcBorders>
              <w:top w:val="nil"/>
              <w:left w:val="nil"/>
              <w:bottom w:val="nil"/>
              <w:right w:val="nil"/>
            </w:tcBorders>
            <w:shd w:val="clear" w:color="auto" w:fill="auto"/>
            <w:noWrap/>
            <w:vAlign w:val="bottom"/>
            <w:hideMark/>
          </w:tcPr>
          <w:p w14:paraId="6796FE71" w14:textId="77777777" w:rsidR="00A906B7" w:rsidRDefault="00A906B7" w:rsidP="00CA0026">
            <w:pPr>
              <w:jc w:val="both"/>
              <w:rPr>
                <w:rFonts w:ascii="Calibri" w:hAnsi="Calibri" w:cs="Calibri"/>
                <w:color w:val="000000"/>
              </w:rPr>
            </w:pPr>
            <w:r>
              <w:rPr>
                <w:rFonts w:ascii="Calibri" w:hAnsi="Calibri" w:cs="Calibri"/>
                <w:color w:val="000000"/>
              </w:rPr>
              <w:t>rs215223</w:t>
            </w:r>
          </w:p>
        </w:tc>
        <w:tc>
          <w:tcPr>
            <w:tcW w:w="1749" w:type="pct"/>
            <w:tcBorders>
              <w:top w:val="nil"/>
              <w:left w:val="nil"/>
              <w:bottom w:val="nil"/>
              <w:right w:val="nil"/>
            </w:tcBorders>
            <w:shd w:val="clear" w:color="auto" w:fill="auto"/>
            <w:noWrap/>
            <w:vAlign w:val="bottom"/>
            <w:hideMark/>
          </w:tcPr>
          <w:p w14:paraId="26AC33AE" w14:textId="68FD23E8" w:rsidR="00A906B7" w:rsidRDefault="009A53EA" w:rsidP="00CA0026">
            <w:pPr>
              <w:jc w:val="both"/>
              <w:rPr>
                <w:rFonts w:ascii="Calibri" w:hAnsi="Calibri" w:cs="Calibri"/>
                <w:color w:val="000000"/>
              </w:rPr>
            </w:pPr>
            <w:r>
              <w:rPr>
                <w:rFonts w:ascii="Calibri" w:hAnsi="Calibri" w:cs="Calibri"/>
                <w:color w:val="000000"/>
              </w:rPr>
              <w:t>D</w:t>
            </w:r>
            <w:r w:rsidR="00A906B7">
              <w:rPr>
                <w:rFonts w:ascii="Calibri" w:hAnsi="Calibri" w:cs="Calibri"/>
                <w:color w:val="000000"/>
              </w:rPr>
              <w:t xml:space="preserve">istal femur </w:t>
            </w:r>
          </w:p>
        </w:tc>
      </w:tr>
      <w:tr w:rsidR="00A906B7" w14:paraId="0BB66B5B" w14:textId="77777777" w:rsidTr="002F388D">
        <w:trPr>
          <w:trHeight w:val="320"/>
        </w:trPr>
        <w:tc>
          <w:tcPr>
            <w:tcW w:w="867" w:type="pct"/>
            <w:tcBorders>
              <w:top w:val="nil"/>
              <w:left w:val="nil"/>
              <w:bottom w:val="nil"/>
              <w:right w:val="nil"/>
            </w:tcBorders>
            <w:shd w:val="clear" w:color="auto" w:fill="auto"/>
            <w:noWrap/>
            <w:vAlign w:val="bottom"/>
            <w:hideMark/>
          </w:tcPr>
          <w:p w14:paraId="4B13AA34" w14:textId="77777777" w:rsidR="00A906B7" w:rsidRDefault="00A906B7" w:rsidP="00CA0026">
            <w:pPr>
              <w:jc w:val="both"/>
              <w:rPr>
                <w:rFonts w:ascii="Calibri" w:hAnsi="Calibri" w:cs="Calibri"/>
                <w:color w:val="000000"/>
              </w:rPr>
            </w:pPr>
            <w:r>
              <w:rPr>
                <w:rFonts w:ascii="Calibri" w:hAnsi="Calibri" w:cs="Calibri"/>
                <w:color w:val="000000"/>
              </w:rPr>
              <w:t>chr12</w:t>
            </w:r>
          </w:p>
        </w:tc>
        <w:tc>
          <w:tcPr>
            <w:tcW w:w="1300" w:type="pct"/>
            <w:tcBorders>
              <w:top w:val="nil"/>
              <w:left w:val="nil"/>
              <w:bottom w:val="nil"/>
              <w:right w:val="nil"/>
            </w:tcBorders>
            <w:shd w:val="clear" w:color="auto" w:fill="auto"/>
            <w:noWrap/>
            <w:vAlign w:val="bottom"/>
            <w:hideMark/>
          </w:tcPr>
          <w:p w14:paraId="4C75799C" w14:textId="77777777" w:rsidR="00A906B7" w:rsidRDefault="00A906B7" w:rsidP="00CA0026">
            <w:pPr>
              <w:jc w:val="both"/>
              <w:rPr>
                <w:rFonts w:ascii="Calibri" w:hAnsi="Calibri" w:cs="Calibri"/>
                <w:color w:val="000000"/>
              </w:rPr>
            </w:pPr>
            <w:r>
              <w:rPr>
                <w:rFonts w:ascii="Calibri" w:hAnsi="Calibri" w:cs="Calibri"/>
                <w:color w:val="000000"/>
              </w:rPr>
              <w:t>590449</w:t>
            </w:r>
          </w:p>
        </w:tc>
        <w:tc>
          <w:tcPr>
            <w:tcW w:w="1084" w:type="pct"/>
            <w:tcBorders>
              <w:top w:val="nil"/>
              <w:left w:val="nil"/>
              <w:bottom w:val="nil"/>
              <w:right w:val="nil"/>
            </w:tcBorders>
            <w:shd w:val="clear" w:color="auto" w:fill="auto"/>
            <w:noWrap/>
            <w:vAlign w:val="bottom"/>
            <w:hideMark/>
          </w:tcPr>
          <w:p w14:paraId="64AF8125" w14:textId="77777777" w:rsidR="00A906B7" w:rsidRDefault="00A906B7" w:rsidP="00CA0026">
            <w:pPr>
              <w:jc w:val="both"/>
              <w:rPr>
                <w:rFonts w:ascii="Calibri" w:hAnsi="Calibri" w:cs="Calibri"/>
                <w:color w:val="000000"/>
              </w:rPr>
            </w:pPr>
            <w:r>
              <w:rPr>
                <w:rFonts w:ascii="Calibri" w:hAnsi="Calibri" w:cs="Calibri"/>
                <w:color w:val="000000"/>
              </w:rPr>
              <w:t>rs215224</w:t>
            </w:r>
          </w:p>
        </w:tc>
        <w:tc>
          <w:tcPr>
            <w:tcW w:w="1749" w:type="pct"/>
            <w:tcBorders>
              <w:top w:val="nil"/>
              <w:left w:val="nil"/>
              <w:bottom w:val="nil"/>
              <w:right w:val="nil"/>
            </w:tcBorders>
            <w:shd w:val="clear" w:color="auto" w:fill="auto"/>
            <w:noWrap/>
            <w:vAlign w:val="bottom"/>
            <w:hideMark/>
          </w:tcPr>
          <w:p w14:paraId="3BFA485A" w14:textId="7F0CAE07" w:rsidR="00A906B7" w:rsidRDefault="009A53EA" w:rsidP="00CA0026">
            <w:pPr>
              <w:jc w:val="both"/>
              <w:rPr>
                <w:rFonts w:ascii="Calibri" w:hAnsi="Calibri" w:cs="Calibri"/>
                <w:color w:val="000000"/>
              </w:rPr>
            </w:pPr>
            <w:r>
              <w:rPr>
                <w:rFonts w:ascii="Calibri" w:hAnsi="Calibri" w:cs="Calibri"/>
                <w:color w:val="000000"/>
              </w:rPr>
              <w:t>D</w:t>
            </w:r>
            <w:r w:rsidR="00A906B7">
              <w:rPr>
                <w:rFonts w:ascii="Calibri" w:hAnsi="Calibri" w:cs="Calibri"/>
                <w:color w:val="000000"/>
              </w:rPr>
              <w:t xml:space="preserve">istal femur </w:t>
            </w:r>
          </w:p>
        </w:tc>
      </w:tr>
      <w:tr w:rsidR="00A906B7" w14:paraId="6F2DDC49" w14:textId="77777777" w:rsidTr="002F388D">
        <w:trPr>
          <w:trHeight w:val="320"/>
        </w:trPr>
        <w:tc>
          <w:tcPr>
            <w:tcW w:w="867" w:type="pct"/>
            <w:tcBorders>
              <w:top w:val="nil"/>
              <w:left w:val="nil"/>
              <w:bottom w:val="single" w:sz="4" w:space="0" w:color="auto"/>
              <w:right w:val="nil"/>
            </w:tcBorders>
            <w:shd w:val="clear" w:color="auto" w:fill="auto"/>
            <w:noWrap/>
            <w:vAlign w:val="bottom"/>
            <w:hideMark/>
          </w:tcPr>
          <w:p w14:paraId="7041408C" w14:textId="77777777" w:rsidR="00A906B7" w:rsidRDefault="00A906B7" w:rsidP="00CA0026">
            <w:pPr>
              <w:jc w:val="both"/>
              <w:rPr>
                <w:rFonts w:ascii="Calibri" w:hAnsi="Calibri" w:cs="Calibri"/>
                <w:color w:val="000000"/>
              </w:rPr>
            </w:pPr>
            <w:r>
              <w:rPr>
                <w:rFonts w:ascii="Calibri" w:hAnsi="Calibri" w:cs="Calibri"/>
                <w:color w:val="000000"/>
              </w:rPr>
              <w:t>chr12</w:t>
            </w:r>
          </w:p>
        </w:tc>
        <w:tc>
          <w:tcPr>
            <w:tcW w:w="1300" w:type="pct"/>
            <w:tcBorders>
              <w:top w:val="nil"/>
              <w:left w:val="nil"/>
              <w:bottom w:val="single" w:sz="4" w:space="0" w:color="auto"/>
              <w:right w:val="nil"/>
            </w:tcBorders>
            <w:shd w:val="clear" w:color="auto" w:fill="auto"/>
            <w:noWrap/>
            <w:vAlign w:val="bottom"/>
            <w:hideMark/>
          </w:tcPr>
          <w:p w14:paraId="1256276F" w14:textId="77777777" w:rsidR="00A906B7" w:rsidRDefault="00A906B7" w:rsidP="00CA0026">
            <w:pPr>
              <w:jc w:val="both"/>
              <w:rPr>
                <w:rFonts w:ascii="Calibri" w:hAnsi="Calibri" w:cs="Calibri"/>
                <w:color w:val="000000"/>
              </w:rPr>
            </w:pPr>
            <w:r>
              <w:rPr>
                <w:rFonts w:ascii="Calibri" w:hAnsi="Calibri" w:cs="Calibri"/>
                <w:color w:val="000000"/>
              </w:rPr>
              <w:t>590545</w:t>
            </w:r>
          </w:p>
        </w:tc>
        <w:tc>
          <w:tcPr>
            <w:tcW w:w="1084" w:type="pct"/>
            <w:tcBorders>
              <w:top w:val="nil"/>
              <w:left w:val="nil"/>
              <w:bottom w:val="single" w:sz="4" w:space="0" w:color="auto"/>
              <w:right w:val="nil"/>
            </w:tcBorders>
            <w:shd w:val="clear" w:color="auto" w:fill="auto"/>
            <w:noWrap/>
            <w:vAlign w:val="bottom"/>
            <w:hideMark/>
          </w:tcPr>
          <w:p w14:paraId="6A063CF3" w14:textId="77777777" w:rsidR="00A906B7" w:rsidRDefault="00A906B7" w:rsidP="00CA0026">
            <w:pPr>
              <w:jc w:val="both"/>
              <w:rPr>
                <w:rFonts w:ascii="Calibri" w:hAnsi="Calibri" w:cs="Calibri"/>
                <w:color w:val="000000"/>
              </w:rPr>
            </w:pPr>
            <w:r>
              <w:rPr>
                <w:rFonts w:ascii="Calibri" w:hAnsi="Calibri" w:cs="Calibri"/>
                <w:color w:val="000000"/>
              </w:rPr>
              <w:t>rs215225</w:t>
            </w:r>
          </w:p>
        </w:tc>
        <w:tc>
          <w:tcPr>
            <w:tcW w:w="1749" w:type="pct"/>
            <w:tcBorders>
              <w:top w:val="nil"/>
              <w:left w:val="nil"/>
              <w:bottom w:val="single" w:sz="4" w:space="0" w:color="auto"/>
              <w:right w:val="nil"/>
            </w:tcBorders>
            <w:shd w:val="clear" w:color="auto" w:fill="auto"/>
            <w:noWrap/>
            <w:vAlign w:val="bottom"/>
            <w:hideMark/>
          </w:tcPr>
          <w:p w14:paraId="0C5D37AF" w14:textId="75849EF9" w:rsidR="00A906B7" w:rsidRDefault="009A53EA" w:rsidP="00CA0026">
            <w:pPr>
              <w:jc w:val="both"/>
              <w:rPr>
                <w:rFonts w:ascii="Calibri" w:hAnsi="Calibri" w:cs="Calibri"/>
                <w:color w:val="000000"/>
              </w:rPr>
            </w:pPr>
            <w:r>
              <w:rPr>
                <w:rFonts w:ascii="Calibri" w:hAnsi="Calibri" w:cs="Calibri"/>
                <w:color w:val="000000"/>
              </w:rPr>
              <w:t>D</w:t>
            </w:r>
            <w:r w:rsidR="00A906B7">
              <w:rPr>
                <w:rFonts w:ascii="Calibri" w:hAnsi="Calibri" w:cs="Calibri"/>
                <w:color w:val="000000"/>
              </w:rPr>
              <w:t xml:space="preserve">istal femur </w:t>
            </w:r>
          </w:p>
        </w:tc>
      </w:tr>
    </w:tbl>
    <w:p w14:paraId="5666C52E" w14:textId="77777777" w:rsidR="00DF2AD4" w:rsidRDefault="00DF2AD4" w:rsidP="00CA0026">
      <w:pPr>
        <w:jc w:val="both"/>
      </w:pPr>
    </w:p>
    <w:p w14:paraId="2B0E1187" w14:textId="1C647EF2" w:rsidR="00427D15" w:rsidRDefault="00427D15" w:rsidP="00CA0026">
      <w:pPr>
        <w:jc w:val="both"/>
      </w:pPr>
      <w:r>
        <w:t xml:space="preserve">Note: </w:t>
      </w:r>
      <w:r w:rsidR="0035095D">
        <w:t xml:space="preserve">SNP </w:t>
      </w:r>
      <w:r w:rsidR="009A53EA">
        <w:t xml:space="preserve">represents </w:t>
      </w:r>
      <w:r w:rsidR="00A906B7">
        <w:t xml:space="preserve">the </w:t>
      </w:r>
      <w:r w:rsidR="009A53EA">
        <w:t xml:space="preserve">sclerostin-associated </w:t>
      </w:r>
      <w:r w:rsidR="00A906B7">
        <w:t>SNP</w:t>
      </w:r>
      <w:r w:rsidR="0035095D">
        <w:t>s</w:t>
      </w:r>
      <w:r w:rsidR="00A906B7">
        <w:t xml:space="preserve"> </w:t>
      </w:r>
      <w:r w:rsidR="0035095D">
        <w:t>overlapp</w:t>
      </w:r>
      <w:r w:rsidR="009A53EA">
        <w:t>ing</w:t>
      </w:r>
      <w:r w:rsidR="0035095D">
        <w:t xml:space="preserve"> with ATAC-seq peak</w:t>
      </w:r>
      <w:r w:rsidR="009A53EA">
        <w:t>s</w:t>
      </w:r>
      <w:r w:rsidR="0035095D">
        <w:t xml:space="preserve">. </w:t>
      </w:r>
    </w:p>
    <w:p w14:paraId="4D68C0B3" w14:textId="77777777" w:rsidR="00D815E0" w:rsidRPr="00E70E1A" w:rsidRDefault="00D815E0" w:rsidP="00CA0026">
      <w:pPr>
        <w:jc w:val="both"/>
      </w:pPr>
    </w:p>
    <w:p w14:paraId="079CF274" w14:textId="77777777" w:rsidR="007A3797" w:rsidRDefault="007A3797" w:rsidP="00CA0026">
      <w:pPr>
        <w:jc w:val="both"/>
      </w:pPr>
    </w:p>
    <w:p w14:paraId="0DD1C1F4" w14:textId="4D45BE28" w:rsidR="00427D15" w:rsidRDefault="00427D15" w:rsidP="00CA0026">
      <w:pPr>
        <w:jc w:val="both"/>
        <w:sectPr w:rsidR="00427D15" w:rsidSect="00A021DD">
          <w:pgSz w:w="16840" w:h="11900" w:orient="landscape"/>
          <w:pgMar w:top="1440" w:right="1440" w:bottom="1440" w:left="1440" w:header="708" w:footer="708" w:gutter="0"/>
          <w:cols w:space="708"/>
          <w:docGrid w:linePitch="400"/>
        </w:sectPr>
      </w:pPr>
    </w:p>
    <w:p w14:paraId="70E044A0" w14:textId="2874BE6C" w:rsidR="00604D09" w:rsidRDefault="00604D09" w:rsidP="00CA0026">
      <w:pPr>
        <w:jc w:val="both"/>
      </w:pPr>
      <w:r>
        <w:lastRenderedPageBreak/>
        <w:t>Supplementary Table 1</w:t>
      </w:r>
      <w:r w:rsidR="00B8723C">
        <w:t>6</w:t>
      </w:r>
      <w:r w:rsidRPr="00E70E1A">
        <w:t xml:space="preserve">. </w:t>
      </w:r>
      <w:r w:rsidR="00CE4D4D">
        <w:t xml:space="preserve">Cis </w:t>
      </w:r>
      <w:r>
        <w:t>eQTL lookup for the top sclerostin association signals in multiple tissues from GTEx consortium</w:t>
      </w:r>
    </w:p>
    <w:p w14:paraId="436B597E" w14:textId="77777777" w:rsidR="00F45647" w:rsidRPr="00E70E1A" w:rsidRDefault="00F45647" w:rsidP="00CA0026">
      <w:pPr>
        <w:jc w:val="both"/>
      </w:pPr>
    </w:p>
    <w:tbl>
      <w:tblPr>
        <w:tblW w:w="4049" w:type="pct"/>
        <w:tblLook w:val="04A0" w:firstRow="1" w:lastRow="0" w:firstColumn="1" w:lastColumn="0" w:noHBand="0" w:noVBand="1"/>
      </w:tblPr>
      <w:tblGrid>
        <w:gridCol w:w="1506"/>
        <w:gridCol w:w="2853"/>
        <w:gridCol w:w="1438"/>
        <w:gridCol w:w="1438"/>
        <w:gridCol w:w="1438"/>
        <w:gridCol w:w="66"/>
        <w:gridCol w:w="2566"/>
      </w:tblGrid>
      <w:tr w:rsidR="00F45647" w14:paraId="2C733973" w14:textId="77777777" w:rsidTr="00F45647">
        <w:trPr>
          <w:trHeight w:val="320"/>
        </w:trPr>
        <w:tc>
          <w:tcPr>
            <w:tcW w:w="666" w:type="pct"/>
            <w:tcBorders>
              <w:top w:val="single" w:sz="4" w:space="0" w:color="auto"/>
              <w:left w:val="nil"/>
              <w:bottom w:val="single" w:sz="4" w:space="0" w:color="auto"/>
              <w:right w:val="nil"/>
            </w:tcBorders>
            <w:shd w:val="clear" w:color="auto" w:fill="auto"/>
            <w:noWrap/>
            <w:vAlign w:val="bottom"/>
            <w:hideMark/>
          </w:tcPr>
          <w:p w14:paraId="39B0CE09" w14:textId="77777777" w:rsidR="00F45647" w:rsidRDefault="00F45647" w:rsidP="00CA0026">
            <w:pPr>
              <w:jc w:val="both"/>
              <w:rPr>
                <w:rFonts w:ascii="Calibri" w:hAnsi="Calibri" w:cs="Calibri"/>
                <w:color w:val="000000"/>
              </w:rPr>
            </w:pPr>
            <w:r>
              <w:rPr>
                <w:rFonts w:ascii="Calibri" w:hAnsi="Calibri" w:cs="Calibri"/>
                <w:color w:val="000000"/>
              </w:rPr>
              <w:t>Gene Symbol</w:t>
            </w:r>
          </w:p>
        </w:tc>
        <w:tc>
          <w:tcPr>
            <w:tcW w:w="1262" w:type="pct"/>
            <w:tcBorders>
              <w:top w:val="single" w:sz="4" w:space="0" w:color="auto"/>
              <w:left w:val="nil"/>
              <w:bottom w:val="single" w:sz="4" w:space="0" w:color="auto"/>
              <w:right w:val="nil"/>
            </w:tcBorders>
            <w:shd w:val="clear" w:color="auto" w:fill="auto"/>
            <w:noWrap/>
            <w:vAlign w:val="bottom"/>
            <w:hideMark/>
          </w:tcPr>
          <w:p w14:paraId="4EDD1180" w14:textId="0BCA798C" w:rsidR="00F45647" w:rsidRDefault="00F45647" w:rsidP="00CA0026">
            <w:pPr>
              <w:jc w:val="both"/>
              <w:rPr>
                <w:rFonts w:ascii="Calibri" w:hAnsi="Calibri" w:cs="Calibri"/>
                <w:color w:val="000000"/>
              </w:rPr>
            </w:pPr>
            <w:r>
              <w:rPr>
                <w:rFonts w:ascii="Calibri" w:hAnsi="Calibri" w:cs="Calibri"/>
                <w:color w:val="000000"/>
              </w:rPr>
              <w:t xml:space="preserve">Effect allele / </w:t>
            </w:r>
            <w:proofErr w:type="gramStart"/>
            <w:r>
              <w:rPr>
                <w:rFonts w:ascii="Calibri" w:hAnsi="Calibri" w:cs="Calibri"/>
                <w:color w:val="000000"/>
              </w:rPr>
              <w:t>Other</w:t>
            </w:r>
            <w:proofErr w:type="gramEnd"/>
            <w:r>
              <w:rPr>
                <w:rFonts w:ascii="Calibri" w:hAnsi="Calibri" w:cs="Calibri"/>
                <w:color w:val="000000"/>
              </w:rPr>
              <w:t xml:space="preserve"> allele</w:t>
            </w:r>
          </w:p>
        </w:tc>
        <w:tc>
          <w:tcPr>
            <w:tcW w:w="636" w:type="pct"/>
            <w:tcBorders>
              <w:top w:val="single" w:sz="4" w:space="0" w:color="auto"/>
              <w:left w:val="nil"/>
              <w:bottom w:val="single" w:sz="4" w:space="0" w:color="auto"/>
              <w:right w:val="nil"/>
            </w:tcBorders>
            <w:shd w:val="clear" w:color="auto" w:fill="auto"/>
            <w:noWrap/>
            <w:vAlign w:val="bottom"/>
            <w:hideMark/>
          </w:tcPr>
          <w:p w14:paraId="11F53A5D" w14:textId="77777777" w:rsidR="00F45647" w:rsidRDefault="00F45647" w:rsidP="00CA0026">
            <w:pPr>
              <w:jc w:val="both"/>
              <w:rPr>
                <w:rFonts w:ascii="Calibri" w:hAnsi="Calibri" w:cs="Calibri"/>
                <w:color w:val="000000"/>
              </w:rPr>
            </w:pPr>
            <w:r>
              <w:rPr>
                <w:rFonts w:ascii="Calibri" w:hAnsi="Calibri" w:cs="Calibri"/>
                <w:color w:val="000000"/>
              </w:rPr>
              <w:t>SNP</w:t>
            </w:r>
          </w:p>
        </w:tc>
        <w:tc>
          <w:tcPr>
            <w:tcW w:w="636" w:type="pct"/>
            <w:tcBorders>
              <w:top w:val="single" w:sz="4" w:space="0" w:color="auto"/>
              <w:left w:val="nil"/>
              <w:bottom w:val="single" w:sz="4" w:space="0" w:color="auto"/>
              <w:right w:val="nil"/>
            </w:tcBorders>
            <w:shd w:val="clear" w:color="auto" w:fill="auto"/>
            <w:noWrap/>
            <w:vAlign w:val="bottom"/>
            <w:hideMark/>
          </w:tcPr>
          <w:p w14:paraId="07CCB39E" w14:textId="77777777" w:rsidR="00F45647" w:rsidRDefault="00F45647" w:rsidP="00CA0026">
            <w:pPr>
              <w:jc w:val="both"/>
              <w:rPr>
                <w:rFonts w:ascii="Calibri" w:hAnsi="Calibri" w:cs="Calibri"/>
                <w:color w:val="000000"/>
              </w:rPr>
            </w:pPr>
            <w:r>
              <w:rPr>
                <w:rFonts w:ascii="Calibri" w:hAnsi="Calibri" w:cs="Calibri"/>
                <w:color w:val="000000"/>
              </w:rPr>
              <w:t>P-Value</w:t>
            </w:r>
          </w:p>
        </w:tc>
        <w:tc>
          <w:tcPr>
            <w:tcW w:w="636" w:type="pct"/>
            <w:tcBorders>
              <w:top w:val="single" w:sz="4" w:space="0" w:color="auto"/>
              <w:left w:val="nil"/>
              <w:bottom w:val="single" w:sz="4" w:space="0" w:color="auto"/>
              <w:right w:val="nil"/>
            </w:tcBorders>
            <w:shd w:val="clear" w:color="auto" w:fill="auto"/>
            <w:noWrap/>
            <w:vAlign w:val="bottom"/>
            <w:hideMark/>
          </w:tcPr>
          <w:p w14:paraId="53135FDB" w14:textId="7A3BE5CF" w:rsidR="00F45647" w:rsidRDefault="00F45647" w:rsidP="00CA0026">
            <w:pPr>
              <w:jc w:val="both"/>
              <w:rPr>
                <w:rFonts w:ascii="Calibri" w:hAnsi="Calibri" w:cs="Calibri"/>
                <w:color w:val="000000"/>
              </w:rPr>
            </w:pPr>
            <w:r>
              <w:rPr>
                <w:rFonts w:ascii="Calibri" w:hAnsi="Calibri" w:cs="Calibri"/>
                <w:color w:val="000000"/>
              </w:rPr>
              <w:t>Beta</w:t>
            </w:r>
          </w:p>
        </w:tc>
        <w:tc>
          <w:tcPr>
            <w:tcW w:w="1164" w:type="pct"/>
            <w:gridSpan w:val="2"/>
            <w:tcBorders>
              <w:top w:val="single" w:sz="4" w:space="0" w:color="auto"/>
              <w:left w:val="nil"/>
              <w:bottom w:val="single" w:sz="4" w:space="0" w:color="auto"/>
              <w:right w:val="nil"/>
            </w:tcBorders>
            <w:shd w:val="clear" w:color="auto" w:fill="auto"/>
            <w:noWrap/>
            <w:vAlign w:val="bottom"/>
            <w:hideMark/>
          </w:tcPr>
          <w:p w14:paraId="29513BE3" w14:textId="77777777" w:rsidR="00F45647" w:rsidRDefault="00F45647" w:rsidP="00CA0026">
            <w:pPr>
              <w:jc w:val="both"/>
              <w:rPr>
                <w:rFonts w:ascii="Calibri" w:hAnsi="Calibri" w:cs="Calibri"/>
                <w:color w:val="000000"/>
              </w:rPr>
            </w:pPr>
            <w:r>
              <w:rPr>
                <w:rFonts w:ascii="Calibri" w:hAnsi="Calibri" w:cs="Calibri"/>
                <w:color w:val="000000"/>
              </w:rPr>
              <w:t>Tissue</w:t>
            </w:r>
          </w:p>
        </w:tc>
      </w:tr>
      <w:tr w:rsidR="00F45647" w14:paraId="45BC520E" w14:textId="77777777" w:rsidTr="00F45647">
        <w:trPr>
          <w:trHeight w:val="320"/>
        </w:trPr>
        <w:tc>
          <w:tcPr>
            <w:tcW w:w="666" w:type="pct"/>
            <w:tcBorders>
              <w:top w:val="nil"/>
              <w:left w:val="nil"/>
              <w:bottom w:val="nil"/>
              <w:right w:val="nil"/>
            </w:tcBorders>
            <w:shd w:val="clear" w:color="auto" w:fill="auto"/>
            <w:noWrap/>
            <w:vAlign w:val="bottom"/>
            <w:hideMark/>
          </w:tcPr>
          <w:p w14:paraId="68BD3817" w14:textId="77777777" w:rsidR="00F45647" w:rsidRDefault="00F45647" w:rsidP="00CA0026">
            <w:pPr>
              <w:jc w:val="both"/>
              <w:rPr>
                <w:rFonts w:ascii="Calibri" w:hAnsi="Calibri" w:cs="Calibri"/>
                <w:color w:val="000000"/>
              </w:rPr>
            </w:pPr>
            <w:r>
              <w:rPr>
                <w:rFonts w:ascii="Calibri" w:hAnsi="Calibri" w:cs="Calibri"/>
                <w:color w:val="000000"/>
              </w:rPr>
              <w:t>B4GALNT3</w:t>
            </w:r>
          </w:p>
        </w:tc>
        <w:tc>
          <w:tcPr>
            <w:tcW w:w="1262" w:type="pct"/>
            <w:tcBorders>
              <w:top w:val="nil"/>
              <w:left w:val="nil"/>
              <w:bottom w:val="nil"/>
              <w:right w:val="nil"/>
            </w:tcBorders>
            <w:shd w:val="clear" w:color="auto" w:fill="auto"/>
            <w:noWrap/>
            <w:vAlign w:val="bottom"/>
            <w:hideMark/>
          </w:tcPr>
          <w:p w14:paraId="3E1DA864" w14:textId="46DBEACB" w:rsidR="00F45647" w:rsidRDefault="00F45647" w:rsidP="00CA0026">
            <w:pPr>
              <w:jc w:val="both"/>
              <w:rPr>
                <w:rFonts w:ascii="Calibri" w:hAnsi="Calibri" w:cs="Calibri"/>
                <w:color w:val="000000"/>
              </w:rPr>
            </w:pPr>
            <w:r>
              <w:rPr>
                <w:rFonts w:ascii="Calibri" w:hAnsi="Calibri" w:cs="Calibri"/>
                <w:color w:val="000000"/>
              </w:rPr>
              <w:t>A / G</w:t>
            </w:r>
          </w:p>
        </w:tc>
        <w:tc>
          <w:tcPr>
            <w:tcW w:w="636" w:type="pct"/>
            <w:tcBorders>
              <w:top w:val="nil"/>
              <w:left w:val="nil"/>
              <w:bottom w:val="nil"/>
              <w:right w:val="nil"/>
            </w:tcBorders>
            <w:shd w:val="clear" w:color="auto" w:fill="auto"/>
            <w:noWrap/>
            <w:vAlign w:val="bottom"/>
            <w:hideMark/>
          </w:tcPr>
          <w:p w14:paraId="12D1DC99" w14:textId="77777777" w:rsidR="00F45647" w:rsidRDefault="00F45647" w:rsidP="00CA0026">
            <w:pPr>
              <w:jc w:val="both"/>
              <w:rPr>
                <w:rFonts w:ascii="Calibri" w:hAnsi="Calibri" w:cs="Calibri"/>
                <w:color w:val="000000"/>
              </w:rPr>
            </w:pPr>
            <w:r>
              <w:rPr>
                <w:rFonts w:ascii="Calibri" w:hAnsi="Calibri" w:cs="Calibri"/>
                <w:color w:val="000000"/>
              </w:rPr>
              <w:t>rs215226</w:t>
            </w:r>
          </w:p>
        </w:tc>
        <w:tc>
          <w:tcPr>
            <w:tcW w:w="636" w:type="pct"/>
            <w:tcBorders>
              <w:top w:val="nil"/>
              <w:left w:val="nil"/>
              <w:bottom w:val="nil"/>
              <w:right w:val="nil"/>
            </w:tcBorders>
            <w:shd w:val="clear" w:color="auto" w:fill="auto"/>
            <w:noWrap/>
            <w:vAlign w:val="bottom"/>
            <w:hideMark/>
          </w:tcPr>
          <w:p w14:paraId="18088C03" w14:textId="77777777" w:rsidR="00F45647" w:rsidRDefault="00F45647" w:rsidP="00CA0026">
            <w:pPr>
              <w:jc w:val="both"/>
              <w:rPr>
                <w:rFonts w:ascii="Calibri" w:hAnsi="Calibri" w:cs="Calibri"/>
                <w:color w:val="000000"/>
              </w:rPr>
            </w:pPr>
            <w:r>
              <w:rPr>
                <w:rFonts w:ascii="Calibri" w:hAnsi="Calibri" w:cs="Calibri"/>
                <w:color w:val="000000"/>
              </w:rPr>
              <w:t>6.70E-66</w:t>
            </w:r>
          </w:p>
        </w:tc>
        <w:tc>
          <w:tcPr>
            <w:tcW w:w="665" w:type="pct"/>
            <w:gridSpan w:val="2"/>
            <w:tcBorders>
              <w:top w:val="nil"/>
              <w:left w:val="nil"/>
              <w:bottom w:val="nil"/>
              <w:right w:val="nil"/>
            </w:tcBorders>
            <w:shd w:val="clear" w:color="auto" w:fill="auto"/>
            <w:noWrap/>
            <w:vAlign w:val="bottom"/>
            <w:hideMark/>
          </w:tcPr>
          <w:p w14:paraId="1AF00BEF" w14:textId="7DCB596A" w:rsidR="00F45647" w:rsidRDefault="00F45647" w:rsidP="00CA0026">
            <w:pPr>
              <w:jc w:val="both"/>
              <w:rPr>
                <w:rFonts w:ascii="Calibri" w:hAnsi="Calibri" w:cs="Calibri"/>
                <w:color w:val="000000"/>
              </w:rPr>
            </w:pPr>
            <w:r>
              <w:rPr>
                <w:rFonts w:ascii="Calibri" w:hAnsi="Calibri" w:cs="Calibri"/>
                <w:color w:val="000000"/>
              </w:rPr>
              <w:t>0.640</w:t>
            </w:r>
          </w:p>
        </w:tc>
        <w:tc>
          <w:tcPr>
            <w:tcW w:w="1135" w:type="pct"/>
            <w:tcBorders>
              <w:top w:val="nil"/>
              <w:left w:val="nil"/>
              <w:bottom w:val="nil"/>
              <w:right w:val="nil"/>
            </w:tcBorders>
            <w:shd w:val="clear" w:color="auto" w:fill="auto"/>
            <w:noWrap/>
            <w:vAlign w:val="bottom"/>
            <w:hideMark/>
          </w:tcPr>
          <w:p w14:paraId="06069630" w14:textId="77777777" w:rsidR="00F45647" w:rsidRDefault="00F45647" w:rsidP="00CA0026">
            <w:pPr>
              <w:jc w:val="both"/>
              <w:rPr>
                <w:rFonts w:ascii="Calibri" w:hAnsi="Calibri" w:cs="Calibri"/>
                <w:color w:val="000000"/>
              </w:rPr>
            </w:pPr>
            <w:r>
              <w:rPr>
                <w:rFonts w:ascii="Calibri" w:hAnsi="Calibri" w:cs="Calibri"/>
                <w:color w:val="000000"/>
              </w:rPr>
              <w:t>Artery - Tibial</w:t>
            </w:r>
          </w:p>
        </w:tc>
      </w:tr>
      <w:tr w:rsidR="00F45647" w14:paraId="1347117C" w14:textId="77777777" w:rsidTr="00F45647">
        <w:trPr>
          <w:trHeight w:val="320"/>
        </w:trPr>
        <w:tc>
          <w:tcPr>
            <w:tcW w:w="666" w:type="pct"/>
            <w:tcBorders>
              <w:top w:val="nil"/>
              <w:left w:val="nil"/>
              <w:bottom w:val="nil"/>
              <w:right w:val="nil"/>
            </w:tcBorders>
            <w:shd w:val="clear" w:color="auto" w:fill="auto"/>
            <w:noWrap/>
            <w:vAlign w:val="bottom"/>
            <w:hideMark/>
          </w:tcPr>
          <w:p w14:paraId="1E77E734" w14:textId="77777777" w:rsidR="00F45647" w:rsidRDefault="00F45647" w:rsidP="00CA0026">
            <w:pPr>
              <w:jc w:val="both"/>
              <w:rPr>
                <w:rFonts w:ascii="Calibri" w:hAnsi="Calibri" w:cs="Calibri"/>
                <w:color w:val="000000"/>
              </w:rPr>
            </w:pPr>
            <w:r>
              <w:rPr>
                <w:rFonts w:ascii="Calibri" w:hAnsi="Calibri" w:cs="Calibri"/>
                <w:color w:val="000000"/>
              </w:rPr>
              <w:t>B4GALNT3</w:t>
            </w:r>
          </w:p>
        </w:tc>
        <w:tc>
          <w:tcPr>
            <w:tcW w:w="1262" w:type="pct"/>
            <w:tcBorders>
              <w:top w:val="nil"/>
              <w:left w:val="nil"/>
              <w:bottom w:val="nil"/>
              <w:right w:val="nil"/>
            </w:tcBorders>
            <w:shd w:val="clear" w:color="auto" w:fill="auto"/>
            <w:noWrap/>
            <w:vAlign w:val="bottom"/>
            <w:hideMark/>
          </w:tcPr>
          <w:p w14:paraId="78ED7C8B" w14:textId="7D323862" w:rsidR="00F45647" w:rsidRDefault="00F45647" w:rsidP="00CA0026">
            <w:pPr>
              <w:jc w:val="both"/>
              <w:rPr>
                <w:rFonts w:ascii="Calibri" w:hAnsi="Calibri" w:cs="Calibri"/>
                <w:color w:val="000000"/>
              </w:rPr>
            </w:pPr>
            <w:r>
              <w:rPr>
                <w:rFonts w:ascii="Calibri" w:hAnsi="Calibri" w:cs="Calibri"/>
                <w:color w:val="000000"/>
              </w:rPr>
              <w:t>A / G</w:t>
            </w:r>
          </w:p>
        </w:tc>
        <w:tc>
          <w:tcPr>
            <w:tcW w:w="636" w:type="pct"/>
            <w:tcBorders>
              <w:top w:val="nil"/>
              <w:left w:val="nil"/>
              <w:bottom w:val="nil"/>
              <w:right w:val="nil"/>
            </w:tcBorders>
            <w:shd w:val="clear" w:color="auto" w:fill="auto"/>
            <w:noWrap/>
            <w:vAlign w:val="bottom"/>
            <w:hideMark/>
          </w:tcPr>
          <w:p w14:paraId="49CFEBB6" w14:textId="77777777" w:rsidR="00F45647" w:rsidRDefault="00F45647" w:rsidP="00CA0026">
            <w:pPr>
              <w:jc w:val="both"/>
              <w:rPr>
                <w:rFonts w:ascii="Calibri" w:hAnsi="Calibri" w:cs="Calibri"/>
                <w:color w:val="000000"/>
              </w:rPr>
            </w:pPr>
            <w:r>
              <w:rPr>
                <w:rFonts w:ascii="Calibri" w:hAnsi="Calibri" w:cs="Calibri"/>
                <w:color w:val="000000"/>
              </w:rPr>
              <w:t>rs215226</w:t>
            </w:r>
          </w:p>
        </w:tc>
        <w:tc>
          <w:tcPr>
            <w:tcW w:w="636" w:type="pct"/>
            <w:tcBorders>
              <w:top w:val="nil"/>
              <w:left w:val="nil"/>
              <w:bottom w:val="nil"/>
              <w:right w:val="nil"/>
            </w:tcBorders>
            <w:shd w:val="clear" w:color="auto" w:fill="auto"/>
            <w:noWrap/>
            <w:vAlign w:val="bottom"/>
            <w:hideMark/>
          </w:tcPr>
          <w:p w14:paraId="489291D7" w14:textId="77777777" w:rsidR="00F45647" w:rsidRDefault="00F45647" w:rsidP="00CA0026">
            <w:pPr>
              <w:jc w:val="both"/>
              <w:rPr>
                <w:rFonts w:ascii="Calibri" w:hAnsi="Calibri" w:cs="Calibri"/>
                <w:color w:val="000000"/>
              </w:rPr>
            </w:pPr>
            <w:r>
              <w:rPr>
                <w:rFonts w:ascii="Calibri" w:hAnsi="Calibri" w:cs="Calibri"/>
                <w:color w:val="000000"/>
              </w:rPr>
              <w:t>1.30E-30</w:t>
            </w:r>
          </w:p>
        </w:tc>
        <w:tc>
          <w:tcPr>
            <w:tcW w:w="665" w:type="pct"/>
            <w:gridSpan w:val="2"/>
            <w:tcBorders>
              <w:top w:val="nil"/>
              <w:left w:val="nil"/>
              <w:bottom w:val="nil"/>
              <w:right w:val="nil"/>
            </w:tcBorders>
            <w:shd w:val="clear" w:color="auto" w:fill="auto"/>
            <w:noWrap/>
            <w:vAlign w:val="bottom"/>
            <w:hideMark/>
          </w:tcPr>
          <w:p w14:paraId="39F1AE16" w14:textId="0AA9F1A1" w:rsidR="00F45647" w:rsidRDefault="00F45647" w:rsidP="00CA0026">
            <w:pPr>
              <w:jc w:val="both"/>
              <w:rPr>
                <w:rFonts w:ascii="Calibri" w:hAnsi="Calibri" w:cs="Calibri"/>
                <w:color w:val="000000"/>
              </w:rPr>
            </w:pPr>
            <w:r>
              <w:rPr>
                <w:rFonts w:ascii="Calibri" w:hAnsi="Calibri" w:cs="Calibri"/>
                <w:color w:val="000000"/>
              </w:rPr>
              <w:t>0.510</w:t>
            </w:r>
          </w:p>
        </w:tc>
        <w:tc>
          <w:tcPr>
            <w:tcW w:w="1135" w:type="pct"/>
            <w:tcBorders>
              <w:top w:val="nil"/>
              <w:left w:val="nil"/>
              <w:bottom w:val="nil"/>
              <w:right w:val="nil"/>
            </w:tcBorders>
            <w:shd w:val="clear" w:color="auto" w:fill="auto"/>
            <w:noWrap/>
            <w:vAlign w:val="bottom"/>
            <w:hideMark/>
          </w:tcPr>
          <w:p w14:paraId="07B058B0" w14:textId="77777777" w:rsidR="00F45647" w:rsidRDefault="00F45647" w:rsidP="00CA0026">
            <w:pPr>
              <w:jc w:val="both"/>
              <w:rPr>
                <w:rFonts w:ascii="Calibri" w:hAnsi="Calibri" w:cs="Calibri"/>
                <w:color w:val="000000"/>
              </w:rPr>
            </w:pPr>
            <w:r>
              <w:rPr>
                <w:rFonts w:ascii="Calibri" w:hAnsi="Calibri" w:cs="Calibri"/>
                <w:color w:val="000000"/>
              </w:rPr>
              <w:t>Artery - Aorta</w:t>
            </w:r>
          </w:p>
        </w:tc>
      </w:tr>
      <w:tr w:rsidR="00F45647" w14:paraId="029ED775" w14:textId="77777777" w:rsidTr="00F45647">
        <w:trPr>
          <w:trHeight w:val="320"/>
        </w:trPr>
        <w:tc>
          <w:tcPr>
            <w:tcW w:w="666" w:type="pct"/>
            <w:tcBorders>
              <w:top w:val="nil"/>
              <w:left w:val="nil"/>
              <w:bottom w:val="nil"/>
              <w:right w:val="nil"/>
            </w:tcBorders>
            <w:shd w:val="clear" w:color="auto" w:fill="auto"/>
            <w:noWrap/>
            <w:vAlign w:val="bottom"/>
            <w:hideMark/>
          </w:tcPr>
          <w:p w14:paraId="6667463E" w14:textId="77777777" w:rsidR="00F45647" w:rsidRDefault="00F45647" w:rsidP="00CA0026">
            <w:pPr>
              <w:jc w:val="both"/>
              <w:rPr>
                <w:rFonts w:ascii="Calibri" w:hAnsi="Calibri" w:cs="Calibri"/>
                <w:color w:val="000000"/>
              </w:rPr>
            </w:pPr>
            <w:r>
              <w:rPr>
                <w:rFonts w:ascii="Calibri" w:hAnsi="Calibri" w:cs="Calibri"/>
                <w:color w:val="000000"/>
              </w:rPr>
              <w:t>B4GALNT3</w:t>
            </w:r>
          </w:p>
        </w:tc>
        <w:tc>
          <w:tcPr>
            <w:tcW w:w="1262" w:type="pct"/>
            <w:tcBorders>
              <w:top w:val="nil"/>
              <w:left w:val="nil"/>
              <w:bottom w:val="nil"/>
              <w:right w:val="nil"/>
            </w:tcBorders>
            <w:shd w:val="clear" w:color="auto" w:fill="auto"/>
            <w:noWrap/>
            <w:vAlign w:val="bottom"/>
            <w:hideMark/>
          </w:tcPr>
          <w:p w14:paraId="22FEA519" w14:textId="34A761DD" w:rsidR="00F45647" w:rsidRDefault="00F45647" w:rsidP="00CA0026">
            <w:pPr>
              <w:jc w:val="both"/>
              <w:rPr>
                <w:rFonts w:ascii="Calibri" w:hAnsi="Calibri" w:cs="Calibri"/>
                <w:color w:val="000000"/>
              </w:rPr>
            </w:pPr>
            <w:r>
              <w:rPr>
                <w:rFonts w:ascii="Calibri" w:hAnsi="Calibri" w:cs="Calibri"/>
                <w:color w:val="000000"/>
              </w:rPr>
              <w:t>A / G</w:t>
            </w:r>
          </w:p>
        </w:tc>
        <w:tc>
          <w:tcPr>
            <w:tcW w:w="636" w:type="pct"/>
            <w:tcBorders>
              <w:top w:val="nil"/>
              <w:left w:val="nil"/>
              <w:bottom w:val="nil"/>
              <w:right w:val="nil"/>
            </w:tcBorders>
            <w:shd w:val="clear" w:color="auto" w:fill="auto"/>
            <w:noWrap/>
            <w:vAlign w:val="bottom"/>
            <w:hideMark/>
          </w:tcPr>
          <w:p w14:paraId="1E106B21" w14:textId="77777777" w:rsidR="00F45647" w:rsidRDefault="00F45647" w:rsidP="00CA0026">
            <w:pPr>
              <w:jc w:val="both"/>
              <w:rPr>
                <w:rFonts w:ascii="Calibri" w:hAnsi="Calibri" w:cs="Calibri"/>
                <w:color w:val="000000"/>
              </w:rPr>
            </w:pPr>
            <w:r>
              <w:rPr>
                <w:rFonts w:ascii="Calibri" w:hAnsi="Calibri" w:cs="Calibri"/>
                <w:color w:val="000000"/>
              </w:rPr>
              <w:t>rs215226</w:t>
            </w:r>
          </w:p>
        </w:tc>
        <w:tc>
          <w:tcPr>
            <w:tcW w:w="636" w:type="pct"/>
            <w:tcBorders>
              <w:top w:val="nil"/>
              <w:left w:val="nil"/>
              <w:bottom w:val="nil"/>
              <w:right w:val="nil"/>
            </w:tcBorders>
            <w:shd w:val="clear" w:color="auto" w:fill="auto"/>
            <w:noWrap/>
            <w:vAlign w:val="bottom"/>
            <w:hideMark/>
          </w:tcPr>
          <w:p w14:paraId="76EA898E" w14:textId="77777777" w:rsidR="00F45647" w:rsidRDefault="00F45647" w:rsidP="00CA0026">
            <w:pPr>
              <w:jc w:val="both"/>
              <w:rPr>
                <w:rFonts w:ascii="Calibri" w:hAnsi="Calibri" w:cs="Calibri"/>
                <w:color w:val="000000"/>
              </w:rPr>
            </w:pPr>
            <w:r>
              <w:rPr>
                <w:rFonts w:ascii="Calibri" w:hAnsi="Calibri" w:cs="Calibri"/>
                <w:color w:val="000000"/>
              </w:rPr>
              <w:t>1.90E-12</w:t>
            </w:r>
          </w:p>
        </w:tc>
        <w:tc>
          <w:tcPr>
            <w:tcW w:w="665" w:type="pct"/>
            <w:gridSpan w:val="2"/>
            <w:tcBorders>
              <w:top w:val="nil"/>
              <w:left w:val="nil"/>
              <w:bottom w:val="nil"/>
              <w:right w:val="nil"/>
            </w:tcBorders>
            <w:shd w:val="clear" w:color="auto" w:fill="auto"/>
            <w:noWrap/>
            <w:vAlign w:val="bottom"/>
            <w:hideMark/>
          </w:tcPr>
          <w:p w14:paraId="1EAC121C" w14:textId="146233DA" w:rsidR="00F45647" w:rsidRDefault="00F45647" w:rsidP="00CA0026">
            <w:pPr>
              <w:jc w:val="both"/>
              <w:rPr>
                <w:rFonts w:ascii="Calibri" w:hAnsi="Calibri" w:cs="Calibri"/>
                <w:color w:val="000000"/>
              </w:rPr>
            </w:pPr>
            <w:r>
              <w:rPr>
                <w:rFonts w:ascii="Calibri" w:hAnsi="Calibri" w:cs="Calibri"/>
                <w:color w:val="000000"/>
              </w:rPr>
              <w:t>0.510</w:t>
            </w:r>
          </w:p>
        </w:tc>
        <w:tc>
          <w:tcPr>
            <w:tcW w:w="1135" w:type="pct"/>
            <w:tcBorders>
              <w:top w:val="nil"/>
              <w:left w:val="nil"/>
              <w:bottom w:val="nil"/>
              <w:right w:val="nil"/>
            </w:tcBorders>
            <w:shd w:val="clear" w:color="auto" w:fill="auto"/>
            <w:noWrap/>
            <w:vAlign w:val="bottom"/>
            <w:hideMark/>
          </w:tcPr>
          <w:p w14:paraId="4A3F8A06" w14:textId="77777777" w:rsidR="00F45647" w:rsidRDefault="00F45647" w:rsidP="00CA0026">
            <w:pPr>
              <w:jc w:val="both"/>
              <w:rPr>
                <w:rFonts w:ascii="Calibri" w:hAnsi="Calibri" w:cs="Calibri"/>
                <w:color w:val="000000"/>
              </w:rPr>
            </w:pPr>
            <w:r>
              <w:rPr>
                <w:rFonts w:ascii="Calibri" w:hAnsi="Calibri" w:cs="Calibri"/>
                <w:color w:val="000000"/>
              </w:rPr>
              <w:t>Artery - Coronary</w:t>
            </w:r>
          </w:p>
        </w:tc>
      </w:tr>
      <w:tr w:rsidR="00F45647" w14:paraId="38DFCC5A" w14:textId="77777777" w:rsidTr="00F45647">
        <w:trPr>
          <w:trHeight w:val="320"/>
        </w:trPr>
        <w:tc>
          <w:tcPr>
            <w:tcW w:w="666" w:type="pct"/>
            <w:tcBorders>
              <w:top w:val="nil"/>
              <w:left w:val="nil"/>
              <w:bottom w:val="nil"/>
              <w:right w:val="nil"/>
            </w:tcBorders>
            <w:shd w:val="clear" w:color="auto" w:fill="auto"/>
            <w:noWrap/>
            <w:vAlign w:val="bottom"/>
            <w:hideMark/>
          </w:tcPr>
          <w:p w14:paraId="2F646138" w14:textId="77777777" w:rsidR="00F45647" w:rsidRDefault="00F45647" w:rsidP="00CA0026">
            <w:pPr>
              <w:jc w:val="both"/>
              <w:rPr>
                <w:rFonts w:ascii="Calibri" w:hAnsi="Calibri" w:cs="Calibri"/>
                <w:color w:val="000000"/>
              </w:rPr>
            </w:pPr>
            <w:r>
              <w:rPr>
                <w:rFonts w:ascii="Calibri" w:hAnsi="Calibri" w:cs="Calibri"/>
                <w:color w:val="000000"/>
              </w:rPr>
              <w:t>B4GALNT3</w:t>
            </w:r>
          </w:p>
        </w:tc>
        <w:tc>
          <w:tcPr>
            <w:tcW w:w="1262" w:type="pct"/>
            <w:tcBorders>
              <w:top w:val="nil"/>
              <w:left w:val="nil"/>
              <w:bottom w:val="nil"/>
              <w:right w:val="nil"/>
            </w:tcBorders>
            <w:shd w:val="clear" w:color="auto" w:fill="auto"/>
            <w:noWrap/>
            <w:vAlign w:val="bottom"/>
            <w:hideMark/>
          </w:tcPr>
          <w:p w14:paraId="38F2781D" w14:textId="166C0080" w:rsidR="00F45647" w:rsidRDefault="00F45647" w:rsidP="00CA0026">
            <w:pPr>
              <w:jc w:val="both"/>
              <w:rPr>
                <w:rFonts w:ascii="Calibri" w:hAnsi="Calibri" w:cs="Calibri"/>
                <w:color w:val="000000"/>
              </w:rPr>
            </w:pPr>
            <w:r>
              <w:rPr>
                <w:rFonts w:ascii="Calibri" w:hAnsi="Calibri" w:cs="Calibri"/>
                <w:color w:val="000000"/>
              </w:rPr>
              <w:t>A / G</w:t>
            </w:r>
          </w:p>
        </w:tc>
        <w:tc>
          <w:tcPr>
            <w:tcW w:w="636" w:type="pct"/>
            <w:tcBorders>
              <w:top w:val="nil"/>
              <w:left w:val="nil"/>
              <w:bottom w:val="nil"/>
              <w:right w:val="nil"/>
            </w:tcBorders>
            <w:shd w:val="clear" w:color="auto" w:fill="auto"/>
            <w:noWrap/>
            <w:vAlign w:val="bottom"/>
            <w:hideMark/>
          </w:tcPr>
          <w:p w14:paraId="48F6B10C" w14:textId="77777777" w:rsidR="00F45647" w:rsidRDefault="00F45647" w:rsidP="00CA0026">
            <w:pPr>
              <w:jc w:val="both"/>
              <w:rPr>
                <w:rFonts w:ascii="Calibri" w:hAnsi="Calibri" w:cs="Calibri"/>
                <w:color w:val="000000"/>
              </w:rPr>
            </w:pPr>
            <w:r>
              <w:rPr>
                <w:rFonts w:ascii="Calibri" w:hAnsi="Calibri" w:cs="Calibri"/>
                <w:color w:val="000000"/>
              </w:rPr>
              <w:t>rs215226</w:t>
            </w:r>
          </w:p>
        </w:tc>
        <w:tc>
          <w:tcPr>
            <w:tcW w:w="636" w:type="pct"/>
            <w:tcBorders>
              <w:top w:val="nil"/>
              <w:left w:val="nil"/>
              <w:bottom w:val="nil"/>
              <w:right w:val="nil"/>
            </w:tcBorders>
            <w:shd w:val="clear" w:color="auto" w:fill="auto"/>
            <w:noWrap/>
            <w:vAlign w:val="bottom"/>
            <w:hideMark/>
          </w:tcPr>
          <w:p w14:paraId="3AF30242" w14:textId="77777777" w:rsidR="00F45647" w:rsidRDefault="00F45647" w:rsidP="00CA0026">
            <w:pPr>
              <w:jc w:val="both"/>
              <w:rPr>
                <w:rFonts w:ascii="Calibri" w:hAnsi="Calibri" w:cs="Calibri"/>
                <w:color w:val="000000"/>
              </w:rPr>
            </w:pPr>
            <w:r>
              <w:rPr>
                <w:rFonts w:ascii="Calibri" w:hAnsi="Calibri" w:cs="Calibri"/>
                <w:color w:val="000000"/>
              </w:rPr>
              <w:t>3.70E-07</w:t>
            </w:r>
          </w:p>
        </w:tc>
        <w:tc>
          <w:tcPr>
            <w:tcW w:w="665" w:type="pct"/>
            <w:gridSpan w:val="2"/>
            <w:tcBorders>
              <w:top w:val="nil"/>
              <w:left w:val="nil"/>
              <w:bottom w:val="nil"/>
              <w:right w:val="nil"/>
            </w:tcBorders>
            <w:shd w:val="clear" w:color="auto" w:fill="auto"/>
            <w:noWrap/>
            <w:vAlign w:val="bottom"/>
            <w:hideMark/>
          </w:tcPr>
          <w:p w14:paraId="17AA8335" w14:textId="485BDADB" w:rsidR="00F45647" w:rsidRDefault="00F45647" w:rsidP="00CA0026">
            <w:pPr>
              <w:jc w:val="both"/>
              <w:rPr>
                <w:rFonts w:ascii="Calibri" w:hAnsi="Calibri" w:cs="Calibri"/>
                <w:color w:val="000000"/>
              </w:rPr>
            </w:pPr>
            <w:r>
              <w:rPr>
                <w:rFonts w:ascii="Calibri" w:hAnsi="Calibri" w:cs="Calibri"/>
                <w:color w:val="000000"/>
              </w:rPr>
              <w:t>0.560</w:t>
            </w:r>
          </w:p>
        </w:tc>
        <w:tc>
          <w:tcPr>
            <w:tcW w:w="1135" w:type="pct"/>
            <w:tcBorders>
              <w:top w:val="nil"/>
              <w:left w:val="nil"/>
              <w:bottom w:val="nil"/>
              <w:right w:val="nil"/>
            </w:tcBorders>
            <w:shd w:val="clear" w:color="auto" w:fill="auto"/>
            <w:noWrap/>
            <w:vAlign w:val="bottom"/>
            <w:hideMark/>
          </w:tcPr>
          <w:p w14:paraId="03784AF2" w14:textId="77777777" w:rsidR="00F45647" w:rsidRDefault="00F45647" w:rsidP="00CA0026">
            <w:pPr>
              <w:jc w:val="both"/>
              <w:rPr>
                <w:rFonts w:ascii="Calibri" w:hAnsi="Calibri" w:cs="Calibri"/>
                <w:color w:val="000000"/>
              </w:rPr>
            </w:pPr>
            <w:r>
              <w:rPr>
                <w:rFonts w:ascii="Calibri" w:hAnsi="Calibri" w:cs="Calibri"/>
                <w:color w:val="000000"/>
              </w:rPr>
              <w:t>Ovary</w:t>
            </w:r>
          </w:p>
        </w:tc>
      </w:tr>
      <w:tr w:rsidR="00F45647" w14:paraId="053215FA" w14:textId="77777777" w:rsidTr="00F45647">
        <w:trPr>
          <w:trHeight w:val="320"/>
        </w:trPr>
        <w:tc>
          <w:tcPr>
            <w:tcW w:w="666" w:type="pct"/>
            <w:tcBorders>
              <w:top w:val="nil"/>
              <w:left w:val="nil"/>
              <w:bottom w:val="nil"/>
              <w:right w:val="nil"/>
            </w:tcBorders>
            <w:shd w:val="clear" w:color="auto" w:fill="auto"/>
            <w:noWrap/>
            <w:vAlign w:val="bottom"/>
            <w:hideMark/>
          </w:tcPr>
          <w:p w14:paraId="72D51769" w14:textId="77777777" w:rsidR="00F45647" w:rsidRDefault="00F45647" w:rsidP="00CA0026">
            <w:pPr>
              <w:jc w:val="both"/>
              <w:rPr>
                <w:rFonts w:ascii="Calibri" w:hAnsi="Calibri" w:cs="Calibri"/>
                <w:color w:val="000000"/>
              </w:rPr>
            </w:pPr>
            <w:r>
              <w:rPr>
                <w:rFonts w:ascii="Calibri" w:hAnsi="Calibri" w:cs="Calibri"/>
                <w:color w:val="000000"/>
              </w:rPr>
              <w:t>B4GALNT3</w:t>
            </w:r>
          </w:p>
        </w:tc>
        <w:tc>
          <w:tcPr>
            <w:tcW w:w="1262" w:type="pct"/>
            <w:tcBorders>
              <w:top w:val="nil"/>
              <w:left w:val="nil"/>
              <w:bottom w:val="nil"/>
              <w:right w:val="nil"/>
            </w:tcBorders>
            <w:shd w:val="clear" w:color="auto" w:fill="auto"/>
            <w:noWrap/>
            <w:vAlign w:val="bottom"/>
            <w:hideMark/>
          </w:tcPr>
          <w:p w14:paraId="73F01758" w14:textId="06E7F1C8" w:rsidR="00F45647" w:rsidRDefault="00F45647" w:rsidP="00CA0026">
            <w:pPr>
              <w:jc w:val="both"/>
              <w:rPr>
                <w:rFonts w:ascii="Calibri" w:hAnsi="Calibri" w:cs="Calibri"/>
                <w:color w:val="000000"/>
              </w:rPr>
            </w:pPr>
            <w:r>
              <w:rPr>
                <w:rFonts w:ascii="Calibri" w:hAnsi="Calibri" w:cs="Calibri"/>
                <w:color w:val="000000"/>
              </w:rPr>
              <w:t>A / G</w:t>
            </w:r>
          </w:p>
        </w:tc>
        <w:tc>
          <w:tcPr>
            <w:tcW w:w="636" w:type="pct"/>
            <w:tcBorders>
              <w:top w:val="nil"/>
              <w:left w:val="nil"/>
              <w:bottom w:val="nil"/>
              <w:right w:val="nil"/>
            </w:tcBorders>
            <w:shd w:val="clear" w:color="auto" w:fill="auto"/>
            <w:noWrap/>
            <w:vAlign w:val="bottom"/>
            <w:hideMark/>
          </w:tcPr>
          <w:p w14:paraId="5CBC8314" w14:textId="77777777" w:rsidR="00F45647" w:rsidRDefault="00F45647" w:rsidP="00CA0026">
            <w:pPr>
              <w:jc w:val="both"/>
              <w:rPr>
                <w:rFonts w:ascii="Calibri" w:hAnsi="Calibri" w:cs="Calibri"/>
                <w:color w:val="000000"/>
              </w:rPr>
            </w:pPr>
            <w:r>
              <w:rPr>
                <w:rFonts w:ascii="Calibri" w:hAnsi="Calibri" w:cs="Calibri"/>
                <w:color w:val="000000"/>
              </w:rPr>
              <w:t>rs215226</w:t>
            </w:r>
          </w:p>
        </w:tc>
        <w:tc>
          <w:tcPr>
            <w:tcW w:w="636" w:type="pct"/>
            <w:tcBorders>
              <w:top w:val="nil"/>
              <w:left w:val="nil"/>
              <w:bottom w:val="nil"/>
              <w:right w:val="nil"/>
            </w:tcBorders>
            <w:shd w:val="clear" w:color="auto" w:fill="auto"/>
            <w:noWrap/>
            <w:vAlign w:val="bottom"/>
            <w:hideMark/>
          </w:tcPr>
          <w:p w14:paraId="46FD76B3" w14:textId="77777777" w:rsidR="00F45647" w:rsidRDefault="00F45647" w:rsidP="00CA0026">
            <w:pPr>
              <w:jc w:val="both"/>
              <w:rPr>
                <w:rFonts w:ascii="Calibri" w:hAnsi="Calibri" w:cs="Calibri"/>
                <w:color w:val="000000"/>
              </w:rPr>
            </w:pPr>
            <w:r>
              <w:rPr>
                <w:rFonts w:ascii="Calibri" w:hAnsi="Calibri" w:cs="Calibri"/>
                <w:color w:val="000000"/>
              </w:rPr>
              <w:t>1.30E-06</w:t>
            </w:r>
          </w:p>
        </w:tc>
        <w:tc>
          <w:tcPr>
            <w:tcW w:w="665" w:type="pct"/>
            <w:gridSpan w:val="2"/>
            <w:tcBorders>
              <w:top w:val="nil"/>
              <w:left w:val="nil"/>
              <w:bottom w:val="nil"/>
              <w:right w:val="nil"/>
            </w:tcBorders>
            <w:shd w:val="clear" w:color="auto" w:fill="auto"/>
            <w:noWrap/>
            <w:vAlign w:val="bottom"/>
            <w:hideMark/>
          </w:tcPr>
          <w:p w14:paraId="04BF821B" w14:textId="4A548288" w:rsidR="00F45647" w:rsidRDefault="00F45647" w:rsidP="00CA0026">
            <w:pPr>
              <w:jc w:val="both"/>
              <w:rPr>
                <w:rFonts w:ascii="Calibri" w:hAnsi="Calibri" w:cs="Calibri"/>
                <w:color w:val="000000"/>
              </w:rPr>
            </w:pPr>
            <w:r>
              <w:rPr>
                <w:rFonts w:ascii="Calibri" w:hAnsi="Calibri" w:cs="Calibri"/>
                <w:color w:val="000000"/>
              </w:rPr>
              <w:t>-0.150</w:t>
            </w:r>
          </w:p>
        </w:tc>
        <w:tc>
          <w:tcPr>
            <w:tcW w:w="1135" w:type="pct"/>
            <w:tcBorders>
              <w:top w:val="nil"/>
              <w:left w:val="nil"/>
              <w:bottom w:val="nil"/>
              <w:right w:val="nil"/>
            </w:tcBorders>
            <w:shd w:val="clear" w:color="auto" w:fill="auto"/>
            <w:noWrap/>
            <w:vAlign w:val="bottom"/>
            <w:hideMark/>
          </w:tcPr>
          <w:p w14:paraId="41EEE774" w14:textId="77777777" w:rsidR="00F45647" w:rsidRDefault="00F45647" w:rsidP="00CA0026">
            <w:pPr>
              <w:jc w:val="both"/>
              <w:rPr>
                <w:rFonts w:ascii="Calibri" w:hAnsi="Calibri" w:cs="Calibri"/>
                <w:color w:val="000000"/>
              </w:rPr>
            </w:pPr>
            <w:r>
              <w:rPr>
                <w:rFonts w:ascii="Calibri" w:hAnsi="Calibri" w:cs="Calibri"/>
                <w:color w:val="000000"/>
              </w:rPr>
              <w:t>Nerve - Tibial</w:t>
            </w:r>
          </w:p>
        </w:tc>
      </w:tr>
      <w:tr w:rsidR="00F45647" w14:paraId="6C28D1FC" w14:textId="77777777" w:rsidTr="00F45647">
        <w:trPr>
          <w:trHeight w:val="320"/>
        </w:trPr>
        <w:tc>
          <w:tcPr>
            <w:tcW w:w="666" w:type="pct"/>
            <w:tcBorders>
              <w:top w:val="nil"/>
              <w:left w:val="nil"/>
              <w:bottom w:val="nil"/>
              <w:right w:val="nil"/>
            </w:tcBorders>
            <w:shd w:val="clear" w:color="auto" w:fill="auto"/>
            <w:noWrap/>
            <w:vAlign w:val="center"/>
            <w:hideMark/>
          </w:tcPr>
          <w:p w14:paraId="24D191C5" w14:textId="77777777" w:rsidR="00F45647" w:rsidRDefault="00F45647" w:rsidP="00CA0026">
            <w:pPr>
              <w:jc w:val="both"/>
              <w:rPr>
                <w:rFonts w:ascii="Calibri" w:hAnsi="Calibri" w:cs="Calibri"/>
                <w:color w:val="000000"/>
              </w:rPr>
            </w:pPr>
            <w:r>
              <w:rPr>
                <w:rFonts w:ascii="Calibri" w:hAnsi="Calibri" w:cs="Calibri"/>
                <w:color w:val="000000"/>
              </w:rPr>
              <w:t>INO80C</w:t>
            </w:r>
          </w:p>
        </w:tc>
        <w:tc>
          <w:tcPr>
            <w:tcW w:w="1262" w:type="pct"/>
            <w:tcBorders>
              <w:top w:val="nil"/>
              <w:left w:val="nil"/>
              <w:bottom w:val="nil"/>
              <w:right w:val="nil"/>
            </w:tcBorders>
            <w:shd w:val="clear" w:color="auto" w:fill="auto"/>
            <w:noWrap/>
            <w:vAlign w:val="center"/>
            <w:hideMark/>
          </w:tcPr>
          <w:p w14:paraId="16D1F8A1" w14:textId="48403238" w:rsidR="00F45647" w:rsidRDefault="00F45647" w:rsidP="00CA0026">
            <w:pPr>
              <w:jc w:val="both"/>
              <w:rPr>
                <w:rFonts w:ascii="Calibri" w:hAnsi="Calibri" w:cs="Calibri"/>
                <w:color w:val="000000"/>
              </w:rPr>
            </w:pPr>
            <w:r>
              <w:rPr>
                <w:rFonts w:ascii="Calibri" w:hAnsi="Calibri" w:cs="Calibri"/>
                <w:color w:val="000000"/>
              </w:rPr>
              <w:t>G / A</w:t>
            </w:r>
          </w:p>
        </w:tc>
        <w:tc>
          <w:tcPr>
            <w:tcW w:w="636" w:type="pct"/>
            <w:tcBorders>
              <w:top w:val="nil"/>
              <w:left w:val="nil"/>
              <w:bottom w:val="nil"/>
              <w:right w:val="nil"/>
            </w:tcBorders>
            <w:shd w:val="clear" w:color="auto" w:fill="auto"/>
            <w:noWrap/>
            <w:vAlign w:val="center"/>
            <w:hideMark/>
          </w:tcPr>
          <w:p w14:paraId="103BE599" w14:textId="77777777" w:rsidR="00F45647" w:rsidRDefault="00F45647" w:rsidP="00CA0026">
            <w:pPr>
              <w:jc w:val="both"/>
              <w:rPr>
                <w:rFonts w:ascii="Calibri" w:hAnsi="Calibri" w:cs="Calibri"/>
                <w:color w:val="000000"/>
              </w:rPr>
            </w:pPr>
            <w:r>
              <w:rPr>
                <w:rFonts w:ascii="Calibri" w:hAnsi="Calibri" w:cs="Calibri"/>
                <w:color w:val="000000"/>
              </w:rPr>
              <w:t>rs7241221</w:t>
            </w:r>
          </w:p>
        </w:tc>
        <w:tc>
          <w:tcPr>
            <w:tcW w:w="636" w:type="pct"/>
            <w:tcBorders>
              <w:top w:val="nil"/>
              <w:left w:val="nil"/>
              <w:bottom w:val="nil"/>
              <w:right w:val="nil"/>
            </w:tcBorders>
            <w:shd w:val="clear" w:color="auto" w:fill="auto"/>
            <w:noWrap/>
            <w:vAlign w:val="center"/>
            <w:hideMark/>
          </w:tcPr>
          <w:p w14:paraId="64E3DF65" w14:textId="77777777" w:rsidR="00F45647" w:rsidRDefault="00F45647" w:rsidP="00CA0026">
            <w:pPr>
              <w:jc w:val="both"/>
              <w:rPr>
                <w:rFonts w:ascii="Calibri" w:hAnsi="Calibri" w:cs="Calibri"/>
                <w:color w:val="000000"/>
              </w:rPr>
            </w:pPr>
            <w:r>
              <w:rPr>
                <w:rFonts w:ascii="Calibri" w:hAnsi="Calibri" w:cs="Calibri"/>
                <w:color w:val="000000"/>
              </w:rPr>
              <w:t>1.10E-06</w:t>
            </w:r>
          </w:p>
        </w:tc>
        <w:tc>
          <w:tcPr>
            <w:tcW w:w="665" w:type="pct"/>
            <w:gridSpan w:val="2"/>
            <w:tcBorders>
              <w:top w:val="nil"/>
              <w:left w:val="nil"/>
              <w:bottom w:val="nil"/>
              <w:right w:val="nil"/>
            </w:tcBorders>
            <w:shd w:val="clear" w:color="auto" w:fill="auto"/>
            <w:noWrap/>
            <w:vAlign w:val="center"/>
            <w:hideMark/>
          </w:tcPr>
          <w:p w14:paraId="14FE041B" w14:textId="61D375BE" w:rsidR="00F45647" w:rsidRDefault="00F45647" w:rsidP="00CA0026">
            <w:pPr>
              <w:jc w:val="both"/>
              <w:rPr>
                <w:rFonts w:ascii="Calibri" w:hAnsi="Calibri" w:cs="Calibri"/>
                <w:color w:val="000000"/>
              </w:rPr>
            </w:pPr>
            <w:r>
              <w:rPr>
                <w:rFonts w:ascii="Calibri" w:hAnsi="Calibri" w:cs="Calibri"/>
                <w:color w:val="000000"/>
              </w:rPr>
              <w:t>0.220</w:t>
            </w:r>
          </w:p>
        </w:tc>
        <w:tc>
          <w:tcPr>
            <w:tcW w:w="1135" w:type="pct"/>
            <w:tcBorders>
              <w:top w:val="nil"/>
              <w:left w:val="nil"/>
              <w:bottom w:val="nil"/>
              <w:right w:val="nil"/>
            </w:tcBorders>
            <w:shd w:val="clear" w:color="auto" w:fill="auto"/>
            <w:noWrap/>
            <w:vAlign w:val="center"/>
            <w:hideMark/>
          </w:tcPr>
          <w:p w14:paraId="6FF02E30" w14:textId="77777777" w:rsidR="00F45647" w:rsidRDefault="00F45647" w:rsidP="00CA0026">
            <w:pPr>
              <w:jc w:val="both"/>
              <w:rPr>
                <w:rFonts w:ascii="Calibri" w:hAnsi="Calibri" w:cs="Calibri"/>
                <w:color w:val="000000"/>
              </w:rPr>
            </w:pPr>
            <w:r>
              <w:rPr>
                <w:rFonts w:ascii="Calibri" w:hAnsi="Calibri" w:cs="Calibri"/>
                <w:color w:val="000000"/>
              </w:rPr>
              <w:t>Muscle - Skeletal</w:t>
            </w:r>
          </w:p>
        </w:tc>
      </w:tr>
      <w:tr w:rsidR="00F45647" w14:paraId="3E091391" w14:textId="77777777" w:rsidTr="00F45647">
        <w:trPr>
          <w:trHeight w:val="320"/>
        </w:trPr>
        <w:tc>
          <w:tcPr>
            <w:tcW w:w="666" w:type="pct"/>
            <w:tcBorders>
              <w:top w:val="nil"/>
              <w:left w:val="nil"/>
              <w:bottom w:val="nil"/>
              <w:right w:val="nil"/>
            </w:tcBorders>
            <w:shd w:val="clear" w:color="auto" w:fill="auto"/>
            <w:noWrap/>
            <w:vAlign w:val="center"/>
            <w:hideMark/>
          </w:tcPr>
          <w:p w14:paraId="7EDAB60D" w14:textId="77777777" w:rsidR="00F45647" w:rsidRDefault="00F45647" w:rsidP="00CA0026">
            <w:pPr>
              <w:jc w:val="both"/>
              <w:rPr>
                <w:rFonts w:ascii="Calibri" w:hAnsi="Calibri" w:cs="Calibri"/>
                <w:color w:val="000000"/>
              </w:rPr>
            </w:pPr>
            <w:r>
              <w:rPr>
                <w:rFonts w:ascii="Calibri" w:hAnsi="Calibri" w:cs="Calibri"/>
                <w:color w:val="000000"/>
              </w:rPr>
              <w:t>GALNT1</w:t>
            </w:r>
          </w:p>
        </w:tc>
        <w:tc>
          <w:tcPr>
            <w:tcW w:w="1262" w:type="pct"/>
            <w:tcBorders>
              <w:top w:val="nil"/>
              <w:left w:val="nil"/>
              <w:bottom w:val="nil"/>
              <w:right w:val="nil"/>
            </w:tcBorders>
            <w:shd w:val="clear" w:color="auto" w:fill="auto"/>
            <w:noWrap/>
            <w:vAlign w:val="center"/>
            <w:hideMark/>
          </w:tcPr>
          <w:p w14:paraId="27870AEF" w14:textId="0858ED58" w:rsidR="00F45647" w:rsidRDefault="00F45647" w:rsidP="00CA0026">
            <w:pPr>
              <w:jc w:val="both"/>
              <w:rPr>
                <w:rFonts w:ascii="Calibri" w:hAnsi="Calibri" w:cs="Calibri"/>
                <w:color w:val="000000"/>
              </w:rPr>
            </w:pPr>
            <w:r>
              <w:rPr>
                <w:rFonts w:ascii="Calibri" w:hAnsi="Calibri" w:cs="Calibri"/>
                <w:color w:val="000000"/>
              </w:rPr>
              <w:t>G / A</w:t>
            </w:r>
          </w:p>
        </w:tc>
        <w:tc>
          <w:tcPr>
            <w:tcW w:w="636" w:type="pct"/>
            <w:tcBorders>
              <w:top w:val="nil"/>
              <w:left w:val="nil"/>
              <w:bottom w:val="nil"/>
              <w:right w:val="nil"/>
            </w:tcBorders>
            <w:shd w:val="clear" w:color="auto" w:fill="auto"/>
            <w:noWrap/>
            <w:vAlign w:val="center"/>
            <w:hideMark/>
          </w:tcPr>
          <w:p w14:paraId="02BB3032" w14:textId="77777777" w:rsidR="00F45647" w:rsidRDefault="00F45647" w:rsidP="00CA0026">
            <w:pPr>
              <w:jc w:val="both"/>
              <w:rPr>
                <w:rFonts w:ascii="Calibri" w:hAnsi="Calibri" w:cs="Calibri"/>
                <w:color w:val="000000"/>
              </w:rPr>
            </w:pPr>
            <w:r>
              <w:rPr>
                <w:rFonts w:ascii="Calibri" w:hAnsi="Calibri" w:cs="Calibri"/>
                <w:color w:val="000000"/>
              </w:rPr>
              <w:t>rs7241221</w:t>
            </w:r>
          </w:p>
        </w:tc>
        <w:tc>
          <w:tcPr>
            <w:tcW w:w="636" w:type="pct"/>
            <w:tcBorders>
              <w:top w:val="nil"/>
              <w:left w:val="nil"/>
              <w:bottom w:val="nil"/>
              <w:right w:val="nil"/>
            </w:tcBorders>
            <w:shd w:val="clear" w:color="auto" w:fill="auto"/>
            <w:noWrap/>
            <w:vAlign w:val="center"/>
            <w:hideMark/>
          </w:tcPr>
          <w:p w14:paraId="62349892" w14:textId="77777777" w:rsidR="00F45647" w:rsidRDefault="00F45647" w:rsidP="00CA0026">
            <w:pPr>
              <w:jc w:val="both"/>
              <w:rPr>
                <w:rFonts w:ascii="Calibri" w:hAnsi="Calibri" w:cs="Calibri"/>
                <w:color w:val="000000"/>
              </w:rPr>
            </w:pPr>
            <w:r>
              <w:rPr>
                <w:rFonts w:ascii="Calibri" w:hAnsi="Calibri" w:cs="Calibri"/>
                <w:color w:val="000000"/>
              </w:rPr>
              <w:t>1.40E-05</w:t>
            </w:r>
          </w:p>
        </w:tc>
        <w:tc>
          <w:tcPr>
            <w:tcW w:w="665" w:type="pct"/>
            <w:gridSpan w:val="2"/>
            <w:tcBorders>
              <w:top w:val="nil"/>
              <w:left w:val="nil"/>
              <w:bottom w:val="nil"/>
              <w:right w:val="nil"/>
            </w:tcBorders>
            <w:shd w:val="clear" w:color="auto" w:fill="auto"/>
            <w:noWrap/>
            <w:vAlign w:val="center"/>
            <w:hideMark/>
          </w:tcPr>
          <w:p w14:paraId="16CE11E7" w14:textId="5695EAFC" w:rsidR="00F45647" w:rsidRDefault="00F45647" w:rsidP="00CA0026">
            <w:pPr>
              <w:jc w:val="both"/>
              <w:rPr>
                <w:rFonts w:ascii="Calibri" w:hAnsi="Calibri" w:cs="Calibri"/>
                <w:color w:val="000000"/>
              </w:rPr>
            </w:pPr>
            <w:r>
              <w:rPr>
                <w:rFonts w:ascii="Calibri" w:hAnsi="Calibri" w:cs="Calibri"/>
                <w:color w:val="000000"/>
              </w:rPr>
              <w:t>0.190</w:t>
            </w:r>
          </w:p>
        </w:tc>
        <w:tc>
          <w:tcPr>
            <w:tcW w:w="1135" w:type="pct"/>
            <w:tcBorders>
              <w:top w:val="nil"/>
              <w:left w:val="nil"/>
              <w:bottom w:val="nil"/>
              <w:right w:val="nil"/>
            </w:tcBorders>
            <w:shd w:val="clear" w:color="auto" w:fill="auto"/>
            <w:noWrap/>
            <w:vAlign w:val="center"/>
            <w:hideMark/>
          </w:tcPr>
          <w:p w14:paraId="7A9194DE" w14:textId="77777777" w:rsidR="00F45647" w:rsidRDefault="00F45647" w:rsidP="00CA0026">
            <w:pPr>
              <w:jc w:val="both"/>
              <w:rPr>
                <w:rFonts w:ascii="Calibri" w:hAnsi="Calibri" w:cs="Calibri"/>
                <w:color w:val="000000"/>
              </w:rPr>
            </w:pPr>
            <w:r>
              <w:rPr>
                <w:rFonts w:ascii="Calibri" w:hAnsi="Calibri" w:cs="Calibri"/>
                <w:color w:val="000000"/>
              </w:rPr>
              <w:t>Adipose - Subcutaneous</w:t>
            </w:r>
          </w:p>
        </w:tc>
      </w:tr>
      <w:tr w:rsidR="00F45647" w14:paraId="4DCB8246" w14:textId="77777777" w:rsidTr="00F45647">
        <w:trPr>
          <w:trHeight w:val="320"/>
        </w:trPr>
        <w:tc>
          <w:tcPr>
            <w:tcW w:w="666" w:type="pct"/>
            <w:tcBorders>
              <w:top w:val="nil"/>
              <w:left w:val="nil"/>
              <w:bottom w:val="nil"/>
              <w:right w:val="nil"/>
            </w:tcBorders>
            <w:shd w:val="clear" w:color="auto" w:fill="auto"/>
            <w:noWrap/>
            <w:vAlign w:val="center"/>
            <w:hideMark/>
          </w:tcPr>
          <w:p w14:paraId="2C765825" w14:textId="77777777" w:rsidR="00F45647" w:rsidRDefault="00F45647" w:rsidP="00CA0026">
            <w:pPr>
              <w:jc w:val="both"/>
              <w:rPr>
                <w:rFonts w:ascii="Calibri" w:hAnsi="Calibri" w:cs="Calibri"/>
                <w:color w:val="000000"/>
              </w:rPr>
            </w:pPr>
            <w:r>
              <w:rPr>
                <w:rFonts w:ascii="Calibri" w:hAnsi="Calibri" w:cs="Calibri"/>
                <w:color w:val="000000"/>
              </w:rPr>
              <w:t>INO80C</w:t>
            </w:r>
          </w:p>
        </w:tc>
        <w:tc>
          <w:tcPr>
            <w:tcW w:w="1262" w:type="pct"/>
            <w:tcBorders>
              <w:top w:val="nil"/>
              <w:left w:val="nil"/>
              <w:bottom w:val="nil"/>
              <w:right w:val="nil"/>
            </w:tcBorders>
            <w:shd w:val="clear" w:color="auto" w:fill="auto"/>
            <w:noWrap/>
            <w:vAlign w:val="center"/>
            <w:hideMark/>
          </w:tcPr>
          <w:p w14:paraId="532058C9" w14:textId="5064B138" w:rsidR="00F45647" w:rsidRDefault="00F45647" w:rsidP="00CA0026">
            <w:pPr>
              <w:jc w:val="both"/>
              <w:rPr>
                <w:rFonts w:ascii="Calibri" w:hAnsi="Calibri" w:cs="Calibri"/>
                <w:color w:val="000000"/>
              </w:rPr>
            </w:pPr>
            <w:r>
              <w:rPr>
                <w:rFonts w:ascii="Calibri" w:hAnsi="Calibri" w:cs="Calibri"/>
                <w:color w:val="000000"/>
              </w:rPr>
              <w:t>G / A</w:t>
            </w:r>
          </w:p>
        </w:tc>
        <w:tc>
          <w:tcPr>
            <w:tcW w:w="636" w:type="pct"/>
            <w:tcBorders>
              <w:top w:val="nil"/>
              <w:left w:val="nil"/>
              <w:bottom w:val="nil"/>
              <w:right w:val="nil"/>
            </w:tcBorders>
            <w:shd w:val="clear" w:color="auto" w:fill="auto"/>
            <w:noWrap/>
            <w:vAlign w:val="center"/>
            <w:hideMark/>
          </w:tcPr>
          <w:p w14:paraId="1AFAEC97" w14:textId="77777777" w:rsidR="00F45647" w:rsidRDefault="00F45647" w:rsidP="00CA0026">
            <w:pPr>
              <w:jc w:val="both"/>
              <w:rPr>
                <w:rFonts w:ascii="Calibri" w:hAnsi="Calibri" w:cs="Calibri"/>
                <w:color w:val="000000"/>
              </w:rPr>
            </w:pPr>
            <w:r>
              <w:rPr>
                <w:rFonts w:ascii="Calibri" w:hAnsi="Calibri" w:cs="Calibri"/>
                <w:color w:val="000000"/>
              </w:rPr>
              <w:t>rs7241221</w:t>
            </w:r>
          </w:p>
        </w:tc>
        <w:tc>
          <w:tcPr>
            <w:tcW w:w="636" w:type="pct"/>
            <w:tcBorders>
              <w:top w:val="nil"/>
              <w:left w:val="nil"/>
              <w:bottom w:val="nil"/>
              <w:right w:val="nil"/>
            </w:tcBorders>
            <w:shd w:val="clear" w:color="auto" w:fill="auto"/>
            <w:noWrap/>
            <w:vAlign w:val="center"/>
            <w:hideMark/>
          </w:tcPr>
          <w:p w14:paraId="275320F8" w14:textId="77777777" w:rsidR="00F45647" w:rsidRDefault="00F45647" w:rsidP="00CA0026">
            <w:pPr>
              <w:jc w:val="both"/>
              <w:rPr>
                <w:rFonts w:ascii="Calibri" w:hAnsi="Calibri" w:cs="Calibri"/>
                <w:color w:val="000000"/>
              </w:rPr>
            </w:pPr>
            <w:r>
              <w:rPr>
                <w:rFonts w:ascii="Calibri" w:hAnsi="Calibri" w:cs="Calibri"/>
                <w:color w:val="000000"/>
              </w:rPr>
              <w:t>1.70E-05</w:t>
            </w:r>
          </w:p>
        </w:tc>
        <w:tc>
          <w:tcPr>
            <w:tcW w:w="665" w:type="pct"/>
            <w:gridSpan w:val="2"/>
            <w:tcBorders>
              <w:top w:val="nil"/>
              <w:left w:val="nil"/>
              <w:bottom w:val="nil"/>
              <w:right w:val="nil"/>
            </w:tcBorders>
            <w:shd w:val="clear" w:color="auto" w:fill="auto"/>
            <w:noWrap/>
            <w:vAlign w:val="center"/>
            <w:hideMark/>
          </w:tcPr>
          <w:p w14:paraId="3B2481D7" w14:textId="41EF8BDB" w:rsidR="00F45647" w:rsidRDefault="00F45647" w:rsidP="00CA0026">
            <w:pPr>
              <w:jc w:val="both"/>
              <w:rPr>
                <w:rFonts w:ascii="Calibri" w:hAnsi="Calibri" w:cs="Calibri"/>
                <w:color w:val="000000"/>
              </w:rPr>
            </w:pPr>
            <w:r>
              <w:rPr>
                <w:rFonts w:ascii="Calibri" w:hAnsi="Calibri" w:cs="Calibri"/>
                <w:color w:val="000000"/>
              </w:rPr>
              <w:t>0.240</w:t>
            </w:r>
          </w:p>
        </w:tc>
        <w:tc>
          <w:tcPr>
            <w:tcW w:w="1135" w:type="pct"/>
            <w:tcBorders>
              <w:top w:val="nil"/>
              <w:left w:val="nil"/>
              <w:bottom w:val="nil"/>
              <w:right w:val="nil"/>
            </w:tcBorders>
            <w:shd w:val="clear" w:color="auto" w:fill="auto"/>
            <w:noWrap/>
            <w:vAlign w:val="center"/>
            <w:hideMark/>
          </w:tcPr>
          <w:p w14:paraId="0295F458" w14:textId="77777777" w:rsidR="00F45647" w:rsidRDefault="00F45647" w:rsidP="00CA0026">
            <w:pPr>
              <w:jc w:val="both"/>
              <w:rPr>
                <w:rFonts w:ascii="Calibri" w:hAnsi="Calibri" w:cs="Calibri"/>
                <w:color w:val="000000"/>
              </w:rPr>
            </w:pPr>
            <w:r>
              <w:rPr>
                <w:rFonts w:ascii="Calibri" w:hAnsi="Calibri" w:cs="Calibri"/>
                <w:color w:val="000000"/>
              </w:rPr>
              <w:t>Adipose - Subcutaneous</w:t>
            </w:r>
          </w:p>
        </w:tc>
      </w:tr>
      <w:tr w:rsidR="00F45647" w14:paraId="0619F2B2" w14:textId="77777777" w:rsidTr="00F45647">
        <w:trPr>
          <w:trHeight w:val="320"/>
        </w:trPr>
        <w:tc>
          <w:tcPr>
            <w:tcW w:w="666" w:type="pct"/>
            <w:tcBorders>
              <w:top w:val="nil"/>
              <w:left w:val="nil"/>
              <w:bottom w:val="single" w:sz="4" w:space="0" w:color="auto"/>
              <w:right w:val="nil"/>
            </w:tcBorders>
            <w:shd w:val="clear" w:color="auto" w:fill="auto"/>
            <w:noWrap/>
            <w:vAlign w:val="bottom"/>
            <w:hideMark/>
          </w:tcPr>
          <w:p w14:paraId="3CB49BEE" w14:textId="77777777" w:rsidR="00F45647" w:rsidRDefault="00F45647" w:rsidP="00CA0026">
            <w:pPr>
              <w:jc w:val="both"/>
              <w:rPr>
                <w:rFonts w:ascii="Calibri" w:hAnsi="Calibri" w:cs="Calibri"/>
                <w:color w:val="000000"/>
              </w:rPr>
            </w:pPr>
            <w:r>
              <w:rPr>
                <w:rFonts w:ascii="Calibri" w:hAnsi="Calibri" w:cs="Calibri"/>
                <w:color w:val="000000"/>
              </w:rPr>
              <w:t>COLEC10</w:t>
            </w:r>
          </w:p>
        </w:tc>
        <w:tc>
          <w:tcPr>
            <w:tcW w:w="1262" w:type="pct"/>
            <w:tcBorders>
              <w:top w:val="nil"/>
              <w:left w:val="nil"/>
              <w:bottom w:val="single" w:sz="4" w:space="0" w:color="auto"/>
              <w:right w:val="nil"/>
            </w:tcBorders>
            <w:shd w:val="clear" w:color="auto" w:fill="auto"/>
            <w:noWrap/>
            <w:vAlign w:val="bottom"/>
            <w:hideMark/>
          </w:tcPr>
          <w:p w14:paraId="77CECB21" w14:textId="1DD53A96" w:rsidR="00F45647" w:rsidRDefault="00F45647" w:rsidP="00CA0026">
            <w:pPr>
              <w:jc w:val="both"/>
              <w:rPr>
                <w:rFonts w:ascii="Calibri" w:hAnsi="Calibri" w:cs="Calibri"/>
                <w:color w:val="000000"/>
              </w:rPr>
            </w:pPr>
            <w:r>
              <w:rPr>
                <w:rFonts w:ascii="Calibri" w:hAnsi="Calibri" w:cs="Calibri"/>
                <w:color w:val="000000"/>
              </w:rPr>
              <w:t>G / A</w:t>
            </w:r>
          </w:p>
        </w:tc>
        <w:tc>
          <w:tcPr>
            <w:tcW w:w="636" w:type="pct"/>
            <w:tcBorders>
              <w:top w:val="nil"/>
              <w:left w:val="nil"/>
              <w:bottom w:val="single" w:sz="4" w:space="0" w:color="auto"/>
              <w:right w:val="nil"/>
            </w:tcBorders>
            <w:shd w:val="clear" w:color="auto" w:fill="auto"/>
            <w:noWrap/>
            <w:vAlign w:val="bottom"/>
            <w:hideMark/>
          </w:tcPr>
          <w:p w14:paraId="5353B0BD" w14:textId="77777777" w:rsidR="00F45647" w:rsidRDefault="00F45647" w:rsidP="00CA0026">
            <w:pPr>
              <w:jc w:val="both"/>
              <w:rPr>
                <w:rFonts w:ascii="Calibri" w:hAnsi="Calibri" w:cs="Calibri"/>
                <w:color w:val="000000"/>
              </w:rPr>
            </w:pPr>
            <w:r>
              <w:rPr>
                <w:rFonts w:ascii="Calibri" w:hAnsi="Calibri" w:cs="Calibri"/>
                <w:color w:val="000000"/>
              </w:rPr>
              <w:t>rs1485303</w:t>
            </w:r>
          </w:p>
        </w:tc>
        <w:tc>
          <w:tcPr>
            <w:tcW w:w="636" w:type="pct"/>
            <w:tcBorders>
              <w:top w:val="nil"/>
              <w:left w:val="nil"/>
              <w:bottom w:val="single" w:sz="4" w:space="0" w:color="auto"/>
              <w:right w:val="nil"/>
            </w:tcBorders>
            <w:shd w:val="clear" w:color="auto" w:fill="auto"/>
            <w:noWrap/>
            <w:vAlign w:val="bottom"/>
            <w:hideMark/>
          </w:tcPr>
          <w:p w14:paraId="4CB03753" w14:textId="77777777" w:rsidR="00F45647" w:rsidRDefault="00F45647" w:rsidP="00CA0026">
            <w:pPr>
              <w:jc w:val="both"/>
              <w:rPr>
                <w:rFonts w:ascii="Calibri" w:hAnsi="Calibri" w:cs="Calibri"/>
                <w:color w:val="000000"/>
              </w:rPr>
            </w:pPr>
            <w:r>
              <w:rPr>
                <w:rFonts w:ascii="Calibri" w:hAnsi="Calibri" w:cs="Calibri"/>
                <w:color w:val="000000"/>
              </w:rPr>
              <w:t>5.30E-12</w:t>
            </w:r>
          </w:p>
        </w:tc>
        <w:tc>
          <w:tcPr>
            <w:tcW w:w="665" w:type="pct"/>
            <w:gridSpan w:val="2"/>
            <w:tcBorders>
              <w:top w:val="nil"/>
              <w:left w:val="nil"/>
              <w:bottom w:val="single" w:sz="4" w:space="0" w:color="auto"/>
              <w:right w:val="nil"/>
            </w:tcBorders>
            <w:shd w:val="clear" w:color="auto" w:fill="auto"/>
            <w:noWrap/>
            <w:vAlign w:val="bottom"/>
            <w:hideMark/>
          </w:tcPr>
          <w:p w14:paraId="1F473DE0" w14:textId="183540CB" w:rsidR="00F45647" w:rsidRDefault="00F45647" w:rsidP="00CA0026">
            <w:pPr>
              <w:jc w:val="both"/>
              <w:rPr>
                <w:rFonts w:ascii="Calibri" w:hAnsi="Calibri" w:cs="Calibri"/>
                <w:color w:val="000000"/>
              </w:rPr>
            </w:pPr>
            <w:r>
              <w:rPr>
                <w:rFonts w:ascii="Calibri" w:hAnsi="Calibri" w:cs="Calibri"/>
                <w:color w:val="000000"/>
              </w:rPr>
              <w:t>0.400</w:t>
            </w:r>
          </w:p>
        </w:tc>
        <w:tc>
          <w:tcPr>
            <w:tcW w:w="1135" w:type="pct"/>
            <w:tcBorders>
              <w:top w:val="nil"/>
              <w:left w:val="nil"/>
              <w:bottom w:val="single" w:sz="4" w:space="0" w:color="auto"/>
              <w:right w:val="nil"/>
            </w:tcBorders>
            <w:shd w:val="clear" w:color="auto" w:fill="auto"/>
            <w:noWrap/>
            <w:vAlign w:val="bottom"/>
            <w:hideMark/>
          </w:tcPr>
          <w:p w14:paraId="0B1D823C" w14:textId="77777777" w:rsidR="00F45647" w:rsidRDefault="00F45647" w:rsidP="00CA0026">
            <w:pPr>
              <w:jc w:val="both"/>
              <w:rPr>
                <w:rFonts w:ascii="Calibri" w:hAnsi="Calibri" w:cs="Calibri"/>
                <w:color w:val="000000"/>
              </w:rPr>
            </w:pPr>
            <w:r>
              <w:rPr>
                <w:rFonts w:ascii="Calibri" w:hAnsi="Calibri" w:cs="Calibri"/>
                <w:color w:val="000000"/>
              </w:rPr>
              <w:t>Heart - Left Ventricle</w:t>
            </w:r>
          </w:p>
        </w:tc>
      </w:tr>
    </w:tbl>
    <w:p w14:paraId="2EC1ED43" w14:textId="77777777" w:rsidR="00F45647" w:rsidRDefault="00F45647" w:rsidP="00CA0026">
      <w:pPr>
        <w:jc w:val="both"/>
      </w:pPr>
    </w:p>
    <w:p w14:paraId="55C32329" w14:textId="5DF122FF" w:rsidR="00427D15" w:rsidRDefault="00427D15" w:rsidP="00CA0026">
      <w:pPr>
        <w:jc w:val="both"/>
      </w:pPr>
      <w:r>
        <w:t xml:space="preserve">Note: </w:t>
      </w:r>
      <w:r w:rsidR="00232784">
        <w:t xml:space="preserve">Gene Symbol </w:t>
      </w:r>
      <w:r w:rsidR="00F45647">
        <w:t xml:space="preserve">is </w:t>
      </w:r>
      <w:r w:rsidR="00232784">
        <w:t xml:space="preserve">the ENSG id and gene symbol of the gene expression probe; Variant Id and SNP are the cptid and rsid of the eQTL; beta is the effect size of the eQTL on the expression. </w:t>
      </w:r>
    </w:p>
    <w:p w14:paraId="4A7E625E" w14:textId="77777777" w:rsidR="00B05DD6" w:rsidRDefault="00B05DD6" w:rsidP="00CA0026">
      <w:pPr>
        <w:jc w:val="both"/>
        <w:sectPr w:rsidR="00B05DD6" w:rsidSect="00A021DD">
          <w:pgSz w:w="16840" w:h="11900" w:orient="landscape"/>
          <w:pgMar w:top="1440" w:right="1440" w:bottom="1440" w:left="1440" w:header="708" w:footer="708" w:gutter="0"/>
          <w:cols w:space="708"/>
          <w:docGrid w:linePitch="400"/>
        </w:sectPr>
      </w:pPr>
    </w:p>
    <w:p w14:paraId="1BD2ABB5" w14:textId="21BA0B2E" w:rsidR="00CA268E" w:rsidRDefault="00CA268E" w:rsidP="00CA0026">
      <w:pPr>
        <w:jc w:val="both"/>
      </w:pPr>
      <w:r>
        <w:lastRenderedPageBreak/>
        <w:t>Supplementary Table 1</w:t>
      </w:r>
      <w:r w:rsidR="00B8723C">
        <w:t>7</w:t>
      </w:r>
      <w:r w:rsidRPr="00E70E1A">
        <w:t xml:space="preserve">. </w:t>
      </w:r>
      <w:r>
        <w:t xml:space="preserve">Colocalization analysis of eQTL and circulating sclerostin within the sclerostin loci </w:t>
      </w:r>
    </w:p>
    <w:p w14:paraId="567F8300" w14:textId="77777777" w:rsidR="00F45647" w:rsidRDefault="00F45647" w:rsidP="00CA0026">
      <w:pPr>
        <w:jc w:val="both"/>
      </w:pPr>
    </w:p>
    <w:tbl>
      <w:tblPr>
        <w:tblW w:w="0" w:type="auto"/>
        <w:tblLook w:val="04A0" w:firstRow="1" w:lastRow="0" w:firstColumn="1" w:lastColumn="0" w:noHBand="0" w:noVBand="1"/>
      </w:tblPr>
      <w:tblGrid>
        <w:gridCol w:w="1784"/>
        <w:gridCol w:w="1198"/>
        <w:gridCol w:w="1198"/>
        <w:gridCol w:w="1171"/>
        <w:gridCol w:w="1171"/>
        <w:gridCol w:w="1171"/>
      </w:tblGrid>
      <w:tr w:rsidR="00CA268E" w14:paraId="6AEAB132" w14:textId="77777777" w:rsidTr="00CA268E">
        <w:trPr>
          <w:trHeight w:val="320"/>
        </w:trPr>
        <w:tc>
          <w:tcPr>
            <w:tcW w:w="0" w:type="auto"/>
            <w:tcBorders>
              <w:top w:val="single" w:sz="4" w:space="0" w:color="auto"/>
              <w:left w:val="nil"/>
              <w:bottom w:val="single" w:sz="4" w:space="0" w:color="auto"/>
              <w:right w:val="nil"/>
            </w:tcBorders>
            <w:shd w:val="clear" w:color="auto" w:fill="auto"/>
            <w:noWrap/>
            <w:vAlign w:val="bottom"/>
            <w:hideMark/>
          </w:tcPr>
          <w:p w14:paraId="4D1F6796" w14:textId="77777777" w:rsidR="00CA268E" w:rsidRDefault="00CA268E" w:rsidP="00CA0026">
            <w:pPr>
              <w:jc w:val="both"/>
              <w:rPr>
                <w:rFonts w:ascii="Calibri" w:hAnsi="Calibri" w:cs="Calibri"/>
                <w:color w:val="000000"/>
              </w:rPr>
            </w:pPr>
            <w:r>
              <w:rPr>
                <w:rFonts w:ascii="Calibri" w:hAnsi="Calibri" w:cs="Calibri"/>
                <w:color w:val="000000"/>
              </w:rPr>
              <w:t>Tissue</w:t>
            </w:r>
          </w:p>
        </w:tc>
        <w:tc>
          <w:tcPr>
            <w:tcW w:w="0" w:type="auto"/>
            <w:tcBorders>
              <w:top w:val="single" w:sz="4" w:space="0" w:color="auto"/>
              <w:left w:val="nil"/>
              <w:bottom w:val="single" w:sz="4" w:space="0" w:color="auto"/>
              <w:right w:val="nil"/>
            </w:tcBorders>
            <w:shd w:val="clear" w:color="auto" w:fill="auto"/>
            <w:noWrap/>
            <w:vAlign w:val="bottom"/>
            <w:hideMark/>
          </w:tcPr>
          <w:p w14:paraId="48D5C088" w14:textId="77777777" w:rsidR="00CA268E" w:rsidRDefault="00CA268E" w:rsidP="00CA0026">
            <w:pPr>
              <w:jc w:val="both"/>
              <w:rPr>
                <w:rFonts w:ascii="Calibri" w:hAnsi="Calibri" w:cs="Calibri"/>
                <w:color w:val="000000"/>
              </w:rPr>
            </w:pPr>
            <w:r>
              <w:rPr>
                <w:rFonts w:ascii="Calibri" w:hAnsi="Calibri" w:cs="Calibri"/>
                <w:color w:val="000000"/>
              </w:rPr>
              <w:t>PP.H0.abf</w:t>
            </w:r>
          </w:p>
        </w:tc>
        <w:tc>
          <w:tcPr>
            <w:tcW w:w="0" w:type="auto"/>
            <w:tcBorders>
              <w:top w:val="single" w:sz="4" w:space="0" w:color="auto"/>
              <w:left w:val="nil"/>
              <w:bottom w:val="single" w:sz="4" w:space="0" w:color="auto"/>
              <w:right w:val="nil"/>
            </w:tcBorders>
            <w:shd w:val="clear" w:color="auto" w:fill="auto"/>
            <w:noWrap/>
            <w:vAlign w:val="bottom"/>
            <w:hideMark/>
          </w:tcPr>
          <w:p w14:paraId="4B47EF7B" w14:textId="77777777" w:rsidR="00CA268E" w:rsidRDefault="00CA268E" w:rsidP="00CA0026">
            <w:pPr>
              <w:jc w:val="both"/>
              <w:rPr>
                <w:rFonts w:ascii="Calibri" w:hAnsi="Calibri" w:cs="Calibri"/>
                <w:color w:val="000000"/>
              </w:rPr>
            </w:pPr>
            <w:r>
              <w:rPr>
                <w:rFonts w:ascii="Calibri" w:hAnsi="Calibri" w:cs="Calibri"/>
                <w:color w:val="000000"/>
              </w:rPr>
              <w:t>PP.H1.abf</w:t>
            </w:r>
          </w:p>
        </w:tc>
        <w:tc>
          <w:tcPr>
            <w:tcW w:w="0" w:type="auto"/>
            <w:tcBorders>
              <w:top w:val="single" w:sz="4" w:space="0" w:color="auto"/>
              <w:left w:val="nil"/>
              <w:bottom w:val="single" w:sz="4" w:space="0" w:color="auto"/>
              <w:right w:val="nil"/>
            </w:tcBorders>
            <w:shd w:val="clear" w:color="auto" w:fill="auto"/>
            <w:noWrap/>
            <w:vAlign w:val="bottom"/>
            <w:hideMark/>
          </w:tcPr>
          <w:p w14:paraId="21BB25DD" w14:textId="77777777" w:rsidR="00CA268E" w:rsidRDefault="00CA268E" w:rsidP="00CA0026">
            <w:pPr>
              <w:jc w:val="both"/>
              <w:rPr>
                <w:rFonts w:ascii="Calibri" w:hAnsi="Calibri" w:cs="Calibri"/>
                <w:color w:val="000000"/>
              </w:rPr>
            </w:pPr>
            <w:r>
              <w:rPr>
                <w:rFonts w:ascii="Calibri" w:hAnsi="Calibri" w:cs="Calibri"/>
                <w:color w:val="000000"/>
              </w:rPr>
              <w:t>PP.H2.abf</w:t>
            </w:r>
          </w:p>
        </w:tc>
        <w:tc>
          <w:tcPr>
            <w:tcW w:w="0" w:type="auto"/>
            <w:tcBorders>
              <w:top w:val="single" w:sz="4" w:space="0" w:color="auto"/>
              <w:left w:val="nil"/>
              <w:bottom w:val="single" w:sz="4" w:space="0" w:color="auto"/>
              <w:right w:val="nil"/>
            </w:tcBorders>
            <w:shd w:val="clear" w:color="auto" w:fill="auto"/>
            <w:noWrap/>
            <w:vAlign w:val="bottom"/>
            <w:hideMark/>
          </w:tcPr>
          <w:p w14:paraId="23A86382" w14:textId="77777777" w:rsidR="00CA268E" w:rsidRDefault="00CA268E" w:rsidP="00CA0026">
            <w:pPr>
              <w:jc w:val="both"/>
              <w:rPr>
                <w:rFonts w:ascii="Calibri" w:hAnsi="Calibri" w:cs="Calibri"/>
                <w:color w:val="000000"/>
              </w:rPr>
            </w:pPr>
            <w:r>
              <w:rPr>
                <w:rFonts w:ascii="Calibri" w:hAnsi="Calibri" w:cs="Calibri"/>
                <w:color w:val="000000"/>
              </w:rPr>
              <w:t>PP.H3.abf</w:t>
            </w:r>
          </w:p>
        </w:tc>
        <w:tc>
          <w:tcPr>
            <w:tcW w:w="0" w:type="auto"/>
            <w:tcBorders>
              <w:top w:val="single" w:sz="4" w:space="0" w:color="auto"/>
              <w:left w:val="nil"/>
              <w:bottom w:val="single" w:sz="4" w:space="0" w:color="auto"/>
              <w:right w:val="nil"/>
            </w:tcBorders>
            <w:shd w:val="clear" w:color="auto" w:fill="auto"/>
            <w:noWrap/>
            <w:vAlign w:val="bottom"/>
            <w:hideMark/>
          </w:tcPr>
          <w:p w14:paraId="0DFE2C00" w14:textId="77777777" w:rsidR="00CA268E" w:rsidRDefault="00CA268E" w:rsidP="00CA0026">
            <w:pPr>
              <w:jc w:val="both"/>
              <w:rPr>
                <w:rFonts w:ascii="Calibri" w:hAnsi="Calibri" w:cs="Calibri"/>
                <w:color w:val="000000"/>
              </w:rPr>
            </w:pPr>
            <w:r>
              <w:rPr>
                <w:rFonts w:ascii="Calibri" w:hAnsi="Calibri" w:cs="Calibri"/>
                <w:color w:val="000000"/>
              </w:rPr>
              <w:t>PP.H4.abf</w:t>
            </w:r>
          </w:p>
        </w:tc>
      </w:tr>
      <w:tr w:rsidR="00CA268E" w14:paraId="476F4E63" w14:textId="77777777" w:rsidTr="00CA268E">
        <w:trPr>
          <w:trHeight w:val="320"/>
        </w:trPr>
        <w:tc>
          <w:tcPr>
            <w:tcW w:w="0" w:type="auto"/>
            <w:tcBorders>
              <w:top w:val="nil"/>
              <w:left w:val="nil"/>
              <w:bottom w:val="nil"/>
              <w:right w:val="nil"/>
            </w:tcBorders>
            <w:shd w:val="clear" w:color="auto" w:fill="auto"/>
            <w:noWrap/>
            <w:vAlign w:val="bottom"/>
            <w:hideMark/>
          </w:tcPr>
          <w:p w14:paraId="489CCA04" w14:textId="77777777" w:rsidR="00CA268E" w:rsidRDefault="00CA268E" w:rsidP="00CA0026">
            <w:pPr>
              <w:jc w:val="both"/>
              <w:rPr>
                <w:rFonts w:ascii="Calibri" w:hAnsi="Calibri" w:cs="Calibri"/>
                <w:color w:val="000000"/>
              </w:rPr>
            </w:pPr>
            <w:r>
              <w:rPr>
                <w:rFonts w:ascii="Calibri" w:hAnsi="Calibri" w:cs="Calibri"/>
                <w:color w:val="000000"/>
              </w:rPr>
              <w:t>Artery Aorta</w:t>
            </w:r>
          </w:p>
        </w:tc>
        <w:tc>
          <w:tcPr>
            <w:tcW w:w="0" w:type="auto"/>
            <w:tcBorders>
              <w:top w:val="nil"/>
              <w:left w:val="nil"/>
              <w:bottom w:val="nil"/>
              <w:right w:val="nil"/>
            </w:tcBorders>
            <w:shd w:val="clear" w:color="auto" w:fill="auto"/>
            <w:noWrap/>
            <w:vAlign w:val="bottom"/>
            <w:hideMark/>
          </w:tcPr>
          <w:p w14:paraId="41FEE939" w14:textId="77777777" w:rsidR="00CA268E" w:rsidRDefault="00CA268E" w:rsidP="00CA0026">
            <w:pPr>
              <w:jc w:val="both"/>
              <w:rPr>
                <w:rFonts w:ascii="Calibri" w:hAnsi="Calibri" w:cs="Calibri"/>
                <w:color w:val="000000"/>
              </w:rPr>
            </w:pPr>
            <w:r>
              <w:rPr>
                <w:rFonts w:ascii="Calibri" w:hAnsi="Calibri" w:cs="Calibri"/>
                <w:color w:val="000000"/>
              </w:rPr>
              <w:t>8.79E-56</w:t>
            </w:r>
          </w:p>
        </w:tc>
        <w:tc>
          <w:tcPr>
            <w:tcW w:w="0" w:type="auto"/>
            <w:tcBorders>
              <w:top w:val="nil"/>
              <w:left w:val="nil"/>
              <w:bottom w:val="nil"/>
              <w:right w:val="nil"/>
            </w:tcBorders>
            <w:shd w:val="clear" w:color="auto" w:fill="auto"/>
            <w:noWrap/>
            <w:vAlign w:val="bottom"/>
            <w:hideMark/>
          </w:tcPr>
          <w:p w14:paraId="6B460D84" w14:textId="77777777" w:rsidR="00CA268E" w:rsidRDefault="00CA268E" w:rsidP="00CA0026">
            <w:pPr>
              <w:jc w:val="both"/>
              <w:rPr>
                <w:rFonts w:ascii="Calibri" w:hAnsi="Calibri" w:cs="Calibri"/>
                <w:color w:val="000000"/>
              </w:rPr>
            </w:pPr>
            <w:r>
              <w:rPr>
                <w:rFonts w:ascii="Calibri" w:hAnsi="Calibri" w:cs="Calibri"/>
                <w:color w:val="000000"/>
              </w:rPr>
              <w:t>1.02E-35</w:t>
            </w:r>
          </w:p>
        </w:tc>
        <w:tc>
          <w:tcPr>
            <w:tcW w:w="0" w:type="auto"/>
            <w:tcBorders>
              <w:top w:val="nil"/>
              <w:left w:val="nil"/>
              <w:bottom w:val="nil"/>
              <w:right w:val="nil"/>
            </w:tcBorders>
            <w:shd w:val="clear" w:color="auto" w:fill="auto"/>
            <w:noWrap/>
            <w:vAlign w:val="bottom"/>
            <w:hideMark/>
          </w:tcPr>
          <w:p w14:paraId="79816AAC" w14:textId="77777777" w:rsidR="00CA268E" w:rsidRDefault="00CA268E" w:rsidP="00CA0026">
            <w:pPr>
              <w:jc w:val="both"/>
              <w:rPr>
                <w:rFonts w:ascii="Calibri" w:hAnsi="Calibri" w:cs="Calibri"/>
                <w:color w:val="000000"/>
              </w:rPr>
            </w:pPr>
            <w:r>
              <w:rPr>
                <w:rFonts w:ascii="Calibri" w:hAnsi="Calibri" w:cs="Calibri"/>
                <w:color w:val="000000"/>
              </w:rPr>
              <w:t>5.50E-23</w:t>
            </w:r>
          </w:p>
        </w:tc>
        <w:tc>
          <w:tcPr>
            <w:tcW w:w="0" w:type="auto"/>
            <w:tcBorders>
              <w:top w:val="nil"/>
              <w:left w:val="nil"/>
              <w:bottom w:val="nil"/>
              <w:right w:val="nil"/>
            </w:tcBorders>
            <w:shd w:val="clear" w:color="auto" w:fill="auto"/>
            <w:noWrap/>
            <w:vAlign w:val="bottom"/>
            <w:hideMark/>
          </w:tcPr>
          <w:p w14:paraId="74E65413" w14:textId="77777777" w:rsidR="00CA268E" w:rsidRPr="00F45647" w:rsidRDefault="00CA268E" w:rsidP="00CA0026">
            <w:pPr>
              <w:jc w:val="both"/>
              <w:rPr>
                <w:rFonts w:ascii="Calibri" w:hAnsi="Calibri" w:cs="Calibri"/>
              </w:rPr>
            </w:pPr>
            <w:r w:rsidRPr="00F45647">
              <w:rPr>
                <w:rFonts w:ascii="Calibri" w:hAnsi="Calibri" w:cs="Calibri"/>
              </w:rPr>
              <w:t>5.39E-03</w:t>
            </w:r>
          </w:p>
        </w:tc>
        <w:tc>
          <w:tcPr>
            <w:tcW w:w="0" w:type="auto"/>
            <w:tcBorders>
              <w:top w:val="nil"/>
              <w:left w:val="nil"/>
              <w:bottom w:val="nil"/>
              <w:right w:val="nil"/>
            </w:tcBorders>
            <w:shd w:val="clear" w:color="auto" w:fill="auto"/>
            <w:noWrap/>
            <w:vAlign w:val="bottom"/>
            <w:hideMark/>
          </w:tcPr>
          <w:p w14:paraId="43344607" w14:textId="77777777" w:rsidR="00CA268E" w:rsidRPr="00F45647" w:rsidRDefault="00CA268E" w:rsidP="00CA0026">
            <w:pPr>
              <w:jc w:val="both"/>
              <w:rPr>
                <w:rFonts w:ascii="Calibri" w:hAnsi="Calibri" w:cs="Calibri"/>
              </w:rPr>
            </w:pPr>
            <w:r w:rsidRPr="00F45647">
              <w:rPr>
                <w:rFonts w:ascii="Calibri" w:hAnsi="Calibri" w:cs="Calibri"/>
              </w:rPr>
              <w:t>0.995</w:t>
            </w:r>
          </w:p>
        </w:tc>
      </w:tr>
      <w:tr w:rsidR="00CA268E" w14:paraId="7F364D98" w14:textId="77777777" w:rsidTr="00CA268E">
        <w:trPr>
          <w:trHeight w:val="320"/>
        </w:trPr>
        <w:tc>
          <w:tcPr>
            <w:tcW w:w="0" w:type="auto"/>
            <w:tcBorders>
              <w:top w:val="nil"/>
              <w:left w:val="nil"/>
              <w:bottom w:val="nil"/>
              <w:right w:val="nil"/>
            </w:tcBorders>
            <w:shd w:val="clear" w:color="auto" w:fill="auto"/>
            <w:noWrap/>
            <w:vAlign w:val="bottom"/>
            <w:hideMark/>
          </w:tcPr>
          <w:p w14:paraId="141F0F9F" w14:textId="77777777" w:rsidR="00CA268E" w:rsidRDefault="00CA268E" w:rsidP="00CA0026">
            <w:pPr>
              <w:jc w:val="both"/>
              <w:rPr>
                <w:rFonts w:ascii="Calibri" w:hAnsi="Calibri" w:cs="Calibri"/>
                <w:color w:val="000000"/>
              </w:rPr>
            </w:pPr>
            <w:r>
              <w:rPr>
                <w:rFonts w:ascii="Calibri" w:hAnsi="Calibri" w:cs="Calibri"/>
                <w:color w:val="000000"/>
              </w:rPr>
              <w:t>Artery Coronary</w:t>
            </w:r>
          </w:p>
        </w:tc>
        <w:tc>
          <w:tcPr>
            <w:tcW w:w="0" w:type="auto"/>
            <w:tcBorders>
              <w:top w:val="nil"/>
              <w:left w:val="nil"/>
              <w:bottom w:val="nil"/>
              <w:right w:val="nil"/>
            </w:tcBorders>
            <w:shd w:val="clear" w:color="auto" w:fill="auto"/>
            <w:noWrap/>
            <w:vAlign w:val="bottom"/>
            <w:hideMark/>
          </w:tcPr>
          <w:p w14:paraId="06A71092" w14:textId="77777777" w:rsidR="00CA268E" w:rsidRDefault="00CA268E" w:rsidP="00CA0026">
            <w:pPr>
              <w:jc w:val="both"/>
              <w:rPr>
                <w:rFonts w:ascii="Calibri" w:hAnsi="Calibri" w:cs="Calibri"/>
                <w:color w:val="000000"/>
              </w:rPr>
            </w:pPr>
            <w:r>
              <w:rPr>
                <w:rFonts w:ascii="Calibri" w:hAnsi="Calibri" w:cs="Calibri"/>
                <w:color w:val="000000"/>
              </w:rPr>
              <w:t>1.06E-51</w:t>
            </w:r>
          </w:p>
        </w:tc>
        <w:tc>
          <w:tcPr>
            <w:tcW w:w="0" w:type="auto"/>
            <w:tcBorders>
              <w:top w:val="nil"/>
              <w:left w:val="nil"/>
              <w:bottom w:val="nil"/>
              <w:right w:val="nil"/>
            </w:tcBorders>
            <w:shd w:val="clear" w:color="auto" w:fill="auto"/>
            <w:noWrap/>
            <w:vAlign w:val="bottom"/>
            <w:hideMark/>
          </w:tcPr>
          <w:p w14:paraId="5233614B" w14:textId="77777777" w:rsidR="00CA268E" w:rsidRDefault="00CA268E" w:rsidP="00CA0026">
            <w:pPr>
              <w:jc w:val="both"/>
              <w:rPr>
                <w:rFonts w:ascii="Calibri" w:hAnsi="Calibri" w:cs="Calibri"/>
                <w:color w:val="000000"/>
              </w:rPr>
            </w:pPr>
            <w:r>
              <w:rPr>
                <w:rFonts w:ascii="Calibri" w:hAnsi="Calibri" w:cs="Calibri"/>
                <w:color w:val="000000"/>
              </w:rPr>
              <w:t>1.23E-31</w:t>
            </w:r>
          </w:p>
        </w:tc>
        <w:tc>
          <w:tcPr>
            <w:tcW w:w="0" w:type="auto"/>
            <w:tcBorders>
              <w:top w:val="nil"/>
              <w:left w:val="nil"/>
              <w:bottom w:val="nil"/>
              <w:right w:val="nil"/>
            </w:tcBorders>
            <w:shd w:val="clear" w:color="auto" w:fill="auto"/>
            <w:noWrap/>
            <w:vAlign w:val="bottom"/>
            <w:hideMark/>
          </w:tcPr>
          <w:p w14:paraId="18285330" w14:textId="77777777" w:rsidR="00CA268E" w:rsidRDefault="00CA268E" w:rsidP="00CA0026">
            <w:pPr>
              <w:jc w:val="both"/>
              <w:rPr>
                <w:rFonts w:ascii="Calibri" w:hAnsi="Calibri" w:cs="Calibri"/>
                <w:color w:val="000000"/>
              </w:rPr>
            </w:pPr>
            <w:r>
              <w:rPr>
                <w:rFonts w:ascii="Calibri" w:hAnsi="Calibri" w:cs="Calibri"/>
                <w:color w:val="000000"/>
              </w:rPr>
              <w:t>5.50E-23</w:t>
            </w:r>
          </w:p>
        </w:tc>
        <w:tc>
          <w:tcPr>
            <w:tcW w:w="0" w:type="auto"/>
            <w:tcBorders>
              <w:top w:val="nil"/>
              <w:left w:val="nil"/>
              <w:bottom w:val="nil"/>
              <w:right w:val="nil"/>
            </w:tcBorders>
            <w:shd w:val="clear" w:color="auto" w:fill="auto"/>
            <w:noWrap/>
            <w:vAlign w:val="bottom"/>
            <w:hideMark/>
          </w:tcPr>
          <w:p w14:paraId="5E0C2337" w14:textId="77777777" w:rsidR="00CA268E" w:rsidRPr="00F45647" w:rsidRDefault="00CA268E" w:rsidP="00CA0026">
            <w:pPr>
              <w:jc w:val="both"/>
              <w:rPr>
                <w:rFonts w:ascii="Calibri" w:hAnsi="Calibri" w:cs="Calibri"/>
              </w:rPr>
            </w:pPr>
            <w:r w:rsidRPr="00F45647">
              <w:rPr>
                <w:rFonts w:ascii="Calibri" w:hAnsi="Calibri" w:cs="Calibri"/>
              </w:rPr>
              <w:t>5.40E-03</w:t>
            </w:r>
          </w:p>
        </w:tc>
        <w:tc>
          <w:tcPr>
            <w:tcW w:w="0" w:type="auto"/>
            <w:tcBorders>
              <w:top w:val="nil"/>
              <w:left w:val="nil"/>
              <w:bottom w:val="nil"/>
              <w:right w:val="nil"/>
            </w:tcBorders>
            <w:shd w:val="clear" w:color="auto" w:fill="auto"/>
            <w:noWrap/>
            <w:vAlign w:val="bottom"/>
            <w:hideMark/>
          </w:tcPr>
          <w:p w14:paraId="12AFD976" w14:textId="77777777" w:rsidR="00CA268E" w:rsidRPr="00F45647" w:rsidRDefault="00CA268E" w:rsidP="00CA0026">
            <w:pPr>
              <w:jc w:val="both"/>
              <w:rPr>
                <w:rFonts w:ascii="Calibri" w:hAnsi="Calibri" w:cs="Calibri"/>
              </w:rPr>
            </w:pPr>
            <w:r w:rsidRPr="00F45647">
              <w:rPr>
                <w:rFonts w:ascii="Calibri" w:hAnsi="Calibri" w:cs="Calibri"/>
              </w:rPr>
              <w:t>0.995</w:t>
            </w:r>
          </w:p>
        </w:tc>
      </w:tr>
      <w:tr w:rsidR="00CA268E" w14:paraId="260CC0C5" w14:textId="77777777" w:rsidTr="00CA268E">
        <w:trPr>
          <w:trHeight w:val="320"/>
        </w:trPr>
        <w:tc>
          <w:tcPr>
            <w:tcW w:w="0" w:type="auto"/>
            <w:tcBorders>
              <w:top w:val="nil"/>
              <w:left w:val="nil"/>
              <w:bottom w:val="nil"/>
              <w:right w:val="nil"/>
            </w:tcBorders>
            <w:shd w:val="clear" w:color="auto" w:fill="auto"/>
            <w:noWrap/>
            <w:vAlign w:val="bottom"/>
            <w:hideMark/>
          </w:tcPr>
          <w:p w14:paraId="614BB63B" w14:textId="77777777" w:rsidR="00CA268E" w:rsidRDefault="00CA268E" w:rsidP="00CA0026">
            <w:pPr>
              <w:jc w:val="both"/>
              <w:rPr>
                <w:rFonts w:ascii="Calibri" w:hAnsi="Calibri" w:cs="Calibri"/>
                <w:color w:val="000000"/>
              </w:rPr>
            </w:pPr>
            <w:r>
              <w:rPr>
                <w:rFonts w:ascii="Calibri" w:hAnsi="Calibri" w:cs="Calibri"/>
                <w:color w:val="000000"/>
              </w:rPr>
              <w:t>Artery Tibial</w:t>
            </w:r>
          </w:p>
        </w:tc>
        <w:tc>
          <w:tcPr>
            <w:tcW w:w="0" w:type="auto"/>
            <w:tcBorders>
              <w:top w:val="nil"/>
              <w:left w:val="nil"/>
              <w:bottom w:val="nil"/>
              <w:right w:val="nil"/>
            </w:tcBorders>
            <w:shd w:val="clear" w:color="auto" w:fill="auto"/>
            <w:noWrap/>
            <w:vAlign w:val="bottom"/>
            <w:hideMark/>
          </w:tcPr>
          <w:p w14:paraId="309AD292" w14:textId="77777777" w:rsidR="00CA268E" w:rsidRDefault="00CA268E" w:rsidP="00CA0026">
            <w:pPr>
              <w:jc w:val="both"/>
              <w:rPr>
                <w:rFonts w:ascii="Calibri" w:hAnsi="Calibri" w:cs="Calibri"/>
                <w:color w:val="000000"/>
              </w:rPr>
            </w:pPr>
            <w:r>
              <w:rPr>
                <w:rFonts w:ascii="Calibri" w:hAnsi="Calibri" w:cs="Calibri"/>
                <w:color w:val="000000"/>
              </w:rPr>
              <w:t>1.96E-121</w:t>
            </w:r>
          </w:p>
        </w:tc>
        <w:tc>
          <w:tcPr>
            <w:tcW w:w="0" w:type="auto"/>
            <w:tcBorders>
              <w:top w:val="nil"/>
              <w:left w:val="nil"/>
              <w:bottom w:val="nil"/>
              <w:right w:val="nil"/>
            </w:tcBorders>
            <w:shd w:val="clear" w:color="auto" w:fill="auto"/>
            <w:noWrap/>
            <w:vAlign w:val="bottom"/>
            <w:hideMark/>
          </w:tcPr>
          <w:p w14:paraId="3E8CFC69" w14:textId="77777777" w:rsidR="00CA268E" w:rsidRDefault="00CA268E" w:rsidP="00CA0026">
            <w:pPr>
              <w:jc w:val="both"/>
              <w:rPr>
                <w:rFonts w:ascii="Calibri" w:hAnsi="Calibri" w:cs="Calibri"/>
                <w:color w:val="000000"/>
              </w:rPr>
            </w:pPr>
            <w:r>
              <w:rPr>
                <w:rFonts w:ascii="Calibri" w:hAnsi="Calibri" w:cs="Calibri"/>
                <w:color w:val="000000"/>
              </w:rPr>
              <w:t>2.27E-101</w:t>
            </w:r>
          </w:p>
        </w:tc>
        <w:tc>
          <w:tcPr>
            <w:tcW w:w="0" w:type="auto"/>
            <w:tcBorders>
              <w:top w:val="nil"/>
              <w:left w:val="nil"/>
              <w:bottom w:val="nil"/>
              <w:right w:val="nil"/>
            </w:tcBorders>
            <w:shd w:val="clear" w:color="auto" w:fill="auto"/>
            <w:noWrap/>
            <w:vAlign w:val="bottom"/>
            <w:hideMark/>
          </w:tcPr>
          <w:p w14:paraId="41BC2C06" w14:textId="77777777" w:rsidR="00CA268E" w:rsidRDefault="00CA268E" w:rsidP="00CA0026">
            <w:pPr>
              <w:jc w:val="both"/>
              <w:rPr>
                <w:rFonts w:ascii="Calibri" w:hAnsi="Calibri" w:cs="Calibri"/>
                <w:color w:val="000000"/>
              </w:rPr>
            </w:pPr>
            <w:r>
              <w:rPr>
                <w:rFonts w:ascii="Calibri" w:hAnsi="Calibri" w:cs="Calibri"/>
                <w:color w:val="000000"/>
              </w:rPr>
              <w:t>5.49E-23</w:t>
            </w:r>
          </w:p>
        </w:tc>
        <w:tc>
          <w:tcPr>
            <w:tcW w:w="0" w:type="auto"/>
            <w:tcBorders>
              <w:top w:val="nil"/>
              <w:left w:val="nil"/>
              <w:bottom w:val="nil"/>
              <w:right w:val="nil"/>
            </w:tcBorders>
            <w:shd w:val="clear" w:color="auto" w:fill="auto"/>
            <w:noWrap/>
            <w:vAlign w:val="bottom"/>
            <w:hideMark/>
          </w:tcPr>
          <w:p w14:paraId="6AF1C0E3" w14:textId="77777777" w:rsidR="00CA268E" w:rsidRPr="00F45647" w:rsidRDefault="00CA268E" w:rsidP="00CA0026">
            <w:pPr>
              <w:jc w:val="both"/>
              <w:rPr>
                <w:rFonts w:ascii="Calibri" w:hAnsi="Calibri" w:cs="Calibri"/>
              </w:rPr>
            </w:pPr>
            <w:r w:rsidRPr="00F45647">
              <w:rPr>
                <w:rFonts w:ascii="Calibri" w:hAnsi="Calibri" w:cs="Calibri"/>
              </w:rPr>
              <w:t>5.38E-03</w:t>
            </w:r>
          </w:p>
        </w:tc>
        <w:tc>
          <w:tcPr>
            <w:tcW w:w="0" w:type="auto"/>
            <w:tcBorders>
              <w:top w:val="nil"/>
              <w:left w:val="nil"/>
              <w:bottom w:val="nil"/>
              <w:right w:val="nil"/>
            </w:tcBorders>
            <w:shd w:val="clear" w:color="auto" w:fill="auto"/>
            <w:noWrap/>
            <w:vAlign w:val="bottom"/>
            <w:hideMark/>
          </w:tcPr>
          <w:p w14:paraId="5781B515" w14:textId="77777777" w:rsidR="00CA268E" w:rsidRPr="00F45647" w:rsidRDefault="00CA268E" w:rsidP="00CA0026">
            <w:pPr>
              <w:jc w:val="both"/>
              <w:rPr>
                <w:rFonts w:ascii="Calibri" w:hAnsi="Calibri" w:cs="Calibri"/>
              </w:rPr>
            </w:pPr>
            <w:r w:rsidRPr="00F45647">
              <w:rPr>
                <w:rFonts w:ascii="Calibri" w:hAnsi="Calibri" w:cs="Calibri"/>
              </w:rPr>
              <w:t>0.995</w:t>
            </w:r>
          </w:p>
        </w:tc>
      </w:tr>
      <w:tr w:rsidR="00CA268E" w14:paraId="08A572B0" w14:textId="77777777" w:rsidTr="00CA268E">
        <w:trPr>
          <w:trHeight w:val="320"/>
        </w:trPr>
        <w:tc>
          <w:tcPr>
            <w:tcW w:w="0" w:type="auto"/>
            <w:tcBorders>
              <w:top w:val="nil"/>
              <w:left w:val="nil"/>
              <w:bottom w:val="nil"/>
              <w:right w:val="nil"/>
            </w:tcBorders>
            <w:shd w:val="clear" w:color="auto" w:fill="auto"/>
            <w:noWrap/>
            <w:vAlign w:val="bottom"/>
            <w:hideMark/>
          </w:tcPr>
          <w:p w14:paraId="524C0CBF" w14:textId="77777777" w:rsidR="00CA268E" w:rsidRDefault="00CA268E" w:rsidP="00CA0026">
            <w:pPr>
              <w:jc w:val="both"/>
              <w:rPr>
                <w:rFonts w:ascii="Calibri" w:hAnsi="Calibri" w:cs="Calibri"/>
                <w:color w:val="000000"/>
              </w:rPr>
            </w:pPr>
            <w:r>
              <w:rPr>
                <w:rFonts w:ascii="Calibri" w:hAnsi="Calibri" w:cs="Calibri"/>
                <w:color w:val="000000"/>
              </w:rPr>
              <w:t>Ovary</w:t>
            </w:r>
          </w:p>
        </w:tc>
        <w:tc>
          <w:tcPr>
            <w:tcW w:w="0" w:type="auto"/>
            <w:tcBorders>
              <w:top w:val="nil"/>
              <w:left w:val="nil"/>
              <w:bottom w:val="nil"/>
              <w:right w:val="nil"/>
            </w:tcBorders>
            <w:shd w:val="clear" w:color="auto" w:fill="auto"/>
            <w:noWrap/>
            <w:vAlign w:val="bottom"/>
            <w:hideMark/>
          </w:tcPr>
          <w:p w14:paraId="4A91EAA8" w14:textId="77777777" w:rsidR="00CA268E" w:rsidRDefault="00CA268E" w:rsidP="00CA0026">
            <w:pPr>
              <w:jc w:val="both"/>
              <w:rPr>
                <w:rFonts w:ascii="Calibri" w:hAnsi="Calibri" w:cs="Calibri"/>
                <w:color w:val="000000"/>
              </w:rPr>
            </w:pPr>
            <w:r>
              <w:rPr>
                <w:rFonts w:ascii="Calibri" w:hAnsi="Calibri" w:cs="Calibri"/>
                <w:color w:val="000000"/>
              </w:rPr>
              <w:t>6.72E-24</w:t>
            </w:r>
          </w:p>
        </w:tc>
        <w:tc>
          <w:tcPr>
            <w:tcW w:w="0" w:type="auto"/>
            <w:tcBorders>
              <w:top w:val="nil"/>
              <w:left w:val="nil"/>
              <w:bottom w:val="nil"/>
              <w:right w:val="nil"/>
            </w:tcBorders>
            <w:shd w:val="clear" w:color="auto" w:fill="auto"/>
            <w:noWrap/>
            <w:vAlign w:val="bottom"/>
            <w:hideMark/>
          </w:tcPr>
          <w:p w14:paraId="5AE3FEC1" w14:textId="77777777" w:rsidR="00CA268E" w:rsidRDefault="00CA268E" w:rsidP="00CA0026">
            <w:pPr>
              <w:jc w:val="both"/>
              <w:rPr>
                <w:rFonts w:ascii="Calibri" w:hAnsi="Calibri" w:cs="Calibri"/>
                <w:color w:val="000000"/>
              </w:rPr>
            </w:pPr>
            <w:r>
              <w:rPr>
                <w:rFonts w:ascii="Calibri" w:hAnsi="Calibri" w:cs="Calibri"/>
                <w:color w:val="000000"/>
              </w:rPr>
              <w:t>7.80E-04</w:t>
            </w:r>
          </w:p>
        </w:tc>
        <w:tc>
          <w:tcPr>
            <w:tcW w:w="0" w:type="auto"/>
            <w:tcBorders>
              <w:top w:val="nil"/>
              <w:left w:val="nil"/>
              <w:bottom w:val="nil"/>
              <w:right w:val="nil"/>
            </w:tcBorders>
            <w:shd w:val="clear" w:color="auto" w:fill="auto"/>
            <w:noWrap/>
            <w:vAlign w:val="bottom"/>
            <w:hideMark/>
          </w:tcPr>
          <w:p w14:paraId="77B11624" w14:textId="77777777" w:rsidR="00CA268E" w:rsidRDefault="00CA268E" w:rsidP="00CA0026">
            <w:pPr>
              <w:jc w:val="both"/>
              <w:rPr>
                <w:rFonts w:ascii="Calibri" w:hAnsi="Calibri" w:cs="Calibri"/>
                <w:color w:val="000000"/>
              </w:rPr>
            </w:pPr>
            <w:r>
              <w:rPr>
                <w:rFonts w:ascii="Calibri" w:hAnsi="Calibri" w:cs="Calibri"/>
                <w:color w:val="000000"/>
              </w:rPr>
              <w:t>5.68E-23</w:t>
            </w:r>
          </w:p>
        </w:tc>
        <w:tc>
          <w:tcPr>
            <w:tcW w:w="0" w:type="auto"/>
            <w:tcBorders>
              <w:top w:val="nil"/>
              <w:left w:val="nil"/>
              <w:bottom w:val="nil"/>
              <w:right w:val="nil"/>
            </w:tcBorders>
            <w:shd w:val="clear" w:color="auto" w:fill="auto"/>
            <w:noWrap/>
            <w:vAlign w:val="bottom"/>
            <w:hideMark/>
          </w:tcPr>
          <w:p w14:paraId="5FAB4FB9" w14:textId="77777777" w:rsidR="00CA268E" w:rsidRPr="00F45647" w:rsidRDefault="00CA268E" w:rsidP="00CA0026">
            <w:pPr>
              <w:jc w:val="both"/>
              <w:rPr>
                <w:rFonts w:ascii="Calibri" w:hAnsi="Calibri" w:cs="Calibri"/>
              </w:rPr>
            </w:pPr>
            <w:r w:rsidRPr="00F45647">
              <w:rPr>
                <w:rFonts w:ascii="Calibri" w:hAnsi="Calibri" w:cs="Calibri"/>
              </w:rPr>
              <w:t>5.60E-03</w:t>
            </w:r>
          </w:p>
        </w:tc>
        <w:tc>
          <w:tcPr>
            <w:tcW w:w="0" w:type="auto"/>
            <w:tcBorders>
              <w:top w:val="nil"/>
              <w:left w:val="nil"/>
              <w:bottom w:val="nil"/>
              <w:right w:val="nil"/>
            </w:tcBorders>
            <w:shd w:val="clear" w:color="auto" w:fill="auto"/>
            <w:noWrap/>
            <w:vAlign w:val="bottom"/>
            <w:hideMark/>
          </w:tcPr>
          <w:p w14:paraId="4A1E54BB" w14:textId="77777777" w:rsidR="00CA268E" w:rsidRPr="00F45647" w:rsidRDefault="00CA268E" w:rsidP="00CA0026">
            <w:pPr>
              <w:jc w:val="both"/>
              <w:rPr>
                <w:rFonts w:ascii="Calibri" w:hAnsi="Calibri" w:cs="Calibri"/>
              </w:rPr>
            </w:pPr>
            <w:r w:rsidRPr="00F45647">
              <w:rPr>
                <w:rFonts w:ascii="Calibri" w:hAnsi="Calibri" w:cs="Calibri"/>
              </w:rPr>
              <w:t>0.994</w:t>
            </w:r>
          </w:p>
        </w:tc>
      </w:tr>
      <w:tr w:rsidR="00CA268E" w14:paraId="0B7AE259" w14:textId="77777777" w:rsidTr="00CA268E">
        <w:trPr>
          <w:trHeight w:val="320"/>
        </w:trPr>
        <w:tc>
          <w:tcPr>
            <w:tcW w:w="0" w:type="auto"/>
            <w:tcBorders>
              <w:top w:val="nil"/>
              <w:left w:val="nil"/>
              <w:bottom w:val="single" w:sz="4" w:space="0" w:color="auto"/>
              <w:right w:val="nil"/>
            </w:tcBorders>
            <w:shd w:val="clear" w:color="auto" w:fill="auto"/>
            <w:noWrap/>
            <w:vAlign w:val="bottom"/>
            <w:hideMark/>
          </w:tcPr>
          <w:p w14:paraId="4E2D7ADD" w14:textId="77777777" w:rsidR="00CA268E" w:rsidRDefault="00CA268E" w:rsidP="00CA0026">
            <w:pPr>
              <w:jc w:val="both"/>
              <w:rPr>
                <w:rFonts w:ascii="Calibri" w:hAnsi="Calibri" w:cs="Calibri"/>
                <w:color w:val="000000"/>
              </w:rPr>
            </w:pPr>
            <w:r>
              <w:rPr>
                <w:rFonts w:ascii="Calibri" w:hAnsi="Calibri" w:cs="Calibri"/>
                <w:color w:val="000000"/>
              </w:rPr>
              <w:t xml:space="preserve">Nerve Tibial </w:t>
            </w:r>
          </w:p>
        </w:tc>
        <w:tc>
          <w:tcPr>
            <w:tcW w:w="0" w:type="auto"/>
            <w:tcBorders>
              <w:top w:val="nil"/>
              <w:left w:val="nil"/>
              <w:bottom w:val="single" w:sz="4" w:space="0" w:color="auto"/>
              <w:right w:val="nil"/>
            </w:tcBorders>
            <w:shd w:val="clear" w:color="auto" w:fill="auto"/>
            <w:noWrap/>
            <w:vAlign w:val="bottom"/>
            <w:hideMark/>
          </w:tcPr>
          <w:p w14:paraId="41CF6194" w14:textId="77777777" w:rsidR="00CA268E" w:rsidRDefault="00CA268E" w:rsidP="00CA0026">
            <w:pPr>
              <w:jc w:val="both"/>
              <w:rPr>
                <w:rFonts w:ascii="Calibri" w:hAnsi="Calibri" w:cs="Calibri"/>
                <w:color w:val="000000"/>
              </w:rPr>
            </w:pPr>
            <w:r>
              <w:rPr>
                <w:rFonts w:ascii="Calibri" w:hAnsi="Calibri" w:cs="Calibri"/>
                <w:color w:val="000000"/>
              </w:rPr>
              <w:t>9.70E-30</w:t>
            </w:r>
          </w:p>
        </w:tc>
        <w:tc>
          <w:tcPr>
            <w:tcW w:w="0" w:type="auto"/>
            <w:tcBorders>
              <w:top w:val="nil"/>
              <w:left w:val="nil"/>
              <w:bottom w:val="single" w:sz="4" w:space="0" w:color="auto"/>
              <w:right w:val="nil"/>
            </w:tcBorders>
            <w:shd w:val="clear" w:color="auto" w:fill="auto"/>
            <w:noWrap/>
            <w:vAlign w:val="bottom"/>
            <w:hideMark/>
          </w:tcPr>
          <w:p w14:paraId="4BDF36D1" w14:textId="77777777" w:rsidR="00CA268E" w:rsidRDefault="00CA268E" w:rsidP="00CA0026">
            <w:pPr>
              <w:jc w:val="both"/>
              <w:rPr>
                <w:rFonts w:ascii="Calibri" w:hAnsi="Calibri" w:cs="Calibri"/>
                <w:color w:val="000000"/>
              </w:rPr>
            </w:pPr>
            <w:r>
              <w:rPr>
                <w:rFonts w:ascii="Calibri" w:hAnsi="Calibri" w:cs="Calibri"/>
                <w:color w:val="000000"/>
              </w:rPr>
              <w:t>1.13E-09</w:t>
            </w:r>
          </w:p>
        </w:tc>
        <w:tc>
          <w:tcPr>
            <w:tcW w:w="0" w:type="auto"/>
            <w:tcBorders>
              <w:top w:val="nil"/>
              <w:left w:val="nil"/>
              <w:bottom w:val="single" w:sz="4" w:space="0" w:color="auto"/>
              <w:right w:val="nil"/>
            </w:tcBorders>
            <w:shd w:val="clear" w:color="auto" w:fill="auto"/>
            <w:noWrap/>
            <w:vAlign w:val="bottom"/>
            <w:hideMark/>
          </w:tcPr>
          <w:p w14:paraId="4D46D7C7" w14:textId="77777777" w:rsidR="00CA268E" w:rsidRDefault="00CA268E" w:rsidP="00CA0026">
            <w:pPr>
              <w:jc w:val="both"/>
              <w:rPr>
                <w:rFonts w:ascii="Calibri" w:hAnsi="Calibri" w:cs="Calibri"/>
                <w:color w:val="000000"/>
              </w:rPr>
            </w:pPr>
            <w:r>
              <w:rPr>
                <w:rFonts w:ascii="Calibri" w:hAnsi="Calibri" w:cs="Calibri"/>
                <w:color w:val="000000"/>
              </w:rPr>
              <w:t>8.61E-21</w:t>
            </w:r>
          </w:p>
        </w:tc>
        <w:tc>
          <w:tcPr>
            <w:tcW w:w="0" w:type="auto"/>
            <w:tcBorders>
              <w:top w:val="nil"/>
              <w:left w:val="nil"/>
              <w:bottom w:val="single" w:sz="4" w:space="0" w:color="auto"/>
              <w:right w:val="nil"/>
            </w:tcBorders>
            <w:shd w:val="clear" w:color="auto" w:fill="auto"/>
            <w:noWrap/>
            <w:vAlign w:val="bottom"/>
            <w:hideMark/>
          </w:tcPr>
          <w:p w14:paraId="31D0BDB1" w14:textId="77777777" w:rsidR="00CA268E" w:rsidRPr="00F45647" w:rsidRDefault="00CA268E" w:rsidP="00CA0026">
            <w:pPr>
              <w:jc w:val="both"/>
              <w:rPr>
                <w:rFonts w:ascii="Calibri" w:hAnsi="Calibri" w:cs="Calibri"/>
              </w:rPr>
            </w:pPr>
            <w:r w:rsidRPr="00F45647">
              <w:rPr>
                <w:rFonts w:ascii="Calibri" w:hAnsi="Calibri" w:cs="Calibri"/>
              </w:rPr>
              <w:t>1.000</w:t>
            </w:r>
          </w:p>
        </w:tc>
        <w:tc>
          <w:tcPr>
            <w:tcW w:w="0" w:type="auto"/>
            <w:tcBorders>
              <w:top w:val="nil"/>
              <w:left w:val="nil"/>
              <w:bottom w:val="single" w:sz="4" w:space="0" w:color="auto"/>
              <w:right w:val="nil"/>
            </w:tcBorders>
            <w:shd w:val="clear" w:color="auto" w:fill="auto"/>
            <w:noWrap/>
            <w:vAlign w:val="bottom"/>
            <w:hideMark/>
          </w:tcPr>
          <w:p w14:paraId="300A0552" w14:textId="77777777" w:rsidR="00CA268E" w:rsidRPr="00F45647" w:rsidRDefault="00CA268E" w:rsidP="00CA0026">
            <w:pPr>
              <w:jc w:val="both"/>
              <w:rPr>
                <w:rFonts w:ascii="Calibri" w:hAnsi="Calibri" w:cs="Calibri"/>
              </w:rPr>
            </w:pPr>
            <w:r w:rsidRPr="00F45647">
              <w:rPr>
                <w:rFonts w:ascii="Calibri" w:hAnsi="Calibri" w:cs="Calibri"/>
              </w:rPr>
              <w:t>6.31E-07</w:t>
            </w:r>
          </w:p>
        </w:tc>
      </w:tr>
    </w:tbl>
    <w:p w14:paraId="72335B46" w14:textId="77777777" w:rsidR="00F45647" w:rsidRDefault="00F45647" w:rsidP="00CA0026">
      <w:pPr>
        <w:jc w:val="both"/>
      </w:pPr>
    </w:p>
    <w:p w14:paraId="50E5367D" w14:textId="45B3851B" w:rsidR="00232784" w:rsidRDefault="00427D15" w:rsidP="00CA0026">
      <w:pPr>
        <w:jc w:val="both"/>
      </w:pPr>
      <w:r>
        <w:t xml:space="preserve">Note: </w:t>
      </w:r>
      <w:r w:rsidR="00232784">
        <w:t xml:space="preserve">PP.H0.abf to PP.H4.abf are the probability of each colocalization hypothesis. </w:t>
      </w:r>
    </w:p>
    <w:p w14:paraId="1306251E" w14:textId="77777777" w:rsidR="001A5005" w:rsidRDefault="001A5005" w:rsidP="00CA0026">
      <w:pPr>
        <w:jc w:val="both"/>
      </w:pPr>
    </w:p>
    <w:p w14:paraId="4324FDA1" w14:textId="5D46DDDD" w:rsidR="00B05DD6" w:rsidRDefault="00B05DD6" w:rsidP="00CA0026">
      <w:pPr>
        <w:jc w:val="both"/>
      </w:pPr>
      <w:r>
        <w:br w:type="page"/>
      </w:r>
    </w:p>
    <w:p w14:paraId="564A1BF3" w14:textId="794BA44C" w:rsidR="00E44892" w:rsidRPr="00E70E1A" w:rsidRDefault="00E44892" w:rsidP="00E44892">
      <w:pPr>
        <w:jc w:val="both"/>
      </w:pPr>
      <w:r>
        <w:lastRenderedPageBreak/>
        <w:t>Supplementary Table 1</w:t>
      </w:r>
      <w:r w:rsidR="00B8723C">
        <w:t>8</w:t>
      </w:r>
      <w:r w:rsidRPr="00E70E1A">
        <w:t xml:space="preserve">. </w:t>
      </w:r>
      <w:r>
        <w:t xml:space="preserve">Cis eQTL lookup for the top sclerostin association signals in </w:t>
      </w:r>
      <w:r w:rsidRPr="00CA268E">
        <w:t>osteoblast</w:t>
      </w:r>
      <w:r>
        <w:t xml:space="preserve"> cell </w:t>
      </w:r>
    </w:p>
    <w:p w14:paraId="741F0ADF" w14:textId="6A783574" w:rsidR="00E44892" w:rsidRDefault="00E44892" w:rsidP="00E44892">
      <w:pPr>
        <w:jc w:val="both"/>
      </w:pPr>
    </w:p>
    <w:p w14:paraId="20A794E2" w14:textId="651762F3" w:rsidR="00E44892" w:rsidRDefault="00E44892" w:rsidP="00E44892">
      <w:pPr>
        <w:jc w:val="both"/>
      </w:pPr>
      <w:r>
        <w:t>See spreadsheet</w:t>
      </w:r>
    </w:p>
    <w:p w14:paraId="309DF012" w14:textId="77777777" w:rsidR="00E44892" w:rsidRPr="00E70E1A" w:rsidRDefault="00E44892" w:rsidP="00E44892">
      <w:pPr>
        <w:jc w:val="both"/>
      </w:pPr>
    </w:p>
    <w:p w14:paraId="061CAF5F" w14:textId="77777777" w:rsidR="00E44892" w:rsidRDefault="00E44892" w:rsidP="00CA0026">
      <w:pPr>
        <w:jc w:val="both"/>
      </w:pPr>
    </w:p>
    <w:p w14:paraId="7BFA8EED" w14:textId="77777777" w:rsidR="00E44892" w:rsidRDefault="00E44892">
      <w:r>
        <w:br w:type="page"/>
      </w:r>
    </w:p>
    <w:p w14:paraId="039BE0B9" w14:textId="65EAE77A" w:rsidR="00F3677D" w:rsidRDefault="00F3677D" w:rsidP="00CA0026">
      <w:pPr>
        <w:jc w:val="both"/>
      </w:pPr>
      <w:r>
        <w:lastRenderedPageBreak/>
        <w:t>Supplementary Table 1</w:t>
      </w:r>
      <w:r w:rsidR="004D524C">
        <w:t>9</w:t>
      </w:r>
      <w:r w:rsidRPr="00E70E1A">
        <w:t xml:space="preserve">. </w:t>
      </w:r>
      <w:r w:rsidR="00CE4D4D">
        <w:t xml:space="preserve">Cis </w:t>
      </w:r>
      <w:r>
        <w:t xml:space="preserve">eQTL lookup for the top sclerostin association signals in </w:t>
      </w:r>
      <w:r w:rsidRPr="00F3677D">
        <w:t>iliac crest bone</w:t>
      </w:r>
      <w:r w:rsidR="005B0A89">
        <w:t xml:space="preserve"> </w:t>
      </w:r>
      <w:r w:rsidR="005B0A89" w:rsidRPr="005B0A89">
        <w:t>biopsies</w:t>
      </w:r>
    </w:p>
    <w:p w14:paraId="0536CCCA" w14:textId="77777777" w:rsidR="00DF2AD4" w:rsidRDefault="00DF2AD4" w:rsidP="00CA0026">
      <w:pPr>
        <w:jc w:val="both"/>
      </w:pPr>
    </w:p>
    <w:tbl>
      <w:tblPr>
        <w:tblW w:w="5000" w:type="pct"/>
        <w:tblLook w:val="04A0" w:firstRow="1" w:lastRow="0" w:firstColumn="1" w:lastColumn="0" w:noHBand="0" w:noVBand="1"/>
      </w:tblPr>
      <w:tblGrid>
        <w:gridCol w:w="1119"/>
        <w:gridCol w:w="1757"/>
        <w:gridCol w:w="902"/>
        <w:gridCol w:w="1893"/>
        <w:gridCol w:w="1418"/>
        <w:gridCol w:w="980"/>
        <w:gridCol w:w="1039"/>
        <w:gridCol w:w="706"/>
        <w:gridCol w:w="684"/>
        <w:gridCol w:w="631"/>
        <w:gridCol w:w="631"/>
        <w:gridCol w:w="1108"/>
        <w:gridCol w:w="1092"/>
      </w:tblGrid>
      <w:tr w:rsidR="00B70E55" w:rsidRPr="00510F98" w14:paraId="40836A0D" w14:textId="77777777" w:rsidTr="00DF2AD4">
        <w:trPr>
          <w:trHeight w:val="320"/>
        </w:trPr>
        <w:tc>
          <w:tcPr>
            <w:tcW w:w="401" w:type="pct"/>
            <w:tcBorders>
              <w:top w:val="single" w:sz="4" w:space="0" w:color="auto"/>
              <w:left w:val="nil"/>
              <w:bottom w:val="single" w:sz="4" w:space="0" w:color="auto"/>
              <w:right w:val="nil"/>
            </w:tcBorders>
            <w:shd w:val="clear" w:color="auto" w:fill="auto"/>
            <w:noWrap/>
            <w:vAlign w:val="bottom"/>
            <w:hideMark/>
          </w:tcPr>
          <w:p w14:paraId="338CF3A4" w14:textId="74D4D4F6" w:rsidR="00B70E55" w:rsidRPr="00B70E55" w:rsidRDefault="00B70E55" w:rsidP="00CA0026">
            <w:pPr>
              <w:jc w:val="both"/>
              <w:rPr>
                <w:rFonts w:ascii="Calibri" w:hAnsi="Calibri" w:cs="Calibri"/>
                <w:color w:val="000000"/>
                <w:sz w:val="16"/>
              </w:rPr>
            </w:pPr>
            <w:r w:rsidRPr="00B70E55">
              <w:rPr>
                <w:rFonts w:ascii="Calibri" w:hAnsi="Calibri" w:cs="Calibri"/>
                <w:color w:val="000000"/>
                <w:sz w:val="16"/>
              </w:rPr>
              <w:t>Gene</w:t>
            </w:r>
          </w:p>
        </w:tc>
        <w:tc>
          <w:tcPr>
            <w:tcW w:w="629" w:type="pct"/>
            <w:tcBorders>
              <w:top w:val="single" w:sz="4" w:space="0" w:color="auto"/>
              <w:left w:val="nil"/>
              <w:bottom w:val="single" w:sz="4" w:space="0" w:color="auto"/>
              <w:right w:val="nil"/>
            </w:tcBorders>
            <w:shd w:val="clear" w:color="auto" w:fill="auto"/>
            <w:noWrap/>
            <w:vAlign w:val="bottom"/>
            <w:hideMark/>
          </w:tcPr>
          <w:p w14:paraId="416BA9A1" w14:textId="77777777" w:rsidR="00B70E55" w:rsidRPr="00B70E55" w:rsidRDefault="00B70E55" w:rsidP="00CA0026">
            <w:pPr>
              <w:jc w:val="both"/>
              <w:rPr>
                <w:rFonts w:ascii="Calibri" w:hAnsi="Calibri" w:cs="Calibri"/>
                <w:color w:val="000000"/>
                <w:sz w:val="16"/>
              </w:rPr>
            </w:pPr>
            <w:r w:rsidRPr="00B70E55">
              <w:rPr>
                <w:rFonts w:ascii="Calibri" w:hAnsi="Calibri" w:cs="Calibri"/>
                <w:color w:val="000000"/>
                <w:sz w:val="16"/>
              </w:rPr>
              <w:t>HGNCName</w:t>
            </w:r>
          </w:p>
        </w:tc>
        <w:tc>
          <w:tcPr>
            <w:tcW w:w="323" w:type="pct"/>
            <w:tcBorders>
              <w:top w:val="single" w:sz="4" w:space="0" w:color="auto"/>
              <w:left w:val="nil"/>
              <w:bottom w:val="single" w:sz="4" w:space="0" w:color="auto"/>
              <w:right w:val="nil"/>
            </w:tcBorders>
            <w:shd w:val="clear" w:color="auto" w:fill="auto"/>
            <w:noWrap/>
            <w:vAlign w:val="bottom"/>
            <w:hideMark/>
          </w:tcPr>
          <w:p w14:paraId="5A57512A" w14:textId="77777777" w:rsidR="00B70E55" w:rsidRPr="00B70E55" w:rsidRDefault="00B70E55" w:rsidP="00CA0026">
            <w:pPr>
              <w:jc w:val="both"/>
              <w:rPr>
                <w:rFonts w:ascii="Calibri" w:hAnsi="Calibri" w:cs="Calibri"/>
                <w:color w:val="000000"/>
                <w:sz w:val="16"/>
              </w:rPr>
            </w:pPr>
            <w:r w:rsidRPr="00B70E55">
              <w:rPr>
                <w:rFonts w:ascii="Calibri" w:hAnsi="Calibri" w:cs="Calibri"/>
                <w:color w:val="000000"/>
                <w:sz w:val="16"/>
              </w:rPr>
              <w:t>ProbeChr</w:t>
            </w:r>
          </w:p>
        </w:tc>
        <w:tc>
          <w:tcPr>
            <w:tcW w:w="678" w:type="pct"/>
            <w:tcBorders>
              <w:top w:val="single" w:sz="4" w:space="0" w:color="auto"/>
              <w:left w:val="nil"/>
              <w:bottom w:val="single" w:sz="4" w:space="0" w:color="auto"/>
              <w:right w:val="nil"/>
            </w:tcBorders>
            <w:shd w:val="clear" w:color="auto" w:fill="auto"/>
            <w:noWrap/>
            <w:vAlign w:val="bottom"/>
            <w:hideMark/>
          </w:tcPr>
          <w:p w14:paraId="62D1A3A1" w14:textId="2B2E7A59" w:rsidR="00B70E55" w:rsidRPr="00B70E55" w:rsidRDefault="00DF4267" w:rsidP="00CA0026">
            <w:pPr>
              <w:jc w:val="both"/>
              <w:rPr>
                <w:rFonts w:ascii="Calibri" w:hAnsi="Calibri" w:cs="Calibri"/>
                <w:color w:val="000000"/>
                <w:sz w:val="16"/>
              </w:rPr>
            </w:pPr>
            <w:r>
              <w:rPr>
                <w:rFonts w:ascii="Calibri" w:hAnsi="Calibri" w:cs="Calibri"/>
                <w:color w:val="000000"/>
                <w:sz w:val="16"/>
              </w:rPr>
              <w:t>ProbeCenter</w:t>
            </w:r>
            <w:r w:rsidR="00B70E55" w:rsidRPr="00BB0F16">
              <w:rPr>
                <w:rFonts w:ascii="Calibri" w:hAnsi="Calibri" w:cs="Calibri"/>
                <w:color w:val="000000"/>
                <w:sz w:val="16"/>
              </w:rPr>
              <w:t>Pos</w:t>
            </w:r>
          </w:p>
        </w:tc>
        <w:tc>
          <w:tcPr>
            <w:tcW w:w="508" w:type="pct"/>
            <w:tcBorders>
              <w:top w:val="single" w:sz="4" w:space="0" w:color="auto"/>
              <w:left w:val="nil"/>
              <w:bottom w:val="single" w:sz="4" w:space="0" w:color="auto"/>
              <w:right w:val="nil"/>
            </w:tcBorders>
            <w:shd w:val="clear" w:color="auto" w:fill="auto"/>
            <w:noWrap/>
            <w:vAlign w:val="bottom"/>
            <w:hideMark/>
          </w:tcPr>
          <w:p w14:paraId="1F7F3C7E" w14:textId="77777777" w:rsidR="00B70E55" w:rsidRPr="00B70E55" w:rsidRDefault="00B70E55" w:rsidP="00CA0026">
            <w:pPr>
              <w:jc w:val="both"/>
              <w:rPr>
                <w:rFonts w:ascii="Calibri" w:hAnsi="Calibri" w:cs="Calibri"/>
                <w:color w:val="000000"/>
                <w:sz w:val="16"/>
              </w:rPr>
            </w:pPr>
            <w:r w:rsidRPr="00B70E55">
              <w:rPr>
                <w:rFonts w:ascii="Calibri" w:hAnsi="Calibri" w:cs="Calibri"/>
                <w:color w:val="000000"/>
                <w:sz w:val="16"/>
              </w:rPr>
              <w:t>SNP-ID</w:t>
            </w:r>
          </w:p>
        </w:tc>
        <w:tc>
          <w:tcPr>
            <w:tcW w:w="351" w:type="pct"/>
            <w:tcBorders>
              <w:top w:val="single" w:sz="4" w:space="0" w:color="auto"/>
              <w:left w:val="nil"/>
              <w:bottom w:val="single" w:sz="4" w:space="0" w:color="auto"/>
              <w:right w:val="nil"/>
            </w:tcBorders>
            <w:shd w:val="clear" w:color="auto" w:fill="auto"/>
            <w:noWrap/>
            <w:vAlign w:val="bottom"/>
            <w:hideMark/>
          </w:tcPr>
          <w:p w14:paraId="6F4081EA" w14:textId="77777777" w:rsidR="00B70E55" w:rsidRPr="00510F98" w:rsidRDefault="00B70E55" w:rsidP="00CA0026">
            <w:pPr>
              <w:jc w:val="both"/>
              <w:rPr>
                <w:rFonts w:ascii="Calibri" w:hAnsi="Calibri" w:cs="Calibri"/>
                <w:color w:val="000000"/>
                <w:sz w:val="16"/>
              </w:rPr>
            </w:pPr>
            <w:r w:rsidRPr="00510F98">
              <w:rPr>
                <w:rFonts w:ascii="Calibri" w:hAnsi="Calibri" w:cs="Calibri"/>
                <w:color w:val="000000"/>
                <w:sz w:val="16"/>
              </w:rPr>
              <w:t>SNPChr</w:t>
            </w:r>
          </w:p>
        </w:tc>
        <w:tc>
          <w:tcPr>
            <w:tcW w:w="372" w:type="pct"/>
            <w:tcBorders>
              <w:top w:val="single" w:sz="4" w:space="0" w:color="auto"/>
              <w:left w:val="nil"/>
              <w:bottom w:val="single" w:sz="4" w:space="0" w:color="auto"/>
              <w:right w:val="nil"/>
            </w:tcBorders>
            <w:shd w:val="clear" w:color="auto" w:fill="auto"/>
            <w:noWrap/>
            <w:vAlign w:val="bottom"/>
            <w:hideMark/>
          </w:tcPr>
          <w:p w14:paraId="18C4ED8A" w14:textId="58836EBF" w:rsidR="00B70E55" w:rsidRPr="00510F98" w:rsidRDefault="00DF4267" w:rsidP="00CA0026">
            <w:pPr>
              <w:jc w:val="both"/>
              <w:rPr>
                <w:rFonts w:ascii="Calibri" w:hAnsi="Calibri" w:cs="Calibri"/>
                <w:color w:val="000000"/>
                <w:sz w:val="16"/>
              </w:rPr>
            </w:pPr>
            <w:r>
              <w:rPr>
                <w:rFonts w:ascii="Calibri" w:hAnsi="Calibri" w:cs="Calibri"/>
                <w:color w:val="000000"/>
                <w:sz w:val="16"/>
              </w:rPr>
              <w:t>SNP</w:t>
            </w:r>
            <w:r w:rsidR="00B70E55" w:rsidRPr="00510F98">
              <w:rPr>
                <w:rFonts w:ascii="Calibri" w:hAnsi="Calibri" w:cs="Calibri"/>
                <w:color w:val="000000"/>
                <w:sz w:val="16"/>
              </w:rPr>
              <w:t>Pos</w:t>
            </w:r>
          </w:p>
        </w:tc>
        <w:tc>
          <w:tcPr>
            <w:tcW w:w="253" w:type="pct"/>
            <w:tcBorders>
              <w:top w:val="single" w:sz="4" w:space="0" w:color="auto"/>
              <w:left w:val="nil"/>
              <w:bottom w:val="single" w:sz="4" w:space="0" w:color="auto"/>
              <w:right w:val="nil"/>
            </w:tcBorders>
            <w:shd w:val="clear" w:color="auto" w:fill="auto"/>
            <w:noWrap/>
            <w:vAlign w:val="bottom"/>
            <w:hideMark/>
          </w:tcPr>
          <w:p w14:paraId="14277A00" w14:textId="77777777" w:rsidR="00B70E55" w:rsidRPr="00510F98" w:rsidRDefault="00B70E55" w:rsidP="00CA0026">
            <w:pPr>
              <w:jc w:val="both"/>
              <w:rPr>
                <w:rFonts w:ascii="Calibri" w:hAnsi="Calibri" w:cs="Calibri"/>
                <w:color w:val="000000"/>
                <w:sz w:val="16"/>
              </w:rPr>
            </w:pPr>
            <w:r w:rsidRPr="00510F98">
              <w:rPr>
                <w:rFonts w:ascii="Calibri" w:hAnsi="Calibri" w:cs="Calibri"/>
                <w:color w:val="000000"/>
                <w:sz w:val="16"/>
              </w:rPr>
              <w:t>OA/EA</w:t>
            </w:r>
          </w:p>
        </w:tc>
        <w:tc>
          <w:tcPr>
            <w:tcW w:w="245" w:type="pct"/>
            <w:tcBorders>
              <w:top w:val="single" w:sz="4" w:space="0" w:color="auto"/>
              <w:left w:val="nil"/>
              <w:bottom w:val="single" w:sz="4" w:space="0" w:color="auto"/>
              <w:right w:val="nil"/>
            </w:tcBorders>
            <w:shd w:val="clear" w:color="auto" w:fill="auto"/>
            <w:noWrap/>
            <w:vAlign w:val="bottom"/>
            <w:hideMark/>
          </w:tcPr>
          <w:p w14:paraId="4980149C" w14:textId="77777777" w:rsidR="00B70E55" w:rsidRPr="00510F98" w:rsidRDefault="00B70E55" w:rsidP="00CA0026">
            <w:pPr>
              <w:jc w:val="both"/>
              <w:rPr>
                <w:rFonts w:ascii="Calibri" w:hAnsi="Calibri" w:cs="Calibri"/>
                <w:color w:val="000000"/>
                <w:sz w:val="16"/>
              </w:rPr>
            </w:pPr>
            <w:r w:rsidRPr="00510F98">
              <w:rPr>
                <w:rFonts w:ascii="Calibri" w:hAnsi="Calibri" w:cs="Calibri"/>
                <w:color w:val="000000"/>
                <w:sz w:val="16"/>
              </w:rPr>
              <w:t xml:space="preserve">Beta </w:t>
            </w:r>
          </w:p>
        </w:tc>
        <w:tc>
          <w:tcPr>
            <w:tcW w:w="226" w:type="pct"/>
            <w:tcBorders>
              <w:top w:val="single" w:sz="4" w:space="0" w:color="auto"/>
              <w:left w:val="nil"/>
              <w:bottom w:val="single" w:sz="4" w:space="0" w:color="auto"/>
              <w:right w:val="nil"/>
            </w:tcBorders>
            <w:shd w:val="clear" w:color="auto" w:fill="auto"/>
            <w:noWrap/>
            <w:vAlign w:val="bottom"/>
            <w:hideMark/>
          </w:tcPr>
          <w:p w14:paraId="51A390DE" w14:textId="77777777" w:rsidR="00B70E55" w:rsidRPr="00510F98" w:rsidRDefault="00B70E55" w:rsidP="00CA0026">
            <w:pPr>
              <w:jc w:val="both"/>
              <w:rPr>
                <w:rFonts w:ascii="Calibri" w:hAnsi="Calibri" w:cs="Calibri"/>
                <w:color w:val="000000"/>
                <w:sz w:val="16"/>
              </w:rPr>
            </w:pPr>
            <w:r w:rsidRPr="00510F98">
              <w:rPr>
                <w:rFonts w:ascii="Calibri" w:hAnsi="Calibri" w:cs="Calibri"/>
                <w:color w:val="000000"/>
                <w:sz w:val="16"/>
              </w:rPr>
              <w:t>SE</w:t>
            </w:r>
          </w:p>
        </w:tc>
        <w:tc>
          <w:tcPr>
            <w:tcW w:w="226" w:type="pct"/>
            <w:tcBorders>
              <w:top w:val="single" w:sz="4" w:space="0" w:color="auto"/>
              <w:left w:val="nil"/>
              <w:bottom w:val="single" w:sz="4" w:space="0" w:color="auto"/>
              <w:right w:val="nil"/>
            </w:tcBorders>
            <w:shd w:val="clear" w:color="auto" w:fill="auto"/>
            <w:noWrap/>
            <w:vAlign w:val="bottom"/>
            <w:hideMark/>
          </w:tcPr>
          <w:p w14:paraId="0AF97995" w14:textId="77777777" w:rsidR="00B70E55" w:rsidRPr="00510F98" w:rsidRDefault="00B70E55" w:rsidP="00CA0026">
            <w:pPr>
              <w:jc w:val="both"/>
              <w:rPr>
                <w:rFonts w:ascii="Calibri" w:hAnsi="Calibri" w:cs="Calibri"/>
                <w:color w:val="000000"/>
                <w:sz w:val="16"/>
              </w:rPr>
            </w:pPr>
            <w:r w:rsidRPr="00510F98">
              <w:rPr>
                <w:rFonts w:ascii="Calibri" w:hAnsi="Calibri" w:cs="Calibri"/>
                <w:color w:val="000000"/>
                <w:sz w:val="16"/>
              </w:rPr>
              <w:t>P</w:t>
            </w:r>
          </w:p>
        </w:tc>
        <w:tc>
          <w:tcPr>
            <w:tcW w:w="397" w:type="pct"/>
            <w:tcBorders>
              <w:top w:val="single" w:sz="4" w:space="0" w:color="auto"/>
              <w:left w:val="nil"/>
              <w:bottom w:val="single" w:sz="4" w:space="0" w:color="auto"/>
              <w:right w:val="nil"/>
            </w:tcBorders>
            <w:shd w:val="clear" w:color="auto" w:fill="auto"/>
            <w:noWrap/>
            <w:vAlign w:val="bottom"/>
            <w:hideMark/>
          </w:tcPr>
          <w:p w14:paraId="1FB9EFF2" w14:textId="77777777" w:rsidR="00B70E55" w:rsidRPr="00510F98" w:rsidRDefault="00B70E55" w:rsidP="00CA0026">
            <w:pPr>
              <w:jc w:val="both"/>
              <w:rPr>
                <w:rFonts w:ascii="Calibri" w:hAnsi="Calibri" w:cs="Calibri"/>
                <w:color w:val="000000"/>
                <w:sz w:val="16"/>
              </w:rPr>
            </w:pPr>
            <w:r w:rsidRPr="00510F98">
              <w:rPr>
                <w:rFonts w:ascii="Calibri" w:hAnsi="Calibri" w:cs="Calibri"/>
                <w:color w:val="000000"/>
                <w:sz w:val="16"/>
              </w:rPr>
              <w:t>Sample_size</w:t>
            </w:r>
          </w:p>
        </w:tc>
        <w:tc>
          <w:tcPr>
            <w:tcW w:w="391" w:type="pct"/>
            <w:tcBorders>
              <w:top w:val="single" w:sz="4" w:space="0" w:color="auto"/>
              <w:left w:val="nil"/>
              <w:bottom w:val="single" w:sz="4" w:space="0" w:color="auto"/>
              <w:right w:val="nil"/>
            </w:tcBorders>
            <w:shd w:val="clear" w:color="auto" w:fill="auto"/>
            <w:noWrap/>
            <w:vAlign w:val="bottom"/>
            <w:hideMark/>
          </w:tcPr>
          <w:p w14:paraId="3B36CDD6" w14:textId="77777777" w:rsidR="00B70E55" w:rsidRPr="00510F98" w:rsidRDefault="00B70E55" w:rsidP="00CA0026">
            <w:pPr>
              <w:jc w:val="both"/>
              <w:rPr>
                <w:rFonts w:ascii="Calibri" w:hAnsi="Calibri" w:cs="Calibri"/>
                <w:color w:val="000000"/>
                <w:sz w:val="16"/>
              </w:rPr>
            </w:pPr>
            <w:r w:rsidRPr="00510F98">
              <w:rPr>
                <w:rFonts w:ascii="Calibri" w:hAnsi="Calibri" w:cs="Calibri"/>
                <w:color w:val="000000"/>
                <w:sz w:val="16"/>
              </w:rPr>
              <w:t>P_sclerostin</w:t>
            </w:r>
          </w:p>
        </w:tc>
      </w:tr>
      <w:tr w:rsidR="00B70E55" w:rsidRPr="00510F98" w14:paraId="2A5B3E6F" w14:textId="77777777" w:rsidTr="00DF2AD4">
        <w:trPr>
          <w:trHeight w:val="320"/>
        </w:trPr>
        <w:tc>
          <w:tcPr>
            <w:tcW w:w="401" w:type="pct"/>
            <w:tcBorders>
              <w:top w:val="nil"/>
              <w:left w:val="nil"/>
              <w:bottom w:val="nil"/>
              <w:right w:val="nil"/>
            </w:tcBorders>
            <w:shd w:val="clear" w:color="auto" w:fill="auto"/>
            <w:noWrap/>
            <w:vAlign w:val="bottom"/>
            <w:hideMark/>
          </w:tcPr>
          <w:p w14:paraId="0C88505D" w14:textId="77777777" w:rsidR="00B70E55" w:rsidRPr="00510F98" w:rsidRDefault="00B70E55" w:rsidP="00CA0026">
            <w:pPr>
              <w:jc w:val="both"/>
              <w:rPr>
                <w:rFonts w:ascii="Calibri" w:hAnsi="Calibri" w:cs="Calibri"/>
                <w:i/>
                <w:sz w:val="18"/>
              </w:rPr>
            </w:pPr>
            <w:r w:rsidRPr="00510F98">
              <w:rPr>
                <w:rFonts w:ascii="Calibri" w:hAnsi="Calibri" w:cs="Calibri"/>
                <w:i/>
                <w:sz w:val="18"/>
              </w:rPr>
              <w:t>B4GALNT3</w:t>
            </w:r>
          </w:p>
        </w:tc>
        <w:tc>
          <w:tcPr>
            <w:tcW w:w="629" w:type="pct"/>
            <w:tcBorders>
              <w:top w:val="nil"/>
              <w:left w:val="nil"/>
              <w:bottom w:val="nil"/>
              <w:right w:val="nil"/>
            </w:tcBorders>
            <w:shd w:val="clear" w:color="auto" w:fill="auto"/>
            <w:noWrap/>
            <w:vAlign w:val="bottom"/>
            <w:hideMark/>
          </w:tcPr>
          <w:p w14:paraId="647FB8E1" w14:textId="77777777" w:rsidR="00B70E55" w:rsidRPr="00510F98" w:rsidRDefault="00B70E55" w:rsidP="00CA0026">
            <w:pPr>
              <w:jc w:val="both"/>
              <w:rPr>
                <w:rFonts w:ascii="Calibri" w:hAnsi="Calibri" w:cs="Calibri"/>
                <w:sz w:val="18"/>
              </w:rPr>
            </w:pPr>
            <w:r w:rsidRPr="00510F98">
              <w:rPr>
                <w:rFonts w:ascii="Calibri" w:hAnsi="Calibri" w:cs="Calibri"/>
                <w:sz w:val="18"/>
              </w:rPr>
              <w:t>ENSG00000139044.6</w:t>
            </w:r>
          </w:p>
        </w:tc>
        <w:tc>
          <w:tcPr>
            <w:tcW w:w="323" w:type="pct"/>
            <w:tcBorders>
              <w:top w:val="nil"/>
              <w:left w:val="nil"/>
              <w:bottom w:val="nil"/>
              <w:right w:val="nil"/>
            </w:tcBorders>
            <w:shd w:val="clear" w:color="auto" w:fill="auto"/>
            <w:noWrap/>
            <w:vAlign w:val="bottom"/>
            <w:hideMark/>
          </w:tcPr>
          <w:p w14:paraId="12E47951" w14:textId="77777777" w:rsidR="00B70E55" w:rsidRPr="00510F98" w:rsidRDefault="00B70E55" w:rsidP="00CA0026">
            <w:pPr>
              <w:jc w:val="both"/>
              <w:rPr>
                <w:rFonts w:ascii="Calibri" w:hAnsi="Calibri" w:cs="Calibri"/>
                <w:sz w:val="18"/>
              </w:rPr>
            </w:pPr>
            <w:r w:rsidRPr="00510F98">
              <w:rPr>
                <w:rFonts w:ascii="Calibri" w:hAnsi="Calibri" w:cs="Calibri"/>
                <w:sz w:val="18"/>
              </w:rPr>
              <w:t>12</w:t>
            </w:r>
          </w:p>
        </w:tc>
        <w:tc>
          <w:tcPr>
            <w:tcW w:w="678" w:type="pct"/>
            <w:tcBorders>
              <w:top w:val="nil"/>
              <w:left w:val="nil"/>
              <w:bottom w:val="nil"/>
              <w:right w:val="nil"/>
            </w:tcBorders>
            <w:shd w:val="clear" w:color="auto" w:fill="auto"/>
            <w:noWrap/>
            <w:vAlign w:val="bottom"/>
            <w:hideMark/>
          </w:tcPr>
          <w:p w14:paraId="620EC947" w14:textId="77777777" w:rsidR="00B70E55" w:rsidRPr="00510F98" w:rsidRDefault="00B70E55" w:rsidP="00CA0026">
            <w:pPr>
              <w:jc w:val="both"/>
              <w:rPr>
                <w:rFonts w:ascii="Calibri" w:hAnsi="Calibri" w:cs="Calibri"/>
                <w:sz w:val="18"/>
              </w:rPr>
            </w:pPr>
            <w:r w:rsidRPr="00510F98">
              <w:rPr>
                <w:rFonts w:ascii="Calibri" w:hAnsi="Calibri" w:cs="Calibri"/>
                <w:sz w:val="18"/>
              </w:rPr>
              <w:t>621102</w:t>
            </w:r>
          </w:p>
        </w:tc>
        <w:tc>
          <w:tcPr>
            <w:tcW w:w="508" w:type="pct"/>
            <w:tcBorders>
              <w:top w:val="nil"/>
              <w:left w:val="nil"/>
              <w:bottom w:val="nil"/>
              <w:right w:val="nil"/>
            </w:tcBorders>
            <w:shd w:val="clear" w:color="auto" w:fill="auto"/>
            <w:noWrap/>
            <w:vAlign w:val="bottom"/>
            <w:hideMark/>
          </w:tcPr>
          <w:p w14:paraId="6C4C931D" w14:textId="77777777" w:rsidR="00B70E55" w:rsidRPr="00510F98" w:rsidRDefault="00B70E55" w:rsidP="00CA0026">
            <w:pPr>
              <w:jc w:val="both"/>
              <w:rPr>
                <w:rFonts w:ascii="Calibri" w:hAnsi="Calibri" w:cs="Calibri"/>
                <w:sz w:val="18"/>
              </w:rPr>
            </w:pPr>
            <w:r w:rsidRPr="00510F98">
              <w:rPr>
                <w:rFonts w:ascii="Calibri" w:hAnsi="Calibri" w:cs="Calibri"/>
                <w:sz w:val="18"/>
              </w:rPr>
              <w:t>rs215226</w:t>
            </w:r>
          </w:p>
        </w:tc>
        <w:tc>
          <w:tcPr>
            <w:tcW w:w="351" w:type="pct"/>
            <w:tcBorders>
              <w:top w:val="nil"/>
              <w:left w:val="nil"/>
              <w:bottom w:val="nil"/>
              <w:right w:val="nil"/>
            </w:tcBorders>
            <w:shd w:val="clear" w:color="auto" w:fill="auto"/>
            <w:noWrap/>
            <w:vAlign w:val="bottom"/>
            <w:hideMark/>
          </w:tcPr>
          <w:p w14:paraId="50B4B612" w14:textId="77777777" w:rsidR="00B70E55" w:rsidRPr="00510F98" w:rsidRDefault="00B70E55" w:rsidP="00CA0026">
            <w:pPr>
              <w:jc w:val="both"/>
              <w:rPr>
                <w:rFonts w:ascii="Calibri" w:hAnsi="Calibri" w:cs="Calibri"/>
                <w:sz w:val="18"/>
              </w:rPr>
            </w:pPr>
            <w:r w:rsidRPr="00510F98">
              <w:rPr>
                <w:rFonts w:ascii="Calibri" w:hAnsi="Calibri" w:cs="Calibri"/>
                <w:sz w:val="18"/>
              </w:rPr>
              <w:t>12</w:t>
            </w:r>
          </w:p>
        </w:tc>
        <w:tc>
          <w:tcPr>
            <w:tcW w:w="372" w:type="pct"/>
            <w:tcBorders>
              <w:top w:val="nil"/>
              <w:left w:val="nil"/>
              <w:bottom w:val="nil"/>
              <w:right w:val="nil"/>
            </w:tcBorders>
            <w:shd w:val="clear" w:color="auto" w:fill="auto"/>
            <w:noWrap/>
            <w:vAlign w:val="bottom"/>
            <w:hideMark/>
          </w:tcPr>
          <w:p w14:paraId="3FB9B82A" w14:textId="77777777" w:rsidR="00B70E55" w:rsidRPr="00510F98" w:rsidRDefault="00B70E55" w:rsidP="00CA0026">
            <w:pPr>
              <w:jc w:val="both"/>
              <w:rPr>
                <w:rFonts w:ascii="Calibri" w:hAnsi="Calibri" w:cs="Calibri"/>
                <w:sz w:val="18"/>
              </w:rPr>
            </w:pPr>
            <w:r w:rsidRPr="00510F98">
              <w:rPr>
                <w:rFonts w:ascii="Calibri" w:hAnsi="Calibri" w:cs="Calibri"/>
                <w:sz w:val="18"/>
              </w:rPr>
              <w:t>591300</w:t>
            </w:r>
          </w:p>
        </w:tc>
        <w:tc>
          <w:tcPr>
            <w:tcW w:w="253" w:type="pct"/>
            <w:tcBorders>
              <w:top w:val="nil"/>
              <w:left w:val="nil"/>
              <w:bottom w:val="nil"/>
              <w:right w:val="nil"/>
            </w:tcBorders>
            <w:shd w:val="clear" w:color="auto" w:fill="auto"/>
            <w:noWrap/>
            <w:vAlign w:val="bottom"/>
            <w:hideMark/>
          </w:tcPr>
          <w:p w14:paraId="37600BEB" w14:textId="77777777" w:rsidR="00B70E55" w:rsidRPr="00510F98" w:rsidRDefault="00B70E55" w:rsidP="00CA0026">
            <w:pPr>
              <w:jc w:val="both"/>
              <w:rPr>
                <w:rFonts w:ascii="Calibri" w:hAnsi="Calibri" w:cs="Calibri"/>
                <w:sz w:val="18"/>
              </w:rPr>
            </w:pPr>
            <w:r w:rsidRPr="00510F98">
              <w:rPr>
                <w:rFonts w:ascii="Calibri" w:hAnsi="Calibri" w:cs="Calibri"/>
                <w:sz w:val="18"/>
              </w:rPr>
              <w:t>A/G</w:t>
            </w:r>
          </w:p>
        </w:tc>
        <w:tc>
          <w:tcPr>
            <w:tcW w:w="245" w:type="pct"/>
            <w:tcBorders>
              <w:top w:val="nil"/>
              <w:left w:val="nil"/>
              <w:bottom w:val="nil"/>
              <w:right w:val="nil"/>
            </w:tcBorders>
            <w:shd w:val="clear" w:color="auto" w:fill="auto"/>
            <w:noWrap/>
            <w:vAlign w:val="bottom"/>
            <w:hideMark/>
          </w:tcPr>
          <w:p w14:paraId="7AB5FCCD" w14:textId="77777777" w:rsidR="00B70E55" w:rsidRPr="00510F98" w:rsidRDefault="00B70E55" w:rsidP="00CA0026">
            <w:pPr>
              <w:jc w:val="both"/>
              <w:rPr>
                <w:rFonts w:ascii="Calibri" w:hAnsi="Calibri" w:cs="Calibri"/>
                <w:sz w:val="18"/>
              </w:rPr>
            </w:pPr>
            <w:r w:rsidRPr="00510F98">
              <w:rPr>
                <w:rFonts w:ascii="Calibri" w:hAnsi="Calibri" w:cs="Calibri"/>
                <w:sz w:val="18"/>
              </w:rPr>
              <w:t>0.012</w:t>
            </w:r>
          </w:p>
        </w:tc>
        <w:tc>
          <w:tcPr>
            <w:tcW w:w="226" w:type="pct"/>
            <w:tcBorders>
              <w:top w:val="nil"/>
              <w:left w:val="nil"/>
              <w:bottom w:val="nil"/>
              <w:right w:val="nil"/>
            </w:tcBorders>
            <w:shd w:val="clear" w:color="auto" w:fill="auto"/>
            <w:noWrap/>
            <w:vAlign w:val="bottom"/>
            <w:hideMark/>
          </w:tcPr>
          <w:p w14:paraId="32B03AC9" w14:textId="77777777" w:rsidR="00B70E55" w:rsidRPr="00510F98" w:rsidRDefault="00B70E55" w:rsidP="00CA0026">
            <w:pPr>
              <w:jc w:val="both"/>
              <w:rPr>
                <w:rFonts w:ascii="Calibri" w:hAnsi="Calibri" w:cs="Calibri"/>
                <w:sz w:val="18"/>
              </w:rPr>
            </w:pPr>
            <w:r w:rsidRPr="00510F98">
              <w:rPr>
                <w:rFonts w:ascii="Calibri" w:hAnsi="Calibri" w:cs="Calibri"/>
                <w:sz w:val="18"/>
              </w:rPr>
              <w:t>0.115</w:t>
            </w:r>
          </w:p>
        </w:tc>
        <w:tc>
          <w:tcPr>
            <w:tcW w:w="226" w:type="pct"/>
            <w:tcBorders>
              <w:top w:val="nil"/>
              <w:left w:val="nil"/>
              <w:bottom w:val="nil"/>
              <w:right w:val="nil"/>
            </w:tcBorders>
            <w:shd w:val="clear" w:color="auto" w:fill="auto"/>
            <w:noWrap/>
            <w:vAlign w:val="bottom"/>
            <w:hideMark/>
          </w:tcPr>
          <w:p w14:paraId="2DCC03AB" w14:textId="77777777" w:rsidR="00B70E55" w:rsidRPr="00510F98" w:rsidRDefault="00B70E55" w:rsidP="00CA0026">
            <w:pPr>
              <w:jc w:val="both"/>
              <w:rPr>
                <w:rFonts w:ascii="Calibri" w:hAnsi="Calibri" w:cs="Calibri"/>
                <w:sz w:val="18"/>
              </w:rPr>
            </w:pPr>
            <w:r w:rsidRPr="00510F98">
              <w:rPr>
                <w:rFonts w:ascii="Calibri" w:hAnsi="Calibri" w:cs="Calibri"/>
                <w:sz w:val="18"/>
              </w:rPr>
              <w:t>0.917</w:t>
            </w:r>
          </w:p>
        </w:tc>
        <w:tc>
          <w:tcPr>
            <w:tcW w:w="397" w:type="pct"/>
            <w:tcBorders>
              <w:top w:val="nil"/>
              <w:left w:val="nil"/>
              <w:bottom w:val="nil"/>
              <w:right w:val="nil"/>
            </w:tcBorders>
            <w:shd w:val="clear" w:color="auto" w:fill="auto"/>
            <w:noWrap/>
            <w:vAlign w:val="bottom"/>
            <w:hideMark/>
          </w:tcPr>
          <w:p w14:paraId="06B57803" w14:textId="77777777" w:rsidR="00B70E55" w:rsidRPr="00510F98" w:rsidRDefault="00B70E55" w:rsidP="00CA0026">
            <w:pPr>
              <w:jc w:val="both"/>
              <w:rPr>
                <w:rFonts w:ascii="Calibri" w:hAnsi="Calibri" w:cs="Calibri"/>
                <w:sz w:val="18"/>
              </w:rPr>
            </w:pPr>
            <w:r w:rsidRPr="00510F98">
              <w:rPr>
                <w:rFonts w:ascii="Calibri" w:hAnsi="Calibri" w:cs="Calibri"/>
                <w:sz w:val="18"/>
              </w:rPr>
              <w:t>78</w:t>
            </w:r>
          </w:p>
        </w:tc>
        <w:tc>
          <w:tcPr>
            <w:tcW w:w="391" w:type="pct"/>
            <w:tcBorders>
              <w:top w:val="nil"/>
              <w:left w:val="nil"/>
              <w:bottom w:val="nil"/>
              <w:right w:val="nil"/>
            </w:tcBorders>
            <w:shd w:val="clear" w:color="auto" w:fill="auto"/>
            <w:noWrap/>
            <w:vAlign w:val="bottom"/>
            <w:hideMark/>
          </w:tcPr>
          <w:p w14:paraId="7AC9CA1A" w14:textId="77777777" w:rsidR="00B70E55" w:rsidRPr="00510F98" w:rsidRDefault="00B70E55" w:rsidP="00CA0026">
            <w:pPr>
              <w:jc w:val="both"/>
              <w:rPr>
                <w:rFonts w:ascii="Calibri" w:hAnsi="Calibri" w:cs="Calibri"/>
                <w:sz w:val="18"/>
              </w:rPr>
            </w:pPr>
            <w:r w:rsidRPr="00510F98">
              <w:rPr>
                <w:rFonts w:ascii="Calibri" w:hAnsi="Calibri" w:cs="Calibri"/>
                <w:sz w:val="18"/>
              </w:rPr>
              <w:t>4.6E-49</w:t>
            </w:r>
          </w:p>
        </w:tc>
      </w:tr>
      <w:tr w:rsidR="00B70E55" w:rsidRPr="00510F98" w14:paraId="05826CE4" w14:textId="77777777" w:rsidTr="00DF2AD4">
        <w:trPr>
          <w:trHeight w:val="320"/>
        </w:trPr>
        <w:tc>
          <w:tcPr>
            <w:tcW w:w="401" w:type="pct"/>
            <w:tcBorders>
              <w:top w:val="nil"/>
              <w:left w:val="nil"/>
              <w:bottom w:val="nil"/>
              <w:right w:val="nil"/>
            </w:tcBorders>
            <w:shd w:val="clear" w:color="auto" w:fill="auto"/>
            <w:noWrap/>
            <w:vAlign w:val="bottom"/>
            <w:hideMark/>
          </w:tcPr>
          <w:p w14:paraId="0976ECE3" w14:textId="77777777" w:rsidR="00B70E55" w:rsidRPr="00510F98" w:rsidRDefault="00B70E55" w:rsidP="00CA0026">
            <w:pPr>
              <w:jc w:val="both"/>
              <w:rPr>
                <w:rFonts w:ascii="Calibri" w:hAnsi="Calibri" w:cs="Calibri"/>
                <w:i/>
                <w:color w:val="000000"/>
                <w:sz w:val="18"/>
              </w:rPr>
            </w:pPr>
            <w:r w:rsidRPr="00510F98">
              <w:rPr>
                <w:rFonts w:ascii="Calibri" w:hAnsi="Calibri" w:cs="Calibri"/>
                <w:i/>
                <w:color w:val="000000"/>
                <w:sz w:val="18"/>
              </w:rPr>
              <w:t>GALNT1</w:t>
            </w:r>
          </w:p>
        </w:tc>
        <w:tc>
          <w:tcPr>
            <w:tcW w:w="629" w:type="pct"/>
            <w:tcBorders>
              <w:top w:val="nil"/>
              <w:left w:val="nil"/>
              <w:bottom w:val="nil"/>
              <w:right w:val="nil"/>
            </w:tcBorders>
            <w:shd w:val="clear" w:color="auto" w:fill="auto"/>
            <w:noWrap/>
            <w:vAlign w:val="bottom"/>
            <w:hideMark/>
          </w:tcPr>
          <w:p w14:paraId="326A7BA9" w14:textId="77777777" w:rsidR="00B70E55" w:rsidRPr="00510F98" w:rsidRDefault="00B70E55" w:rsidP="00CA0026">
            <w:pPr>
              <w:jc w:val="both"/>
              <w:rPr>
                <w:rFonts w:ascii="Calibri" w:hAnsi="Calibri" w:cs="Calibri"/>
                <w:color w:val="000000"/>
                <w:sz w:val="18"/>
              </w:rPr>
            </w:pPr>
            <w:r w:rsidRPr="00510F98">
              <w:rPr>
                <w:rFonts w:ascii="Calibri" w:hAnsi="Calibri" w:cs="Calibri"/>
                <w:color w:val="000000"/>
                <w:sz w:val="18"/>
              </w:rPr>
              <w:t>ENSG00000141429.9</w:t>
            </w:r>
          </w:p>
        </w:tc>
        <w:tc>
          <w:tcPr>
            <w:tcW w:w="323" w:type="pct"/>
            <w:tcBorders>
              <w:top w:val="nil"/>
              <w:left w:val="nil"/>
              <w:bottom w:val="nil"/>
              <w:right w:val="nil"/>
            </w:tcBorders>
            <w:shd w:val="clear" w:color="auto" w:fill="auto"/>
            <w:noWrap/>
            <w:vAlign w:val="bottom"/>
            <w:hideMark/>
          </w:tcPr>
          <w:p w14:paraId="3A16C8E7" w14:textId="77777777" w:rsidR="00B70E55" w:rsidRPr="00510F98" w:rsidRDefault="00B70E55" w:rsidP="00CA0026">
            <w:pPr>
              <w:jc w:val="both"/>
              <w:rPr>
                <w:rFonts w:ascii="Calibri" w:hAnsi="Calibri" w:cs="Calibri"/>
                <w:color w:val="000000"/>
                <w:sz w:val="18"/>
              </w:rPr>
            </w:pPr>
            <w:r w:rsidRPr="00510F98">
              <w:rPr>
                <w:rFonts w:ascii="Calibri" w:hAnsi="Calibri" w:cs="Calibri"/>
                <w:color w:val="000000"/>
                <w:sz w:val="18"/>
              </w:rPr>
              <w:t>18</w:t>
            </w:r>
          </w:p>
        </w:tc>
        <w:tc>
          <w:tcPr>
            <w:tcW w:w="678" w:type="pct"/>
            <w:tcBorders>
              <w:top w:val="nil"/>
              <w:left w:val="nil"/>
              <w:bottom w:val="nil"/>
              <w:right w:val="nil"/>
            </w:tcBorders>
            <w:shd w:val="clear" w:color="auto" w:fill="auto"/>
            <w:noWrap/>
            <w:vAlign w:val="bottom"/>
            <w:hideMark/>
          </w:tcPr>
          <w:p w14:paraId="17261CD6" w14:textId="77777777" w:rsidR="00B70E55" w:rsidRPr="00510F98" w:rsidRDefault="00B70E55" w:rsidP="00CA0026">
            <w:pPr>
              <w:jc w:val="both"/>
              <w:rPr>
                <w:rFonts w:ascii="Calibri" w:hAnsi="Calibri" w:cs="Calibri"/>
                <w:color w:val="000000"/>
                <w:sz w:val="18"/>
              </w:rPr>
            </w:pPr>
            <w:r w:rsidRPr="00510F98">
              <w:rPr>
                <w:rFonts w:ascii="Calibri" w:hAnsi="Calibri" w:cs="Calibri"/>
                <w:color w:val="000000"/>
                <w:sz w:val="18"/>
              </w:rPr>
              <w:t>33226439</w:t>
            </w:r>
          </w:p>
        </w:tc>
        <w:tc>
          <w:tcPr>
            <w:tcW w:w="508" w:type="pct"/>
            <w:tcBorders>
              <w:top w:val="nil"/>
              <w:left w:val="nil"/>
              <w:bottom w:val="nil"/>
              <w:right w:val="nil"/>
            </w:tcBorders>
            <w:shd w:val="clear" w:color="auto" w:fill="auto"/>
            <w:noWrap/>
            <w:vAlign w:val="bottom"/>
            <w:hideMark/>
          </w:tcPr>
          <w:p w14:paraId="2C2D0C32" w14:textId="77777777" w:rsidR="00B70E55" w:rsidRPr="00510F98" w:rsidRDefault="00B70E55" w:rsidP="00CA0026">
            <w:pPr>
              <w:jc w:val="both"/>
              <w:rPr>
                <w:rFonts w:ascii="Calibri" w:hAnsi="Calibri" w:cs="Calibri"/>
                <w:color w:val="000000"/>
                <w:sz w:val="18"/>
              </w:rPr>
            </w:pPr>
            <w:r w:rsidRPr="00510F98">
              <w:rPr>
                <w:rFonts w:ascii="Calibri" w:hAnsi="Calibri" w:cs="Calibri"/>
                <w:color w:val="000000"/>
                <w:sz w:val="18"/>
              </w:rPr>
              <w:t>rs7241221</w:t>
            </w:r>
          </w:p>
        </w:tc>
        <w:tc>
          <w:tcPr>
            <w:tcW w:w="351" w:type="pct"/>
            <w:tcBorders>
              <w:top w:val="nil"/>
              <w:left w:val="nil"/>
              <w:bottom w:val="nil"/>
              <w:right w:val="nil"/>
            </w:tcBorders>
            <w:shd w:val="clear" w:color="auto" w:fill="auto"/>
            <w:noWrap/>
            <w:vAlign w:val="bottom"/>
            <w:hideMark/>
          </w:tcPr>
          <w:p w14:paraId="57399475" w14:textId="77777777" w:rsidR="00B70E55" w:rsidRPr="00510F98" w:rsidRDefault="00B70E55" w:rsidP="00CA0026">
            <w:pPr>
              <w:jc w:val="both"/>
              <w:rPr>
                <w:rFonts w:ascii="Calibri" w:hAnsi="Calibri" w:cs="Calibri"/>
                <w:color w:val="000000"/>
                <w:sz w:val="18"/>
              </w:rPr>
            </w:pPr>
            <w:r w:rsidRPr="00510F98">
              <w:rPr>
                <w:rFonts w:ascii="Calibri" w:hAnsi="Calibri" w:cs="Calibri"/>
                <w:color w:val="000000"/>
                <w:sz w:val="18"/>
              </w:rPr>
              <w:t>18</w:t>
            </w:r>
          </w:p>
        </w:tc>
        <w:tc>
          <w:tcPr>
            <w:tcW w:w="372" w:type="pct"/>
            <w:tcBorders>
              <w:top w:val="nil"/>
              <w:left w:val="nil"/>
              <w:bottom w:val="nil"/>
              <w:right w:val="nil"/>
            </w:tcBorders>
            <w:shd w:val="clear" w:color="auto" w:fill="auto"/>
            <w:noWrap/>
            <w:vAlign w:val="bottom"/>
            <w:hideMark/>
          </w:tcPr>
          <w:p w14:paraId="5701327B" w14:textId="77777777" w:rsidR="00B70E55" w:rsidRPr="00510F98" w:rsidRDefault="00B70E55" w:rsidP="00CA0026">
            <w:pPr>
              <w:jc w:val="both"/>
              <w:rPr>
                <w:rFonts w:ascii="Calibri" w:hAnsi="Calibri" w:cs="Calibri"/>
                <w:color w:val="000000"/>
                <w:sz w:val="18"/>
              </w:rPr>
            </w:pPr>
            <w:r w:rsidRPr="00510F98">
              <w:rPr>
                <w:rFonts w:ascii="Calibri" w:hAnsi="Calibri" w:cs="Calibri"/>
                <w:color w:val="000000"/>
                <w:sz w:val="18"/>
              </w:rPr>
              <w:t>33152792</w:t>
            </w:r>
          </w:p>
        </w:tc>
        <w:tc>
          <w:tcPr>
            <w:tcW w:w="253" w:type="pct"/>
            <w:tcBorders>
              <w:top w:val="nil"/>
              <w:left w:val="nil"/>
              <w:bottom w:val="nil"/>
              <w:right w:val="nil"/>
            </w:tcBorders>
            <w:shd w:val="clear" w:color="auto" w:fill="auto"/>
            <w:noWrap/>
            <w:vAlign w:val="bottom"/>
            <w:hideMark/>
          </w:tcPr>
          <w:p w14:paraId="1B41A242" w14:textId="77777777" w:rsidR="00B70E55" w:rsidRPr="00510F98" w:rsidRDefault="00B70E55" w:rsidP="00CA0026">
            <w:pPr>
              <w:jc w:val="both"/>
              <w:rPr>
                <w:rFonts w:ascii="Calibri" w:hAnsi="Calibri" w:cs="Calibri"/>
                <w:color w:val="000000"/>
                <w:sz w:val="18"/>
              </w:rPr>
            </w:pPr>
            <w:r w:rsidRPr="00510F98">
              <w:rPr>
                <w:rFonts w:ascii="Calibri" w:hAnsi="Calibri" w:cs="Calibri"/>
                <w:color w:val="000000"/>
                <w:sz w:val="18"/>
              </w:rPr>
              <w:t>G/A</w:t>
            </w:r>
          </w:p>
        </w:tc>
        <w:tc>
          <w:tcPr>
            <w:tcW w:w="245" w:type="pct"/>
            <w:tcBorders>
              <w:top w:val="nil"/>
              <w:left w:val="nil"/>
              <w:bottom w:val="nil"/>
              <w:right w:val="nil"/>
            </w:tcBorders>
            <w:shd w:val="clear" w:color="auto" w:fill="auto"/>
            <w:noWrap/>
            <w:vAlign w:val="bottom"/>
            <w:hideMark/>
          </w:tcPr>
          <w:p w14:paraId="3FFA7C2B" w14:textId="77777777" w:rsidR="00B70E55" w:rsidRPr="00510F98" w:rsidRDefault="00B70E55" w:rsidP="00CA0026">
            <w:pPr>
              <w:jc w:val="both"/>
              <w:rPr>
                <w:rFonts w:ascii="Calibri" w:hAnsi="Calibri" w:cs="Calibri"/>
                <w:color w:val="000000"/>
                <w:sz w:val="18"/>
              </w:rPr>
            </w:pPr>
            <w:r w:rsidRPr="00510F98">
              <w:rPr>
                <w:rFonts w:ascii="Calibri" w:hAnsi="Calibri" w:cs="Calibri"/>
                <w:color w:val="000000"/>
                <w:sz w:val="18"/>
              </w:rPr>
              <w:t>0.011</w:t>
            </w:r>
          </w:p>
        </w:tc>
        <w:tc>
          <w:tcPr>
            <w:tcW w:w="226" w:type="pct"/>
            <w:tcBorders>
              <w:top w:val="nil"/>
              <w:left w:val="nil"/>
              <w:bottom w:val="nil"/>
              <w:right w:val="nil"/>
            </w:tcBorders>
            <w:shd w:val="clear" w:color="auto" w:fill="auto"/>
            <w:noWrap/>
            <w:vAlign w:val="bottom"/>
            <w:hideMark/>
          </w:tcPr>
          <w:p w14:paraId="077A4E53" w14:textId="77777777" w:rsidR="00B70E55" w:rsidRPr="00510F98" w:rsidRDefault="00B70E55" w:rsidP="00CA0026">
            <w:pPr>
              <w:jc w:val="both"/>
              <w:rPr>
                <w:rFonts w:ascii="Calibri" w:hAnsi="Calibri" w:cs="Calibri"/>
                <w:color w:val="000000"/>
                <w:sz w:val="18"/>
              </w:rPr>
            </w:pPr>
            <w:r w:rsidRPr="00510F98">
              <w:rPr>
                <w:rFonts w:ascii="Calibri" w:hAnsi="Calibri" w:cs="Calibri"/>
                <w:color w:val="000000"/>
                <w:sz w:val="18"/>
              </w:rPr>
              <w:t>0.115</w:t>
            </w:r>
          </w:p>
        </w:tc>
        <w:tc>
          <w:tcPr>
            <w:tcW w:w="226" w:type="pct"/>
            <w:tcBorders>
              <w:top w:val="nil"/>
              <w:left w:val="nil"/>
              <w:bottom w:val="nil"/>
              <w:right w:val="nil"/>
            </w:tcBorders>
            <w:shd w:val="clear" w:color="auto" w:fill="auto"/>
            <w:noWrap/>
            <w:vAlign w:val="bottom"/>
            <w:hideMark/>
          </w:tcPr>
          <w:p w14:paraId="7A1B6B50" w14:textId="77777777" w:rsidR="00B70E55" w:rsidRPr="00510F98" w:rsidRDefault="00B70E55" w:rsidP="00CA0026">
            <w:pPr>
              <w:jc w:val="both"/>
              <w:rPr>
                <w:rFonts w:ascii="Calibri" w:hAnsi="Calibri" w:cs="Calibri"/>
                <w:color w:val="000000"/>
                <w:sz w:val="18"/>
              </w:rPr>
            </w:pPr>
            <w:r w:rsidRPr="00510F98">
              <w:rPr>
                <w:rFonts w:ascii="Calibri" w:hAnsi="Calibri" w:cs="Calibri"/>
                <w:color w:val="000000"/>
                <w:sz w:val="18"/>
              </w:rPr>
              <w:t>0.924</w:t>
            </w:r>
          </w:p>
        </w:tc>
        <w:tc>
          <w:tcPr>
            <w:tcW w:w="397" w:type="pct"/>
            <w:tcBorders>
              <w:top w:val="nil"/>
              <w:left w:val="nil"/>
              <w:bottom w:val="nil"/>
              <w:right w:val="nil"/>
            </w:tcBorders>
            <w:shd w:val="clear" w:color="auto" w:fill="auto"/>
            <w:noWrap/>
            <w:vAlign w:val="bottom"/>
            <w:hideMark/>
          </w:tcPr>
          <w:p w14:paraId="08F0DFDD" w14:textId="77777777" w:rsidR="00B70E55" w:rsidRPr="00510F98" w:rsidRDefault="00B70E55" w:rsidP="00CA0026">
            <w:pPr>
              <w:jc w:val="both"/>
              <w:rPr>
                <w:rFonts w:ascii="Calibri" w:hAnsi="Calibri" w:cs="Calibri"/>
                <w:color w:val="000000"/>
                <w:sz w:val="18"/>
              </w:rPr>
            </w:pPr>
            <w:r w:rsidRPr="00510F98">
              <w:rPr>
                <w:rFonts w:ascii="Calibri" w:hAnsi="Calibri" w:cs="Calibri"/>
                <w:color w:val="000000"/>
                <w:sz w:val="18"/>
              </w:rPr>
              <w:t>78</w:t>
            </w:r>
          </w:p>
        </w:tc>
        <w:tc>
          <w:tcPr>
            <w:tcW w:w="391" w:type="pct"/>
            <w:tcBorders>
              <w:top w:val="nil"/>
              <w:left w:val="nil"/>
              <w:bottom w:val="nil"/>
              <w:right w:val="nil"/>
            </w:tcBorders>
            <w:shd w:val="clear" w:color="auto" w:fill="auto"/>
            <w:noWrap/>
            <w:vAlign w:val="bottom"/>
            <w:hideMark/>
          </w:tcPr>
          <w:p w14:paraId="1BC8E83F" w14:textId="77777777" w:rsidR="00B70E55" w:rsidRPr="00510F98" w:rsidRDefault="00B70E55" w:rsidP="00CA0026">
            <w:pPr>
              <w:jc w:val="both"/>
              <w:rPr>
                <w:rFonts w:ascii="Calibri" w:hAnsi="Calibri" w:cs="Calibri"/>
                <w:color w:val="000000"/>
                <w:sz w:val="18"/>
              </w:rPr>
            </w:pPr>
            <w:r w:rsidRPr="00510F98">
              <w:rPr>
                <w:rFonts w:ascii="Calibri" w:hAnsi="Calibri" w:cs="Calibri"/>
                <w:color w:val="000000"/>
                <w:sz w:val="18"/>
              </w:rPr>
              <w:t>4.4E-11</w:t>
            </w:r>
          </w:p>
        </w:tc>
      </w:tr>
      <w:tr w:rsidR="00B70E55" w:rsidRPr="00510F98" w14:paraId="0A1B5E98" w14:textId="77777777" w:rsidTr="00DF2AD4">
        <w:trPr>
          <w:trHeight w:val="320"/>
        </w:trPr>
        <w:tc>
          <w:tcPr>
            <w:tcW w:w="401" w:type="pct"/>
            <w:tcBorders>
              <w:top w:val="nil"/>
              <w:left w:val="nil"/>
              <w:bottom w:val="single" w:sz="4" w:space="0" w:color="auto"/>
              <w:right w:val="nil"/>
            </w:tcBorders>
            <w:shd w:val="clear" w:color="auto" w:fill="auto"/>
            <w:noWrap/>
            <w:vAlign w:val="bottom"/>
            <w:hideMark/>
          </w:tcPr>
          <w:p w14:paraId="77981C8C" w14:textId="77777777" w:rsidR="00B70E55" w:rsidRPr="00510F98" w:rsidRDefault="00B70E55" w:rsidP="00CA0026">
            <w:pPr>
              <w:jc w:val="both"/>
              <w:rPr>
                <w:rFonts w:ascii="Calibri" w:hAnsi="Calibri" w:cs="Calibri"/>
                <w:i/>
                <w:color w:val="000000"/>
                <w:sz w:val="18"/>
              </w:rPr>
            </w:pPr>
            <w:r w:rsidRPr="00510F98">
              <w:rPr>
                <w:rFonts w:ascii="Calibri" w:hAnsi="Calibri" w:cs="Calibri"/>
                <w:i/>
                <w:color w:val="000000"/>
                <w:sz w:val="18"/>
              </w:rPr>
              <w:t>TNFRSF11B</w:t>
            </w:r>
          </w:p>
        </w:tc>
        <w:tc>
          <w:tcPr>
            <w:tcW w:w="629" w:type="pct"/>
            <w:tcBorders>
              <w:top w:val="nil"/>
              <w:left w:val="nil"/>
              <w:bottom w:val="single" w:sz="4" w:space="0" w:color="auto"/>
              <w:right w:val="nil"/>
            </w:tcBorders>
            <w:shd w:val="clear" w:color="auto" w:fill="auto"/>
            <w:noWrap/>
            <w:vAlign w:val="bottom"/>
            <w:hideMark/>
          </w:tcPr>
          <w:p w14:paraId="218C3021" w14:textId="77777777" w:rsidR="00B70E55" w:rsidRPr="00510F98" w:rsidRDefault="00B70E55" w:rsidP="00CA0026">
            <w:pPr>
              <w:jc w:val="both"/>
              <w:rPr>
                <w:rFonts w:ascii="Calibri" w:hAnsi="Calibri" w:cs="Calibri"/>
                <w:color w:val="000000"/>
                <w:sz w:val="18"/>
              </w:rPr>
            </w:pPr>
            <w:r w:rsidRPr="00510F98">
              <w:rPr>
                <w:rFonts w:ascii="Calibri" w:hAnsi="Calibri" w:cs="Calibri"/>
                <w:color w:val="000000"/>
                <w:sz w:val="18"/>
              </w:rPr>
              <w:t>ENSG00000164761.4</w:t>
            </w:r>
          </w:p>
        </w:tc>
        <w:tc>
          <w:tcPr>
            <w:tcW w:w="323" w:type="pct"/>
            <w:tcBorders>
              <w:top w:val="nil"/>
              <w:left w:val="nil"/>
              <w:bottom w:val="single" w:sz="4" w:space="0" w:color="auto"/>
              <w:right w:val="nil"/>
            </w:tcBorders>
            <w:shd w:val="clear" w:color="auto" w:fill="auto"/>
            <w:noWrap/>
            <w:vAlign w:val="bottom"/>
            <w:hideMark/>
          </w:tcPr>
          <w:p w14:paraId="1A1F32D7" w14:textId="77777777" w:rsidR="00B70E55" w:rsidRPr="00510F98" w:rsidRDefault="00B70E55" w:rsidP="00CA0026">
            <w:pPr>
              <w:jc w:val="both"/>
              <w:rPr>
                <w:rFonts w:ascii="Calibri" w:hAnsi="Calibri" w:cs="Calibri"/>
                <w:color w:val="000000"/>
                <w:sz w:val="18"/>
              </w:rPr>
            </w:pPr>
            <w:r w:rsidRPr="00510F98">
              <w:rPr>
                <w:rFonts w:ascii="Calibri" w:hAnsi="Calibri" w:cs="Calibri"/>
                <w:color w:val="000000"/>
                <w:sz w:val="18"/>
              </w:rPr>
              <w:t>8</w:t>
            </w:r>
          </w:p>
        </w:tc>
        <w:tc>
          <w:tcPr>
            <w:tcW w:w="678" w:type="pct"/>
            <w:tcBorders>
              <w:top w:val="nil"/>
              <w:left w:val="nil"/>
              <w:bottom w:val="single" w:sz="4" w:space="0" w:color="auto"/>
              <w:right w:val="nil"/>
            </w:tcBorders>
            <w:shd w:val="clear" w:color="auto" w:fill="auto"/>
            <w:noWrap/>
            <w:vAlign w:val="bottom"/>
            <w:hideMark/>
          </w:tcPr>
          <w:p w14:paraId="39EE1535" w14:textId="77777777" w:rsidR="00B70E55" w:rsidRPr="00510F98" w:rsidRDefault="00B70E55" w:rsidP="00CA0026">
            <w:pPr>
              <w:jc w:val="both"/>
              <w:rPr>
                <w:rFonts w:ascii="Calibri" w:hAnsi="Calibri" w:cs="Calibri"/>
                <w:color w:val="000000"/>
                <w:sz w:val="18"/>
              </w:rPr>
            </w:pPr>
            <w:r w:rsidRPr="00510F98">
              <w:rPr>
                <w:rFonts w:ascii="Calibri" w:hAnsi="Calibri" w:cs="Calibri"/>
                <w:color w:val="000000"/>
                <w:sz w:val="18"/>
              </w:rPr>
              <w:t>119950117</w:t>
            </w:r>
          </w:p>
        </w:tc>
        <w:tc>
          <w:tcPr>
            <w:tcW w:w="508" w:type="pct"/>
            <w:tcBorders>
              <w:top w:val="nil"/>
              <w:left w:val="nil"/>
              <w:bottom w:val="single" w:sz="4" w:space="0" w:color="auto"/>
              <w:right w:val="nil"/>
            </w:tcBorders>
            <w:shd w:val="clear" w:color="auto" w:fill="auto"/>
            <w:noWrap/>
            <w:vAlign w:val="bottom"/>
            <w:hideMark/>
          </w:tcPr>
          <w:p w14:paraId="7DB06772" w14:textId="77777777" w:rsidR="00B70E55" w:rsidRPr="00510F98" w:rsidRDefault="00B70E55" w:rsidP="00CA0026">
            <w:pPr>
              <w:jc w:val="both"/>
              <w:rPr>
                <w:rFonts w:ascii="Calibri" w:hAnsi="Calibri" w:cs="Calibri"/>
                <w:color w:val="000000"/>
                <w:sz w:val="18"/>
              </w:rPr>
            </w:pPr>
            <w:r w:rsidRPr="00510F98">
              <w:rPr>
                <w:rFonts w:ascii="Calibri" w:hAnsi="Calibri" w:cs="Calibri"/>
                <w:color w:val="000000"/>
                <w:sz w:val="18"/>
              </w:rPr>
              <w:t>rs1485303</w:t>
            </w:r>
          </w:p>
        </w:tc>
        <w:tc>
          <w:tcPr>
            <w:tcW w:w="351" w:type="pct"/>
            <w:tcBorders>
              <w:top w:val="nil"/>
              <w:left w:val="nil"/>
              <w:bottom w:val="single" w:sz="4" w:space="0" w:color="auto"/>
              <w:right w:val="nil"/>
            </w:tcBorders>
            <w:shd w:val="clear" w:color="auto" w:fill="auto"/>
            <w:noWrap/>
            <w:vAlign w:val="bottom"/>
            <w:hideMark/>
          </w:tcPr>
          <w:p w14:paraId="737D6E68" w14:textId="77777777" w:rsidR="00B70E55" w:rsidRPr="00510F98" w:rsidRDefault="00B70E55" w:rsidP="00CA0026">
            <w:pPr>
              <w:jc w:val="both"/>
              <w:rPr>
                <w:rFonts w:ascii="Calibri" w:hAnsi="Calibri" w:cs="Calibri"/>
                <w:color w:val="000000"/>
                <w:sz w:val="18"/>
              </w:rPr>
            </w:pPr>
            <w:r w:rsidRPr="00510F98">
              <w:rPr>
                <w:rFonts w:ascii="Calibri" w:hAnsi="Calibri" w:cs="Calibri"/>
                <w:color w:val="000000"/>
                <w:sz w:val="18"/>
              </w:rPr>
              <w:t>8</w:t>
            </w:r>
          </w:p>
        </w:tc>
        <w:tc>
          <w:tcPr>
            <w:tcW w:w="372" w:type="pct"/>
            <w:tcBorders>
              <w:top w:val="nil"/>
              <w:left w:val="nil"/>
              <w:bottom w:val="single" w:sz="4" w:space="0" w:color="auto"/>
              <w:right w:val="nil"/>
            </w:tcBorders>
            <w:shd w:val="clear" w:color="auto" w:fill="auto"/>
            <w:noWrap/>
            <w:vAlign w:val="bottom"/>
            <w:hideMark/>
          </w:tcPr>
          <w:p w14:paraId="2E017E7F" w14:textId="77777777" w:rsidR="00B70E55" w:rsidRPr="00510F98" w:rsidRDefault="00B70E55" w:rsidP="00CA0026">
            <w:pPr>
              <w:jc w:val="both"/>
              <w:rPr>
                <w:rFonts w:ascii="Calibri" w:hAnsi="Calibri" w:cs="Calibri"/>
                <w:color w:val="000000"/>
                <w:sz w:val="18"/>
              </w:rPr>
            </w:pPr>
            <w:r w:rsidRPr="00510F98">
              <w:rPr>
                <w:rFonts w:ascii="Calibri" w:hAnsi="Calibri" w:cs="Calibri"/>
                <w:color w:val="000000"/>
                <w:sz w:val="18"/>
              </w:rPr>
              <w:t>119976256</w:t>
            </w:r>
          </w:p>
        </w:tc>
        <w:tc>
          <w:tcPr>
            <w:tcW w:w="253" w:type="pct"/>
            <w:tcBorders>
              <w:top w:val="nil"/>
              <w:left w:val="nil"/>
              <w:bottom w:val="single" w:sz="4" w:space="0" w:color="auto"/>
              <w:right w:val="nil"/>
            </w:tcBorders>
            <w:shd w:val="clear" w:color="auto" w:fill="auto"/>
            <w:noWrap/>
            <w:vAlign w:val="bottom"/>
            <w:hideMark/>
          </w:tcPr>
          <w:p w14:paraId="6CE8ED48" w14:textId="77777777" w:rsidR="00B70E55" w:rsidRPr="00510F98" w:rsidRDefault="00B70E55" w:rsidP="00CA0026">
            <w:pPr>
              <w:jc w:val="both"/>
              <w:rPr>
                <w:rFonts w:ascii="Calibri" w:hAnsi="Calibri" w:cs="Calibri"/>
                <w:color w:val="000000"/>
                <w:sz w:val="18"/>
              </w:rPr>
            </w:pPr>
            <w:r w:rsidRPr="00510F98">
              <w:rPr>
                <w:rFonts w:ascii="Calibri" w:hAnsi="Calibri" w:cs="Calibri"/>
                <w:color w:val="000000"/>
                <w:sz w:val="18"/>
              </w:rPr>
              <w:t>G/A</w:t>
            </w:r>
          </w:p>
        </w:tc>
        <w:tc>
          <w:tcPr>
            <w:tcW w:w="245" w:type="pct"/>
            <w:tcBorders>
              <w:top w:val="nil"/>
              <w:left w:val="nil"/>
              <w:bottom w:val="single" w:sz="4" w:space="0" w:color="auto"/>
              <w:right w:val="nil"/>
            </w:tcBorders>
            <w:shd w:val="clear" w:color="auto" w:fill="auto"/>
            <w:noWrap/>
            <w:vAlign w:val="bottom"/>
            <w:hideMark/>
          </w:tcPr>
          <w:p w14:paraId="3EE3DCEA" w14:textId="77777777" w:rsidR="00B70E55" w:rsidRPr="00510F98" w:rsidRDefault="00B70E55" w:rsidP="00CA0026">
            <w:pPr>
              <w:jc w:val="both"/>
              <w:rPr>
                <w:rFonts w:ascii="Calibri" w:hAnsi="Calibri" w:cs="Calibri"/>
                <w:color w:val="000000"/>
                <w:sz w:val="18"/>
              </w:rPr>
            </w:pPr>
            <w:r w:rsidRPr="00510F98">
              <w:rPr>
                <w:rFonts w:ascii="Calibri" w:hAnsi="Calibri" w:cs="Calibri"/>
                <w:color w:val="000000"/>
                <w:sz w:val="18"/>
              </w:rPr>
              <w:t>-0.199</w:t>
            </w:r>
          </w:p>
        </w:tc>
        <w:tc>
          <w:tcPr>
            <w:tcW w:w="226" w:type="pct"/>
            <w:tcBorders>
              <w:top w:val="nil"/>
              <w:left w:val="nil"/>
              <w:bottom w:val="single" w:sz="4" w:space="0" w:color="auto"/>
              <w:right w:val="nil"/>
            </w:tcBorders>
            <w:shd w:val="clear" w:color="auto" w:fill="auto"/>
            <w:noWrap/>
            <w:vAlign w:val="bottom"/>
            <w:hideMark/>
          </w:tcPr>
          <w:p w14:paraId="469EDD4A" w14:textId="77777777" w:rsidR="00B70E55" w:rsidRPr="00510F98" w:rsidRDefault="00B70E55" w:rsidP="00CA0026">
            <w:pPr>
              <w:jc w:val="both"/>
              <w:rPr>
                <w:rFonts w:ascii="Calibri" w:hAnsi="Calibri" w:cs="Calibri"/>
                <w:color w:val="000000"/>
                <w:sz w:val="18"/>
              </w:rPr>
            </w:pPr>
            <w:r w:rsidRPr="00510F98">
              <w:rPr>
                <w:rFonts w:ascii="Calibri" w:hAnsi="Calibri" w:cs="Calibri"/>
                <w:color w:val="000000"/>
                <w:sz w:val="18"/>
              </w:rPr>
              <w:t>0.112</w:t>
            </w:r>
          </w:p>
        </w:tc>
        <w:tc>
          <w:tcPr>
            <w:tcW w:w="226" w:type="pct"/>
            <w:tcBorders>
              <w:top w:val="nil"/>
              <w:left w:val="nil"/>
              <w:bottom w:val="single" w:sz="4" w:space="0" w:color="auto"/>
              <w:right w:val="nil"/>
            </w:tcBorders>
            <w:shd w:val="clear" w:color="auto" w:fill="auto"/>
            <w:noWrap/>
            <w:vAlign w:val="bottom"/>
            <w:hideMark/>
          </w:tcPr>
          <w:p w14:paraId="579C4961" w14:textId="77777777" w:rsidR="00B70E55" w:rsidRPr="00510F98" w:rsidRDefault="00B70E55" w:rsidP="00CA0026">
            <w:pPr>
              <w:jc w:val="both"/>
              <w:rPr>
                <w:rFonts w:ascii="Calibri" w:hAnsi="Calibri" w:cs="Calibri"/>
                <w:color w:val="000000"/>
                <w:sz w:val="18"/>
              </w:rPr>
            </w:pPr>
            <w:r w:rsidRPr="00510F98">
              <w:rPr>
                <w:rFonts w:ascii="Calibri" w:hAnsi="Calibri" w:cs="Calibri"/>
                <w:color w:val="000000"/>
                <w:sz w:val="18"/>
              </w:rPr>
              <w:t>0.081</w:t>
            </w:r>
          </w:p>
        </w:tc>
        <w:tc>
          <w:tcPr>
            <w:tcW w:w="397" w:type="pct"/>
            <w:tcBorders>
              <w:top w:val="nil"/>
              <w:left w:val="nil"/>
              <w:bottom w:val="single" w:sz="4" w:space="0" w:color="auto"/>
              <w:right w:val="nil"/>
            </w:tcBorders>
            <w:shd w:val="clear" w:color="auto" w:fill="auto"/>
            <w:noWrap/>
            <w:vAlign w:val="bottom"/>
            <w:hideMark/>
          </w:tcPr>
          <w:p w14:paraId="21B804DA" w14:textId="77777777" w:rsidR="00B70E55" w:rsidRPr="00510F98" w:rsidRDefault="00B70E55" w:rsidP="00CA0026">
            <w:pPr>
              <w:jc w:val="both"/>
              <w:rPr>
                <w:rFonts w:ascii="Calibri" w:hAnsi="Calibri" w:cs="Calibri"/>
                <w:color w:val="000000"/>
                <w:sz w:val="18"/>
              </w:rPr>
            </w:pPr>
            <w:r w:rsidRPr="00510F98">
              <w:rPr>
                <w:rFonts w:ascii="Calibri" w:hAnsi="Calibri" w:cs="Calibri"/>
                <w:color w:val="000000"/>
                <w:sz w:val="18"/>
              </w:rPr>
              <w:t>78</w:t>
            </w:r>
          </w:p>
        </w:tc>
        <w:tc>
          <w:tcPr>
            <w:tcW w:w="391" w:type="pct"/>
            <w:tcBorders>
              <w:top w:val="nil"/>
              <w:left w:val="nil"/>
              <w:bottom w:val="single" w:sz="4" w:space="0" w:color="auto"/>
              <w:right w:val="nil"/>
            </w:tcBorders>
            <w:shd w:val="clear" w:color="auto" w:fill="auto"/>
            <w:noWrap/>
            <w:vAlign w:val="bottom"/>
            <w:hideMark/>
          </w:tcPr>
          <w:p w14:paraId="2B9EE747" w14:textId="77777777" w:rsidR="00B70E55" w:rsidRPr="00510F98" w:rsidRDefault="00B70E55" w:rsidP="00CA0026">
            <w:pPr>
              <w:jc w:val="both"/>
              <w:rPr>
                <w:rFonts w:ascii="Calibri" w:hAnsi="Calibri" w:cs="Calibri"/>
                <w:color w:val="000000"/>
                <w:sz w:val="18"/>
              </w:rPr>
            </w:pPr>
            <w:r w:rsidRPr="00510F98">
              <w:rPr>
                <w:rFonts w:ascii="Calibri" w:hAnsi="Calibri" w:cs="Calibri"/>
                <w:color w:val="000000"/>
                <w:sz w:val="18"/>
              </w:rPr>
              <w:t>7.7E-08</w:t>
            </w:r>
          </w:p>
        </w:tc>
      </w:tr>
    </w:tbl>
    <w:p w14:paraId="45AF31C2" w14:textId="48DACDE3" w:rsidR="00CA268E" w:rsidRDefault="00CA268E" w:rsidP="00CA0026">
      <w:pPr>
        <w:jc w:val="both"/>
      </w:pPr>
    </w:p>
    <w:p w14:paraId="1531293B" w14:textId="07B011F9" w:rsidR="00DF4267" w:rsidRDefault="001F7632" w:rsidP="00DF4267">
      <w:pPr>
        <w:jc w:val="both"/>
      </w:pPr>
      <w:r>
        <w:t xml:space="preserve">Note: </w:t>
      </w:r>
      <w:r w:rsidR="00DF4267">
        <w:t>Gene information of the probe (Gene (gene symbol), NGNCName (ENSG id of the gene), ProbeChr (the chromosome of the probe), ProbeCenterPos (the center position of the probe)). eQTL information (SNP ID (the rsid of the eQTL), SNPChr (the chromosome of the eQTL), SNPPos (the position of the eQTL), OA/EA (the effect allele and other allele of the pQTL), Beta (the effect size of the association between SNP and the gene expression level of the probe), SE (standard error of the association), P (P value of the association),</w:t>
      </w:r>
      <w:r w:rsidR="006D277D">
        <w:t xml:space="preserve"> </w:t>
      </w:r>
      <w:r w:rsidR="00DF4267">
        <w:t>p_sclerostin (P value of the association between the SNP and circulating sclerostin level)</w:t>
      </w:r>
    </w:p>
    <w:p w14:paraId="3DF6C9D4" w14:textId="0A7F8E2F" w:rsidR="00F3677D" w:rsidRDefault="00F3677D" w:rsidP="00CA0026">
      <w:pPr>
        <w:jc w:val="both"/>
      </w:pPr>
    </w:p>
    <w:p w14:paraId="5A7E5C45" w14:textId="77777777" w:rsidR="00DF4267" w:rsidRDefault="00DF4267" w:rsidP="00CA0026">
      <w:pPr>
        <w:jc w:val="both"/>
      </w:pPr>
    </w:p>
    <w:p w14:paraId="284ADA22" w14:textId="77777777" w:rsidR="008C14E6" w:rsidRDefault="008C14E6" w:rsidP="00CA0026">
      <w:pPr>
        <w:jc w:val="both"/>
        <w:sectPr w:rsidR="008C14E6" w:rsidSect="00A021DD">
          <w:pgSz w:w="16840" w:h="11900" w:orient="landscape"/>
          <w:pgMar w:top="1440" w:right="1440" w:bottom="1440" w:left="1440" w:header="708" w:footer="708" w:gutter="0"/>
          <w:cols w:space="708"/>
          <w:docGrid w:linePitch="400"/>
        </w:sectPr>
      </w:pPr>
    </w:p>
    <w:p w14:paraId="7623ACD6" w14:textId="7FBF1480" w:rsidR="00E44892" w:rsidRDefault="00E44892" w:rsidP="00E44892">
      <w:pPr>
        <w:jc w:val="both"/>
      </w:pPr>
      <w:r>
        <w:lastRenderedPageBreak/>
        <w:t xml:space="preserve">Supplementary Table </w:t>
      </w:r>
      <w:r w:rsidR="0010187C">
        <w:t>20</w:t>
      </w:r>
      <w:r w:rsidRPr="00E70E1A">
        <w:t xml:space="preserve">. </w:t>
      </w:r>
      <w:r>
        <w:t xml:space="preserve">Trans eQTL lookup for the top sclerostin association signals within SOST region in </w:t>
      </w:r>
      <w:r w:rsidRPr="00F3677D">
        <w:t>iliac crest bone</w:t>
      </w:r>
      <w:r>
        <w:t xml:space="preserve"> </w:t>
      </w:r>
      <w:r w:rsidRPr="005B0A89">
        <w:t>biopsies</w:t>
      </w:r>
      <w:r>
        <w:t xml:space="preserve"> </w:t>
      </w:r>
    </w:p>
    <w:p w14:paraId="198BCC5F" w14:textId="77777777" w:rsidR="00E44892" w:rsidRDefault="00E44892"/>
    <w:p w14:paraId="6E921B06" w14:textId="246939A2" w:rsidR="00E44892" w:rsidRDefault="00E44892">
      <w:r>
        <w:t>See spreadsheet</w:t>
      </w:r>
    </w:p>
    <w:p w14:paraId="3FB71860" w14:textId="232C1E46" w:rsidR="00E44892" w:rsidRDefault="00E44892">
      <w:r>
        <w:br w:type="page"/>
      </w:r>
    </w:p>
    <w:p w14:paraId="0C24A066" w14:textId="608262E4" w:rsidR="008C14E6" w:rsidRDefault="008C14E6" w:rsidP="00CA0026">
      <w:pPr>
        <w:jc w:val="both"/>
      </w:pPr>
      <w:r>
        <w:lastRenderedPageBreak/>
        <w:t xml:space="preserve">Supplementary Table </w:t>
      </w:r>
      <w:r w:rsidR="00046D5D">
        <w:t>2</w:t>
      </w:r>
      <w:r>
        <w:t>1</w:t>
      </w:r>
      <w:r w:rsidRPr="00E70E1A">
        <w:t xml:space="preserve">. </w:t>
      </w:r>
      <w:r>
        <w:t>Cis methylation QTL lookup for the top sclerostin association signals in blood usig ALSPAC methylation data (ARIES)</w:t>
      </w:r>
    </w:p>
    <w:p w14:paraId="24858DEB" w14:textId="77777777" w:rsidR="00DF2AD4" w:rsidRDefault="00DF2AD4" w:rsidP="00CA0026">
      <w:pPr>
        <w:jc w:val="both"/>
      </w:pPr>
    </w:p>
    <w:tbl>
      <w:tblPr>
        <w:tblW w:w="5000" w:type="pct"/>
        <w:jc w:val="center"/>
        <w:tblLook w:val="04A0" w:firstRow="1" w:lastRow="0" w:firstColumn="1" w:lastColumn="0" w:noHBand="0" w:noVBand="1"/>
      </w:tblPr>
      <w:tblGrid>
        <w:gridCol w:w="1170"/>
        <w:gridCol w:w="905"/>
        <w:gridCol w:w="1142"/>
        <w:gridCol w:w="461"/>
        <w:gridCol w:w="1022"/>
        <w:gridCol w:w="578"/>
        <w:gridCol w:w="427"/>
        <w:gridCol w:w="726"/>
        <w:gridCol w:w="1170"/>
        <w:gridCol w:w="748"/>
        <w:gridCol w:w="946"/>
        <w:gridCol w:w="343"/>
        <w:gridCol w:w="1418"/>
        <w:gridCol w:w="285"/>
        <w:gridCol w:w="1170"/>
        <w:gridCol w:w="642"/>
        <w:gridCol w:w="807"/>
      </w:tblGrid>
      <w:tr w:rsidR="00A165ED" w:rsidRPr="005A24A4" w14:paraId="6E7252F0" w14:textId="77777777" w:rsidTr="00DF2AD4">
        <w:trPr>
          <w:trHeight w:val="320"/>
          <w:jc w:val="center"/>
        </w:trPr>
        <w:tc>
          <w:tcPr>
            <w:tcW w:w="419" w:type="pct"/>
            <w:tcBorders>
              <w:top w:val="single" w:sz="4" w:space="0" w:color="auto"/>
              <w:left w:val="nil"/>
              <w:bottom w:val="single" w:sz="4" w:space="0" w:color="auto"/>
              <w:right w:val="nil"/>
            </w:tcBorders>
            <w:shd w:val="clear" w:color="auto" w:fill="auto"/>
            <w:noWrap/>
            <w:vAlign w:val="bottom"/>
            <w:hideMark/>
          </w:tcPr>
          <w:p w14:paraId="59F50719" w14:textId="77777777" w:rsidR="00A165ED" w:rsidRPr="00A165ED" w:rsidRDefault="00A165ED" w:rsidP="00CA0026">
            <w:pPr>
              <w:jc w:val="both"/>
              <w:rPr>
                <w:rFonts w:ascii="Calibri" w:hAnsi="Calibri" w:cs="Calibri"/>
                <w:color w:val="000000"/>
                <w:sz w:val="16"/>
              </w:rPr>
            </w:pPr>
            <w:r w:rsidRPr="00A165ED">
              <w:rPr>
                <w:rFonts w:ascii="Calibri" w:hAnsi="Calibri" w:cs="Calibri"/>
                <w:color w:val="000000"/>
                <w:sz w:val="16"/>
              </w:rPr>
              <w:t>Timepoint</w:t>
            </w:r>
          </w:p>
        </w:tc>
        <w:tc>
          <w:tcPr>
            <w:tcW w:w="324" w:type="pct"/>
            <w:tcBorders>
              <w:top w:val="single" w:sz="4" w:space="0" w:color="auto"/>
              <w:left w:val="nil"/>
              <w:bottom w:val="single" w:sz="4" w:space="0" w:color="auto"/>
              <w:right w:val="nil"/>
            </w:tcBorders>
            <w:shd w:val="clear" w:color="auto" w:fill="auto"/>
            <w:noWrap/>
            <w:vAlign w:val="bottom"/>
            <w:hideMark/>
          </w:tcPr>
          <w:p w14:paraId="281E342F" w14:textId="77777777" w:rsidR="00A165ED" w:rsidRPr="005A24A4" w:rsidRDefault="00A165ED" w:rsidP="00CA0026">
            <w:pPr>
              <w:jc w:val="both"/>
              <w:rPr>
                <w:rFonts w:ascii="Calibri" w:hAnsi="Calibri" w:cs="Calibri"/>
                <w:color w:val="000000"/>
                <w:sz w:val="16"/>
              </w:rPr>
            </w:pPr>
            <w:r w:rsidRPr="005A24A4">
              <w:rPr>
                <w:rFonts w:ascii="Calibri" w:hAnsi="Calibri" w:cs="Calibri"/>
                <w:color w:val="000000"/>
                <w:sz w:val="16"/>
              </w:rPr>
              <w:t>SNP</w:t>
            </w:r>
          </w:p>
        </w:tc>
        <w:tc>
          <w:tcPr>
            <w:tcW w:w="409" w:type="pct"/>
            <w:tcBorders>
              <w:top w:val="single" w:sz="4" w:space="0" w:color="auto"/>
              <w:left w:val="nil"/>
              <w:bottom w:val="single" w:sz="4" w:space="0" w:color="auto"/>
              <w:right w:val="nil"/>
            </w:tcBorders>
            <w:shd w:val="clear" w:color="auto" w:fill="auto"/>
            <w:noWrap/>
            <w:vAlign w:val="bottom"/>
            <w:hideMark/>
          </w:tcPr>
          <w:p w14:paraId="29C4AA58" w14:textId="642EE23B" w:rsidR="00A165ED" w:rsidRPr="005A24A4" w:rsidRDefault="00A165ED" w:rsidP="00CA0026">
            <w:pPr>
              <w:jc w:val="both"/>
              <w:rPr>
                <w:rFonts w:ascii="Calibri" w:hAnsi="Calibri" w:cs="Calibri"/>
                <w:color w:val="000000"/>
                <w:sz w:val="16"/>
              </w:rPr>
            </w:pPr>
            <w:r w:rsidRPr="005A24A4">
              <w:rPr>
                <w:rFonts w:ascii="Calibri" w:hAnsi="Calibri" w:cs="Calibri"/>
                <w:color w:val="000000"/>
                <w:sz w:val="16"/>
              </w:rPr>
              <w:t>Nearby_gene</w:t>
            </w:r>
          </w:p>
        </w:tc>
        <w:tc>
          <w:tcPr>
            <w:tcW w:w="165" w:type="pct"/>
            <w:tcBorders>
              <w:top w:val="single" w:sz="4" w:space="0" w:color="auto"/>
              <w:left w:val="nil"/>
              <w:bottom w:val="single" w:sz="4" w:space="0" w:color="auto"/>
              <w:right w:val="nil"/>
            </w:tcBorders>
            <w:shd w:val="clear" w:color="auto" w:fill="auto"/>
            <w:noWrap/>
            <w:vAlign w:val="bottom"/>
            <w:hideMark/>
          </w:tcPr>
          <w:p w14:paraId="78C7BF71" w14:textId="75A9D529" w:rsidR="00A165ED" w:rsidRPr="005A24A4" w:rsidRDefault="00A165ED" w:rsidP="00CA0026">
            <w:pPr>
              <w:jc w:val="both"/>
              <w:rPr>
                <w:rFonts w:ascii="Calibri" w:hAnsi="Calibri" w:cs="Calibri"/>
                <w:color w:val="000000"/>
                <w:sz w:val="16"/>
              </w:rPr>
            </w:pPr>
            <w:r w:rsidRPr="005A24A4">
              <w:rPr>
                <w:rFonts w:ascii="Calibri" w:hAnsi="Calibri" w:cs="Calibri"/>
                <w:color w:val="000000"/>
                <w:sz w:val="16"/>
              </w:rPr>
              <w:t>Chr</w:t>
            </w:r>
          </w:p>
        </w:tc>
        <w:tc>
          <w:tcPr>
            <w:tcW w:w="366" w:type="pct"/>
            <w:tcBorders>
              <w:top w:val="single" w:sz="4" w:space="0" w:color="auto"/>
              <w:left w:val="nil"/>
              <w:bottom w:val="single" w:sz="4" w:space="0" w:color="auto"/>
              <w:right w:val="nil"/>
            </w:tcBorders>
            <w:shd w:val="clear" w:color="auto" w:fill="auto"/>
            <w:noWrap/>
            <w:vAlign w:val="bottom"/>
            <w:hideMark/>
          </w:tcPr>
          <w:p w14:paraId="22084B36" w14:textId="0F637D09" w:rsidR="00A165ED" w:rsidRPr="00A165ED" w:rsidRDefault="00A165ED" w:rsidP="00CA0026">
            <w:pPr>
              <w:jc w:val="both"/>
              <w:rPr>
                <w:rFonts w:ascii="Calibri" w:hAnsi="Calibri" w:cs="Calibri"/>
                <w:color w:val="000000"/>
                <w:sz w:val="16"/>
              </w:rPr>
            </w:pPr>
            <w:r w:rsidRPr="005A24A4">
              <w:rPr>
                <w:rFonts w:ascii="Calibri" w:hAnsi="Calibri" w:cs="Calibri"/>
                <w:color w:val="000000"/>
                <w:sz w:val="16"/>
              </w:rPr>
              <w:t>Pos</w:t>
            </w:r>
          </w:p>
        </w:tc>
        <w:tc>
          <w:tcPr>
            <w:tcW w:w="207" w:type="pct"/>
            <w:tcBorders>
              <w:top w:val="single" w:sz="4" w:space="0" w:color="auto"/>
              <w:left w:val="nil"/>
              <w:bottom w:val="single" w:sz="4" w:space="0" w:color="auto"/>
              <w:right w:val="nil"/>
            </w:tcBorders>
            <w:shd w:val="clear" w:color="auto" w:fill="auto"/>
            <w:noWrap/>
            <w:vAlign w:val="bottom"/>
            <w:hideMark/>
          </w:tcPr>
          <w:p w14:paraId="333A2585" w14:textId="77777777" w:rsidR="00A165ED" w:rsidRPr="005A24A4" w:rsidRDefault="00A165ED" w:rsidP="00CA0026">
            <w:pPr>
              <w:jc w:val="both"/>
              <w:rPr>
                <w:rFonts w:ascii="Calibri" w:hAnsi="Calibri" w:cs="Calibri"/>
                <w:color w:val="000000"/>
                <w:sz w:val="16"/>
              </w:rPr>
            </w:pPr>
            <w:r w:rsidRPr="005A24A4">
              <w:rPr>
                <w:rFonts w:ascii="Calibri" w:hAnsi="Calibri" w:cs="Calibri"/>
                <w:color w:val="000000"/>
                <w:sz w:val="16"/>
              </w:rPr>
              <w:t>A1</w:t>
            </w:r>
          </w:p>
        </w:tc>
        <w:tc>
          <w:tcPr>
            <w:tcW w:w="153" w:type="pct"/>
            <w:tcBorders>
              <w:top w:val="single" w:sz="4" w:space="0" w:color="auto"/>
              <w:left w:val="nil"/>
              <w:bottom w:val="single" w:sz="4" w:space="0" w:color="auto"/>
              <w:right w:val="nil"/>
            </w:tcBorders>
            <w:shd w:val="clear" w:color="auto" w:fill="auto"/>
            <w:noWrap/>
            <w:vAlign w:val="bottom"/>
            <w:hideMark/>
          </w:tcPr>
          <w:p w14:paraId="58BE1D0E" w14:textId="77777777" w:rsidR="00A165ED" w:rsidRPr="005A24A4" w:rsidRDefault="00A165ED" w:rsidP="00CA0026">
            <w:pPr>
              <w:jc w:val="both"/>
              <w:rPr>
                <w:rFonts w:ascii="Calibri" w:hAnsi="Calibri" w:cs="Calibri"/>
                <w:color w:val="000000"/>
                <w:sz w:val="16"/>
              </w:rPr>
            </w:pPr>
            <w:r w:rsidRPr="005A24A4">
              <w:rPr>
                <w:rFonts w:ascii="Calibri" w:hAnsi="Calibri" w:cs="Calibri"/>
                <w:color w:val="000000"/>
                <w:sz w:val="16"/>
              </w:rPr>
              <w:t>A2</w:t>
            </w:r>
          </w:p>
        </w:tc>
        <w:tc>
          <w:tcPr>
            <w:tcW w:w="260" w:type="pct"/>
            <w:tcBorders>
              <w:top w:val="single" w:sz="4" w:space="0" w:color="auto"/>
              <w:left w:val="nil"/>
              <w:bottom w:val="single" w:sz="4" w:space="0" w:color="auto"/>
              <w:right w:val="nil"/>
            </w:tcBorders>
            <w:shd w:val="clear" w:color="auto" w:fill="auto"/>
            <w:noWrap/>
            <w:vAlign w:val="bottom"/>
            <w:hideMark/>
          </w:tcPr>
          <w:p w14:paraId="106D95B4" w14:textId="77777777" w:rsidR="00A165ED" w:rsidRPr="005A24A4" w:rsidRDefault="00A165ED" w:rsidP="00CA0026">
            <w:pPr>
              <w:jc w:val="both"/>
              <w:rPr>
                <w:rFonts w:ascii="Calibri" w:hAnsi="Calibri" w:cs="Calibri"/>
                <w:color w:val="000000"/>
                <w:sz w:val="16"/>
              </w:rPr>
            </w:pPr>
            <w:r w:rsidRPr="005A24A4">
              <w:rPr>
                <w:rFonts w:ascii="Calibri" w:hAnsi="Calibri" w:cs="Calibri"/>
                <w:color w:val="000000"/>
                <w:sz w:val="16"/>
              </w:rPr>
              <w:t>MAF</w:t>
            </w:r>
          </w:p>
        </w:tc>
        <w:tc>
          <w:tcPr>
            <w:tcW w:w="419" w:type="pct"/>
            <w:tcBorders>
              <w:top w:val="single" w:sz="4" w:space="0" w:color="auto"/>
              <w:left w:val="nil"/>
              <w:bottom w:val="single" w:sz="4" w:space="0" w:color="auto"/>
              <w:right w:val="nil"/>
            </w:tcBorders>
            <w:shd w:val="clear" w:color="auto" w:fill="auto"/>
            <w:noWrap/>
            <w:vAlign w:val="bottom"/>
            <w:hideMark/>
          </w:tcPr>
          <w:p w14:paraId="5714D848" w14:textId="77777777" w:rsidR="00A165ED" w:rsidRPr="005A24A4" w:rsidRDefault="00A165ED" w:rsidP="00CA0026">
            <w:pPr>
              <w:jc w:val="both"/>
              <w:rPr>
                <w:rFonts w:ascii="Calibri" w:hAnsi="Calibri" w:cs="Calibri"/>
                <w:color w:val="000000"/>
                <w:sz w:val="16"/>
              </w:rPr>
            </w:pPr>
            <w:r w:rsidRPr="005A24A4">
              <w:rPr>
                <w:rFonts w:ascii="Calibri" w:hAnsi="Calibri" w:cs="Calibri"/>
                <w:color w:val="000000"/>
                <w:sz w:val="16"/>
              </w:rPr>
              <w:t>CpG</w:t>
            </w:r>
          </w:p>
        </w:tc>
        <w:tc>
          <w:tcPr>
            <w:tcW w:w="268" w:type="pct"/>
            <w:tcBorders>
              <w:top w:val="single" w:sz="4" w:space="0" w:color="auto"/>
              <w:left w:val="nil"/>
              <w:bottom w:val="single" w:sz="4" w:space="0" w:color="auto"/>
              <w:right w:val="nil"/>
            </w:tcBorders>
            <w:shd w:val="clear" w:color="auto" w:fill="auto"/>
            <w:noWrap/>
            <w:vAlign w:val="bottom"/>
            <w:hideMark/>
          </w:tcPr>
          <w:p w14:paraId="55BA1D58" w14:textId="77777777" w:rsidR="00A165ED" w:rsidRPr="005A24A4" w:rsidRDefault="00A165ED" w:rsidP="00CA0026">
            <w:pPr>
              <w:jc w:val="both"/>
              <w:rPr>
                <w:rFonts w:ascii="Calibri" w:hAnsi="Calibri" w:cs="Calibri"/>
                <w:color w:val="000000"/>
                <w:sz w:val="16"/>
              </w:rPr>
            </w:pPr>
            <w:r w:rsidRPr="005A24A4">
              <w:rPr>
                <w:rFonts w:ascii="Calibri" w:hAnsi="Calibri" w:cs="Calibri"/>
                <w:color w:val="000000"/>
                <w:sz w:val="16"/>
              </w:rPr>
              <w:t>CpG Chr</w:t>
            </w:r>
          </w:p>
        </w:tc>
        <w:tc>
          <w:tcPr>
            <w:tcW w:w="339" w:type="pct"/>
            <w:tcBorders>
              <w:top w:val="single" w:sz="4" w:space="0" w:color="auto"/>
              <w:left w:val="nil"/>
              <w:bottom w:val="single" w:sz="4" w:space="0" w:color="auto"/>
              <w:right w:val="nil"/>
            </w:tcBorders>
            <w:shd w:val="clear" w:color="auto" w:fill="auto"/>
            <w:noWrap/>
            <w:vAlign w:val="bottom"/>
            <w:hideMark/>
          </w:tcPr>
          <w:p w14:paraId="600494FB" w14:textId="77777777" w:rsidR="00A165ED" w:rsidRPr="005A24A4" w:rsidRDefault="00A165ED" w:rsidP="00CA0026">
            <w:pPr>
              <w:jc w:val="both"/>
              <w:rPr>
                <w:rFonts w:ascii="Calibri" w:hAnsi="Calibri" w:cs="Calibri"/>
                <w:color w:val="000000"/>
                <w:sz w:val="16"/>
              </w:rPr>
            </w:pPr>
            <w:r w:rsidRPr="005A24A4">
              <w:rPr>
                <w:rFonts w:ascii="Calibri" w:hAnsi="Calibri" w:cs="Calibri"/>
                <w:color w:val="000000"/>
                <w:sz w:val="16"/>
              </w:rPr>
              <w:t>CpG Pos</w:t>
            </w:r>
          </w:p>
        </w:tc>
        <w:tc>
          <w:tcPr>
            <w:tcW w:w="631" w:type="pct"/>
            <w:gridSpan w:val="2"/>
            <w:tcBorders>
              <w:top w:val="single" w:sz="4" w:space="0" w:color="auto"/>
              <w:left w:val="nil"/>
              <w:bottom w:val="single" w:sz="4" w:space="0" w:color="auto"/>
              <w:right w:val="nil"/>
            </w:tcBorders>
            <w:shd w:val="clear" w:color="auto" w:fill="auto"/>
            <w:noWrap/>
            <w:vAlign w:val="bottom"/>
            <w:hideMark/>
          </w:tcPr>
          <w:p w14:paraId="2AD43D1F" w14:textId="77777777" w:rsidR="00A165ED" w:rsidRPr="005A24A4" w:rsidRDefault="00A165ED" w:rsidP="00DF2AD4">
            <w:pPr>
              <w:jc w:val="center"/>
              <w:rPr>
                <w:rFonts w:ascii="Calibri" w:hAnsi="Calibri" w:cs="Calibri"/>
                <w:color w:val="000000"/>
                <w:sz w:val="16"/>
              </w:rPr>
            </w:pPr>
            <w:r w:rsidRPr="005A24A4">
              <w:rPr>
                <w:rFonts w:ascii="Calibri" w:hAnsi="Calibri" w:cs="Calibri"/>
                <w:color w:val="000000"/>
                <w:sz w:val="16"/>
              </w:rPr>
              <w:t>CpG-island-start</w:t>
            </w:r>
          </w:p>
        </w:tc>
        <w:tc>
          <w:tcPr>
            <w:tcW w:w="521" w:type="pct"/>
            <w:gridSpan w:val="2"/>
            <w:tcBorders>
              <w:top w:val="single" w:sz="4" w:space="0" w:color="auto"/>
              <w:left w:val="nil"/>
              <w:bottom w:val="single" w:sz="4" w:space="0" w:color="auto"/>
              <w:right w:val="nil"/>
            </w:tcBorders>
            <w:shd w:val="clear" w:color="auto" w:fill="auto"/>
            <w:noWrap/>
            <w:vAlign w:val="bottom"/>
            <w:hideMark/>
          </w:tcPr>
          <w:p w14:paraId="2B39A33B" w14:textId="77777777" w:rsidR="00A165ED" w:rsidRPr="005A24A4" w:rsidRDefault="00A165ED" w:rsidP="00DF2AD4">
            <w:pPr>
              <w:jc w:val="center"/>
              <w:rPr>
                <w:rFonts w:ascii="Calibri" w:hAnsi="Calibri" w:cs="Calibri"/>
                <w:color w:val="000000"/>
                <w:sz w:val="16"/>
              </w:rPr>
            </w:pPr>
            <w:r w:rsidRPr="005A24A4">
              <w:rPr>
                <w:rFonts w:ascii="Calibri" w:hAnsi="Calibri" w:cs="Calibri"/>
                <w:color w:val="000000"/>
                <w:sz w:val="16"/>
              </w:rPr>
              <w:t>CpG-island-end</w:t>
            </w:r>
          </w:p>
        </w:tc>
        <w:tc>
          <w:tcPr>
            <w:tcW w:w="230" w:type="pct"/>
            <w:tcBorders>
              <w:top w:val="single" w:sz="4" w:space="0" w:color="auto"/>
              <w:left w:val="nil"/>
              <w:bottom w:val="single" w:sz="4" w:space="0" w:color="auto"/>
              <w:right w:val="nil"/>
            </w:tcBorders>
            <w:shd w:val="clear" w:color="auto" w:fill="auto"/>
            <w:noWrap/>
            <w:vAlign w:val="bottom"/>
            <w:hideMark/>
          </w:tcPr>
          <w:p w14:paraId="5D37E786" w14:textId="4D45B183" w:rsidR="00A165ED" w:rsidRPr="005A24A4" w:rsidRDefault="00B12037" w:rsidP="00CA0026">
            <w:pPr>
              <w:jc w:val="both"/>
              <w:rPr>
                <w:rFonts w:ascii="Calibri" w:hAnsi="Calibri" w:cs="Calibri"/>
                <w:color w:val="000000"/>
                <w:sz w:val="16"/>
              </w:rPr>
            </w:pPr>
            <w:r>
              <w:rPr>
                <w:rFonts w:ascii="Calibri" w:hAnsi="Calibri" w:cs="Calibri"/>
                <w:color w:val="000000"/>
                <w:sz w:val="16"/>
              </w:rPr>
              <w:t>B</w:t>
            </w:r>
            <w:r w:rsidR="00A165ED" w:rsidRPr="005A24A4">
              <w:rPr>
                <w:rFonts w:ascii="Calibri" w:hAnsi="Calibri" w:cs="Calibri"/>
                <w:color w:val="000000"/>
                <w:sz w:val="16"/>
              </w:rPr>
              <w:t>eta</w:t>
            </w:r>
          </w:p>
        </w:tc>
        <w:tc>
          <w:tcPr>
            <w:tcW w:w="289" w:type="pct"/>
            <w:tcBorders>
              <w:top w:val="single" w:sz="4" w:space="0" w:color="auto"/>
              <w:left w:val="nil"/>
              <w:bottom w:val="single" w:sz="4" w:space="0" w:color="auto"/>
              <w:right w:val="nil"/>
            </w:tcBorders>
            <w:shd w:val="clear" w:color="auto" w:fill="auto"/>
            <w:noWrap/>
            <w:vAlign w:val="bottom"/>
            <w:hideMark/>
          </w:tcPr>
          <w:p w14:paraId="28AF76EE" w14:textId="326A5B75" w:rsidR="00A165ED" w:rsidRPr="005A24A4" w:rsidRDefault="00B12037" w:rsidP="00CA0026">
            <w:pPr>
              <w:jc w:val="both"/>
              <w:rPr>
                <w:rFonts w:ascii="Calibri" w:hAnsi="Calibri" w:cs="Calibri"/>
                <w:color w:val="000000"/>
                <w:sz w:val="16"/>
              </w:rPr>
            </w:pPr>
            <w:r>
              <w:rPr>
                <w:rFonts w:ascii="Calibri" w:hAnsi="Calibri" w:cs="Calibri"/>
                <w:color w:val="000000"/>
                <w:sz w:val="16"/>
              </w:rPr>
              <w:t>P</w:t>
            </w:r>
            <w:r w:rsidR="00A165ED" w:rsidRPr="005A24A4">
              <w:rPr>
                <w:rFonts w:ascii="Calibri" w:hAnsi="Calibri" w:cs="Calibri"/>
                <w:color w:val="000000"/>
                <w:sz w:val="16"/>
              </w:rPr>
              <w:t>-value</w:t>
            </w:r>
          </w:p>
        </w:tc>
      </w:tr>
      <w:tr w:rsidR="00A165ED" w:rsidRPr="005A24A4" w14:paraId="44882DAC" w14:textId="77777777" w:rsidTr="00DF2AD4">
        <w:trPr>
          <w:trHeight w:val="320"/>
          <w:jc w:val="center"/>
        </w:trPr>
        <w:tc>
          <w:tcPr>
            <w:tcW w:w="419" w:type="pct"/>
            <w:tcBorders>
              <w:top w:val="nil"/>
              <w:left w:val="nil"/>
              <w:bottom w:val="nil"/>
              <w:right w:val="nil"/>
            </w:tcBorders>
            <w:shd w:val="clear" w:color="auto" w:fill="auto"/>
            <w:noWrap/>
            <w:vAlign w:val="bottom"/>
            <w:hideMark/>
          </w:tcPr>
          <w:p w14:paraId="32E4B028" w14:textId="77777777" w:rsidR="00A165ED" w:rsidRPr="005A24A4" w:rsidRDefault="00A165ED" w:rsidP="00CA0026">
            <w:pPr>
              <w:jc w:val="both"/>
              <w:rPr>
                <w:rFonts w:ascii="Calibri" w:hAnsi="Calibri" w:cs="Calibri"/>
                <w:color w:val="000000"/>
                <w:sz w:val="16"/>
              </w:rPr>
            </w:pPr>
            <w:r w:rsidRPr="005A24A4">
              <w:rPr>
                <w:rFonts w:ascii="Calibri" w:hAnsi="Calibri" w:cs="Calibri"/>
                <w:color w:val="000000"/>
                <w:sz w:val="16"/>
              </w:rPr>
              <w:t>Adolescence</w:t>
            </w:r>
          </w:p>
        </w:tc>
        <w:tc>
          <w:tcPr>
            <w:tcW w:w="324" w:type="pct"/>
            <w:tcBorders>
              <w:top w:val="nil"/>
              <w:left w:val="nil"/>
              <w:bottom w:val="nil"/>
              <w:right w:val="nil"/>
            </w:tcBorders>
            <w:shd w:val="clear" w:color="auto" w:fill="auto"/>
            <w:noWrap/>
            <w:vAlign w:val="bottom"/>
            <w:hideMark/>
          </w:tcPr>
          <w:p w14:paraId="0A46C8D3" w14:textId="77777777" w:rsidR="00A165ED" w:rsidRPr="005A24A4" w:rsidRDefault="00A165ED" w:rsidP="00CA0026">
            <w:pPr>
              <w:jc w:val="both"/>
              <w:rPr>
                <w:rFonts w:ascii="Calibri" w:hAnsi="Calibri" w:cs="Calibri"/>
                <w:color w:val="000000"/>
                <w:sz w:val="16"/>
              </w:rPr>
            </w:pPr>
            <w:r w:rsidRPr="005A24A4">
              <w:rPr>
                <w:rFonts w:ascii="Calibri" w:hAnsi="Calibri" w:cs="Calibri"/>
                <w:color w:val="000000"/>
                <w:sz w:val="16"/>
              </w:rPr>
              <w:t>rs1485303</w:t>
            </w:r>
          </w:p>
        </w:tc>
        <w:tc>
          <w:tcPr>
            <w:tcW w:w="409" w:type="pct"/>
            <w:tcBorders>
              <w:top w:val="nil"/>
              <w:left w:val="nil"/>
              <w:bottom w:val="nil"/>
              <w:right w:val="nil"/>
            </w:tcBorders>
            <w:shd w:val="clear" w:color="auto" w:fill="auto"/>
            <w:noWrap/>
            <w:vAlign w:val="bottom"/>
            <w:hideMark/>
          </w:tcPr>
          <w:p w14:paraId="5892F568" w14:textId="77777777" w:rsidR="00A165ED" w:rsidRPr="005A24A4" w:rsidRDefault="00A165ED" w:rsidP="00CA0026">
            <w:pPr>
              <w:jc w:val="both"/>
              <w:rPr>
                <w:rFonts w:ascii="Calibri" w:hAnsi="Calibri" w:cs="Calibri"/>
                <w:sz w:val="16"/>
              </w:rPr>
            </w:pPr>
            <w:r w:rsidRPr="005A24A4">
              <w:rPr>
                <w:rFonts w:ascii="Calibri" w:hAnsi="Calibri" w:cs="Calibri"/>
                <w:sz w:val="16"/>
              </w:rPr>
              <w:t>TNFRSF11B</w:t>
            </w:r>
          </w:p>
        </w:tc>
        <w:tc>
          <w:tcPr>
            <w:tcW w:w="165" w:type="pct"/>
            <w:tcBorders>
              <w:top w:val="nil"/>
              <w:left w:val="nil"/>
              <w:bottom w:val="nil"/>
              <w:right w:val="nil"/>
            </w:tcBorders>
            <w:shd w:val="clear" w:color="auto" w:fill="auto"/>
            <w:noWrap/>
            <w:vAlign w:val="bottom"/>
            <w:hideMark/>
          </w:tcPr>
          <w:p w14:paraId="18DD7DCF" w14:textId="77777777" w:rsidR="00A165ED" w:rsidRPr="005A24A4" w:rsidRDefault="00A165ED" w:rsidP="00CA0026">
            <w:pPr>
              <w:jc w:val="both"/>
              <w:rPr>
                <w:rFonts w:ascii="Calibri" w:hAnsi="Calibri" w:cs="Calibri"/>
                <w:color w:val="000000"/>
                <w:sz w:val="16"/>
              </w:rPr>
            </w:pPr>
            <w:r w:rsidRPr="005A24A4">
              <w:rPr>
                <w:rFonts w:ascii="Calibri" w:hAnsi="Calibri" w:cs="Calibri"/>
                <w:color w:val="000000"/>
                <w:sz w:val="16"/>
              </w:rPr>
              <w:t>8</w:t>
            </w:r>
          </w:p>
        </w:tc>
        <w:tc>
          <w:tcPr>
            <w:tcW w:w="366" w:type="pct"/>
            <w:tcBorders>
              <w:top w:val="nil"/>
              <w:left w:val="nil"/>
              <w:bottom w:val="nil"/>
              <w:right w:val="nil"/>
            </w:tcBorders>
            <w:shd w:val="clear" w:color="auto" w:fill="auto"/>
            <w:noWrap/>
            <w:vAlign w:val="bottom"/>
            <w:hideMark/>
          </w:tcPr>
          <w:p w14:paraId="04303EAD" w14:textId="77777777" w:rsidR="00A165ED" w:rsidRPr="005A24A4" w:rsidRDefault="00A165ED" w:rsidP="00CA0026">
            <w:pPr>
              <w:jc w:val="both"/>
              <w:rPr>
                <w:rFonts w:ascii="Calibri" w:hAnsi="Calibri" w:cs="Calibri"/>
                <w:color w:val="000000"/>
                <w:sz w:val="16"/>
              </w:rPr>
            </w:pPr>
            <w:r w:rsidRPr="005A24A4">
              <w:rPr>
                <w:rFonts w:ascii="Calibri" w:hAnsi="Calibri" w:cs="Calibri"/>
                <w:color w:val="000000"/>
                <w:sz w:val="16"/>
              </w:rPr>
              <w:t>119976256</w:t>
            </w:r>
          </w:p>
        </w:tc>
        <w:tc>
          <w:tcPr>
            <w:tcW w:w="207" w:type="pct"/>
            <w:tcBorders>
              <w:top w:val="nil"/>
              <w:left w:val="nil"/>
              <w:bottom w:val="nil"/>
              <w:right w:val="nil"/>
            </w:tcBorders>
            <w:shd w:val="clear" w:color="auto" w:fill="auto"/>
            <w:noWrap/>
            <w:vAlign w:val="bottom"/>
            <w:hideMark/>
          </w:tcPr>
          <w:p w14:paraId="49E12978" w14:textId="77777777" w:rsidR="00A165ED" w:rsidRPr="005A24A4" w:rsidRDefault="00A165ED" w:rsidP="00CA0026">
            <w:pPr>
              <w:jc w:val="both"/>
              <w:rPr>
                <w:rFonts w:ascii="Calibri" w:hAnsi="Calibri" w:cs="Calibri"/>
                <w:color w:val="000000"/>
                <w:sz w:val="16"/>
              </w:rPr>
            </w:pPr>
            <w:r w:rsidRPr="005A24A4">
              <w:rPr>
                <w:rFonts w:ascii="Calibri" w:hAnsi="Calibri" w:cs="Calibri"/>
                <w:color w:val="000000"/>
                <w:sz w:val="16"/>
              </w:rPr>
              <w:t>A</w:t>
            </w:r>
          </w:p>
        </w:tc>
        <w:tc>
          <w:tcPr>
            <w:tcW w:w="153" w:type="pct"/>
            <w:tcBorders>
              <w:top w:val="nil"/>
              <w:left w:val="nil"/>
              <w:bottom w:val="nil"/>
              <w:right w:val="nil"/>
            </w:tcBorders>
            <w:shd w:val="clear" w:color="auto" w:fill="auto"/>
            <w:noWrap/>
            <w:vAlign w:val="bottom"/>
            <w:hideMark/>
          </w:tcPr>
          <w:p w14:paraId="5E00CA64" w14:textId="77777777" w:rsidR="00A165ED" w:rsidRPr="005A24A4" w:rsidRDefault="00A165ED" w:rsidP="00CA0026">
            <w:pPr>
              <w:jc w:val="both"/>
              <w:rPr>
                <w:rFonts w:ascii="Calibri" w:hAnsi="Calibri" w:cs="Calibri"/>
                <w:color w:val="000000"/>
                <w:sz w:val="16"/>
              </w:rPr>
            </w:pPr>
            <w:r w:rsidRPr="005A24A4">
              <w:rPr>
                <w:rFonts w:ascii="Calibri" w:hAnsi="Calibri" w:cs="Calibri"/>
                <w:color w:val="000000"/>
                <w:sz w:val="16"/>
              </w:rPr>
              <w:t>G</w:t>
            </w:r>
          </w:p>
        </w:tc>
        <w:tc>
          <w:tcPr>
            <w:tcW w:w="260" w:type="pct"/>
            <w:tcBorders>
              <w:top w:val="nil"/>
              <w:left w:val="nil"/>
              <w:bottom w:val="nil"/>
              <w:right w:val="nil"/>
            </w:tcBorders>
            <w:shd w:val="clear" w:color="auto" w:fill="auto"/>
            <w:noWrap/>
            <w:vAlign w:val="bottom"/>
            <w:hideMark/>
          </w:tcPr>
          <w:p w14:paraId="5F614A73" w14:textId="77777777" w:rsidR="00A165ED" w:rsidRPr="005A24A4" w:rsidRDefault="00A165ED" w:rsidP="00CA0026">
            <w:pPr>
              <w:jc w:val="both"/>
              <w:rPr>
                <w:rFonts w:ascii="Calibri" w:hAnsi="Calibri" w:cs="Calibri"/>
                <w:color w:val="000000"/>
                <w:sz w:val="16"/>
              </w:rPr>
            </w:pPr>
            <w:r w:rsidRPr="005A24A4">
              <w:rPr>
                <w:rFonts w:ascii="Calibri" w:hAnsi="Calibri" w:cs="Calibri"/>
                <w:color w:val="000000"/>
                <w:sz w:val="16"/>
              </w:rPr>
              <w:t>0.438</w:t>
            </w:r>
          </w:p>
        </w:tc>
        <w:tc>
          <w:tcPr>
            <w:tcW w:w="419" w:type="pct"/>
            <w:tcBorders>
              <w:top w:val="nil"/>
              <w:left w:val="nil"/>
              <w:bottom w:val="nil"/>
              <w:right w:val="nil"/>
            </w:tcBorders>
            <w:shd w:val="clear" w:color="auto" w:fill="auto"/>
            <w:noWrap/>
            <w:vAlign w:val="bottom"/>
            <w:hideMark/>
          </w:tcPr>
          <w:p w14:paraId="3271FBBD" w14:textId="77777777" w:rsidR="00A165ED" w:rsidRPr="005A24A4" w:rsidRDefault="00A165ED" w:rsidP="00CA0026">
            <w:pPr>
              <w:jc w:val="both"/>
              <w:rPr>
                <w:rFonts w:ascii="Calibri" w:hAnsi="Calibri" w:cs="Calibri"/>
                <w:color w:val="000000"/>
                <w:sz w:val="16"/>
              </w:rPr>
            </w:pPr>
            <w:r w:rsidRPr="005A24A4">
              <w:rPr>
                <w:rFonts w:ascii="Calibri" w:hAnsi="Calibri" w:cs="Calibri"/>
                <w:color w:val="000000"/>
                <w:sz w:val="16"/>
              </w:rPr>
              <w:t>cg13268132</w:t>
            </w:r>
          </w:p>
        </w:tc>
        <w:tc>
          <w:tcPr>
            <w:tcW w:w="268" w:type="pct"/>
            <w:tcBorders>
              <w:top w:val="nil"/>
              <w:left w:val="nil"/>
              <w:bottom w:val="nil"/>
              <w:right w:val="nil"/>
            </w:tcBorders>
            <w:shd w:val="clear" w:color="auto" w:fill="auto"/>
            <w:noWrap/>
            <w:vAlign w:val="bottom"/>
            <w:hideMark/>
          </w:tcPr>
          <w:p w14:paraId="59D352F5" w14:textId="77777777" w:rsidR="00A165ED" w:rsidRPr="005A24A4" w:rsidRDefault="00A165ED" w:rsidP="00CA0026">
            <w:pPr>
              <w:jc w:val="both"/>
              <w:rPr>
                <w:rFonts w:ascii="Calibri" w:hAnsi="Calibri" w:cs="Calibri"/>
                <w:color w:val="000000"/>
                <w:sz w:val="16"/>
              </w:rPr>
            </w:pPr>
            <w:r w:rsidRPr="005A24A4">
              <w:rPr>
                <w:rFonts w:ascii="Calibri" w:hAnsi="Calibri" w:cs="Calibri"/>
                <w:color w:val="000000"/>
                <w:sz w:val="16"/>
              </w:rPr>
              <w:t>8</w:t>
            </w:r>
          </w:p>
        </w:tc>
        <w:tc>
          <w:tcPr>
            <w:tcW w:w="462" w:type="pct"/>
            <w:gridSpan w:val="2"/>
            <w:tcBorders>
              <w:top w:val="nil"/>
              <w:left w:val="nil"/>
              <w:bottom w:val="nil"/>
              <w:right w:val="nil"/>
            </w:tcBorders>
            <w:shd w:val="clear" w:color="auto" w:fill="auto"/>
            <w:noWrap/>
            <w:vAlign w:val="bottom"/>
            <w:hideMark/>
          </w:tcPr>
          <w:p w14:paraId="1B225DEB" w14:textId="77777777" w:rsidR="00A165ED" w:rsidRPr="005A24A4" w:rsidRDefault="00A165ED" w:rsidP="00CA0026">
            <w:pPr>
              <w:jc w:val="both"/>
              <w:rPr>
                <w:rFonts w:ascii="Calibri" w:hAnsi="Calibri" w:cs="Calibri"/>
                <w:color w:val="000000"/>
                <w:sz w:val="16"/>
              </w:rPr>
            </w:pPr>
            <w:r w:rsidRPr="005A24A4">
              <w:rPr>
                <w:rFonts w:ascii="Calibri" w:hAnsi="Calibri" w:cs="Calibri"/>
                <w:color w:val="000000"/>
                <w:sz w:val="16"/>
              </w:rPr>
              <w:t>119964037</w:t>
            </w:r>
          </w:p>
        </w:tc>
        <w:tc>
          <w:tcPr>
            <w:tcW w:w="610" w:type="pct"/>
            <w:gridSpan w:val="2"/>
            <w:tcBorders>
              <w:top w:val="nil"/>
              <w:left w:val="nil"/>
              <w:bottom w:val="nil"/>
              <w:right w:val="nil"/>
            </w:tcBorders>
            <w:shd w:val="clear" w:color="auto" w:fill="auto"/>
            <w:noWrap/>
            <w:vAlign w:val="bottom"/>
            <w:hideMark/>
          </w:tcPr>
          <w:p w14:paraId="1079BCD7" w14:textId="77777777" w:rsidR="00A165ED" w:rsidRPr="005A24A4" w:rsidRDefault="00A165ED" w:rsidP="00DF2AD4">
            <w:pPr>
              <w:rPr>
                <w:rFonts w:ascii="Calibri" w:hAnsi="Calibri" w:cs="Calibri"/>
                <w:color w:val="000000"/>
                <w:sz w:val="16"/>
              </w:rPr>
            </w:pPr>
            <w:r w:rsidRPr="005A24A4">
              <w:rPr>
                <w:rFonts w:ascii="Calibri" w:hAnsi="Calibri" w:cs="Calibri"/>
                <w:color w:val="000000"/>
                <w:sz w:val="16"/>
              </w:rPr>
              <w:t>119963946</w:t>
            </w:r>
          </w:p>
        </w:tc>
        <w:tc>
          <w:tcPr>
            <w:tcW w:w="419" w:type="pct"/>
            <w:tcBorders>
              <w:top w:val="nil"/>
              <w:left w:val="nil"/>
              <w:bottom w:val="nil"/>
              <w:right w:val="nil"/>
            </w:tcBorders>
            <w:shd w:val="clear" w:color="auto" w:fill="auto"/>
            <w:noWrap/>
            <w:vAlign w:val="bottom"/>
            <w:hideMark/>
          </w:tcPr>
          <w:p w14:paraId="294E4DFD" w14:textId="77777777" w:rsidR="00A165ED" w:rsidRPr="005A24A4" w:rsidRDefault="00A165ED" w:rsidP="00DF2AD4">
            <w:pPr>
              <w:rPr>
                <w:rFonts w:ascii="Calibri" w:hAnsi="Calibri" w:cs="Calibri"/>
                <w:color w:val="000000"/>
                <w:sz w:val="16"/>
              </w:rPr>
            </w:pPr>
            <w:r w:rsidRPr="005A24A4">
              <w:rPr>
                <w:rFonts w:ascii="Calibri" w:hAnsi="Calibri" w:cs="Calibri"/>
                <w:color w:val="000000"/>
                <w:sz w:val="16"/>
              </w:rPr>
              <w:t>119964178</w:t>
            </w:r>
          </w:p>
        </w:tc>
        <w:tc>
          <w:tcPr>
            <w:tcW w:w="230" w:type="pct"/>
            <w:tcBorders>
              <w:top w:val="nil"/>
              <w:left w:val="nil"/>
              <w:bottom w:val="nil"/>
              <w:right w:val="nil"/>
            </w:tcBorders>
            <w:shd w:val="clear" w:color="auto" w:fill="auto"/>
            <w:noWrap/>
            <w:vAlign w:val="bottom"/>
            <w:hideMark/>
          </w:tcPr>
          <w:p w14:paraId="3C129A22" w14:textId="77777777" w:rsidR="00A165ED" w:rsidRPr="005A24A4" w:rsidRDefault="00A165ED" w:rsidP="00CA0026">
            <w:pPr>
              <w:jc w:val="both"/>
              <w:rPr>
                <w:rFonts w:ascii="Calibri" w:hAnsi="Calibri" w:cs="Calibri"/>
                <w:color w:val="000000"/>
                <w:sz w:val="16"/>
              </w:rPr>
            </w:pPr>
            <w:r w:rsidRPr="005A24A4">
              <w:rPr>
                <w:rFonts w:ascii="Calibri" w:hAnsi="Calibri" w:cs="Calibri"/>
                <w:color w:val="000000"/>
                <w:sz w:val="16"/>
              </w:rPr>
              <w:t>0.394</w:t>
            </w:r>
          </w:p>
        </w:tc>
        <w:tc>
          <w:tcPr>
            <w:tcW w:w="289" w:type="pct"/>
            <w:tcBorders>
              <w:top w:val="nil"/>
              <w:left w:val="nil"/>
              <w:bottom w:val="nil"/>
              <w:right w:val="nil"/>
            </w:tcBorders>
            <w:shd w:val="clear" w:color="auto" w:fill="auto"/>
            <w:noWrap/>
            <w:vAlign w:val="bottom"/>
            <w:hideMark/>
          </w:tcPr>
          <w:p w14:paraId="66116623" w14:textId="77777777" w:rsidR="00A165ED" w:rsidRPr="005A24A4" w:rsidRDefault="00A165ED" w:rsidP="00CA0026">
            <w:pPr>
              <w:jc w:val="both"/>
              <w:rPr>
                <w:rFonts w:ascii="Calibri" w:hAnsi="Calibri" w:cs="Calibri"/>
                <w:color w:val="000000"/>
                <w:sz w:val="16"/>
              </w:rPr>
            </w:pPr>
            <w:r w:rsidRPr="005A24A4">
              <w:rPr>
                <w:rFonts w:ascii="Calibri" w:hAnsi="Calibri" w:cs="Calibri"/>
                <w:color w:val="000000"/>
                <w:sz w:val="16"/>
              </w:rPr>
              <w:t>3.96E-20</w:t>
            </w:r>
          </w:p>
        </w:tc>
      </w:tr>
      <w:tr w:rsidR="00A165ED" w:rsidRPr="005A24A4" w14:paraId="790CB807" w14:textId="77777777" w:rsidTr="00DF2AD4">
        <w:trPr>
          <w:trHeight w:val="320"/>
          <w:jc w:val="center"/>
        </w:trPr>
        <w:tc>
          <w:tcPr>
            <w:tcW w:w="419" w:type="pct"/>
            <w:tcBorders>
              <w:top w:val="nil"/>
              <w:left w:val="nil"/>
              <w:bottom w:val="nil"/>
              <w:right w:val="nil"/>
            </w:tcBorders>
            <w:shd w:val="clear" w:color="auto" w:fill="auto"/>
            <w:noWrap/>
            <w:vAlign w:val="bottom"/>
            <w:hideMark/>
          </w:tcPr>
          <w:p w14:paraId="374CFAF9" w14:textId="77777777" w:rsidR="00A165ED" w:rsidRPr="005A24A4" w:rsidRDefault="00A165ED" w:rsidP="00CA0026">
            <w:pPr>
              <w:jc w:val="both"/>
              <w:rPr>
                <w:rFonts w:ascii="Calibri" w:hAnsi="Calibri" w:cs="Calibri"/>
                <w:color w:val="000000"/>
                <w:sz w:val="16"/>
              </w:rPr>
            </w:pPr>
            <w:r w:rsidRPr="005A24A4">
              <w:rPr>
                <w:rFonts w:ascii="Calibri" w:hAnsi="Calibri" w:cs="Calibri"/>
                <w:color w:val="000000"/>
                <w:sz w:val="16"/>
              </w:rPr>
              <w:t>Adolescence</w:t>
            </w:r>
          </w:p>
        </w:tc>
        <w:tc>
          <w:tcPr>
            <w:tcW w:w="324" w:type="pct"/>
            <w:tcBorders>
              <w:top w:val="nil"/>
              <w:left w:val="nil"/>
              <w:bottom w:val="nil"/>
              <w:right w:val="nil"/>
            </w:tcBorders>
            <w:shd w:val="clear" w:color="auto" w:fill="auto"/>
            <w:noWrap/>
            <w:vAlign w:val="bottom"/>
            <w:hideMark/>
          </w:tcPr>
          <w:p w14:paraId="1F44F3FB" w14:textId="77777777" w:rsidR="00A165ED" w:rsidRPr="005A24A4" w:rsidRDefault="00A165ED" w:rsidP="00CA0026">
            <w:pPr>
              <w:jc w:val="both"/>
              <w:rPr>
                <w:rFonts w:ascii="Calibri" w:hAnsi="Calibri" w:cs="Calibri"/>
                <w:color w:val="000000"/>
                <w:sz w:val="16"/>
              </w:rPr>
            </w:pPr>
            <w:r w:rsidRPr="005A24A4">
              <w:rPr>
                <w:rFonts w:ascii="Calibri" w:hAnsi="Calibri" w:cs="Calibri"/>
                <w:color w:val="000000"/>
                <w:sz w:val="16"/>
              </w:rPr>
              <w:t>rs1485303</w:t>
            </w:r>
          </w:p>
        </w:tc>
        <w:tc>
          <w:tcPr>
            <w:tcW w:w="409" w:type="pct"/>
            <w:tcBorders>
              <w:top w:val="nil"/>
              <w:left w:val="nil"/>
              <w:bottom w:val="nil"/>
              <w:right w:val="nil"/>
            </w:tcBorders>
            <w:shd w:val="clear" w:color="auto" w:fill="auto"/>
            <w:noWrap/>
            <w:vAlign w:val="bottom"/>
            <w:hideMark/>
          </w:tcPr>
          <w:p w14:paraId="3350AFA3" w14:textId="77777777" w:rsidR="00A165ED" w:rsidRPr="005A24A4" w:rsidRDefault="00A165ED" w:rsidP="00CA0026">
            <w:pPr>
              <w:jc w:val="both"/>
              <w:rPr>
                <w:rFonts w:ascii="Calibri" w:hAnsi="Calibri" w:cs="Calibri"/>
                <w:sz w:val="16"/>
              </w:rPr>
            </w:pPr>
            <w:r w:rsidRPr="005A24A4">
              <w:rPr>
                <w:rFonts w:ascii="Calibri" w:hAnsi="Calibri" w:cs="Calibri"/>
                <w:sz w:val="16"/>
              </w:rPr>
              <w:t>TNFRSF11B</w:t>
            </w:r>
          </w:p>
        </w:tc>
        <w:tc>
          <w:tcPr>
            <w:tcW w:w="165" w:type="pct"/>
            <w:tcBorders>
              <w:top w:val="nil"/>
              <w:left w:val="nil"/>
              <w:bottom w:val="nil"/>
              <w:right w:val="nil"/>
            </w:tcBorders>
            <w:shd w:val="clear" w:color="auto" w:fill="auto"/>
            <w:noWrap/>
            <w:vAlign w:val="bottom"/>
            <w:hideMark/>
          </w:tcPr>
          <w:p w14:paraId="396ED6AF" w14:textId="77777777" w:rsidR="00A165ED" w:rsidRPr="005A24A4" w:rsidRDefault="00A165ED" w:rsidP="00CA0026">
            <w:pPr>
              <w:jc w:val="both"/>
              <w:rPr>
                <w:rFonts w:ascii="Calibri" w:hAnsi="Calibri" w:cs="Calibri"/>
                <w:color w:val="000000"/>
                <w:sz w:val="16"/>
              </w:rPr>
            </w:pPr>
            <w:r w:rsidRPr="005A24A4">
              <w:rPr>
                <w:rFonts w:ascii="Calibri" w:hAnsi="Calibri" w:cs="Calibri"/>
                <w:color w:val="000000"/>
                <w:sz w:val="16"/>
              </w:rPr>
              <w:t>8</w:t>
            </w:r>
          </w:p>
        </w:tc>
        <w:tc>
          <w:tcPr>
            <w:tcW w:w="366" w:type="pct"/>
            <w:tcBorders>
              <w:top w:val="nil"/>
              <w:left w:val="nil"/>
              <w:bottom w:val="nil"/>
              <w:right w:val="nil"/>
            </w:tcBorders>
            <w:shd w:val="clear" w:color="auto" w:fill="auto"/>
            <w:noWrap/>
            <w:vAlign w:val="bottom"/>
            <w:hideMark/>
          </w:tcPr>
          <w:p w14:paraId="6C2EC293" w14:textId="77777777" w:rsidR="00A165ED" w:rsidRPr="005A24A4" w:rsidRDefault="00A165ED" w:rsidP="00CA0026">
            <w:pPr>
              <w:jc w:val="both"/>
              <w:rPr>
                <w:rFonts w:ascii="Calibri" w:hAnsi="Calibri" w:cs="Calibri"/>
                <w:color w:val="000000"/>
                <w:sz w:val="16"/>
              </w:rPr>
            </w:pPr>
            <w:r w:rsidRPr="005A24A4">
              <w:rPr>
                <w:rFonts w:ascii="Calibri" w:hAnsi="Calibri" w:cs="Calibri"/>
                <w:color w:val="000000"/>
                <w:sz w:val="16"/>
              </w:rPr>
              <w:t>119976256</w:t>
            </w:r>
          </w:p>
        </w:tc>
        <w:tc>
          <w:tcPr>
            <w:tcW w:w="207" w:type="pct"/>
            <w:tcBorders>
              <w:top w:val="nil"/>
              <w:left w:val="nil"/>
              <w:bottom w:val="nil"/>
              <w:right w:val="nil"/>
            </w:tcBorders>
            <w:shd w:val="clear" w:color="auto" w:fill="auto"/>
            <w:noWrap/>
            <w:vAlign w:val="bottom"/>
            <w:hideMark/>
          </w:tcPr>
          <w:p w14:paraId="58EB7AC9" w14:textId="77777777" w:rsidR="00A165ED" w:rsidRPr="005A24A4" w:rsidRDefault="00A165ED" w:rsidP="00CA0026">
            <w:pPr>
              <w:jc w:val="both"/>
              <w:rPr>
                <w:rFonts w:ascii="Calibri" w:hAnsi="Calibri" w:cs="Calibri"/>
                <w:color w:val="000000"/>
                <w:sz w:val="16"/>
              </w:rPr>
            </w:pPr>
            <w:r w:rsidRPr="005A24A4">
              <w:rPr>
                <w:rFonts w:ascii="Calibri" w:hAnsi="Calibri" w:cs="Calibri"/>
                <w:color w:val="000000"/>
                <w:sz w:val="16"/>
              </w:rPr>
              <w:t>A</w:t>
            </w:r>
          </w:p>
        </w:tc>
        <w:tc>
          <w:tcPr>
            <w:tcW w:w="153" w:type="pct"/>
            <w:tcBorders>
              <w:top w:val="nil"/>
              <w:left w:val="nil"/>
              <w:bottom w:val="nil"/>
              <w:right w:val="nil"/>
            </w:tcBorders>
            <w:shd w:val="clear" w:color="auto" w:fill="auto"/>
            <w:noWrap/>
            <w:vAlign w:val="bottom"/>
            <w:hideMark/>
          </w:tcPr>
          <w:p w14:paraId="5CD254BF" w14:textId="77777777" w:rsidR="00A165ED" w:rsidRPr="005A24A4" w:rsidRDefault="00A165ED" w:rsidP="00CA0026">
            <w:pPr>
              <w:jc w:val="both"/>
              <w:rPr>
                <w:rFonts w:ascii="Calibri" w:hAnsi="Calibri" w:cs="Calibri"/>
                <w:color w:val="000000"/>
                <w:sz w:val="16"/>
              </w:rPr>
            </w:pPr>
            <w:r w:rsidRPr="005A24A4">
              <w:rPr>
                <w:rFonts w:ascii="Calibri" w:hAnsi="Calibri" w:cs="Calibri"/>
                <w:color w:val="000000"/>
                <w:sz w:val="16"/>
              </w:rPr>
              <w:t>G</w:t>
            </w:r>
          </w:p>
        </w:tc>
        <w:tc>
          <w:tcPr>
            <w:tcW w:w="260" w:type="pct"/>
            <w:tcBorders>
              <w:top w:val="nil"/>
              <w:left w:val="nil"/>
              <w:bottom w:val="nil"/>
              <w:right w:val="nil"/>
            </w:tcBorders>
            <w:shd w:val="clear" w:color="auto" w:fill="auto"/>
            <w:noWrap/>
            <w:vAlign w:val="bottom"/>
            <w:hideMark/>
          </w:tcPr>
          <w:p w14:paraId="0C0A1A87" w14:textId="77777777" w:rsidR="00A165ED" w:rsidRPr="005A24A4" w:rsidRDefault="00A165ED" w:rsidP="00CA0026">
            <w:pPr>
              <w:jc w:val="both"/>
              <w:rPr>
                <w:rFonts w:ascii="Calibri" w:hAnsi="Calibri" w:cs="Calibri"/>
                <w:color w:val="000000"/>
                <w:sz w:val="16"/>
              </w:rPr>
            </w:pPr>
            <w:r w:rsidRPr="005A24A4">
              <w:rPr>
                <w:rFonts w:ascii="Calibri" w:hAnsi="Calibri" w:cs="Calibri"/>
                <w:color w:val="000000"/>
                <w:sz w:val="16"/>
              </w:rPr>
              <w:t>0.438</w:t>
            </w:r>
          </w:p>
        </w:tc>
        <w:tc>
          <w:tcPr>
            <w:tcW w:w="419" w:type="pct"/>
            <w:tcBorders>
              <w:top w:val="nil"/>
              <w:left w:val="nil"/>
              <w:bottom w:val="nil"/>
              <w:right w:val="nil"/>
            </w:tcBorders>
            <w:shd w:val="clear" w:color="auto" w:fill="auto"/>
            <w:noWrap/>
            <w:vAlign w:val="bottom"/>
            <w:hideMark/>
          </w:tcPr>
          <w:p w14:paraId="7AA8592C" w14:textId="77777777" w:rsidR="00A165ED" w:rsidRPr="005A24A4" w:rsidRDefault="00A165ED" w:rsidP="00CA0026">
            <w:pPr>
              <w:jc w:val="both"/>
              <w:rPr>
                <w:rFonts w:ascii="Calibri" w:hAnsi="Calibri" w:cs="Calibri"/>
                <w:color w:val="000000"/>
                <w:sz w:val="16"/>
              </w:rPr>
            </w:pPr>
            <w:r w:rsidRPr="005A24A4">
              <w:rPr>
                <w:rFonts w:ascii="Calibri" w:hAnsi="Calibri" w:cs="Calibri"/>
                <w:color w:val="000000"/>
                <w:sz w:val="16"/>
              </w:rPr>
              <w:t>cg17171407</w:t>
            </w:r>
          </w:p>
        </w:tc>
        <w:tc>
          <w:tcPr>
            <w:tcW w:w="268" w:type="pct"/>
            <w:tcBorders>
              <w:top w:val="nil"/>
              <w:left w:val="nil"/>
              <w:bottom w:val="nil"/>
              <w:right w:val="nil"/>
            </w:tcBorders>
            <w:shd w:val="clear" w:color="auto" w:fill="auto"/>
            <w:noWrap/>
            <w:vAlign w:val="bottom"/>
            <w:hideMark/>
          </w:tcPr>
          <w:p w14:paraId="2771ECAA" w14:textId="77777777" w:rsidR="00A165ED" w:rsidRPr="005A24A4" w:rsidRDefault="00A165ED" w:rsidP="00CA0026">
            <w:pPr>
              <w:jc w:val="both"/>
              <w:rPr>
                <w:rFonts w:ascii="Calibri" w:hAnsi="Calibri" w:cs="Calibri"/>
                <w:color w:val="000000"/>
                <w:sz w:val="16"/>
              </w:rPr>
            </w:pPr>
            <w:r w:rsidRPr="005A24A4">
              <w:rPr>
                <w:rFonts w:ascii="Calibri" w:hAnsi="Calibri" w:cs="Calibri"/>
                <w:color w:val="000000"/>
                <w:sz w:val="16"/>
              </w:rPr>
              <w:t>8</w:t>
            </w:r>
          </w:p>
        </w:tc>
        <w:tc>
          <w:tcPr>
            <w:tcW w:w="462" w:type="pct"/>
            <w:gridSpan w:val="2"/>
            <w:tcBorders>
              <w:top w:val="nil"/>
              <w:left w:val="nil"/>
              <w:bottom w:val="nil"/>
              <w:right w:val="nil"/>
            </w:tcBorders>
            <w:shd w:val="clear" w:color="auto" w:fill="auto"/>
            <w:noWrap/>
            <w:vAlign w:val="bottom"/>
            <w:hideMark/>
          </w:tcPr>
          <w:p w14:paraId="5890FD03" w14:textId="77777777" w:rsidR="00A165ED" w:rsidRPr="005A24A4" w:rsidRDefault="00A165ED" w:rsidP="00CA0026">
            <w:pPr>
              <w:jc w:val="both"/>
              <w:rPr>
                <w:rFonts w:ascii="Calibri" w:hAnsi="Calibri" w:cs="Calibri"/>
                <w:color w:val="000000"/>
                <w:sz w:val="16"/>
              </w:rPr>
            </w:pPr>
            <w:r w:rsidRPr="005A24A4">
              <w:rPr>
                <w:rFonts w:ascii="Calibri" w:hAnsi="Calibri" w:cs="Calibri"/>
                <w:color w:val="000000"/>
                <w:sz w:val="16"/>
              </w:rPr>
              <w:t>119960777</w:t>
            </w:r>
          </w:p>
        </w:tc>
        <w:tc>
          <w:tcPr>
            <w:tcW w:w="610" w:type="pct"/>
            <w:gridSpan w:val="2"/>
            <w:tcBorders>
              <w:top w:val="nil"/>
              <w:left w:val="nil"/>
              <w:bottom w:val="nil"/>
              <w:right w:val="nil"/>
            </w:tcBorders>
            <w:shd w:val="clear" w:color="auto" w:fill="auto"/>
            <w:noWrap/>
            <w:vAlign w:val="bottom"/>
            <w:hideMark/>
          </w:tcPr>
          <w:p w14:paraId="4D475254" w14:textId="77777777" w:rsidR="00A165ED" w:rsidRPr="005A24A4" w:rsidRDefault="00A165ED" w:rsidP="00DF2AD4">
            <w:pPr>
              <w:rPr>
                <w:rFonts w:ascii="Calibri" w:hAnsi="Calibri" w:cs="Calibri"/>
                <w:color w:val="000000"/>
                <w:sz w:val="16"/>
              </w:rPr>
            </w:pPr>
            <w:r w:rsidRPr="005A24A4">
              <w:rPr>
                <w:rFonts w:ascii="Calibri" w:hAnsi="Calibri" w:cs="Calibri"/>
                <w:color w:val="000000"/>
                <w:sz w:val="16"/>
              </w:rPr>
              <w:t>NA</w:t>
            </w:r>
          </w:p>
        </w:tc>
        <w:tc>
          <w:tcPr>
            <w:tcW w:w="419" w:type="pct"/>
            <w:tcBorders>
              <w:top w:val="nil"/>
              <w:left w:val="nil"/>
              <w:bottom w:val="nil"/>
              <w:right w:val="nil"/>
            </w:tcBorders>
            <w:shd w:val="clear" w:color="auto" w:fill="auto"/>
            <w:noWrap/>
            <w:vAlign w:val="bottom"/>
            <w:hideMark/>
          </w:tcPr>
          <w:p w14:paraId="442E2C1E" w14:textId="77777777" w:rsidR="00A165ED" w:rsidRPr="005A24A4" w:rsidRDefault="00A165ED" w:rsidP="00DF2AD4">
            <w:pPr>
              <w:rPr>
                <w:rFonts w:ascii="Calibri" w:hAnsi="Calibri" w:cs="Calibri"/>
                <w:color w:val="000000"/>
                <w:sz w:val="16"/>
              </w:rPr>
            </w:pPr>
            <w:r w:rsidRPr="005A24A4">
              <w:rPr>
                <w:rFonts w:ascii="Calibri" w:hAnsi="Calibri" w:cs="Calibri"/>
                <w:color w:val="000000"/>
                <w:sz w:val="16"/>
              </w:rPr>
              <w:t>NA</w:t>
            </w:r>
          </w:p>
        </w:tc>
        <w:tc>
          <w:tcPr>
            <w:tcW w:w="230" w:type="pct"/>
            <w:tcBorders>
              <w:top w:val="nil"/>
              <w:left w:val="nil"/>
              <w:bottom w:val="nil"/>
              <w:right w:val="nil"/>
            </w:tcBorders>
            <w:shd w:val="clear" w:color="auto" w:fill="auto"/>
            <w:noWrap/>
            <w:vAlign w:val="bottom"/>
            <w:hideMark/>
          </w:tcPr>
          <w:p w14:paraId="3A5F5F4E" w14:textId="77777777" w:rsidR="00A165ED" w:rsidRPr="005A24A4" w:rsidRDefault="00A165ED" w:rsidP="00CA0026">
            <w:pPr>
              <w:jc w:val="both"/>
              <w:rPr>
                <w:rFonts w:ascii="Calibri" w:hAnsi="Calibri" w:cs="Calibri"/>
                <w:color w:val="000000"/>
                <w:sz w:val="16"/>
              </w:rPr>
            </w:pPr>
            <w:r w:rsidRPr="005A24A4">
              <w:rPr>
                <w:rFonts w:ascii="Calibri" w:hAnsi="Calibri" w:cs="Calibri"/>
                <w:color w:val="000000"/>
                <w:sz w:val="16"/>
              </w:rPr>
              <w:t>0.478</w:t>
            </w:r>
          </w:p>
        </w:tc>
        <w:tc>
          <w:tcPr>
            <w:tcW w:w="289" w:type="pct"/>
            <w:tcBorders>
              <w:top w:val="nil"/>
              <w:left w:val="nil"/>
              <w:bottom w:val="nil"/>
              <w:right w:val="nil"/>
            </w:tcBorders>
            <w:shd w:val="clear" w:color="auto" w:fill="auto"/>
            <w:noWrap/>
            <w:vAlign w:val="bottom"/>
            <w:hideMark/>
          </w:tcPr>
          <w:p w14:paraId="3308F0DA" w14:textId="77777777" w:rsidR="00A165ED" w:rsidRPr="005A24A4" w:rsidRDefault="00A165ED" w:rsidP="00CA0026">
            <w:pPr>
              <w:jc w:val="both"/>
              <w:rPr>
                <w:rFonts w:ascii="Calibri" w:hAnsi="Calibri" w:cs="Calibri"/>
                <w:color w:val="000000"/>
                <w:sz w:val="16"/>
              </w:rPr>
            </w:pPr>
            <w:r w:rsidRPr="005A24A4">
              <w:rPr>
                <w:rFonts w:ascii="Calibri" w:hAnsi="Calibri" w:cs="Calibri"/>
                <w:color w:val="000000"/>
                <w:sz w:val="16"/>
              </w:rPr>
              <w:t>6.86E-37</w:t>
            </w:r>
          </w:p>
        </w:tc>
      </w:tr>
      <w:tr w:rsidR="00A165ED" w:rsidRPr="005A24A4" w14:paraId="69993705" w14:textId="77777777" w:rsidTr="00DF2AD4">
        <w:trPr>
          <w:trHeight w:val="320"/>
          <w:jc w:val="center"/>
        </w:trPr>
        <w:tc>
          <w:tcPr>
            <w:tcW w:w="419" w:type="pct"/>
            <w:tcBorders>
              <w:top w:val="nil"/>
              <w:left w:val="nil"/>
              <w:bottom w:val="nil"/>
              <w:right w:val="nil"/>
            </w:tcBorders>
            <w:shd w:val="clear" w:color="auto" w:fill="auto"/>
            <w:noWrap/>
            <w:vAlign w:val="bottom"/>
            <w:hideMark/>
          </w:tcPr>
          <w:p w14:paraId="77FCE6C4" w14:textId="77777777" w:rsidR="00A165ED" w:rsidRPr="005A24A4" w:rsidRDefault="00A165ED" w:rsidP="00CA0026">
            <w:pPr>
              <w:jc w:val="both"/>
              <w:rPr>
                <w:rFonts w:ascii="Calibri" w:hAnsi="Calibri" w:cs="Calibri"/>
                <w:color w:val="000000"/>
                <w:sz w:val="16"/>
              </w:rPr>
            </w:pPr>
            <w:r w:rsidRPr="005A24A4">
              <w:rPr>
                <w:rFonts w:ascii="Calibri" w:hAnsi="Calibri" w:cs="Calibri"/>
                <w:color w:val="000000"/>
                <w:sz w:val="16"/>
              </w:rPr>
              <w:t>Birth</w:t>
            </w:r>
          </w:p>
        </w:tc>
        <w:tc>
          <w:tcPr>
            <w:tcW w:w="324" w:type="pct"/>
            <w:tcBorders>
              <w:top w:val="nil"/>
              <w:left w:val="nil"/>
              <w:bottom w:val="nil"/>
              <w:right w:val="nil"/>
            </w:tcBorders>
            <w:shd w:val="clear" w:color="auto" w:fill="auto"/>
            <w:noWrap/>
            <w:vAlign w:val="bottom"/>
            <w:hideMark/>
          </w:tcPr>
          <w:p w14:paraId="3C2DE1B8" w14:textId="77777777" w:rsidR="00A165ED" w:rsidRPr="005A24A4" w:rsidRDefault="00A165ED" w:rsidP="00CA0026">
            <w:pPr>
              <w:jc w:val="both"/>
              <w:rPr>
                <w:rFonts w:ascii="Calibri" w:hAnsi="Calibri" w:cs="Calibri"/>
                <w:color w:val="000000"/>
                <w:sz w:val="16"/>
              </w:rPr>
            </w:pPr>
            <w:r w:rsidRPr="005A24A4">
              <w:rPr>
                <w:rFonts w:ascii="Calibri" w:hAnsi="Calibri" w:cs="Calibri"/>
                <w:color w:val="000000"/>
                <w:sz w:val="16"/>
              </w:rPr>
              <w:t>rs1485303</w:t>
            </w:r>
          </w:p>
        </w:tc>
        <w:tc>
          <w:tcPr>
            <w:tcW w:w="409" w:type="pct"/>
            <w:tcBorders>
              <w:top w:val="nil"/>
              <w:left w:val="nil"/>
              <w:bottom w:val="nil"/>
              <w:right w:val="nil"/>
            </w:tcBorders>
            <w:shd w:val="clear" w:color="auto" w:fill="auto"/>
            <w:noWrap/>
            <w:vAlign w:val="bottom"/>
            <w:hideMark/>
          </w:tcPr>
          <w:p w14:paraId="473914B4" w14:textId="77777777" w:rsidR="00A165ED" w:rsidRPr="005A24A4" w:rsidRDefault="00A165ED" w:rsidP="00CA0026">
            <w:pPr>
              <w:jc w:val="both"/>
              <w:rPr>
                <w:rFonts w:ascii="Calibri" w:hAnsi="Calibri" w:cs="Calibri"/>
                <w:sz w:val="16"/>
              </w:rPr>
            </w:pPr>
            <w:r w:rsidRPr="005A24A4">
              <w:rPr>
                <w:rFonts w:ascii="Calibri" w:hAnsi="Calibri" w:cs="Calibri"/>
                <w:sz w:val="16"/>
              </w:rPr>
              <w:t>TNFRSF11B</w:t>
            </w:r>
          </w:p>
        </w:tc>
        <w:tc>
          <w:tcPr>
            <w:tcW w:w="165" w:type="pct"/>
            <w:tcBorders>
              <w:top w:val="nil"/>
              <w:left w:val="nil"/>
              <w:bottom w:val="nil"/>
              <w:right w:val="nil"/>
            </w:tcBorders>
            <w:shd w:val="clear" w:color="auto" w:fill="auto"/>
            <w:noWrap/>
            <w:vAlign w:val="bottom"/>
            <w:hideMark/>
          </w:tcPr>
          <w:p w14:paraId="73DC1474" w14:textId="77777777" w:rsidR="00A165ED" w:rsidRPr="005A24A4" w:rsidRDefault="00A165ED" w:rsidP="00CA0026">
            <w:pPr>
              <w:jc w:val="both"/>
              <w:rPr>
                <w:rFonts w:ascii="Calibri" w:hAnsi="Calibri" w:cs="Calibri"/>
                <w:color w:val="000000"/>
                <w:sz w:val="16"/>
              </w:rPr>
            </w:pPr>
            <w:r w:rsidRPr="005A24A4">
              <w:rPr>
                <w:rFonts w:ascii="Calibri" w:hAnsi="Calibri" w:cs="Calibri"/>
                <w:color w:val="000000"/>
                <w:sz w:val="16"/>
              </w:rPr>
              <w:t>8</w:t>
            </w:r>
          </w:p>
        </w:tc>
        <w:tc>
          <w:tcPr>
            <w:tcW w:w="366" w:type="pct"/>
            <w:tcBorders>
              <w:top w:val="nil"/>
              <w:left w:val="nil"/>
              <w:bottom w:val="nil"/>
              <w:right w:val="nil"/>
            </w:tcBorders>
            <w:shd w:val="clear" w:color="auto" w:fill="auto"/>
            <w:noWrap/>
            <w:vAlign w:val="bottom"/>
            <w:hideMark/>
          </w:tcPr>
          <w:p w14:paraId="5D09A8E4" w14:textId="77777777" w:rsidR="00A165ED" w:rsidRPr="005A24A4" w:rsidRDefault="00A165ED" w:rsidP="00CA0026">
            <w:pPr>
              <w:jc w:val="both"/>
              <w:rPr>
                <w:rFonts w:ascii="Calibri" w:hAnsi="Calibri" w:cs="Calibri"/>
                <w:color w:val="000000"/>
                <w:sz w:val="16"/>
              </w:rPr>
            </w:pPr>
            <w:r w:rsidRPr="005A24A4">
              <w:rPr>
                <w:rFonts w:ascii="Calibri" w:hAnsi="Calibri" w:cs="Calibri"/>
                <w:color w:val="000000"/>
                <w:sz w:val="16"/>
              </w:rPr>
              <w:t>119976256</w:t>
            </w:r>
          </w:p>
        </w:tc>
        <w:tc>
          <w:tcPr>
            <w:tcW w:w="207" w:type="pct"/>
            <w:tcBorders>
              <w:top w:val="nil"/>
              <w:left w:val="nil"/>
              <w:bottom w:val="nil"/>
              <w:right w:val="nil"/>
            </w:tcBorders>
            <w:shd w:val="clear" w:color="auto" w:fill="auto"/>
            <w:noWrap/>
            <w:vAlign w:val="bottom"/>
            <w:hideMark/>
          </w:tcPr>
          <w:p w14:paraId="56A10B51" w14:textId="77777777" w:rsidR="00A165ED" w:rsidRPr="005A24A4" w:rsidRDefault="00A165ED" w:rsidP="00CA0026">
            <w:pPr>
              <w:jc w:val="both"/>
              <w:rPr>
                <w:rFonts w:ascii="Calibri" w:hAnsi="Calibri" w:cs="Calibri"/>
                <w:color w:val="000000"/>
                <w:sz w:val="16"/>
              </w:rPr>
            </w:pPr>
            <w:r w:rsidRPr="005A24A4">
              <w:rPr>
                <w:rFonts w:ascii="Calibri" w:hAnsi="Calibri" w:cs="Calibri"/>
                <w:color w:val="000000"/>
                <w:sz w:val="16"/>
              </w:rPr>
              <w:t>A</w:t>
            </w:r>
          </w:p>
        </w:tc>
        <w:tc>
          <w:tcPr>
            <w:tcW w:w="153" w:type="pct"/>
            <w:tcBorders>
              <w:top w:val="nil"/>
              <w:left w:val="nil"/>
              <w:bottom w:val="nil"/>
              <w:right w:val="nil"/>
            </w:tcBorders>
            <w:shd w:val="clear" w:color="auto" w:fill="auto"/>
            <w:noWrap/>
            <w:vAlign w:val="bottom"/>
            <w:hideMark/>
          </w:tcPr>
          <w:p w14:paraId="7B3C101E" w14:textId="77777777" w:rsidR="00A165ED" w:rsidRPr="005A24A4" w:rsidRDefault="00A165ED" w:rsidP="00CA0026">
            <w:pPr>
              <w:jc w:val="both"/>
              <w:rPr>
                <w:rFonts w:ascii="Calibri" w:hAnsi="Calibri" w:cs="Calibri"/>
                <w:color w:val="000000"/>
                <w:sz w:val="16"/>
              </w:rPr>
            </w:pPr>
            <w:r w:rsidRPr="005A24A4">
              <w:rPr>
                <w:rFonts w:ascii="Calibri" w:hAnsi="Calibri" w:cs="Calibri"/>
                <w:color w:val="000000"/>
                <w:sz w:val="16"/>
              </w:rPr>
              <w:t>G</w:t>
            </w:r>
          </w:p>
        </w:tc>
        <w:tc>
          <w:tcPr>
            <w:tcW w:w="260" w:type="pct"/>
            <w:tcBorders>
              <w:top w:val="nil"/>
              <w:left w:val="nil"/>
              <w:bottom w:val="nil"/>
              <w:right w:val="nil"/>
            </w:tcBorders>
            <w:shd w:val="clear" w:color="auto" w:fill="auto"/>
            <w:noWrap/>
            <w:vAlign w:val="bottom"/>
            <w:hideMark/>
          </w:tcPr>
          <w:p w14:paraId="4A434C1A" w14:textId="77777777" w:rsidR="00A165ED" w:rsidRPr="005A24A4" w:rsidRDefault="00A165ED" w:rsidP="00CA0026">
            <w:pPr>
              <w:jc w:val="both"/>
              <w:rPr>
                <w:rFonts w:ascii="Calibri" w:hAnsi="Calibri" w:cs="Calibri"/>
                <w:color w:val="000000"/>
                <w:sz w:val="16"/>
              </w:rPr>
            </w:pPr>
            <w:r w:rsidRPr="005A24A4">
              <w:rPr>
                <w:rFonts w:ascii="Calibri" w:hAnsi="Calibri" w:cs="Calibri"/>
                <w:color w:val="000000"/>
                <w:sz w:val="16"/>
              </w:rPr>
              <w:t>0.443</w:t>
            </w:r>
          </w:p>
        </w:tc>
        <w:tc>
          <w:tcPr>
            <w:tcW w:w="419" w:type="pct"/>
            <w:tcBorders>
              <w:top w:val="nil"/>
              <w:left w:val="nil"/>
              <w:bottom w:val="nil"/>
              <w:right w:val="nil"/>
            </w:tcBorders>
            <w:shd w:val="clear" w:color="auto" w:fill="auto"/>
            <w:noWrap/>
            <w:vAlign w:val="bottom"/>
            <w:hideMark/>
          </w:tcPr>
          <w:p w14:paraId="12CB6F5E" w14:textId="77777777" w:rsidR="00A165ED" w:rsidRPr="005A24A4" w:rsidRDefault="00A165ED" w:rsidP="00CA0026">
            <w:pPr>
              <w:jc w:val="both"/>
              <w:rPr>
                <w:rFonts w:ascii="Calibri" w:hAnsi="Calibri" w:cs="Calibri"/>
                <w:color w:val="000000"/>
                <w:sz w:val="16"/>
              </w:rPr>
            </w:pPr>
            <w:r w:rsidRPr="005A24A4">
              <w:rPr>
                <w:rFonts w:ascii="Calibri" w:hAnsi="Calibri" w:cs="Calibri"/>
                <w:color w:val="000000"/>
                <w:sz w:val="16"/>
              </w:rPr>
              <w:t>cg13268132</w:t>
            </w:r>
          </w:p>
        </w:tc>
        <w:tc>
          <w:tcPr>
            <w:tcW w:w="268" w:type="pct"/>
            <w:tcBorders>
              <w:top w:val="nil"/>
              <w:left w:val="nil"/>
              <w:bottom w:val="nil"/>
              <w:right w:val="nil"/>
            </w:tcBorders>
            <w:shd w:val="clear" w:color="auto" w:fill="auto"/>
            <w:noWrap/>
            <w:vAlign w:val="bottom"/>
            <w:hideMark/>
          </w:tcPr>
          <w:p w14:paraId="217C2E89" w14:textId="77777777" w:rsidR="00A165ED" w:rsidRPr="005A24A4" w:rsidRDefault="00A165ED" w:rsidP="00CA0026">
            <w:pPr>
              <w:jc w:val="both"/>
              <w:rPr>
                <w:rFonts w:ascii="Calibri" w:hAnsi="Calibri" w:cs="Calibri"/>
                <w:color w:val="000000"/>
                <w:sz w:val="16"/>
              </w:rPr>
            </w:pPr>
            <w:r w:rsidRPr="005A24A4">
              <w:rPr>
                <w:rFonts w:ascii="Calibri" w:hAnsi="Calibri" w:cs="Calibri"/>
                <w:color w:val="000000"/>
                <w:sz w:val="16"/>
              </w:rPr>
              <w:t>8</w:t>
            </w:r>
          </w:p>
        </w:tc>
        <w:tc>
          <w:tcPr>
            <w:tcW w:w="462" w:type="pct"/>
            <w:gridSpan w:val="2"/>
            <w:tcBorders>
              <w:top w:val="nil"/>
              <w:left w:val="nil"/>
              <w:bottom w:val="nil"/>
              <w:right w:val="nil"/>
            </w:tcBorders>
            <w:shd w:val="clear" w:color="auto" w:fill="auto"/>
            <w:noWrap/>
            <w:vAlign w:val="bottom"/>
            <w:hideMark/>
          </w:tcPr>
          <w:p w14:paraId="3411F8E4" w14:textId="77777777" w:rsidR="00A165ED" w:rsidRPr="005A24A4" w:rsidRDefault="00A165ED" w:rsidP="00CA0026">
            <w:pPr>
              <w:jc w:val="both"/>
              <w:rPr>
                <w:rFonts w:ascii="Calibri" w:hAnsi="Calibri" w:cs="Calibri"/>
                <w:color w:val="000000"/>
                <w:sz w:val="16"/>
              </w:rPr>
            </w:pPr>
            <w:r w:rsidRPr="005A24A4">
              <w:rPr>
                <w:rFonts w:ascii="Calibri" w:hAnsi="Calibri" w:cs="Calibri"/>
                <w:color w:val="000000"/>
                <w:sz w:val="16"/>
              </w:rPr>
              <w:t>119964037</w:t>
            </w:r>
          </w:p>
        </w:tc>
        <w:tc>
          <w:tcPr>
            <w:tcW w:w="610" w:type="pct"/>
            <w:gridSpan w:val="2"/>
            <w:tcBorders>
              <w:top w:val="nil"/>
              <w:left w:val="nil"/>
              <w:bottom w:val="nil"/>
              <w:right w:val="nil"/>
            </w:tcBorders>
            <w:shd w:val="clear" w:color="auto" w:fill="auto"/>
            <w:noWrap/>
            <w:vAlign w:val="bottom"/>
            <w:hideMark/>
          </w:tcPr>
          <w:p w14:paraId="3086025E" w14:textId="77777777" w:rsidR="00A165ED" w:rsidRPr="005A24A4" w:rsidRDefault="00A165ED" w:rsidP="00DF2AD4">
            <w:pPr>
              <w:rPr>
                <w:rFonts w:ascii="Calibri" w:hAnsi="Calibri" w:cs="Calibri"/>
                <w:color w:val="000000"/>
                <w:sz w:val="16"/>
              </w:rPr>
            </w:pPr>
            <w:r w:rsidRPr="005A24A4">
              <w:rPr>
                <w:rFonts w:ascii="Calibri" w:hAnsi="Calibri" w:cs="Calibri"/>
                <w:color w:val="000000"/>
                <w:sz w:val="16"/>
              </w:rPr>
              <w:t>119963946</w:t>
            </w:r>
          </w:p>
        </w:tc>
        <w:tc>
          <w:tcPr>
            <w:tcW w:w="419" w:type="pct"/>
            <w:tcBorders>
              <w:top w:val="nil"/>
              <w:left w:val="nil"/>
              <w:bottom w:val="nil"/>
              <w:right w:val="nil"/>
            </w:tcBorders>
            <w:shd w:val="clear" w:color="auto" w:fill="auto"/>
            <w:noWrap/>
            <w:vAlign w:val="bottom"/>
            <w:hideMark/>
          </w:tcPr>
          <w:p w14:paraId="2015AB30" w14:textId="77777777" w:rsidR="00A165ED" w:rsidRPr="005A24A4" w:rsidRDefault="00A165ED" w:rsidP="00DF2AD4">
            <w:pPr>
              <w:rPr>
                <w:rFonts w:ascii="Calibri" w:hAnsi="Calibri" w:cs="Calibri"/>
                <w:color w:val="000000"/>
                <w:sz w:val="16"/>
              </w:rPr>
            </w:pPr>
            <w:r w:rsidRPr="005A24A4">
              <w:rPr>
                <w:rFonts w:ascii="Calibri" w:hAnsi="Calibri" w:cs="Calibri"/>
                <w:color w:val="000000"/>
                <w:sz w:val="16"/>
              </w:rPr>
              <w:t>119964178</w:t>
            </w:r>
          </w:p>
        </w:tc>
        <w:tc>
          <w:tcPr>
            <w:tcW w:w="230" w:type="pct"/>
            <w:tcBorders>
              <w:top w:val="nil"/>
              <w:left w:val="nil"/>
              <w:bottom w:val="nil"/>
              <w:right w:val="nil"/>
            </w:tcBorders>
            <w:shd w:val="clear" w:color="auto" w:fill="auto"/>
            <w:noWrap/>
            <w:vAlign w:val="bottom"/>
            <w:hideMark/>
          </w:tcPr>
          <w:p w14:paraId="7A551E82" w14:textId="77777777" w:rsidR="00A165ED" w:rsidRPr="005A24A4" w:rsidRDefault="00A165ED" w:rsidP="00CA0026">
            <w:pPr>
              <w:jc w:val="both"/>
              <w:rPr>
                <w:rFonts w:ascii="Calibri" w:hAnsi="Calibri" w:cs="Calibri"/>
                <w:color w:val="000000"/>
                <w:sz w:val="16"/>
              </w:rPr>
            </w:pPr>
            <w:r w:rsidRPr="005A24A4">
              <w:rPr>
                <w:rFonts w:ascii="Calibri" w:hAnsi="Calibri" w:cs="Calibri"/>
                <w:color w:val="000000"/>
                <w:sz w:val="16"/>
              </w:rPr>
              <w:t>0.387</w:t>
            </w:r>
          </w:p>
        </w:tc>
        <w:tc>
          <w:tcPr>
            <w:tcW w:w="289" w:type="pct"/>
            <w:tcBorders>
              <w:top w:val="nil"/>
              <w:left w:val="nil"/>
              <w:bottom w:val="nil"/>
              <w:right w:val="nil"/>
            </w:tcBorders>
            <w:shd w:val="clear" w:color="auto" w:fill="auto"/>
            <w:noWrap/>
            <w:vAlign w:val="bottom"/>
            <w:hideMark/>
          </w:tcPr>
          <w:p w14:paraId="0FB338DD" w14:textId="77777777" w:rsidR="00A165ED" w:rsidRPr="005A24A4" w:rsidRDefault="00A165ED" w:rsidP="00CA0026">
            <w:pPr>
              <w:jc w:val="both"/>
              <w:rPr>
                <w:rFonts w:ascii="Calibri" w:hAnsi="Calibri" w:cs="Calibri"/>
                <w:color w:val="000000"/>
                <w:sz w:val="16"/>
              </w:rPr>
            </w:pPr>
            <w:r w:rsidRPr="005A24A4">
              <w:rPr>
                <w:rFonts w:ascii="Calibri" w:hAnsi="Calibri" w:cs="Calibri"/>
                <w:color w:val="000000"/>
                <w:sz w:val="16"/>
              </w:rPr>
              <w:t>1.35E-18</w:t>
            </w:r>
          </w:p>
        </w:tc>
      </w:tr>
      <w:tr w:rsidR="00A165ED" w:rsidRPr="005A24A4" w14:paraId="54601E4E" w14:textId="77777777" w:rsidTr="00DF2AD4">
        <w:trPr>
          <w:trHeight w:val="320"/>
          <w:jc w:val="center"/>
        </w:trPr>
        <w:tc>
          <w:tcPr>
            <w:tcW w:w="419" w:type="pct"/>
            <w:tcBorders>
              <w:top w:val="nil"/>
              <w:left w:val="nil"/>
              <w:bottom w:val="nil"/>
              <w:right w:val="nil"/>
            </w:tcBorders>
            <w:shd w:val="clear" w:color="auto" w:fill="auto"/>
            <w:noWrap/>
            <w:vAlign w:val="bottom"/>
            <w:hideMark/>
          </w:tcPr>
          <w:p w14:paraId="35E0B89F" w14:textId="77777777" w:rsidR="00A165ED" w:rsidRPr="005A24A4" w:rsidRDefault="00A165ED" w:rsidP="00CA0026">
            <w:pPr>
              <w:jc w:val="both"/>
              <w:rPr>
                <w:rFonts w:ascii="Calibri" w:hAnsi="Calibri" w:cs="Calibri"/>
                <w:color w:val="000000"/>
                <w:sz w:val="16"/>
              </w:rPr>
            </w:pPr>
            <w:r w:rsidRPr="005A24A4">
              <w:rPr>
                <w:rFonts w:ascii="Calibri" w:hAnsi="Calibri" w:cs="Calibri"/>
                <w:color w:val="000000"/>
                <w:sz w:val="16"/>
              </w:rPr>
              <w:t>Birth</w:t>
            </w:r>
          </w:p>
        </w:tc>
        <w:tc>
          <w:tcPr>
            <w:tcW w:w="324" w:type="pct"/>
            <w:tcBorders>
              <w:top w:val="nil"/>
              <w:left w:val="nil"/>
              <w:bottom w:val="nil"/>
              <w:right w:val="nil"/>
            </w:tcBorders>
            <w:shd w:val="clear" w:color="auto" w:fill="auto"/>
            <w:noWrap/>
            <w:vAlign w:val="bottom"/>
            <w:hideMark/>
          </w:tcPr>
          <w:p w14:paraId="091784A1" w14:textId="77777777" w:rsidR="00A165ED" w:rsidRPr="005A24A4" w:rsidRDefault="00A165ED" w:rsidP="00CA0026">
            <w:pPr>
              <w:jc w:val="both"/>
              <w:rPr>
                <w:rFonts w:ascii="Calibri" w:hAnsi="Calibri" w:cs="Calibri"/>
                <w:color w:val="000000"/>
                <w:sz w:val="16"/>
              </w:rPr>
            </w:pPr>
            <w:r w:rsidRPr="005A24A4">
              <w:rPr>
                <w:rFonts w:ascii="Calibri" w:hAnsi="Calibri" w:cs="Calibri"/>
                <w:color w:val="000000"/>
                <w:sz w:val="16"/>
              </w:rPr>
              <w:t>rs1485303</w:t>
            </w:r>
          </w:p>
        </w:tc>
        <w:tc>
          <w:tcPr>
            <w:tcW w:w="409" w:type="pct"/>
            <w:tcBorders>
              <w:top w:val="nil"/>
              <w:left w:val="nil"/>
              <w:bottom w:val="nil"/>
              <w:right w:val="nil"/>
            </w:tcBorders>
            <w:shd w:val="clear" w:color="auto" w:fill="auto"/>
            <w:noWrap/>
            <w:vAlign w:val="bottom"/>
            <w:hideMark/>
          </w:tcPr>
          <w:p w14:paraId="6647D84C" w14:textId="77777777" w:rsidR="00A165ED" w:rsidRPr="005A24A4" w:rsidRDefault="00A165ED" w:rsidP="00CA0026">
            <w:pPr>
              <w:jc w:val="both"/>
              <w:rPr>
                <w:rFonts w:ascii="Calibri" w:hAnsi="Calibri" w:cs="Calibri"/>
                <w:sz w:val="16"/>
              </w:rPr>
            </w:pPr>
            <w:r w:rsidRPr="005A24A4">
              <w:rPr>
                <w:rFonts w:ascii="Calibri" w:hAnsi="Calibri" w:cs="Calibri"/>
                <w:sz w:val="16"/>
              </w:rPr>
              <w:t>TNFRSF11B</w:t>
            </w:r>
          </w:p>
        </w:tc>
        <w:tc>
          <w:tcPr>
            <w:tcW w:w="165" w:type="pct"/>
            <w:tcBorders>
              <w:top w:val="nil"/>
              <w:left w:val="nil"/>
              <w:bottom w:val="nil"/>
              <w:right w:val="nil"/>
            </w:tcBorders>
            <w:shd w:val="clear" w:color="auto" w:fill="auto"/>
            <w:noWrap/>
            <w:vAlign w:val="bottom"/>
            <w:hideMark/>
          </w:tcPr>
          <w:p w14:paraId="6D41C435" w14:textId="77777777" w:rsidR="00A165ED" w:rsidRPr="005A24A4" w:rsidRDefault="00A165ED" w:rsidP="00CA0026">
            <w:pPr>
              <w:jc w:val="both"/>
              <w:rPr>
                <w:rFonts w:ascii="Calibri" w:hAnsi="Calibri" w:cs="Calibri"/>
                <w:color w:val="000000"/>
                <w:sz w:val="16"/>
              </w:rPr>
            </w:pPr>
            <w:r w:rsidRPr="005A24A4">
              <w:rPr>
                <w:rFonts w:ascii="Calibri" w:hAnsi="Calibri" w:cs="Calibri"/>
                <w:color w:val="000000"/>
                <w:sz w:val="16"/>
              </w:rPr>
              <w:t>8</w:t>
            </w:r>
          </w:p>
        </w:tc>
        <w:tc>
          <w:tcPr>
            <w:tcW w:w="366" w:type="pct"/>
            <w:tcBorders>
              <w:top w:val="nil"/>
              <w:left w:val="nil"/>
              <w:bottom w:val="nil"/>
              <w:right w:val="nil"/>
            </w:tcBorders>
            <w:shd w:val="clear" w:color="auto" w:fill="auto"/>
            <w:noWrap/>
            <w:vAlign w:val="bottom"/>
            <w:hideMark/>
          </w:tcPr>
          <w:p w14:paraId="0F1114FA" w14:textId="77777777" w:rsidR="00A165ED" w:rsidRPr="005A24A4" w:rsidRDefault="00A165ED" w:rsidP="00CA0026">
            <w:pPr>
              <w:jc w:val="both"/>
              <w:rPr>
                <w:rFonts w:ascii="Calibri" w:hAnsi="Calibri" w:cs="Calibri"/>
                <w:color w:val="000000"/>
                <w:sz w:val="16"/>
              </w:rPr>
            </w:pPr>
            <w:r w:rsidRPr="005A24A4">
              <w:rPr>
                <w:rFonts w:ascii="Calibri" w:hAnsi="Calibri" w:cs="Calibri"/>
                <w:color w:val="000000"/>
                <w:sz w:val="16"/>
              </w:rPr>
              <w:t>119976256</w:t>
            </w:r>
          </w:p>
        </w:tc>
        <w:tc>
          <w:tcPr>
            <w:tcW w:w="207" w:type="pct"/>
            <w:tcBorders>
              <w:top w:val="nil"/>
              <w:left w:val="nil"/>
              <w:bottom w:val="nil"/>
              <w:right w:val="nil"/>
            </w:tcBorders>
            <w:shd w:val="clear" w:color="auto" w:fill="auto"/>
            <w:noWrap/>
            <w:vAlign w:val="bottom"/>
            <w:hideMark/>
          </w:tcPr>
          <w:p w14:paraId="1D5E67B4" w14:textId="77777777" w:rsidR="00A165ED" w:rsidRPr="005A24A4" w:rsidRDefault="00A165ED" w:rsidP="00CA0026">
            <w:pPr>
              <w:jc w:val="both"/>
              <w:rPr>
                <w:rFonts w:ascii="Calibri" w:hAnsi="Calibri" w:cs="Calibri"/>
                <w:color w:val="000000"/>
                <w:sz w:val="16"/>
              </w:rPr>
            </w:pPr>
            <w:r w:rsidRPr="005A24A4">
              <w:rPr>
                <w:rFonts w:ascii="Calibri" w:hAnsi="Calibri" w:cs="Calibri"/>
                <w:color w:val="000000"/>
                <w:sz w:val="16"/>
              </w:rPr>
              <w:t>A</w:t>
            </w:r>
          </w:p>
        </w:tc>
        <w:tc>
          <w:tcPr>
            <w:tcW w:w="153" w:type="pct"/>
            <w:tcBorders>
              <w:top w:val="nil"/>
              <w:left w:val="nil"/>
              <w:bottom w:val="nil"/>
              <w:right w:val="nil"/>
            </w:tcBorders>
            <w:shd w:val="clear" w:color="auto" w:fill="auto"/>
            <w:noWrap/>
            <w:vAlign w:val="bottom"/>
            <w:hideMark/>
          </w:tcPr>
          <w:p w14:paraId="49BD36A9" w14:textId="77777777" w:rsidR="00A165ED" w:rsidRPr="005A24A4" w:rsidRDefault="00A165ED" w:rsidP="00CA0026">
            <w:pPr>
              <w:jc w:val="both"/>
              <w:rPr>
                <w:rFonts w:ascii="Calibri" w:hAnsi="Calibri" w:cs="Calibri"/>
                <w:color w:val="000000"/>
                <w:sz w:val="16"/>
              </w:rPr>
            </w:pPr>
            <w:r w:rsidRPr="005A24A4">
              <w:rPr>
                <w:rFonts w:ascii="Calibri" w:hAnsi="Calibri" w:cs="Calibri"/>
                <w:color w:val="000000"/>
                <w:sz w:val="16"/>
              </w:rPr>
              <w:t>G</w:t>
            </w:r>
          </w:p>
        </w:tc>
        <w:tc>
          <w:tcPr>
            <w:tcW w:w="260" w:type="pct"/>
            <w:tcBorders>
              <w:top w:val="nil"/>
              <w:left w:val="nil"/>
              <w:bottom w:val="nil"/>
              <w:right w:val="nil"/>
            </w:tcBorders>
            <w:shd w:val="clear" w:color="auto" w:fill="auto"/>
            <w:noWrap/>
            <w:vAlign w:val="bottom"/>
            <w:hideMark/>
          </w:tcPr>
          <w:p w14:paraId="7AE6DC2A" w14:textId="77777777" w:rsidR="00A165ED" w:rsidRPr="005A24A4" w:rsidRDefault="00A165ED" w:rsidP="00CA0026">
            <w:pPr>
              <w:jc w:val="both"/>
              <w:rPr>
                <w:rFonts w:ascii="Calibri" w:hAnsi="Calibri" w:cs="Calibri"/>
                <w:color w:val="000000"/>
                <w:sz w:val="16"/>
              </w:rPr>
            </w:pPr>
            <w:r w:rsidRPr="005A24A4">
              <w:rPr>
                <w:rFonts w:ascii="Calibri" w:hAnsi="Calibri" w:cs="Calibri"/>
                <w:color w:val="000000"/>
                <w:sz w:val="16"/>
              </w:rPr>
              <w:t>0.443</w:t>
            </w:r>
          </w:p>
        </w:tc>
        <w:tc>
          <w:tcPr>
            <w:tcW w:w="419" w:type="pct"/>
            <w:tcBorders>
              <w:top w:val="nil"/>
              <w:left w:val="nil"/>
              <w:bottom w:val="nil"/>
              <w:right w:val="nil"/>
            </w:tcBorders>
            <w:shd w:val="clear" w:color="auto" w:fill="auto"/>
            <w:noWrap/>
            <w:vAlign w:val="bottom"/>
            <w:hideMark/>
          </w:tcPr>
          <w:p w14:paraId="0599313F" w14:textId="77777777" w:rsidR="00A165ED" w:rsidRPr="005A24A4" w:rsidRDefault="00A165ED" w:rsidP="00CA0026">
            <w:pPr>
              <w:jc w:val="both"/>
              <w:rPr>
                <w:rFonts w:ascii="Calibri" w:hAnsi="Calibri" w:cs="Calibri"/>
                <w:color w:val="000000"/>
                <w:sz w:val="16"/>
              </w:rPr>
            </w:pPr>
            <w:r w:rsidRPr="005A24A4">
              <w:rPr>
                <w:rFonts w:ascii="Calibri" w:hAnsi="Calibri" w:cs="Calibri"/>
                <w:color w:val="000000"/>
                <w:sz w:val="16"/>
              </w:rPr>
              <w:t>cg17171407</w:t>
            </w:r>
          </w:p>
        </w:tc>
        <w:tc>
          <w:tcPr>
            <w:tcW w:w="268" w:type="pct"/>
            <w:tcBorders>
              <w:top w:val="nil"/>
              <w:left w:val="nil"/>
              <w:bottom w:val="nil"/>
              <w:right w:val="nil"/>
            </w:tcBorders>
            <w:shd w:val="clear" w:color="auto" w:fill="auto"/>
            <w:noWrap/>
            <w:vAlign w:val="bottom"/>
            <w:hideMark/>
          </w:tcPr>
          <w:p w14:paraId="6102E645" w14:textId="77777777" w:rsidR="00A165ED" w:rsidRPr="005A24A4" w:rsidRDefault="00A165ED" w:rsidP="00CA0026">
            <w:pPr>
              <w:jc w:val="both"/>
              <w:rPr>
                <w:rFonts w:ascii="Calibri" w:hAnsi="Calibri" w:cs="Calibri"/>
                <w:color w:val="000000"/>
                <w:sz w:val="16"/>
              </w:rPr>
            </w:pPr>
            <w:r w:rsidRPr="005A24A4">
              <w:rPr>
                <w:rFonts w:ascii="Calibri" w:hAnsi="Calibri" w:cs="Calibri"/>
                <w:color w:val="000000"/>
                <w:sz w:val="16"/>
              </w:rPr>
              <w:t>8</w:t>
            </w:r>
          </w:p>
        </w:tc>
        <w:tc>
          <w:tcPr>
            <w:tcW w:w="462" w:type="pct"/>
            <w:gridSpan w:val="2"/>
            <w:tcBorders>
              <w:top w:val="nil"/>
              <w:left w:val="nil"/>
              <w:bottom w:val="nil"/>
              <w:right w:val="nil"/>
            </w:tcBorders>
            <w:shd w:val="clear" w:color="auto" w:fill="auto"/>
            <w:noWrap/>
            <w:vAlign w:val="bottom"/>
            <w:hideMark/>
          </w:tcPr>
          <w:p w14:paraId="4748E199" w14:textId="77777777" w:rsidR="00A165ED" w:rsidRPr="005A24A4" w:rsidRDefault="00A165ED" w:rsidP="00CA0026">
            <w:pPr>
              <w:jc w:val="both"/>
              <w:rPr>
                <w:rFonts w:ascii="Calibri" w:hAnsi="Calibri" w:cs="Calibri"/>
                <w:color w:val="000000"/>
                <w:sz w:val="16"/>
              </w:rPr>
            </w:pPr>
            <w:r w:rsidRPr="005A24A4">
              <w:rPr>
                <w:rFonts w:ascii="Calibri" w:hAnsi="Calibri" w:cs="Calibri"/>
                <w:color w:val="000000"/>
                <w:sz w:val="16"/>
              </w:rPr>
              <w:t>119960777</w:t>
            </w:r>
          </w:p>
        </w:tc>
        <w:tc>
          <w:tcPr>
            <w:tcW w:w="610" w:type="pct"/>
            <w:gridSpan w:val="2"/>
            <w:tcBorders>
              <w:top w:val="nil"/>
              <w:left w:val="nil"/>
              <w:bottom w:val="nil"/>
              <w:right w:val="nil"/>
            </w:tcBorders>
            <w:shd w:val="clear" w:color="auto" w:fill="auto"/>
            <w:noWrap/>
            <w:vAlign w:val="bottom"/>
            <w:hideMark/>
          </w:tcPr>
          <w:p w14:paraId="52038013" w14:textId="77777777" w:rsidR="00A165ED" w:rsidRPr="005A24A4" w:rsidRDefault="00A165ED" w:rsidP="00DF2AD4">
            <w:pPr>
              <w:rPr>
                <w:rFonts w:ascii="Calibri" w:hAnsi="Calibri" w:cs="Calibri"/>
                <w:color w:val="000000"/>
                <w:sz w:val="16"/>
              </w:rPr>
            </w:pPr>
            <w:r w:rsidRPr="005A24A4">
              <w:rPr>
                <w:rFonts w:ascii="Calibri" w:hAnsi="Calibri" w:cs="Calibri"/>
                <w:color w:val="000000"/>
                <w:sz w:val="16"/>
              </w:rPr>
              <w:t>NA</w:t>
            </w:r>
          </w:p>
        </w:tc>
        <w:tc>
          <w:tcPr>
            <w:tcW w:w="419" w:type="pct"/>
            <w:tcBorders>
              <w:top w:val="nil"/>
              <w:left w:val="nil"/>
              <w:bottom w:val="nil"/>
              <w:right w:val="nil"/>
            </w:tcBorders>
            <w:shd w:val="clear" w:color="auto" w:fill="auto"/>
            <w:noWrap/>
            <w:vAlign w:val="bottom"/>
            <w:hideMark/>
          </w:tcPr>
          <w:p w14:paraId="6B553C68" w14:textId="77777777" w:rsidR="00A165ED" w:rsidRPr="005A24A4" w:rsidRDefault="00A165ED" w:rsidP="00DF2AD4">
            <w:pPr>
              <w:rPr>
                <w:rFonts w:ascii="Calibri" w:hAnsi="Calibri" w:cs="Calibri"/>
                <w:color w:val="000000"/>
                <w:sz w:val="16"/>
              </w:rPr>
            </w:pPr>
            <w:r w:rsidRPr="005A24A4">
              <w:rPr>
                <w:rFonts w:ascii="Calibri" w:hAnsi="Calibri" w:cs="Calibri"/>
                <w:color w:val="000000"/>
                <w:sz w:val="16"/>
              </w:rPr>
              <w:t>NA</w:t>
            </w:r>
          </w:p>
        </w:tc>
        <w:tc>
          <w:tcPr>
            <w:tcW w:w="230" w:type="pct"/>
            <w:tcBorders>
              <w:top w:val="nil"/>
              <w:left w:val="nil"/>
              <w:bottom w:val="nil"/>
              <w:right w:val="nil"/>
            </w:tcBorders>
            <w:shd w:val="clear" w:color="auto" w:fill="auto"/>
            <w:noWrap/>
            <w:vAlign w:val="bottom"/>
            <w:hideMark/>
          </w:tcPr>
          <w:p w14:paraId="3FFB4403" w14:textId="77777777" w:rsidR="00A165ED" w:rsidRPr="005A24A4" w:rsidRDefault="00A165ED" w:rsidP="00CA0026">
            <w:pPr>
              <w:jc w:val="both"/>
              <w:rPr>
                <w:rFonts w:ascii="Calibri" w:hAnsi="Calibri" w:cs="Calibri"/>
                <w:color w:val="000000"/>
                <w:sz w:val="16"/>
              </w:rPr>
            </w:pPr>
            <w:r w:rsidRPr="005A24A4">
              <w:rPr>
                <w:rFonts w:ascii="Calibri" w:hAnsi="Calibri" w:cs="Calibri"/>
                <w:color w:val="000000"/>
                <w:sz w:val="16"/>
              </w:rPr>
              <w:t>0.249</w:t>
            </w:r>
          </w:p>
        </w:tc>
        <w:tc>
          <w:tcPr>
            <w:tcW w:w="289" w:type="pct"/>
            <w:tcBorders>
              <w:top w:val="nil"/>
              <w:left w:val="nil"/>
              <w:bottom w:val="nil"/>
              <w:right w:val="nil"/>
            </w:tcBorders>
            <w:shd w:val="clear" w:color="auto" w:fill="auto"/>
            <w:noWrap/>
            <w:vAlign w:val="bottom"/>
            <w:hideMark/>
          </w:tcPr>
          <w:p w14:paraId="628CF356" w14:textId="77777777" w:rsidR="00A165ED" w:rsidRPr="005A24A4" w:rsidRDefault="00A165ED" w:rsidP="00CA0026">
            <w:pPr>
              <w:jc w:val="both"/>
              <w:rPr>
                <w:rFonts w:ascii="Calibri" w:hAnsi="Calibri" w:cs="Calibri"/>
                <w:color w:val="000000"/>
                <w:sz w:val="16"/>
              </w:rPr>
            </w:pPr>
            <w:r w:rsidRPr="005A24A4">
              <w:rPr>
                <w:rFonts w:ascii="Calibri" w:hAnsi="Calibri" w:cs="Calibri"/>
                <w:color w:val="000000"/>
                <w:sz w:val="16"/>
              </w:rPr>
              <w:t>2.45E-11</w:t>
            </w:r>
          </w:p>
        </w:tc>
      </w:tr>
      <w:tr w:rsidR="00A165ED" w:rsidRPr="005A24A4" w14:paraId="61A08763" w14:textId="77777777" w:rsidTr="00DF2AD4">
        <w:trPr>
          <w:trHeight w:val="320"/>
          <w:jc w:val="center"/>
        </w:trPr>
        <w:tc>
          <w:tcPr>
            <w:tcW w:w="419" w:type="pct"/>
            <w:tcBorders>
              <w:top w:val="nil"/>
              <w:left w:val="nil"/>
              <w:bottom w:val="nil"/>
              <w:right w:val="nil"/>
            </w:tcBorders>
            <w:shd w:val="clear" w:color="auto" w:fill="auto"/>
            <w:noWrap/>
            <w:vAlign w:val="bottom"/>
            <w:hideMark/>
          </w:tcPr>
          <w:p w14:paraId="06777E0A" w14:textId="77777777" w:rsidR="00A165ED" w:rsidRPr="005A24A4" w:rsidRDefault="00A165ED" w:rsidP="00CA0026">
            <w:pPr>
              <w:jc w:val="both"/>
              <w:rPr>
                <w:rFonts w:ascii="Calibri" w:hAnsi="Calibri" w:cs="Calibri"/>
                <w:color w:val="000000"/>
                <w:sz w:val="16"/>
              </w:rPr>
            </w:pPr>
            <w:r w:rsidRPr="005A24A4">
              <w:rPr>
                <w:rFonts w:ascii="Calibri" w:hAnsi="Calibri" w:cs="Calibri"/>
                <w:color w:val="000000"/>
                <w:sz w:val="16"/>
              </w:rPr>
              <w:t>Childhood</w:t>
            </w:r>
          </w:p>
        </w:tc>
        <w:tc>
          <w:tcPr>
            <w:tcW w:w="324" w:type="pct"/>
            <w:tcBorders>
              <w:top w:val="nil"/>
              <w:left w:val="nil"/>
              <w:bottom w:val="nil"/>
              <w:right w:val="nil"/>
            </w:tcBorders>
            <w:shd w:val="clear" w:color="auto" w:fill="auto"/>
            <w:noWrap/>
            <w:vAlign w:val="bottom"/>
            <w:hideMark/>
          </w:tcPr>
          <w:p w14:paraId="312B0818" w14:textId="77777777" w:rsidR="00A165ED" w:rsidRPr="005A24A4" w:rsidRDefault="00A165ED" w:rsidP="00CA0026">
            <w:pPr>
              <w:jc w:val="both"/>
              <w:rPr>
                <w:rFonts w:ascii="Calibri" w:hAnsi="Calibri" w:cs="Calibri"/>
                <w:color w:val="000000"/>
                <w:sz w:val="16"/>
              </w:rPr>
            </w:pPr>
            <w:r w:rsidRPr="005A24A4">
              <w:rPr>
                <w:rFonts w:ascii="Calibri" w:hAnsi="Calibri" w:cs="Calibri"/>
                <w:color w:val="000000"/>
                <w:sz w:val="16"/>
              </w:rPr>
              <w:t>rs1485303</w:t>
            </w:r>
          </w:p>
        </w:tc>
        <w:tc>
          <w:tcPr>
            <w:tcW w:w="409" w:type="pct"/>
            <w:tcBorders>
              <w:top w:val="nil"/>
              <w:left w:val="nil"/>
              <w:bottom w:val="nil"/>
              <w:right w:val="nil"/>
            </w:tcBorders>
            <w:shd w:val="clear" w:color="auto" w:fill="auto"/>
            <w:noWrap/>
            <w:vAlign w:val="bottom"/>
            <w:hideMark/>
          </w:tcPr>
          <w:p w14:paraId="5AE25EFA" w14:textId="77777777" w:rsidR="00A165ED" w:rsidRPr="005A24A4" w:rsidRDefault="00A165ED" w:rsidP="00CA0026">
            <w:pPr>
              <w:jc w:val="both"/>
              <w:rPr>
                <w:rFonts w:ascii="Calibri" w:hAnsi="Calibri" w:cs="Calibri"/>
                <w:sz w:val="16"/>
              </w:rPr>
            </w:pPr>
            <w:r w:rsidRPr="005A24A4">
              <w:rPr>
                <w:rFonts w:ascii="Calibri" w:hAnsi="Calibri" w:cs="Calibri"/>
                <w:sz w:val="16"/>
              </w:rPr>
              <w:t>TNFRSF11B</w:t>
            </w:r>
          </w:p>
        </w:tc>
        <w:tc>
          <w:tcPr>
            <w:tcW w:w="165" w:type="pct"/>
            <w:tcBorders>
              <w:top w:val="nil"/>
              <w:left w:val="nil"/>
              <w:bottom w:val="nil"/>
              <w:right w:val="nil"/>
            </w:tcBorders>
            <w:shd w:val="clear" w:color="auto" w:fill="auto"/>
            <w:noWrap/>
            <w:vAlign w:val="bottom"/>
            <w:hideMark/>
          </w:tcPr>
          <w:p w14:paraId="396289FE" w14:textId="77777777" w:rsidR="00A165ED" w:rsidRPr="005A24A4" w:rsidRDefault="00A165ED" w:rsidP="00CA0026">
            <w:pPr>
              <w:jc w:val="both"/>
              <w:rPr>
                <w:rFonts w:ascii="Calibri" w:hAnsi="Calibri" w:cs="Calibri"/>
                <w:color w:val="000000"/>
                <w:sz w:val="16"/>
              </w:rPr>
            </w:pPr>
            <w:r w:rsidRPr="005A24A4">
              <w:rPr>
                <w:rFonts w:ascii="Calibri" w:hAnsi="Calibri" w:cs="Calibri"/>
                <w:color w:val="000000"/>
                <w:sz w:val="16"/>
              </w:rPr>
              <w:t>8</w:t>
            </w:r>
          </w:p>
        </w:tc>
        <w:tc>
          <w:tcPr>
            <w:tcW w:w="366" w:type="pct"/>
            <w:tcBorders>
              <w:top w:val="nil"/>
              <w:left w:val="nil"/>
              <w:bottom w:val="nil"/>
              <w:right w:val="nil"/>
            </w:tcBorders>
            <w:shd w:val="clear" w:color="auto" w:fill="auto"/>
            <w:noWrap/>
            <w:vAlign w:val="bottom"/>
            <w:hideMark/>
          </w:tcPr>
          <w:p w14:paraId="1454A1B4" w14:textId="77777777" w:rsidR="00A165ED" w:rsidRPr="005A24A4" w:rsidRDefault="00A165ED" w:rsidP="00CA0026">
            <w:pPr>
              <w:jc w:val="both"/>
              <w:rPr>
                <w:rFonts w:ascii="Calibri" w:hAnsi="Calibri" w:cs="Calibri"/>
                <w:color w:val="000000"/>
                <w:sz w:val="16"/>
              </w:rPr>
            </w:pPr>
            <w:r w:rsidRPr="005A24A4">
              <w:rPr>
                <w:rFonts w:ascii="Calibri" w:hAnsi="Calibri" w:cs="Calibri"/>
                <w:color w:val="000000"/>
                <w:sz w:val="16"/>
              </w:rPr>
              <w:t>119976256</w:t>
            </w:r>
          </w:p>
        </w:tc>
        <w:tc>
          <w:tcPr>
            <w:tcW w:w="207" w:type="pct"/>
            <w:tcBorders>
              <w:top w:val="nil"/>
              <w:left w:val="nil"/>
              <w:bottom w:val="nil"/>
              <w:right w:val="nil"/>
            </w:tcBorders>
            <w:shd w:val="clear" w:color="auto" w:fill="auto"/>
            <w:noWrap/>
            <w:vAlign w:val="bottom"/>
            <w:hideMark/>
          </w:tcPr>
          <w:p w14:paraId="0DCC345C" w14:textId="77777777" w:rsidR="00A165ED" w:rsidRPr="005A24A4" w:rsidRDefault="00A165ED" w:rsidP="00CA0026">
            <w:pPr>
              <w:jc w:val="both"/>
              <w:rPr>
                <w:rFonts w:ascii="Calibri" w:hAnsi="Calibri" w:cs="Calibri"/>
                <w:color w:val="000000"/>
                <w:sz w:val="16"/>
              </w:rPr>
            </w:pPr>
            <w:r w:rsidRPr="005A24A4">
              <w:rPr>
                <w:rFonts w:ascii="Calibri" w:hAnsi="Calibri" w:cs="Calibri"/>
                <w:color w:val="000000"/>
                <w:sz w:val="16"/>
              </w:rPr>
              <w:t>A</w:t>
            </w:r>
          </w:p>
        </w:tc>
        <w:tc>
          <w:tcPr>
            <w:tcW w:w="153" w:type="pct"/>
            <w:tcBorders>
              <w:top w:val="nil"/>
              <w:left w:val="nil"/>
              <w:bottom w:val="nil"/>
              <w:right w:val="nil"/>
            </w:tcBorders>
            <w:shd w:val="clear" w:color="auto" w:fill="auto"/>
            <w:noWrap/>
            <w:vAlign w:val="bottom"/>
            <w:hideMark/>
          </w:tcPr>
          <w:p w14:paraId="6E016936" w14:textId="77777777" w:rsidR="00A165ED" w:rsidRPr="005A24A4" w:rsidRDefault="00A165ED" w:rsidP="00CA0026">
            <w:pPr>
              <w:jc w:val="both"/>
              <w:rPr>
                <w:rFonts w:ascii="Calibri" w:hAnsi="Calibri" w:cs="Calibri"/>
                <w:color w:val="000000"/>
                <w:sz w:val="16"/>
              </w:rPr>
            </w:pPr>
            <w:r w:rsidRPr="005A24A4">
              <w:rPr>
                <w:rFonts w:ascii="Calibri" w:hAnsi="Calibri" w:cs="Calibri"/>
                <w:color w:val="000000"/>
                <w:sz w:val="16"/>
              </w:rPr>
              <w:t>G</w:t>
            </w:r>
          </w:p>
        </w:tc>
        <w:tc>
          <w:tcPr>
            <w:tcW w:w="260" w:type="pct"/>
            <w:tcBorders>
              <w:top w:val="nil"/>
              <w:left w:val="nil"/>
              <w:bottom w:val="nil"/>
              <w:right w:val="nil"/>
            </w:tcBorders>
            <w:shd w:val="clear" w:color="auto" w:fill="auto"/>
            <w:noWrap/>
            <w:vAlign w:val="bottom"/>
            <w:hideMark/>
          </w:tcPr>
          <w:p w14:paraId="472E3ADF" w14:textId="77777777" w:rsidR="00A165ED" w:rsidRPr="005A24A4" w:rsidRDefault="00A165ED" w:rsidP="00CA0026">
            <w:pPr>
              <w:jc w:val="both"/>
              <w:rPr>
                <w:rFonts w:ascii="Calibri" w:hAnsi="Calibri" w:cs="Calibri"/>
                <w:color w:val="000000"/>
                <w:sz w:val="16"/>
              </w:rPr>
            </w:pPr>
            <w:r w:rsidRPr="005A24A4">
              <w:rPr>
                <w:rFonts w:ascii="Calibri" w:hAnsi="Calibri" w:cs="Calibri"/>
                <w:color w:val="000000"/>
                <w:sz w:val="16"/>
              </w:rPr>
              <w:t>0.438</w:t>
            </w:r>
          </w:p>
        </w:tc>
        <w:tc>
          <w:tcPr>
            <w:tcW w:w="419" w:type="pct"/>
            <w:tcBorders>
              <w:top w:val="nil"/>
              <w:left w:val="nil"/>
              <w:bottom w:val="nil"/>
              <w:right w:val="nil"/>
            </w:tcBorders>
            <w:shd w:val="clear" w:color="auto" w:fill="auto"/>
            <w:noWrap/>
            <w:vAlign w:val="bottom"/>
            <w:hideMark/>
          </w:tcPr>
          <w:p w14:paraId="53955966" w14:textId="77777777" w:rsidR="00A165ED" w:rsidRPr="005A24A4" w:rsidRDefault="00A165ED" w:rsidP="00CA0026">
            <w:pPr>
              <w:jc w:val="both"/>
              <w:rPr>
                <w:rFonts w:ascii="Calibri" w:hAnsi="Calibri" w:cs="Calibri"/>
                <w:color w:val="000000"/>
                <w:sz w:val="16"/>
              </w:rPr>
            </w:pPr>
            <w:r w:rsidRPr="005A24A4">
              <w:rPr>
                <w:rFonts w:ascii="Calibri" w:hAnsi="Calibri" w:cs="Calibri"/>
                <w:color w:val="000000"/>
                <w:sz w:val="16"/>
              </w:rPr>
              <w:t>cg13268132</w:t>
            </w:r>
          </w:p>
        </w:tc>
        <w:tc>
          <w:tcPr>
            <w:tcW w:w="268" w:type="pct"/>
            <w:tcBorders>
              <w:top w:val="nil"/>
              <w:left w:val="nil"/>
              <w:bottom w:val="nil"/>
              <w:right w:val="nil"/>
            </w:tcBorders>
            <w:shd w:val="clear" w:color="auto" w:fill="auto"/>
            <w:noWrap/>
            <w:vAlign w:val="bottom"/>
            <w:hideMark/>
          </w:tcPr>
          <w:p w14:paraId="23937679" w14:textId="77777777" w:rsidR="00A165ED" w:rsidRPr="005A24A4" w:rsidRDefault="00A165ED" w:rsidP="00CA0026">
            <w:pPr>
              <w:jc w:val="both"/>
              <w:rPr>
                <w:rFonts w:ascii="Calibri" w:hAnsi="Calibri" w:cs="Calibri"/>
                <w:color w:val="000000"/>
                <w:sz w:val="16"/>
              </w:rPr>
            </w:pPr>
            <w:r w:rsidRPr="005A24A4">
              <w:rPr>
                <w:rFonts w:ascii="Calibri" w:hAnsi="Calibri" w:cs="Calibri"/>
                <w:color w:val="000000"/>
                <w:sz w:val="16"/>
              </w:rPr>
              <w:t>8</w:t>
            </w:r>
          </w:p>
        </w:tc>
        <w:tc>
          <w:tcPr>
            <w:tcW w:w="462" w:type="pct"/>
            <w:gridSpan w:val="2"/>
            <w:tcBorders>
              <w:top w:val="nil"/>
              <w:left w:val="nil"/>
              <w:bottom w:val="nil"/>
              <w:right w:val="nil"/>
            </w:tcBorders>
            <w:shd w:val="clear" w:color="auto" w:fill="auto"/>
            <w:noWrap/>
            <w:vAlign w:val="bottom"/>
            <w:hideMark/>
          </w:tcPr>
          <w:p w14:paraId="6B34C051" w14:textId="77777777" w:rsidR="00A165ED" w:rsidRPr="005A24A4" w:rsidRDefault="00A165ED" w:rsidP="00CA0026">
            <w:pPr>
              <w:jc w:val="both"/>
              <w:rPr>
                <w:rFonts w:ascii="Calibri" w:hAnsi="Calibri" w:cs="Calibri"/>
                <w:color w:val="000000"/>
                <w:sz w:val="16"/>
              </w:rPr>
            </w:pPr>
            <w:r w:rsidRPr="005A24A4">
              <w:rPr>
                <w:rFonts w:ascii="Calibri" w:hAnsi="Calibri" w:cs="Calibri"/>
                <w:color w:val="000000"/>
                <w:sz w:val="16"/>
              </w:rPr>
              <w:t>119964037</w:t>
            </w:r>
          </w:p>
        </w:tc>
        <w:tc>
          <w:tcPr>
            <w:tcW w:w="610" w:type="pct"/>
            <w:gridSpan w:val="2"/>
            <w:tcBorders>
              <w:top w:val="nil"/>
              <w:left w:val="nil"/>
              <w:bottom w:val="nil"/>
              <w:right w:val="nil"/>
            </w:tcBorders>
            <w:shd w:val="clear" w:color="auto" w:fill="auto"/>
            <w:noWrap/>
            <w:vAlign w:val="bottom"/>
            <w:hideMark/>
          </w:tcPr>
          <w:p w14:paraId="61C2E4C0" w14:textId="77777777" w:rsidR="00A165ED" w:rsidRPr="005A24A4" w:rsidRDefault="00A165ED" w:rsidP="00DF2AD4">
            <w:pPr>
              <w:rPr>
                <w:rFonts w:ascii="Calibri" w:hAnsi="Calibri" w:cs="Calibri"/>
                <w:color w:val="000000"/>
                <w:sz w:val="16"/>
              </w:rPr>
            </w:pPr>
            <w:r w:rsidRPr="005A24A4">
              <w:rPr>
                <w:rFonts w:ascii="Calibri" w:hAnsi="Calibri" w:cs="Calibri"/>
                <w:color w:val="000000"/>
                <w:sz w:val="16"/>
              </w:rPr>
              <w:t>119963946</w:t>
            </w:r>
          </w:p>
        </w:tc>
        <w:tc>
          <w:tcPr>
            <w:tcW w:w="419" w:type="pct"/>
            <w:tcBorders>
              <w:top w:val="nil"/>
              <w:left w:val="nil"/>
              <w:bottom w:val="nil"/>
              <w:right w:val="nil"/>
            </w:tcBorders>
            <w:shd w:val="clear" w:color="auto" w:fill="auto"/>
            <w:noWrap/>
            <w:vAlign w:val="bottom"/>
            <w:hideMark/>
          </w:tcPr>
          <w:p w14:paraId="0CCE8760" w14:textId="77777777" w:rsidR="00A165ED" w:rsidRPr="005A24A4" w:rsidRDefault="00A165ED" w:rsidP="00DF2AD4">
            <w:pPr>
              <w:rPr>
                <w:rFonts w:ascii="Calibri" w:hAnsi="Calibri" w:cs="Calibri"/>
                <w:color w:val="000000"/>
                <w:sz w:val="16"/>
              </w:rPr>
            </w:pPr>
            <w:r w:rsidRPr="005A24A4">
              <w:rPr>
                <w:rFonts w:ascii="Calibri" w:hAnsi="Calibri" w:cs="Calibri"/>
                <w:color w:val="000000"/>
                <w:sz w:val="16"/>
              </w:rPr>
              <w:t>119964178</w:t>
            </w:r>
          </w:p>
        </w:tc>
        <w:tc>
          <w:tcPr>
            <w:tcW w:w="230" w:type="pct"/>
            <w:tcBorders>
              <w:top w:val="nil"/>
              <w:left w:val="nil"/>
              <w:bottom w:val="nil"/>
              <w:right w:val="nil"/>
            </w:tcBorders>
            <w:shd w:val="clear" w:color="auto" w:fill="auto"/>
            <w:noWrap/>
            <w:vAlign w:val="bottom"/>
            <w:hideMark/>
          </w:tcPr>
          <w:p w14:paraId="6A2C1762" w14:textId="77777777" w:rsidR="00A165ED" w:rsidRPr="005A24A4" w:rsidRDefault="00A165ED" w:rsidP="00CA0026">
            <w:pPr>
              <w:jc w:val="both"/>
              <w:rPr>
                <w:rFonts w:ascii="Calibri" w:hAnsi="Calibri" w:cs="Calibri"/>
                <w:color w:val="000000"/>
                <w:sz w:val="16"/>
              </w:rPr>
            </w:pPr>
            <w:r w:rsidRPr="005A24A4">
              <w:rPr>
                <w:rFonts w:ascii="Calibri" w:hAnsi="Calibri" w:cs="Calibri"/>
                <w:color w:val="000000"/>
                <w:sz w:val="16"/>
              </w:rPr>
              <w:t>0.473</w:t>
            </w:r>
          </w:p>
        </w:tc>
        <w:tc>
          <w:tcPr>
            <w:tcW w:w="289" w:type="pct"/>
            <w:tcBorders>
              <w:top w:val="nil"/>
              <w:left w:val="nil"/>
              <w:bottom w:val="nil"/>
              <w:right w:val="nil"/>
            </w:tcBorders>
            <w:shd w:val="clear" w:color="auto" w:fill="auto"/>
            <w:noWrap/>
            <w:vAlign w:val="bottom"/>
            <w:hideMark/>
          </w:tcPr>
          <w:p w14:paraId="20AB2B15" w14:textId="77777777" w:rsidR="00A165ED" w:rsidRPr="005A24A4" w:rsidRDefault="00A165ED" w:rsidP="00CA0026">
            <w:pPr>
              <w:jc w:val="both"/>
              <w:rPr>
                <w:rFonts w:ascii="Calibri" w:hAnsi="Calibri" w:cs="Calibri"/>
                <w:color w:val="000000"/>
                <w:sz w:val="16"/>
              </w:rPr>
            </w:pPr>
            <w:r w:rsidRPr="005A24A4">
              <w:rPr>
                <w:rFonts w:ascii="Calibri" w:hAnsi="Calibri" w:cs="Calibri"/>
                <w:color w:val="000000"/>
                <w:sz w:val="16"/>
              </w:rPr>
              <w:t>6.75E-32</w:t>
            </w:r>
          </w:p>
        </w:tc>
      </w:tr>
      <w:tr w:rsidR="00A165ED" w:rsidRPr="005A24A4" w14:paraId="496DB410" w14:textId="77777777" w:rsidTr="00DF2AD4">
        <w:trPr>
          <w:trHeight w:val="320"/>
          <w:jc w:val="center"/>
        </w:trPr>
        <w:tc>
          <w:tcPr>
            <w:tcW w:w="419" w:type="pct"/>
            <w:tcBorders>
              <w:top w:val="nil"/>
              <w:left w:val="nil"/>
              <w:bottom w:val="nil"/>
              <w:right w:val="nil"/>
            </w:tcBorders>
            <w:shd w:val="clear" w:color="auto" w:fill="auto"/>
            <w:noWrap/>
            <w:vAlign w:val="bottom"/>
            <w:hideMark/>
          </w:tcPr>
          <w:p w14:paraId="6676DB19" w14:textId="77777777" w:rsidR="00A165ED" w:rsidRPr="005A24A4" w:rsidRDefault="00A165ED" w:rsidP="00CA0026">
            <w:pPr>
              <w:jc w:val="both"/>
              <w:rPr>
                <w:rFonts w:ascii="Calibri" w:hAnsi="Calibri" w:cs="Calibri"/>
                <w:color w:val="000000"/>
                <w:sz w:val="16"/>
              </w:rPr>
            </w:pPr>
            <w:r w:rsidRPr="005A24A4">
              <w:rPr>
                <w:rFonts w:ascii="Calibri" w:hAnsi="Calibri" w:cs="Calibri"/>
                <w:color w:val="000000"/>
                <w:sz w:val="16"/>
              </w:rPr>
              <w:t>Childhood</w:t>
            </w:r>
          </w:p>
        </w:tc>
        <w:tc>
          <w:tcPr>
            <w:tcW w:w="324" w:type="pct"/>
            <w:tcBorders>
              <w:top w:val="nil"/>
              <w:left w:val="nil"/>
              <w:bottom w:val="nil"/>
              <w:right w:val="nil"/>
            </w:tcBorders>
            <w:shd w:val="clear" w:color="auto" w:fill="auto"/>
            <w:noWrap/>
            <w:vAlign w:val="bottom"/>
            <w:hideMark/>
          </w:tcPr>
          <w:p w14:paraId="78C02AC4" w14:textId="77777777" w:rsidR="00A165ED" w:rsidRPr="005A24A4" w:rsidRDefault="00A165ED" w:rsidP="00CA0026">
            <w:pPr>
              <w:jc w:val="both"/>
              <w:rPr>
                <w:rFonts w:ascii="Calibri" w:hAnsi="Calibri" w:cs="Calibri"/>
                <w:color w:val="000000"/>
                <w:sz w:val="16"/>
              </w:rPr>
            </w:pPr>
            <w:r w:rsidRPr="005A24A4">
              <w:rPr>
                <w:rFonts w:ascii="Calibri" w:hAnsi="Calibri" w:cs="Calibri"/>
                <w:color w:val="000000"/>
                <w:sz w:val="16"/>
              </w:rPr>
              <w:t>rs1485303</w:t>
            </w:r>
          </w:p>
        </w:tc>
        <w:tc>
          <w:tcPr>
            <w:tcW w:w="409" w:type="pct"/>
            <w:tcBorders>
              <w:top w:val="nil"/>
              <w:left w:val="nil"/>
              <w:bottom w:val="nil"/>
              <w:right w:val="nil"/>
            </w:tcBorders>
            <w:shd w:val="clear" w:color="auto" w:fill="auto"/>
            <w:noWrap/>
            <w:vAlign w:val="bottom"/>
            <w:hideMark/>
          </w:tcPr>
          <w:p w14:paraId="7F35957D" w14:textId="77777777" w:rsidR="00A165ED" w:rsidRPr="005A24A4" w:rsidRDefault="00A165ED" w:rsidP="00CA0026">
            <w:pPr>
              <w:jc w:val="both"/>
              <w:rPr>
                <w:rFonts w:ascii="Calibri" w:hAnsi="Calibri" w:cs="Calibri"/>
                <w:sz w:val="16"/>
              </w:rPr>
            </w:pPr>
            <w:r w:rsidRPr="005A24A4">
              <w:rPr>
                <w:rFonts w:ascii="Calibri" w:hAnsi="Calibri" w:cs="Calibri"/>
                <w:sz w:val="16"/>
              </w:rPr>
              <w:t>TNFRSF11B</w:t>
            </w:r>
          </w:p>
        </w:tc>
        <w:tc>
          <w:tcPr>
            <w:tcW w:w="165" w:type="pct"/>
            <w:tcBorders>
              <w:top w:val="nil"/>
              <w:left w:val="nil"/>
              <w:bottom w:val="nil"/>
              <w:right w:val="nil"/>
            </w:tcBorders>
            <w:shd w:val="clear" w:color="auto" w:fill="auto"/>
            <w:noWrap/>
            <w:vAlign w:val="bottom"/>
            <w:hideMark/>
          </w:tcPr>
          <w:p w14:paraId="45B4D904" w14:textId="77777777" w:rsidR="00A165ED" w:rsidRPr="005A24A4" w:rsidRDefault="00A165ED" w:rsidP="00CA0026">
            <w:pPr>
              <w:jc w:val="both"/>
              <w:rPr>
                <w:rFonts w:ascii="Calibri" w:hAnsi="Calibri" w:cs="Calibri"/>
                <w:color w:val="000000"/>
                <w:sz w:val="16"/>
              </w:rPr>
            </w:pPr>
            <w:r w:rsidRPr="005A24A4">
              <w:rPr>
                <w:rFonts w:ascii="Calibri" w:hAnsi="Calibri" w:cs="Calibri"/>
                <w:color w:val="000000"/>
                <w:sz w:val="16"/>
              </w:rPr>
              <w:t>8</w:t>
            </w:r>
          </w:p>
        </w:tc>
        <w:tc>
          <w:tcPr>
            <w:tcW w:w="366" w:type="pct"/>
            <w:tcBorders>
              <w:top w:val="nil"/>
              <w:left w:val="nil"/>
              <w:bottom w:val="nil"/>
              <w:right w:val="nil"/>
            </w:tcBorders>
            <w:shd w:val="clear" w:color="auto" w:fill="auto"/>
            <w:noWrap/>
            <w:vAlign w:val="bottom"/>
            <w:hideMark/>
          </w:tcPr>
          <w:p w14:paraId="45F64AFD" w14:textId="77777777" w:rsidR="00A165ED" w:rsidRPr="005A24A4" w:rsidRDefault="00A165ED" w:rsidP="00CA0026">
            <w:pPr>
              <w:jc w:val="both"/>
              <w:rPr>
                <w:rFonts w:ascii="Calibri" w:hAnsi="Calibri" w:cs="Calibri"/>
                <w:color w:val="000000"/>
                <w:sz w:val="16"/>
              </w:rPr>
            </w:pPr>
            <w:r w:rsidRPr="005A24A4">
              <w:rPr>
                <w:rFonts w:ascii="Calibri" w:hAnsi="Calibri" w:cs="Calibri"/>
                <w:color w:val="000000"/>
                <w:sz w:val="16"/>
              </w:rPr>
              <w:t>119976256</w:t>
            </w:r>
          </w:p>
        </w:tc>
        <w:tc>
          <w:tcPr>
            <w:tcW w:w="207" w:type="pct"/>
            <w:tcBorders>
              <w:top w:val="nil"/>
              <w:left w:val="nil"/>
              <w:bottom w:val="nil"/>
              <w:right w:val="nil"/>
            </w:tcBorders>
            <w:shd w:val="clear" w:color="auto" w:fill="auto"/>
            <w:noWrap/>
            <w:vAlign w:val="bottom"/>
            <w:hideMark/>
          </w:tcPr>
          <w:p w14:paraId="14A7B244" w14:textId="77777777" w:rsidR="00A165ED" w:rsidRPr="005A24A4" w:rsidRDefault="00A165ED" w:rsidP="00CA0026">
            <w:pPr>
              <w:jc w:val="both"/>
              <w:rPr>
                <w:rFonts w:ascii="Calibri" w:hAnsi="Calibri" w:cs="Calibri"/>
                <w:color w:val="000000"/>
                <w:sz w:val="16"/>
              </w:rPr>
            </w:pPr>
            <w:r w:rsidRPr="005A24A4">
              <w:rPr>
                <w:rFonts w:ascii="Calibri" w:hAnsi="Calibri" w:cs="Calibri"/>
                <w:color w:val="000000"/>
                <w:sz w:val="16"/>
              </w:rPr>
              <w:t>A</w:t>
            </w:r>
          </w:p>
        </w:tc>
        <w:tc>
          <w:tcPr>
            <w:tcW w:w="153" w:type="pct"/>
            <w:tcBorders>
              <w:top w:val="nil"/>
              <w:left w:val="nil"/>
              <w:bottom w:val="nil"/>
              <w:right w:val="nil"/>
            </w:tcBorders>
            <w:shd w:val="clear" w:color="auto" w:fill="auto"/>
            <w:noWrap/>
            <w:vAlign w:val="bottom"/>
            <w:hideMark/>
          </w:tcPr>
          <w:p w14:paraId="006E92D4" w14:textId="77777777" w:rsidR="00A165ED" w:rsidRPr="005A24A4" w:rsidRDefault="00A165ED" w:rsidP="00CA0026">
            <w:pPr>
              <w:jc w:val="both"/>
              <w:rPr>
                <w:rFonts w:ascii="Calibri" w:hAnsi="Calibri" w:cs="Calibri"/>
                <w:color w:val="000000"/>
                <w:sz w:val="16"/>
              </w:rPr>
            </w:pPr>
            <w:r w:rsidRPr="005A24A4">
              <w:rPr>
                <w:rFonts w:ascii="Calibri" w:hAnsi="Calibri" w:cs="Calibri"/>
                <w:color w:val="000000"/>
                <w:sz w:val="16"/>
              </w:rPr>
              <w:t>G</w:t>
            </w:r>
          </w:p>
        </w:tc>
        <w:tc>
          <w:tcPr>
            <w:tcW w:w="260" w:type="pct"/>
            <w:tcBorders>
              <w:top w:val="nil"/>
              <w:left w:val="nil"/>
              <w:bottom w:val="nil"/>
              <w:right w:val="nil"/>
            </w:tcBorders>
            <w:shd w:val="clear" w:color="auto" w:fill="auto"/>
            <w:noWrap/>
            <w:vAlign w:val="bottom"/>
            <w:hideMark/>
          </w:tcPr>
          <w:p w14:paraId="2D03845E" w14:textId="77777777" w:rsidR="00A165ED" w:rsidRPr="005A24A4" w:rsidRDefault="00A165ED" w:rsidP="00CA0026">
            <w:pPr>
              <w:jc w:val="both"/>
              <w:rPr>
                <w:rFonts w:ascii="Calibri" w:hAnsi="Calibri" w:cs="Calibri"/>
                <w:color w:val="000000"/>
                <w:sz w:val="16"/>
              </w:rPr>
            </w:pPr>
            <w:r w:rsidRPr="005A24A4">
              <w:rPr>
                <w:rFonts w:ascii="Calibri" w:hAnsi="Calibri" w:cs="Calibri"/>
                <w:color w:val="000000"/>
                <w:sz w:val="16"/>
              </w:rPr>
              <w:t>0.438</w:t>
            </w:r>
          </w:p>
        </w:tc>
        <w:tc>
          <w:tcPr>
            <w:tcW w:w="419" w:type="pct"/>
            <w:tcBorders>
              <w:top w:val="nil"/>
              <w:left w:val="nil"/>
              <w:bottom w:val="nil"/>
              <w:right w:val="nil"/>
            </w:tcBorders>
            <w:shd w:val="clear" w:color="auto" w:fill="auto"/>
            <w:noWrap/>
            <w:vAlign w:val="bottom"/>
            <w:hideMark/>
          </w:tcPr>
          <w:p w14:paraId="7AF9CA36" w14:textId="77777777" w:rsidR="00A165ED" w:rsidRPr="005A24A4" w:rsidRDefault="00A165ED" w:rsidP="00CA0026">
            <w:pPr>
              <w:jc w:val="both"/>
              <w:rPr>
                <w:rFonts w:ascii="Calibri" w:hAnsi="Calibri" w:cs="Calibri"/>
                <w:color w:val="000000"/>
                <w:sz w:val="16"/>
              </w:rPr>
            </w:pPr>
            <w:r w:rsidRPr="005A24A4">
              <w:rPr>
                <w:rFonts w:ascii="Calibri" w:hAnsi="Calibri" w:cs="Calibri"/>
                <w:color w:val="000000"/>
                <w:sz w:val="16"/>
              </w:rPr>
              <w:t>cg17171407</w:t>
            </w:r>
          </w:p>
        </w:tc>
        <w:tc>
          <w:tcPr>
            <w:tcW w:w="268" w:type="pct"/>
            <w:tcBorders>
              <w:top w:val="nil"/>
              <w:left w:val="nil"/>
              <w:bottom w:val="nil"/>
              <w:right w:val="nil"/>
            </w:tcBorders>
            <w:shd w:val="clear" w:color="auto" w:fill="auto"/>
            <w:noWrap/>
            <w:vAlign w:val="bottom"/>
            <w:hideMark/>
          </w:tcPr>
          <w:p w14:paraId="5BCF6A92" w14:textId="77777777" w:rsidR="00A165ED" w:rsidRPr="005A24A4" w:rsidRDefault="00A165ED" w:rsidP="00CA0026">
            <w:pPr>
              <w:jc w:val="both"/>
              <w:rPr>
                <w:rFonts w:ascii="Calibri" w:hAnsi="Calibri" w:cs="Calibri"/>
                <w:color w:val="000000"/>
                <w:sz w:val="16"/>
              </w:rPr>
            </w:pPr>
            <w:r w:rsidRPr="005A24A4">
              <w:rPr>
                <w:rFonts w:ascii="Calibri" w:hAnsi="Calibri" w:cs="Calibri"/>
                <w:color w:val="000000"/>
                <w:sz w:val="16"/>
              </w:rPr>
              <w:t>8</w:t>
            </w:r>
          </w:p>
        </w:tc>
        <w:tc>
          <w:tcPr>
            <w:tcW w:w="462" w:type="pct"/>
            <w:gridSpan w:val="2"/>
            <w:tcBorders>
              <w:top w:val="nil"/>
              <w:left w:val="nil"/>
              <w:bottom w:val="nil"/>
              <w:right w:val="nil"/>
            </w:tcBorders>
            <w:shd w:val="clear" w:color="auto" w:fill="auto"/>
            <w:noWrap/>
            <w:vAlign w:val="bottom"/>
            <w:hideMark/>
          </w:tcPr>
          <w:p w14:paraId="3F384951" w14:textId="77777777" w:rsidR="00A165ED" w:rsidRPr="005A24A4" w:rsidRDefault="00A165ED" w:rsidP="00CA0026">
            <w:pPr>
              <w:jc w:val="both"/>
              <w:rPr>
                <w:rFonts w:ascii="Calibri" w:hAnsi="Calibri" w:cs="Calibri"/>
                <w:color w:val="000000"/>
                <w:sz w:val="16"/>
              </w:rPr>
            </w:pPr>
            <w:r w:rsidRPr="005A24A4">
              <w:rPr>
                <w:rFonts w:ascii="Calibri" w:hAnsi="Calibri" w:cs="Calibri"/>
                <w:color w:val="000000"/>
                <w:sz w:val="16"/>
              </w:rPr>
              <w:t>119960777</w:t>
            </w:r>
          </w:p>
        </w:tc>
        <w:tc>
          <w:tcPr>
            <w:tcW w:w="610" w:type="pct"/>
            <w:gridSpan w:val="2"/>
            <w:tcBorders>
              <w:top w:val="nil"/>
              <w:left w:val="nil"/>
              <w:bottom w:val="nil"/>
              <w:right w:val="nil"/>
            </w:tcBorders>
            <w:shd w:val="clear" w:color="auto" w:fill="auto"/>
            <w:noWrap/>
            <w:vAlign w:val="bottom"/>
            <w:hideMark/>
          </w:tcPr>
          <w:p w14:paraId="6D617FF1" w14:textId="77777777" w:rsidR="00A165ED" w:rsidRPr="005A24A4" w:rsidRDefault="00A165ED" w:rsidP="00DF2AD4">
            <w:pPr>
              <w:rPr>
                <w:rFonts w:ascii="Calibri" w:hAnsi="Calibri" w:cs="Calibri"/>
                <w:color w:val="000000"/>
                <w:sz w:val="16"/>
              </w:rPr>
            </w:pPr>
            <w:r w:rsidRPr="005A24A4">
              <w:rPr>
                <w:rFonts w:ascii="Calibri" w:hAnsi="Calibri" w:cs="Calibri"/>
                <w:color w:val="000000"/>
                <w:sz w:val="16"/>
              </w:rPr>
              <w:t>NA</w:t>
            </w:r>
          </w:p>
        </w:tc>
        <w:tc>
          <w:tcPr>
            <w:tcW w:w="419" w:type="pct"/>
            <w:tcBorders>
              <w:top w:val="nil"/>
              <w:left w:val="nil"/>
              <w:bottom w:val="nil"/>
              <w:right w:val="nil"/>
            </w:tcBorders>
            <w:shd w:val="clear" w:color="auto" w:fill="auto"/>
            <w:noWrap/>
            <w:vAlign w:val="bottom"/>
            <w:hideMark/>
          </w:tcPr>
          <w:p w14:paraId="50762062" w14:textId="77777777" w:rsidR="00A165ED" w:rsidRPr="005A24A4" w:rsidRDefault="00A165ED" w:rsidP="00DF2AD4">
            <w:pPr>
              <w:rPr>
                <w:rFonts w:ascii="Calibri" w:hAnsi="Calibri" w:cs="Calibri"/>
                <w:color w:val="000000"/>
                <w:sz w:val="16"/>
              </w:rPr>
            </w:pPr>
            <w:r w:rsidRPr="005A24A4">
              <w:rPr>
                <w:rFonts w:ascii="Calibri" w:hAnsi="Calibri" w:cs="Calibri"/>
                <w:color w:val="000000"/>
                <w:sz w:val="16"/>
              </w:rPr>
              <w:t>NA</w:t>
            </w:r>
          </w:p>
        </w:tc>
        <w:tc>
          <w:tcPr>
            <w:tcW w:w="230" w:type="pct"/>
            <w:tcBorders>
              <w:top w:val="nil"/>
              <w:left w:val="nil"/>
              <w:bottom w:val="nil"/>
              <w:right w:val="nil"/>
            </w:tcBorders>
            <w:shd w:val="clear" w:color="auto" w:fill="auto"/>
            <w:noWrap/>
            <w:vAlign w:val="bottom"/>
            <w:hideMark/>
          </w:tcPr>
          <w:p w14:paraId="5EC535BA" w14:textId="77777777" w:rsidR="00A165ED" w:rsidRPr="005A24A4" w:rsidRDefault="00A165ED" w:rsidP="00CA0026">
            <w:pPr>
              <w:jc w:val="both"/>
              <w:rPr>
                <w:rFonts w:ascii="Calibri" w:hAnsi="Calibri" w:cs="Calibri"/>
                <w:color w:val="000000"/>
                <w:sz w:val="16"/>
              </w:rPr>
            </w:pPr>
            <w:r w:rsidRPr="005A24A4">
              <w:rPr>
                <w:rFonts w:ascii="Calibri" w:hAnsi="Calibri" w:cs="Calibri"/>
                <w:color w:val="000000"/>
                <w:sz w:val="16"/>
              </w:rPr>
              <w:t>0.509</w:t>
            </w:r>
          </w:p>
        </w:tc>
        <w:tc>
          <w:tcPr>
            <w:tcW w:w="289" w:type="pct"/>
            <w:tcBorders>
              <w:top w:val="nil"/>
              <w:left w:val="nil"/>
              <w:bottom w:val="nil"/>
              <w:right w:val="nil"/>
            </w:tcBorders>
            <w:shd w:val="clear" w:color="auto" w:fill="auto"/>
            <w:noWrap/>
            <w:vAlign w:val="bottom"/>
            <w:hideMark/>
          </w:tcPr>
          <w:p w14:paraId="13A559AB" w14:textId="77777777" w:rsidR="00A165ED" w:rsidRPr="005A24A4" w:rsidRDefault="00A165ED" w:rsidP="00CA0026">
            <w:pPr>
              <w:jc w:val="both"/>
              <w:rPr>
                <w:rFonts w:ascii="Calibri" w:hAnsi="Calibri" w:cs="Calibri"/>
                <w:color w:val="000000"/>
                <w:sz w:val="16"/>
              </w:rPr>
            </w:pPr>
            <w:r w:rsidRPr="005A24A4">
              <w:rPr>
                <w:rFonts w:ascii="Calibri" w:hAnsi="Calibri" w:cs="Calibri"/>
                <w:color w:val="000000"/>
                <w:sz w:val="16"/>
              </w:rPr>
              <w:t>2.54E-45</w:t>
            </w:r>
          </w:p>
        </w:tc>
      </w:tr>
      <w:tr w:rsidR="00A165ED" w:rsidRPr="005A24A4" w14:paraId="4DCE4D07" w14:textId="77777777" w:rsidTr="00DF2AD4">
        <w:trPr>
          <w:trHeight w:val="320"/>
          <w:jc w:val="center"/>
        </w:trPr>
        <w:tc>
          <w:tcPr>
            <w:tcW w:w="419" w:type="pct"/>
            <w:tcBorders>
              <w:top w:val="nil"/>
              <w:left w:val="nil"/>
              <w:bottom w:val="nil"/>
              <w:right w:val="nil"/>
            </w:tcBorders>
            <w:shd w:val="clear" w:color="auto" w:fill="auto"/>
            <w:noWrap/>
            <w:vAlign w:val="bottom"/>
            <w:hideMark/>
          </w:tcPr>
          <w:p w14:paraId="10A19378" w14:textId="77777777" w:rsidR="00A165ED" w:rsidRPr="005A24A4" w:rsidRDefault="00A165ED" w:rsidP="00CA0026">
            <w:pPr>
              <w:jc w:val="both"/>
              <w:rPr>
                <w:rFonts w:ascii="Calibri" w:hAnsi="Calibri" w:cs="Calibri"/>
                <w:color w:val="000000"/>
                <w:sz w:val="16"/>
              </w:rPr>
            </w:pPr>
            <w:r w:rsidRPr="005A24A4">
              <w:rPr>
                <w:rFonts w:ascii="Calibri" w:hAnsi="Calibri" w:cs="Calibri"/>
                <w:color w:val="000000"/>
                <w:sz w:val="16"/>
              </w:rPr>
              <w:t>Middle Age</w:t>
            </w:r>
          </w:p>
        </w:tc>
        <w:tc>
          <w:tcPr>
            <w:tcW w:w="324" w:type="pct"/>
            <w:tcBorders>
              <w:top w:val="nil"/>
              <w:left w:val="nil"/>
              <w:bottom w:val="nil"/>
              <w:right w:val="nil"/>
            </w:tcBorders>
            <w:shd w:val="clear" w:color="auto" w:fill="auto"/>
            <w:noWrap/>
            <w:vAlign w:val="bottom"/>
            <w:hideMark/>
          </w:tcPr>
          <w:p w14:paraId="21A32B47" w14:textId="77777777" w:rsidR="00A165ED" w:rsidRPr="005A24A4" w:rsidRDefault="00A165ED" w:rsidP="00CA0026">
            <w:pPr>
              <w:jc w:val="both"/>
              <w:rPr>
                <w:rFonts w:ascii="Calibri" w:hAnsi="Calibri" w:cs="Calibri"/>
                <w:color w:val="000000"/>
                <w:sz w:val="16"/>
              </w:rPr>
            </w:pPr>
            <w:r w:rsidRPr="005A24A4">
              <w:rPr>
                <w:rFonts w:ascii="Calibri" w:hAnsi="Calibri" w:cs="Calibri"/>
                <w:color w:val="000000"/>
                <w:sz w:val="16"/>
              </w:rPr>
              <w:t>rs1485303</w:t>
            </w:r>
          </w:p>
        </w:tc>
        <w:tc>
          <w:tcPr>
            <w:tcW w:w="409" w:type="pct"/>
            <w:tcBorders>
              <w:top w:val="nil"/>
              <w:left w:val="nil"/>
              <w:bottom w:val="nil"/>
              <w:right w:val="nil"/>
            </w:tcBorders>
            <w:shd w:val="clear" w:color="auto" w:fill="auto"/>
            <w:noWrap/>
            <w:vAlign w:val="bottom"/>
            <w:hideMark/>
          </w:tcPr>
          <w:p w14:paraId="0BBFFD9D" w14:textId="77777777" w:rsidR="00A165ED" w:rsidRPr="005A24A4" w:rsidRDefault="00A165ED" w:rsidP="00CA0026">
            <w:pPr>
              <w:jc w:val="both"/>
              <w:rPr>
                <w:rFonts w:ascii="Calibri" w:hAnsi="Calibri" w:cs="Calibri"/>
                <w:sz w:val="16"/>
              </w:rPr>
            </w:pPr>
            <w:r w:rsidRPr="005A24A4">
              <w:rPr>
                <w:rFonts w:ascii="Calibri" w:hAnsi="Calibri" w:cs="Calibri"/>
                <w:sz w:val="16"/>
              </w:rPr>
              <w:t>TNFRSF11B</w:t>
            </w:r>
          </w:p>
        </w:tc>
        <w:tc>
          <w:tcPr>
            <w:tcW w:w="165" w:type="pct"/>
            <w:tcBorders>
              <w:top w:val="nil"/>
              <w:left w:val="nil"/>
              <w:bottom w:val="nil"/>
              <w:right w:val="nil"/>
            </w:tcBorders>
            <w:shd w:val="clear" w:color="auto" w:fill="auto"/>
            <w:noWrap/>
            <w:vAlign w:val="bottom"/>
            <w:hideMark/>
          </w:tcPr>
          <w:p w14:paraId="5F713A10" w14:textId="77777777" w:rsidR="00A165ED" w:rsidRPr="005A24A4" w:rsidRDefault="00A165ED" w:rsidP="00CA0026">
            <w:pPr>
              <w:jc w:val="both"/>
              <w:rPr>
                <w:rFonts w:ascii="Calibri" w:hAnsi="Calibri" w:cs="Calibri"/>
                <w:color w:val="000000"/>
                <w:sz w:val="16"/>
              </w:rPr>
            </w:pPr>
            <w:r w:rsidRPr="005A24A4">
              <w:rPr>
                <w:rFonts w:ascii="Calibri" w:hAnsi="Calibri" w:cs="Calibri"/>
                <w:color w:val="000000"/>
                <w:sz w:val="16"/>
              </w:rPr>
              <w:t>8</w:t>
            </w:r>
          </w:p>
        </w:tc>
        <w:tc>
          <w:tcPr>
            <w:tcW w:w="366" w:type="pct"/>
            <w:tcBorders>
              <w:top w:val="nil"/>
              <w:left w:val="nil"/>
              <w:bottom w:val="nil"/>
              <w:right w:val="nil"/>
            </w:tcBorders>
            <w:shd w:val="clear" w:color="auto" w:fill="auto"/>
            <w:noWrap/>
            <w:vAlign w:val="bottom"/>
            <w:hideMark/>
          </w:tcPr>
          <w:p w14:paraId="15CD6356" w14:textId="77777777" w:rsidR="00A165ED" w:rsidRPr="005A24A4" w:rsidRDefault="00A165ED" w:rsidP="00CA0026">
            <w:pPr>
              <w:jc w:val="both"/>
              <w:rPr>
                <w:rFonts w:ascii="Calibri" w:hAnsi="Calibri" w:cs="Calibri"/>
                <w:color w:val="000000"/>
                <w:sz w:val="16"/>
              </w:rPr>
            </w:pPr>
            <w:r w:rsidRPr="005A24A4">
              <w:rPr>
                <w:rFonts w:ascii="Calibri" w:hAnsi="Calibri" w:cs="Calibri"/>
                <w:color w:val="000000"/>
                <w:sz w:val="16"/>
              </w:rPr>
              <w:t>119976256</w:t>
            </w:r>
          </w:p>
        </w:tc>
        <w:tc>
          <w:tcPr>
            <w:tcW w:w="207" w:type="pct"/>
            <w:tcBorders>
              <w:top w:val="nil"/>
              <w:left w:val="nil"/>
              <w:bottom w:val="nil"/>
              <w:right w:val="nil"/>
            </w:tcBorders>
            <w:shd w:val="clear" w:color="auto" w:fill="auto"/>
            <w:noWrap/>
            <w:vAlign w:val="bottom"/>
            <w:hideMark/>
          </w:tcPr>
          <w:p w14:paraId="0368A6D3" w14:textId="77777777" w:rsidR="00A165ED" w:rsidRPr="005A24A4" w:rsidRDefault="00A165ED" w:rsidP="00CA0026">
            <w:pPr>
              <w:jc w:val="both"/>
              <w:rPr>
                <w:rFonts w:ascii="Calibri" w:hAnsi="Calibri" w:cs="Calibri"/>
                <w:color w:val="000000"/>
                <w:sz w:val="16"/>
              </w:rPr>
            </w:pPr>
            <w:r w:rsidRPr="005A24A4">
              <w:rPr>
                <w:rFonts w:ascii="Calibri" w:hAnsi="Calibri" w:cs="Calibri"/>
                <w:color w:val="000000"/>
                <w:sz w:val="16"/>
              </w:rPr>
              <w:t>A</w:t>
            </w:r>
          </w:p>
        </w:tc>
        <w:tc>
          <w:tcPr>
            <w:tcW w:w="153" w:type="pct"/>
            <w:tcBorders>
              <w:top w:val="nil"/>
              <w:left w:val="nil"/>
              <w:bottom w:val="nil"/>
              <w:right w:val="nil"/>
            </w:tcBorders>
            <w:shd w:val="clear" w:color="auto" w:fill="auto"/>
            <w:noWrap/>
            <w:vAlign w:val="bottom"/>
            <w:hideMark/>
          </w:tcPr>
          <w:p w14:paraId="60D49231" w14:textId="77777777" w:rsidR="00A165ED" w:rsidRPr="005A24A4" w:rsidRDefault="00A165ED" w:rsidP="00CA0026">
            <w:pPr>
              <w:jc w:val="both"/>
              <w:rPr>
                <w:rFonts w:ascii="Calibri" w:hAnsi="Calibri" w:cs="Calibri"/>
                <w:color w:val="000000"/>
                <w:sz w:val="16"/>
              </w:rPr>
            </w:pPr>
            <w:r w:rsidRPr="005A24A4">
              <w:rPr>
                <w:rFonts w:ascii="Calibri" w:hAnsi="Calibri" w:cs="Calibri"/>
                <w:color w:val="000000"/>
                <w:sz w:val="16"/>
              </w:rPr>
              <w:t>G</w:t>
            </w:r>
          </w:p>
        </w:tc>
        <w:tc>
          <w:tcPr>
            <w:tcW w:w="260" w:type="pct"/>
            <w:tcBorders>
              <w:top w:val="nil"/>
              <w:left w:val="nil"/>
              <w:bottom w:val="nil"/>
              <w:right w:val="nil"/>
            </w:tcBorders>
            <w:shd w:val="clear" w:color="auto" w:fill="auto"/>
            <w:noWrap/>
            <w:vAlign w:val="bottom"/>
            <w:hideMark/>
          </w:tcPr>
          <w:p w14:paraId="55F93BB7" w14:textId="77777777" w:rsidR="00A165ED" w:rsidRPr="005A24A4" w:rsidRDefault="00A165ED" w:rsidP="00CA0026">
            <w:pPr>
              <w:jc w:val="both"/>
              <w:rPr>
                <w:rFonts w:ascii="Calibri" w:hAnsi="Calibri" w:cs="Calibri"/>
                <w:color w:val="000000"/>
                <w:sz w:val="16"/>
              </w:rPr>
            </w:pPr>
            <w:r w:rsidRPr="005A24A4">
              <w:rPr>
                <w:rFonts w:ascii="Calibri" w:hAnsi="Calibri" w:cs="Calibri"/>
                <w:color w:val="000000"/>
                <w:sz w:val="16"/>
              </w:rPr>
              <w:t>0.453</w:t>
            </w:r>
          </w:p>
        </w:tc>
        <w:tc>
          <w:tcPr>
            <w:tcW w:w="419" w:type="pct"/>
            <w:tcBorders>
              <w:top w:val="nil"/>
              <w:left w:val="nil"/>
              <w:bottom w:val="nil"/>
              <w:right w:val="nil"/>
            </w:tcBorders>
            <w:shd w:val="clear" w:color="auto" w:fill="auto"/>
            <w:noWrap/>
            <w:vAlign w:val="bottom"/>
            <w:hideMark/>
          </w:tcPr>
          <w:p w14:paraId="5574B41F" w14:textId="77777777" w:rsidR="00A165ED" w:rsidRPr="005A24A4" w:rsidRDefault="00A165ED" w:rsidP="00CA0026">
            <w:pPr>
              <w:jc w:val="both"/>
              <w:rPr>
                <w:rFonts w:ascii="Calibri" w:hAnsi="Calibri" w:cs="Calibri"/>
                <w:color w:val="000000"/>
                <w:sz w:val="16"/>
              </w:rPr>
            </w:pPr>
            <w:r w:rsidRPr="005A24A4">
              <w:rPr>
                <w:rFonts w:ascii="Calibri" w:hAnsi="Calibri" w:cs="Calibri"/>
                <w:color w:val="000000"/>
                <w:sz w:val="16"/>
              </w:rPr>
              <w:t>cg13268132</w:t>
            </w:r>
          </w:p>
        </w:tc>
        <w:tc>
          <w:tcPr>
            <w:tcW w:w="268" w:type="pct"/>
            <w:tcBorders>
              <w:top w:val="nil"/>
              <w:left w:val="nil"/>
              <w:bottom w:val="nil"/>
              <w:right w:val="nil"/>
            </w:tcBorders>
            <w:shd w:val="clear" w:color="auto" w:fill="auto"/>
            <w:noWrap/>
            <w:vAlign w:val="bottom"/>
            <w:hideMark/>
          </w:tcPr>
          <w:p w14:paraId="792EDE87" w14:textId="77777777" w:rsidR="00A165ED" w:rsidRPr="005A24A4" w:rsidRDefault="00A165ED" w:rsidP="00CA0026">
            <w:pPr>
              <w:jc w:val="both"/>
              <w:rPr>
                <w:rFonts w:ascii="Calibri" w:hAnsi="Calibri" w:cs="Calibri"/>
                <w:color w:val="000000"/>
                <w:sz w:val="16"/>
              </w:rPr>
            </w:pPr>
            <w:r w:rsidRPr="005A24A4">
              <w:rPr>
                <w:rFonts w:ascii="Calibri" w:hAnsi="Calibri" w:cs="Calibri"/>
                <w:color w:val="000000"/>
                <w:sz w:val="16"/>
              </w:rPr>
              <w:t>8</w:t>
            </w:r>
          </w:p>
        </w:tc>
        <w:tc>
          <w:tcPr>
            <w:tcW w:w="462" w:type="pct"/>
            <w:gridSpan w:val="2"/>
            <w:tcBorders>
              <w:top w:val="nil"/>
              <w:left w:val="nil"/>
              <w:bottom w:val="nil"/>
              <w:right w:val="nil"/>
            </w:tcBorders>
            <w:shd w:val="clear" w:color="auto" w:fill="auto"/>
            <w:noWrap/>
            <w:vAlign w:val="bottom"/>
            <w:hideMark/>
          </w:tcPr>
          <w:p w14:paraId="161BD602" w14:textId="77777777" w:rsidR="00A165ED" w:rsidRPr="005A24A4" w:rsidRDefault="00A165ED" w:rsidP="00CA0026">
            <w:pPr>
              <w:jc w:val="both"/>
              <w:rPr>
                <w:rFonts w:ascii="Calibri" w:hAnsi="Calibri" w:cs="Calibri"/>
                <w:color w:val="000000"/>
                <w:sz w:val="16"/>
              </w:rPr>
            </w:pPr>
            <w:r w:rsidRPr="005A24A4">
              <w:rPr>
                <w:rFonts w:ascii="Calibri" w:hAnsi="Calibri" w:cs="Calibri"/>
                <w:color w:val="000000"/>
                <w:sz w:val="16"/>
              </w:rPr>
              <w:t>119964037</w:t>
            </w:r>
          </w:p>
        </w:tc>
        <w:tc>
          <w:tcPr>
            <w:tcW w:w="610" w:type="pct"/>
            <w:gridSpan w:val="2"/>
            <w:tcBorders>
              <w:top w:val="nil"/>
              <w:left w:val="nil"/>
              <w:bottom w:val="nil"/>
              <w:right w:val="nil"/>
            </w:tcBorders>
            <w:shd w:val="clear" w:color="auto" w:fill="auto"/>
            <w:noWrap/>
            <w:vAlign w:val="bottom"/>
            <w:hideMark/>
          </w:tcPr>
          <w:p w14:paraId="44EDD308" w14:textId="77777777" w:rsidR="00A165ED" w:rsidRPr="005A24A4" w:rsidRDefault="00A165ED" w:rsidP="00DF2AD4">
            <w:pPr>
              <w:rPr>
                <w:rFonts w:ascii="Calibri" w:hAnsi="Calibri" w:cs="Calibri"/>
                <w:color w:val="000000"/>
                <w:sz w:val="16"/>
              </w:rPr>
            </w:pPr>
            <w:r w:rsidRPr="005A24A4">
              <w:rPr>
                <w:rFonts w:ascii="Calibri" w:hAnsi="Calibri" w:cs="Calibri"/>
                <w:color w:val="000000"/>
                <w:sz w:val="16"/>
              </w:rPr>
              <w:t>119963946</w:t>
            </w:r>
          </w:p>
        </w:tc>
        <w:tc>
          <w:tcPr>
            <w:tcW w:w="419" w:type="pct"/>
            <w:tcBorders>
              <w:top w:val="nil"/>
              <w:left w:val="nil"/>
              <w:bottom w:val="nil"/>
              <w:right w:val="nil"/>
            </w:tcBorders>
            <w:shd w:val="clear" w:color="auto" w:fill="auto"/>
            <w:noWrap/>
            <w:vAlign w:val="bottom"/>
            <w:hideMark/>
          </w:tcPr>
          <w:p w14:paraId="72C5BE9B" w14:textId="77777777" w:rsidR="00A165ED" w:rsidRPr="005A24A4" w:rsidRDefault="00A165ED" w:rsidP="00DF2AD4">
            <w:pPr>
              <w:rPr>
                <w:rFonts w:ascii="Calibri" w:hAnsi="Calibri" w:cs="Calibri"/>
                <w:color w:val="000000"/>
                <w:sz w:val="16"/>
              </w:rPr>
            </w:pPr>
            <w:r w:rsidRPr="005A24A4">
              <w:rPr>
                <w:rFonts w:ascii="Calibri" w:hAnsi="Calibri" w:cs="Calibri"/>
                <w:color w:val="000000"/>
                <w:sz w:val="16"/>
              </w:rPr>
              <w:t>119964178</w:t>
            </w:r>
          </w:p>
        </w:tc>
        <w:tc>
          <w:tcPr>
            <w:tcW w:w="230" w:type="pct"/>
            <w:tcBorders>
              <w:top w:val="nil"/>
              <w:left w:val="nil"/>
              <w:bottom w:val="nil"/>
              <w:right w:val="nil"/>
            </w:tcBorders>
            <w:shd w:val="clear" w:color="auto" w:fill="auto"/>
            <w:noWrap/>
            <w:vAlign w:val="bottom"/>
            <w:hideMark/>
          </w:tcPr>
          <w:p w14:paraId="272E454F" w14:textId="77777777" w:rsidR="00A165ED" w:rsidRPr="005A24A4" w:rsidRDefault="00A165ED" w:rsidP="00CA0026">
            <w:pPr>
              <w:jc w:val="both"/>
              <w:rPr>
                <w:rFonts w:ascii="Calibri" w:hAnsi="Calibri" w:cs="Calibri"/>
                <w:color w:val="000000"/>
                <w:sz w:val="16"/>
              </w:rPr>
            </w:pPr>
            <w:r w:rsidRPr="005A24A4">
              <w:rPr>
                <w:rFonts w:ascii="Calibri" w:hAnsi="Calibri" w:cs="Calibri"/>
                <w:color w:val="000000"/>
                <w:sz w:val="16"/>
              </w:rPr>
              <w:t>0.441</w:t>
            </w:r>
          </w:p>
        </w:tc>
        <w:tc>
          <w:tcPr>
            <w:tcW w:w="289" w:type="pct"/>
            <w:tcBorders>
              <w:top w:val="nil"/>
              <w:left w:val="nil"/>
              <w:bottom w:val="nil"/>
              <w:right w:val="nil"/>
            </w:tcBorders>
            <w:shd w:val="clear" w:color="auto" w:fill="auto"/>
            <w:noWrap/>
            <w:vAlign w:val="bottom"/>
            <w:hideMark/>
          </w:tcPr>
          <w:p w14:paraId="0120439B" w14:textId="77777777" w:rsidR="00A165ED" w:rsidRPr="005A24A4" w:rsidRDefault="00A165ED" w:rsidP="00CA0026">
            <w:pPr>
              <w:jc w:val="both"/>
              <w:rPr>
                <w:rFonts w:ascii="Calibri" w:hAnsi="Calibri" w:cs="Calibri"/>
                <w:color w:val="000000"/>
                <w:sz w:val="16"/>
              </w:rPr>
            </w:pPr>
            <w:r w:rsidRPr="005A24A4">
              <w:rPr>
                <w:rFonts w:ascii="Calibri" w:hAnsi="Calibri" w:cs="Calibri"/>
                <w:color w:val="000000"/>
                <w:sz w:val="16"/>
              </w:rPr>
              <w:t>2.75E-24</w:t>
            </w:r>
          </w:p>
        </w:tc>
      </w:tr>
      <w:tr w:rsidR="00A165ED" w:rsidRPr="005A24A4" w14:paraId="6A9F45FC" w14:textId="77777777" w:rsidTr="00DF2AD4">
        <w:trPr>
          <w:trHeight w:val="320"/>
          <w:jc w:val="center"/>
        </w:trPr>
        <w:tc>
          <w:tcPr>
            <w:tcW w:w="419" w:type="pct"/>
            <w:tcBorders>
              <w:top w:val="nil"/>
              <w:left w:val="nil"/>
              <w:bottom w:val="nil"/>
              <w:right w:val="nil"/>
            </w:tcBorders>
            <w:shd w:val="clear" w:color="auto" w:fill="auto"/>
            <w:noWrap/>
            <w:vAlign w:val="bottom"/>
            <w:hideMark/>
          </w:tcPr>
          <w:p w14:paraId="7E6DD677" w14:textId="77777777" w:rsidR="00A165ED" w:rsidRPr="005A24A4" w:rsidRDefault="00A165ED" w:rsidP="00CA0026">
            <w:pPr>
              <w:jc w:val="both"/>
              <w:rPr>
                <w:rFonts w:ascii="Calibri" w:hAnsi="Calibri" w:cs="Calibri"/>
                <w:color w:val="000000"/>
                <w:sz w:val="16"/>
              </w:rPr>
            </w:pPr>
            <w:r w:rsidRPr="005A24A4">
              <w:rPr>
                <w:rFonts w:ascii="Calibri" w:hAnsi="Calibri" w:cs="Calibri"/>
                <w:color w:val="000000"/>
                <w:sz w:val="16"/>
              </w:rPr>
              <w:t>Middle Age</w:t>
            </w:r>
          </w:p>
        </w:tc>
        <w:tc>
          <w:tcPr>
            <w:tcW w:w="324" w:type="pct"/>
            <w:tcBorders>
              <w:top w:val="nil"/>
              <w:left w:val="nil"/>
              <w:bottom w:val="nil"/>
              <w:right w:val="nil"/>
            </w:tcBorders>
            <w:shd w:val="clear" w:color="auto" w:fill="auto"/>
            <w:noWrap/>
            <w:vAlign w:val="bottom"/>
            <w:hideMark/>
          </w:tcPr>
          <w:p w14:paraId="56C97F20" w14:textId="77777777" w:rsidR="00A165ED" w:rsidRPr="005A24A4" w:rsidRDefault="00A165ED" w:rsidP="00CA0026">
            <w:pPr>
              <w:jc w:val="both"/>
              <w:rPr>
                <w:rFonts w:ascii="Calibri" w:hAnsi="Calibri" w:cs="Calibri"/>
                <w:color w:val="000000"/>
                <w:sz w:val="16"/>
              </w:rPr>
            </w:pPr>
            <w:r w:rsidRPr="005A24A4">
              <w:rPr>
                <w:rFonts w:ascii="Calibri" w:hAnsi="Calibri" w:cs="Calibri"/>
                <w:color w:val="000000"/>
                <w:sz w:val="16"/>
              </w:rPr>
              <w:t>rs1485303</w:t>
            </w:r>
          </w:p>
        </w:tc>
        <w:tc>
          <w:tcPr>
            <w:tcW w:w="409" w:type="pct"/>
            <w:tcBorders>
              <w:top w:val="nil"/>
              <w:left w:val="nil"/>
              <w:bottom w:val="nil"/>
              <w:right w:val="nil"/>
            </w:tcBorders>
            <w:shd w:val="clear" w:color="auto" w:fill="auto"/>
            <w:noWrap/>
            <w:vAlign w:val="bottom"/>
            <w:hideMark/>
          </w:tcPr>
          <w:p w14:paraId="0B1EDE0C" w14:textId="77777777" w:rsidR="00A165ED" w:rsidRPr="005A24A4" w:rsidRDefault="00A165ED" w:rsidP="00CA0026">
            <w:pPr>
              <w:jc w:val="both"/>
              <w:rPr>
                <w:rFonts w:ascii="Calibri" w:hAnsi="Calibri" w:cs="Calibri"/>
                <w:sz w:val="16"/>
              </w:rPr>
            </w:pPr>
            <w:r w:rsidRPr="005A24A4">
              <w:rPr>
                <w:rFonts w:ascii="Calibri" w:hAnsi="Calibri" w:cs="Calibri"/>
                <w:sz w:val="16"/>
              </w:rPr>
              <w:t>TNFRSF11B</w:t>
            </w:r>
          </w:p>
        </w:tc>
        <w:tc>
          <w:tcPr>
            <w:tcW w:w="165" w:type="pct"/>
            <w:tcBorders>
              <w:top w:val="nil"/>
              <w:left w:val="nil"/>
              <w:bottom w:val="nil"/>
              <w:right w:val="nil"/>
            </w:tcBorders>
            <w:shd w:val="clear" w:color="auto" w:fill="auto"/>
            <w:noWrap/>
            <w:vAlign w:val="bottom"/>
            <w:hideMark/>
          </w:tcPr>
          <w:p w14:paraId="3A3929A8" w14:textId="77777777" w:rsidR="00A165ED" w:rsidRPr="005A24A4" w:rsidRDefault="00A165ED" w:rsidP="00CA0026">
            <w:pPr>
              <w:jc w:val="both"/>
              <w:rPr>
                <w:rFonts w:ascii="Calibri" w:hAnsi="Calibri" w:cs="Calibri"/>
                <w:color w:val="000000"/>
                <w:sz w:val="16"/>
              </w:rPr>
            </w:pPr>
            <w:r w:rsidRPr="005A24A4">
              <w:rPr>
                <w:rFonts w:ascii="Calibri" w:hAnsi="Calibri" w:cs="Calibri"/>
                <w:color w:val="000000"/>
                <w:sz w:val="16"/>
              </w:rPr>
              <w:t>8</w:t>
            </w:r>
          </w:p>
        </w:tc>
        <w:tc>
          <w:tcPr>
            <w:tcW w:w="366" w:type="pct"/>
            <w:tcBorders>
              <w:top w:val="nil"/>
              <w:left w:val="nil"/>
              <w:bottom w:val="nil"/>
              <w:right w:val="nil"/>
            </w:tcBorders>
            <w:shd w:val="clear" w:color="auto" w:fill="auto"/>
            <w:noWrap/>
            <w:vAlign w:val="bottom"/>
            <w:hideMark/>
          </w:tcPr>
          <w:p w14:paraId="3DFFEDD2" w14:textId="77777777" w:rsidR="00A165ED" w:rsidRPr="005A24A4" w:rsidRDefault="00A165ED" w:rsidP="00CA0026">
            <w:pPr>
              <w:jc w:val="both"/>
              <w:rPr>
                <w:rFonts w:ascii="Calibri" w:hAnsi="Calibri" w:cs="Calibri"/>
                <w:color w:val="000000"/>
                <w:sz w:val="16"/>
              </w:rPr>
            </w:pPr>
            <w:r w:rsidRPr="005A24A4">
              <w:rPr>
                <w:rFonts w:ascii="Calibri" w:hAnsi="Calibri" w:cs="Calibri"/>
                <w:color w:val="000000"/>
                <w:sz w:val="16"/>
              </w:rPr>
              <w:t>119976256</w:t>
            </w:r>
          </w:p>
        </w:tc>
        <w:tc>
          <w:tcPr>
            <w:tcW w:w="207" w:type="pct"/>
            <w:tcBorders>
              <w:top w:val="nil"/>
              <w:left w:val="nil"/>
              <w:bottom w:val="nil"/>
              <w:right w:val="nil"/>
            </w:tcBorders>
            <w:shd w:val="clear" w:color="auto" w:fill="auto"/>
            <w:noWrap/>
            <w:vAlign w:val="bottom"/>
            <w:hideMark/>
          </w:tcPr>
          <w:p w14:paraId="1E535853" w14:textId="77777777" w:rsidR="00A165ED" w:rsidRPr="005A24A4" w:rsidRDefault="00A165ED" w:rsidP="00CA0026">
            <w:pPr>
              <w:jc w:val="both"/>
              <w:rPr>
                <w:rFonts w:ascii="Calibri" w:hAnsi="Calibri" w:cs="Calibri"/>
                <w:color w:val="000000"/>
                <w:sz w:val="16"/>
              </w:rPr>
            </w:pPr>
            <w:r w:rsidRPr="005A24A4">
              <w:rPr>
                <w:rFonts w:ascii="Calibri" w:hAnsi="Calibri" w:cs="Calibri"/>
                <w:color w:val="000000"/>
                <w:sz w:val="16"/>
              </w:rPr>
              <w:t>A</w:t>
            </w:r>
          </w:p>
        </w:tc>
        <w:tc>
          <w:tcPr>
            <w:tcW w:w="153" w:type="pct"/>
            <w:tcBorders>
              <w:top w:val="nil"/>
              <w:left w:val="nil"/>
              <w:bottom w:val="nil"/>
              <w:right w:val="nil"/>
            </w:tcBorders>
            <w:shd w:val="clear" w:color="auto" w:fill="auto"/>
            <w:noWrap/>
            <w:vAlign w:val="bottom"/>
            <w:hideMark/>
          </w:tcPr>
          <w:p w14:paraId="7E70231E" w14:textId="77777777" w:rsidR="00A165ED" w:rsidRPr="005A24A4" w:rsidRDefault="00A165ED" w:rsidP="00CA0026">
            <w:pPr>
              <w:jc w:val="both"/>
              <w:rPr>
                <w:rFonts w:ascii="Calibri" w:hAnsi="Calibri" w:cs="Calibri"/>
                <w:color w:val="000000"/>
                <w:sz w:val="16"/>
              </w:rPr>
            </w:pPr>
            <w:r w:rsidRPr="005A24A4">
              <w:rPr>
                <w:rFonts w:ascii="Calibri" w:hAnsi="Calibri" w:cs="Calibri"/>
                <w:color w:val="000000"/>
                <w:sz w:val="16"/>
              </w:rPr>
              <w:t>G</w:t>
            </w:r>
          </w:p>
        </w:tc>
        <w:tc>
          <w:tcPr>
            <w:tcW w:w="260" w:type="pct"/>
            <w:tcBorders>
              <w:top w:val="nil"/>
              <w:left w:val="nil"/>
              <w:bottom w:val="nil"/>
              <w:right w:val="nil"/>
            </w:tcBorders>
            <w:shd w:val="clear" w:color="auto" w:fill="auto"/>
            <w:noWrap/>
            <w:vAlign w:val="bottom"/>
            <w:hideMark/>
          </w:tcPr>
          <w:p w14:paraId="2F00343B" w14:textId="77777777" w:rsidR="00A165ED" w:rsidRPr="005A24A4" w:rsidRDefault="00A165ED" w:rsidP="00CA0026">
            <w:pPr>
              <w:jc w:val="both"/>
              <w:rPr>
                <w:rFonts w:ascii="Calibri" w:hAnsi="Calibri" w:cs="Calibri"/>
                <w:color w:val="000000"/>
                <w:sz w:val="16"/>
              </w:rPr>
            </w:pPr>
            <w:r w:rsidRPr="005A24A4">
              <w:rPr>
                <w:rFonts w:ascii="Calibri" w:hAnsi="Calibri" w:cs="Calibri"/>
                <w:color w:val="000000"/>
                <w:sz w:val="16"/>
              </w:rPr>
              <w:t>0.453</w:t>
            </w:r>
          </w:p>
        </w:tc>
        <w:tc>
          <w:tcPr>
            <w:tcW w:w="419" w:type="pct"/>
            <w:tcBorders>
              <w:top w:val="nil"/>
              <w:left w:val="nil"/>
              <w:bottom w:val="nil"/>
              <w:right w:val="nil"/>
            </w:tcBorders>
            <w:shd w:val="clear" w:color="auto" w:fill="auto"/>
            <w:noWrap/>
            <w:vAlign w:val="bottom"/>
            <w:hideMark/>
          </w:tcPr>
          <w:p w14:paraId="35E07880" w14:textId="77777777" w:rsidR="00A165ED" w:rsidRPr="005A24A4" w:rsidRDefault="00A165ED" w:rsidP="00CA0026">
            <w:pPr>
              <w:jc w:val="both"/>
              <w:rPr>
                <w:rFonts w:ascii="Calibri" w:hAnsi="Calibri" w:cs="Calibri"/>
                <w:color w:val="000000"/>
                <w:sz w:val="16"/>
              </w:rPr>
            </w:pPr>
            <w:r w:rsidRPr="005A24A4">
              <w:rPr>
                <w:rFonts w:ascii="Calibri" w:hAnsi="Calibri" w:cs="Calibri"/>
                <w:color w:val="000000"/>
                <w:sz w:val="16"/>
              </w:rPr>
              <w:t>cg17171407</w:t>
            </w:r>
          </w:p>
        </w:tc>
        <w:tc>
          <w:tcPr>
            <w:tcW w:w="268" w:type="pct"/>
            <w:tcBorders>
              <w:top w:val="nil"/>
              <w:left w:val="nil"/>
              <w:bottom w:val="nil"/>
              <w:right w:val="nil"/>
            </w:tcBorders>
            <w:shd w:val="clear" w:color="auto" w:fill="auto"/>
            <w:noWrap/>
            <w:vAlign w:val="bottom"/>
            <w:hideMark/>
          </w:tcPr>
          <w:p w14:paraId="7F7BA1C2" w14:textId="77777777" w:rsidR="00A165ED" w:rsidRPr="005A24A4" w:rsidRDefault="00A165ED" w:rsidP="00CA0026">
            <w:pPr>
              <w:jc w:val="both"/>
              <w:rPr>
                <w:rFonts w:ascii="Calibri" w:hAnsi="Calibri" w:cs="Calibri"/>
                <w:color w:val="000000"/>
                <w:sz w:val="16"/>
              </w:rPr>
            </w:pPr>
            <w:r w:rsidRPr="005A24A4">
              <w:rPr>
                <w:rFonts w:ascii="Calibri" w:hAnsi="Calibri" w:cs="Calibri"/>
                <w:color w:val="000000"/>
                <w:sz w:val="16"/>
              </w:rPr>
              <w:t>8</w:t>
            </w:r>
          </w:p>
        </w:tc>
        <w:tc>
          <w:tcPr>
            <w:tcW w:w="462" w:type="pct"/>
            <w:gridSpan w:val="2"/>
            <w:tcBorders>
              <w:top w:val="nil"/>
              <w:left w:val="nil"/>
              <w:bottom w:val="nil"/>
              <w:right w:val="nil"/>
            </w:tcBorders>
            <w:shd w:val="clear" w:color="auto" w:fill="auto"/>
            <w:noWrap/>
            <w:vAlign w:val="bottom"/>
            <w:hideMark/>
          </w:tcPr>
          <w:p w14:paraId="44F998D2" w14:textId="77777777" w:rsidR="00A165ED" w:rsidRPr="005A24A4" w:rsidRDefault="00A165ED" w:rsidP="00CA0026">
            <w:pPr>
              <w:jc w:val="both"/>
              <w:rPr>
                <w:rFonts w:ascii="Calibri" w:hAnsi="Calibri" w:cs="Calibri"/>
                <w:color w:val="000000"/>
                <w:sz w:val="16"/>
              </w:rPr>
            </w:pPr>
            <w:r w:rsidRPr="005A24A4">
              <w:rPr>
                <w:rFonts w:ascii="Calibri" w:hAnsi="Calibri" w:cs="Calibri"/>
                <w:color w:val="000000"/>
                <w:sz w:val="16"/>
              </w:rPr>
              <w:t>119960777</w:t>
            </w:r>
          </w:p>
        </w:tc>
        <w:tc>
          <w:tcPr>
            <w:tcW w:w="610" w:type="pct"/>
            <w:gridSpan w:val="2"/>
            <w:tcBorders>
              <w:top w:val="nil"/>
              <w:left w:val="nil"/>
              <w:bottom w:val="nil"/>
              <w:right w:val="nil"/>
            </w:tcBorders>
            <w:shd w:val="clear" w:color="auto" w:fill="auto"/>
            <w:noWrap/>
            <w:vAlign w:val="bottom"/>
            <w:hideMark/>
          </w:tcPr>
          <w:p w14:paraId="3668882E" w14:textId="77777777" w:rsidR="00A165ED" w:rsidRPr="005A24A4" w:rsidRDefault="00A165ED" w:rsidP="00DF2AD4">
            <w:pPr>
              <w:rPr>
                <w:rFonts w:ascii="Calibri" w:hAnsi="Calibri" w:cs="Calibri"/>
                <w:color w:val="000000"/>
                <w:sz w:val="16"/>
              </w:rPr>
            </w:pPr>
            <w:r w:rsidRPr="005A24A4">
              <w:rPr>
                <w:rFonts w:ascii="Calibri" w:hAnsi="Calibri" w:cs="Calibri"/>
                <w:color w:val="000000"/>
                <w:sz w:val="16"/>
              </w:rPr>
              <w:t>NA</w:t>
            </w:r>
          </w:p>
        </w:tc>
        <w:tc>
          <w:tcPr>
            <w:tcW w:w="419" w:type="pct"/>
            <w:tcBorders>
              <w:top w:val="nil"/>
              <w:left w:val="nil"/>
              <w:bottom w:val="nil"/>
              <w:right w:val="nil"/>
            </w:tcBorders>
            <w:shd w:val="clear" w:color="auto" w:fill="auto"/>
            <w:noWrap/>
            <w:vAlign w:val="bottom"/>
            <w:hideMark/>
          </w:tcPr>
          <w:p w14:paraId="633D2905" w14:textId="77777777" w:rsidR="00A165ED" w:rsidRPr="005A24A4" w:rsidRDefault="00A165ED" w:rsidP="00DF2AD4">
            <w:pPr>
              <w:rPr>
                <w:rFonts w:ascii="Calibri" w:hAnsi="Calibri" w:cs="Calibri"/>
                <w:color w:val="000000"/>
                <w:sz w:val="16"/>
              </w:rPr>
            </w:pPr>
            <w:r w:rsidRPr="005A24A4">
              <w:rPr>
                <w:rFonts w:ascii="Calibri" w:hAnsi="Calibri" w:cs="Calibri"/>
                <w:color w:val="000000"/>
                <w:sz w:val="16"/>
              </w:rPr>
              <w:t>NA</w:t>
            </w:r>
          </w:p>
        </w:tc>
        <w:tc>
          <w:tcPr>
            <w:tcW w:w="230" w:type="pct"/>
            <w:tcBorders>
              <w:top w:val="nil"/>
              <w:left w:val="nil"/>
              <w:bottom w:val="nil"/>
              <w:right w:val="nil"/>
            </w:tcBorders>
            <w:shd w:val="clear" w:color="auto" w:fill="auto"/>
            <w:noWrap/>
            <w:vAlign w:val="bottom"/>
            <w:hideMark/>
          </w:tcPr>
          <w:p w14:paraId="3C5B9CA1" w14:textId="77777777" w:rsidR="00A165ED" w:rsidRPr="005A24A4" w:rsidRDefault="00A165ED" w:rsidP="00CA0026">
            <w:pPr>
              <w:jc w:val="both"/>
              <w:rPr>
                <w:rFonts w:ascii="Calibri" w:hAnsi="Calibri" w:cs="Calibri"/>
                <w:color w:val="000000"/>
                <w:sz w:val="16"/>
              </w:rPr>
            </w:pPr>
            <w:r w:rsidRPr="005A24A4">
              <w:rPr>
                <w:rFonts w:ascii="Calibri" w:hAnsi="Calibri" w:cs="Calibri"/>
                <w:color w:val="000000"/>
                <w:sz w:val="16"/>
              </w:rPr>
              <w:t>0.504</w:t>
            </w:r>
          </w:p>
        </w:tc>
        <w:tc>
          <w:tcPr>
            <w:tcW w:w="289" w:type="pct"/>
            <w:tcBorders>
              <w:top w:val="nil"/>
              <w:left w:val="nil"/>
              <w:bottom w:val="nil"/>
              <w:right w:val="nil"/>
            </w:tcBorders>
            <w:shd w:val="clear" w:color="auto" w:fill="auto"/>
            <w:noWrap/>
            <w:vAlign w:val="bottom"/>
            <w:hideMark/>
          </w:tcPr>
          <w:p w14:paraId="5B8A7B0B" w14:textId="77777777" w:rsidR="00A165ED" w:rsidRPr="005A24A4" w:rsidRDefault="00A165ED" w:rsidP="00CA0026">
            <w:pPr>
              <w:jc w:val="both"/>
              <w:rPr>
                <w:rFonts w:ascii="Calibri" w:hAnsi="Calibri" w:cs="Calibri"/>
                <w:color w:val="000000"/>
                <w:sz w:val="16"/>
              </w:rPr>
            </w:pPr>
            <w:r w:rsidRPr="005A24A4">
              <w:rPr>
                <w:rFonts w:ascii="Calibri" w:hAnsi="Calibri" w:cs="Calibri"/>
                <w:color w:val="000000"/>
                <w:sz w:val="16"/>
              </w:rPr>
              <w:t>2.50E-42</w:t>
            </w:r>
          </w:p>
        </w:tc>
      </w:tr>
      <w:tr w:rsidR="00A165ED" w:rsidRPr="005A24A4" w14:paraId="7E37E808" w14:textId="77777777" w:rsidTr="00DF2AD4">
        <w:trPr>
          <w:trHeight w:val="320"/>
          <w:jc w:val="center"/>
        </w:trPr>
        <w:tc>
          <w:tcPr>
            <w:tcW w:w="419" w:type="pct"/>
            <w:tcBorders>
              <w:top w:val="nil"/>
              <w:left w:val="nil"/>
              <w:bottom w:val="nil"/>
              <w:right w:val="nil"/>
            </w:tcBorders>
            <w:shd w:val="clear" w:color="auto" w:fill="auto"/>
            <w:noWrap/>
            <w:vAlign w:val="bottom"/>
            <w:hideMark/>
          </w:tcPr>
          <w:p w14:paraId="7B4CD173" w14:textId="77777777" w:rsidR="00A165ED" w:rsidRPr="005A24A4" w:rsidRDefault="00A165ED" w:rsidP="00CA0026">
            <w:pPr>
              <w:jc w:val="both"/>
              <w:rPr>
                <w:rFonts w:ascii="Calibri" w:hAnsi="Calibri" w:cs="Calibri"/>
                <w:color w:val="000000"/>
                <w:sz w:val="16"/>
              </w:rPr>
            </w:pPr>
            <w:r w:rsidRPr="005A24A4">
              <w:rPr>
                <w:rFonts w:ascii="Calibri" w:hAnsi="Calibri" w:cs="Calibri"/>
                <w:color w:val="000000"/>
                <w:sz w:val="16"/>
              </w:rPr>
              <w:t>Pregnancy</w:t>
            </w:r>
          </w:p>
        </w:tc>
        <w:tc>
          <w:tcPr>
            <w:tcW w:w="324" w:type="pct"/>
            <w:tcBorders>
              <w:top w:val="nil"/>
              <w:left w:val="nil"/>
              <w:bottom w:val="nil"/>
              <w:right w:val="nil"/>
            </w:tcBorders>
            <w:shd w:val="clear" w:color="auto" w:fill="auto"/>
            <w:noWrap/>
            <w:vAlign w:val="bottom"/>
            <w:hideMark/>
          </w:tcPr>
          <w:p w14:paraId="4D0C211D" w14:textId="77777777" w:rsidR="00A165ED" w:rsidRPr="005A24A4" w:rsidRDefault="00A165ED" w:rsidP="00CA0026">
            <w:pPr>
              <w:jc w:val="both"/>
              <w:rPr>
                <w:rFonts w:ascii="Calibri" w:hAnsi="Calibri" w:cs="Calibri"/>
                <w:color w:val="000000"/>
                <w:sz w:val="16"/>
              </w:rPr>
            </w:pPr>
            <w:r w:rsidRPr="005A24A4">
              <w:rPr>
                <w:rFonts w:ascii="Calibri" w:hAnsi="Calibri" w:cs="Calibri"/>
                <w:color w:val="000000"/>
                <w:sz w:val="16"/>
              </w:rPr>
              <w:t>rs1485303</w:t>
            </w:r>
          </w:p>
        </w:tc>
        <w:tc>
          <w:tcPr>
            <w:tcW w:w="409" w:type="pct"/>
            <w:tcBorders>
              <w:top w:val="nil"/>
              <w:left w:val="nil"/>
              <w:bottom w:val="nil"/>
              <w:right w:val="nil"/>
            </w:tcBorders>
            <w:shd w:val="clear" w:color="auto" w:fill="auto"/>
            <w:noWrap/>
            <w:vAlign w:val="bottom"/>
            <w:hideMark/>
          </w:tcPr>
          <w:p w14:paraId="655F2495" w14:textId="77777777" w:rsidR="00A165ED" w:rsidRPr="005A24A4" w:rsidRDefault="00A165ED" w:rsidP="00CA0026">
            <w:pPr>
              <w:jc w:val="both"/>
              <w:rPr>
                <w:rFonts w:ascii="Calibri" w:hAnsi="Calibri" w:cs="Calibri"/>
                <w:sz w:val="16"/>
              </w:rPr>
            </w:pPr>
            <w:r w:rsidRPr="005A24A4">
              <w:rPr>
                <w:rFonts w:ascii="Calibri" w:hAnsi="Calibri" w:cs="Calibri"/>
                <w:sz w:val="16"/>
              </w:rPr>
              <w:t>TNFRSF11B</w:t>
            </w:r>
          </w:p>
        </w:tc>
        <w:tc>
          <w:tcPr>
            <w:tcW w:w="165" w:type="pct"/>
            <w:tcBorders>
              <w:top w:val="nil"/>
              <w:left w:val="nil"/>
              <w:bottom w:val="nil"/>
              <w:right w:val="nil"/>
            </w:tcBorders>
            <w:shd w:val="clear" w:color="auto" w:fill="auto"/>
            <w:noWrap/>
            <w:vAlign w:val="bottom"/>
            <w:hideMark/>
          </w:tcPr>
          <w:p w14:paraId="0E0B5A2C" w14:textId="77777777" w:rsidR="00A165ED" w:rsidRPr="005A24A4" w:rsidRDefault="00A165ED" w:rsidP="00CA0026">
            <w:pPr>
              <w:jc w:val="both"/>
              <w:rPr>
                <w:rFonts w:ascii="Calibri" w:hAnsi="Calibri" w:cs="Calibri"/>
                <w:color w:val="000000"/>
                <w:sz w:val="16"/>
              </w:rPr>
            </w:pPr>
            <w:r w:rsidRPr="005A24A4">
              <w:rPr>
                <w:rFonts w:ascii="Calibri" w:hAnsi="Calibri" w:cs="Calibri"/>
                <w:color w:val="000000"/>
                <w:sz w:val="16"/>
              </w:rPr>
              <w:t>8</w:t>
            </w:r>
          </w:p>
        </w:tc>
        <w:tc>
          <w:tcPr>
            <w:tcW w:w="366" w:type="pct"/>
            <w:tcBorders>
              <w:top w:val="nil"/>
              <w:left w:val="nil"/>
              <w:bottom w:val="nil"/>
              <w:right w:val="nil"/>
            </w:tcBorders>
            <w:shd w:val="clear" w:color="auto" w:fill="auto"/>
            <w:noWrap/>
            <w:vAlign w:val="bottom"/>
            <w:hideMark/>
          </w:tcPr>
          <w:p w14:paraId="648F0EFE" w14:textId="77777777" w:rsidR="00A165ED" w:rsidRPr="005A24A4" w:rsidRDefault="00A165ED" w:rsidP="00CA0026">
            <w:pPr>
              <w:jc w:val="both"/>
              <w:rPr>
                <w:rFonts w:ascii="Calibri" w:hAnsi="Calibri" w:cs="Calibri"/>
                <w:color w:val="000000"/>
                <w:sz w:val="16"/>
              </w:rPr>
            </w:pPr>
            <w:r w:rsidRPr="005A24A4">
              <w:rPr>
                <w:rFonts w:ascii="Calibri" w:hAnsi="Calibri" w:cs="Calibri"/>
                <w:color w:val="000000"/>
                <w:sz w:val="16"/>
              </w:rPr>
              <w:t>119976256</w:t>
            </w:r>
          </w:p>
        </w:tc>
        <w:tc>
          <w:tcPr>
            <w:tcW w:w="207" w:type="pct"/>
            <w:tcBorders>
              <w:top w:val="nil"/>
              <w:left w:val="nil"/>
              <w:bottom w:val="nil"/>
              <w:right w:val="nil"/>
            </w:tcBorders>
            <w:shd w:val="clear" w:color="auto" w:fill="auto"/>
            <w:noWrap/>
            <w:vAlign w:val="bottom"/>
            <w:hideMark/>
          </w:tcPr>
          <w:p w14:paraId="5F3F0B46" w14:textId="77777777" w:rsidR="00A165ED" w:rsidRPr="005A24A4" w:rsidRDefault="00A165ED" w:rsidP="00CA0026">
            <w:pPr>
              <w:jc w:val="both"/>
              <w:rPr>
                <w:rFonts w:ascii="Calibri" w:hAnsi="Calibri" w:cs="Calibri"/>
                <w:color w:val="000000"/>
                <w:sz w:val="16"/>
              </w:rPr>
            </w:pPr>
            <w:r w:rsidRPr="005A24A4">
              <w:rPr>
                <w:rFonts w:ascii="Calibri" w:hAnsi="Calibri" w:cs="Calibri"/>
                <w:color w:val="000000"/>
                <w:sz w:val="16"/>
              </w:rPr>
              <w:t>A</w:t>
            </w:r>
          </w:p>
        </w:tc>
        <w:tc>
          <w:tcPr>
            <w:tcW w:w="153" w:type="pct"/>
            <w:tcBorders>
              <w:top w:val="nil"/>
              <w:left w:val="nil"/>
              <w:bottom w:val="nil"/>
              <w:right w:val="nil"/>
            </w:tcBorders>
            <w:shd w:val="clear" w:color="auto" w:fill="auto"/>
            <w:noWrap/>
            <w:vAlign w:val="bottom"/>
            <w:hideMark/>
          </w:tcPr>
          <w:p w14:paraId="10A076F1" w14:textId="77777777" w:rsidR="00A165ED" w:rsidRPr="005A24A4" w:rsidRDefault="00A165ED" w:rsidP="00CA0026">
            <w:pPr>
              <w:jc w:val="both"/>
              <w:rPr>
                <w:rFonts w:ascii="Calibri" w:hAnsi="Calibri" w:cs="Calibri"/>
                <w:color w:val="000000"/>
                <w:sz w:val="16"/>
              </w:rPr>
            </w:pPr>
            <w:r w:rsidRPr="005A24A4">
              <w:rPr>
                <w:rFonts w:ascii="Calibri" w:hAnsi="Calibri" w:cs="Calibri"/>
                <w:color w:val="000000"/>
                <w:sz w:val="16"/>
              </w:rPr>
              <w:t>G</w:t>
            </w:r>
          </w:p>
        </w:tc>
        <w:tc>
          <w:tcPr>
            <w:tcW w:w="260" w:type="pct"/>
            <w:tcBorders>
              <w:top w:val="nil"/>
              <w:left w:val="nil"/>
              <w:bottom w:val="nil"/>
              <w:right w:val="nil"/>
            </w:tcBorders>
            <w:shd w:val="clear" w:color="auto" w:fill="auto"/>
            <w:noWrap/>
            <w:vAlign w:val="bottom"/>
            <w:hideMark/>
          </w:tcPr>
          <w:p w14:paraId="76FFAE59" w14:textId="77777777" w:rsidR="00A165ED" w:rsidRPr="005A24A4" w:rsidRDefault="00A165ED" w:rsidP="00CA0026">
            <w:pPr>
              <w:jc w:val="both"/>
              <w:rPr>
                <w:rFonts w:ascii="Calibri" w:hAnsi="Calibri" w:cs="Calibri"/>
                <w:color w:val="000000"/>
                <w:sz w:val="16"/>
              </w:rPr>
            </w:pPr>
            <w:r w:rsidRPr="005A24A4">
              <w:rPr>
                <w:rFonts w:ascii="Calibri" w:hAnsi="Calibri" w:cs="Calibri"/>
                <w:color w:val="000000"/>
                <w:sz w:val="16"/>
              </w:rPr>
              <w:t>0.455</w:t>
            </w:r>
          </w:p>
        </w:tc>
        <w:tc>
          <w:tcPr>
            <w:tcW w:w="419" w:type="pct"/>
            <w:tcBorders>
              <w:top w:val="nil"/>
              <w:left w:val="nil"/>
              <w:bottom w:val="nil"/>
              <w:right w:val="nil"/>
            </w:tcBorders>
            <w:shd w:val="clear" w:color="auto" w:fill="auto"/>
            <w:noWrap/>
            <w:vAlign w:val="bottom"/>
            <w:hideMark/>
          </w:tcPr>
          <w:p w14:paraId="49D09261" w14:textId="77777777" w:rsidR="00A165ED" w:rsidRPr="005A24A4" w:rsidRDefault="00A165ED" w:rsidP="00CA0026">
            <w:pPr>
              <w:jc w:val="both"/>
              <w:rPr>
                <w:rFonts w:ascii="Calibri" w:hAnsi="Calibri" w:cs="Calibri"/>
                <w:color w:val="000000"/>
                <w:sz w:val="16"/>
              </w:rPr>
            </w:pPr>
            <w:r w:rsidRPr="005A24A4">
              <w:rPr>
                <w:rFonts w:ascii="Calibri" w:hAnsi="Calibri" w:cs="Calibri"/>
                <w:color w:val="000000"/>
                <w:sz w:val="16"/>
              </w:rPr>
              <w:t>cg17171407</w:t>
            </w:r>
          </w:p>
        </w:tc>
        <w:tc>
          <w:tcPr>
            <w:tcW w:w="268" w:type="pct"/>
            <w:tcBorders>
              <w:top w:val="nil"/>
              <w:left w:val="nil"/>
              <w:bottom w:val="nil"/>
              <w:right w:val="nil"/>
            </w:tcBorders>
            <w:shd w:val="clear" w:color="auto" w:fill="auto"/>
            <w:noWrap/>
            <w:vAlign w:val="bottom"/>
            <w:hideMark/>
          </w:tcPr>
          <w:p w14:paraId="618C6B6D" w14:textId="77777777" w:rsidR="00A165ED" w:rsidRPr="005A24A4" w:rsidRDefault="00A165ED" w:rsidP="00CA0026">
            <w:pPr>
              <w:jc w:val="both"/>
              <w:rPr>
                <w:rFonts w:ascii="Calibri" w:hAnsi="Calibri" w:cs="Calibri"/>
                <w:color w:val="000000"/>
                <w:sz w:val="16"/>
              </w:rPr>
            </w:pPr>
            <w:r w:rsidRPr="005A24A4">
              <w:rPr>
                <w:rFonts w:ascii="Calibri" w:hAnsi="Calibri" w:cs="Calibri"/>
                <w:color w:val="000000"/>
                <w:sz w:val="16"/>
              </w:rPr>
              <w:t>8</w:t>
            </w:r>
          </w:p>
        </w:tc>
        <w:tc>
          <w:tcPr>
            <w:tcW w:w="462" w:type="pct"/>
            <w:gridSpan w:val="2"/>
            <w:tcBorders>
              <w:top w:val="nil"/>
              <w:left w:val="nil"/>
              <w:bottom w:val="nil"/>
              <w:right w:val="nil"/>
            </w:tcBorders>
            <w:shd w:val="clear" w:color="auto" w:fill="auto"/>
            <w:noWrap/>
            <w:vAlign w:val="bottom"/>
            <w:hideMark/>
          </w:tcPr>
          <w:p w14:paraId="63022CC8" w14:textId="77777777" w:rsidR="00A165ED" w:rsidRPr="005A24A4" w:rsidRDefault="00A165ED" w:rsidP="00CA0026">
            <w:pPr>
              <w:jc w:val="both"/>
              <w:rPr>
                <w:rFonts w:ascii="Calibri" w:hAnsi="Calibri" w:cs="Calibri"/>
                <w:color w:val="000000"/>
                <w:sz w:val="16"/>
              </w:rPr>
            </w:pPr>
            <w:r w:rsidRPr="005A24A4">
              <w:rPr>
                <w:rFonts w:ascii="Calibri" w:hAnsi="Calibri" w:cs="Calibri"/>
                <w:color w:val="000000"/>
                <w:sz w:val="16"/>
              </w:rPr>
              <w:t>119960777</w:t>
            </w:r>
          </w:p>
        </w:tc>
        <w:tc>
          <w:tcPr>
            <w:tcW w:w="610" w:type="pct"/>
            <w:gridSpan w:val="2"/>
            <w:tcBorders>
              <w:top w:val="nil"/>
              <w:left w:val="nil"/>
              <w:bottom w:val="nil"/>
              <w:right w:val="nil"/>
            </w:tcBorders>
            <w:shd w:val="clear" w:color="auto" w:fill="auto"/>
            <w:noWrap/>
            <w:vAlign w:val="bottom"/>
            <w:hideMark/>
          </w:tcPr>
          <w:p w14:paraId="657CDBFB" w14:textId="77777777" w:rsidR="00A165ED" w:rsidRPr="005A24A4" w:rsidRDefault="00A165ED" w:rsidP="00DF2AD4">
            <w:pPr>
              <w:rPr>
                <w:rFonts w:ascii="Calibri" w:hAnsi="Calibri" w:cs="Calibri"/>
                <w:color w:val="000000"/>
                <w:sz w:val="16"/>
              </w:rPr>
            </w:pPr>
            <w:r w:rsidRPr="005A24A4">
              <w:rPr>
                <w:rFonts w:ascii="Calibri" w:hAnsi="Calibri" w:cs="Calibri"/>
                <w:color w:val="000000"/>
                <w:sz w:val="16"/>
              </w:rPr>
              <w:t>NA</w:t>
            </w:r>
          </w:p>
        </w:tc>
        <w:tc>
          <w:tcPr>
            <w:tcW w:w="419" w:type="pct"/>
            <w:tcBorders>
              <w:top w:val="nil"/>
              <w:left w:val="nil"/>
              <w:bottom w:val="nil"/>
              <w:right w:val="nil"/>
            </w:tcBorders>
            <w:shd w:val="clear" w:color="auto" w:fill="auto"/>
            <w:noWrap/>
            <w:vAlign w:val="bottom"/>
            <w:hideMark/>
          </w:tcPr>
          <w:p w14:paraId="02101889" w14:textId="77777777" w:rsidR="00A165ED" w:rsidRPr="005A24A4" w:rsidRDefault="00A165ED" w:rsidP="00DF2AD4">
            <w:pPr>
              <w:rPr>
                <w:rFonts w:ascii="Calibri" w:hAnsi="Calibri" w:cs="Calibri"/>
                <w:color w:val="000000"/>
                <w:sz w:val="16"/>
              </w:rPr>
            </w:pPr>
            <w:r w:rsidRPr="005A24A4">
              <w:rPr>
                <w:rFonts w:ascii="Calibri" w:hAnsi="Calibri" w:cs="Calibri"/>
                <w:color w:val="000000"/>
                <w:sz w:val="16"/>
              </w:rPr>
              <w:t>NA</w:t>
            </w:r>
          </w:p>
        </w:tc>
        <w:tc>
          <w:tcPr>
            <w:tcW w:w="230" w:type="pct"/>
            <w:tcBorders>
              <w:top w:val="nil"/>
              <w:left w:val="nil"/>
              <w:bottom w:val="nil"/>
              <w:right w:val="nil"/>
            </w:tcBorders>
            <w:shd w:val="clear" w:color="auto" w:fill="auto"/>
            <w:noWrap/>
            <w:vAlign w:val="bottom"/>
            <w:hideMark/>
          </w:tcPr>
          <w:p w14:paraId="3E89E5E9" w14:textId="77777777" w:rsidR="00A165ED" w:rsidRPr="005A24A4" w:rsidRDefault="00A165ED" w:rsidP="00CA0026">
            <w:pPr>
              <w:jc w:val="both"/>
              <w:rPr>
                <w:rFonts w:ascii="Calibri" w:hAnsi="Calibri" w:cs="Calibri"/>
                <w:color w:val="000000"/>
                <w:sz w:val="16"/>
              </w:rPr>
            </w:pPr>
            <w:r w:rsidRPr="005A24A4">
              <w:rPr>
                <w:rFonts w:ascii="Calibri" w:hAnsi="Calibri" w:cs="Calibri"/>
                <w:color w:val="000000"/>
                <w:sz w:val="16"/>
              </w:rPr>
              <w:t>0.551</w:t>
            </w:r>
          </w:p>
        </w:tc>
        <w:tc>
          <w:tcPr>
            <w:tcW w:w="289" w:type="pct"/>
            <w:tcBorders>
              <w:top w:val="nil"/>
              <w:left w:val="nil"/>
              <w:bottom w:val="nil"/>
              <w:right w:val="nil"/>
            </w:tcBorders>
            <w:shd w:val="clear" w:color="auto" w:fill="auto"/>
            <w:noWrap/>
            <w:vAlign w:val="bottom"/>
            <w:hideMark/>
          </w:tcPr>
          <w:p w14:paraId="52C582CE" w14:textId="77777777" w:rsidR="00A165ED" w:rsidRPr="005A24A4" w:rsidRDefault="00A165ED" w:rsidP="00CA0026">
            <w:pPr>
              <w:jc w:val="both"/>
              <w:rPr>
                <w:rFonts w:ascii="Calibri" w:hAnsi="Calibri" w:cs="Calibri"/>
                <w:color w:val="000000"/>
                <w:sz w:val="16"/>
              </w:rPr>
            </w:pPr>
            <w:r w:rsidRPr="005A24A4">
              <w:rPr>
                <w:rFonts w:ascii="Calibri" w:hAnsi="Calibri" w:cs="Calibri"/>
                <w:color w:val="000000"/>
                <w:sz w:val="16"/>
              </w:rPr>
              <w:t>1.48E-45</w:t>
            </w:r>
          </w:p>
        </w:tc>
      </w:tr>
      <w:tr w:rsidR="00A165ED" w:rsidRPr="005A24A4" w14:paraId="1C7673CD" w14:textId="77777777" w:rsidTr="00DF2AD4">
        <w:trPr>
          <w:trHeight w:val="320"/>
          <w:jc w:val="center"/>
        </w:trPr>
        <w:tc>
          <w:tcPr>
            <w:tcW w:w="419" w:type="pct"/>
            <w:tcBorders>
              <w:top w:val="nil"/>
              <w:left w:val="nil"/>
              <w:bottom w:val="nil"/>
              <w:right w:val="nil"/>
            </w:tcBorders>
            <w:shd w:val="clear" w:color="auto" w:fill="auto"/>
            <w:noWrap/>
            <w:vAlign w:val="bottom"/>
            <w:hideMark/>
          </w:tcPr>
          <w:p w14:paraId="41CD7AE2" w14:textId="77777777" w:rsidR="00A165ED" w:rsidRPr="005A24A4" w:rsidRDefault="00A165ED" w:rsidP="00CA0026">
            <w:pPr>
              <w:jc w:val="both"/>
              <w:rPr>
                <w:rFonts w:ascii="Calibri" w:hAnsi="Calibri" w:cs="Calibri"/>
                <w:color w:val="000000"/>
                <w:sz w:val="16"/>
              </w:rPr>
            </w:pPr>
            <w:r w:rsidRPr="005A24A4">
              <w:rPr>
                <w:rFonts w:ascii="Calibri" w:hAnsi="Calibri" w:cs="Calibri"/>
                <w:color w:val="000000"/>
                <w:sz w:val="16"/>
              </w:rPr>
              <w:t>Pregnancy</w:t>
            </w:r>
          </w:p>
        </w:tc>
        <w:tc>
          <w:tcPr>
            <w:tcW w:w="324" w:type="pct"/>
            <w:tcBorders>
              <w:top w:val="nil"/>
              <w:left w:val="nil"/>
              <w:bottom w:val="nil"/>
              <w:right w:val="nil"/>
            </w:tcBorders>
            <w:shd w:val="clear" w:color="auto" w:fill="auto"/>
            <w:noWrap/>
            <w:vAlign w:val="bottom"/>
            <w:hideMark/>
          </w:tcPr>
          <w:p w14:paraId="02F0133C" w14:textId="77777777" w:rsidR="00A165ED" w:rsidRPr="005A24A4" w:rsidRDefault="00A165ED" w:rsidP="00CA0026">
            <w:pPr>
              <w:jc w:val="both"/>
              <w:rPr>
                <w:rFonts w:ascii="Calibri" w:hAnsi="Calibri" w:cs="Calibri"/>
                <w:color w:val="000000"/>
                <w:sz w:val="16"/>
              </w:rPr>
            </w:pPr>
            <w:r w:rsidRPr="005A24A4">
              <w:rPr>
                <w:rFonts w:ascii="Calibri" w:hAnsi="Calibri" w:cs="Calibri"/>
                <w:color w:val="000000"/>
                <w:sz w:val="16"/>
              </w:rPr>
              <w:t>rs1485303</w:t>
            </w:r>
          </w:p>
        </w:tc>
        <w:tc>
          <w:tcPr>
            <w:tcW w:w="409" w:type="pct"/>
            <w:tcBorders>
              <w:top w:val="nil"/>
              <w:left w:val="nil"/>
              <w:bottom w:val="nil"/>
              <w:right w:val="nil"/>
            </w:tcBorders>
            <w:shd w:val="clear" w:color="auto" w:fill="auto"/>
            <w:noWrap/>
            <w:vAlign w:val="bottom"/>
            <w:hideMark/>
          </w:tcPr>
          <w:p w14:paraId="4F1EA430" w14:textId="77777777" w:rsidR="00A165ED" w:rsidRPr="005A24A4" w:rsidRDefault="00A165ED" w:rsidP="00CA0026">
            <w:pPr>
              <w:jc w:val="both"/>
              <w:rPr>
                <w:rFonts w:ascii="Calibri" w:hAnsi="Calibri" w:cs="Calibri"/>
                <w:sz w:val="16"/>
              </w:rPr>
            </w:pPr>
            <w:r w:rsidRPr="005A24A4">
              <w:rPr>
                <w:rFonts w:ascii="Calibri" w:hAnsi="Calibri" w:cs="Calibri"/>
                <w:sz w:val="16"/>
              </w:rPr>
              <w:t>TNFRSF11B</w:t>
            </w:r>
          </w:p>
        </w:tc>
        <w:tc>
          <w:tcPr>
            <w:tcW w:w="165" w:type="pct"/>
            <w:tcBorders>
              <w:top w:val="nil"/>
              <w:left w:val="nil"/>
              <w:bottom w:val="nil"/>
              <w:right w:val="nil"/>
            </w:tcBorders>
            <w:shd w:val="clear" w:color="auto" w:fill="auto"/>
            <w:noWrap/>
            <w:vAlign w:val="bottom"/>
            <w:hideMark/>
          </w:tcPr>
          <w:p w14:paraId="658D928A" w14:textId="77777777" w:rsidR="00A165ED" w:rsidRPr="005A24A4" w:rsidRDefault="00A165ED" w:rsidP="00CA0026">
            <w:pPr>
              <w:jc w:val="both"/>
              <w:rPr>
                <w:rFonts w:ascii="Calibri" w:hAnsi="Calibri" w:cs="Calibri"/>
                <w:color w:val="000000"/>
                <w:sz w:val="16"/>
              </w:rPr>
            </w:pPr>
            <w:r w:rsidRPr="005A24A4">
              <w:rPr>
                <w:rFonts w:ascii="Calibri" w:hAnsi="Calibri" w:cs="Calibri"/>
                <w:color w:val="000000"/>
                <w:sz w:val="16"/>
              </w:rPr>
              <w:t>8</w:t>
            </w:r>
          </w:p>
        </w:tc>
        <w:tc>
          <w:tcPr>
            <w:tcW w:w="366" w:type="pct"/>
            <w:tcBorders>
              <w:top w:val="nil"/>
              <w:left w:val="nil"/>
              <w:bottom w:val="nil"/>
              <w:right w:val="nil"/>
            </w:tcBorders>
            <w:shd w:val="clear" w:color="auto" w:fill="auto"/>
            <w:noWrap/>
            <w:vAlign w:val="bottom"/>
            <w:hideMark/>
          </w:tcPr>
          <w:p w14:paraId="033BA575" w14:textId="77777777" w:rsidR="00A165ED" w:rsidRPr="005A24A4" w:rsidRDefault="00A165ED" w:rsidP="00CA0026">
            <w:pPr>
              <w:jc w:val="both"/>
              <w:rPr>
                <w:rFonts w:ascii="Calibri" w:hAnsi="Calibri" w:cs="Calibri"/>
                <w:color w:val="000000"/>
                <w:sz w:val="16"/>
              </w:rPr>
            </w:pPr>
            <w:r w:rsidRPr="005A24A4">
              <w:rPr>
                <w:rFonts w:ascii="Calibri" w:hAnsi="Calibri" w:cs="Calibri"/>
                <w:color w:val="000000"/>
                <w:sz w:val="16"/>
              </w:rPr>
              <w:t>119976256</w:t>
            </w:r>
          </w:p>
        </w:tc>
        <w:tc>
          <w:tcPr>
            <w:tcW w:w="207" w:type="pct"/>
            <w:tcBorders>
              <w:top w:val="nil"/>
              <w:left w:val="nil"/>
              <w:bottom w:val="nil"/>
              <w:right w:val="nil"/>
            </w:tcBorders>
            <w:shd w:val="clear" w:color="auto" w:fill="auto"/>
            <w:noWrap/>
            <w:vAlign w:val="bottom"/>
            <w:hideMark/>
          </w:tcPr>
          <w:p w14:paraId="22472D82" w14:textId="77777777" w:rsidR="00A165ED" w:rsidRPr="005A24A4" w:rsidRDefault="00A165ED" w:rsidP="00CA0026">
            <w:pPr>
              <w:jc w:val="both"/>
              <w:rPr>
                <w:rFonts w:ascii="Calibri" w:hAnsi="Calibri" w:cs="Calibri"/>
                <w:color w:val="000000"/>
                <w:sz w:val="16"/>
              </w:rPr>
            </w:pPr>
            <w:r w:rsidRPr="005A24A4">
              <w:rPr>
                <w:rFonts w:ascii="Calibri" w:hAnsi="Calibri" w:cs="Calibri"/>
                <w:color w:val="000000"/>
                <w:sz w:val="16"/>
              </w:rPr>
              <w:t>A</w:t>
            </w:r>
          </w:p>
        </w:tc>
        <w:tc>
          <w:tcPr>
            <w:tcW w:w="153" w:type="pct"/>
            <w:tcBorders>
              <w:top w:val="nil"/>
              <w:left w:val="nil"/>
              <w:bottom w:val="nil"/>
              <w:right w:val="nil"/>
            </w:tcBorders>
            <w:shd w:val="clear" w:color="auto" w:fill="auto"/>
            <w:noWrap/>
            <w:vAlign w:val="bottom"/>
            <w:hideMark/>
          </w:tcPr>
          <w:p w14:paraId="1FA989F4" w14:textId="77777777" w:rsidR="00A165ED" w:rsidRPr="005A24A4" w:rsidRDefault="00A165ED" w:rsidP="00CA0026">
            <w:pPr>
              <w:jc w:val="both"/>
              <w:rPr>
                <w:rFonts w:ascii="Calibri" w:hAnsi="Calibri" w:cs="Calibri"/>
                <w:color w:val="000000"/>
                <w:sz w:val="16"/>
              </w:rPr>
            </w:pPr>
            <w:r w:rsidRPr="005A24A4">
              <w:rPr>
                <w:rFonts w:ascii="Calibri" w:hAnsi="Calibri" w:cs="Calibri"/>
                <w:color w:val="000000"/>
                <w:sz w:val="16"/>
              </w:rPr>
              <w:t>G</w:t>
            </w:r>
          </w:p>
        </w:tc>
        <w:tc>
          <w:tcPr>
            <w:tcW w:w="260" w:type="pct"/>
            <w:tcBorders>
              <w:top w:val="nil"/>
              <w:left w:val="nil"/>
              <w:bottom w:val="nil"/>
              <w:right w:val="nil"/>
            </w:tcBorders>
            <w:shd w:val="clear" w:color="auto" w:fill="auto"/>
            <w:noWrap/>
            <w:vAlign w:val="bottom"/>
            <w:hideMark/>
          </w:tcPr>
          <w:p w14:paraId="461E2930" w14:textId="77777777" w:rsidR="00A165ED" w:rsidRPr="005A24A4" w:rsidRDefault="00A165ED" w:rsidP="00CA0026">
            <w:pPr>
              <w:jc w:val="both"/>
              <w:rPr>
                <w:rFonts w:ascii="Calibri" w:hAnsi="Calibri" w:cs="Calibri"/>
                <w:color w:val="000000"/>
                <w:sz w:val="16"/>
              </w:rPr>
            </w:pPr>
            <w:r w:rsidRPr="005A24A4">
              <w:rPr>
                <w:rFonts w:ascii="Calibri" w:hAnsi="Calibri" w:cs="Calibri"/>
                <w:color w:val="000000"/>
                <w:sz w:val="16"/>
              </w:rPr>
              <w:t>0.455</w:t>
            </w:r>
          </w:p>
        </w:tc>
        <w:tc>
          <w:tcPr>
            <w:tcW w:w="419" w:type="pct"/>
            <w:tcBorders>
              <w:top w:val="nil"/>
              <w:left w:val="nil"/>
              <w:bottom w:val="nil"/>
              <w:right w:val="nil"/>
            </w:tcBorders>
            <w:shd w:val="clear" w:color="auto" w:fill="auto"/>
            <w:noWrap/>
            <w:vAlign w:val="bottom"/>
            <w:hideMark/>
          </w:tcPr>
          <w:p w14:paraId="0E1EDE39" w14:textId="77777777" w:rsidR="00A165ED" w:rsidRPr="005A24A4" w:rsidRDefault="00A165ED" w:rsidP="00CA0026">
            <w:pPr>
              <w:jc w:val="both"/>
              <w:rPr>
                <w:rFonts w:ascii="Calibri" w:hAnsi="Calibri" w:cs="Calibri"/>
                <w:color w:val="000000"/>
                <w:sz w:val="16"/>
              </w:rPr>
            </w:pPr>
            <w:r w:rsidRPr="005A24A4">
              <w:rPr>
                <w:rFonts w:ascii="Calibri" w:hAnsi="Calibri" w:cs="Calibri"/>
                <w:color w:val="000000"/>
                <w:sz w:val="16"/>
              </w:rPr>
              <w:t>cg13268132</w:t>
            </w:r>
          </w:p>
        </w:tc>
        <w:tc>
          <w:tcPr>
            <w:tcW w:w="268" w:type="pct"/>
            <w:tcBorders>
              <w:top w:val="nil"/>
              <w:left w:val="nil"/>
              <w:bottom w:val="nil"/>
              <w:right w:val="nil"/>
            </w:tcBorders>
            <w:shd w:val="clear" w:color="auto" w:fill="auto"/>
            <w:noWrap/>
            <w:vAlign w:val="bottom"/>
            <w:hideMark/>
          </w:tcPr>
          <w:p w14:paraId="513FE4A2" w14:textId="77777777" w:rsidR="00A165ED" w:rsidRPr="005A24A4" w:rsidRDefault="00A165ED" w:rsidP="00CA0026">
            <w:pPr>
              <w:jc w:val="both"/>
              <w:rPr>
                <w:rFonts w:ascii="Calibri" w:hAnsi="Calibri" w:cs="Calibri"/>
                <w:color w:val="000000"/>
                <w:sz w:val="16"/>
              </w:rPr>
            </w:pPr>
            <w:r w:rsidRPr="005A24A4">
              <w:rPr>
                <w:rFonts w:ascii="Calibri" w:hAnsi="Calibri" w:cs="Calibri"/>
                <w:color w:val="000000"/>
                <w:sz w:val="16"/>
              </w:rPr>
              <w:t>8</w:t>
            </w:r>
          </w:p>
        </w:tc>
        <w:tc>
          <w:tcPr>
            <w:tcW w:w="462" w:type="pct"/>
            <w:gridSpan w:val="2"/>
            <w:tcBorders>
              <w:top w:val="nil"/>
              <w:left w:val="nil"/>
              <w:bottom w:val="nil"/>
              <w:right w:val="nil"/>
            </w:tcBorders>
            <w:shd w:val="clear" w:color="auto" w:fill="auto"/>
            <w:noWrap/>
            <w:vAlign w:val="bottom"/>
            <w:hideMark/>
          </w:tcPr>
          <w:p w14:paraId="1B32EFF9" w14:textId="77777777" w:rsidR="00A165ED" w:rsidRPr="005A24A4" w:rsidRDefault="00A165ED" w:rsidP="00CA0026">
            <w:pPr>
              <w:jc w:val="both"/>
              <w:rPr>
                <w:rFonts w:ascii="Calibri" w:hAnsi="Calibri" w:cs="Calibri"/>
                <w:color w:val="000000"/>
                <w:sz w:val="16"/>
              </w:rPr>
            </w:pPr>
            <w:r w:rsidRPr="005A24A4">
              <w:rPr>
                <w:rFonts w:ascii="Calibri" w:hAnsi="Calibri" w:cs="Calibri"/>
                <w:color w:val="000000"/>
                <w:sz w:val="16"/>
              </w:rPr>
              <w:t>119964037</w:t>
            </w:r>
          </w:p>
        </w:tc>
        <w:tc>
          <w:tcPr>
            <w:tcW w:w="610" w:type="pct"/>
            <w:gridSpan w:val="2"/>
            <w:tcBorders>
              <w:top w:val="nil"/>
              <w:left w:val="nil"/>
              <w:bottom w:val="nil"/>
              <w:right w:val="nil"/>
            </w:tcBorders>
            <w:shd w:val="clear" w:color="auto" w:fill="auto"/>
            <w:noWrap/>
            <w:vAlign w:val="bottom"/>
            <w:hideMark/>
          </w:tcPr>
          <w:p w14:paraId="0C2CE420" w14:textId="77777777" w:rsidR="00A165ED" w:rsidRPr="005A24A4" w:rsidRDefault="00A165ED" w:rsidP="00DF2AD4">
            <w:pPr>
              <w:rPr>
                <w:rFonts w:ascii="Calibri" w:hAnsi="Calibri" w:cs="Calibri"/>
                <w:color w:val="000000"/>
                <w:sz w:val="16"/>
              </w:rPr>
            </w:pPr>
            <w:r w:rsidRPr="005A24A4">
              <w:rPr>
                <w:rFonts w:ascii="Calibri" w:hAnsi="Calibri" w:cs="Calibri"/>
                <w:color w:val="000000"/>
                <w:sz w:val="16"/>
              </w:rPr>
              <w:t>119963946</w:t>
            </w:r>
          </w:p>
        </w:tc>
        <w:tc>
          <w:tcPr>
            <w:tcW w:w="419" w:type="pct"/>
            <w:tcBorders>
              <w:top w:val="nil"/>
              <w:left w:val="nil"/>
              <w:bottom w:val="nil"/>
              <w:right w:val="nil"/>
            </w:tcBorders>
            <w:shd w:val="clear" w:color="auto" w:fill="auto"/>
            <w:noWrap/>
            <w:vAlign w:val="bottom"/>
            <w:hideMark/>
          </w:tcPr>
          <w:p w14:paraId="313849BC" w14:textId="77777777" w:rsidR="00A165ED" w:rsidRPr="005A24A4" w:rsidRDefault="00A165ED" w:rsidP="00DF2AD4">
            <w:pPr>
              <w:rPr>
                <w:rFonts w:ascii="Calibri" w:hAnsi="Calibri" w:cs="Calibri"/>
                <w:color w:val="000000"/>
                <w:sz w:val="16"/>
              </w:rPr>
            </w:pPr>
            <w:r w:rsidRPr="005A24A4">
              <w:rPr>
                <w:rFonts w:ascii="Calibri" w:hAnsi="Calibri" w:cs="Calibri"/>
                <w:color w:val="000000"/>
                <w:sz w:val="16"/>
              </w:rPr>
              <w:t>119964178</w:t>
            </w:r>
          </w:p>
        </w:tc>
        <w:tc>
          <w:tcPr>
            <w:tcW w:w="230" w:type="pct"/>
            <w:tcBorders>
              <w:top w:val="nil"/>
              <w:left w:val="nil"/>
              <w:bottom w:val="nil"/>
              <w:right w:val="nil"/>
            </w:tcBorders>
            <w:shd w:val="clear" w:color="auto" w:fill="auto"/>
            <w:noWrap/>
            <w:vAlign w:val="bottom"/>
            <w:hideMark/>
          </w:tcPr>
          <w:p w14:paraId="57718E48" w14:textId="77777777" w:rsidR="00A165ED" w:rsidRPr="005A24A4" w:rsidRDefault="00A165ED" w:rsidP="00CA0026">
            <w:pPr>
              <w:jc w:val="both"/>
              <w:rPr>
                <w:rFonts w:ascii="Calibri" w:hAnsi="Calibri" w:cs="Calibri"/>
                <w:color w:val="000000"/>
                <w:sz w:val="16"/>
              </w:rPr>
            </w:pPr>
            <w:r w:rsidRPr="005A24A4">
              <w:rPr>
                <w:rFonts w:ascii="Calibri" w:hAnsi="Calibri" w:cs="Calibri"/>
                <w:color w:val="000000"/>
                <w:sz w:val="16"/>
              </w:rPr>
              <w:t>0.442</w:t>
            </w:r>
          </w:p>
        </w:tc>
        <w:tc>
          <w:tcPr>
            <w:tcW w:w="289" w:type="pct"/>
            <w:tcBorders>
              <w:top w:val="nil"/>
              <w:left w:val="nil"/>
              <w:bottom w:val="nil"/>
              <w:right w:val="nil"/>
            </w:tcBorders>
            <w:shd w:val="clear" w:color="auto" w:fill="auto"/>
            <w:noWrap/>
            <w:vAlign w:val="bottom"/>
            <w:hideMark/>
          </w:tcPr>
          <w:p w14:paraId="675E01C3" w14:textId="77777777" w:rsidR="00A165ED" w:rsidRPr="005A24A4" w:rsidRDefault="00A165ED" w:rsidP="00CA0026">
            <w:pPr>
              <w:jc w:val="both"/>
              <w:rPr>
                <w:rFonts w:ascii="Calibri" w:hAnsi="Calibri" w:cs="Calibri"/>
                <w:color w:val="000000"/>
                <w:sz w:val="16"/>
              </w:rPr>
            </w:pPr>
            <w:r w:rsidRPr="005A24A4">
              <w:rPr>
                <w:rFonts w:ascii="Calibri" w:hAnsi="Calibri" w:cs="Calibri"/>
                <w:color w:val="000000"/>
                <w:sz w:val="16"/>
              </w:rPr>
              <w:t>4.88E-27</w:t>
            </w:r>
          </w:p>
        </w:tc>
      </w:tr>
      <w:tr w:rsidR="00A165ED" w:rsidRPr="005A24A4" w14:paraId="6E99D9ED" w14:textId="77777777" w:rsidTr="00DF2AD4">
        <w:trPr>
          <w:trHeight w:val="320"/>
          <w:jc w:val="center"/>
        </w:trPr>
        <w:tc>
          <w:tcPr>
            <w:tcW w:w="419" w:type="pct"/>
            <w:tcBorders>
              <w:top w:val="nil"/>
              <w:left w:val="nil"/>
              <w:bottom w:val="nil"/>
              <w:right w:val="nil"/>
            </w:tcBorders>
            <w:shd w:val="clear" w:color="auto" w:fill="auto"/>
            <w:noWrap/>
            <w:vAlign w:val="bottom"/>
            <w:hideMark/>
          </w:tcPr>
          <w:p w14:paraId="074550C6" w14:textId="77777777" w:rsidR="00A165ED" w:rsidRPr="005A24A4" w:rsidRDefault="00A165ED" w:rsidP="00CA0026">
            <w:pPr>
              <w:jc w:val="both"/>
              <w:rPr>
                <w:rFonts w:ascii="Calibri" w:hAnsi="Calibri" w:cs="Calibri"/>
                <w:color w:val="000000"/>
                <w:sz w:val="16"/>
              </w:rPr>
            </w:pPr>
            <w:r w:rsidRPr="005A24A4">
              <w:rPr>
                <w:rFonts w:ascii="Calibri" w:hAnsi="Calibri" w:cs="Calibri"/>
                <w:color w:val="000000"/>
                <w:sz w:val="16"/>
              </w:rPr>
              <w:t>Adolescence</w:t>
            </w:r>
          </w:p>
        </w:tc>
        <w:tc>
          <w:tcPr>
            <w:tcW w:w="324" w:type="pct"/>
            <w:tcBorders>
              <w:top w:val="nil"/>
              <w:left w:val="nil"/>
              <w:bottom w:val="nil"/>
              <w:right w:val="nil"/>
            </w:tcBorders>
            <w:shd w:val="clear" w:color="auto" w:fill="auto"/>
            <w:noWrap/>
            <w:vAlign w:val="bottom"/>
            <w:hideMark/>
          </w:tcPr>
          <w:p w14:paraId="0938727B" w14:textId="77777777" w:rsidR="00A165ED" w:rsidRPr="005A24A4" w:rsidRDefault="00A165ED" w:rsidP="00CA0026">
            <w:pPr>
              <w:jc w:val="both"/>
              <w:rPr>
                <w:rFonts w:ascii="Calibri" w:hAnsi="Calibri" w:cs="Calibri"/>
                <w:color w:val="000000"/>
                <w:sz w:val="16"/>
              </w:rPr>
            </w:pPr>
            <w:r w:rsidRPr="005A24A4">
              <w:rPr>
                <w:rFonts w:ascii="Calibri" w:hAnsi="Calibri" w:cs="Calibri"/>
                <w:color w:val="000000"/>
                <w:sz w:val="16"/>
              </w:rPr>
              <w:t>rs215226</w:t>
            </w:r>
          </w:p>
        </w:tc>
        <w:tc>
          <w:tcPr>
            <w:tcW w:w="409" w:type="pct"/>
            <w:tcBorders>
              <w:top w:val="nil"/>
              <w:left w:val="nil"/>
              <w:bottom w:val="nil"/>
              <w:right w:val="nil"/>
            </w:tcBorders>
            <w:shd w:val="clear" w:color="auto" w:fill="auto"/>
            <w:noWrap/>
            <w:vAlign w:val="bottom"/>
            <w:hideMark/>
          </w:tcPr>
          <w:p w14:paraId="558C9526" w14:textId="77777777" w:rsidR="00A165ED" w:rsidRPr="005A24A4" w:rsidRDefault="00A165ED" w:rsidP="00CA0026">
            <w:pPr>
              <w:jc w:val="both"/>
              <w:rPr>
                <w:rFonts w:ascii="Calibri" w:hAnsi="Calibri" w:cs="Calibri"/>
                <w:color w:val="000000"/>
                <w:sz w:val="16"/>
              </w:rPr>
            </w:pPr>
            <w:r w:rsidRPr="005A24A4">
              <w:rPr>
                <w:rFonts w:ascii="Calibri" w:hAnsi="Calibri" w:cs="Calibri"/>
                <w:color w:val="000000"/>
                <w:sz w:val="16"/>
              </w:rPr>
              <w:t>B4GALNT3</w:t>
            </w:r>
          </w:p>
        </w:tc>
        <w:tc>
          <w:tcPr>
            <w:tcW w:w="165" w:type="pct"/>
            <w:tcBorders>
              <w:top w:val="nil"/>
              <w:left w:val="nil"/>
              <w:bottom w:val="nil"/>
              <w:right w:val="nil"/>
            </w:tcBorders>
            <w:shd w:val="clear" w:color="auto" w:fill="auto"/>
            <w:noWrap/>
            <w:vAlign w:val="bottom"/>
            <w:hideMark/>
          </w:tcPr>
          <w:p w14:paraId="0D42C30D" w14:textId="77777777" w:rsidR="00A165ED" w:rsidRPr="005A24A4" w:rsidRDefault="00A165ED" w:rsidP="00CA0026">
            <w:pPr>
              <w:jc w:val="both"/>
              <w:rPr>
                <w:rFonts w:ascii="Calibri" w:hAnsi="Calibri" w:cs="Calibri"/>
                <w:color w:val="000000"/>
                <w:sz w:val="16"/>
              </w:rPr>
            </w:pPr>
            <w:r w:rsidRPr="005A24A4">
              <w:rPr>
                <w:rFonts w:ascii="Calibri" w:hAnsi="Calibri" w:cs="Calibri"/>
                <w:color w:val="000000"/>
                <w:sz w:val="16"/>
              </w:rPr>
              <w:t>12</w:t>
            </w:r>
          </w:p>
        </w:tc>
        <w:tc>
          <w:tcPr>
            <w:tcW w:w="366" w:type="pct"/>
            <w:tcBorders>
              <w:top w:val="nil"/>
              <w:left w:val="nil"/>
              <w:bottom w:val="nil"/>
              <w:right w:val="nil"/>
            </w:tcBorders>
            <w:shd w:val="clear" w:color="auto" w:fill="auto"/>
            <w:noWrap/>
            <w:vAlign w:val="bottom"/>
            <w:hideMark/>
          </w:tcPr>
          <w:p w14:paraId="554180F2" w14:textId="77777777" w:rsidR="00A165ED" w:rsidRPr="005A24A4" w:rsidRDefault="00A165ED" w:rsidP="00CA0026">
            <w:pPr>
              <w:jc w:val="both"/>
              <w:rPr>
                <w:rFonts w:ascii="Calibri" w:hAnsi="Calibri" w:cs="Calibri"/>
                <w:color w:val="000000"/>
                <w:sz w:val="16"/>
              </w:rPr>
            </w:pPr>
            <w:r w:rsidRPr="005A24A4">
              <w:rPr>
                <w:rFonts w:ascii="Calibri" w:hAnsi="Calibri" w:cs="Calibri"/>
                <w:color w:val="000000"/>
                <w:sz w:val="16"/>
              </w:rPr>
              <w:t>591300</w:t>
            </w:r>
          </w:p>
        </w:tc>
        <w:tc>
          <w:tcPr>
            <w:tcW w:w="207" w:type="pct"/>
            <w:tcBorders>
              <w:top w:val="nil"/>
              <w:left w:val="nil"/>
              <w:bottom w:val="nil"/>
              <w:right w:val="nil"/>
            </w:tcBorders>
            <w:shd w:val="clear" w:color="auto" w:fill="auto"/>
            <w:noWrap/>
            <w:vAlign w:val="bottom"/>
            <w:hideMark/>
          </w:tcPr>
          <w:p w14:paraId="4CFC98BC" w14:textId="77777777" w:rsidR="00A165ED" w:rsidRPr="005A24A4" w:rsidRDefault="00A165ED" w:rsidP="00CA0026">
            <w:pPr>
              <w:jc w:val="both"/>
              <w:rPr>
                <w:rFonts w:ascii="Calibri" w:hAnsi="Calibri" w:cs="Calibri"/>
                <w:color w:val="000000"/>
                <w:sz w:val="16"/>
              </w:rPr>
            </w:pPr>
            <w:r w:rsidRPr="005A24A4">
              <w:rPr>
                <w:rFonts w:ascii="Calibri" w:hAnsi="Calibri" w:cs="Calibri"/>
                <w:color w:val="000000"/>
                <w:sz w:val="16"/>
              </w:rPr>
              <w:t>G</w:t>
            </w:r>
          </w:p>
        </w:tc>
        <w:tc>
          <w:tcPr>
            <w:tcW w:w="153" w:type="pct"/>
            <w:tcBorders>
              <w:top w:val="nil"/>
              <w:left w:val="nil"/>
              <w:bottom w:val="nil"/>
              <w:right w:val="nil"/>
            </w:tcBorders>
            <w:shd w:val="clear" w:color="auto" w:fill="auto"/>
            <w:noWrap/>
            <w:vAlign w:val="bottom"/>
            <w:hideMark/>
          </w:tcPr>
          <w:p w14:paraId="117C2F74" w14:textId="77777777" w:rsidR="00A165ED" w:rsidRPr="005A24A4" w:rsidRDefault="00A165ED" w:rsidP="00CA0026">
            <w:pPr>
              <w:jc w:val="both"/>
              <w:rPr>
                <w:rFonts w:ascii="Calibri" w:hAnsi="Calibri" w:cs="Calibri"/>
                <w:color w:val="000000"/>
                <w:sz w:val="16"/>
              </w:rPr>
            </w:pPr>
            <w:r w:rsidRPr="005A24A4">
              <w:rPr>
                <w:rFonts w:ascii="Calibri" w:hAnsi="Calibri" w:cs="Calibri"/>
                <w:color w:val="000000"/>
                <w:sz w:val="16"/>
              </w:rPr>
              <w:t>A</w:t>
            </w:r>
          </w:p>
        </w:tc>
        <w:tc>
          <w:tcPr>
            <w:tcW w:w="260" w:type="pct"/>
            <w:tcBorders>
              <w:top w:val="nil"/>
              <w:left w:val="nil"/>
              <w:bottom w:val="nil"/>
              <w:right w:val="nil"/>
            </w:tcBorders>
            <w:shd w:val="clear" w:color="auto" w:fill="auto"/>
            <w:noWrap/>
            <w:vAlign w:val="bottom"/>
            <w:hideMark/>
          </w:tcPr>
          <w:p w14:paraId="64352FBC" w14:textId="77777777" w:rsidR="00A165ED" w:rsidRPr="005A24A4" w:rsidRDefault="00A165ED" w:rsidP="00CA0026">
            <w:pPr>
              <w:jc w:val="both"/>
              <w:rPr>
                <w:rFonts w:ascii="Calibri" w:hAnsi="Calibri" w:cs="Calibri"/>
                <w:color w:val="000000"/>
                <w:sz w:val="16"/>
              </w:rPr>
            </w:pPr>
            <w:r w:rsidRPr="005A24A4">
              <w:rPr>
                <w:rFonts w:ascii="Calibri" w:hAnsi="Calibri" w:cs="Calibri"/>
                <w:color w:val="000000"/>
                <w:sz w:val="16"/>
              </w:rPr>
              <w:t>0.409</w:t>
            </w:r>
          </w:p>
        </w:tc>
        <w:tc>
          <w:tcPr>
            <w:tcW w:w="419" w:type="pct"/>
            <w:tcBorders>
              <w:top w:val="nil"/>
              <w:left w:val="nil"/>
              <w:bottom w:val="nil"/>
              <w:right w:val="nil"/>
            </w:tcBorders>
            <w:shd w:val="clear" w:color="auto" w:fill="auto"/>
            <w:noWrap/>
            <w:vAlign w:val="bottom"/>
            <w:hideMark/>
          </w:tcPr>
          <w:p w14:paraId="67751AC8" w14:textId="77777777" w:rsidR="00A165ED" w:rsidRPr="005A24A4" w:rsidRDefault="00A165ED" w:rsidP="00CA0026">
            <w:pPr>
              <w:jc w:val="both"/>
              <w:rPr>
                <w:rFonts w:ascii="Calibri" w:hAnsi="Calibri" w:cs="Calibri"/>
                <w:color w:val="000000"/>
                <w:sz w:val="16"/>
              </w:rPr>
            </w:pPr>
            <w:r w:rsidRPr="005A24A4">
              <w:rPr>
                <w:rFonts w:ascii="Calibri" w:hAnsi="Calibri" w:cs="Calibri"/>
                <w:color w:val="000000"/>
                <w:sz w:val="16"/>
              </w:rPr>
              <w:t>cg20907806</w:t>
            </w:r>
          </w:p>
        </w:tc>
        <w:tc>
          <w:tcPr>
            <w:tcW w:w="268" w:type="pct"/>
            <w:tcBorders>
              <w:top w:val="nil"/>
              <w:left w:val="nil"/>
              <w:bottom w:val="nil"/>
              <w:right w:val="nil"/>
            </w:tcBorders>
            <w:shd w:val="clear" w:color="auto" w:fill="auto"/>
            <w:noWrap/>
            <w:vAlign w:val="bottom"/>
            <w:hideMark/>
          </w:tcPr>
          <w:p w14:paraId="1291628B" w14:textId="77777777" w:rsidR="00A165ED" w:rsidRPr="005A24A4" w:rsidRDefault="00A165ED" w:rsidP="00CA0026">
            <w:pPr>
              <w:jc w:val="both"/>
              <w:rPr>
                <w:rFonts w:ascii="Calibri" w:hAnsi="Calibri" w:cs="Calibri"/>
                <w:color w:val="000000"/>
                <w:sz w:val="16"/>
              </w:rPr>
            </w:pPr>
            <w:r w:rsidRPr="005A24A4">
              <w:rPr>
                <w:rFonts w:ascii="Calibri" w:hAnsi="Calibri" w:cs="Calibri"/>
                <w:color w:val="000000"/>
                <w:sz w:val="16"/>
              </w:rPr>
              <w:t>12</w:t>
            </w:r>
          </w:p>
        </w:tc>
        <w:tc>
          <w:tcPr>
            <w:tcW w:w="462" w:type="pct"/>
            <w:gridSpan w:val="2"/>
            <w:tcBorders>
              <w:top w:val="nil"/>
              <w:left w:val="nil"/>
              <w:bottom w:val="nil"/>
              <w:right w:val="nil"/>
            </w:tcBorders>
            <w:shd w:val="clear" w:color="auto" w:fill="auto"/>
            <w:noWrap/>
            <w:vAlign w:val="bottom"/>
            <w:hideMark/>
          </w:tcPr>
          <w:p w14:paraId="6E7E39F2" w14:textId="77777777" w:rsidR="00A165ED" w:rsidRPr="005A24A4" w:rsidRDefault="00A165ED" w:rsidP="00CA0026">
            <w:pPr>
              <w:jc w:val="both"/>
              <w:rPr>
                <w:rFonts w:ascii="Calibri" w:hAnsi="Calibri" w:cs="Calibri"/>
                <w:color w:val="000000"/>
                <w:sz w:val="16"/>
              </w:rPr>
            </w:pPr>
            <w:r w:rsidRPr="005A24A4">
              <w:rPr>
                <w:rFonts w:ascii="Calibri" w:hAnsi="Calibri" w:cs="Calibri"/>
                <w:color w:val="000000"/>
                <w:sz w:val="16"/>
              </w:rPr>
              <w:t>570249</w:t>
            </w:r>
          </w:p>
        </w:tc>
        <w:tc>
          <w:tcPr>
            <w:tcW w:w="610" w:type="pct"/>
            <w:gridSpan w:val="2"/>
            <w:tcBorders>
              <w:top w:val="nil"/>
              <w:left w:val="nil"/>
              <w:bottom w:val="nil"/>
              <w:right w:val="nil"/>
            </w:tcBorders>
            <w:shd w:val="clear" w:color="auto" w:fill="auto"/>
            <w:noWrap/>
            <w:vAlign w:val="bottom"/>
            <w:hideMark/>
          </w:tcPr>
          <w:p w14:paraId="7B81F5BE" w14:textId="77777777" w:rsidR="00A165ED" w:rsidRPr="005A24A4" w:rsidRDefault="00A165ED" w:rsidP="00DF2AD4">
            <w:pPr>
              <w:rPr>
                <w:rFonts w:ascii="Calibri" w:hAnsi="Calibri" w:cs="Calibri"/>
                <w:color w:val="000000"/>
                <w:sz w:val="16"/>
              </w:rPr>
            </w:pPr>
            <w:r w:rsidRPr="005A24A4">
              <w:rPr>
                <w:rFonts w:ascii="Calibri" w:hAnsi="Calibri" w:cs="Calibri"/>
                <w:color w:val="000000"/>
                <w:sz w:val="16"/>
              </w:rPr>
              <w:t>568702</w:t>
            </w:r>
          </w:p>
        </w:tc>
        <w:tc>
          <w:tcPr>
            <w:tcW w:w="419" w:type="pct"/>
            <w:tcBorders>
              <w:top w:val="nil"/>
              <w:left w:val="nil"/>
              <w:bottom w:val="nil"/>
              <w:right w:val="nil"/>
            </w:tcBorders>
            <w:shd w:val="clear" w:color="auto" w:fill="auto"/>
            <w:noWrap/>
            <w:vAlign w:val="bottom"/>
            <w:hideMark/>
          </w:tcPr>
          <w:p w14:paraId="43BD6B8A" w14:textId="77777777" w:rsidR="00A165ED" w:rsidRPr="005A24A4" w:rsidRDefault="00A165ED" w:rsidP="00DF2AD4">
            <w:pPr>
              <w:rPr>
                <w:rFonts w:ascii="Calibri" w:hAnsi="Calibri" w:cs="Calibri"/>
                <w:color w:val="000000"/>
                <w:sz w:val="16"/>
              </w:rPr>
            </w:pPr>
            <w:r w:rsidRPr="005A24A4">
              <w:rPr>
                <w:rFonts w:ascii="Calibri" w:hAnsi="Calibri" w:cs="Calibri"/>
                <w:color w:val="000000"/>
                <w:sz w:val="16"/>
              </w:rPr>
              <w:t>570362</w:t>
            </w:r>
          </w:p>
        </w:tc>
        <w:tc>
          <w:tcPr>
            <w:tcW w:w="230" w:type="pct"/>
            <w:tcBorders>
              <w:top w:val="nil"/>
              <w:left w:val="nil"/>
              <w:bottom w:val="nil"/>
              <w:right w:val="nil"/>
            </w:tcBorders>
            <w:shd w:val="clear" w:color="auto" w:fill="auto"/>
            <w:noWrap/>
            <w:vAlign w:val="bottom"/>
            <w:hideMark/>
          </w:tcPr>
          <w:p w14:paraId="54D36E2A" w14:textId="77777777" w:rsidR="00A165ED" w:rsidRPr="005A24A4" w:rsidRDefault="00A165ED" w:rsidP="00CA0026">
            <w:pPr>
              <w:jc w:val="both"/>
              <w:rPr>
                <w:rFonts w:ascii="Calibri" w:hAnsi="Calibri" w:cs="Calibri"/>
                <w:color w:val="000000"/>
                <w:sz w:val="16"/>
              </w:rPr>
            </w:pPr>
            <w:r w:rsidRPr="005A24A4">
              <w:rPr>
                <w:rFonts w:ascii="Calibri" w:hAnsi="Calibri" w:cs="Calibri"/>
                <w:color w:val="000000"/>
                <w:sz w:val="16"/>
              </w:rPr>
              <w:t>-0.264</w:t>
            </w:r>
          </w:p>
        </w:tc>
        <w:tc>
          <w:tcPr>
            <w:tcW w:w="289" w:type="pct"/>
            <w:tcBorders>
              <w:top w:val="nil"/>
              <w:left w:val="nil"/>
              <w:bottom w:val="nil"/>
              <w:right w:val="nil"/>
            </w:tcBorders>
            <w:shd w:val="clear" w:color="auto" w:fill="auto"/>
            <w:noWrap/>
            <w:vAlign w:val="bottom"/>
            <w:hideMark/>
          </w:tcPr>
          <w:p w14:paraId="0E04F0E3" w14:textId="77777777" w:rsidR="00A165ED" w:rsidRPr="005A24A4" w:rsidRDefault="00A165ED" w:rsidP="00CA0026">
            <w:pPr>
              <w:jc w:val="both"/>
              <w:rPr>
                <w:rFonts w:ascii="Calibri" w:hAnsi="Calibri" w:cs="Calibri"/>
                <w:color w:val="000000"/>
                <w:sz w:val="16"/>
              </w:rPr>
            </w:pPr>
            <w:r w:rsidRPr="005A24A4">
              <w:rPr>
                <w:rFonts w:ascii="Calibri" w:hAnsi="Calibri" w:cs="Calibri"/>
                <w:color w:val="000000"/>
                <w:sz w:val="16"/>
              </w:rPr>
              <w:t>1.13E-11</w:t>
            </w:r>
          </w:p>
        </w:tc>
      </w:tr>
      <w:tr w:rsidR="00A165ED" w:rsidRPr="005A24A4" w14:paraId="1C25354F" w14:textId="77777777" w:rsidTr="00DF2AD4">
        <w:trPr>
          <w:trHeight w:val="320"/>
          <w:jc w:val="center"/>
        </w:trPr>
        <w:tc>
          <w:tcPr>
            <w:tcW w:w="419" w:type="pct"/>
            <w:tcBorders>
              <w:top w:val="nil"/>
              <w:left w:val="nil"/>
              <w:bottom w:val="nil"/>
              <w:right w:val="nil"/>
            </w:tcBorders>
            <w:shd w:val="clear" w:color="auto" w:fill="auto"/>
            <w:noWrap/>
            <w:vAlign w:val="bottom"/>
            <w:hideMark/>
          </w:tcPr>
          <w:p w14:paraId="1F4A5269" w14:textId="77777777" w:rsidR="00A165ED" w:rsidRPr="005A24A4" w:rsidRDefault="00A165ED" w:rsidP="00CA0026">
            <w:pPr>
              <w:jc w:val="both"/>
              <w:rPr>
                <w:rFonts w:ascii="Calibri" w:hAnsi="Calibri" w:cs="Calibri"/>
                <w:color w:val="000000"/>
                <w:sz w:val="16"/>
              </w:rPr>
            </w:pPr>
            <w:r w:rsidRPr="005A24A4">
              <w:rPr>
                <w:rFonts w:ascii="Calibri" w:hAnsi="Calibri" w:cs="Calibri"/>
                <w:color w:val="000000"/>
                <w:sz w:val="16"/>
              </w:rPr>
              <w:t>Childhood</w:t>
            </w:r>
          </w:p>
        </w:tc>
        <w:tc>
          <w:tcPr>
            <w:tcW w:w="324" w:type="pct"/>
            <w:tcBorders>
              <w:top w:val="nil"/>
              <w:left w:val="nil"/>
              <w:bottom w:val="nil"/>
              <w:right w:val="nil"/>
            </w:tcBorders>
            <w:shd w:val="clear" w:color="auto" w:fill="auto"/>
            <w:noWrap/>
            <w:vAlign w:val="bottom"/>
            <w:hideMark/>
          </w:tcPr>
          <w:p w14:paraId="01483C9F" w14:textId="77777777" w:rsidR="00A165ED" w:rsidRPr="005A24A4" w:rsidRDefault="00A165ED" w:rsidP="00CA0026">
            <w:pPr>
              <w:jc w:val="both"/>
              <w:rPr>
                <w:rFonts w:ascii="Calibri" w:hAnsi="Calibri" w:cs="Calibri"/>
                <w:color w:val="000000"/>
                <w:sz w:val="16"/>
              </w:rPr>
            </w:pPr>
            <w:r w:rsidRPr="005A24A4">
              <w:rPr>
                <w:rFonts w:ascii="Calibri" w:hAnsi="Calibri" w:cs="Calibri"/>
                <w:color w:val="000000"/>
                <w:sz w:val="16"/>
              </w:rPr>
              <w:t>rs215226</w:t>
            </w:r>
          </w:p>
        </w:tc>
        <w:tc>
          <w:tcPr>
            <w:tcW w:w="409" w:type="pct"/>
            <w:tcBorders>
              <w:top w:val="nil"/>
              <w:left w:val="nil"/>
              <w:bottom w:val="nil"/>
              <w:right w:val="nil"/>
            </w:tcBorders>
            <w:shd w:val="clear" w:color="auto" w:fill="auto"/>
            <w:noWrap/>
            <w:vAlign w:val="bottom"/>
            <w:hideMark/>
          </w:tcPr>
          <w:p w14:paraId="4B4A5543" w14:textId="77777777" w:rsidR="00A165ED" w:rsidRPr="005A24A4" w:rsidRDefault="00A165ED" w:rsidP="00CA0026">
            <w:pPr>
              <w:jc w:val="both"/>
              <w:rPr>
                <w:rFonts w:ascii="Calibri" w:hAnsi="Calibri" w:cs="Calibri"/>
                <w:color w:val="000000"/>
                <w:sz w:val="16"/>
              </w:rPr>
            </w:pPr>
            <w:r w:rsidRPr="005A24A4">
              <w:rPr>
                <w:rFonts w:ascii="Calibri" w:hAnsi="Calibri" w:cs="Calibri"/>
                <w:color w:val="000000"/>
                <w:sz w:val="16"/>
              </w:rPr>
              <w:t>B4GALNT3</w:t>
            </w:r>
          </w:p>
        </w:tc>
        <w:tc>
          <w:tcPr>
            <w:tcW w:w="165" w:type="pct"/>
            <w:tcBorders>
              <w:top w:val="nil"/>
              <w:left w:val="nil"/>
              <w:bottom w:val="nil"/>
              <w:right w:val="nil"/>
            </w:tcBorders>
            <w:shd w:val="clear" w:color="auto" w:fill="auto"/>
            <w:noWrap/>
            <w:vAlign w:val="bottom"/>
            <w:hideMark/>
          </w:tcPr>
          <w:p w14:paraId="7DB5B957" w14:textId="77777777" w:rsidR="00A165ED" w:rsidRPr="005A24A4" w:rsidRDefault="00A165ED" w:rsidP="00CA0026">
            <w:pPr>
              <w:jc w:val="both"/>
              <w:rPr>
                <w:rFonts w:ascii="Calibri" w:hAnsi="Calibri" w:cs="Calibri"/>
                <w:color w:val="000000"/>
                <w:sz w:val="16"/>
              </w:rPr>
            </w:pPr>
            <w:r w:rsidRPr="005A24A4">
              <w:rPr>
                <w:rFonts w:ascii="Calibri" w:hAnsi="Calibri" w:cs="Calibri"/>
                <w:color w:val="000000"/>
                <w:sz w:val="16"/>
              </w:rPr>
              <w:t>12</w:t>
            </w:r>
          </w:p>
        </w:tc>
        <w:tc>
          <w:tcPr>
            <w:tcW w:w="366" w:type="pct"/>
            <w:tcBorders>
              <w:top w:val="nil"/>
              <w:left w:val="nil"/>
              <w:bottom w:val="nil"/>
              <w:right w:val="nil"/>
            </w:tcBorders>
            <w:shd w:val="clear" w:color="auto" w:fill="auto"/>
            <w:noWrap/>
            <w:vAlign w:val="bottom"/>
            <w:hideMark/>
          </w:tcPr>
          <w:p w14:paraId="3F942748" w14:textId="77777777" w:rsidR="00A165ED" w:rsidRPr="005A24A4" w:rsidRDefault="00A165ED" w:rsidP="00CA0026">
            <w:pPr>
              <w:jc w:val="both"/>
              <w:rPr>
                <w:rFonts w:ascii="Calibri" w:hAnsi="Calibri" w:cs="Calibri"/>
                <w:color w:val="000000"/>
                <w:sz w:val="16"/>
              </w:rPr>
            </w:pPr>
            <w:r w:rsidRPr="005A24A4">
              <w:rPr>
                <w:rFonts w:ascii="Calibri" w:hAnsi="Calibri" w:cs="Calibri"/>
                <w:color w:val="000000"/>
                <w:sz w:val="16"/>
              </w:rPr>
              <w:t>591300</w:t>
            </w:r>
          </w:p>
        </w:tc>
        <w:tc>
          <w:tcPr>
            <w:tcW w:w="207" w:type="pct"/>
            <w:tcBorders>
              <w:top w:val="nil"/>
              <w:left w:val="nil"/>
              <w:bottom w:val="nil"/>
              <w:right w:val="nil"/>
            </w:tcBorders>
            <w:shd w:val="clear" w:color="auto" w:fill="auto"/>
            <w:noWrap/>
            <w:vAlign w:val="bottom"/>
            <w:hideMark/>
          </w:tcPr>
          <w:p w14:paraId="31B3C58E" w14:textId="77777777" w:rsidR="00A165ED" w:rsidRPr="005A24A4" w:rsidRDefault="00A165ED" w:rsidP="00CA0026">
            <w:pPr>
              <w:jc w:val="both"/>
              <w:rPr>
                <w:rFonts w:ascii="Calibri" w:hAnsi="Calibri" w:cs="Calibri"/>
                <w:color w:val="000000"/>
                <w:sz w:val="16"/>
              </w:rPr>
            </w:pPr>
            <w:r w:rsidRPr="005A24A4">
              <w:rPr>
                <w:rFonts w:ascii="Calibri" w:hAnsi="Calibri" w:cs="Calibri"/>
                <w:color w:val="000000"/>
                <w:sz w:val="16"/>
              </w:rPr>
              <w:t>G</w:t>
            </w:r>
          </w:p>
        </w:tc>
        <w:tc>
          <w:tcPr>
            <w:tcW w:w="153" w:type="pct"/>
            <w:tcBorders>
              <w:top w:val="nil"/>
              <w:left w:val="nil"/>
              <w:bottom w:val="nil"/>
              <w:right w:val="nil"/>
            </w:tcBorders>
            <w:shd w:val="clear" w:color="auto" w:fill="auto"/>
            <w:noWrap/>
            <w:vAlign w:val="bottom"/>
            <w:hideMark/>
          </w:tcPr>
          <w:p w14:paraId="58AEAE9A" w14:textId="77777777" w:rsidR="00A165ED" w:rsidRPr="005A24A4" w:rsidRDefault="00A165ED" w:rsidP="00CA0026">
            <w:pPr>
              <w:jc w:val="both"/>
              <w:rPr>
                <w:rFonts w:ascii="Calibri" w:hAnsi="Calibri" w:cs="Calibri"/>
                <w:color w:val="000000"/>
                <w:sz w:val="16"/>
              </w:rPr>
            </w:pPr>
            <w:r w:rsidRPr="005A24A4">
              <w:rPr>
                <w:rFonts w:ascii="Calibri" w:hAnsi="Calibri" w:cs="Calibri"/>
                <w:color w:val="000000"/>
                <w:sz w:val="16"/>
              </w:rPr>
              <w:t>A</w:t>
            </w:r>
          </w:p>
        </w:tc>
        <w:tc>
          <w:tcPr>
            <w:tcW w:w="260" w:type="pct"/>
            <w:tcBorders>
              <w:top w:val="nil"/>
              <w:left w:val="nil"/>
              <w:bottom w:val="nil"/>
              <w:right w:val="nil"/>
            </w:tcBorders>
            <w:shd w:val="clear" w:color="auto" w:fill="auto"/>
            <w:noWrap/>
            <w:vAlign w:val="bottom"/>
            <w:hideMark/>
          </w:tcPr>
          <w:p w14:paraId="406D37DE" w14:textId="77777777" w:rsidR="00A165ED" w:rsidRPr="005A24A4" w:rsidRDefault="00A165ED" w:rsidP="00CA0026">
            <w:pPr>
              <w:jc w:val="both"/>
              <w:rPr>
                <w:rFonts w:ascii="Calibri" w:hAnsi="Calibri" w:cs="Calibri"/>
                <w:color w:val="000000"/>
                <w:sz w:val="16"/>
              </w:rPr>
            </w:pPr>
            <w:r w:rsidRPr="005A24A4">
              <w:rPr>
                <w:rFonts w:ascii="Calibri" w:hAnsi="Calibri" w:cs="Calibri"/>
                <w:color w:val="000000"/>
                <w:sz w:val="16"/>
              </w:rPr>
              <w:t>0.412</w:t>
            </w:r>
          </w:p>
        </w:tc>
        <w:tc>
          <w:tcPr>
            <w:tcW w:w="419" w:type="pct"/>
            <w:tcBorders>
              <w:top w:val="nil"/>
              <w:left w:val="nil"/>
              <w:bottom w:val="nil"/>
              <w:right w:val="nil"/>
            </w:tcBorders>
            <w:shd w:val="clear" w:color="auto" w:fill="auto"/>
            <w:noWrap/>
            <w:vAlign w:val="bottom"/>
            <w:hideMark/>
          </w:tcPr>
          <w:p w14:paraId="39050508" w14:textId="77777777" w:rsidR="00A165ED" w:rsidRPr="005A24A4" w:rsidRDefault="00A165ED" w:rsidP="00CA0026">
            <w:pPr>
              <w:jc w:val="both"/>
              <w:rPr>
                <w:rFonts w:ascii="Calibri" w:hAnsi="Calibri" w:cs="Calibri"/>
                <w:color w:val="000000"/>
                <w:sz w:val="16"/>
              </w:rPr>
            </w:pPr>
            <w:r w:rsidRPr="005A24A4">
              <w:rPr>
                <w:rFonts w:ascii="Calibri" w:hAnsi="Calibri" w:cs="Calibri"/>
                <w:color w:val="000000"/>
                <w:sz w:val="16"/>
              </w:rPr>
              <w:t>cg20907806</w:t>
            </w:r>
          </w:p>
        </w:tc>
        <w:tc>
          <w:tcPr>
            <w:tcW w:w="268" w:type="pct"/>
            <w:tcBorders>
              <w:top w:val="nil"/>
              <w:left w:val="nil"/>
              <w:bottom w:val="nil"/>
              <w:right w:val="nil"/>
            </w:tcBorders>
            <w:shd w:val="clear" w:color="auto" w:fill="auto"/>
            <w:noWrap/>
            <w:vAlign w:val="bottom"/>
            <w:hideMark/>
          </w:tcPr>
          <w:p w14:paraId="109EE564" w14:textId="77777777" w:rsidR="00A165ED" w:rsidRPr="005A24A4" w:rsidRDefault="00A165ED" w:rsidP="00CA0026">
            <w:pPr>
              <w:jc w:val="both"/>
              <w:rPr>
                <w:rFonts w:ascii="Calibri" w:hAnsi="Calibri" w:cs="Calibri"/>
                <w:color w:val="000000"/>
                <w:sz w:val="16"/>
              </w:rPr>
            </w:pPr>
            <w:r w:rsidRPr="005A24A4">
              <w:rPr>
                <w:rFonts w:ascii="Calibri" w:hAnsi="Calibri" w:cs="Calibri"/>
                <w:color w:val="000000"/>
                <w:sz w:val="16"/>
              </w:rPr>
              <w:t>12</w:t>
            </w:r>
          </w:p>
        </w:tc>
        <w:tc>
          <w:tcPr>
            <w:tcW w:w="462" w:type="pct"/>
            <w:gridSpan w:val="2"/>
            <w:tcBorders>
              <w:top w:val="nil"/>
              <w:left w:val="nil"/>
              <w:bottom w:val="nil"/>
              <w:right w:val="nil"/>
            </w:tcBorders>
            <w:shd w:val="clear" w:color="auto" w:fill="auto"/>
            <w:noWrap/>
            <w:vAlign w:val="bottom"/>
            <w:hideMark/>
          </w:tcPr>
          <w:p w14:paraId="3AD2ECDE" w14:textId="77777777" w:rsidR="00A165ED" w:rsidRPr="005A24A4" w:rsidRDefault="00A165ED" w:rsidP="00CA0026">
            <w:pPr>
              <w:jc w:val="both"/>
              <w:rPr>
                <w:rFonts w:ascii="Calibri" w:hAnsi="Calibri" w:cs="Calibri"/>
                <w:color w:val="000000"/>
                <w:sz w:val="16"/>
              </w:rPr>
            </w:pPr>
            <w:r w:rsidRPr="005A24A4">
              <w:rPr>
                <w:rFonts w:ascii="Calibri" w:hAnsi="Calibri" w:cs="Calibri"/>
                <w:color w:val="000000"/>
                <w:sz w:val="16"/>
              </w:rPr>
              <w:t>570249</w:t>
            </w:r>
          </w:p>
        </w:tc>
        <w:tc>
          <w:tcPr>
            <w:tcW w:w="610" w:type="pct"/>
            <w:gridSpan w:val="2"/>
            <w:tcBorders>
              <w:top w:val="nil"/>
              <w:left w:val="nil"/>
              <w:bottom w:val="nil"/>
              <w:right w:val="nil"/>
            </w:tcBorders>
            <w:shd w:val="clear" w:color="auto" w:fill="auto"/>
            <w:noWrap/>
            <w:vAlign w:val="bottom"/>
            <w:hideMark/>
          </w:tcPr>
          <w:p w14:paraId="48D5DBB0" w14:textId="77777777" w:rsidR="00A165ED" w:rsidRPr="005A24A4" w:rsidRDefault="00A165ED" w:rsidP="00DF2AD4">
            <w:pPr>
              <w:rPr>
                <w:rFonts w:ascii="Calibri" w:hAnsi="Calibri" w:cs="Calibri"/>
                <w:color w:val="000000"/>
                <w:sz w:val="16"/>
              </w:rPr>
            </w:pPr>
            <w:r w:rsidRPr="005A24A4">
              <w:rPr>
                <w:rFonts w:ascii="Calibri" w:hAnsi="Calibri" w:cs="Calibri"/>
                <w:color w:val="000000"/>
                <w:sz w:val="16"/>
              </w:rPr>
              <w:t>568702</w:t>
            </w:r>
          </w:p>
        </w:tc>
        <w:tc>
          <w:tcPr>
            <w:tcW w:w="419" w:type="pct"/>
            <w:tcBorders>
              <w:top w:val="nil"/>
              <w:left w:val="nil"/>
              <w:bottom w:val="nil"/>
              <w:right w:val="nil"/>
            </w:tcBorders>
            <w:shd w:val="clear" w:color="auto" w:fill="auto"/>
            <w:noWrap/>
            <w:vAlign w:val="bottom"/>
            <w:hideMark/>
          </w:tcPr>
          <w:p w14:paraId="4F59BD03" w14:textId="77777777" w:rsidR="00A165ED" w:rsidRPr="005A24A4" w:rsidRDefault="00A165ED" w:rsidP="00DF2AD4">
            <w:pPr>
              <w:rPr>
                <w:rFonts w:ascii="Calibri" w:hAnsi="Calibri" w:cs="Calibri"/>
                <w:color w:val="000000"/>
                <w:sz w:val="16"/>
              </w:rPr>
            </w:pPr>
            <w:r w:rsidRPr="005A24A4">
              <w:rPr>
                <w:rFonts w:ascii="Calibri" w:hAnsi="Calibri" w:cs="Calibri"/>
                <w:color w:val="000000"/>
                <w:sz w:val="16"/>
              </w:rPr>
              <w:t>570362</w:t>
            </w:r>
          </w:p>
        </w:tc>
        <w:tc>
          <w:tcPr>
            <w:tcW w:w="230" w:type="pct"/>
            <w:tcBorders>
              <w:top w:val="nil"/>
              <w:left w:val="nil"/>
              <w:bottom w:val="nil"/>
              <w:right w:val="nil"/>
            </w:tcBorders>
            <w:shd w:val="clear" w:color="auto" w:fill="auto"/>
            <w:noWrap/>
            <w:vAlign w:val="bottom"/>
            <w:hideMark/>
          </w:tcPr>
          <w:p w14:paraId="40B50045" w14:textId="77777777" w:rsidR="00A165ED" w:rsidRPr="005A24A4" w:rsidRDefault="00A165ED" w:rsidP="00CA0026">
            <w:pPr>
              <w:jc w:val="both"/>
              <w:rPr>
                <w:rFonts w:ascii="Calibri" w:hAnsi="Calibri" w:cs="Calibri"/>
                <w:color w:val="000000"/>
                <w:sz w:val="16"/>
              </w:rPr>
            </w:pPr>
            <w:r w:rsidRPr="005A24A4">
              <w:rPr>
                <w:rFonts w:ascii="Calibri" w:hAnsi="Calibri" w:cs="Calibri"/>
                <w:color w:val="000000"/>
                <w:sz w:val="16"/>
              </w:rPr>
              <w:t>-0.263</w:t>
            </w:r>
          </w:p>
        </w:tc>
        <w:tc>
          <w:tcPr>
            <w:tcW w:w="289" w:type="pct"/>
            <w:tcBorders>
              <w:top w:val="nil"/>
              <w:left w:val="nil"/>
              <w:bottom w:val="nil"/>
              <w:right w:val="nil"/>
            </w:tcBorders>
            <w:shd w:val="clear" w:color="auto" w:fill="auto"/>
            <w:noWrap/>
            <w:vAlign w:val="bottom"/>
            <w:hideMark/>
          </w:tcPr>
          <w:p w14:paraId="52016FA7" w14:textId="77777777" w:rsidR="00A165ED" w:rsidRPr="005A24A4" w:rsidRDefault="00A165ED" w:rsidP="00CA0026">
            <w:pPr>
              <w:jc w:val="both"/>
              <w:rPr>
                <w:rFonts w:ascii="Calibri" w:hAnsi="Calibri" w:cs="Calibri"/>
                <w:color w:val="000000"/>
                <w:sz w:val="16"/>
              </w:rPr>
            </w:pPr>
            <w:r w:rsidRPr="005A24A4">
              <w:rPr>
                <w:rFonts w:ascii="Calibri" w:hAnsi="Calibri" w:cs="Calibri"/>
                <w:color w:val="000000"/>
                <w:sz w:val="16"/>
              </w:rPr>
              <w:t>8.19E-11</w:t>
            </w:r>
          </w:p>
        </w:tc>
      </w:tr>
      <w:tr w:rsidR="00A165ED" w:rsidRPr="005A24A4" w14:paraId="05718461" w14:textId="77777777" w:rsidTr="00DF2AD4">
        <w:trPr>
          <w:trHeight w:val="320"/>
          <w:jc w:val="center"/>
        </w:trPr>
        <w:tc>
          <w:tcPr>
            <w:tcW w:w="419" w:type="pct"/>
            <w:tcBorders>
              <w:top w:val="nil"/>
              <w:left w:val="nil"/>
              <w:bottom w:val="nil"/>
              <w:right w:val="nil"/>
            </w:tcBorders>
            <w:shd w:val="clear" w:color="auto" w:fill="auto"/>
            <w:noWrap/>
            <w:vAlign w:val="bottom"/>
            <w:hideMark/>
          </w:tcPr>
          <w:p w14:paraId="5A7AD0CB" w14:textId="77777777" w:rsidR="00A165ED" w:rsidRPr="005A24A4" w:rsidRDefault="00A165ED" w:rsidP="00CA0026">
            <w:pPr>
              <w:jc w:val="both"/>
              <w:rPr>
                <w:rFonts w:ascii="Calibri" w:hAnsi="Calibri" w:cs="Calibri"/>
                <w:color w:val="000000"/>
                <w:sz w:val="16"/>
              </w:rPr>
            </w:pPr>
            <w:r w:rsidRPr="005A24A4">
              <w:rPr>
                <w:rFonts w:ascii="Calibri" w:hAnsi="Calibri" w:cs="Calibri"/>
                <w:color w:val="000000"/>
                <w:sz w:val="16"/>
              </w:rPr>
              <w:t>Middle Age</w:t>
            </w:r>
          </w:p>
        </w:tc>
        <w:tc>
          <w:tcPr>
            <w:tcW w:w="324" w:type="pct"/>
            <w:tcBorders>
              <w:top w:val="nil"/>
              <w:left w:val="nil"/>
              <w:bottom w:val="nil"/>
              <w:right w:val="nil"/>
            </w:tcBorders>
            <w:shd w:val="clear" w:color="auto" w:fill="auto"/>
            <w:noWrap/>
            <w:vAlign w:val="bottom"/>
            <w:hideMark/>
          </w:tcPr>
          <w:p w14:paraId="34A8E552" w14:textId="77777777" w:rsidR="00A165ED" w:rsidRPr="005A24A4" w:rsidRDefault="00A165ED" w:rsidP="00CA0026">
            <w:pPr>
              <w:jc w:val="both"/>
              <w:rPr>
                <w:rFonts w:ascii="Calibri" w:hAnsi="Calibri" w:cs="Calibri"/>
                <w:color w:val="000000"/>
                <w:sz w:val="16"/>
              </w:rPr>
            </w:pPr>
            <w:r w:rsidRPr="005A24A4">
              <w:rPr>
                <w:rFonts w:ascii="Calibri" w:hAnsi="Calibri" w:cs="Calibri"/>
                <w:color w:val="000000"/>
                <w:sz w:val="16"/>
              </w:rPr>
              <w:t>rs215226</w:t>
            </w:r>
          </w:p>
        </w:tc>
        <w:tc>
          <w:tcPr>
            <w:tcW w:w="409" w:type="pct"/>
            <w:tcBorders>
              <w:top w:val="nil"/>
              <w:left w:val="nil"/>
              <w:bottom w:val="nil"/>
              <w:right w:val="nil"/>
            </w:tcBorders>
            <w:shd w:val="clear" w:color="auto" w:fill="auto"/>
            <w:noWrap/>
            <w:vAlign w:val="bottom"/>
            <w:hideMark/>
          </w:tcPr>
          <w:p w14:paraId="4E725201" w14:textId="77777777" w:rsidR="00A165ED" w:rsidRPr="005A24A4" w:rsidRDefault="00A165ED" w:rsidP="00CA0026">
            <w:pPr>
              <w:jc w:val="both"/>
              <w:rPr>
                <w:rFonts w:ascii="Calibri" w:hAnsi="Calibri" w:cs="Calibri"/>
                <w:color w:val="000000"/>
                <w:sz w:val="16"/>
              </w:rPr>
            </w:pPr>
            <w:r w:rsidRPr="005A24A4">
              <w:rPr>
                <w:rFonts w:ascii="Calibri" w:hAnsi="Calibri" w:cs="Calibri"/>
                <w:color w:val="000000"/>
                <w:sz w:val="16"/>
              </w:rPr>
              <w:t>B4GALNT3</w:t>
            </w:r>
          </w:p>
        </w:tc>
        <w:tc>
          <w:tcPr>
            <w:tcW w:w="165" w:type="pct"/>
            <w:tcBorders>
              <w:top w:val="nil"/>
              <w:left w:val="nil"/>
              <w:bottom w:val="nil"/>
              <w:right w:val="nil"/>
            </w:tcBorders>
            <w:shd w:val="clear" w:color="auto" w:fill="auto"/>
            <w:noWrap/>
            <w:vAlign w:val="bottom"/>
            <w:hideMark/>
          </w:tcPr>
          <w:p w14:paraId="12C0DAB1" w14:textId="77777777" w:rsidR="00A165ED" w:rsidRPr="005A24A4" w:rsidRDefault="00A165ED" w:rsidP="00CA0026">
            <w:pPr>
              <w:jc w:val="both"/>
              <w:rPr>
                <w:rFonts w:ascii="Calibri" w:hAnsi="Calibri" w:cs="Calibri"/>
                <w:color w:val="000000"/>
                <w:sz w:val="16"/>
              </w:rPr>
            </w:pPr>
            <w:r w:rsidRPr="005A24A4">
              <w:rPr>
                <w:rFonts w:ascii="Calibri" w:hAnsi="Calibri" w:cs="Calibri"/>
                <w:color w:val="000000"/>
                <w:sz w:val="16"/>
              </w:rPr>
              <w:t>12</w:t>
            </w:r>
          </w:p>
        </w:tc>
        <w:tc>
          <w:tcPr>
            <w:tcW w:w="366" w:type="pct"/>
            <w:tcBorders>
              <w:top w:val="nil"/>
              <w:left w:val="nil"/>
              <w:bottom w:val="nil"/>
              <w:right w:val="nil"/>
            </w:tcBorders>
            <w:shd w:val="clear" w:color="auto" w:fill="auto"/>
            <w:noWrap/>
            <w:vAlign w:val="bottom"/>
            <w:hideMark/>
          </w:tcPr>
          <w:p w14:paraId="0B92621D" w14:textId="77777777" w:rsidR="00A165ED" w:rsidRPr="005A24A4" w:rsidRDefault="00A165ED" w:rsidP="00CA0026">
            <w:pPr>
              <w:jc w:val="both"/>
              <w:rPr>
                <w:rFonts w:ascii="Calibri" w:hAnsi="Calibri" w:cs="Calibri"/>
                <w:color w:val="000000"/>
                <w:sz w:val="16"/>
              </w:rPr>
            </w:pPr>
            <w:r w:rsidRPr="005A24A4">
              <w:rPr>
                <w:rFonts w:ascii="Calibri" w:hAnsi="Calibri" w:cs="Calibri"/>
                <w:color w:val="000000"/>
                <w:sz w:val="16"/>
              </w:rPr>
              <w:t>591300</w:t>
            </w:r>
          </w:p>
        </w:tc>
        <w:tc>
          <w:tcPr>
            <w:tcW w:w="207" w:type="pct"/>
            <w:tcBorders>
              <w:top w:val="nil"/>
              <w:left w:val="nil"/>
              <w:bottom w:val="nil"/>
              <w:right w:val="nil"/>
            </w:tcBorders>
            <w:shd w:val="clear" w:color="auto" w:fill="auto"/>
            <w:noWrap/>
            <w:vAlign w:val="bottom"/>
            <w:hideMark/>
          </w:tcPr>
          <w:p w14:paraId="09CAB3A7" w14:textId="77777777" w:rsidR="00A165ED" w:rsidRPr="005A24A4" w:rsidRDefault="00A165ED" w:rsidP="00CA0026">
            <w:pPr>
              <w:jc w:val="both"/>
              <w:rPr>
                <w:rFonts w:ascii="Calibri" w:hAnsi="Calibri" w:cs="Calibri"/>
                <w:color w:val="000000"/>
                <w:sz w:val="16"/>
              </w:rPr>
            </w:pPr>
            <w:r w:rsidRPr="005A24A4">
              <w:rPr>
                <w:rFonts w:ascii="Calibri" w:hAnsi="Calibri" w:cs="Calibri"/>
                <w:color w:val="000000"/>
                <w:sz w:val="16"/>
              </w:rPr>
              <w:t>G</w:t>
            </w:r>
          </w:p>
        </w:tc>
        <w:tc>
          <w:tcPr>
            <w:tcW w:w="153" w:type="pct"/>
            <w:tcBorders>
              <w:top w:val="nil"/>
              <w:left w:val="nil"/>
              <w:bottom w:val="nil"/>
              <w:right w:val="nil"/>
            </w:tcBorders>
            <w:shd w:val="clear" w:color="auto" w:fill="auto"/>
            <w:noWrap/>
            <w:vAlign w:val="bottom"/>
            <w:hideMark/>
          </w:tcPr>
          <w:p w14:paraId="405ABB3A" w14:textId="77777777" w:rsidR="00A165ED" w:rsidRPr="005A24A4" w:rsidRDefault="00A165ED" w:rsidP="00CA0026">
            <w:pPr>
              <w:jc w:val="both"/>
              <w:rPr>
                <w:rFonts w:ascii="Calibri" w:hAnsi="Calibri" w:cs="Calibri"/>
                <w:color w:val="000000"/>
                <w:sz w:val="16"/>
              </w:rPr>
            </w:pPr>
            <w:r w:rsidRPr="005A24A4">
              <w:rPr>
                <w:rFonts w:ascii="Calibri" w:hAnsi="Calibri" w:cs="Calibri"/>
                <w:color w:val="000000"/>
                <w:sz w:val="16"/>
              </w:rPr>
              <w:t>A</w:t>
            </w:r>
          </w:p>
        </w:tc>
        <w:tc>
          <w:tcPr>
            <w:tcW w:w="260" w:type="pct"/>
            <w:tcBorders>
              <w:top w:val="nil"/>
              <w:left w:val="nil"/>
              <w:bottom w:val="nil"/>
              <w:right w:val="nil"/>
            </w:tcBorders>
            <w:shd w:val="clear" w:color="auto" w:fill="auto"/>
            <w:noWrap/>
            <w:vAlign w:val="bottom"/>
            <w:hideMark/>
          </w:tcPr>
          <w:p w14:paraId="73CD6454" w14:textId="77777777" w:rsidR="00A165ED" w:rsidRPr="005A24A4" w:rsidRDefault="00A165ED" w:rsidP="00CA0026">
            <w:pPr>
              <w:jc w:val="both"/>
              <w:rPr>
                <w:rFonts w:ascii="Calibri" w:hAnsi="Calibri" w:cs="Calibri"/>
                <w:color w:val="000000"/>
                <w:sz w:val="16"/>
              </w:rPr>
            </w:pPr>
            <w:r w:rsidRPr="005A24A4">
              <w:rPr>
                <w:rFonts w:ascii="Calibri" w:hAnsi="Calibri" w:cs="Calibri"/>
                <w:color w:val="000000"/>
                <w:sz w:val="16"/>
              </w:rPr>
              <w:t>0.391</w:t>
            </w:r>
          </w:p>
        </w:tc>
        <w:tc>
          <w:tcPr>
            <w:tcW w:w="419" w:type="pct"/>
            <w:tcBorders>
              <w:top w:val="nil"/>
              <w:left w:val="nil"/>
              <w:bottom w:val="nil"/>
              <w:right w:val="nil"/>
            </w:tcBorders>
            <w:shd w:val="clear" w:color="auto" w:fill="auto"/>
            <w:noWrap/>
            <w:vAlign w:val="bottom"/>
            <w:hideMark/>
          </w:tcPr>
          <w:p w14:paraId="298ED690" w14:textId="77777777" w:rsidR="00A165ED" w:rsidRPr="005A24A4" w:rsidRDefault="00A165ED" w:rsidP="00CA0026">
            <w:pPr>
              <w:jc w:val="both"/>
              <w:rPr>
                <w:rFonts w:ascii="Calibri" w:hAnsi="Calibri" w:cs="Calibri"/>
                <w:color w:val="000000"/>
                <w:sz w:val="16"/>
              </w:rPr>
            </w:pPr>
            <w:r w:rsidRPr="005A24A4">
              <w:rPr>
                <w:rFonts w:ascii="Calibri" w:hAnsi="Calibri" w:cs="Calibri"/>
                <w:color w:val="000000"/>
                <w:sz w:val="16"/>
              </w:rPr>
              <w:t>cg20907806</w:t>
            </w:r>
          </w:p>
        </w:tc>
        <w:tc>
          <w:tcPr>
            <w:tcW w:w="268" w:type="pct"/>
            <w:tcBorders>
              <w:top w:val="nil"/>
              <w:left w:val="nil"/>
              <w:bottom w:val="nil"/>
              <w:right w:val="nil"/>
            </w:tcBorders>
            <w:shd w:val="clear" w:color="auto" w:fill="auto"/>
            <w:noWrap/>
            <w:vAlign w:val="bottom"/>
            <w:hideMark/>
          </w:tcPr>
          <w:p w14:paraId="67CA2974" w14:textId="77777777" w:rsidR="00A165ED" w:rsidRPr="005A24A4" w:rsidRDefault="00A165ED" w:rsidP="00CA0026">
            <w:pPr>
              <w:jc w:val="both"/>
              <w:rPr>
                <w:rFonts w:ascii="Calibri" w:hAnsi="Calibri" w:cs="Calibri"/>
                <w:color w:val="000000"/>
                <w:sz w:val="16"/>
              </w:rPr>
            </w:pPr>
            <w:r w:rsidRPr="005A24A4">
              <w:rPr>
                <w:rFonts w:ascii="Calibri" w:hAnsi="Calibri" w:cs="Calibri"/>
                <w:color w:val="000000"/>
                <w:sz w:val="16"/>
              </w:rPr>
              <w:t>12</w:t>
            </w:r>
          </w:p>
        </w:tc>
        <w:tc>
          <w:tcPr>
            <w:tcW w:w="462" w:type="pct"/>
            <w:gridSpan w:val="2"/>
            <w:tcBorders>
              <w:top w:val="nil"/>
              <w:left w:val="nil"/>
              <w:bottom w:val="nil"/>
              <w:right w:val="nil"/>
            </w:tcBorders>
            <w:shd w:val="clear" w:color="auto" w:fill="auto"/>
            <w:noWrap/>
            <w:vAlign w:val="bottom"/>
            <w:hideMark/>
          </w:tcPr>
          <w:p w14:paraId="51A52A7F" w14:textId="77777777" w:rsidR="00A165ED" w:rsidRPr="005A24A4" w:rsidRDefault="00A165ED" w:rsidP="00CA0026">
            <w:pPr>
              <w:jc w:val="both"/>
              <w:rPr>
                <w:rFonts w:ascii="Calibri" w:hAnsi="Calibri" w:cs="Calibri"/>
                <w:color w:val="000000"/>
                <w:sz w:val="16"/>
              </w:rPr>
            </w:pPr>
            <w:r w:rsidRPr="005A24A4">
              <w:rPr>
                <w:rFonts w:ascii="Calibri" w:hAnsi="Calibri" w:cs="Calibri"/>
                <w:color w:val="000000"/>
                <w:sz w:val="16"/>
              </w:rPr>
              <w:t>570249</w:t>
            </w:r>
          </w:p>
        </w:tc>
        <w:tc>
          <w:tcPr>
            <w:tcW w:w="610" w:type="pct"/>
            <w:gridSpan w:val="2"/>
            <w:tcBorders>
              <w:top w:val="nil"/>
              <w:left w:val="nil"/>
              <w:bottom w:val="nil"/>
              <w:right w:val="nil"/>
            </w:tcBorders>
            <w:shd w:val="clear" w:color="auto" w:fill="auto"/>
            <w:noWrap/>
            <w:vAlign w:val="bottom"/>
            <w:hideMark/>
          </w:tcPr>
          <w:p w14:paraId="485C1E6E" w14:textId="77777777" w:rsidR="00A165ED" w:rsidRPr="005A24A4" w:rsidRDefault="00A165ED" w:rsidP="00DF2AD4">
            <w:pPr>
              <w:rPr>
                <w:rFonts w:ascii="Calibri" w:hAnsi="Calibri" w:cs="Calibri"/>
                <w:color w:val="000000"/>
                <w:sz w:val="16"/>
              </w:rPr>
            </w:pPr>
            <w:r w:rsidRPr="005A24A4">
              <w:rPr>
                <w:rFonts w:ascii="Calibri" w:hAnsi="Calibri" w:cs="Calibri"/>
                <w:color w:val="000000"/>
                <w:sz w:val="16"/>
              </w:rPr>
              <w:t>568702</w:t>
            </w:r>
          </w:p>
        </w:tc>
        <w:tc>
          <w:tcPr>
            <w:tcW w:w="419" w:type="pct"/>
            <w:tcBorders>
              <w:top w:val="nil"/>
              <w:left w:val="nil"/>
              <w:bottom w:val="nil"/>
              <w:right w:val="nil"/>
            </w:tcBorders>
            <w:shd w:val="clear" w:color="auto" w:fill="auto"/>
            <w:noWrap/>
            <w:vAlign w:val="bottom"/>
            <w:hideMark/>
          </w:tcPr>
          <w:p w14:paraId="11084911" w14:textId="77777777" w:rsidR="00A165ED" w:rsidRPr="005A24A4" w:rsidRDefault="00A165ED" w:rsidP="00DF2AD4">
            <w:pPr>
              <w:rPr>
                <w:rFonts w:ascii="Calibri" w:hAnsi="Calibri" w:cs="Calibri"/>
                <w:color w:val="000000"/>
                <w:sz w:val="16"/>
              </w:rPr>
            </w:pPr>
            <w:r w:rsidRPr="005A24A4">
              <w:rPr>
                <w:rFonts w:ascii="Calibri" w:hAnsi="Calibri" w:cs="Calibri"/>
                <w:color w:val="000000"/>
                <w:sz w:val="16"/>
              </w:rPr>
              <w:t>570362</w:t>
            </w:r>
          </w:p>
        </w:tc>
        <w:tc>
          <w:tcPr>
            <w:tcW w:w="230" w:type="pct"/>
            <w:tcBorders>
              <w:top w:val="nil"/>
              <w:left w:val="nil"/>
              <w:bottom w:val="nil"/>
              <w:right w:val="nil"/>
            </w:tcBorders>
            <w:shd w:val="clear" w:color="auto" w:fill="auto"/>
            <w:noWrap/>
            <w:vAlign w:val="bottom"/>
            <w:hideMark/>
          </w:tcPr>
          <w:p w14:paraId="05E7C242" w14:textId="77777777" w:rsidR="00A165ED" w:rsidRPr="005A24A4" w:rsidRDefault="00A165ED" w:rsidP="00CA0026">
            <w:pPr>
              <w:jc w:val="both"/>
              <w:rPr>
                <w:rFonts w:ascii="Calibri" w:hAnsi="Calibri" w:cs="Calibri"/>
                <w:color w:val="000000"/>
                <w:sz w:val="16"/>
              </w:rPr>
            </w:pPr>
            <w:r w:rsidRPr="005A24A4">
              <w:rPr>
                <w:rFonts w:ascii="Calibri" w:hAnsi="Calibri" w:cs="Calibri"/>
                <w:color w:val="000000"/>
                <w:sz w:val="16"/>
              </w:rPr>
              <w:t>-0.286</w:t>
            </w:r>
          </w:p>
        </w:tc>
        <w:tc>
          <w:tcPr>
            <w:tcW w:w="289" w:type="pct"/>
            <w:tcBorders>
              <w:top w:val="nil"/>
              <w:left w:val="nil"/>
              <w:bottom w:val="nil"/>
              <w:right w:val="nil"/>
            </w:tcBorders>
            <w:shd w:val="clear" w:color="auto" w:fill="auto"/>
            <w:noWrap/>
            <w:vAlign w:val="bottom"/>
            <w:hideMark/>
          </w:tcPr>
          <w:p w14:paraId="47C9027E" w14:textId="77777777" w:rsidR="00A165ED" w:rsidRPr="005A24A4" w:rsidRDefault="00A165ED" w:rsidP="00CA0026">
            <w:pPr>
              <w:jc w:val="both"/>
              <w:rPr>
                <w:rFonts w:ascii="Calibri" w:hAnsi="Calibri" w:cs="Calibri"/>
                <w:color w:val="000000"/>
                <w:sz w:val="16"/>
              </w:rPr>
            </w:pPr>
            <w:r w:rsidRPr="005A24A4">
              <w:rPr>
                <w:rFonts w:ascii="Calibri" w:hAnsi="Calibri" w:cs="Calibri"/>
                <w:color w:val="000000"/>
                <w:sz w:val="16"/>
              </w:rPr>
              <w:t>6.70E-10</w:t>
            </w:r>
          </w:p>
        </w:tc>
      </w:tr>
      <w:tr w:rsidR="00A165ED" w:rsidRPr="005A24A4" w14:paraId="6EBAD8CA" w14:textId="77777777" w:rsidTr="00DF2AD4">
        <w:trPr>
          <w:trHeight w:val="320"/>
          <w:jc w:val="center"/>
        </w:trPr>
        <w:tc>
          <w:tcPr>
            <w:tcW w:w="419" w:type="pct"/>
            <w:tcBorders>
              <w:top w:val="nil"/>
              <w:left w:val="nil"/>
              <w:bottom w:val="nil"/>
              <w:right w:val="nil"/>
            </w:tcBorders>
            <w:shd w:val="clear" w:color="auto" w:fill="auto"/>
            <w:noWrap/>
            <w:vAlign w:val="bottom"/>
            <w:hideMark/>
          </w:tcPr>
          <w:p w14:paraId="6EF0203A" w14:textId="77777777" w:rsidR="00A165ED" w:rsidRPr="005A24A4" w:rsidRDefault="00A165ED" w:rsidP="00CA0026">
            <w:pPr>
              <w:jc w:val="both"/>
              <w:rPr>
                <w:rFonts w:ascii="Calibri" w:hAnsi="Calibri" w:cs="Calibri"/>
                <w:color w:val="000000"/>
                <w:sz w:val="16"/>
              </w:rPr>
            </w:pPr>
            <w:r w:rsidRPr="005A24A4">
              <w:rPr>
                <w:rFonts w:ascii="Calibri" w:hAnsi="Calibri" w:cs="Calibri"/>
                <w:color w:val="000000"/>
                <w:sz w:val="16"/>
              </w:rPr>
              <w:t>Pregnancy</w:t>
            </w:r>
          </w:p>
        </w:tc>
        <w:tc>
          <w:tcPr>
            <w:tcW w:w="324" w:type="pct"/>
            <w:tcBorders>
              <w:top w:val="nil"/>
              <w:left w:val="nil"/>
              <w:bottom w:val="nil"/>
              <w:right w:val="nil"/>
            </w:tcBorders>
            <w:shd w:val="clear" w:color="auto" w:fill="auto"/>
            <w:noWrap/>
            <w:vAlign w:val="bottom"/>
            <w:hideMark/>
          </w:tcPr>
          <w:p w14:paraId="0D114A9C" w14:textId="77777777" w:rsidR="00A165ED" w:rsidRPr="005A24A4" w:rsidRDefault="00A165ED" w:rsidP="00CA0026">
            <w:pPr>
              <w:jc w:val="both"/>
              <w:rPr>
                <w:rFonts w:ascii="Calibri" w:hAnsi="Calibri" w:cs="Calibri"/>
                <w:color w:val="000000"/>
                <w:sz w:val="16"/>
              </w:rPr>
            </w:pPr>
            <w:r w:rsidRPr="005A24A4">
              <w:rPr>
                <w:rFonts w:ascii="Calibri" w:hAnsi="Calibri" w:cs="Calibri"/>
                <w:color w:val="000000"/>
                <w:sz w:val="16"/>
              </w:rPr>
              <w:t>rs215226</w:t>
            </w:r>
          </w:p>
        </w:tc>
        <w:tc>
          <w:tcPr>
            <w:tcW w:w="409" w:type="pct"/>
            <w:tcBorders>
              <w:top w:val="nil"/>
              <w:left w:val="nil"/>
              <w:bottom w:val="nil"/>
              <w:right w:val="nil"/>
            </w:tcBorders>
            <w:shd w:val="clear" w:color="auto" w:fill="auto"/>
            <w:noWrap/>
            <w:vAlign w:val="bottom"/>
            <w:hideMark/>
          </w:tcPr>
          <w:p w14:paraId="6B67E7C2" w14:textId="77777777" w:rsidR="00A165ED" w:rsidRPr="005A24A4" w:rsidRDefault="00A165ED" w:rsidP="00CA0026">
            <w:pPr>
              <w:jc w:val="both"/>
              <w:rPr>
                <w:rFonts w:ascii="Calibri" w:hAnsi="Calibri" w:cs="Calibri"/>
                <w:color w:val="000000"/>
                <w:sz w:val="16"/>
              </w:rPr>
            </w:pPr>
            <w:r w:rsidRPr="005A24A4">
              <w:rPr>
                <w:rFonts w:ascii="Calibri" w:hAnsi="Calibri" w:cs="Calibri"/>
                <w:color w:val="000000"/>
                <w:sz w:val="16"/>
              </w:rPr>
              <w:t>B4GALNT3</w:t>
            </w:r>
          </w:p>
        </w:tc>
        <w:tc>
          <w:tcPr>
            <w:tcW w:w="165" w:type="pct"/>
            <w:tcBorders>
              <w:top w:val="nil"/>
              <w:left w:val="nil"/>
              <w:bottom w:val="nil"/>
              <w:right w:val="nil"/>
            </w:tcBorders>
            <w:shd w:val="clear" w:color="auto" w:fill="auto"/>
            <w:noWrap/>
            <w:vAlign w:val="bottom"/>
            <w:hideMark/>
          </w:tcPr>
          <w:p w14:paraId="0C32FA50" w14:textId="77777777" w:rsidR="00A165ED" w:rsidRPr="005A24A4" w:rsidRDefault="00A165ED" w:rsidP="00CA0026">
            <w:pPr>
              <w:jc w:val="both"/>
              <w:rPr>
                <w:rFonts w:ascii="Calibri" w:hAnsi="Calibri" w:cs="Calibri"/>
                <w:color w:val="000000"/>
                <w:sz w:val="16"/>
              </w:rPr>
            </w:pPr>
            <w:r w:rsidRPr="005A24A4">
              <w:rPr>
                <w:rFonts w:ascii="Calibri" w:hAnsi="Calibri" w:cs="Calibri"/>
                <w:color w:val="000000"/>
                <w:sz w:val="16"/>
              </w:rPr>
              <w:t>12</w:t>
            </w:r>
          </w:p>
        </w:tc>
        <w:tc>
          <w:tcPr>
            <w:tcW w:w="366" w:type="pct"/>
            <w:tcBorders>
              <w:top w:val="nil"/>
              <w:left w:val="nil"/>
              <w:bottom w:val="nil"/>
              <w:right w:val="nil"/>
            </w:tcBorders>
            <w:shd w:val="clear" w:color="auto" w:fill="auto"/>
            <w:noWrap/>
            <w:vAlign w:val="bottom"/>
            <w:hideMark/>
          </w:tcPr>
          <w:p w14:paraId="1AB973DB" w14:textId="77777777" w:rsidR="00A165ED" w:rsidRPr="005A24A4" w:rsidRDefault="00A165ED" w:rsidP="00CA0026">
            <w:pPr>
              <w:jc w:val="both"/>
              <w:rPr>
                <w:rFonts w:ascii="Calibri" w:hAnsi="Calibri" w:cs="Calibri"/>
                <w:color w:val="000000"/>
                <w:sz w:val="16"/>
              </w:rPr>
            </w:pPr>
            <w:r w:rsidRPr="005A24A4">
              <w:rPr>
                <w:rFonts w:ascii="Calibri" w:hAnsi="Calibri" w:cs="Calibri"/>
                <w:color w:val="000000"/>
                <w:sz w:val="16"/>
              </w:rPr>
              <w:t>591300</w:t>
            </w:r>
          </w:p>
        </w:tc>
        <w:tc>
          <w:tcPr>
            <w:tcW w:w="207" w:type="pct"/>
            <w:tcBorders>
              <w:top w:val="nil"/>
              <w:left w:val="nil"/>
              <w:bottom w:val="nil"/>
              <w:right w:val="nil"/>
            </w:tcBorders>
            <w:shd w:val="clear" w:color="auto" w:fill="auto"/>
            <w:noWrap/>
            <w:vAlign w:val="bottom"/>
            <w:hideMark/>
          </w:tcPr>
          <w:p w14:paraId="579E5327" w14:textId="77777777" w:rsidR="00A165ED" w:rsidRPr="005A24A4" w:rsidRDefault="00A165ED" w:rsidP="00CA0026">
            <w:pPr>
              <w:jc w:val="both"/>
              <w:rPr>
                <w:rFonts w:ascii="Calibri" w:hAnsi="Calibri" w:cs="Calibri"/>
                <w:color w:val="000000"/>
                <w:sz w:val="16"/>
              </w:rPr>
            </w:pPr>
            <w:r w:rsidRPr="005A24A4">
              <w:rPr>
                <w:rFonts w:ascii="Calibri" w:hAnsi="Calibri" w:cs="Calibri"/>
                <w:color w:val="000000"/>
                <w:sz w:val="16"/>
              </w:rPr>
              <w:t>G</w:t>
            </w:r>
          </w:p>
        </w:tc>
        <w:tc>
          <w:tcPr>
            <w:tcW w:w="153" w:type="pct"/>
            <w:tcBorders>
              <w:top w:val="nil"/>
              <w:left w:val="nil"/>
              <w:bottom w:val="nil"/>
              <w:right w:val="nil"/>
            </w:tcBorders>
            <w:shd w:val="clear" w:color="auto" w:fill="auto"/>
            <w:noWrap/>
            <w:vAlign w:val="bottom"/>
            <w:hideMark/>
          </w:tcPr>
          <w:p w14:paraId="6FE8DAA7" w14:textId="77777777" w:rsidR="00A165ED" w:rsidRPr="005A24A4" w:rsidRDefault="00A165ED" w:rsidP="00CA0026">
            <w:pPr>
              <w:jc w:val="both"/>
              <w:rPr>
                <w:rFonts w:ascii="Calibri" w:hAnsi="Calibri" w:cs="Calibri"/>
                <w:color w:val="000000"/>
                <w:sz w:val="16"/>
              </w:rPr>
            </w:pPr>
            <w:r w:rsidRPr="005A24A4">
              <w:rPr>
                <w:rFonts w:ascii="Calibri" w:hAnsi="Calibri" w:cs="Calibri"/>
                <w:color w:val="000000"/>
                <w:sz w:val="16"/>
              </w:rPr>
              <w:t>A</w:t>
            </w:r>
          </w:p>
        </w:tc>
        <w:tc>
          <w:tcPr>
            <w:tcW w:w="260" w:type="pct"/>
            <w:tcBorders>
              <w:top w:val="nil"/>
              <w:left w:val="nil"/>
              <w:bottom w:val="nil"/>
              <w:right w:val="nil"/>
            </w:tcBorders>
            <w:shd w:val="clear" w:color="auto" w:fill="auto"/>
            <w:noWrap/>
            <w:vAlign w:val="bottom"/>
            <w:hideMark/>
          </w:tcPr>
          <w:p w14:paraId="5319308D" w14:textId="77777777" w:rsidR="00A165ED" w:rsidRPr="005A24A4" w:rsidRDefault="00A165ED" w:rsidP="00CA0026">
            <w:pPr>
              <w:jc w:val="both"/>
              <w:rPr>
                <w:rFonts w:ascii="Calibri" w:hAnsi="Calibri" w:cs="Calibri"/>
                <w:color w:val="000000"/>
                <w:sz w:val="16"/>
              </w:rPr>
            </w:pPr>
            <w:r w:rsidRPr="005A24A4">
              <w:rPr>
                <w:rFonts w:ascii="Calibri" w:hAnsi="Calibri" w:cs="Calibri"/>
                <w:color w:val="000000"/>
                <w:sz w:val="16"/>
              </w:rPr>
              <w:t>0.389</w:t>
            </w:r>
          </w:p>
        </w:tc>
        <w:tc>
          <w:tcPr>
            <w:tcW w:w="419" w:type="pct"/>
            <w:tcBorders>
              <w:top w:val="nil"/>
              <w:left w:val="nil"/>
              <w:bottom w:val="nil"/>
              <w:right w:val="nil"/>
            </w:tcBorders>
            <w:shd w:val="clear" w:color="auto" w:fill="auto"/>
            <w:noWrap/>
            <w:vAlign w:val="bottom"/>
            <w:hideMark/>
          </w:tcPr>
          <w:p w14:paraId="0868830B" w14:textId="77777777" w:rsidR="00A165ED" w:rsidRPr="005A24A4" w:rsidRDefault="00A165ED" w:rsidP="00CA0026">
            <w:pPr>
              <w:jc w:val="both"/>
              <w:rPr>
                <w:rFonts w:ascii="Calibri" w:hAnsi="Calibri" w:cs="Calibri"/>
                <w:color w:val="000000"/>
                <w:sz w:val="16"/>
              </w:rPr>
            </w:pPr>
            <w:r w:rsidRPr="005A24A4">
              <w:rPr>
                <w:rFonts w:ascii="Calibri" w:hAnsi="Calibri" w:cs="Calibri"/>
                <w:color w:val="000000"/>
                <w:sz w:val="16"/>
              </w:rPr>
              <w:t>cg20907806</w:t>
            </w:r>
          </w:p>
        </w:tc>
        <w:tc>
          <w:tcPr>
            <w:tcW w:w="268" w:type="pct"/>
            <w:tcBorders>
              <w:top w:val="nil"/>
              <w:left w:val="nil"/>
              <w:bottom w:val="nil"/>
              <w:right w:val="nil"/>
            </w:tcBorders>
            <w:shd w:val="clear" w:color="auto" w:fill="auto"/>
            <w:noWrap/>
            <w:vAlign w:val="bottom"/>
            <w:hideMark/>
          </w:tcPr>
          <w:p w14:paraId="2C77ED1A" w14:textId="77777777" w:rsidR="00A165ED" w:rsidRPr="005A24A4" w:rsidRDefault="00A165ED" w:rsidP="00CA0026">
            <w:pPr>
              <w:jc w:val="both"/>
              <w:rPr>
                <w:rFonts w:ascii="Calibri" w:hAnsi="Calibri" w:cs="Calibri"/>
                <w:color w:val="000000"/>
                <w:sz w:val="16"/>
              </w:rPr>
            </w:pPr>
            <w:r w:rsidRPr="005A24A4">
              <w:rPr>
                <w:rFonts w:ascii="Calibri" w:hAnsi="Calibri" w:cs="Calibri"/>
                <w:color w:val="000000"/>
                <w:sz w:val="16"/>
              </w:rPr>
              <w:t>12</w:t>
            </w:r>
          </w:p>
        </w:tc>
        <w:tc>
          <w:tcPr>
            <w:tcW w:w="462" w:type="pct"/>
            <w:gridSpan w:val="2"/>
            <w:tcBorders>
              <w:top w:val="nil"/>
              <w:left w:val="nil"/>
              <w:bottom w:val="nil"/>
              <w:right w:val="nil"/>
            </w:tcBorders>
            <w:shd w:val="clear" w:color="auto" w:fill="auto"/>
            <w:noWrap/>
            <w:vAlign w:val="bottom"/>
            <w:hideMark/>
          </w:tcPr>
          <w:p w14:paraId="0FCFC974" w14:textId="77777777" w:rsidR="00A165ED" w:rsidRPr="005A24A4" w:rsidRDefault="00A165ED" w:rsidP="00CA0026">
            <w:pPr>
              <w:jc w:val="both"/>
              <w:rPr>
                <w:rFonts w:ascii="Calibri" w:hAnsi="Calibri" w:cs="Calibri"/>
                <w:color w:val="000000"/>
                <w:sz w:val="16"/>
              </w:rPr>
            </w:pPr>
            <w:r w:rsidRPr="005A24A4">
              <w:rPr>
                <w:rFonts w:ascii="Calibri" w:hAnsi="Calibri" w:cs="Calibri"/>
                <w:color w:val="000000"/>
                <w:sz w:val="16"/>
              </w:rPr>
              <w:t>570249</w:t>
            </w:r>
          </w:p>
        </w:tc>
        <w:tc>
          <w:tcPr>
            <w:tcW w:w="610" w:type="pct"/>
            <w:gridSpan w:val="2"/>
            <w:tcBorders>
              <w:top w:val="nil"/>
              <w:left w:val="nil"/>
              <w:bottom w:val="nil"/>
              <w:right w:val="nil"/>
            </w:tcBorders>
            <w:shd w:val="clear" w:color="auto" w:fill="auto"/>
            <w:noWrap/>
            <w:vAlign w:val="bottom"/>
            <w:hideMark/>
          </w:tcPr>
          <w:p w14:paraId="317013CD" w14:textId="77777777" w:rsidR="00A165ED" w:rsidRPr="005A24A4" w:rsidRDefault="00A165ED" w:rsidP="00DF2AD4">
            <w:pPr>
              <w:rPr>
                <w:rFonts w:ascii="Calibri" w:hAnsi="Calibri" w:cs="Calibri"/>
                <w:color w:val="000000"/>
                <w:sz w:val="16"/>
              </w:rPr>
            </w:pPr>
            <w:r w:rsidRPr="005A24A4">
              <w:rPr>
                <w:rFonts w:ascii="Calibri" w:hAnsi="Calibri" w:cs="Calibri"/>
                <w:color w:val="000000"/>
                <w:sz w:val="16"/>
              </w:rPr>
              <w:t>568702</w:t>
            </w:r>
          </w:p>
        </w:tc>
        <w:tc>
          <w:tcPr>
            <w:tcW w:w="419" w:type="pct"/>
            <w:tcBorders>
              <w:top w:val="nil"/>
              <w:left w:val="nil"/>
              <w:bottom w:val="nil"/>
              <w:right w:val="nil"/>
            </w:tcBorders>
            <w:shd w:val="clear" w:color="auto" w:fill="auto"/>
            <w:noWrap/>
            <w:vAlign w:val="bottom"/>
            <w:hideMark/>
          </w:tcPr>
          <w:p w14:paraId="33B45CD7" w14:textId="77777777" w:rsidR="00A165ED" w:rsidRPr="005A24A4" w:rsidRDefault="00A165ED" w:rsidP="00DF2AD4">
            <w:pPr>
              <w:rPr>
                <w:rFonts w:ascii="Calibri" w:hAnsi="Calibri" w:cs="Calibri"/>
                <w:color w:val="000000"/>
                <w:sz w:val="16"/>
              </w:rPr>
            </w:pPr>
            <w:r w:rsidRPr="005A24A4">
              <w:rPr>
                <w:rFonts w:ascii="Calibri" w:hAnsi="Calibri" w:cs="Calibri"/>
                <w:color w:val="000000"/>
                <w:sz w:val="16"/>
              </w:rPr>
              <w:t>570362</w:t>
            </w:r>
          </w:p>
        </w:tc>
        <w:tc>
          <w:tcPr>
            <w:tcW w:w="230" w:type="pct"/>
            <w:tcBorders>
              <w:top w:val="nil"/>
              <w:left w:val="nil"/>
              <w:bottom w:val="nil"/>
              <w:right w:val="nil"/>
            </w:tcBorders>
            <w:shd w:val="clear" w:color="auto" w:fill="auto"/>
            <w:noWrap/>
            <w:vAlign w:val="bottom"/>
            <w:hideMark/>
          </w:tcPr>
          <w:p w14:paraId="295A74E1" w14:textId="77777777" w:rsidR="00A165ED" w:rsidRPr="005A24A4" w:rsidRDefault="00A165ED" w:rsidP="00CA0026">
            <w:pPr>
              <w:jc w:val="both"/>
              <w:rPr>
                <w:rFonts w:ascii="Calibri" w:hAnsi="Calibri" w:cs="Calibri"/>
                <w:color w:val="000000"/>
                <w:sz w:val="16"/>
              </w:rPr>
            </w:pPr>
            <w:r w:rsidRPr="005A24A4">
              <w:rPr>
                <w:rFonts w:ascii="Calibri" w:hAnsi="Calibri" w:cs="Calibri"/>
                <w:color w:val="000000"/>
                <w:sz w:val="16"/>
              </w:rPr>
              <w:t>-0.254</w:t>
            </w:r>
          </w:p>
        </w:tc>
        <w:tc>
          <w:tcPr>
            <w:tcW w:w="289" w:type="pct"/>
            <w:tcBorders>
              <w:top w:val="nil"/>
              <w:left w:val="nil"/>
              <w:bottom w:val="nil"/>
              <w:right w:val="nil"/>
            </w:tcBorders>
            <w:shd w:val="clear" w:color="auto" w:fill="auto"/>
            <w:noWrap/>
            <w:vAlign w:val="bottom"/>
            <w:hideMark/>
          </w:tcPr>
          <w:p w14:paraId="2F230D1D" w14:textId="77777777" w:rsidR="00A165ED" w:rsidRPr="005A24A4" w:rsidRDefault="00A165ED" w:rsidP="00CA0026">
            <w:pPr>
              <w:jc w:val="both"/>
              <w:rPr>
                <w:rFonts w:ascii="Calibri" w:hAnsi="Calibri" w:cs="Calibri"/>
                <w:color w:val="000000"/>
                <w:sz w:val="16"/>
              </w:rPr>
            </w:pPr>
            <w:r w:rsidRPr="005A24A4">
              <w:rPr>
                <w:rFonts w:ascii="Calibri" w:hAnsi="Calibri" w:cs="Calibri"/>
                <w:color w:val="000000"/>
                <w:sz w:val="16"/>
              </w:rPr>
              <w:t>1.02E-08</w:t>
            </w:r>
          </w:p>
        </w:tc>
      </w:tr>
      <w:tr w:rsidR="00A165ED" w:rsidRPr="005A24A4" w14:paraId="217581F3" w14:textId="77777777" w:rsidTr="00DF2AD4">
        <w:trPr>
          <w:trHeight w:val="320"/>
          <w:jc w:val="center"/>
        </w:trPr>
        <w:tc>
          <w:tcPr>
            <w:tcW w:w="419" w:type="pct"/>
            <w:tcBorders>
              <w:top w:val="nil"/>
              <w:left w:val="nil"/>
              <w:bottom w:val="single" w:sz="4" w:space="0" w:color="auto"/>
              <w:right w:val="nil"/>
            </w:tcBorders>
            <w:shd w:val="clear" w:color="auto" w:fill="auto"/>
            <w:noWrap/>
            <w:vAlign w:val="bottom"/>
            <w:hideMark/>
          </w:tcPr>
          <w:p w14:paraId="111BB39F" w14:textId="77777777" w:rsidR="00A165ED" w:rsidRPr="005A24A4" w:rsidRDefault="00A165ED" w:rsidP="00CA0026">
            <w:pPr>
              <w:jc w:val="both"/>
              <w:rPr>
                <w:rFonts w:ascii="Calibri" w:hAnsi="Calibri" w:cs="Calibri"/>
                <w:color w:val="000000"/>
                <w:sz w:val="16"/>
              </w:rPr>
            </w:pPr>
            <w:r w:rsidRPr="005A24A4">
              <w:rPr>
                <w:rFonts w:ascii="Calibri" w:hAnsi="Calibri" w:cs="Calibri"/>
                <w:color w:val="000000"/>
                <w:sz w:val="16"/>
              </w:rPr>
              <w:t>Pregnancy</w:t>
            </w:r>
          </w:p>
        </w:tc>
        <w:tc>
          <w:tcPr>
            <w:tcW w:w="324" w:type="pct"/>
            <w:tcBorders>
              <w:top w:val="nil"/>
              <w:left w:val="nil"/>
              <w:bottom w:val="single" w:sz="4" w:space="0" w:color="auto"/>
              <w:right w:val="nil"/>
            </w:tcBorders>
            <w:shd w:val="clear" w:color="auto" w:fill="auto"/>
            <w:noWrap/>
            <w:vAlign w:val="bottom"/>
            <w:hideMark/>
          </w:tcPr>
          <w:p w14:paraId="6EC6A683" w14:textId="77777777" w:rsidR="00A165ED" w:rsidRPr="005A24A4" w:rsidRDefault="00A165ED" w:rsidP="00CA0026">
            <w:pPr>
              <w:jc w:val="both"/>
              <w:rPr>
                <w:rFonts w:ascii="Calibri" w:hAnsi="Calibri" w:cs="Calibri"/>
                <w:color w:val="000000"/>
                <w:sz w:val="16"/>
              </w:rPr>
            </w:pPr>
            <w:r w:rsidRPr="005A24A4">
              <w:rPr>
                <w:rFonts w:ascii="Calibri" w:hAnsi="Calibri" w:cs="Calibri"/>
                <w:color w:val="000000"/>
                <w:sz w:val="16"/>
              </w:rPr>
              <w:t>rs215226</w:t>
            </w:r>
          </w:p>
        </w:tc>
        <w:tc>
          <w:tcPr>
            <w:tcW w:w="409" w:type="pct"/>
            <w:tcBorders>
              <w:top w:val="nil"/>
              <w:left w:val="nil"/>
              <w:bottom w:val="single" w:sz="4" w:space="0" w:color="auto"/>
              <w:right w:val="nil"/>
            </w:tcBorders>
            <w:shd w:val="clear" w:color="auto" w:fill="auto"/>
            <w:noWrap/>
            <w:vAlign w:val="bottom"/>
            <w:hideMark/>
          </w:tcPr>
          <w:p w14:paraId="55EEE1EE" w14:textId="77777777" w:rsidR="00A165ED" w:rsidRPr="005A24A4" w:rsidRDefault="00A165ED" w:rsidP="00CA0026">
            <w:pPr>
              <w:jc w:val="both"/>
              <w:rPr>
                <w:rFonts w:ascii="Calibri" w:hAnsi="Calibri" w:cs="Calibri"/>
                <w:color w:val="000000"/>
                <w:sz w:val="16"/>
              </w:rPr>
            </w:pPr>
            <w:r w:rsidRPr="005A24A4">
              <w:rPr>
                <w:rFonts w:ascii="Calibri" w:hAnsi="Calibri" w:cs="Calibri"/>
                <w:color w:val="000000"/>
                <w:sz w:val="16"/>
              </w:rPr>
              <w:t>B4GALNT3</w:t>
            </w:r>
          </w:p>
        </w:tc>
        <w:tc>
          <w:tcPr>
            <w:tcW w:w="165" w:type="pct"/>
            <w:tcBorders>
              <w:top w:val="nil"/>
              <w:left w:val="nil"/>
              <w:bottom w:val="single" w:sz="4" w:space="0" w:color="auto"/>
              <w:right w:val="nil"/>
            </w:tcBorders>
            <w:shd w:val="clear" w:color="auto" w:fill="auto"/>
            <w:noWrap/>
            <w:vAlign w:val="bottom"/>
            <w:hideMark/>
          </w:tcPr>
          <w:p w14:paraId="485E487E" w14:textId="77777777" w:rsidR="00A165ED" w:rsidRPr="005A24A4" w:rsidRDefault="00A165ED" w:rsidP="00CA0026">
            <w:pPr>
              <w:jc w:val="both"/>
              <w:rPr>
                <w:rFonts w:ascii="Calibri" w:hAnsi="Calibri" w:cs="Calibri"/>
                <w:color w:val="000000"/>
                <w:sz w:val="16"/>
              </w:rPr>
            </w:pPr>
            <w:r w:rsidRPr="005A24A4">
              <w:rPr>
                <w:rFonts w:ascii="Calibri" w:hAnsi="Calibri" w:cs="Calibri"/>
                <w:color w:val="000000"/>
                <w:sz w:val="16"/>
              </w:rPr>
              <w:t>12</w:t>
            </w:r>
          </w:p>
        </w:tc>
        <w:tc>
          <w:tcPr>
            <w:tcW w:w="366" w:type="pct"/>
            <w:tcBorders>
              <w:top w:val="nil"/>
              <w:left w:val="nil"/>
              <w:bottom w:val="single" w:sz="4" w:space="0" w:color="auto"/>
              <w:right w:val="nil"/>
            </w:tcBorders>
            <w:shd w:val="clear" w:color="auto" w:fill="auto"/>
            <w:noWrap/>
            <w:vAlign w:val="bottom"/>
            <w:hideMark/>
          </w:tcPr>
          <w:p w14:paraId="640FEC3A" w14:textId="77777777" w:rsidR="00A165ED" w:rsidRPr="005A24A4" w:rsidRDefault="00A165ED" w:rsidP="00CA0026">
            <w:pPr>
              <w:jc w:val="both"/>
              <w:rPr>
                <w:rFonts w:ascii="Calibri" w:hAnsi="Calibri" w:cs="Calibri"/>
                <w:color w:val="000000"/>
                <w:sz w:val="16"/>
              </w:rPr>
            </w:pPr>
            <w:r w:rsidRPr="005A24A4">
              <w:rPr>
                <w:rFonts w:ascii="Calibri" w:hAnsi="Calibri" w:cs="Calibri"/>
                <w:color w:val="000000"/>
                <w:sz w:val="16"/>
              </w:rPr>
              <w:t>591300</w:t>
            </w:r>
          </w:p>
        </w:tc>
        <w:tc>
          <w:tcPr>
            <w:tcW w:w="207" w:type="pct"/>
            <w:tcBorders>
              <w:top w:val="nil"/>
              <w:left w:val="nil"/>
              <w:bottom w:val="single" w:sz="4" w:space="0" w:color="auto"/>
              <w:right w:val="nil"/>
            </w:tcBorders>
            <w:shd w:val="clear" w:color="auto" w:fill="auto"/>
            <w:noWrap/>
            <w:vAlign w:val="bottom"/>
            <w:hideMark/>
          </w:tcPr>
          <w:p w14:paraId="51E660D5" w14:textId="77777777" w:rsidR="00A165ED" w:rsidRPr="005A24A4" w:rsidRDefault="00A165ED" w:rsidP="00CA0026">
            <w:pPr>
              <w:jc w:val="both"/>
              <w:rPr>
                <w:rFonts w:ascii="Calibri" w:hAnsi="Calibri" w:cs="Calibri"/>
                <w:color w:val="000000"/>
                <w:sz w:val="16"/>
              </w:rPr>
            </w:pPr>
            <w:r w:rsidRPr="005A24A4">
              <w:rPr>
                <w:rFonts w:ascii="Calibri" w:hAnsi="Calibri" w:cs="Calibri"/>
                <w:color w:val="000000"/>
                <w:sz w:val="16"/>
              </w:rPr>
              <w:t>G</w:t>
            </w:r>
          </w:p>
        </w:tc>
        <w:tc>
          <w:tcPr>
            <w:tcW w:w="153" w:type="pct"/>
            <w:tcBorders>
              <w:top w:val="nil"/>
              <w:left w:val="nil"/>
              <w:bottom w:val="single" w:sz="4" w:space="0" w:color="auto"/>
              <w:right w:val="nil"/>
            </w:tcBorders>
            <w:shd w:val="clear" w:color="auto" w:fill="auto"/>
            <w:noWrap/>
            <w:vAlign w:val="bottom"/>
            <w:hideMark/>
          </w:tcPr>
          <w:p w14:paraId="0E1DBD93" w14:textId="77777777" w:rsidR="00A165ED" w:rsidRPr="005A24A4" w:rsidRDefault="00A165ED" w:rsidP="00CA0026">
            <w:pPr>
              <w:jc w:val="both"/>
              <w:rPr>
                <w:rFonts w:ascii="Calibri" w:hAnsi="Calibri" w:cs="Calibri"/>
                <w:color w:val="000000"/>
                <w:sz w:val="16"/>
              </w:rPr>
            </w:pPr>
            <w:r w:rsidRPr="005A24A4">
              <w:rPr>
                <w:rFonts w:ascii="Calibri" w:hAnsi="Calibri" w:cs="Calibri"/>
                <w:color w:val="000000"/>
                <w:sz w:val="16"/>
              </w:rPr>
              <w:t>A</w:t>
            </w:r>
          </w:p>
        </w:tc>
        <w:tc>
          <w:tcPr>
            <w:tcW w:w="260" w:type="pct"/>
            <w:tcBorders>
              <w:top w:val="nil"/>
              <w:left w:val="nil"/>
              <w:bottom w:val="single" w:sz="4" w:space="0" w:color="auto"/>
              <w:right w:val="nil"/>
            </w:tcBorders>
            <w:shd w:val="clear" w:color="auto" w:fill="auto"/>
            <w:noWrap/>
            <w:vAlign w:val="bottom"/>
            <w:hideMark/>
          </w:tcPr>
          <w:p w14:paraId="25FE5CFD" w14:textId="77777777" w:rsidR="00A165ED" w:rsidRPr="005A24A4" w:rsidRDefault="00A165ED" w:rsidP="00CA0026">
            <w:pPr>
              <w:jc w:val="both"/>
              <w:rPr>
                <w:rFonts w:ascii="Calibri" w:hAnsi="Calibri" w:cs="Calibri"/>
                <w:color w:val="000000"/>
                <w:sz w:val="16"/>
              </w:rPr>
            </w:pPr>
            <w:r w:rsidRPr="005A24A4">
              <w:rPr>
                <w:rFonts w:ascii="Calibri" w:hAnsi="Calibri" w:cs="Calibri"/>
                <w:color w:val="000000"/>
                <w:sz w:val="16"/>
              </w:rPr>
              <w:t>0.389</w:t>
            </w:r>
          </w:p>
        </w:tc>
        <w:tc>
          <w:tcPr>
            <w:tcW w:w="419" w:type="pct"/>
            <w:tcBorders>
              <w:top w:val="nil"/>
              <w:left w:val="nil"/>
              <w:bottom w:val="single" w:sz="4" w:space="0" w:color="auto"/>
              <w:right w:val="nil"/>
            </w:tcBorders>
            <w:shd w:val="clear" w:color="auto" w:fill="auto"/>
            <w:noWrap/>
            <w:vAlign w:val="bottom"/>
            <w:hideMark/>
          </w:tcPr>
          <w:p w14:paraId="2A420C4F" w14:textId="77777777" w:rsidR="00A165ED" w:rsidRPr="005A24A4" w:rsidRDefault="00A165ED" w:rsidP="00CA0026">
            <w:pPr>
              <w:jc w:val="both"/>
              <w:rPr>
                <w:rFonts w:ascii="Calibri" w:hAnsi="Calibri" w:cs="Calibri"/>
                <w:color w:val="000000"/>
                <w:sz w:val="16"/>
              </w:rPr>
            </w:pPr>
            <w:r w:rsidRPr="005A24A4">
              <w:rPr>
                <w:rFonts w:ascii="Calibri" w:hAnsi="Calibri" w:cs="Calibri"/>
                <w:color w:val="000000"/>
                <w:sz w:val="16"/>
              </w:rPr>
              <w:t>cg26388816</w:t>
            </w:r>
          </w:p>
        </w:tc>
        <w:tc>
          <w:tcPr>
            <w:tcW w:w="268" w:type="pct"/>
            <w:tcBorders>
              <w:top w:val="nil"/>
              <w:left w:val="nil"/>
              <w:bottom w:val="single" w:sz="4" w:space="0" w:color="auto"/>
              <w:right w:val="nil"/>
            </w:tcBorders>
            <w:shd w:val="clear" w:color="auto" w:fill="auto"/>
            <w:noWrap/>
            <w:vAlign w:val="bottom"/>
            <w:hideMark/>
          </w:tcPr>
          <w:p w14:paraId="42DF0798" w14:textId="77777777" w:rsidR="00A165ED" w:rsidRPr="005A24A4" w:rsidRDefault="00A165ED" w:rsidP="00CA0026">
            <w:pPr>
              <w:jc w:val="both"/>
              <w:rPr>
                <w:rFonts w:ascii="Calibri" w:hAnsi="Calibri" w:cs="Calibri"/>
                <w:color w:val="000000"/>
                <w:sz w:val="16"/>
              </w:rPr>
            </w:pPr>
            <w:r w:rsidRPr="005A24A4">
              <w:rPr>
                <w:rFonts w:ascii="Calibri" w:hAnsi="Calibri" w:cs="Calibri"/>
                <w:color w:val="000000"/>
                <w:sz w:val="16"/>
              </w:rPr>
              <w:t>12</w:t>
            </w:r>
          </w:p>
        </w:tc>
        <w:tc>
          <w:tcPr>
            <w:tcW w:w="462" w:type="pct"/>
            <w:gridSpan w:val="2"/>
            <w:tcBorders>
              <w:top w:val="nil"/>
              <w:left w:val="nil"/>
              <w:bottom w:val="single" w:sz="4" w:space="0" w:color="auto"/>
              <w:right w:val="nil"/>
            </w:tcBorders>
            <w:shd w:val="clear" w:color="auto" w:fill="auto"/>
            <w:noWrap/>
            <w:vAlign w:val="bottom"/>
            <w:hideMark/>
          </w:tcPr>
          <w:p w14:paraId="01332458" w14:textId="77777777" w:rsidR="00A165ED" w:rsidRPr="005A24A4" w:rsidRDefault="00A165ED" w:rsidP="00CA0026">
            <w:pPr>
              <w:jc w:val="both"/>
              <w:rPr>
                <w:rFonts w:ascii="Calibri" w:hAnsi="Calibri" w:cs="Calibri"/>
                <w:color w:val="000000"/>
                <w:sz w:val="16"/>
              </w:rPr>
            </w:pPr>
            <w:r w:rsidRPr="005A24A4">
              <w:rPr>
                <w:rFonts w:ascii="Calibri" w:hAnsi="Calibri" w:cs="Calibri"/>
                <w:color w:val="000000"/>
                <w:sz w:val="16"/>
              </w:rPr>
              <w:t>570155</w:t>
            </w:r>
          </w:p>
        </w:tc>
        <w:tc>
          <w:tcPr>
            <w:tcW w:w="610" w:type="pct"/>
            <w:gridSpan w:val="2"/>
            <w:tcBorders>
              <w:top w:val="nil"/>
              <w:left w:val="nil"/>
              <w:bottom w:val="single" w:sz="4" w:space="0" w:color="auto"/>
              <w:right w:val="nil"/>
            </w:tcBorders>
            <w:shd w:val="clear" w:color="auto" w:fill="auto"/>
            <w:noWrap/>
            <w:vAlign w:val="bottom"/>
            <w:hideMark/>
          </w:tcPr>
          <w:p w14:paraId="2205FA72" w14:textId="77777777" w:rsidR="00A165ED" w:rsidRPr="005A24A4" w:rsidRDefault="00A165ED" w:rsidP="00DF2AD4">
            <w:pPr>
              <w:rPr>
                <w:rFonts w:ascii="Calibri" w:hAnsi="Calibri" w:cs="Calibri"/>
                <w:color w:val="000000"/>
                <w:sz w:val="16"/>
              </w:rPr>
            </w:pPr>
            <w:r w:rsidRPr="005A24A4">
              <w:rPr>
                <w:rFonts w:ascii="Calibri" w:hAnsi="Calibri" w:cs="Calibri"/>
                <w:color w:val="000000"/>
                <w:sz w:val="16"/>
              </w:rPr>
              <w:t>568702</w:t>
            </w:r>
          </w:p>
        </w:tc>
        <w:tc>
          <w:tcPr>
            <w:tcW w:w="419" w:type="pct"/>
            <w:tcBorders>
              <w:top w:val="nil"/>
              <w:left w:val="nil"/>
              <w:bottom w:val="single" w:sz="4" w:space="0" w:color="auto"/>
              <w:right w:val="nil"/>
            </w:tcBorders>
            <w:shd w:val="clear" w:color="auto" w:fill="auto"/>
            <w:noWrap/>
            <w:vAlign w:val="bottom"/>
            <w:hideMark/>
          </w:tcPr>
          <w:p w14:paraId="5A659CEA" w14:textId="77777777" w:rsidR="00A165ED" w:rsidRPr="005A24A4" w:rsidRDefault="00A165ED" w:rsidP="00DF2AD4">
            <w:pPr>
              <w:rPr>
                <w:rFonts w:ascii="Calibri" w:hAnsi="Calibri" w:cs="Calibri"/>
                <w:color w:val="000000"/>
                <w:sz w:val="16"/>
              </w:rPr>
            </w:pPr>
            <w:r w:rsidRPr="005A24A4">
              <w:rPr>
                <w:rFonts w:ascii="Calibri" w:hAnsi="Calibri" w:cs="Calibri"/>
                <w:color w:val="000000"/>
                <w:sz w:val="16"/>
              </w:rPr>
              <w:t>570362</w:t>
            </w:r>
          </w:p>
        </w:tc>
        <w:tc>
          <w:tcPr>
            <w:tcW w:w="230" w:type="pct"/>
            <w:tcBorders>
              <w:top w:val="nil"/>
              <w:left w:val="nil"/>
              <w:bottom w:val="single" w:sz="4" w:space="0" w:color="auto"/>
              <w:right w:val="nil"/>
            </w:tcBorders>
            <w:shd w:val="clear" w:color="auto" w:fill="auto"/>
            <w:noWrap/>
            <w:vAlign w:val="bottom"/>
            <w:hideMark/>
          </w:tcPr>
          <w:p w14:paraId="07419683" w14:textId="77777777" w:rsidR="00A165ED" w:rsidRPr="005A24A4" w:rsidRDefault="00A165ED" w:rsidP="00CA0026">
            <w:pPr>
              <w:jc w:val="both"/>
              <w:rPr>
                <w:rFonts w:ascii="Calibri" w:hAnsi="Calibri" w:cs="Calibri"/>
                <w:color w:val="000000"/>
                <w:sz w:val="16"/>
              </w:rPr>
            </w:pPr>
            <w:r w:rsidRPr="005A24A4">
              <w:rPr>
                <w:rFonts w:ascii="Calibri" w:hAnsi="Calibri" w:cs="Calibri"/>
                <w:color w:val="000000"/>
                <w:sz w:val="16"/>
              </w:rPr>
              <w:t>-0.262</w:t>
            </w:r>
          </w:p>
        </w:tc>
        <w:tc>
          <w:tcPr>
            <w:tcW w:w="289" w:type="pct"/>
            <w:tcBorders>
              <w:top w:val="nil"/>
              <w:left w:val="nil"/>
              <w:bottom w:val="single" w:sz="4" w:space="0" w:color="auto"/>
              <w:right w:val="nil"/>
            </w:tcBorders>
            <w:shd w:val="clear" w:color="auto" w:fill="auto"/>
            <w:noWrap/>
            <w:vAlign w:val="bottom"/>
            <w:hideMark/>
          </w:tcPr>
          <w:p w14:paraId="4D5DC5AE" w14:textId="77777777" w:rsidR="00A165ED" w:rsidRPr="005A24A4" w:rsidRDefault="00A165ED" w:rsidP="00CA0026">
            <w:pPr>
              <w:jc w:val="both"/>
              <w:rPr>
                <w:rFonts w:ascii="Calibri" w:hAnsi="Calibri" w:cs="Calibri"/>
                <w:color w:val="000000"/>
                <w:sz w:val="16"/>
              </w:rPr>
            </w:pPr>
            <w:r w:rsidRPr="005A24A4">
              <w:rPr>
                <w:rFonts w:ascii="Calibri" w:hAnsi="Calibri" w:cs="Calibri"/>
                <w:color w:val="000000"/>
                <w:sz w:val="16"/>
              </w:rPr>
              <w:t>1.85E-09</w:t>
            </w:r>
          </w:p>
        </w:tc>
      </w:tr>
    </w:tbl>
    <w:p w14:paraId="68B828F9" w14:textId="7C08BB49" w:rsidR="00F3677D" w:rsidRDefault="00F3677D" w:rsidP="00CA0026">
      <w:pPr>
        <w:jc w:val="both"/>
      </w:pPr>
    </w:p>
    <w:p w14:paraId="100126C8" w14:textId="0FB5D0CB" w:rsidR="00337C8E" w:rsidRDefault="00337C8E" w:rsidP="00337C8E">
      <w:pPr>
        <w:jc w:val="both"/>
      </w:pPr>
      <w:r>
        <w:t xml:space="preserve">Note: Timepoint, the time point the DNA methylation were measured. </w:t>
      </w:r>
      <w:r w:rsidR="00B12037">
        <w:t>mQTL information (SNP (the rsid of the m</w:t>
      </w:r>
      <w:r>
        <w:t>QTL),</w:t>
      </w:r>
      <w:r w:rsidR="00B12037">
        <w:t xml:space="preserve"> Nearby_gene (the gene near the mQTL), Chr (the chromosome of the mQTL), </w:t>
      </w:r>
      <w:r>
        <w:t>Pos</w:t>
      </w:r>
      <w:r w:rsidR="00B12037">
        <w:t xml:space="preserve"> (the position of the mQTL), </w:t>
      </w:r>
      <w:r>
        <w:t>A</w:t>
      </w:r>
      <w:r w:rsidR="00B12037">
        <w:t>1 and A2</w:t>
      </w:r>
      <w:r>
        <w:t xml:space="preserve"> (the effect </w:t>
      </w:r>
      <w:r w:rsidR="00B12037">
        <w:t>allele and other allele of the m</w:t>
      </w:r>
      <w:r>
        <w:t xml:space="preserve">QTL), </w:t>
      </w:r>
      <w:r w:rsidR="00B12037">
        <w:t>MAF (minor allele frequency of the mQTL), B</w:t>
      </w:r>
      <w:r>
        <w:t>eta (the effect size of the association bet</w:t>
      </w:r>
      <w:r w:rsidR="00B12037">
        <w:t>ween SNP and the DNA methylation</w:t>
      </w:r>
      <w:r>
        <w:t xml:space="preserve"> level of the probe), </w:t>
      </w:r>
      <w:r w:rsidR="00B12037">
        <w:t>P-value (P value of the association)</w:t>
      </w:r>
      <w:r>
        <w:t>).</w:t>
      </w:r>
      <w:r w:rsidR="006D277D">
        <w:t xml:space="preserve"> </w:t>
      </w:r>
      <w:r>
        <w:t>DNA methylation level of the probe (</w:t>
      </w:r>
      <w:r w:rsidR="00E64DF2">
        <w:t>CpG</w:t>
      </w:r>
      <w:r>
        <w:t xml:space="preserve"> (</w:t>
      </w:r>
      <w:r w:rsidR="00E64DF2">
        <w:t>the CpG id of the probe</w:t>
      </w:r>
      <w:r>
        <w:t>),</w:t>
      </w:r>
      <w:r w:rsidR="00E64DF2">
        <w:t xml:space="preserve"> CpG Chr</w:t>
      </w:r>
      <w:r>
        <w:t xml:space="preserve"> (the chromosome of the probe), </w:t>
      </w:r>
      <w:r w:rsidR="00B12037">
        <w:t xml:space="preserve">CpG </w:t>
      </w:r>
      <w:proofErr w:type="gramStart"/>
      <w:r w:rsidR="00B12037">
        <w:t>Pos(</w:t>
      </w:r>
      <w:proofErr w:type="gramEnd"/>
      <w:r w:rsidR="00B12037">
        <w:t xml:space="preserve">the </w:t>
      </w:r>
      <w:r>
        <w:t>position of the probe)</w:t>
      </w:r>
      <w:r w:rsidR="00B12037">
        <w:t>, CpG-island-start and CpG-island-end (the start and end position of the CpG island)</w:t>
      </w:r>
      <w:r>
        <w:t xml:space="preserve">). </w:t>
      </w:r>
    </w:p>
    <w:p w14:paraId="7605CFC2" w14:textId="77777777" w:rsidR="00F3677D" w:rsidRDefault="00F3677D" w:rsidP="00CA0026">
      <w:pPr>
        <w:jc w:val="both"/>
      </w:pPr>
    </w:p>
    <w:p w14:paraId="35BE269D" w14:textId="77777777" w:rsidR="00CA268E" w:rsidRDefault="00CA268E" w:rsidP="00CA0026">
      <w:pPr>
        <w:jc w:val="both"/>
      </w:pPr>
    </w:p>
    <w:p w14:paraId="1009A402" w14:textId="55944F97" w:rsidR="00CA268E" w:rsidRDefault="00CA268E" w:rsidP="00CA0026">
      <w:pPr>
        <w:jc w:val="both"/>
        <w:sectPr w:rsidR="00CA268E" w:rsidSect="00A021DD">
          <w:pgSz w:w="16840" w:h="11900" w:orient="landscape"/>
          <w:pgMar w:top="1440" w:right="1440" w:bottom="1440" w:left="1440" w:header="708" w:footer="708" w:gutter="0"/>
          <w:cols w:space="708"/>
          <w:docGrid w:linePitch="400"/>
        </w:sectPr>
      </w:pPr>
    </w:p>
    <w:p w14:paraId="607DCA06" w14:textId="3A08DB41" w:rsidR="004A5C4D" w:rsidRDefault="004A5C4D" w:rsidP="00CA0026">
      <w:pPr>
        <w:jc w:val="both"/>
      </w:pPr>
      <w:r>
        <w:rPr>
          <w:noProof/>
        </w:rPr>
        <w:lastRenderedPageBreak/>
        <w:drawing>
          <wp:inline distT="0" distB="0" distL="0" distR="0" wp14:anchorId="50BCA820" wp14:editId="708AB4F4">
            <wp:extent cx="8830849" cy="4415425"/>
            <wp:effectExtent l="0" t="0" r="0" b="508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man.png"/>
                    <pic:cNvPicPr/>
                  </pic:nvPicPr>
                  <pic:blipFill>
                    <a:blip r:embed="rId5">
                      <a:extLst>
                        <a:ext uri="{28A0092B-C50C-407E-A947-70E740481C1C}">
                          <a14:useLocalDpi xmlns:a14="http://schemas.microsoft.com/office/drawing/2010/main" val="0"/>
                        </a:ext>
                      </a:extLst>
                    </a:blip>
                    <a:stretch>
                      <a:fillRect/>
                    </a:stretch>
                  </pic:blipFill>
                  <pic:spPr>
                    <a:xfrm>
                      <a:off x="0" y="0"/>
                      <a:ext cx="8830849" cy="4415425"/>
                    </a:xfrm>
                    <a:prstGeom prst="rect">
                      <a:avLst/>
                    </a:prstGeom>
                  </pic:spPr>
                </pic:pic>
              </a:graphicData>
            </a:graphic>
          </wp:inline>
        </w:drawing>
      </w:r>
    </w:p>
    <w:p w14:paraId="54BC23F7" w14:textId="083C29B6" w:rsidR="004A5C4D" w:rsidRDefault="004A5C4D" w:rsidP="00CA0026">
      <w:pPr>
        <w:jc w:val="both"/>
        <w:sectPr w:rsidR="004A5C4D" w:rsidSect="00A021DD">
          <w:pgSz w:w="16840" w:h="11900" w:orient="landscape"/>
          <w:pgMar w:top="1440" w:right="1440" w:bottom="1440" w:left="1440" w:header="708" w:footer="708" w:gutter="0"/>
          <w:cols w:space="708"/>
          <w:docGrid w:linePitch="400"/>
        </w:sectPr>
      </w:pPr>
      <w:r>
        <w:t xml:space="preserve">Supplementary Figure </w:t>
      </w:r>
      <w:r w:rsidR="0044113A">
        <w:t>1</w:t>
      </w:r>
      <w:r>
        <w:t xml:space="preserve">. Manhattan plot of the sclerostin GWAS meta-analysis. </w:t>
      </w:r>
      <w:r w:rsidRPr="001E0043">
        <w:t>The X-axis indicates the chromosomal position of each SNP, whereas the Y-axis denotes the evidence of association shown as −log(P-value). The red line indicates genome-wide sig</w:t>
      </w:r>
      <w:r>
        <w:t>nificance of association (P = 5×</w:t>
      </w:r>
      <w:r w:rsidRPr="001E0043">
        <w:t>10</w:t>
      </w:r>
      <w:r w:rsidRPr="00BC0949">
        <w:rPr>
          <w:vertAlign w:val="superscript"/>
        </w:rPr>
        <w:t>−8</w:t>
      </w:r>
      <w:r w:rsidRPr="001E0043">
        <w:t>)</w:t>
      </w:r>
      <w:r>
        <w:t>, the blue line indicates suggestive association (P = 1×</w:t>
      </w:r>
      <w:r w:rsidRPr="001E0043">
        <w:t>10</w:t>
      </w:r>
      <w:r w:rsidRPr="00BC0949">
        <w:rPr>
          <w:vertAlign w:val="superscript"/>
        </w:rPr>
        <w:t>−</w:t>
      </w:r>
      <w:r>
        <w:rPr>
          <w:vertAlign w:val="superscript"/>
        </w:rPr>
        <w:t>5</w:t>
      </w:r>
      <w:r>
        <w:t>)</w:t>
      </w:r>
      <w:r w:rsidRPr="001E0043">
        <w:t>.</w:t>
      </w:r>
      <w:r>
        <w:t xml:space="preserve"> </w:t>
      </w:r>
    </w:p>
    <w:p w14:paraId="3B3B2C77" w14:textId="3E575239" w:rsidR="00981BF9" w:rsidRDefault="00981BF9" w:rsidP="00CA0026">
      <w:pPr>
        <w:jc w:val="both"/>
      </w:pPr>
      <w:r>
        <w:rPr>
          <w:noProof/>
        </w:rPr>
        <w:lastRenderedPageBreak/>
        <w:drawing>
          <wp:inline distT="0" distB="0" distL="0" distR="0" wp14:anchorId="20A45382" wp14:editId="040C257F">
            <wp:extent cx="5404919" cy="5404919"/>
            <wp:effectExtent l="0" t="0" r="5715" b="571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qq.png"/>
                    <pic:cNvPicPr/>
                  </pic:nvPicPr>
                  <pic:blipFill>
                    <a:blip r:embed="rId6">
                      <a:extLst>
                        <a:ext uri="{28A0092B-C50C-407E-A947-70E740481C1C}">
                          <a14:useLocalDpi xmlns:a14="http://schemas.microsoft.com/office/drawing/2010/main" val="0"/>
                        </a:ext>
                      </a:extLst>
                    </a:blip>
                    <a:stretch>
                      <a:fillRect/>
                    </a:stretch>
                  </pic:blipFill>
                  <pic:spPr>
                    <a:xfrm>
                      <a:off x="0" y="0"/>
                      <a:ext cx="5449043" cy="5449043"/>
                    </a:xfrm>
                    <a:prstGeom prst="rect">
                      <a:avLst/>
                    </a:prstGeom>
                  </pic:spPr>
                </pic:pic>
              </a:graphicData>
            </a:graphic>
          </wp:inline>
        </w:drawing>
      </w:r>
    </w:p>
    <w:p w14:paraId="6D347A76" w14:textId="5D7CF01C" w:rsidR="00D51DFD" w:rsidRDefault="004A5C4D" w:rsidP="00CA0026">
      <w:pPr>
        <w:jc w:val="both"/>
      </w:pPr>
      <w:r>
        <w:t xml:space="preserve">Supplementary Figure </w:t>
      </w:r>
      <w:r w:rsidR="0044113A">
        <w:t>2</w:t>
      </w:r>
      <w:r w:rsidR="00981BF9">
        <w:t xml:space="preserve">. </w:t>
      </w:r>
      <w:r w:rsidR="00981BF9" w:rsidRPr="00491E1A">
        <w:t xml:space="preserve">QQ plots </w:t>
      </w:r>
      <w:r w:rsidR="00C76337">
        <w:t>from the</w:t>
      </w:r>
      <w:r w:rsidR="00981BF9" w:rsidRPr="00491E1A">
        <w:t xml:space="preserve"> </w:t>
      </w:r>
      <w:r w:rsidR="00981BF9">
        <w:t>GWAS meta-analysis of sclerostin</w:t>
      </w:r>
      <w:r w:rsidR="00981BF9" w:rsidRPr="00491E1A">
        <w:t>.</w:t>
      </w:r>
      <w:r w:rsidR="00981BF9">
        <w:t xml:space="preserve"> The Lambda of </w:t>
      </w:r>
      <w:r w:rsidR="00981BF9" w:rsidRPr="006F59F3">
        <w:t>genomic inflation factor</w:t>
      </w:r>
      <w:r w:rsidR="00981BF9">
        <w:t xml:space="preserve"> is equal to 1.048. The LD score regression intercept is equal to 1.0007. </w:t>
      </w:r>
    </w:p>
    <w:p w14:paraId="3D0D492D" w14:textId="41BD27D4" w:rsidR="0044113A" w:rsidRDefault="0044113A" w:rsidP="00CA0026">
      <w:pPr>
        <w:jc w:val="both"/>
      </w:pPr>
      <w:r>
        <w:br w:type="page"/>
      </w:r>
    </w:p>
    <w:p w14:paraId="06C9FEC4" w14:textId="42CD3B73" w:rsidR="00D51DFD" w:rsidRDefault="00D51DFD" w:rsidP="00CA0026">
      <w:pPr>
        <w:jc w:val="both"/>
      </w:pPr>
      <w:r>
        <w:rPr>
          <w:noProof/>
        </w:rPr>
        <w:lastRenderedPageBreak/>
        <w:drawing>
          <wp:inline distT="0" distB="0" distL="0" distR="0" wp14:anchorId="31E8DDFA" wp14:editId="12CDD6CD">
            <wp:extent cx="3630295" cy="3630295"/>
            <wp:effectExtent l="0" t="0" r="1905" b="190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SOST.adjusted.cleanGWAS.multi.qq.png"/>
                    <pic:cNvPicPr/>
                  </pic:nvPicPr>
                  <pic:blipFill>
                    <a:blip r:embed="rId7">
                      <a:extLst>
                        <a:ext uri="{28A0092B-C50C-407E-A947-70E740481C1C}">
                          <a14:useLocalDpi xmlns:a14="http://schemas.microsoft.com/office/drawing/2010/main" val="0"/>
                        </a:ext>
                      </a:extLst>
                    </a:blip>
                    <a:stretch>
                      <a:fillRect/>
                    </a:stretch>
                  </pic:blipFill>
                  <pic:spPr>
                    <a:xfrm>
                      <a:off x="0" y="0"/>
                      <a:ext cx="3635014" cy="3635014"/>
                    </a:xfrm>
                    <a:prstGeom prst="rect">
                      <a:avLst/>
                    </a:prstGeom>
                  </pic:spPr>
                </pic:pic>
              </a:graphicData>
            </a:graphic>
          </wp:inline>
        </w:drawing>
      </w:r>
    </w:p>
    <w:p w14:paraId="0C29D87C" w14:textId="77777777" w:rsidR="009A53EA" w:rsidRDefault="009A53EA" w:rsidP="00CA0026">
      <w:pPr>
        <w:jc w:val="both"/>
      </w:pPr>
    </w:p>
    <w:p w14:paraId="1B7A04FC" w14:textId="3B4CCB8E" w:rsidR="00D51DFD" w:rsidRDefault="00E3487E" w:rsidP="00CA0026">
      <w:pPr>
        <w:jc w:val="both"/>
      </w:pPr>
      <w:r>
        <w:t xml:space="preserve">Supplementary Figure </w:t>
      </w:r>
      <w:r w:rsidR="0044113A">
        <w:t>3</w:t>
      </w:r>
      <w:r w:rsidR="00D51DFD">
        <w:t xml:space="preserve">. QQ plot for </w:t>
      </w:r>
      <w:r w:rsidR="00C47F50">
        <w:t xml:space="preserve">GWASs using </w:t>
      </w:r>
      <w:r w:rsidR="00D51DFD">
        <w:t>ALSPCA, 4D, GOOD and MANOLIS</w:t>
      </w:r>
      <w:r w:rsidR="00CD239E">
        <w:t xml:space="preserve"> </w:t>
      </w:r>
      <w:r w:rsidR="00C47F50">
        <w:t>data</w:t>
      </w:r>
      <w:r w:rsidR="00D51DFD">
        <w:t xml:space="preserve">. </w:t>
      </w:r>
    </w:p>
    <w:p w14:paraId="759028F5" w14:textId="0711AA32" w:rsidR="00004B2C" w:rsidRDefault="0044113A" w:rsidP="00CA0026">
      <w:pPr>
        <w:jc w:val="both"/>
      </w:pPr>
      <w:r>
        <w:br w:type="page"/>
      </w:r>
    </w:p>
    <w:p w14:paraId="26A291A0" w14:textId="0518B05B" w:rsidR="00B1110C" w:rsidRDefault="00447268" w:rsidP="00CA0026">
      <w:pPr>
        <w:jc w:val="both"/>
      </w:pPr>
      <w:r>
        <w:rPr>
          <w:noProof/>
        </w:rPr>
        <w:lastRenderedPageBreak/>
        <w:drawing>
          <wp:inline distT="0" distB="0" distL="0" distR="0" wp14:anchorId="09E572C6" wp14:editId="13D195D0">
            <wp:extent cx="5727700" cy="572770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BMD-Karol-Sclerostin.funnel.scatter.png"/>
                    <pic:cNvPicPr/>
                  </pic:nvPicPr>
                  <pic:blipFill>
                    <a:blip r:embed="rId8" cstate="print">
                      <a:extLst>
                        <a:ext uri="{28A0092B-C50C-407E-A947-70E740481C1C}">
                          <a14:useLocalDpi xmlns:a14="http://schemas.microsoft.com/office/drawing/2010/main" val="0"/>
                        </a:ext>
                      </a:extLst>
                    </a:blip>
                    <a:stretch>
                      <a:fillRect/>
                    </a:stretch>
                  </pic:blipFill>
                  <pic:spPr>
                    <a:xfrm>
                      <a:off x="0" y="0"/>
                      <a:ext cx="5727700" cy="5727700"/>
                    </a:xfrm>
                    <a:prstGeom prst="rect">
                      <a:avLst/>
                    </a:prstGeom>
                  </pic:spPr>
                </pic:pic>
              </a:graphicData>
            </a:graphic>
          </wp:inline>
        </w:drawing>
      </w:r>
    </w:p>
    <w:p w14:paraId="6E99FA9A" w14:textId="386560FF" w:rsidR="00C8260F" w:rsidRDefault="00C8260F" w:rsidP="00CA0026">
      <w:pPr>
        <w:jc w:val="both"/>
      </w:pPr>
      <w:r>
        <w:t xml:space="preserve">Supplementary Figure </w:t>
      </w:r>
      <w:r w:rsidR="008869CD">
        <w:t>4</w:t>
      </w:r>
      <w:r w:rsidRPr="00C8260F">
        <w:t xml:space="preserve">. </w:t>
      </w:r>
      <w:r>
        <w:t>S</w:t>
      </w:r>
      <w:r w:rsidRPr="00C8260F">
        <w:t xml:space="preserve">catter plots displaying estimates of the association between each SNP and </w:t>
      </w:r>
      <w:r>
        <w:t>sclerostin</w:t>
      </w:r>
      <w:r w:rsidRPr="00C8260F">
        <w:t xml:space="preserve"> (y-axis) against estimates of the association between each SNP and </w:t>
      </w:r>
      <w:r>
        <w:t>BMD</w:t>
      </w:r>
      <w:r w:rsidRPr="00C8260F">
        <w:t xml:space="preserve"> level (x-axis), i.e </w:t>
      </w:r>
      <w:r w:rsidRPr="00192C4F">
        <w:rPr>
          <w:rFonts w:eastAsiaTheme="minorEastAsia"/>
        </w:rPr>
        <w:t>femoral neck BMD</w:t>
      </w:r>
      <w:r>
        <w:rPr>
          <w:rFonts w:eastAsiaTheme="minorEastAsia"/>
        </w:rPr>
        <w:t xml:space="preserve"> </w:t>
      </w:r>
      <w:r>
        <w:t xml:space="preserve">(panel A) </w:t>
      </w:r>
      <w:r>
        <w:rPr>
          <w:rFonts w:eastAsiaTheme="minorEastAsia"/>
        </w:rPr>
        <w:t xml:space="preserve">and </w:t>
      </w:r>
      <w:r>
        <w:t>l</w:t>
      </w:r>
      <w:r w:rsidRPr="008625A4">
        <w:t>umbar spine</w:t>
      </w:r>
      <w:r>
        <w:t xml:space="preserve"> BMD (panel C); and f</w:t>
      </w:r>
      <w:r w:rsidRPr="00C8260F">
        <w:t xml:space="preserve">unnel plots displaying instrument strength (y-axis) plotted against causal effect estimate (x-axis) for </w:t>
      </w:r>
      <w:r>
        <w:t>3</w:t>
      </w:r>
      <w:r w:rsidR="00447268">
        <w:t>3</w:t>
      </w:r>
      <w:r w:rsidRPr="00C8260F">
        <w:t xml:space="preserve"> SNPs associated with </w:t>
      </w:r>
      <w:r>
        <w:t xml:space="preserve">femoral neck BMD (Panel B) and </w:t>
      </w:r>
      <w:r w:rsidR="00447268">
        <w:t>35</w:t>
      </w:r>
      <w:r>
        <w:t xml:space="preserve"> SNPs </w:t>
      </w:r>
      <w:r w:rsidRPr="00C8260F">
        <w:t xml:space="preserve">associated with </w:t>
      </w:r>
      <w:r>
        <w:t>lumbar spine BMD (Panel D).</w:t>
      </w:r>
      <w:r w:rsidRPr="00C8260F">
        <w:t xml:space="preserve"> </w:t>
      </w:r>
      <w:r w:rsidR="00B870E4" w:rsidRPr="00E70E1A">
        <w:t xml:space="preserve">The inverse variance </w:t>
      </w:r>
      <w:r w:rsidR="00B870E4">
        <w:t>weighted</w:t>
      </w:r>
      <w:r w:rsidR="00F51BFB">
        <w:t>,</w:t>
      </w:r>
      <w:r w:rsidR="00B870E4" w:rsidRPr="00E70E1A">
        <w:t xml:space="preserve"> MR Egger</w:t>
      </w:r>
      <w:r w:rsidR="00185CB9">
        <w:t xml:space="preserve"> and weighted median </w:t>
      </w:r>
      <w:r w:rsidR="00B870E4" w:rsidRPr="00E70E1A">
        <w:t xml:space="preserve">causal effect estimates are represented by a </w:t>
      </w:r>
      <w:r w:rsidR="00F51BFB">
        <w:t>light blue,</w:t>
      </w:r>
      <w:r w:rsidR="00B870E4" w:rsidRPr="00E70E1A">
        <w:t xml:space="preserve"> </w:t>
      </w:r>
      <w:r w:rsidR="00185CB9">
        <w:t>dark blue and</w:t>
      </w:r>
      <w:r w:rsidR="00F51BFB">
        <w:t xml:space="preserve"> green</w:t>
      </w:r>
      <w:r w:rsidR="00B870E4" w:rsidRPr="00E70E1A">
        <w:t xml:space="preserve"> respectively. The y-intercept of the </w:t>
      </w:r>
      <w:r w:rsidR="00F51BFB">
        <w:t xml:space="preserve">dark </w:t>
      </w:r>
      <w:r w:rsidR="00B870E4" w:rsidRPr="00E70E1A">
        <w:t xml:space="preserve">blue regression line denotes the estimate of the degree of directional pleiotropy in the dataset. The inverse-variance weighted causal effect estimate is represented by the slope of the light blue line. </w:t>
      </w:r>
    </w:p>
    <w:p w14:paraId="3594842B" w14:textId="1D9F3ECA" w:rsidR="00B870E4" w:rsidRDefault="00B870E4" w:rsidP="00CA0026">
      <w:pPr>
        <w:jc w:val="both"/>
      </w:pPr>
    </w:p>
    <w:p w14:paraId="013884B5" w14:textId="63184ADD" w:rsidR="003337F2" w:rsidRDefault="003337F2" w:rsidP="00CA0026">
      <w:pPr>
        <w:jc w:val="both"/>
      </w:pPr>
      <w:r>
        <w:br w:type="page"/>
      </w:r>
    </w:p>
    <w:p w14:paraId="35FCF27A" w14:textId="2446E743" w:rsidR="00B870E4" w:rsidRDefault="00984AC7" w:rsidP="00CA0026">
      <w:pPr>
        <w:jc w:val="both"/>
      </w:pPr>
      <w:r>
        <w:rPr>
          <w:noProof/>
        </w:rPr>
        <w:lastRenderedPageBreak/>
        <w:drawing>
          <wp:inline distT="0" distB="0" distL="0" distR="0" wp14:anchorId="0D7D5267" wp14:editId="37FE6CD4">
            <wp:extent cx="5727700" cy="572770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BMD.Sclerostin.radial.png"/>
                    <pic:cNvPicPr/>
                  </pic:nvPicPr>
                  <pic:blipFill>
                    <a:blip r:embed="rId9" cstate="print">
                      <a:extLst>
                        <a:ext uri="{28A0092B-C50C-407E-A947-70E740481C1C}">
                          <a14:useLocalDpi xmlns:a14="http://schemas.microsoft.com/office/drawing/2010/main" val="0"/>
                        </a:ext>
                      </a:extLst>
                    </a:blip>
                    <a:stretch>
                      <a:fillRect/>
                    </a:stretch>
                  </pic:blipFill>
                  <pic:spPr>
                    <a:xfrm>
                      <a:off x="0" y="0"/>
                      <a:ext cx="5727700" cy="5727700"/>
                    </a:xfrm>
                    <a:prstGeom prst="rect">
                      <a:avLst/>
                    </a:prstGeom>
                  </pic:spPr>
                </pic:pic>
              </a:graphicData>
            </a:graphic>
          </wp:inline>
        </w:drawing>
      </w:r>
    </w:p>
    <w:p w14:paraId="43A9DE77" w14:textId="39DAB645" w:rsidR="003337F2" w:rsidRDefault="00574BF1" w:rsidP="00CA0026">
      <w:pPr>
        <w:jc w:val="both"/>
      </w:pPr>
      <w:r>
        <w:t>Supplementary Figure 5</w:t>
      </w:r>
      <w:r w:rsidR="003337F2">
        <w:t xml:space="preserve">. Radial plot for detecting outlier instruments for </w:t>
      </w:r>
      <w:r w:rsidR="00C75507">
        <w:t xml:space="preserve">A) </w:t>
      </w:r>
      <w:r w:rsidR="00984AC7">
        <w:t>FN-BMD</w:t>
      </w:r>
      <w:r w:rsidR="00AE068E">
        <w:t>;</w:t>
      </w:r>
      <w:r w:rsidR="00984AC7">
        <w:t xml:space="preserve"> and </w:t>
      </w:r>
      <w:r w:rsidR="00C75507">
        <w:t xml:space="preserve">B) </w:t>
      </w:r>
      <w:r w:rsidR="003337F2">
        <w:t>LS-BMD.</w:t>
      </w:r>
      <w:r w:rsidR="00C75507">
        <w:t xml:space="preserve"> </w:t>
      </w:r>
      <w:r w:rsidR="00BD6123">
        <w:t xml:space="preserve">The line in blue is the regression line of the IVW approach. Outlier SNP </w:t>
      </w:r>
      <w:r w:rsidR="006D277D">
        <w:t>is</w:t>
      </w:r>
      <w:r w:rsidR="00BD6123">
        <w:t xml:space="preserve"> in yellow and other variants in black. </w:t>
      </w:r>
    </w:p>
    <w:p w14:paraId="69854646" w14:textId="57C7F944" w:rsidR="003337F2" w:rsidRDefault="003337F2" w:rsidP="00CA0026">
      <w:pPr>
        <w:jc w:val="both"/>
      </w:pPr>
      <w:r>
        <w:br w:type="page"/>
      </w:r>
    </w:p>
    <w:p w14:paraId="2DB29233" w14:textId="77777777" w:rsidR="003337F2" w:rsidRDefault="003337F2" w:rsidP="00CA0026">
      <w:pPr>
        <w:jc w:val="both"/>
      </w:pPr>
    </w:p>
    <w:p w14:paraId="49811D04" w14:textId="77A90608" w:rsidR="003364E9" w:rsidRDefault="003364E9" w:rsidP="00CA0026">
      <w:pPr>
        <w:jc w:val="both"/>
      </w:pPr>
      <w:r w:rsidRPr="00BB1599">
        <w:rPr>
          <w:noProof/>
        </w:rPr>
        <w:drawing>
          <wp:inline distT="0" distB="0" distL="0" distR="0" wp14:anchorId="4AB900EB" wp14:editId="36651BED">
            <wp:extent cx="6283842" cy="5747620"/>
            <wp:effectExtent l="0" t="0" r="3175" b="5715"/>
            <wp:docPr id="2" name="Picture 4">
              <a:extLst xmlns:a="http://schemas.openxmlformats.org/drawingml/2006/main">
                <a:ext uri="{FF2B5EF4-FFF2-40B4-BE49-F238E27FC236}">
                  <a16:creationId xmlns:a16="http://schemas.microsoft.com/office/drawing/2014/main" id="{20682ABD-4150-C74C-801D-EFF48D163DF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20682ABD-4150-C74C-801D-EFF48D163DFF}"/>
                        </a:ext>
                      </a:extLst>
                    </pic:cNvPr>
                    <pic:cNvPicPr>
                      <a:picLocks noChangeAspect="1"/>
                    </pic:cNvPicPr>
                  </pic:nvPicPr>
                  <pic:blipFill>
                    <a:blip r:embed="rId10"/>
                    <a:stretch>
                      <a:fillRect/>
                    </a:stretch>
                  </pic:blipFill>
                  <pic:spPr>
                    <a:xfrm>
                      <a:off x="0" y="0"/>
                      <a:ext cx="6291309" cy="5754449"/>
                    </a:xfrm>
                    <a:prstGeom prst="rect">
                      <a:avLst/>
                    </a:prstGeom>
                  </pic:spPr>
                </pic:pic>
              </a:graphicData>
            </a:graphic>
          </wp:inline>
        </w:drawing>
      </w:r>
    </w:p>
    <w:p w14:paraId="59E47AAA" w14:textId="77777777" w:rsidR="00E37D1E" w:rsidRDefault="00E37D1E" w:rsidP="00CA0026">
      <w:pPr>
        <w:jc w:val="both"/>
      </w:pPr>
    </w:p>
    <w:p w14:paraId="7942F65F" w14:textId="00431873" w:rsidR="003364E9" w:rsidRDefault="003364E9" w:rsidP="00CA0026">
      <w:pPr>
        <w:jc w:val="both"/>
      </w:pPr>
      <w:r w:rsidRPr="00CA7E1C">
        <w:t xml:space="preserve">Supplementary </w:t>
      </w:r>
      <w:r>
        <w:t xml:space="preserve">Figure </w:t>
      </w:r>
      <w:r w:rsidR="00574BF1">
        <w:t>6</w:t>
      </w:r>
      <w:r>
        <w:t xml:space="preserve">. </w:t>
      </w:r>
      <w:r w:rsidRPr="009175F5">
        <w:t>Regulomedb</w:t>
      </w:r>
      <w:r>
        <w:t xml:space="preserve"> results for the top association signal in </w:t>
      </w:r>
      <w:r w:rsidRPr="00FB3A81">
        <w:rPr>
          <w:i/>
        </w:rPr>
        <w:t>B4GLANT3</w:t>
      </w:r>
      <w:r>
        <w:t xml:space="preserve">. </w:t>
      </w:r>
    </w:p>
    <w:p w14:paraId="600AA7E4" w14:textId="227449D9" w:rsidR="003364E9" w:rsidRDefault="0019136B" w:rsidP="00CA0026">
      <w:pPr>
        <w:jc w:val="both"/>
      </w:pPr>
      <w:r>
        <w:br w:type="page"/>
      </w:r>
    </w:p>
    <w:p w14:paraId="4710FD21" w14:textId="6BCD6D0C" w:rsidR="003364E9" w:rsidRDefault="00934A62" w:rsidP="00CA0026">
      <w:pPr>
        <w:jc w:val="both"/>
      </w:pPr>
      <w:r w:rsidRPr="004D14F8">
        <w:rPr>
          <w:noProof/>
        </w:rPr>
        <w:lastRenderedPageBreak/>
        <mc:AlternateContent>
          <mc:Choice Requires="wps">
            <w:drawing>
              <wp:anchor distT="0" distB="0" distL="114300" distR="114300" simplePos="0" relativeHeight="251661312" behindDoc="0" locked="0" layoutInCell="1" allowOverlap="1" wp14:anchorId="42DD4ABD" wp14:editId="4C8263FD">
                <wp:simplePos x="0" y="0"/>
                <wp:positionH relativeFrom="column">
                  <wp:posOffset>1814830</wp:posOffset>
                </wp:positionH>
                <wp:positionV relativeFrom="paragraph">
                  <wp:posOffset>2345055</wp:posOffset>
                </wp:positionV>
                <wp:extent cx="1052724" cy="369332"/>
                <wp:effectExtent l="0" t="0" r="0" b="0"/>
                <wp:wrapNone/>
                <wp:docPr id="3" name="Rectangle 5">
                  <a:extLst xmlns:a="http://schemas.openxmlformats.org/drawingml/2006/main"/>
                </wp:docPr>
                <wp:cNvGraphicFramePr/>
                <a:graphic xmlns:a="http://schemas.openxmlformats.org/drawingml/2006/main">
                  <a:graphicData uri="http://schemas.microsoft.com/office/word/2010/wordprocessingShape">
                    <wps:wsp>
                      <wps:cNvSpPr/>
                      <wps:spPr>
                        <a:xfrm>
                          <a:off x="0" y="0"/>
                          <a:ext cx="1052724" cy="369332"/>
                        </a:xfrm>
                        <a:prstGeom prst="rect">
                          <a:avLst/>
                        </a:prstGeom>
                      </wps:spPr>
                      <wps:txbx>
                        <w:txbxContent>
                          <w:p w14:paraId="39EC4483" w14:textId="77777777" w:rsidR="00306559" w:rsidRPr="004D14F8" w:rsidRDefault="00306559" w:rsidP="00934A62">
                            <w:pPr>
                              <w:pStyle w:val="NormalWeb"/>
                              <w:spacing w:before="0" w:beforeAutospacing="0" w:after="0" w:afterAutospacing="0"/>
                              <w:rPr>
                                <w:sz w:val="20"/>
                              </w:rPr>
                            </w:pPr>
                            <w:r w:rsidRPr="004D14F8">
                              <w:rPr>
                                <w:rFonts w:asciiTheme="minorHAnsi" w:hAnsi="Calibri" w:cstheme="minorBidi"/>
                                <w:color w:val="000000" w:themeColor="text1"/>
                                <w:kern w:val="24"/>
                                <w:szCs w:val="36"/>
                              </w:rPr>
                              <w:t>rs215224</w:t>
                            </w:r>
                          </w:p>
                        </w:txbxContent>
                      </wps:txbx>
                      <wps:bodyPr wrap="none">
                        <a:spAutoFit/>
                      </wps:bodyPr>
                    </wps:wsp>
                  </a:graphicData>
                </a:graphic>
              </wp:anchor>
            </w:drawing>
          </mc:Choice>
          <mc:Fallback>
            <w:pict>
              <v:rect w14:anchorId="42DD4ABD" id="Rectangle 5" o:spid="_x0000_s1026" style="position:absolute;left:0;text-align:left;margin-left:142.9pt;margin-top:184.65pt;width:82.9pt;height:29.1pt;z-index:251661312;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uKmxwhwEAAAMDAAAOAAAAZHJzL2Uyb0RvYy54bWysUstOwzAQvCPxD5bv1GnKM2paIVVwQYAo&#13;&#10;fIDr2I2l+CGvadK/Z+2GguCGuKy9Xns8M7vz5WA6spMBtLM1nU4KSqQVrtF2W9O317uza0ogctvw&#13;&#10;zllZ070Eulycnsx7X8nSta5rZCAIYqHqfU3bGH3FGIhWGg4T56XFonLB8Ihp2LIm8B7RTcfKorhk&#13;&#10;vQuND05IADxdHYp0kfGVkiI+KQUykq6myC3mGHLcpMgWc15tA/etFiMN/gcWhmuLnx6hVjxy8h70&#13;&#10;LyijRXDgVJwIZ5hTSguZNaCaafFDzbrlXmYtaA74o03wf7DicfcciG5qOqPEcoMtekHTuN12klxk&#13;&#10;SXKIDxDRKNZ7qPKDZG/erv1zwErKALfJgUEFk1bURoZs9P5oNEIRgYfT4qK8Ks8pEVibXd7MZmXq&#13;&#10;BPt67QPEe+kMSZuaBuSUyfDdyIVXn1dGYof/E5M4bIaR1MY1e9TXY4NranECMwj42/fo7vRR1OHa&#13;&#10;CIROZyrjVKRWfs/zra/ZXXwAAAD//wMAUEsDBBQABgAIAAAAIQDtaIi05QAAABABAAAPAAAAZHJz&#13;&#10;L2Rvd25yZXYueG1sTI/dTsMwDIXvkXiHyEjcIJasW8vWNZ0Qv9J2xbYHyJrQRjRO1aRdeXvMFdxY&#13;&#10;tmyf851iO7mWjaYP1qOE+UwAM1h5bbGWcDq+3q+AhahQq9ajkfBtAmzL66tC5dpf8MOMh1gzEsGQ&#13;&#10;KwlNjF3Oeaga41SY+c4g7T5971Sksa+57tWFxF3LEyEy7pRFcmhUZ54aU30dBidh+ZbsXuyd2Fs3&#13;&#10;Duq04714x72UtzfT84bK4wZYNFP8+4DfDMQPJYGd/YA6sFZCskqJP0pYZOsFMLpYpvMM2Jma5CEF&#13;&#10;Xhb8f5DyBwAA//8DAFBLAQItABQABgAIAAAAIQC2gziS/gAAAOEBAAATAAAAAAAAAAAAAAAAAAAA&#13;&#10;AABbQ29udGVudF9UeXBlc10ueG1sUEsBAi0AFAAGAAgAAAAhADj9If/WAAAAlAEAAAsAAAAAAAAA&#13;&#10;AAAAAAAALwEAAF9yZWxzLy5yZWxzUEsBAi0AFAAGAAgAAAAhAG4qbHCHAQAAAwMAAA4AAAAAAAAA&#13;&#10;AAAAAAAALgIAAGRycy9lMm9Eb2MueG1sUEsBAi0AFAAGAAgAAAAhAO1oiLTlAAAAEAEAAA8AAAAA&#13;&#10;AAAAAAAAAAAA4QMAAGRycy9kb3ducmV2LnhtbFBLBQYAAAAABAAEAPMAAADzBAAAAAA=&#13;&#10;" filled="f" stroked="f">
                <v:textbox style="mso-fit-shape-to-text:t">
                  <w:txbxContent>
                    <w:p w14:paraId="39EC4483" w14:textId="77777777" w:rsidR="00306559" w:rsidRPr="004D14F8" w:rsidRDefault="00306559" w:rsidP="00934A62">
                      <w:pPr>
                        <w:pStyle w:val="NormalWeb"/>
                        <w:spacing w:before="0" w:beforeAutospacing="0" w:after="0" w:afterAutospacing="0"/>
                        <w:rPr>
                          <w:sz w:val="20"/>
                        </w:rPr>
                      </w:pPr>
                      <w:r w:rsidRPr="004D14F8">
                        <w:rPr>
                          <w:rFonts w:asciiTheme="minorHAnsi" w:hAnsi="Calibri" w:cstheme="minorBidi"/>
                          <w:color w:val="000000" w:themeColor="text1"/>
                          <w:kern w:val="24"/>
                          <w:szCs w:val="36"/>
                        </w:rPr>
                        <w:t>rs215224</w:t>
                      </w:r>
                    </w:p>
                  </w:txbxContent>
                </v:textbox>
              </v:rect>
            </w:pict>
          </mc:Fallback>
        </mc:AlternateContent>
      </w:r>
      <w:r w:rsidR="002D06C9" w:rsidRPr="004D14F8">
        <w:rPr>
          <w:noProof/>
        </w:rPr>
        <mc:AlternateContent>
          <mc:Choice Requires="wps">
            <w:drawing>
              <wp:anchor distT="0" distB="0" distL="114300" distR="114300" simplePos="0" relativeHeight="251659264" behindDoc="0" locked="0" layoutInCell="1" allowOverlap="1" wp14:anchorId="6ABB8EA6" wp14:editId="343C6138">
                <wp:simplePos x="0" y="0"/>
                <wp:positionH relativeFrom="column">
                  <wp:posOffset>2245957</wp:posOffset>
                </wp:positionH>
                <wp:positionV relativeFrom="paragraph">
                  <wp:posOffset>4892141</wp:posOffset>
                </wp:positionV>
                <wp:extent cx="1052724" cy="369332"/>
                <wp:effectExtent l="0" t="0" r="0" b="0"/>
                <wp:wrapNone/>
                <wp:docPr id="30" name="Rectangle 5">
                  <a:extLst xmlns:a="http://schemas.openxmlformats.org/drawingml/2006/main"/>
                </wp:docPr>
                <wp:cNvGraphicFramePr/>
                <a:graphic xmlns:a="http://schemas.openxmlformats.org/drawingml/2006/main">
                  <a:graphicData uri="http://schemas.microsoft.com/office/word/2010/wordprocessingShape">
                    <wps:wsp>
                      <wps:cNvSpPr/>
                      <wps:spPr>
                        <a:xfrm>
                          <a:off x="0" y="0"/>
                          <a:ext cx="1052724" cy="369332"/>
                        </a:xfrm>
                        <a:prstGeom prst="rect">
                          <a:avLst/>
                        </a:prstGeom>
                      </wps:spPr>
                      <wps:txbx>
                        <w:txbxContent>
                          <w:p w14:paraId="1EA7501E" w14:textId="77777777" w:rsidR="00306559" w:rsidRPr="004D14F8" w:rsidRDefault="00306559" w:rsidP="003364E9">
                            <w:pPr>
                              <w:pStyle w:val="NormalWeb"/>
                              <w:spacing w:before="0" w:beforeAutospacing="0" w:after="0" w:afterAutospacing="0"/>
                              <w:rPr>
                                <w:sz w:val="20"/>
                              </w:rPr>
                            </w:pPr>
                            <w:r w:rsidRPr="004D14F8">
                              <w:rPr>
                                <w:rFonts w:asciiTheme="minorHAnsi" w:hAnsi="Calibri" w:cstheme="minorBidi"/>
                                <w:color w:val="000000" w:themeColor="text1"/>
                                <w:kern w:val="24"/>
                                <w:szCs w:val="36"/>
                              </w:rPr>
                              <w:t>rs215224</w:t>
                            </w:r>
                          </w:p>
                        </w:txbxContent>
                      </wps:txbx>
                      <wps:bodyPr wrap="none">
                        <a:spAutoFit/>
                      </wps:bodyPr>
                    </wps:wsp>
                  </a:graphicData>
                </a:graphic>
              </wp:anchor>
            </w:drawing>
          </mc:Choice>
          <mc:Fallback>
            <w:pict>
              <v:rect w14:anchorId="6ABB8EA6" id="_x0000_s1027" style="position:absolute;left:0;text-align:left;margin-left:176.85pt;margin-top:385.2pt;width:82.9pt;height:29.1pt;z-index:251659264;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cfWNZjAEAAAsDAAAOAAAAZHJzL2Uyb0RvYy54bWysUstOwzAQvCPxD5bv1GnKM2paIVVwQYAo&#13;&#10;fIDr2I2l+CGvadK/Z+2GguCGuKy93vV4Ztbz5WA6spMBtLM1nU4KSqQVrtF2W9O317uza0ogctvw&#13;&#10;zllZ070Eulycnsx7X8nSta5rZCAIYqHqfU3bGH3FGIhWGg4T56XFonLB8Ihp2LIm8B7RTcfKorhk&#13;&#10;vQuND05IADxdHYp0kfGVkiI+KQUykq6myC3mGHLcpMgWc15tA/etFiMN/gcWhmuLjx6hVjxy8h70&#13;&#10;LyijRXDgVJwIZ5hTSguZNaCaafFDzbrlXmYtaA74o03wf7DicfcciG5qOkN7LDc4oxd0jdttJ8lF&#13;&#10;1iSH+AARnWK9hyrfSP7m7do/B6ykDHCbLBhUMGlFcWTITu+PTiMUEXg4LS7Kq/KcEoG12eXNbFam&#13;&#10;UbCv2z5AvJfOkLSpaUBOmQzfjVx49dkyEju8n5jEYTNkTdMEmk42rtmjzh4HXVOLPzFjgb99j+5O&#13;&#10;H7Ud2kY8dDwzGn9HGun3PHd9/eHFBwAAAP//AwBQSwMEFAAGAAgAAAAhAG+SAn/kAAAAEAEAAA8A&#13;&#10;AABkcnMvZG93bnJldi54bWxMT0tOwzAQ3SNxB2uQ2CBqN22aNI1TIT5Fale0PYAbm8QiHke2k4bb&#13;&#10;Y1awGelp3rfcTqYjo3JeW+QwnzEgCmsrNTYczqe3xxyIDwKl6CwqDt/Kw7a6vSlFIe0VP9R4DA2J&#13;&#10;JugLwaENoS8o9XWrjPAz2yuMv0/rjAgRuoZKJ67R3HQ0YWxFjdAYE1rRq+dW1V/HwXBY7pL9q35g&#13;&#10;B23GQZz31LF3PHB+fze9bOJ52gAJagp/CvjdEPtDFYtd7IDSk47DIl1kkcohy9gSSGSk83UK5MIh&#13;&#10;T/IV0Kqk/4dUPwAAAP//AwBQSwECLQAUAAYACAAAACEAtoM4kv4AAADhAQAAEwAAAAAAAAAAAAAA&#13;&#10;AAAAAAAAW0NvbnRlbnRfVHlwZXNdLnhtbFBLAQItABQABgAIAAAAIQA4/SH/1gAAAJQBAAALAAAA&#13;&#10;AAAAAAAAAAAAAC8BAABfcmVscy8ucmVsc1BLAQItABQABgAIAAAAIQCcfWNZjAEAAAsDAAAOAAAA&#13;&#10;AAAAAAAAAAAAAC4CAABkcnMvZTJvRG9jLnhtbFBLAQItABQABgAIAAAAIQBvkgJ/5AAAABABAAAP&#13;&#10;AAAAAAAAAAAAAAAAAOYDAABkcnMvZG93bnJldi54bWxQSwUGAAAAAAQABADzAAAA9wQAAAAA&#13;&#10;" filled="f" stroked="f">
                <v:textbox style="mso-fit-shape-to-text:t">
                  <w:txbxContent>
                    <w:p w14:paraId="1EA7501E" w14:textId="77777777" w:rsidR="00306559" w:rsidRPr="004D14F8" w:rsidRDefault="00306559" w:rsidP="003364E9">
                      <w:pPr>
                        <w:pStyle w:val="NormalWeb"/>
                        <w:spacing w:before="0" w:beforeAutospacing="0" w:after="0" w:afterAutospacing="0"/>
                        <w:rPr>
                          <w:sz w:val="20"/>
                        </w:rPr>
                      </w:pPr>
                      <w:r w:rsidRPr="004D14F8">
                        <w:rPr>
                          <w:rFonts w:asciiTheme="minorHAnsi" w:hAnsi="Calibri" w:cstheme="minorBidi"/>
                          <w:color w:val="000000" w:themeColor="text1"/>
                          <w:kern w:val="24"/>
                          <w:szCs w:val="36"/>
                        </w:rPr>
                        <w:t>rs215224</w:t>
                      </w:r>
                    </w:p>
                  </w:txbxContent>
                </v:textbox>
              </v:rect>
            </w:pict>
          </mc:Fallback>
        </mc:AlternateContent>
      </w:r>
      <w:r w:rsidR="005305B7">
        <w:rPr>
          <w:noProof/>
        </w:rPr>
        <w:drawing>
          <wp:inline distT="0" distB="0" distL="0" distR="0" wp14:anchorId="5E928A65" wp14:editId="7A15BDB3">
            <wp:extent cx="5727700" cy="2551430"/>
            <wp:effectExtent l="0" t="0" r="0" b="127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FigureS7A.png"/>
                    <pic:cNvPicPr/>
                  </pic:nvPicPr>
                  <pic:blipFill>
                    <a:blip r:embed="rId11">
                      <a:extLst>
                        <a:ext uri="{28A0092B-C50C-407E-A947-70E740481C1C}">
                          <a14:useLocalDpi xmlns:a14="http://schemas.microsoft.com/office/drawing/2010/main" val="0"/>
                        </a:ext>
                      </a:extLst>
                    </a:blip>
                    <a:stretch>
                      <a:fillRect/>
                    </a:stretch>
                  </pic:blipFill>
                  <pic:spPr>
                    <a:xfrm>
                      <a:off x="0" y="0"/>
                      <a:ext cx="5727700" cy="2551430"/>
                    </a:xfrm>
                    <a:prstGeom prst="rect">
                      <a:avLst/>
                    </a:prstGeom>
                  </pic:spPr>
                </pic:pic>
              </a:graphicData>
            </a:graphic>
          </wp:inline>
        </w:drawing>
      </w:r>
      <w:r w:rsidR="005305B7">
        <w:rPr>
          <w:noProof/>
        </w:rPr>
        <w:drawing>
          <wp:inline distT="0" distB="0" distL="0" distR="0" wp14:anchorId="7A2F9E87" wp14:editId="4E1D624C">
            <wp:extent cx="5727700" cy="2524125"/>
            <wp:effectExtent l="0" t="0" r="0" b="317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FigureS7B.zoom in top hit B4GLANT3.tiff"/>
                    <pic:cNvPicPr/>
                  </pic:nvPicPr>
                  <pic:blipFill>
                    <a:blip r:embed="rId12">
                      <a:extLst>
                        <a:ext uri="{28A0092B-C50C-407E-A947-70E740481C1C}">
                          <a14:useLocalDpi xmlns:a14="http://schemas.microsoft.com/office/drawing/2010/main" val="0"/>
                        </a:ext>
                      </a:extLst>
                    </a:blip>
                    <a:stretch>
                      <a:fillRect/>
                    </a:stretch>
                  </pic:blipFill>
                  <pic:spPr>
                    <a:xfrm>
                      <a:off x="0" y="0"/>
                      <a:ext cx="5727700" cy="2524125"/>
                    </a:xfrm>
                    <a:prstGeom prst="rect">
                      <a:avLst/>
                    </a:prstGeom>
                  </pic:spPr>
                </pic:pic>
              </a:graphicData>
            </a:graphic>
          </wp:inline>
        </w:drawing>
      </w:r>
    </w:p>
    <w:p w14:paraId="305D30BD" w14:textId="74FCE334" w:rsidR="00CA0026" w:rsidRDefault="00CA0026" w:rsidP="00CA0026">
      <w:pPr>
        <w:jc w:val="both"/>
      </w:pPr>
    </w:p>
    <w:p w14:paraId="70D7AEFC" w14:textId="3AE6B693" w:rsidR="00A57BD9" w:rsidRDefault="00A57BD9" w:rsidP="00CA0026">
      <w:pPr>
        <w:jc w:val="both"/>
      </w:pPr>
      <w:r w:rsidRPr="00E43BA1">
        <w:t xml:space="preserve">Supplementary Figure </w:t>
      </w:r>
      <w:r w:rsidR="00574BF1">
        <w:t>7</w:t>
      </w:r>
      <w:r w:rsidRPr="00E43BA1">
        <w:t xml:space="preserve">. ATAC-seq results within the </w:t>
      </w:r>
      <w:r w:rsidRPr="006B2BC3">
        <w:rPr>
          <w:i/>
        </w:rPr>
        <w:t>B4GALNT3</w:t>
      </w:r>
      <w:r w:rsidRPr="00E43BA1">
        <w:t xml:space="preserve"> </w:t>
      </w:r>
      <w:r>
        <w:t>locus</w:t>
      </w:r>
      <w:r w:rsidRPr="00E43BA1">
        <w:t>. Upper</w:t>
      </w:r>
      <w:r>
        <w:t xml:space="preserve"> panel</w:t>
      </w:r>
      <w:r w:rsidRPr="00E43BA1">
        <w:t xml:space="preserve">: the zoom-out plot </w:t>
      </w:r>
      <w:r>
        <w:t>showing</w:t>
      </w:r>
      <w:r w:rsidRPr="00E43BA1">
        <w:t xml:space="preserve"> the entire </w:t>
      </w:r>
      <w:r w:rsidRPr="006B2BC3">
        <w:rPr>
          <w:i/>
        </w:rPr>
        <w:t>B4GLANT3</w:t>
      </w:r>
      <w:r w:rsidR="00A01DDF">
        <w:t xml:space="preserve"> locus.</w:t>
      </w:r>
      <w:r w:rsidRPr="00E43BA1">
        <w:t xml:space="preserve"> Lower</w:t>
      </w:r>
      <w:r>
        <w:t xml:space="preserve"> panel</w:t>
      </w:r>
      <w:r w:rsidRPr="00E43BA1">
        <w:t>: zoom</w:t>
      </w:r>
      <w:r>
        <w:t>-</w:t>
      </w:r>
      <w:r w:rsidRPr="00E43BA1">
        <w:t>in</w:t>
      </w:r>
      <w:r>
        <w:t xml:space="preserve"> view of the genomic</w:t>
      </w:r>
      <w:r w:rsidRPr="00E43BA1">
        <w:t xml:space="preserve"> region</w:t>
      </w:r>
      <w:r>
        <w:t xml:space="preserve"> containing 4 sclerostin associated SNPs within the </w:t>
      </w:r>
      <w:r w:rsidRPr="00510F98">
        <w:rPr>
          <w:i/>
        </w:rPr>
        <w:t>B4GALNT3</w:t>
      </w:r>
      <w:r>
        <w:t xml:space="preserve"> region</w:t>
      </w:r>
      <w:r w:rsidRPr="00E43BA1">
        <w:t xml:space="preserve">. </w:t>
      </w:r>
      <w:r>
        <w:t xml:space="preserve">The red line is the location of the potential functional SNP in the </w:t>
      </w:r>
      <w:r w:rsidRPr="00510F98">
        <w:rPr>
          <w:i/>
        </w:rPr>
        <w:t>B4GALNT3</w:t>
      </w:r>
      <w:r>
        <w:t xml:space="preserve"> region – rs215224. This SNP overlapped with an ATAC-seq peak as well as a ChiIP-seq peak. </w:t>
      </w:r>
    </w:p>
    <w:p w14:paraId="3ECA4577" w14:textId="77777777" w:rsidR="00A57BD9" w:rsidRDefault="00A57BD9" w:rsidP="002D06C9">
      <w:pPr>
        <w:spacing w:line="360" w:lineRule="auto"/>
        <w:jc w:val="both"/>
      </w:pPr>
    </w:p>
    <w:sectPr w:rsidR="00A57BD9" w:rsidSect="00647B5A">
      <w:pgSz w:w="11900" w:h="16840"/>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Calibri">
    <w:panose1 w:val="020F0502020204030204"/>
    <w:charset w:val="00"/>
    <w:family w:val="swiss"/>
    <w:pitch w:val="variable"/>
    <w:sig w:usb0="A00002EF" w:usb1="4000207B"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 w:name="Times New Roman">
    <w:panose1 w:val="02020603050405020304"/>
    <w:charset w:val="00"/>
    <w:family w:val="roman"/>
    <w:pitch w:val="variable"/>
    <w:sig w:usb0="20002A87" w:usb1="80000000" w:usb2="00000008" w:usb3="00000000" w:csb0="000001FF" w:csb1="00000000"/>
  </w:font>
  <w:font w:name="DengXian Light">
    <w:altName w:val="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7"/>
  <w:proofState w:grammar="clean"/>
  <w:trackRevisions/>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51DFD"/>
    <w:rsid w:val="00001517"/>
    <w:rsid w:val="00004B2C"/>
    <w:rsid w:val="00005590"/>
    <w:rsid w:val="00006AC7"/>
    <w:rsid w:val="00021CEE"/>
    <w:rsid w:val="000225DE"/>
    <w:rsid w:val="00046D5D"/>
    <w:rsid w:val="000928EC"/>
    <w:rsid w:val="000B3919"/>
    <w:rsid w:val="000D0497"/>
    <w:rsid w:val="000F0113"/>
    <w:rsid w:val="000F27B3"/>
    <w:rsid w:val="0010187C"/>
    <w:rsid w:val="00107317"/>
    <w:rsid w:val="0010797F"/>
    <w:rsid w:val="00120848"/>
    <w:rsid w:val="00123658"/>
    <w:rsid w:val="001450A1"/>
    <w:rsid w:val="00157478"/>
    <w:rsid w:val="001609FD"/>
    <w:rsid w:val="0017314F"/>
    <w:rsid w:val="00177249"/>
    <w:rsid w:val="00185CB9"/>
    <w:rsid w:val="0019136B"/>
    <w:rsid w:val="001A3BFA"/>
    <w:rsid w:val="001A49BF"/>
    <w:rsid w:val="001A5005"/>
    <w:rsid w:val="001C7A58"/>
    <w:rsid w:val="001D346B"/>
    <w:rsid w:val="001D7185"/>
    <w:rsid w:val="001D71D1"/>
    <w:rsid w:val="001E1E1B"/>
    <w:rsid w:val="001E740A"/>
    <w:rsid w:val="001E7A2A"/>
    <w:rsid w:val="001F7632"/>
    <w:rsid w:val="002100BE"/>
    <w:rsid w:val="00210BBD"/>
    <w:rsid w:val="00221CA5"/>
    <w:rsid w:val="00232784"/>
    <w:rsid w:val="00232EED"/>
    <w:rsid w:val="00234EB2"/>
    <w:rsid w:val="00246178"/>
    <w:rsid w:val="00255B1E"/>
    <w:rsid w:val="00262E16"/>
    <w:rsid w:val="00272A5D"/>
    <w:rsid w:val="002748DC"/>
    <w:rsid w:val="002A11DC"/>
    <w:rsid w:val="002C6302"/>
    <w:rsid w:val="002C77D4"/>
    <w:rsid w:val="002D06C9"/>
    <w:rsid w:val="002D6D16"/>
    <w:rsid w:val="002E39D0"/>
    <w:rsid w:val="002F0F62"/>
    <w:rsid w:val="002F388D"/>
    <w:rsid w:val="00300C54"/>
    <w:rsid w:val="00306559"/>
    <w:rsid w:val="00310202"/>
    <w:rsid w:val="0031037A"/>
    <w:rsid w:val="00316A17"/>
    <w:rsid w:val="00321A34"/>
    <w:rsid w:val="00325F08"/>
    <w:rsid w:val="00325F1D"/>
    <w:rsid w:val="003337F2"/>
    <w:rsid w:val="003364E9"/>
    <w:rsid w:val="00337C8E"/>
    <w:rsid w:val="00340CC9"/>
    <w:rsid w:val="0034696D"/>
    <w:rsid w:val="0035095D"/>
    <w:rsid w:val="0037079F"/>
    <w:rsid w:val="00375B60"/>
    <w:rsid w:val="00380F80"/>
    <w:rsid w:val="00391BB6"/>
    <w:rsid w:val="003927C2"/>
    <w:rsid w:val="003A1900"/>
    <w:rsid w:val="003A70D6"/>
    <w:rsid w:val="003B0167"/>
    <w:rsid w:val="003B1E56"/>
    <w:rsid w:val="003D5A48"/>
    <w:rsid w:val="003F4F36"/>
    <w:rsid w:val="00403278"/>
    <w:rsid w:val="00404138"/>
    <w:rsid w:val="004154F1"/>
    <w:rsid w:val="004209E1"/>
    <w:rsid w:val="004223BE"/>
    <w:rsid w:val="00422EE1"/>
    <w:rsid w:val="00426B62"/>
    <w:rsid w:val="00427D15"/>
    <w:rsid w:val="0044113A"/>
    <w:rsid w:val="004428F0"/>
    <w:rsid w:val="00447268"/>
    <w:rsid w:val="00450CF6"/>
    <w:rsid w:val="00454AFD"/>
    <w:rsid w:val="00461C71"/>
    <w:rsid w:val="00472093"/>
    <w:rsid w:val="00482397"/>
    <w:rsid w:val="00486E08"/>
    <w:rsid w:val="0049158E"/>
    <w:rsid w:val="004A5C4D"/>
    <w:rsid w:val="004B13C8"/>
    <w:rsid w:val="004B61D9"/>
    <w:rsid w:val="004C0A8A"/>
    <w:rsid w:val="004C429E"/>
    <w:rsid w:val="004C50FE"/>
    <w:rsid w:val="004C543A"/>
    <w:rsid w:val="004D1CEC"/>
    <w:rsid w:val="004D524C"/>
    <w:rsid w:val="004D52BB"/>
    <w:rsid w:val="004E04CE"/>
    <w:rsid w:val="004E14AC"/>
    <w:rsid w:val="004F56F6"/>
    <w:rsid w:val="005026E7"/>
    <w:rsid w:val="005107B8"/>
    <w:rsid w:val="00510F98"/>
    <w:rsid w:val="00512FD3"/>
    <w:rsid w:val="00526492"/>
    <w:rsid w:val="005305B7"/>
    <w:rsid w:val="00550393"/>
    <w:rsid w:val="00555B72"/>
    <w:rsid w:val="00561EF8"/>
    <w:rsid w:val="00563734"/>
    <w:rsid w:val="005737D5"/>
    <w:rsid w:val="00574BF1"/>
    <w:rsid w:val="00581321"/>
    <w:rsid w:val="005A24A4"/>
    <w:rsid w:val="005A2989"/>
    <w:rsid w:val="005A34FA"/>
    <w:rsid w:val="005B0A89"/>
    <w:rsid w:val="005C1A05"/>
    <w:rsid w:val="005C40F4"/>
    <w:rsid w:val="005C6537"/>
    <w:rsid w:val="005E7A82"/>
    <w:rsid w:val="005F66DE"/>
    <w:rsid w:val="005F779B"/>
    <w:rsid w:val="00604D09"/>
    <w:rsid w:val="00607AA0"/>
    <w:rsid w:val="006176A5"/>
    <w:rsid w:val="006208BD"/>
    <w:rsid w:val="00640419"/>
    <w:rsid w:val="00647B5A"/>
    <w:rsid w:val="00676E5E"/>
    <w:rsid w:val="006901B5"/>
    <w:rsid w:val="006914C4"/>
    <w:rsid w:val="00695118"/>
    <w:rsid w:val="00697F0B"/>
    <w:rsid w:val="006B2BC3"/>
    <w:rsid w:val="006B3450"/>
    <w:rsid w:val="006C5F44"/>
    <w:rsid w:val="006D0CD5"/>
    <w:rsid w:val="006D277D"/>
    <w:rsid w:val="006F1327"/>
    <w:rsid w:val="0070227F"/>
    <w:rsid w:val="00707C6B"/>
    <w:rsid w:val="0072029E"/>
    <w:rsid w:val="00727665"/>
    <w:rsid w:val="00736AF3"/>
    <w:rsid w:val="007535A4"/>
    <w:rsid w:val="00761B1B"/>
    <w:rsid w:val="00767ED3"/>
    <w:rsid w:val="0077548B"/>
    <w:rsid w:val="00792B04"/>
    <w:rsid w:val="00795462"/>
    <w:rsid w:val="007A3797"/>
    <w:rsid w:val="007B1C2C"/>
    <w:rsid w:val="007B2940"/>
    <w:rsid w:val="007F3525"/>
    <w:rsid w:val="007F4879"/>
    <w:rsid w:val="00814533"/>
    <w:rsid w:val="008166E2"/>
    <w:rsid w:val="00835439"/>
    <w:rsid w:val="0085244F"/>
    <w:rsid w:val="00865FCF"/>
    <w:rsid w:val="00867564"/>
    <w:rsid w:val="00874A9F"/>
    <w:rsid w:val="00874FB9"/>
    <w:rsid w:val="008869CD"/>
    <w:rsid w:val="008A66FC"/>
    <w:rsid w:val="008B48F6"/>
    <w:rsid w:val="008C14E6"/>
    <w:rsid w:val="008D5544"/>
    <w:rsid w:val="008E0562"/>
    <w:rsid w:val="008F34FD"/>
    <w:rsid w:val="00913132"/>
    <w:rsid w:val="00921D1E"/>
    <w:rsid w:val="009261C8"/>
    <w:rsid w:val="00933B0D"/>
    <w:rsid w:val="00934A62"/>
    <w:rsid w:val="009373B1"/>
    <w:rsid w:val="00950670"/>
    <w:rsid w:val="00967CBB"/>
    <w:rsid w:val="00981BF9"/>
    <w:rsid w:val="00984AC7"/>
    <w:rsid w:val="009950A8"/>
    <w:rsid w:val="0099613B"/>
    <w:rsid w:val="00997487"/>
    <w:rsid w:val="009A2E6D"/>
    <w:rsid w:val="009A53EA"/>
    <w:rsid w:val="009B57E9"/>
    <w:rsid w:val="00A00809"/>
    <w:rsid w:val="00A01DDF"/>
    <w:rsid w:val="00A021DD"/>
    <w:rsid w:val="00A044B2"/>
    <w:rsid w:val="00A10F54"/>
    <w:rsid w:val="00A12E2E"/>
    <w:rsid w:val="00A142E9"/>
    <w:rsid w:val="00A15389"/>
    <w:rsid w:val="00A165ED"/>
    <w:rsid w:val="00A20BC1"/>
    <w:rsid w:val="00A225A7"/>
    <w:rsid w:val="00A36F6D"/>
    <w:rsid w:val="00A422A0"/>
    <w:rsid w:val="00A43B24"/>
    <w:rsid w:val="00A55536"/>
    <w:rsid w:val="00A57BD9"/>
    <w:rsid w:val="00A70104"/>
    <w:rsid w:val="00A734F6"/>
    <w:rsid w:val="00A736E9"/>
    <w:rsid w:val="00A76515"/>
    <w:rsid w:val="00A85A38"/>
    <w:rsid w:val="00A85C3E"/>
    <w:rsid w:val="00A906B7"/>
    <w:rsid w:val="00A9149A"/>
    <w:rsid w:val="00AC41BA"/>
    <w:rsid w:val="00AC5717"/>
    <w:rsid w:val="00AD2355"/>
    <w:rsid w:val="00AD2E2A"/>
    <w:rsid w:val="00AD681E"/>
    <w:rsid w:val="00AE068E"/>
    <w:rsid w:val="00AE3269"/>
    <w:rsid w:val="00AF7708"/>
    <w:rsid w:val="00AF7B0D"/>
    <w:rsid w:val="00B04980"/>
    <w:rsid w:val="00B05DD6"/>
    <w:rsid w:val="00B1110C"/>
    <w:rsid w:val="00B12037"/>
    <w:rsid w:val="00B2041F"/>
    <w:rsid w:val="00B33F88"/>
    <w:rsid w:val="00B416C8"/>
    <w:rsid w:val="00B422C8"/>
    <w:rsid w:val="00B43EAD"/>
    <w:rsid w:val="00B5437E"/>
    <w:rsid w:val="00B5697C"/>
    <w:rsid w:val="00B65BF7"/>
    <w:rsid w:val="00B70E55"/>
    <w:rsid w:val="00B870E4"/>
    <w:rsid w:val="00B8723C"/>
    <w:rsid w:val="00BB0F16"/>
    <w:rsid w:val="00BB2411"/>
    <w:rsid w:val="00BD37FD"/>
    <w:rsid w:val="00BD610C"/>
    <w:rsid w:val="00BD6123"/>
    <w:rsid w:val="00BF5F68"/>
    <w:rsid w:val="00BF738C"/>
    <w:rsid w:val="00C069B0"/>
    <w:rsid w:val="00C323A1"/>
    <w:rsid w:val="00C35C21"/>
    <w:rsid w:val="00C37E11"/>
    <w:rsid w:val="00C47F50"/>
    <w:rsid w:val="00C527FF"/>
    <w:rsid w:val="00C66C46"/>
    <w:rsid w:val="00C72B41"/>
    <w:rsid w:val="00C74183"/>
    <w:rsid w:val="00C74D19"/>
    <w:rsid w:val="00C75507"/>
    <w:rsid w:val="00C76337"/>
    <w:rsid w:val="00C8260F"/>
    <w:rsid w:val="00C90096"/>
    <w:rsid w:val="00CA0026"/>
    <w:rsid w:val="00CA268E"/>
    <w:rsid w:val="00CA3012"/>
    <w:rsid w:val="00CA7E1C"/>
    <w:rsid w:val="00CD239E"/>
    <w:rsid w:val="00CD3501"/>
    <w:rsid w:val="00CD5EFA"/>
    <w:rsid w:val="00CD7F24"/>
    <w:rsid w:val="00CE4D4D"/>
    <w:rsid w:val="00CE592D"/>
    <w:rsid w:val="00CE5E50"/>
    <w:rsid w:val="00CF0472"/>
    <w:rsid w:val="00D00340"/>
    <w:rsid w:val="00D035E6"/>
    <w:rsid w:val="00D12D6E"/>
    <w:rsid w:val="00D2730F"/>
    <w:rsid w:val="00D32C42"/>
    <w:rsid w:val="00D51006"/>
    <w:rsid w:val="00D51DFD"/>
    <w:rsid w:val="00D67ABC"/>
    <w:rsid w:val="00D70C4A"/>
    <w:rsid w:val="00D721C1"/>
    <w:rsid w:val="00D7455A"/>
    <w:rsid w:val="00D815E0"/>
    <w:rsid w:val="00D9224A"/>
    <w:rsid w:val="00DA4E57"/>
    <w:rsid w:val="00DB4738"/>
    <w:rsid w:val="00DD5170"/>
    <w:rsid w:val="00DD6760"/>
    <w:rsid w:val="00DF2AD4"/>
    <w:rsid w:val="00DF4267"/>
    <w:rsid w:val="00DF4CC5"/>
    <w:rsid w:val="00DF5472"/>
    <w:rsid w:val="00E0263B"/>
    <w:rsid w:val="00E07CFD"/>
    <w:rsid w:val="00E1358C"/>
    <w:rsid w:val="00E14BF1"/>
    <w:rsid w:val="00E14C2A"/>
    <w:rsid w:val="00E1503E"/>
    <w:rsid w:val="00E30FED"/>
    <w:rsid w:val="00E3487E"/>
    <w:rsid w:val="00E37D1E"/>
    <w:rsid w:val="00E43BA1"/>
    <w:rsid w:val="00E44892"/>
    <w:rsid w:val="00E55568"/>
    <w:rsid w:val="00E63FA7"/>
    <w:rsid w:val="00E64DF2"/>
    <w:rsid w:val="00E65969"/>
    <w:rsid w:val="00E721BA"/>
    <w:rsid w:val="00E77664"/>
    <w:rsid w:val="00E87E07"/>
    <w:rsid w:val="00EA0DE0"/>
    <w:rsid w:val="00EA11E8"/>
    <w:rsid w:val="00EC6B35"/>
    <w:rsid w:val="00EC7976"/>
    <w:rsid w:val="00ED3B77"/>
    <w:rsid w:val="00EF60AF"/>
    <w:rsid w:val="00EF66A1"/>
    <w:rsid w:val="00F050C2"/>
    <w:rsid w:val="00F06210"/>
    <w:rsid w:val="00F068A2"/>
    <w:rsid w:val="00F15ACC"/>
    <w:rsid w:val="00F16474"/>
    <w:rsid w:val="00F16A35"/>
    <w:rsid w:val="00F20EF2"/>
    <w:rsid w:val="00F34F93"/>
    <w:rsid w:val="00F35A37"/>
    <w:rsid w:val="00F3677D"/>
    <w:rsid w:val="00F36CD1"/>
    <w:rsid w:val="00F378AE"/>
    <w:rsid w:val="00F45647"/>
    <w:rsid w:val="00F51BFB"/>
    <w:rsid w:val="00F5557D"/>
    <w:rsid w:val="00F72CEB"/>
    <w:rsid w:val="00FA4F20"/>
    <w:rsid w:val="00FA6AF7"/>
    <w:rsid w:val="00FB2FC0"/>
    <w:rsid w:val="00FC7FE0"/>
    <w:rsid w:val="00FF1DAB"/>
    <w:rsid w:val="00FF6DC8"/>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15A6DFD"/>
  <w15:chartTrackingRefBased/>
  <w15:docId w15:val="{647D8765-4FF0-44B9-8AF8-169530F8E54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sz w:val="24"/>
        <w:szCs w:val="24"/>
        <w:lang w:val="en-GB" w:eastAsia="zh-CN"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9261C8"/>
    <w:rPr>
      <w:rFonts w:ascii="Times New Roman" w:eastAsia="Times New Roman" w:hAnsi="Times New Roman" w:cs="Times New Roma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SubtleEmphasis">
    <w:name w:val="Subtle Emphasis"/>
    <w:basedOn w:val="DefaultParagraphFont"/>
    <w:uiPriority w:val="19"/>
    <w:qFormat/>
    <w:rsid w:val="00F050C2"/>
    <w:rPr>
      <w:i/>
      <w:iCs/>
      <w:color w:val="404040" w:themeColor="text1" w:themeTint="BF"/>
    </w:rPr>
  </w:style>
  <w:style w:type="character" w:styleId="CommentReference">
    <w:name w:val="annotation reference"/>
    <w:basedOn w:val="DefaultParagraphFont"/>
    <w:uiPriority w:val="99"/>
    <w:semiHidden/>
    <w:unhideWhenUsed/>
    <w:rsid w:val="00F050C2"/>
    <w:rPr>
      <w:sz w:val="16"/>
      <w:szCs w:val="16"/>
    </w:rPr>
  </w:style>
  <w:style w:type="paragraph" w:styleId="CommentText">
    <w:name w:val="annotation text"/>
    <w:basedOn w:val="Normal"/>
    <w:link w:val="CommentTextChar"/>
    <w:uiPriority w:val="99"/>
    <w:semiHidden/>
    <w:unhideWhenUsed/>
    <w:rsid w:val="00F050C2"/>
    <w:rPr>
      <w:rFonts w:asciiTheme="minorHAnsi" w:eastAsiaTheme="minorHAnsi" w:hAnsiTheme="minorHAnsi" w:cstheme="minorBidi"/>
      <w:sz w:val="20"/>
      <w:szCs w:val="20"/>
      <w:lang w:val="en-US" w:eastAsia="en-US"/>
    </w:rPr>
  </w:style>
  <w:style w:type="character" w:customStyle="1" w:styleId="CommentTextChar">
    <w:name w:val="Comment Text Char"/>
    <w:basedOn w:val="DefaultParagraphFont"/>
    <w:link w:val="CommentText"/>
    <w:uiPriority w:val="99"/>
    <w:semiHidden/>
    <w:rsid w:val="00F050C2"/>
    <w:rPr>
      <w:rFonts w:eastAsiaTheme="minorHAnsi"/>
      <w:sz w:val="20"/>
      <w:szCs w:val="20"/>
      <w:lang w:val="en-US" w:eastAsia="en-US"/>
    </w:rPr>
  </w:style>
  <w:style w:type="paragraph" w:styleId="BalloonText">
    <w:name w:val="Balloon Text"/>
    <w:basedOn w:val="Normal"/>
    <w:link w:val="BalloonTextChar"/>
    <w:uiPriority w:val="99"/>
    <w:semiHidden/>
    <w:unhideWhenUsed/>
    <w:rsid w:val="00F050C2"/>
    <w:rPr>
      <w:sz w:val="18"/>
      <w:szCs w:val="18"/>
    </w:rPr>
  </w:style>
  <w:style w:type="character" w:customStyle="1" w:styleId="BalloonTextChar">
    <w:name w:val="Balloon Text Char"/>
    <w:basedOn w:val="DefaultParagraphFont"/>
    <w:link w:val="BalloonText"/>
    <w:uiPriority w:val="99"/>
    <w:semiHidden/>
    <w:rsid w:val="00F050C2"/>
    <w:rPr>
      <w:rFonts w:ascii="Times New Roman" w:eastAsiaTheme="minorHAnsi" w:hAnsi="Times New Roman" w:cs="Times New Roman"/>
      <w:sz w:val="18"/>
      <w:szCs w:val="18"/>
      <w:lang w:val="en-US" w:eastAsia="en-US"/>
    </w:rPr>
  </w:style>
  <w:style w:type="paragraph" w:styleId="NormalWeb">
    <w:name w:val="Normal (Web)"/>
    <w:basedOn w:val="Normal"/>
    <w:uiPriority w:val="99"/>
    <w:semiHidden/>
    <w:unhideWhenUsed/>
    <w:rsid w:val="003364E9"/>
    <w:pPr>
      <w:spacing w:before="100" w:beforeAutospacing="1" w:after="100" w:afterAutospacing="1"/>
    </w:pPr>
    <w:rPr>
      <w:rFonts w:eastAsiaTheme="minorEastAsia"/>
    </w:rPr>
  </w:style>
  <w:style w:type="paragraph" w:styleId="CommentSubject">
    <w:name w:val="annotation subject"/>
    <w:basedOn w:val="CommentText"/>
    <w:next w:val="CommentText"/>
    <w:link w:val="CommentSubjectChar"/>
    <w:uiPriority w:val="99"/>
    <w:semiHidden/>
    <w:unhideWhenUsed/>
    <w:rsid w:val="009A2E6D"/>
    <w:rPr>
      <w:rFonts w:ascii="Times New Roman" w:eastAsia="Times New Roman" w:hAnsi="Times New Roman" w:cs="Times New Roman"/>
      <w:b/>
      <w:bCs/>
      <w:lang w:val="en-GB" w:eastAsia="zh-CN"/>
    </w:rPr>
  </w:style>
  <w:style w:type="character" w:customStyle="1" w:styleId="CommentSubjectChar">
    <w:name w:val="Comment Subject Char"/>
    <w:basedOn w:val="CommentTextChar"/>
    <w:link w:val="CommentSubject"/>
    <w:uiPriority w:val="99"/>
    <w:semiHidden/>
    <w:rsid w:val="009A2E6D"/>
    <w:rPr>
      <w:rFonts w:ascii="Times New Roman" w:eastAsia="Times New Roman" w:hAnsi="Times New Roman" w:cs="Times New Roman"/>
      <w:b/>
      <w:bCs/>
      <w:sz w:val="20"/>
      <w:szCs w:val="20"/>
      <w:lang w:val="en-US" w:eastAsia="en-US"/>
    </w:rPr>
  </w:style>
  <w:style w:type="paragraph" w:styleId="Revision">
    <w:name w:val="Revision"/>
    <w:hidden/>
    <w:uiPriority w:val="99"/>
    <w:semiHidden/>
    <w:rsid w:val="006208BD"/>
    <w:rPr>
      <w:rFonts w:ascii="Times New Roman" w:eastAsia="Times New Roman" w:hAnsi="Times New Roman" w:cs="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5908948">
      <w:marLeft w:val="0"/>
      <w:marRight w:val="0"/>
      <w:marTop w:val="0"/>
      <w:marBottom w:val="0"/>
      <w:divBdr>
        <w:top w:val="none" w:sz="0" w:space="0" w:color="auto"/>
        <w:left w:val="none" w:sz="0" w:space="0" w:color="auto"/>
        <w:bottom w:val="none" w:sz="0" w:space="0" w:color="auto"/>
        <w:right w:val="none" w:sz="0" w:space="0" w:color="auto"/>
      </w:divBdr>
    </w:div>
    <w:div w:id="59986703">
      <w:marLeft w:val="0"/>
      <w:marRight w:val="0"/>
      <w:marTop w:val="0"/>
      <w:marBottom w:val="0"/>
      <w:divBdr>
        <w:top w:val="none" w:sz="0" w:space="0" w:color="auto"/>
        <w:left w:val="none" w:sz="0" w:space="0" w:color="auto"/>
        <w:bottom w:val="none" w:sz="0" w:space="0" w:color="auto"/>
        <w:right w:val="none" w:sz="0" w:space="0" w:color="auto"/>
      </w:divBdr>
    </w:div>
    <w:div w:id="83772926">
      <w:marLeft w:val="0"/>
      <w:marRight w:val="0"/>
      <w:marTop w:val="0"/>
      <w:marBottom w:val="0"/>
      <w:divBdr>
        <w:top w:val="none" w:sz="0" w:space="0" w:color="auto"/>
        <w:left w:val="none" w:sz="0" w:space="0" w:color="auto"/>
        <w:bottom w:val="none" w:sz="0" w:space="0" w:color="auto"/>
        <w:right w:val="none" w:sz="0" w:space="0" w:color="auto"/>
      </w:divBdr>
      <w:divsChild>
        <w:div w:id="1105342971">
          <w:marLeft w:val="0"/>
          <w:marRight w:val="0"/>
          <w:marTop w:val="0"/>
          <w:marBottom w:val="0"/>
          <w:divBdr>
            <w:top w:val="none" w:sz="0" w:space="0" w:color="auto"/>
            <w:left w:val="none" w:sz="0" w:space="0" w:color="auto"/>
            <w:bottom w:val="none" w:sz="0" w:space="0" w:color="auto"/>
            <w:right w:val="none" w:sz="0" w:space="0" w:color="auto"/>
          </w:divBdr>
        </w:div>
      </w:divsChild>
    </w:div>
    <w:div w:id="93793142">
      <w:marLeft w:val="0"/>
      <w:marRight w:val="0"/>
      <w:marTop w:val="0"/>
      <w:marBottom w:val="0"/>
      <w:divBdr>
        <w:top w:val="none" w:sz="0" w:space="0" w:color="auto"/>
        <w:left w:val="none" w:sz="0" w:space="0" w:color="auto"/>
        <w:bottom w:val="none" w:sz="0" w:space="0" w:color="auto"/>
        <w:right w:val="none" w:sz="0" w:space="0" w:color="auto"/>
      </w:divBdr>
      <w:divsChild>
        <w:div w:id="832137267">
          <w:marLeft w:val="0"/>
          <w:marRight w:val="0"/>
          <w:marTop w:val="0"/>
          <w:marBottom w:val="0"/>
          <w:divBdr>
            <w:top w:val="none" w:sz="0" w:space="0" w:color="auto"/>
            <w:left w:val="none" w:sz="0" w:space="0" w:color="auto"/>
            <w:bottom w:val="none" w:sz="0" w:space="0" w:color="auto"/>
            <w:right w:val="none" w:sz="0" w:space="0" w:color="auto"/>
          </w:divBdr>
        </w:div>
      </w:divsChild>
    </w:div>
    <w:div w:id="119687134">
      <w:bodyDiv w:val="1"/>
      <w:marLeft w:val="0"/>
      <w:marRight w:val="0"/>
      <w:marTop w:val="0"/>
      <w:marBottom w:val="0"/>
      <w:divBdr>
        <w:top w:val="none" w:sz="0" w:space="0" w:color="auto"/>
        <w:left w:val="none" w:sz="0" w:space="0" w:color="auto"/>
        <w:bottom w:val="none" w:sz="0" w:space="0" w:color="auto"/>
        <w:right w:val="none" w:sz="0" w:space="0" w:color="auto"/>
      </w:divBdr>
    </w:div>
    <w:div w:id="138040658">
      <w:marLeft w:val="0"/>
      <w:marRight w:val="0"/>
      <w:marTop w:val="0"/>
      <w:marBottom w:val="0"/>
      <w:divBdr>
        <w:top w:val="none" w:sz="0" w:space="0" w:color="auto"/>
        <w:left w:val="none" w:sz="0" w:space="0" w:color="auto"/>
        <w:bottom w:val="none" w:sz="0" w:space="0" w:color="auto"/>
        <w:right w:val="none" w:sz="0" w:space="0" w:color="auto"/>
      </w:divBdr>
      <w:divsChild>
        <w:div w:id="1321036988">
          <w:marLeft w:val="0"/>
          <w:marRight w:val="0"/>
          <w:marTop w:val="0"/>
          <w:marBottom w:val="0"/>
          <w:divBdr>
            <w:top w:val="none" w:sz="0" w:space="0" w:color="auto"/>
            <w:left w:val="none" w:sz="0" w:space="0" w:color="auto"/>
            <w:bottom w:val="none" w:sz="0" w:space="0" w:color="auto"/>
            <w:right w:val="none" w:sz="0" w:space="0" w:color="auto"/>
          </w:divBdr>
        </w:div>
      </w:divsChild>
    </w:div>
    <w:div w:id="245307798">
      <w:bodyDiv w:val="1"/>
      <w:marLeft w:val="0"/>
      <w:marRight w:val="0"/>
      <w:marTop w:val="0"/>
      <w:marBottom w:val="0"/>
      <w:divBdr>
        <w:top w:val="none" w:sz="0" w:space="0" w:color="auto"/>
        <w:left w:val="none" w:sz="0" w:space="0" w:color="auto"/>
        <w:bottom w:val="none" w:sz="0" w:space="0" w:color="auto"/>
        <w:right w:val="none" w:sz="0" w:space="0" w:color="auto"/>
      </w:divBdr>
    </w:div>
    <w:div w:id="249773144">
      <w:bodyDiv w:val="1"/>
      <w:marLeft w:val="0"/>
      <w:marRight w:val="0"/>
      <w:marTop w:val="0"/>
      <w:marBottom w:val="0"/>
      <w:divBdr>
        <w:top w:val="none" w:sz="0" w:space="0" w:color="auto"/>
        <w:left w:val="none" w:sz="0" w:space="0" w:color="auto"/>
        <w:bottom w:val="none" w:sz="0" w:space="0" w:color="auto"/>
        <w:right w:val="none" w:sz="0" w:space="0" w:color="auto"/>
      </w:divBdr>
    </w:div>
    <w:div w:id="326444963">
      <w:marLeft w:val="0"/>
      <w:marRight w:val="0"/>
      <w:marTop w:val="0"/>
      <w:marBottom w:val="0"/>
      <w:divBdr>
        <w:top w:val="none" w:sz="0" w:space="0" w:color="auto"/>
        <w:left w:val="none" w:sz="0" w:space="0" w:color="auto"/>
        <w:bottom w:val="none" w:sz="0" w:space="0" w:color="auto"/>
        <w:right w:val="none" w:sz="0" w:space="0" w:color="auto"/>
      </w:divBdr>
      <w:divsChild>
        <w:div w:id="1920092516">
          <w:marLeft w:val="0"/>
          <w:marRight w:val="0"/>
          <w:marTop w:val="0"/>
          <w:marBottom w:val="0"/>
          <w:divBdr>
            <w:top w:val="none" w:sz="0" w:space="0" w:color="auto"/>
            <w:left w:val="none" w:sz="0" w:space="0" w:color="auto"/>
            <w:bottom w:val="none" w:sz="0" w:space="0" w:color="auto"/>
            <w:right w:val="none" w:sz="0" w:space="0" w:color="auto"/>
          </w:divBdr>
        </w:div>
      </w:divsChild>
    </w:div>
    <w:div w:id="333269365">
      <w:marLeft w:val="0"/>
      <w:marRight w:val="0"/>
      <w:marTop w:val="0"/>
      <w:marBottom w:val="0"/>
      <w:divBdr>
        <w:top w:val="none" w:sz="0" w:space="0" w:color="auto"/>
        <w:left w:val="none" w:sz="0" w:space="0" w:color="auto"/>
        <w:bottom w:val="none" w:sz="0" w:space="0" w:color="auto"/>
        <w:right w:val="none" w:sz="0" w:space="0" w:color="auto"/>
      </w:divBdr>
      <w:divsChild>
        <w:div w:id="1203857562">
          <w:marLeft w:val="0"/>
          <w:marRight w:val="0"/>
          <w:marTop w:val="0"/>
          <w:marBottom w:val="0"/>
          <w:divBdr>
            <w:top w:val="none" w:sz="0" w:space="0" w:color="auto"/>
            <w:left w:val="none" w:sz="0" w:space="0" w:color="auto"/>
            <w:bottom w:val="none" w:sz="0" w:space="0" w:color="auto"/>
            <w:right w:val="none" w:sz="0" w:space="0" w:color="auto"/>
          </w:divBdr>
        </w:div>
      </w:divsChild>
    </w:div>
    <w:div w:id="371882315">
      <w:bodyDiv w:val="1"/>
      <w:marLeft w:val="0"/>
      <w:marRight w:val="0"/>
      <w:marTop w:val="0"/>
      <w:marBottom w:val="0"/>
      <w:divBdr>
        <w:top w:val="none" w:sz="0" w:space="0" w:color="auto"/>
        <w:left w:val="none" w:sz="0" w:space="0" w:color="auto"/>
        <w:bottom w:val="none" w:sz="0" w:space="0" w:color="auto"/>
        <w:right w:val="none" w:sz="0" w:space="0" w:color="auto"/>
      </w:divBdr>
    </w:div>
    <w:div w:id="410008737">
      <w:marLeft w:val="0"/>
      <w:marRight w:val="0"/>
      <w:marTop w:val="0"/>
      <w:marBottom w:val="0"/>
      <w:divBdr>
        <w:top w:val="none" w:sz="0" w:space="0" w:color="auto"/>
        <w:left w:val="none" w:sz="0" w:space="0" w:color="auto"/>
        <w:bottom w:val="none" w:sz="0" w:space="0" w:color="auto"/>
        <w:right w:val="none" w:sz="0" w:space="0" w:color="auto"/>
      </w:divBdr>
      <w:divsChild>
        <w:div w:id="1456483038">
          <w:marLeft w:val="0"/>
          <w:marRight w:val="0"/>
          <w:marTop w:val="0"/>
          <w:marBottom w:val="0"/>
          <w:divBdr>
            <w:top w:val="none" w:sz="0" w:space="0" w:color="auto"/>
            <w:left w:val="none" w:sz="0" w:space="0" w:color="auto"/>
            <w:bottom w:val="none" w:sz="0" w:space="0" w:color="auto"/>
            <w:right w:val="none" w:sz="0" w:space="0" w:color="auto"/>
          </w:divBdr>
        </w:div>
      </w:divsChild>
    </w:div>
    <w:div w:id="418252858">
      <w:bodyDiv w:val="1"/>
      <w:marLeft w:val="0"/>
      <w:marRight w:val="0"/>
      <w:marTop w:val="0"/>
      <w:marBottom w:val="0"/>
      <w:divBdr>
        <w:top w:val="none" w:sz="0" w:space="0" w:color="auto"/>
        <w:left w:val="none" w:sz="0" w:space="0" w:color="auto"/>
        <w:bottom w:val="none" w:sz="0" w:space="0" w:color="auto"/>
        <w:right w:val="none" w:sz="0" w:space="0" w:color="auto"/>
      </w:divBdr>
    </w:div>
    <w:div w:id="445195495">
      <w:marLeft w:val="0"/>
      <w:marRight w:val="0"/>
      <w:marTop w:val="0"/>
      <w:marBottom w:val="0"/>
      <w:divBdr>
        <w:top w:val="none" w:sz="0" w:space="0" w:color="auto"/>
        <w:left w:val="none" w:sz="0" w:space="0" w:color="auto"/>
        <w:bottom w:val="none" w:sz="0" w:space="0" w:color="auto"/>
        <w:right w:val="none" w:sz="0" w:space="0" w:color="auto"/>
      </w:divBdr>
      <w:divsChild>
        <w:div w:id="1742170807">
          <w:marLeft w:val="0"/>
          <w:marRight w:val="0"/>
          <w:marTop w:val="0"/>
          <w:marBottom w:val="0"/>
          <w:divBdr>
            <w:top w:val="none" w:sz="0" w:space="0" w:color="auto"/>
            <w:left w:val="none" w:sz="0" w:space="0" w:color="auto"/>
            <w:bottom w:val="none" w:sz="0" w:space="0" w:color="auto"/>
            <w:right w:val="none" w:sz="0" w:space="0" w:color="auto"/>
          </w:divBdr>
        </w:div>
      </w:divsChild>
    </w:div>
    <w:div w:id="466819116">
      <w:marLeft w:val="0"/>
      <w:marRight w:val="0"/>
      <w:marTop w:val="0"/>
      <w:marBottom w:val="0"/>
      <w:divBdr>
        <w:top w:val="none" w:sz="0" w:space="0" w:color="auto"/>
        <w:left w:val="none" w:sz="0" w:space="0" w:color="auto"/>
        <w:bottom w:val="none" w:sz="0" w:space="0" w:color="auto"/>
        <w:right w:val="none" w:sz="0" w:space="0" w:color="auto"/>
      </w:divBdr>
    </w:div>
    <w:div w:id="487015692">
      <w:bodyDiv w:val="1"/>
      <w:marLeft w:val="0"/>
      <w:marRight w:val="0"/>
      <w:marTop w:val="0"/>
      <w:marBottom w:val="0"/>
      <w:divBdr>
        <w:top w:val="none" w:sz="0" w:space="0" w:color="auto"/>
        <w:left w:val="none" w:sz="0" w:space="0" w:color="auto"/>
        <w:bottom w:val="none" w:sz="0" w:space="0" w:color="auto"/>
        <w:right w:val="none" w:sz="0" w:space="0" w:color="auto"/>
      </w:divBdr>
    </w:div>
    <w:div w:id="503935545">
      <w:marLeft w:val="0"/>
      <w:marRight w:val="0"/>
      <w:marTop w:val="0"/>
      <w:marBottom w:val="0"/>
      <w:divBdr>
        <w:top w:val="none" w:sz="0" w:space="0" w:color="auto"/>
        <w:left w:val="none" w:sz="0" w:space="0" w:color="auto"/>
        <w:bottom w:val="none" w:sz="0" w:space="0" w:color="auto"/>
        <w:right w:val="none" w:sz="0" w:space="0" w:color="auto"/>
      </w:divBdr>
      <w:divsChild>
        <w:div w:id="1808668801">
          <w:marLeft w:val="0"/>
          <w:marRight w:val="0"/>
          <w:marTop w:val="0"/>
          <w:marBottom w:val="0"/>
          <w:divBdr>
            <w:top w:val="none" w:sz="0" w:space="0" w:color="auto"/>
            <w:left w:val="none" w:sz="0" w:space="0" w:color="auto"/>
            <w:bottom w:val="none" w:sz="0" w:space="0" w:color="auto"/>
            <w:right w:val="none" w:sz="0" w:space="0" w:color="auto"/>
          </w:divBdr>
        </w:div>
      </w:divsChild>
    </w:div>
    <w:div w:id="514001169">
      <w:marLeft w:val="0"/>
      <w:marRight w:val="0"/>
      <w:marTop w:val="0"/>
      <w:marBottom w:val="0"/>
      <w:divBdr>
        <w:top w:val="none" w:sz="0" w:space="0" w:color="auto"/>
        <w:left w:val="none" w:sz="0" w:space="0" w:color="auto"/>
        <w:bottom w:val="none" w:sz="0" w:space="0" w:color="auto"/>
        <w:right w:val="none" w:sz="0" w:space="0" w:color="auto"/>
      </w:divBdr>
      <w:divsChild>
        <w:div w:id="1973362617">
          <w:marLeft w:val="0"/>
          <w:marRight w:val="0"/>
          <w:marTop w:val="0"/>
          <w:marBottom w:val="0"/>
          <w:divBdr>
            <w:top w:val="none" w:sz="0" w:space="0" w:color="auto"/>
            <w:left w:val="none" w:sz="0" w:space="0" w:color="auto"/>
            <w:bottom w:val="none" w:sz="0" w:space="0" w:color="auto"/>
            <w:right w:val="none" w:sz="0" w:space="0" w:color="auto"/>
          </w:divBdr>
        </w:div>
      </w:divsChild>
    </w:div>
    <w:div w:id="517162258">
      <w:marLeft w:val="0"/>
      <w:marRight w:val="0"/>
      <w:marTop w:val="0"/>
      <w:marBottom w:val="0"/>
      <w:divBdr>
        <w:top w:val="none" w:sz="0" w:space="0" w:color="auto"/>
        <w:left w:val="none" w:sz="0" w:space="0" w:color="auto"/>
        <w:bottom w:val="none" w:sz="0" w:space="0" w:color="auto"/>
        <w:right w:val="none" w:sz="0" w:space="0" w:color="auto"/>
      </w:divBdr>
      <w:divsChild>
        <w:div w:id="1334332228">
          <w:marLeft w:val="0"/>
          <w:marRight w:val="0"/>
          <w:marTop w:val="0"/>
          <w:marBottom w:val="0"/>
          <w:divBdr>
            <w:top w:val="none" w:sz="0" w:space="0" w:color="auto"/>
            <w:left w:val="none" w:sz="0" w:space="0" w:color="auto"/>
            <w:bottom w:val="none" w:sz="0" w:space="0" w:color="auto"/>
            <w:right w:val="none" w:sz="0" w:space="0" w:color="auto"/>
          </w:divBdr>
        </w:div>
      </w:divsChild>
    </w:div>
    <w:div w:id="526716451">
      <w:marLeft w:val="0"/>
      <w:marRight w:val="0"/>
      <w:marTop w:val="0"/>
      <w:marBottom w:val="0"/>
      <w:divBdr>
        <w:top w:val="none" w:sz="0" w:space="0" w:color="auto"/>
        <w:left w:val="none" w:sz="0" w:space="0" w:color="auto"/>
        <w:bottom w:val="none" w:sz="0" w:space="0" w:color="auto"/>
        <w:right w:val="none" w:sz="0" w:space="0" w:color="auto"/>
      </w:divBdr>
      <w:divsChild>
        <w:div w:id="856965546">
          <w:marLeft w:val="0"/>
          <w:marRight w:val="0"/>
          <w:marTop w:val="0"/>
          <w:marBottom w:val="0"/>
          <w:divBdr>
            <w:top w:val="none" w:sz="0" w:space="0" w:color="auto"/>
            <w:left w:val="none" w:sz="0" w:space="0" w:color="auto"/>
            <w:bottom w:val="none" w:sz="0" w:space="0" w:color="auto"/>
            <w:right w:val="none" w:sz="0" w:space="0" w:color="auto"/>
          </w:divBdr>
        </w:div>
      </w:divsChild>
    </w:div>
    <w:div w:id="559219059">
      <w:marLeft w:val="0"/>
      <w:marRight w:val="0"/>
      <w:marTop w:val="0"/>
      <w:marBottom w:val="0"/>
      <w:divBdr>
        <w:top w:val="none" w:sz="0" w:space="0" w:color="auto"/>
        <w:left w:val="none" w:sz="0" w:space="0" w:color="auto"/>
        <w:bottom w:val="none" w:sz="0" w:space="0" w:color="auto"/>
        <w:right w:val="none" w:sz="0" w:space="0" w:color="auto"/>
      </w:divBdr>
      <w:divsChild>
        <w:div w:id="743376340">
          <w:marLeft w:val="0"/>
          <w:marRight w:val="0"/>
          <w:marTop w:val="0"/>
          <w:marBottom w:val="0"/>
          <w:divBdr>
            <w:top w:val="none" w:sz="0" w:space="0" w:color="auto"/>
            <w:left w:val="none" w:sz="0" w:space="0" w:color="auto"/>
            <w:bottom w:val="none" w:sz="0" w:space="0" w:color="auto"/>
            <w:right w:val="none" w:sz="0" w:space="0" w:color="auto"/>
          </w:divBdr>
        </w:div>
      </w:divsChild>
    </w:div>
    <w:div w:id="579681697">
      <w:marLeft w:val="0"/>
      <w:marRight w:val="0"/>
      <w:marTop w:val="0"/>
      <w:marBottom w:val="0"/>
      <w:divBdr>
        <w:top w:val="none" w:sz="0" w:space="0" w:color="auto"/>
        <w:left w:val="none" w:sz="0" w:space="0" w:color="auto"/>
        <w:bottom w:val="none" w:sz="0" w:space="0" w:color="auto"/>
        <w:right w:val="none" w:sz="0" w:space="0" w:color="auto"/>
      </w:divBdr>
    </w:div>
    <w:div w:id="588464570">
      <w:bodyDiv w:val="1"/>
      <w:marLeft w:val="0"/>
      <w:marRight w:val="0"/>
      <w:marTop w:val="0"/>
      <w:marBottom w:val="0"/>
      <w:divBdr>
        <w:top w:val="none" w:sz="0" w:space="0" w:color="auto"/>
        <w:left w:val="none" w:sz="0" w:space="0" w:color="auto"/>
        <w:bottom w:val="none" w:sz="0" w:space="0" w:color="auto"/>
        <w:right w:val="none" w:sz="0" w:space="0" w:color="auto"/>
      </w:divBdr>
    </w:div>
    <w:div w:id="624964286">
      <w:bodyDiv w:val="1"/>
      <w:marLeft w:val="0"/>
      <w:marRight w:val="0"/>
      <w:marTop w:val="0"/>
      <w:marBottom w:val="0"/>
      <w:divBdr>
        <w:top w:val="none" w:sz="0" w:space="0" w:color="auto"/>
        <w:left w:val="none" w:sz="0" w:space="0" w:color="auto"/>
        <w:bottom w:val="none" w:sz="0" w:space="0" w:color="auto"/>
        <w:right w:val="none" w:sz="0" w:space="0" w:color="auto"/>
      </w:divBdr>
    </w:div>
    <w:div w:id="632295251">
      <w:marLeft w:val="0"/>
      <w:marRight w:val="0"/>
      <w:marTop w:val="0"/>
      <w:marBottom w:val="0"/>
      <w:divBdr>
        <w:top w:val="none" w:sz="0" w:space="0" w:color="auto"/>
        <w:left w:val="none" w:sz="0" w:space="0" w:color="auto"/>
        <w:bottom w:val="none" w:sz="0" w:space="0" w:color="auto"/>
        <w:right w:val="none" w:sz="0" w:space="0" w:color="auto"/>
      </w:divBdr>
    </w:div>
    <w:div w:id="633411603">
      <w:marLeft w:val="0"/>
      <w:marRight w:val="0"/>
      <w:marTop w:val="0"/>
      <w:marBottom w:val="0"/>
      <w:divBdr>
        <w:top w:val="none" w:sz="0" w:space="0" w:color="auto"/>
        <w:left w:val="none" w:sz="0" w:space="0" w:color="auto"/>
        <w:bottom w:val="none" w:sz="0" w:space="0" w:color="auto"/>
        <w:right w:val="none" w:sz="0" w:space="0" w:color="auto"/>
      </w:divBdr>
      <w:divsChild>
        <w:div w:id="2011985002">
          <w:marLeft w:val="0"/>
          <w:marRight w:val="0"/>
          <w:marTop w:val="0"/>
          <w:marBottom w:val="0"/>
          <w:divBdr>
            <w:top w:val="none" w:sz="0" w:space="0" w:color="auto"/>
            <w:left w:val="none" w:sz="0" w:space="0" w:color="auto"/>
            <w:bottom w:val="none" w:sz="0" w:space="0" w:color="auto"/>
            <w:right w:val="none" w:sz="0" w:space="0" w:color="auto"/>
          </w:divBdr>
        </w:div>
      </w:divsChild>
    </w:div>
    <w:div w:id="637343597">
      <w:marLeft w:val="0"/>
      <w:marRight w:val="0"/>
      <w:marTop w:val="0"/>
      <w:marBottom w:val="0"/>
      <w:divBdr>
        <w:top w:val="none" w:sz="0" w:space="0" w:color="auto"/>
        <w:left w:val="none" w:sz="0" w:space="0" w:color="auto"/>
        <w:bottom w:val="none" w:sz="0" w:space="0" w:color="auto"/>
        <w:right w:val="none" w:sz="0" w:space="0" w:color="auto"/>
      </w:divBdr>
    </w:div>
    <w:div w:id="648943916">
      <w:marLeft w:val="0"/>
      <w:marRight w:val="0"/>
      <w:marTop w:val="0"/>
      <w:marBottom w:val="0"/>
      <w:divBdr>
        <w:top w:val="none" w:sz="0" w:space="0" w:color="auto"/>
        <w:left w:val="none" w:sz="0" w:space="0" w:color="auto"/>
        <w:bottom w:val="none" w:sz="0" w:space="0" w:color="auto"/>
        <w:right w:val="none" w:sz="0" w:space="0" w:color="auto"/>
      </w:divBdr>
    </w:div>
    <w:div w:id="685906764">
      <w:marLeft w:val="0"/>
      <w:marRight w:val="0"/>
      <w:marTop w:val="0"/>
      <w:marBottom w:val="0"/>
      <w:divBdr>
        <w:top w:val="none" w:sz="0" w:space="0" w:color="auto"/>
        <w:left w:val="none" w:sz="0" w:space="0" w:color="auto"/>
        <w:bottom w:val="none" w:sz="0" w:space="0" w:color="auto"/>
        <w:right w:val="none" w:sz="0" w:space="0" w:color="auto"/>
      </w:divBdr>
    </w:div>
    <w:div w:id="750275090">
      <w:marLeft w:val="0"/>
      <w:marRight w:val="0"/>
      <w:marTop w:val="0"/>
      <w:marBottom w:val="0"/>
      <w:divBdr>
        <w:top w:val="none" w:sz="0" w:space="0" w:color="auto"/>
        <w:left w:val="none" w:sz="0" w:space="0" w:color="auto"/>
        <w:bottom w:val="none" w:sz="0" w:space="0" w:color="auto"/>
        <w:right w:val="none" w:sz="0" w:space="0" w:color="auto"/>
      </w:divBdr>
      <w:divsChild>
        <w:div w:id="333385170">
          <w:marLeft w:val="0"/>
          <w:marRight w:val="0"/>
          <w:marTop w:val="0"/>
          <w:marBottom w:val="0"/>
          <w:divBdr>
            <w:top w:val="none" w:sz="0" w:space="0" w:color="auto"/>
            <w:left w:val="none" w:sz="0" w:space="0" w:color="auto"/>
            <w:bottom w:val="none" w:sz="0" w:space="0" w:color="auto"/>
            <w:right w:val="none" w:sz="0" w:space="0" w:color="auto"/>
          </w:divBdr>
        </w:div>
      </w:divsChild>
    </w:div>
    <w:div w:id="766074586">
      <w:marLeft w:val="0"/>
      <w:marRight w:val="0"/>
      <w:marTop w:val="0"/>
      <w:marBottom w:val="0"/>
      <w:divBdr>
        <w:top w:val="none" w:sz="0" w:space="0" w:color="auto"/>
        <w:left w:val="none" w:sz="0" w:space="0" w:color="auto"/>
        <w:bottom w:val="none" w:sz="0" w:space="0" w:color="auto"/>
        <w:right w:val="none" w:sz="0" w:space="0" w:color="auto"/>
      </w:divBdr>
    </w:div>
    <w:div w:id="794952035">
      <w:bodyDiv w:val="1"/>
      <w:marLeft w:val="0"/>
      <w:marRight w:val="0"/>
      <w:marTop w:val="0"/>
      <w:marBottom w:val="0"/>
      <w:divBdr>
        <w:top w:val="none" w:sz="0" w:space="0" w:color="auto"/>
        <w:left w:val="none" w:sz="0" w:space="0" w:color="auto"/>
        <w:bottom w:val="none" w:sz="0" w:space="0" w:color="auto"/>
        <w:right w:val="none" w:sz="0" w:space="0" w:color="auto"/>
      </w:divBdr>
    </w:div>
    <w:div w:id="828637884">
      <w:bodyDiv w:val="1"/>
      <w:marLeft w:val="0"/>
      <w:marRight w:val="0"/>
      <w:marTop w:val="0"/>
      <w:marBottom w:val="0"/>
      <w:divBdr>
        <w:top w:val="none" w:sz="0" w:space="0" w:color="auto"/>
        <w:left w:val="none" w:sz="0" w:space="0" w:color="auto"/>
        <w:bottom w:val="none" w:sz="0" w:space="0" w:color="auto"/>
        <w:right w:val="none" w:sz="0" w:space="0" w:color="auto"/>
      </w:divBdr>
    </w:div>
    <w:div w:id="849491706">
      <w:bodyDiv w:val="1"/>
      <w:marLeft w:val="0"/>
      <w:marRight w:val="0"/>
      <w:marTop w:val="0"/>
      <w:marBottom w:val="0"/>
      <w:divBdr>
        <w:top w:val="none" w:sz="0" w:space="0" w:color="auto"/>
        <w:left w:val="none" w:sz="0" w:space="0" w:color="auto"/>
        <w:bottom w:val="none" w:sz="0" w:space="0" w:color="auto"/>
        <w:right w:val="none" w:sz="0" w:space="0" w:color="auto"/>
      </w:divBdr>
    </w:div>
    <w:div w:id="858080345">
      <w:marLeft w:val="0"/>
      <w:marRight w:val="0"/>
      <w:marTop w:val="0"/>
      <w:marBottom w:val="0"/>
      <w:divBdr>
        <w:top w:val="none" w:sz="0" w:space="0" w:color="auto"/>
        <w:left w:val="none" w:sz="0" w:space="0" w:color="auto"/>
        <w:bottom w:val="none" w:sz="0" w:space="0" w:color="auto"/>
        <w:right w:val="none" w:sz="0" w:space="0" w:color="auto"/>
      </w:divBdr>
      <w:divsChild>
        <w:div w:id="523984854">
          <w:marLeft w:val="0"/>
          <w:marRight w:val="0"/>
          <w:marTop w:val="0"/>
          <w:marBottom w:val="0"/>
          <w:divBdr>
            <w:top w:val="none" w:sz="0" w:space="0" w:color="auto"/>
            <w:left w:val="none" w:sz="0" w:space="0" w:color="auto"/>
            <w:bottom w:val="none" w:sz="0" w:space="0" w:color="auto"/>
            <w:right w:val="none" w:sz="0" w:space="0" w:color="auto"/>
          </w:divBdr>
        </w:div>
      </w:divsChild>
    </w:div>
    <w:div w:id="899175236">
      <w:marLeft w:val="0"/>
      <w:marRight w:val="0"/>
      <w:marTop w:val="0"/>
      <w:marBottom w:val="0"/>
      <w:divBdr>
        <w:top w:val="none" w:sz="0" w:space="0" w:color="auto"/>
        <w:left w:val="none" w:sz="0" w:space="0" w:color="auto"/>
        <w:bottom w:val="none" w:sz="0" w:space="0" w:color="auto"/>
        <w:right w:val="none" w:sz="0" w:space="0" w:color="auto"/>
      </w:divBdr>
      <w:divsChild>
        <w:div w:id="130680837">
          <w:marLeft w:val="0"/>
          <w:marRight w:val="0"/>
          <w:marTop w:val="0"/>
          <w:marBottom w:val="0"/>
          <w:divBdr>
            <w:top w:val="none" w:sz="0" w:space="0" w:color="auto"/>
            <w:left w:val="none" w:sz="0" w:space="0" w:color="auto"/>
            <w:bottom w:val="none" w:sz="0" w:space="0" w:color="auto"/>
            <w:right w:val="none" w:sz="0" w:space="0" w:color="auto"/>
          </w:divBdr>
        </w:div>
      </w:divsChild>
    </w:div>
    <w:div w:id="910119834">
      <w:bodyDiv w:val="1"/>
      <w:marLeft w:val="0"/>
      <w:marRight w:val="0"/>
      <w:marTop w:val="0"/>
      <w:marBottom w:val="0"/>
      <w:divBdr>
        <w:top w:val="none" w:sz="0" w:space="0" w:color="auto"/>
        <w:left w:val="none" w:sz="0" w:space="0" w:color="auto"/>
        <w:bottom w:val="none" w:sz="0" w:space="0" w:color="auto"/>
        <w:right w:val="none" w:sz="0" w:space="0" w:color="auto"/>
      </w:divBdr>
    </w:div>
    <w:div w:id="912546446">
      <w:marLeft w:val="0"/>
      <w:marRight w:val="0"/>
      <w:marTop w:val="0"/>
      <w:marBottom w:val="0"/>
      <w:divBdr>
        <w:top w:val="none" w:sz="0" w:space="0" w:color="auto"/>
        <w:left w:val="none" w:sz="0" w:space="0" w:color="auto"/>
        <w:bottom w:val="none" w:sz="0" w:space="0" w:color="auto"/>
        <w:right w:val="none" w:sz="0" w:space="0" w:color="auto"/>
      </w:divBdr>
    </w:div>
    <w:div w:id="968362370">
      <w:bodyDiv w:val="1"/>
      <w:marLeft w:val="0"/>
      <w:marRight w:val="0"/>
      <w:marTop w:val="0"/>
      <w:marBottom w:val="0"/>
      <w:divBdr>
        <w:top w:val="none" w:sz="0" w:space="0" w:color="auto"/>
        <w:left w:val="none" w:sz="0" w:space="0" w:color="auto"/>
        <w:bottom w:val="none" w:sz="0" w:space="0" w:color="auto"/>
        <w:right w:val="none" w:sz="0" w:space="0" w:color="auto"/>
      </w:divBdr>
    </w:div>
    <w:div w:id="969898203">
      <w:marLeft w:val="0"/>
      <w:marRight w:val="0"/>
      <w:marTop w:val="0"/>
      <w:marBottom w:val="0"/>
      <w:divBdr>
        <w:top w:val="none" w:sz="0" w:space="0" w:color="auto"/>
        <w:left w:val="none" w:sz="0" w:space="0" w:color="auto"/>
        <w:bottom w:val="none" w:sz="0" w:space="0" w:color="auto"/>
        <w:right w:val="none" w:sz="0" w:space="0" w:color="auto"/>
      </w:divBdr>
      <w:divsChild>
        <w:div w:id="1853372391">
          <w:marLeft w:val="0"/>
          <w:marRight w:val="0"/>
          <w:marTop w:val="0"/>
          <w:marBottom w:val="0"/>
          <w:divBdr>
            <w:top w:val="none" w:sz="0" w:space="0" w:color="auto"/>
            <w:left w:val="none" w:sz="0" w:space="0" w:color="auto"/>
            <w:bottom w:val="none" w:sz="0" w:space="0" w:color="auto"/>
            <w:right w:val="none" w:sz="0" w:space="0" w:color="auto"/>
          </w:divBdr>
        </w:div>
      </w:divsChild>
    </w:div>
    <w:div w:id="987170203">
      <w:bodyDiv w:val="1"/>
      <w:marLeft w:val="0"/>
      <w:marRight w:val="0"/>
      <w:marTop w:val="0"/>
      <w:marBottom w:val="0"/>
      <w:divBdr>
        <w:top w:val="none" w:sz="0" w:space="0" w:color="auto"/>
        <w:left w:val="none" w:sz="0" w:space="0" w:color="auto"/>
        <w:bottom w:val="none" w:sz="0" w:space="0" w:color="auto"/>
        <w:right w:val="none" w:sz="0" w:space="0" w:color="auto"/>
      </w:divBdr>
    </w:div>
    <w:div w:id="988901619">
      <w:marLeft w:val="0"/>
      <w:marRight w:val="0"/>
      <w:marTop w:val="0"/>
      <w:marBottom w:val="0"/>
      <w:divBdr>
        <w:top w:val="none" w:sz="0" w:space="0" w:color="auto"/>
        <w:left w:val="none" w:sz="0" w:space="0" w:color="auto"/>
        <w:bottom w:val="none" w:sz="0" w:space="0" w:color="auto"/>
        <w:right w:val="none" w:sz="0" w:space="0" w:color="auto"/>
      </w:divBdr>
      <w:divsChild>
        <w:div w:id="817384518">
          <w:marLeft w:val="0"/>
          <w:marRight w:val="0"/>
          <w:marTop w:val="0"/>
          <w:marBottom w:val="0"/>
          <w:divBdr>
            <w:top w:val="none" w:sz="0" w:space="0" w:color="auto"/>
            <w:left w:val="none" w:sz="0" w:space="0" w:color="auto"/>
            <w:bottom w:val="none" w:sz="0" w:space="0" w:color="auto"/>
            <w:right w:val="none" w:sz="0" w:space="0" w:color="auto"/>
          </w:divBdr>
        </w:div>
      </w:divsChild>
    </w:div>
    <w:div w:id="990403384">
      <w:bodyDiv w:val="1"/>
      <w:marLeft w:val="0"/>
      <w:marRight w:val="0"/>
      <w:marTop w:val="0"/>
      <w:marBottom w:val="0"/>
      <w:divBdr>
        <w:top w:val="none" w:sz="0" w:space="0" w:color="auto"/>
        <w:left w:val="none" w:sz="0" w:space="0" w:color="auto"/>
        <w:bottom w:val="none" w:sz="0" w:space="0" w:color="auto"/>
        <w:right w:val="none" w:sz="0" w:space="0" w:color="auto"/>
      </w:divBdr>
    </w:div>
    <w:div w:id="1026638427">
      <w:marLeft w:val="0"/>
      <w:marRight w:val="0"/>
      <w:marTop w:val="0"/>
      <w:marBottom w:val="0"/>
      <w:divBdr>
        <w:top w:val="none" w:sz="0" w:space="0" w:color="auto"/>
        <w:left w:val="none" w:sz="0" w:space="0" w:color="auto"/>
        <w:bottom w:val="none" w:sz="0" w:space="0" w:color="auto"/>
        <w:right w:val="none" w:sz="0" w:space="0" w:color="auto"/>
      </w:divBdr>
    </w:div>
    <w:div w:id="1037465047">
      <w:marLeft w:val="0"/>
      <w:marRight w:val="0"/>
      <w:marTop w:val="0"/>
      <w:marBottom w:val="0"/>
      <w:divBdr>
        <w:top w:val="none" w:sz="0" w:space="0" w:color="auto"/>
        <w:left w:val="none" w:sz="0" w:space="0" w:color="auto"/>
        <w:bottom w:val="none" w:sz="0" w:space="0" w:color="auto"/>
        <w:right w:val="none" w:sz="0" w:space="0" w:color="auto"/>
      </w:divBdr>
      <w:divsChild>
        <w:div w:id="1078291261">
          <w:marLeft w:val="0"/>
          <w:marRight w:val="0"/>
          <w:marTop w:val="0"/>
          <w:marBottom w:val="0"/>
          <w:divBdr>
            <w:top w:val="none" w:sz="0" w:space="0" w:color="auto"/>
            <w:left w:val="none" w:sz="0" w:space="0" w:color="auto"/>
            <w:bottom w:val="none" w:sz="0" w:space="0" w:color="auto"/>
            <w:right w:val="none" w:sz="0" w:space="0" w:color="auto"/>
          </w:divBdr>
        </w:div>
      </w:divsChild>
    </w:div>
    <w:div w:id="1047799216">
      <w:marLeft w:val="0"/>
      <w:marRight w:val="0"/>
      <w:marTop w:val="0"/>
      <w:marBottom w:val="0"/>
      <w:divBdr>
        <w:top w:val="none" w:sz="0" w:space="0" w:color="auto"/>
        <w:left w:val="none" w:sz="0" w:space="0" w:color="auto"/>
        <w:bottom w:val="none" w:sz="0" w:space="0" w:color="auto"/>
        <w:right w:val="none" w:sz="0" w:space="0" w:color="auto"/>
      </w:divBdr>
      <w:divsChild>
        <w:div w:id="1848329940">
          <w:marLeft w:val="0"/>
          <w:marRight w:val="0"/>
          <w:marTop w:val="0"/>
          <w:marBottom w:val="0"/>
          <w:divBdr>
            <w:top w:val="none" w:sz="0" w:space="0" w:color="auto"/>
            <w:left w:val="none" w:sz="0" w:space="0" w:color="auto"/>
            <w:bottom w:val="none" w:sz="0" w:space="0" w:color="auto"/>
            <w:right w:val="none" w:sz="0" w:space="0" w:color="auto"/>
          </w:divBdr>
        </w:div>
      </w:divsChild>
    </w:div>
    <w:div w:id="1084300799">
      <w:marLeft w:val="0"/>
      <w:marRight w:val="0"/>
      <w:marTop w:val="0"/>
      <w:marBottom w:val="0"/>
      <w:divBdr>
        <w:top w:val="none" w:sz="0" w:space="0" w:color="auto"/>
        <w:left w:val="none" w:sz="0" w:space="0" w:color="auto"/>
        <w:bottom w:val="none" w:sz="0" w:space="0" w:color="auto"/>
        <w:right w:val="none" w:sz="0" w:space="0" w:color="auto"/>
      </w:divBdr>
      <w:divsChild>
        <w:div w:id="1458179398">
          <w:marLeft w:val="0"/>
          <w:marRight w:val="0"/>
          <w:marTop w:val="0"/>
          <w:marBottom w:val="0"/>
          <w:divBdr>
            <w:top w:val="none" w:sz="0" w:space="0" w:color="auto"/>
            <w:left w:val="none" w:sz="0" w:space="0" w:color="auto"/>
            <w:bottom w:val="none" w:sz="0" w:space="0" w:color="auto"/>
            <w:right w:val="none" w:sz="0" w:space="0" w:color="auto"/>
          </w:divBdr>
        </w:div>
      </w:divsChild>
    </w:div>
    <w:div w:id="1099177094">
      <w:marLeft w:val="0"/>
      <w:marRight w:val="0"/>
      <w:marTop w:val="0"/>
      <w:marBottom w:val="0"/>
      <w:divBdr>
        <w:top w:val="none" w:sz="0" w:space="0" w:color="auto"/>
        <w:left w:val="none" w:sz="0" w:space="0" w:color="auto"/>
        <w:bottom w:val="none" w:sz="0" w:space="0" w:color="auto"/>
        <w:right w:val="none" w:sz="0" w:space="0" w:color="auto"/>
      </w:divBdr>
      <w:divsChild>
        <w:div w:id="1110050901">
          <w:marLeft w:val="0"/>
          <w:marRight w:val="0"/>
          <w:marTop w:val="0"/>
          <w:marBottom w:val="0"/>
          <w:divBdr>
            <w:top w:val="none" w:sz="0" w:space="0" w:color="auto"/>
            <w:left w:val="none" w:sz="0" w:space="0" w:color="auto"/>
            <w:bottom w:val="none" w:sz="0" w:space="0" w:color="auto"/>
            <w:right w:val="none" w:sz="0" w:space="0" w:color="auto"/>
          </w:divBdr>
        </w:div>
      </w:divsChild>
    </w:div>
    <w:div w:id="1150443229">
      <w:bodyDiv w:val="1"/>
      <w:marLeft w:val="0"/>
      <w:marRight w:val="0"/>
      <w:marTop w:val="0"/>
      <w:marBottom w:val="0"/>
      <w:divBdr>
        <w:top w:val="none" w:sz="0" w:space="0" w:color="auto"/>
        <w:left w:val="none" w:sz="0" w:space="0" w:color="auto"/>
        <w:bottom w:val="none" w:sz="0" w:space="0" w:color="auto"/>
        <w:right w:val="none" w:sz="0" w:space="0" w:color="auto"/>
      </w:divBdr>
    </w:div>
    <w:div w:id="1189293971">
      <w:marLeft w:val="0"/>
      <w:marRight w:val="0"/>
      <w:marTop w:val="0"/>
      <w:marBottom w:val="0"/>
      <w:divBdr>
        <w:top w:val="none" w:sz="0" w:space="0" w:color="auto"/>
        <w:left w:val="none" w:sz="0" w:space="0" w:color="auto"/>
        <w:bottom w:val="none" w:sz="0" w:space="0" w:color="auto"/>
        <w:right w:val="none" w:sz="0" w:space="0" w:color="auto"/>
      </w:divBdr>
    </w:div>
    <w:div w:id="1219628886">
      <w:bodyDiv w:val="1"/>
      <w:marLeft w:val="0"/>
      <w:marRight w:val="0"/>
      <w:marTop w:val="0"/>
      <w:marBottom w:val="0"/>
      <w:divBdr>
        <w:top w:val="none" w:sz="0" w:space="0" w:color="auto"/>
        <w:left w:val="none" w:sz="0" w:space="0" w:color="auto"/>
        <w:bottom w:val="none" w:sz="0" w:space="0" w:color="auto"/>
        <w:right w:val="none" w:sz="0" w:space="0" w:color="auto"/>
      </w:divBdr>
    </w:div>
    <w:div w:id="1250574775">
      <w:marLeft w:val="0"/>
      <w:marRight w:val="0"/>
      <w:marTop w:val="0"/>
      <w:marBottom w:val="0"/>
      <w:divBdr>
        <w:top w:val="none" w:sz="0" w:space="0" w:color="auto"/>
        <w:left w:val="none" w:sz="0" w:space="0" w:color="auto"/>
        <w:bottom w:val="none" w:sz="0" w:space="0" w:color="auto"/>
        <w:right w:val="none" w:sz="0" w:space="0" w:color="auto"/>
      </w:divBdr>
      <w:divsChild>
        <w:div w:id="832843211">
          <w:marLeft w:val="0"/>
          <w:marRight w:val="0"/>
          <w:marTop w:val="0"/>
          <w:marBottom w:val="0"/>
          <w:divBdr>
            <w:top w:val="none" w:sz="0" w:space="0" w:color="auto"/>
            <w:left w:val="none" w:sz="0" w:space="0" w:color="auto"/>
            <w:bottom w:val="none" w:sz="0" w:space="0" w:color="auto"/>
            <w:right w:val="none" w:sz="0" w:space="0" w:color="auto"/>
          </w:divBdr>
        </w:div>
      </w:divsChild>
    </w:div>
    <w:div w:id="1259681576">
      <w:marLeft w:val="0"/>
      <w:marRight w:val="0"/>
      <w:marTop w:val="0"/>
      <w:marBottom w:val="0"/>
      <w:divBdr>
        <w:top w:val="none" w:sz="0" w:space="0" w:color="auto"/>
        <w:left w:val="none" w:sz="0" w:space="0" w:color="auto"/>
        <w:bottom w:val="none" w:sz="0" w:space="0" w:color="auto"/>
        <w:right w:val="none" w:sz="0" w:space="0" w:color="auto"/>
      </w:divBdr>
    </w:div>
    <w:div w:id="1284271403">
      <w:marLeft w:val="0"/>
      <w:marRight w:val="0"/>
      <w:marTop w:val="0"/>
      <w:marBottom w:val="0"/>
      <w:divBdr>
        <w:top w:val="none" w:sz="0" w:space="0" w:color="auto"/>
        <w:left w:val="none" w:sz="0" w:space="0" w:color="auto"/>
        <w:bottom w:val="none" w:sz="0" w:space="0" w:color="auto"/>
        <w:right w:val="none" w:sz="0" w:space="0" w:color="auto"/>
      </w:divBdr>
      <w:divsChild>
        <w:div w:id="585304263">
          <w:marLeft w:val="0"/>
          <w:marRight w:val="0"/>
          <w:marTop w:val="0"/>
          <w:marBottom w:val="0"/>
          <w:divBdr>
            <w:top w:val="none" w:sz="0" w:space="0" w:color="auto"/>
            <w:left w:val="none" w:sz="0" w:space="0" w:color="auto"/>
            <w:bottom w:val="none" w:sz="0" w:space="0" w:color="auto"/>
            <w:right w:val="none" w:sz="0" w:space="0" w:color="auto"/>
          </w:divBdr>
        </w:div>
      </w:divsChild>
    </w:div>
    <w:div w:id="1301884921">
      <w:marLeft w:val="0"/>
      <w:marRight w:val="0"/>
      <w:marTop w:val="0"/>
      <w:marBottom w:val="0"/>
      <w:divBdr>
        <w:top w:val="none" w:sz="0" w:space="0" w:color="auto"/>
        <w:left w:val="none" w:sz="0" w:space="0" w:color="auto"/>
        <w:bottom w:val="none" w:sz="0" w:space="0" w:color="auto"/>
        <w:right w:val="none" w:sz="0" w:space="0" w:color="auto"/>
      </w:divBdr>
      <w:divsChild>
        <w:div w:id="619726244">
          <w:marLeft w:val="0"/>
          <w:marRight w:val="0"/>
          <w:marTop w:val="0"/>
          <w:marBottom w:val="0"/>
          <w:divBdr>
            <w:top w:val="none" w:sz="0" w:space="0" w:color="auto"/>
            <w:left w:val="none" w:sz="0" w:space="0" w:color="auto"/>
            <w:bottom w:val="none" w:sz="0" w:space="0" w:color="auto"/>
            <w:right w:val="none" w:sz="0" w:space="0" w:color="auto"/>
          </w:divBdr>
        </w:div>
      </w:divsChild>
    </w:div>
    <w:div w:id="1334262340">
      <w:marLeft w:val="0"/>
      <w:marRight w:val="0"/>
      <w:marTop w:val="0"/>
      <w:marBottom w:val="0"/>
      <w:divBdr>
        <w:top w:val="none" w:sz="0" w:space="0" w:color="auto"/>
        <w:left w:val="none" w:sz="0" w:space="0" w:color="auto"/>
        <w:bottom w:val="none" w:sz="0" w:space="0" w:color="auto"/>
        <w:right w:val="none" w:sz="0" w:space="0" w:color="auto"/>
      </w:divBdr>
      <w:divsChild>
        <w:div w:id="1752197603">
          <w:marLeft w:val="0"/>
          <w:marRight w:val="0"/>
          <w:marTop w:val="0"/>
          <w:marBottom w:val="0"/>
          <w:divBdr>
            <w:top w:val="none" w:sz="0" w:space="0" w:color="auto"/>
            <w:left w:val="none" w:sz="0" w:space="0" w:color="auto"/>
            <w:bottom w:val="none" w:sz="0" w:space="0" w:color="auto"/>
            <w:right w:val="none" w:sz="0" w:space="0" w:color="auto"/>
          </w:divBdr>
        </w:div>
      </w:divsChild>
    </w:div>
    <w:div w:id="1344628858">
      <w:marLeft w:val="0"/>
      <w:marRight w:val="0"/>
      <w:marTop w:val="0"/>
      <w:marBottom w:val="0"/>
      <w:divBdr>
        <w:top w:val="none" w:sz="0" w:space="0" w:color="auto"/>
        <w:left w:val="none" w:sz="0" w:space="0" w:color="auto"/>
        <w:bottom w:val="none" w:sz="0" w:space="0" w:color="auto"/>
        <w:right w:val="none" w:sz="0" w:space="0" w:color="auto"/>
      </w:divBdr>
      <w:divsChild>
        <w:div w:id="1796634151">
          <w:marLeft w:val="0"/>
          <w:marRight w:val="0"/>
          <w:marTop w:val="0"/>
          <w:marBottom w:val="0"/>
          <w:divBdr>
            <w:top w:val="none" w:sz="0" w:space="0" w:color="auto"/>
            <w:left w:val="none" w:sz="0" w:space="0" w:color="auto"/>
            <w:bottom w:val="none" w:sz="0" w:space="0" w:color="auto"/>
            <w:right w:val="none" w:sz="0" w:space="0" w:color="auto"/>
          </w:divBdr>
        </w:div>
      </w:divsChild>
    </w:div>
    <w:div w:id="1397780460">
      <w:marLeft w:val="0"/>
      <w:marRight w:val="0"/>
      <w:marTop w:val="0"/>
      <w:marBottom w:val="0"/>
      <w:divBdr>
        <w:top w:val="none" w:sz="0" w:space="0" w:color="auto"/>
        <w:left w:val="none" w:sz="0" w:space="0" w:color="auto"/>
        <w:bottom w:val="none" w:sz="0" w:space="0" w:color="auto"/>
        <w:right w:val="none" w:sz="0" w:space="0" w:color="auto"/>
      </w:divBdr>
    </w:div>
    <w:div w:id="1442069268">
      <w:bodyDiv w:val="1"/>
      <w:marLeft w:val="0"/>
      <w:marRight w:val="0"/>
      <w:marTop w:val="0"/>
      <w:marBottom w:val="0"/>
      <w:divBdr>
        <w:top w:val="none" w:sz="0" w:space="0" w:color="auto"/>
        <w:left w:val="none" w:sz="0" w:space="0" w:color="auto"/>
        <w:bottom w:val="none" w:sz="0" w:space="0" w:color="auto"/>
        <w:right w:val="none" w:sz="0" w:space="0" w:color="auto"/>
      </w:divBdr>
    </w:div>
    <w:div w:id="1489205187">
      <w:bodyDiv w:val="1"/>
      <w:marLeft w:val="0"/>
      <w:marRight w:val="0"/>
      <w:marTop w:val="0"/>
      <w:marBottom w:val="0"/>
      <w:divBdr>
        <w:top w:val="none" w:sz="0" w:space="0" w:color="auto"/>
        <w:left w:val="none" w:sz="0" w:space="0" w:color="auto"/>
        <w:bottom w:val="none" w:sz="0" w:space="0" w:color="auto"/>
        <w:right w:val="none" w:sz="0" w:space="0" w:color="auto"/>
      </w:divBdr>
    </w:div>
    <w:div w:id="1507204323">
      <w:marLeft w:val="0"/>
      <w:marRight w:val="0"/>
      <w:marTop w:val="0"/>
      <w:marBottom w:val="0"/>
      <w:divBdr>
        <w:top w:val="none" w:sz="0" w:space="0" w:color="auto"/>
        <w:left w:val="none" w:sz="0" w:space="0" w:color="auto"/>
        <w:bottom w:val="none" w:sz="0" w:space="0" w:color="auto"/>
        <w:right w:val="none" w:sz="0" w:space="0" w:color="auto"/>
      </w:divBdr>
    </w:div>
    <w:div w:id="1536851365">
      <w:bodyDiv w:val="1"/>
      <w:marLeft w:val="0"/>
      <w:marRight w:val="0"/>
      <w:marTop w:val="0"/>
      <w:marBottom w:val="0"/>
      <w:divBdr>
        <w:top w:val="none" w:sz="0" w:space="0" w:color="auto"/>
        <w:left w:val="none" w:sz="0" w:space="0" w:color="auto"/>
        <w:bottom w:val="none" w:sz="0" w:space="0" w:color="auto"/>
        <w:right w:val="none" w:sz="0" w:space="0" w:color="auto"/>
      </w:divBdr>
    </w:div>
    <w:div w:id="1552959644">
      <w:marLeft w:val="0"/>
      <w:marRight w:val="0"/>
      <w:marTop w:val="0"/>
      <w:marBottom w:val="0"/>
      <w:divBdr>
        <w:top w:val="none" w:sz="0" w:space="0" w:color="auto"/>
        <w:left w:val="none" w:sz="0" w:space="0" w:color="auto"/>
        <w:bottom w:val="none" w:sz="0" w:space="0" w:color="auto"/>
        <w:right w:val="none" w:sz="0" w:space="0" w:color="auto"/>
      </w:divBdr>
      <w:divsChild>
        <w:div w:id="89933641">
          <w:marLeft w:val="0"/>
          <w:marRight w:val="0"/>
          <w:marTop w:val="0"/>
          <w:marBottom w:val="0"/>
          <w:divBdr>
            <w:top w:val="none" w:sz="0" w:space="0" w:color="auto"/>
            <w:left w:val="none" w:sz="0" w:space="0" w:color="auto"/>
            <w:bottom w:val="none" w:sz="0" w:space="0" w:color="auto"/>
            <w:right w:val="none" w:sz="0" w:space="0" w:color="auto"/>
          </w:divBdr>
        </w:div>
      </w:divsChild>
    </w:div>
    <w:div w:id="1584561695">
      <w:marLeft w:val="0"/>
      <w:marRight w:val="0"/>
      <w:marTop w:val="0"/>
      <w:marBottom w:val="0"/>
      <w:divBdr>
        <w:top w:val="none" w:sz="0" w:space="0" w:color="auto"/>
        <w:left w:val="none" w:sz="0" w:space="0" w:color="auto"/>
        <w:bottom w:val="none" w:sz="0" w:space="0" w:color="auto"/>
        <w:right w:val="none" w:sz="0" w:space="0" w:color="auto"/>
      </w:divBdr>
      <w:divsChild>
        <w:div w:id="965625450">
          <w:marLeft w:val="0"/>
          <w:marRight w:val="0"/>
          <w:marTop w:val="0"/>
          <w:marBottom w:val="0"/>
          <w:divBdr>
            <w:top w:val="none" w:sz="0" w:space="0" w:color="auto"/>
            <w:left w:val="none" w:sz="0" w:space="0" w:color="auto"/>
            <w:bottom w:val="none" w:sz="0" w:space="0" w:color="auto"/>
            <w:right w:val="none" w:sz="0" w:space="0" w:color="auto"/>
          </w:divBdr>
        </w:div>
      </w:divsChild>
    </w:div>
    <w:div w:id="1602181582">
      <w:marLeft w:val="0"/>
      <w:marRight w:val="0"/>
      <w:marTop w:val="0"/>
      <w:marBottom w:val="0"/>
      <w:divBdr>
        <w:top w:val="none" w:sz="0" w:space="0" w:color="auto"/>
        <w:left w:val="none" w:sz="0" w:space="0" w:color="auto"/>
        <w:bottom w:val="none" w:sz="0" w:space="0" w:color="auto"/>
        <w:right w:val="none" w:sz="0" w:space="0" w:color="auto"/>
      </w:divBdr>
    </w:div>
    <w:div w:id="1612086514">
      <w:marLeft w:val="0"/>
      <w:marRight w:val="0"/>
      <w:marTop w:val="0"/>
      <w:marBottom w:val="0"/>
      <w:divBdr>
        <w:top w:val="none" w:sz="0" w:space="0" w:color="auto"/>
        <w:left w:val="none" w:sz="0" w:space="0" w:color="auto"/>
        <w:bottom w:val="none" w:sz="0" w:space="0" w:color="auto"/>
        <w:right w:val="none" w:sz="0" w:space="0" w:color="auto"/>
      </w:divBdr>
      <w:divsChild>
        <w:div w:id="459953961">
          <w:marLeft w:val="0"/>
          <w:marRight w:val="0"/>
          <w:marTop w:val="0"/>
          <w:marBottom w:val="0"/>
          <w:divBdr>
            <w:top w:val="none" w:sz="0" w:space="0" w:color="auto"/>
            <w:left w:val="none" w:sz="0" w:space="0" w:color="auto"/>
            <w:bottom w:val="none" w:sz="0" w:space="0" w:color="auto"/>
            <w:right w:val="none" w:sz="0" w:space="0" w:color="auto"/>
          </w:divBdr>
        </w:div>
      </w:divsChild>
    </w:div>
    <w:div w:id="1647278934">
      <w:marLeft w:val="0"/>
      <w:marRight w:val="0"/>
      <w:marTop w:val="0"/>
      <w:marBottom w:val="0"/>
      <w:divBdr>
        <w:top w:val="none" w:sz="0" w:space="0" w:color="auto"/>
        <w:left w:val="none" w:sz="0" w:space="0" w:color="auto"/>
        <w:bottom w:val="none" w:sz="0" w:space="0" w:color="auto"/>
        <w:right w:val="none" w:sz="0" w:space="0" w:color="auto"/>
      </w:divBdr>
    </w:div>
    <w:div w:id="1678267007">
      <w:bodyDiv w:val="1"/>
      <w:marLeft w:val="0"/>
      <w:marRight w:val="0"/>
      <w:marTop w:val="0"/>
      <w:marBottom w:val="0"/>
      <w:divBdr>
        <w:top w:val="none" w:sz="0" w:space="0" w:color="auto"/>
        <w:left w:val="none" w:sz="0" w:space="0" w:color="auto"/>
        <w:bottom w:val="none" w:sz="0" w:space="0" w:color="auto"/>
        <w:right w:val="none" w:sz="0" w:space="0" w:color="auto"/>
      </w:divBdr>
    </w:div>
    <w:div w:id="1698265885">
      <w:marLeft w:val="0"/>
      <w:marRight w:val="0"/>
      <w:marTop w:val="0"/>
      <w:marBottom w:val="0"/>
      <w:divBdr>
        <w:top w:val="none" w:sz="0" w:space="0" w:color="auto"/>
        <w:left w:val="none" w:sz="0" w:space="0" w:color="auto"/>
        <w:bottom w:val="none" w:sz="0" w:space="0" w:color="auto"/>
        <w:right w:val="none" w:sz="0" w:space="0" w:color="auto"/>
      </w:divBdr>
    </w:div>
    <w:div w:id="1760830154">
      <w:marLeft w:val="0"/>
      <w:marRight w:val="0"/>
      <w:marTop w:val="0"/>
      <w:marBottom w:val="0"/>
      <w:divBdr>
        <w:top w:val="none" w:sz="0" w:space="0" w:color="auto"/>
        <w:left w:val="none" w:sz="0" w:space="0" w:color="auto"/>
        <w:bottom w:val="none" w:sz="0" w:space="0" w:color="auto"/>
        <w:right w:val="none" w:sz="0" w:space="0" w:color="auto"/>
      </w:divBdr>
      <w:divsChild>
        <w:div w:id="928730293">
          <w:marLeft w:val="0"/>
          <w:marRight w:val="0"/>
          <w:marTop w:val="0"/>
          <w:marBottom w:val="0"/>
          <w:divBdr>
            <w:top w:val="none" w:sz="0" w:space="0" w:color="auto"/>
            <w:left w:val="none" w:sz="0" w:space="0" w:color="auto"/>
            <w:bottom w:val="none" w:sz="0" w:space="0" w:color="auto"/>
            <w:right w:val="none" w:sz="0" w:space="0" w:color="auto"/>
          </w:divBdr>
        </w:div>
      </w:divsChild>
    </w:div>
    <w:div w:id="1765110909">
      <w:marLeft w:val="0"/>
      <w:marRight w:val="0"/>
      <w:marTop w:val="0"/>
      <w:marBottom w:val="0"/>
      <w:divBdr>
        <w:top w:val="none" w:sz="0" w:space="0" w:color="auto"/>
        <w:left w:val="none" w:sz="0" w:space="0" w:color="auto"/>
        <w:bottom w:val="none" w:sz="0" w:space="0" w:color="auto"/>
        <w:right w:val="none" w:sz="0" w:space="0" w:color="auto"/>
      </w:divBdr>
    </w:div>
    <w:div w:id="1779835927">
      <w:marLeft w:val="0"/>
      <w:marRight w:val="0"/>
      <w:marTop w:val="0"/>
      <w:marBottom w:val="0"/>
      <w:divBdr>
        <w:top w:val="none" w:sz="0" w:space="0" w:color="auto"/>
        <w:left w:val="none" w:sz="0" w:space="0" w:color="auto"/>
        <w:bottom w:val="none" w:sz="0" w:space="0" w:color="auto"/>
        <w:right w:val="none" w:sz="0" w:space="0" w:color="auto"/>
      </w:divBdr>
    </w:div>
    <w:div w:id="1821993728">
      <w:marLeft w:val="0"/>
      <w:marRight w:val="0"/>
      <w:marTop w:val="0"/>
      <w:marBottom w:val="0"/>
      <w:divBdr>
        <w:top w:val="none" w:sz="0" w:space="0" w:color="auto"/>
        <w:left w:val="none" w:sz="0" w:space="0" w:color="auto"/>
        <w:bottom w:val="none" w:sz="0" w:space="0" w:color="auto"/>
        <w:right w:val="none" w:sz="0" w:space="0" w:color="auto"/>
      </w:divBdr>
      <w:divsChild>
        <w:div w:id="1089349064">
          <w:marLeft w:val="0"/>
          <w:marRight w:val="0"/>
          <w:marTop w:val="0"/>
          <w:marBottom w:val="0"/>
          <w:divBdr>
            <w:top w:val="none" w:sz="0" w:space="0" w:color="auto"/>
            <w:left w:val="none" w:sz="0" w:space="0" w:color="auto"/>
            <w:bottom w:val="none" w:sz="0" w:space="0" w:color="auto"/>
            <w:right w:val="none" w:sz="0" w:space="0" w:color="auto"/>
          </w:divBdr>
        </w:div>
      </w:divsChild>
    </w:div>
    <w:div w:id="1885168180">
      <w:marLeft w:val="0"/>
      <w:marRight w:val="0"/>
      <w:marTop w:val="0"/>
      <w:marBottom w:val="0"/>
      <w:divBdr>
        <w:top w:val="none" w:sz="0" w:space="0" w:color="auto"/>
        <w:left w:val="none" w:sz="0" w:space="0" w:color="auto"/>
        <w:bottom w:val="none" w:sz="0" w:space="0" w:color="auto"/>
        <w:right w:val="none" w:sz="0" w:space="0" w:color="auto"/>
      </w:divBdr>
    </w:div>
    <w:div w:id="1896818525">
      <w:bodyDiv w:val="1"/>
      <w:marLeft w:val="0"/>
      <w:marRight w:val="0"/>
      <w:marTop w:val="0"/>
      <w:marBottom w:val="0"/>
      <w:divBdr>
        <w:top w:val="none" w:sz="0" w:space="0" w:color="auto"/>
        <w:left w:val="none" w:sz="0" w:space="0" w:color="auto"/>
        <w:bottom w:val="none" w:sz="0" w:space="0" w:color="auto"/>
        <w:right w:val="none" w:sz="0" w:space="0" w:color="auto"/>
      </w:divBdr>
    </w:div>
    <w:div w:id="1922449480">
      <w:marLeft w:val="0"/>
      <w:marRight w:val="0"/>
      <w:marTop w:val="0"/>
      <w:marBottom w:val="0"/>
      <w:divBdr>
        <w:top w:val="none" w:sz="0" w:space="0" w:color="auto"/>
        <w:left w:val="none" w:sz="0" w:space="0" w:color="auto"/>
        <w:bottom w:val="none" w:sz="0" w:space="0" w:color="auto"/>
        <w:right w:val="none" w:sz="0" w:space="0" w:color="auto"/>
      </w:divBdr>
      <w:divsChild>
        <w:div w:id="738482212">
          <w:marLeft w:val="0"/>
          <w:marRight w:val="0"/>
          <w:marTop w:val="0"/>
          <w:marBottom w:val="0"/>
          <w:divBdr>
            <w:top w:val="none" w:sz="0" w:space="0" w:color="auto"/>
            <w:left w:val="none" w:sz="0" w:space="0" w:color="auto"/>
            <w:bottom w:val="none" w:sz="0" w:space="0" w:color="auto"/>
            <w:right w:val="none" w:sz="0" w:space="0" w:color="auto"/>
          </w:divBdr>
        </w:div>
      </w:divsChild>
    </w:div>
    <w:div w:id="1927423531">
      <w:marLeft w:val="0"/>
      <w:marRight w:val="0"/>
      <w:marTop w:val="0"/>
      <w:marBottom w:val="0"/>
      <w:divBdr>
        <w:top w:val="none" w:sz="0" w:space="0" w:color="auto"/>
        <w:left w:val="none" w:sz="0" w:space="0" w:color="auto"/>
        <w:bottom w:val="none" w:sz="0" w:space="0" w:color="auto"/>
        <w:right w:val="none" w:sz="0" w:space="0" w:color="auto"/>
      </w:divBdr>
      <w:divsChild>
        <w:div w:id="311178710">
          <w:marLeft w:val="0"/>
          <w:marRight w:val="0"/>
          <w:marTop w:val="0"/>
          <w:marBottom w:val="0"/>
          <w:divBdr>
            <w:top w:val="none" w:sz="0" w:space="0" w:color="auto"/>
            <w:left w:val="none" w:sz="0" w:space="0" w:color="auto"/>
            <w:bottom w:val="none" w:sz="0" w:space="0" w:color="auto"/>
            <w:right w:val="none" w:sz="0" w:space="0" w:color="auto"/>
          </w:divBdr>
        </w:div>
      </w:divsChild>
    </w:div>
    <w:div w:id="1942685683">
      <w:marLeft w:val="0"/>
      <w:marRight w:val="0"/>
      <w:marTop w:val="0"/>
      <w:marBottom w:val="0"/>
      <w:divBdr>
        <w:top w:val="none" w:sz="0" w:space="0" w:color="auto"/>
        <w:left w:val="none" w:sz="0" w:space="0" w:color="auto"/>
        <w:bottom w:val="none" w:sz="0" w:space="0" w:color="auto"/>
        <w:right w:val="none" w:sz="0" w:space="0" w:color="auto"/>
      </w:divBdr>
      <w:divsChild>
        <w:div w:id="962272868">
          <w:marLeft w:val="0"/>
          <w:marRight w:val="0"/>
          <w:marTop w:val="0"/>
          <w:marBottom w:val="0"/>
          <w:divBdr>
            <w:top w:val="none" w:sz="0" w:space="0" w:color="auto"/>
            <w:left w:val="none" w:sz="0" w:space="0" w:color="auto"/>
            <w:bottom w:val="none" w:sz="0" w:space="0" w:color="auto"/>
            <w:right w:val="none" w:sz="0" w:space="0" w:color="auto"/>
          </w:divBdr>
        </w:div>
      </w:divsChild>
    </w:div>
    <w:div w:id="2026324795">
      <w:bodyDiv w:val="1"/>
      <w:marLeft w:val="0"/>
      <w:marRight w:val="0"/>
      <w:marTop w:val="0"/>
      <w:marBottom w:val="0"/>
      <w:divBdr>
        <w:top w:val="none" w:sz="0" w:space="0" w:color="auto"/>
        <w:left w:val="none" w:sz="0" w:space="0" w:color="auto"/>
        <w:bottom w:val="none" w:sz="0" w:space="0" w:color="auto"/>
        <w:right w:val="none" w:sz="0" w:space="0" w:color="auto"/>
      </w:divBdr>
    </w:div>
    <w:div w:id="2045983555">
      <w:bodyDiv w:val="1"/>
      <w:marLeft w:val="0"/>
      <w:marRight w:val="0"/>
      <w:marTop w:val="0"/>
      <w:marBottom w:val="0"/>
      <w:divBdr>
        <w:top w:val="none" w:sz="0" w:space="0" w:color="auto"/>
        <w:left w:val="none" w:sz="0" w:space="0" w:color="auto"/>
        <w:bottom w:val="none" w:sz="0" w:space="0" w:color="auto"/>
        <w:right w:val="none" w:sz="0" w:space="0" w:color="auto"/>
      </w:divBdr>
    </w:div>
    <w:div w:id="2066179625">
      <w:bodyDiv w:val="1"/>
      <w:marLeft w:val="0"/>
      <w:marRight w:val="0"/>
      <w:marTop w:val="0"/>
      <w:marBottom w:val="0"/>
      <w:divBdr>
        <w:top w:val="none" w:sz="0" w:space="0" w:color="auto"/>
        <w:left w:val="none" w:sz="0" w:space="0" w:color="auto"/>
        <w:bottom w:val="none" w:sz="0" w:space="0" w:color="auto"/>
        <w:right w:val="none" w:sz="0" w:space="0" w:color="auto"/>
      </w:divBdr>
      <w:divsChild>
        <w:div w:id="1882787533">
          <w:marLeft w:val="0"/>
          <w:marRight w:val="0"/>
          <w:marTop w:val="0"/>
          <w:marBottom w:val="0"/>
          <w:divBdr>
            <w:top w:val="none" w:sz="0" w:space="0" w:color="auto"/>
            <w:left w:val="none" w:sz="0" w:space="0" w:color="auto"/>
            <w:bottom w:val="none" w:sz="0" w:space="0" w:color="auto"/>
            <w:right w:val="none" w:sz="0" w:space="0" w:color="auto"/>
          </w:divBdr>
          <w:divsChild>
            <w:div w:id="1782846381">
              <w:marLeft w:val="0"/>
              <w:marRight w:val="0"/>
              <w:marTop w:val="0"/>
              <w:marBottom w:val="0"/>
              <w:divBdr>
                <w:top w:val="none" w:sz="0" w:space="0" w:color="auto"/>
                <w:left w:val="none" w:sz="0" w:space="0" w:color="auto"/>
                <w:bottom w:val="none" w:sz="0" w:space="0" w:color="auto"/>
                <w:right w:val="none" w:sz="0" w:space="0" w:color="auto"/>
              </w:divBdr>
            </w:div>
          </w:divsChild>
        </w:div>
        <w:div w:id="1647469189">
          <w:marLeft w:val="0"/>
          <w:marRight w:val="0"/>
          <w:marTop w:val="0"/>
          <w:marBottom w:val="0"/>
          <w:divBdr>
            <w:top w:val="none" w:sz="0" w:space="0" w:color="auto"/>
            <w:left w:val="none" w:sz="0" w:space="0" w:color="auto"/>
            <w:bottom w:val="none" w:sz="0" w:space="0" w:color="auto"/>
            <w:right w:val="none" w:sz="0" w:space="0" w:color="auto"/>
          </w:divBdr>
        </w:div>
        <w:div w:id="562300685">
          <w:marLeft w:val="0"/>
          <w:marRight w:val="0"/>
          <w:marTop w:val="0"/>
          <w:marBottom w:val="0"/>
          <w:divBdr>
            <w:top w:val="none" w:sz="0" w:space="0" w:color="auto"/>
            <w:left w:val="none" w:sz="0" w:space="0" w:color="auto"/>
            <w:bottom w:val="none" w:sz="0" w:space="0" w:color="auto"/>
            <w:right w:val="none" w:sz="0" w:space="0" w:color="auto"/>
          </w:divBdr>
        </w:div>
      </w:divsChild>
    </w:div>
    <w:div w:id="2099981835">
      <w:bodyDiv w:val="1"/>
      <w:marLeft w:val="0"/>
      <w:marRight w:val="0"/>
      <w:marTop w:val="0"/>
      <w:marBottom w:val="0"/>
      <w:divBdr>
        <w:top w:val="none" w:sz="0" w:space="0" w:color="auto"/>
        <w:left w:val="none" w:sz="0" w:space="0" w:color="auto"/>
        <w:bottom w:val="none" w:sz="0" w:space="0" w:color="auto"/>
        <w:right w:val="none" w:sz="0" w:space="0" w:color="auto"/>
      </w:divBdr>
    </w:div>
    <w:div w:id="2115050369">
      <w:marLeft w:val="0"/>
      <w:marRight w:val="0"/>
      <w:marTop w:val="0"/>
      <w:marBottom w:val="0"/>
      <w:divBdr>
        <w:top w:val="none" w:sz="0" w:space="0" w:color="auto"/>
        <w:left w:val="none" w:sz="0" w:space="0" w:color="auto"/>
        <w:bottom w:val="none" w:sz="0" w:space="0" w:color="auto"/>
        <w:right w:val="none" w:sz="0" w:space="0" w:color="auto"/>
      </w:divBdr>
    </w:div>
    <w:div w:id="2122602293">
      <w:marLeft w:val="0"/>
      <w:marRight w:val="0"/>
      <w:marTop w:val="0"/>
      <w:marBottom w:val="0"/>
      <w:divBdr>
        <w:top w:val="none" w:sz="0" w:space="0" w:color="auto"/>
        <w:left w:val="none" w:sz="0" w:space="0" w:color="auto"/>
        <w:bottom w:val="none" w:sz="0" w:space="0" w:color="auto"/>
        <w:right w:val="none" w:sz="0" w:space="0" w:color="auto"/>
      </w:divBdr>
      <w:divsChild>
        <w:div w:id="710692336">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3.png"/><Relationship Id="rId12" Type="http://schemas.openxmlformats.org/officeDocument/2006/relationships/image" Target="media/image8.tiff"/><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image" Target="media/image2.png"/><Relationship Id="rId11" Type="http://schemas.openxmlformats.org/officeDocument/2006/relationships/image" Target="media/image7.png"/><Relationship Id="rId5" Type="http://schemas.openxmlformats.org/officeDocument/2006/relationships/image" Target="media/image1.png"/><Relationship Id="rId10" Type="http://schemas.openxmlformats.org/officeDocument/2006/relationships/image" Target="media/image6.png"/><Relationship Id="rId4" Type="http://schemas.openxmlformats.org/officeDocument/2006/relationships/webSettings" Target="webSettings.xml"/><Relationship Id="rId9" Type="http://schemas.openxmlformats.org/officeDocument/2006/relationships/image" Target="media/image5.png"/><Relationship Id="rId14"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4478830-2036-1F44-ADA5-8855DF03424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64</TotalTime>
  <Pages>26</Pages>
  <Words>3087</Words>
  <Characters>17600</Characters>
  <Application>Microsoft Office Word</Application>
  <DocSecurity>0</DocSecurity>
  <Lines>146</Lines>
  <Paragraphs>41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20646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Jie Zheng</dc:creator>
  <cp:keywords/>
  <dc:description/>
  <cp:lastModifiedBy>Jie Zheng</cp:lastModifiedBy>
  <cp:revision>51</cp:revision>
  <dcterms:created xsi:type="dcterms:W3CDTF">2018-10-19T10:09:00Z</dcterms:created>
  <dcterms:modified xsi:type="dcterms:W3CDTF">2019-02-18T21:45:00Z</dcterms:modified>
</cp:coreProperties>
</file>