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349A4" w:rsidRDefault="00CF2F19">
      <w:pPr>
        <w:spacing w:line="480" w:lineRule="auto"/>
        <w:rPr>
          <w:rFonts w:ascii="Times New Roman" w:hAnsi="Times New Roman" w:cs="Times New Roman"/>
          <w:b/>
          <w:lang w:val="en-GB"/>
        </w:rPr>
      </w:pPr>
      <w:r>
        <w:rPr>
          <w:rFonts w:ascii="Times New Roman" w:hAnsi="Times New Roman" w:cs="Times New Roman"/>
          <w:b/>
          <w:lang w:val="en-GB"/>
        </w:rPr>
        <w:t>Supplemental Figures</w:t>
      </w:r>
    </w:p>
    <w:p w:rsidR="00E56187" w:rsidRDefault="00E56187">
      <w:pPr>
        <w:spacing w:line="480" w:lineRule="auto"/>
        <w:rPr>
          <w:rFonts w:ascii="Times New Roman" w:hAnsi="Times New Roman" w:cs="Times New Roman"/>
          <w:b/>
          <w:lang w:val="en-GB"/>
        </w:rPr>
      </w:pPr>
      <w:proofErr w:type="gramStart"/>
      <w:r>
        <w:t>DOI :10.1007</w:t>
      </w:r>
      <w:proofErr w:type="gramEnd"/>
      <w:r>
        <w:t>/s10750-019-04118-8</w:t>
      </w:r>
      <w:bookmarkStart w:id="0" w:name="_GoBack"/>
      <w:bookmarkEnd w:id="0"/>
    </w:p>
    <w:p w:rsidR="00F349A4" w:rsidRDefault="00E56187">
      <w:pPr>
        <w:spacing w:line="480" w:lineRule="auto"/>
        <w:rPr>
          <w:rFonts w:ascii="Times New Roman" w:hAnsi="Times New Roman" w:cs="Times New Roman"/>
          <w:b/>
          <w:lang w:val="en-GB"/>
        </w:rPr>
      </w:pPr>
      <w:r w:rsidRPr="00E56187">
        <w:rPr>
          <w:rFonts w:ascii="Times New Roman" w:hAnsi="Times New Roman" w:cs="Times New Roman"/>
          <w:b/>
          <w:lang w:val="en-GB"/>
        </w:rPr>
        <w:t>Resilience of planktonic bacterial community structure in response to short-term weather deterioration during the growing season in an alpine lake.</w:t>
      </w:r>
    </w:p>
    <w:p w:rsidR="00F349A4" w:rsidRDefault="00F349A4">
      <w:pPr>
        <w:spacing w:line="480" w:lineRule="auto"/>
        <w:rPr>
          <w:rFonts w:ascii="Times New Roman" w:hAnsi="Times New Roman" w:cs="Times New Roman"/>
          <w:lang w:val="en-GB"/>
        </w:rPr>
      </w:pPr>
    </w:p>
    <w:p w:rsidR="00F349A4" w:rsidRDefault="00CF2F19">
      <w:pPr>
        <w:spacing w:line="480" w:lineRule="auto"/>
      </w:pPr>
      <w:r>
        <w:rPr>
          <w:rFonts w:ascii="Times New Roman" w:hAnsi="Times New Roman" w:cs="Times New Roman"/>
          <w:lang w:val="en-GB"/>
        </w:rPr>
        <w:t>Tianli Ma</w:t>
      </w:r>
      <w:r>
        <w:rPr>
          <w:rFonts w:ascii="Times New Roman" w:hAnsi="Times New Roman" w:cs="Times New Roman"/>
          <w:vertAlign w:val="superscript"/>
          <w:lang w:val="en-GB"/>
        </w:rPr>
        <w:t>1</w:t>
      </w:r>
      <w:proofErr w:type="gramStart"/>
      <w:r>
        <w:rPr>
          <w:rFonts w:ascii="Times New Roman" w:hAnsi="Times New Roman" w:cs="Times New Roman"/>
          <w:vertAlign w:val="superscript"/>
          <w:lang w:val="en-GB"/>
        </w:rPr>
        <w:t>,2</w:t>
      </w:r>
      <w:proofErr w:type="gramEnd"/>
      <w:r>
        <w:rPr>
          <w:rFonts w:ascii="Times New Roman" w:hAnsi="Times New Roman" w:cs="Times New Roman"/>
          <w:lang w:val="en-GB"/>
        </w:rPr>
        <w:t>, Yiming Jiang</w:t>
      </w:r>
      <w:r>
        <w:rPr>
          <w:rFonts w:ascii="Times New Roman" w:hAnsi="Times New Roman" w:cs="Times New Roman"/>
          <w:vertAlign w:val="superscript"/>
          <w:lang w:val="en-GB"/>
        </w:rPr>
        <w:t>1,2</w:t>
      </w:r>
      <w:r>
        <w:rPr>
          <w:rFonts w:ascii="Times New Roman" w:hAnsi="Times New Roman" w:cs="Times New Roman"/>
          <w:lang w:val="en-GB"/>
        </w:rPr>
        <w:t>, Ali Hassan Ali Elbehery</w:t>
      </w:r>
      <w:r>
        <w:rPr>
          <w:rFonts w:ascii="Times New Roman" w:hAnsi="Times New Roman" w:cs="Times New Roman"/>
          <w:vertAlign w:val="superscript"/>
          <w:lang w:val="en-GB"/>
        </w:rPr>
        <w:t>1,2</w:t>
      </w:r>
      <w:r>
        <w:rPr>
          <w:rFonts w:ascii="Times New Roman" w:hAnsi="Times New Roman" w:cs="Times New Roman"/>
          <w:lang w:val="en-GB"/>
        </w:rPr>
        <w:t>, Stephan Blank</w:t>
      </w:r>
      <w:r>
        <w:rPr>
          <w:rFonts w:ascii="Times New Roman" w:hAnsi="Times New Roman" w:cs="Times New Roman"/>
          <w:vertAlign w:val="superscript"/>
          <w:lang w:val="en-GB"/>
        </w:rPr>
        <w:t>3</w:t>
      </w:r>
      <w:r>
        <w:rPr>
          <w:rFonts w:ascii="Times New Roman" w:hAnsi="Times New Roman" w:cs="Times New Roman"/>
          <w:lang w:val="en-GB"/>
        </w:rPr>
        <w:t>, Rainer Kurmayer</w:t>
      </w:r>
      <w:r>
        <w:rPr>
          <w:rFonts w:ascii="Times New Roman" w:hAnsi="Times New Roman" w:cs="Times New Roman"/>
          <w:vertAlign w:val="superscript"/>
          <w:lang w:val="en-GB"/>
        </w:rPr>
        <w:t>3,</w:t>
      </w:r>
      <w:bookmarkStart w:id="1" w:name="__DdeLink__3624_251833779"/>
      <w:r>
        <w:rPr>
          <w:rFonts w:ascii="Times New Roman" w:hAnsi="Times New Roman" w:cs="Times New Roman"/>
          <w:vertAlign w:val="superscript"/>
          <w:lang w:val="en-GB"/>
        </w:rPr>
        <w:t>*</w:t>
      </w:r>
      <w:bookmarkEnd w:id="1"/>
      <w:r>
        <w:rPr>
          <w:rFonts w:ascii="Times New Roman" w:hAnsi="Times New Roman" w:cs="Times New Roman"/>
          <w:lang w:val="en-GB"/>
        </w:rPr>
        <w:t>, Li Deng</w:t>
      </w:r>
      <w:r>
        <w:rPr>
          <w:rFonts w:ascii="Times New Roman" w:hAnsi="Times New Roman" w:cs="Times New Roman"/>
          <w:vertAlign w:val="superscript"/>
          <w:lang w:val="en-GB"/>
        </w:rPr>
        <w:t>1,2*</w:t>
      </w:r>
    </w:p>
    <w:p w:rsidR="00F349A4" w:rsidRDefault="00CF2F19">
      <w:pPr>
        <w:spacing w:line="480" w:lineRule="auto"/>
        <w:rPr>
          <w:rFonts w:ascii="Times New Roman" w:hAnsi="Times New Roman" w:cs="Times New Roman"/>
          <w:lang w:val="en-GB"/>
        </w:rPr>
      </w:pPr>
      <w:proofErr w:type="gramStart"/>
      <w:r>
        <w:rPr>
          <w:rFonts w:ascii="Times New Roman" w:hAnsi="Times New Roman" w:cs="Times New Roman"/>
          <w:vertAlign w:val="superscript"/>
          <w:lang w:val="en-GB"/>
        </w:rPr>
        <w:t>1</w:t>
      </w:r>
      <w:proofErr w:type="gramEnd"/>
      <w:r>
        <w:rPr>
          <w:rFonts w:ascii="Times New Roman" w:hAnsi="Times New Roman" w:cs="Times New Roman"/>
          <w:vertAlign w:val="superscript"/>
          <w:lang w:val="en-GB"/>
        </w:rPr>
        <w:t xml:space="preserve"> </w:t>
      </w:r>
      <w:r>
        <w:rPr>
          <w:rFonts w:ascii="Times New Roman" w:hAnsi="Times New Roman" w:cs="Times New Roman"/>
          <w:lang w:val="en-GB"/>
        </w:rPr>
        <w:t xml:space="preserve">Institute of Virology, Helmholtz </w:t>
      </w:r>
      <w:proofErr w:type="spellStart"/>
      <w:r>
        <w:rPr>
          <w:rFonts w:ascii="Times New Roman" w:hAnsi="Times New Roman" w:cs="Times New Roman"/>
          <w:lang w:val="en-GB"/>
        </w:rPr>
        <w:t>Zentrum</w:t>
      </w:r>
      <w:proofErr w:type="spellEnd"/>
      <w:r>
        <w:rPr>
          <w:rFonts w:ascii="Times New Roman" w:hAnsi="Times New Roman" w:cs="Times New Roman"/>
          <w:lang w:val="en-GB"/>
        </w:rPr>
        <w:t xml:space="preserve"> </w:t>
      </w:r>
      <w:proofErr w:type="spellStart"/>
      <w:r>
        <w:rPr>
          <w:rFonts w:ascii="Times New Roman" w:hAnsi="Times New Roman" w:cs="Times New Roman"/>
          <w:lang w:val="en-GB"/>
        </w:rPr>
        <w:t>München</w:t>
      </w:r>
      <w:proofErr w:type="spellEnd"/>
      <w:r>
        <w:rPr>
          <w:rFonts w:ascii="Times New Roman" w:hAnsi="Times New Roman" w:cs="Times New Roman"/>
          <w:lang w:val="en-GB"/>
        </w:rPr>
        <w:t xml:space="preserve">, German Research </w:t>
      </w:r>
      <w:proofErr w:type="spellStart"/>
      <w:r>
        <w:rPr>
          <w:rFonts w:ascii="Times New Roman" w:hAnsi="Times New Roman" w:cs="Times New Roman"/>
          <w:lang w:val="en-GB"/>
        </w:rPr>
        <w:t>Center</w:t>
      </w:r>
      <w:proofErr w:type="spellEnd"/>
      <w:r>
        <w:rPr>
          <w:rFonts w:ascii="Times New Roman" w:hAnsi="Times New Roman" w:cs="Times New Roman"/>
          <w:lang w:val="en-GB"/>
        </w:rPr>
        <w:t xml:space="preserve"> for Environmental Health, </w:t>
      </w:r>
      <w:proofErr w:type="spellStart"/>
      <w:r>
        <w:rPr>
          <w:rFonts w:ascii="Times New Roman" w:hAnsi="Times New Roman" w:cs="Times New Roman"/>
          <w:lang w:val="en-GB"/>
        </w:rPr>
        <w:t>Ingolstädter</w:t>
      </w:r>
      <w:proofErr w:type="spellEnd"/>
      <w:r>
        <w:rPr>
          <w:rFonts w:ascii="Times New Roman" w:hAnsi="Times New Roman" w:cs="Times New Roman"/>
          <w:lang w:val="en-GB"/>
        </w:rPr>
        <w:t xml:space="preserve"> </w:t>
      </w:r>
      <w:proofErr w:type="spellStart"/>
      <w:r>
        <w:rPr>
          <w:rFonts w:ascii="Times New Roman" w:hAnsi="Times New Roman" w:cs="Times New Roman"/>
          <w:lang w:val="en-GB"/>
        </w:rPr>
        <w:t>Landstr</w:t>
      </w:r>
      <w:r>
        <w:rPr>
          <w:rFonts w:ascii="Times New Roman" w:hAnsi="Times New Roman" w:cs="Times New Roman" w:hint="eastAsia"/>
        </w:rPr>
        <w:t>asse</w:t>
      </w:r>
      <w:proofErr w:type="spellEnd"/>
      <w:r>
        <w:rPr>
          <w:rFonts w:ascii="Times New Roman" w:hAnsi="Times New Roman" w:cs="Times New Roman"/>
          <w:lang w:val="en-GB"/>
        </w:rPr>
        <w:t>. 1, 85764 Neuherberg, Germany</w:t>
      </w:r>
    </w:p>
    <w:p w:rsidR="00F349A4" w:rsidRDefault="00CF2F19">
      <w:pPr>
        <w:spacing w:line="480" w:lineRule="auto"/>
        <w:rPr>
          <w:rFonts w:ascii="Times New Roman" w:hAnsi="Times New Roman" w:cs="Times New Roman"/>
          <w:lang w:val="en-GB"/>
        </w:rPr>
      </w:pPr>
      <w:proofErr w:type="gramStart"/>
      <w:r>
        <w:rPr>
          <w:rFonts w:ascii="Times New Roman" w:hAnsi="Times New Roman" w:cs="Times New Roman"/>
          <w:vertAlign w:val="superscript"/>
          <w:lang w:val="en-GB"/>
        </w:rPr>
        <w:t>2</w:t>
      </w:r>
      <w:proofErr w:type="gramEnd"/>
      <w:r>
        <w:rPr>
          <w:rFonts w:ascii="Times New Roman" w:hAnsi="Times New Roman" w:cs="Times New Roman"/>
          <w:lang w:val="en-GB"/>
        </w:rPr>
        <w:t xml:space="preserve"> Institute of Virology, Technical University of Munich, </w:t>
      </w:r>
      <w:proofErr w:type="spellStart"/>
      <w:r>
        <w:rPr>
          <w:rFonts w:ascii="Times New Roman" w:hAnsi="Times New Roman" w:cs="Times New Roman"/>
          <w:lang w:val="en-GB"/>
        </w:rPr>
        <w:t>Trogerstr</w:t>
      </w:r>
      <w:r>
        <w:rPr>
          <w:rFonts w:ascii="Times New Roman" w:hAnsi="Times New Roman" w:cs="Times New Roman" w:hint="eastAsia"/>
        </w:rPr>
        <w:t>asse</w:t>
      </w:r>
      <w:proofErr w:type="spellEnd"/>
      <w:r>
        <w:rPr>
          <w:rFonts w:ascii="Times New Roman" w:hAnsi="Times New Roman" w:cs="Times New Roman"/>
          <w:lang w:val="en-GB"/>
        </w:rPr>
        <w:t xml:space="preserve">. 30, 81675 </w:t>
      </w:r>
      <w:proofErr w:type="spellStart"/>
      <w:r>
        <w:rPr>
          <w:rFonts w:ascii="Times New Roman" w:hAnsi="Times New Roman" w:cs="Times New Roman"/>
          <w:lang w:val="en-GB"/>
        </w:rPr>
        <w:t>München</w:t>
      </w:r>
      <w:proofErr w:type="spellEnd"/>
      <w:r>
        <w:rPr>
          <w:rFonts w:ascii="Times New Roman" w:hAnsi="Times New Roman" w:cs="Times New Roman"/>
          <w:lang w:val="en-GB"/>
        </w:rPr>
        <w:t>, Germany</w:t>
      </w:r>
    </w:p>
    <w:p w:rsidR="00F349A4" w:rsidRDefault="00CF2F19">
      <w:pPr>
        <w:spacing w:line="480" w:lineRule="auto"/>
        <w:rPr>
          <w:rFonts w:ascii="Times New Roman" w:hAnsi="Times New Roman" w:cs="Times New Roman"/>
          <w:lang w:val="en-GB"/>
        </w:rPr>
      </w:pPr>
      <w:proofErr w:type="gramStart"/>
      <w:r>
        <w:rPr>
          <w:rFonts w:ascii="Times New Roman" w:hAnsi="Times New Roman" w:cs="Times New Roman"/>
          <w:vertAlign w:val="superscript"/>
          <w:lang w:val="en-GB"/>
        </w:rPr>
        <w:t>3</w:t>
      </w:r>
      <w:proofErr w:type="gramEnd"/>
      <w:r>
        <w:rPr>
          <w:rFonts w:ascii="Times New Roman" w:hAnsi="Times New Roman" w:cs="Times New Roman"/>
          <w:lang w:val="en-GB"/>
        </w:rPr>
        <w:t xml:space="preserve"> Research Department for Limnology, Mondsee, University of Innsbruck, </w:t>
      </w:r>
      <w:proofErr w:type="spellStart"/>
      <w:r>
        <w:rPr>
          <w:rFonts w:ascii="Times New Roman" w:hAnsi="Times New Roman" w:cs="Times New Roman"/>
          <w:lang w:val="en-GB"/>
        </w:rPr>
        <w:t>Mondseestr</w:t>
      </w:r>
      <w:r>
        <w:rPr>
          <w:rFonts w:ascii="Times New Roman" w:hAnsi="Times New Roman" w:cs="Times New Roman" w:hint="eastAsia"/>
        </w:rPr>
        <w:t>asse</w:t>
      </w:r>
      <w:proofErr w:type="spellEnd"/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  <w:lang w:val="en-GB"/>
        </w:rPr>
        <w:t xml:space="preserve"> 9, 5310 Mondsee, Austria</w:t>
      </w:r>
    </w:p>
    <w:p w:rsidR="00F349A4" w:rsidRDefault="00F349A4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napToGrid/>
        <w:spacing w:after="0" w:line="480" w:lineRule="auto"/>
        <w:rPr>
          <w:rFonts w:ascii="Times New Roman" w:eastAsia="SimSun" w:hAnsi="Times New Roman" w:cs="Times New Roman"/>
          <w:color w:val="212121"/>
          <w:lang w:val="en-GB"/>
        </w:rPr>
      </w:pPr>
    </w:p>
    <w:p w:rsidR="00F349A4" w:rsidRDefault="00CF2F1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napToGrid/>
        <w:spacing w:after="0" w:line="480" w:lineRule="auto"/>
      </w:pPr>
      <w:r>
        <w:rPr>
          <w:rFonts w:ascii="Times New Roman" w:eastAsia="Microsoft YaHei" w:hAnsi="Times New Roman" w:cs="Times New Roman"/>
          <w:lang w:val="en-GB"/>
        </w:rPr>
        <w:t>Corresponding Author</w:t>
      </w:r>
      <w:r>
        <w:rPr>
          <w:rFonts w:ascii="Times New Roman" w:eastAsia="Microsoft YaHei" w:hAnsi="Times New Roman" w:cs="Times New Roman" w:hint="eastAsia"/>
          <w:lang w:val="en-GB"/>
        </w:rPr>
        <w:t>s</w:t>
      </w:r>
      <w:r>
        <w:rPr>
          <w:rFonts w:ascii="Times New Roman" w:eastAsia="Microsoft YaHei" w:hAnsi="Times New Roman" w:cs="Times New Roman"/>
          <w:lang w:val="en-GB"/>
        </w:rPr>
        <w:t>: Rainer Kurmayer, Li Deng</w:t>
      </w:r>
    </w:p>
    <w:p w:rsidR="00F349A4" w:rsidRPr="00143668" w:rsidRDefault="00CF2F1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napToGrid/>
        <w:spacing w:after="0" w:line="480" w:lineRule="auto"/>
        <w:rPr>
          <w:lang w:val="en-GB"/>
        </w:rPr>
      </w:pPr>
      <w:r w:rsidRPr="00143668">
        <w:rPr>
          <w:rFonts w:ascii="Times New Roman" w:eastAsia="Microsoft YaHei" w:hAnsi="Times New Roman" w:cs="Times New Roman"/>
          <w:lang w:val="en-GB"/>
        </w:rPr>
        <w:t xml:space="preserve">E-mail: </w:t>
      </w:r>
      <w:hyperlink r:id="rId5">
        <w:r w:rsidRPr="00143668">
          <w:rPr>
            <w:rStyle w:val="InternetLink"/>
            <w:rFonts w:ascii="Times New Roman" w:eastAsia="Microsoft YaHei" w:hAnsi="Times New Roman" w:cs="Times New Roman"/>
            <w:lang w:val="en-GB"/>
          </w:rPr>
          <w:t>rainer.kurmayer@uibk.ac.at</w:t>
        </w:r>
      </w:hyperlink>
    </w:p>
    <w:p w:rsidR="00F349A4" w:rsidRPr="00143668" w:rsidRDefault="00CF2F1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napToGrid/>
        <w:spacing w:after="0" w:line="480" w:lineRule="auto"/>
        <w:rPr>
          <w:lang w:val="en-GB"/>
        </w:rPr>
      </w:pPr>
      <w:r w:rsidRPr="00143668">
        <w:rPr>
          <w:rFonts w:ascii="Times New Roman" w:eastAsia="Microsoft YaHei" w:hAnsi="Times New Roman" w:cs="Times New Roman"/>
          <w:lang w:val="en-GB"/>
        </w:rPr>
        <w:t xml:space="preserve">           li.deng@helmholtz-muenchen.de</w:t>
      </w:r>
    </w:p>
    <w:p w:rsidR="00F349A4" w:rsidRPr="00683436" w:rsidRDefault="00CF2F1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napToGrid/>
        <w:spacing w:after="0" w:line="480" w:lineRule="auto"/>
        <w:rPr>
          <w:rFonts w:ascii="Times New Roman" w:eastAsia="Microsoft YaHei" w:hAnsi="Times New Roman" w:cs="Times New Roman"/>
          <w:lang w:val="en-GB"/>
        </w:rPr>
      </w:pPr>
      <w:r w:rsidRPr="00683436">
        <w:rPr>
          <w:rFonts w:ascii="Times New Roman" w:eastAsia="Microsoft YaHei" w:hAnsi="Times New Roman" w:cs="Times New Roman"/>
          <w:lang w:val="en-GB"/>
        </w:rPr>
        <w:t>Telephone: 0043-512-507-50242</w:t>
      </w:r>
    </w:p>
    <w:p w:rsidR="00F349A4" w:rsidRDefault="00F349A4"/>
    <w:p w:rsidR="00F349A4" w:rsidRDefault="00F349A4"/>
    <w:p w:rsidR="00F349A4" w:rsidRDefault="00CF2F19">
      <w:pPr>
        <w:rPr>
          <w:rFonts w:ascii="Times New Roman" w:hAnsi="Times New Roman"/>
          <w:b/>
        </w:rPr>
      </w:pPr>
      <w:r>
        <w:rPr>
          <w:rFonts w:ascii="Times New Roman" w:hAnsi="Times New Roman"/>
          <w:b/>
          <w:noProof/>
          <w:lang w:val="de-AT" w:eastAsia="de-AT"/>
        </w:rPr>
        <w:lastRenderedPageBreak/>
        <w:drawing>
          <wp:inline distT="0" distB="0" distL="0" distR="0">
            <wp:extent cx="5274310" cy="4779010"/>
            <wp:effectExtent l="0" t="0" r="0" b="0"/>
            <wp:docPr id="6" name="图片 15" descr="Fig 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5" descr="Fig S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7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49A4" w:rsidRDefault="00F349A4">
      <w:pPr>
        <w:rPr>
          <w:rFonts w:ascii="Times New Roman" w:hAnsi="Times New Roman"/>
          <w:b/>
        </w:rPr>
      </w:pPr>
    </w:p>
    <w:p w:rsidR="00F349A4" w:rsidRDefault="00CF2F19" w:rsidP="003C451A">
      <w:pPr>
        <w:spacing w:line="480" w:lineRule="auto"/>
        <w:rPr>
          <w:rFonts w:ascii="Times New Roman" w:hAnsi="Times New Roman"/>
        </w:rPr>
      </w:pPr>
      <w:r>
        <w:rPr>
          <w:rFonts w:ascii="Times New Roman" w:hAnsi="Times New Roman"/>
          <w:b/>
        </w:rPr>
        <w:t xml:space="preserve">Fig. S1 </w:t>
      </w:r>
      <w:r>
        <w:rPr>
          <w:rFonts w:ascii="Times New Roman" w:hAnsi="Times New Roman"/>
        </w:rPr>
        <w:t xml:space="preserve">Meteorological variables and water temperature recorded in alpine </w:t>
      </w:r>
      <w:proofErr w:type="gramStart"/>
      <w:r>
        <w:rPr>
          <w:rFonts w:ascii="Times New Roman" w:hAnsi="Times New Roman"/>
        </w:rPr>
        <w:t>lake</w:t>
      </w:r>
      <w:proofErr w:type="gram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Unterer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Giglachsee</w:t>
      </w:r>
      <w:proofErr w:type="spellEnd"/>
      <w:r>
        <w:rPr>
          <w:rFonts w:ascii="Times New Roman" w:hAnsi="Times New Roman"/>
        </w:rPr>
        <w:t xml:space="preserve"> during July and August 2010. Meteorological data </w:t>
      </w:r>
      <w:proofErr w:type="gramStart"/>
      <w:r>
        <w:rPr>
          <w:rFonts w:ascii="Times New Roman" w:hAnsi="Times New Roman"/>
        </w:rPr>
        <w:t>were used</w:t>
      </w:r>
      <w:proofErr w:type="gramEnd"/>
      <w:r>
        <w:rPr>
          <w:rFonts w:ascii="Times New Roman" w:hAnsi="Times New Roman"/>
        </w:rPr>
        <w:t xml:space="preserve"> from relevant meteorological stations, including </w:t>
      </w:r>
      <w:proofErr w:type="spellStart"/>
      <w:r>
        <w:rPr>
          <w:rFonts w:ascii="Times New Roman" w:hAnsi="Times New Roman"/>
        </w:rPr>
        <w:t>Obertauern</w:t>
      </w:r>
      <w:proofErr w:type="spellEnd"/>
      <w:r>
        <w:rPr>
          <w:rFonts w:ascii="Times New Roman" w:hAnsi="Times New Roman"/>
        </w:rPr>
        <w:t xml:space="preserve"> station (OBE, 1772m), </w:t>
      </w:r>
      <w:proofErr w:type="spellStart"/>
      <w:r>
        <w:rPr>
          <w:rFonts w:ascii="Times New Roman" w:hAnsi="Times New Roman"/>
        </w:rPr>
        <w:t>Rudolfshütte</w:t>
      </w:r>
      <w:proofErr w:type="spellEnd"/>
      <w:r>
        <w:rPr>
          <w:rFonts w:ascii="Times New Roman" w:hAnsi="Times New Roman"/>
        </w:rPr>
        <w:t xml:space="preserve"> station (RUD, 2317m) and </w:t>
      </w:r>
      <w:proofErr w:type="spellStart"/>
      <w:r>
        <w:rPr>
          <w:rFonts w:ascii="Times New Roman" w:hAnsi="Times New Roman"/>
        </w:rPr>
        <w:t>Schmittenhoche</w:t>
      </w:r>
      <w:proofErr w:type="spellEnd"/>
      <w:r>
        <w:rPr>
          <w:rFonts w:ascii="Times New Roman" w:hAnsi="Times New Roman"/>
        </w:rPr>
        <w:t xml:space="preserve"> station (SCH, 1956m). For air temperature, we chose the data at noon (12:00 am) since it </w:t>
      </w:r>
      <w:proofErr w:type="gramStart"/>
      <w:r>
        <w:rPr>
          <w:rFonts w:ascii="Times New Roman" w:hAnsi="Times New Roman"/>
        </w:rPr>
        <w:t>was found</w:t>
      </w:r>
      <w:proofErr w:type="gramEnd"/>
      <w:r>
        <w:rPr>
          <w:rFonts w:ascii="Times New Roman" w:hAnsi="Times New Roman"/>
        </w:rPr>
        <w:t xml:space="preserve"> most indicative of weather change. For water </w:t>
      </w:r>
      <w:proofErr w:type="gramStart"/>
      <w:r>
        <w:rPr>
          <w:rFonts w:ascii="Times New Roman" w:hAnsi="Times New Roman"/>
        </w:rPr>
        <w:t>temperature</w:t>
      </w:r>
      <w:r w:rsidR="0061508C">
        <w:rPr>
          <w:rFonts w:ascii="Times New Roman" w:hAnsi="Times New Roman" w:hint="eastAsia"/>
        </w:rPr>
        <w:t>，</w:t>
      </w:r>
      <w:proofErr w:type="gramEnd"/>
      <w:r>
        <w:rPr>
          <w:rFonts w:ascii="Times New Roman" w:hAnsi="Times New Roman"/>
        </w:rPr>
        <w:t xml:space="preserve"> the readings at noon have been used (12:00 am).</w:t>
      </w:r>
    </w:p>
    <w:p w:rsidR="00F349A4" w:rsidRDefault="00CF2F19">
      <w:r>
        <w:br w:type="page"/>
      </w:r>
    </w:p>
    <w:p w:rsidR="00143668" w:rsidRPr="00DA4657" w:rsidRDefault="00DA4657">
      <w:pPr>
        <w:rPr>
          <w:rFonts w:ascii="Times New Roman" w:hAnsi="Times New Roman"/>
        </w:rPr>
      </w:pPr>
      <w:r>
        <w:rPr>
          <w:rFonts w:ascii="Times New Roman" w:hAnsi="Times New Roman"/>
          <w:noProof/>
          <w:lang w:val="de-AT" w:eastAsia="de-AT"/>
        </w:rPr>
        <w:lastRenderedPageBreak/>
        <w:drawing>
          <wp:inline distT="0" distB="0" distL="0" distR="0">
            <wp:extent cx="4114800" cy="54864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ig.S2_rev.ti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548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6548" w:rsidRDefault="002047B5" w:rsidP="004D6548">
      <w:pPr>
        <w:spacing w:after="120" w:line="480" w:lineRule="auto"/>
        <w:jc w:val="both"/>
        <w:rPr>
          <w:rFonts w:ascii="Times New Roman" w:eastAsia="SimSun" w:hAnsi="Times New Roman" w:cs="Times New Roman"/>
          <w:sz w:val="20"/>
          <w:szCs w:val="20"/>
        </w:rPr>
      </w:pPr>
      <w:r>
        <w:rPr>
          <w:rFonts w:ascii="Times New Roman" w:hAnsi="Times New Roman"/>
          <w:b/>
        </w:rPr>
        <w:t>Fig. S</w:t>
      </w:r>
      <w:r w:rsidR="00443C5B">
        <w:rPr>
          <w:rFonts w:ascii="Times New Roman" w:hAnsi="Times New Roman"/>
          <w:b/>
        </w:rPr>
        <w:t>2</w:t>
      </w:r>
      <w:r w:rsidR="004D6548">
        <w:rPr>
          <w:rFonts w:ascii="Times New Roman" w:hAnsi="Times New Roman" w:cs="Times New Roman"/>
          <w:b/>
          <w:sz w:val="20"/>
          <w:szCs w:val="20"/>
          <w:lang w:val="en-GB"/>
        </w:rPr>
        <w:t xml:space="preserve"> </w:t>
      </w:r>
      <w:r w:rsidR="004D6548">
        <w:rPr>
          <w:rFonts w:ascii="Times New Roman" w:hAnsi="Times New Roman" w:cs="Times New Roman" w:hint="eastAsia"/>
          <w:sz w:val="20"/>
          <w:szCs w:val="20"/>
        </w:rPr>
        <w:t>NMDS</w:t>
      </w:r>
      <w:r w:rsidR="004D6548">
        <w:rPr>
          <w:rFonts w:ascii="Times New Roman" w:hAnsi="Times New Roman" w:cs="Times New Roman"/>
          <w:sz w:val="20"/>
          <w:szCs w:val="20"/>
          <w:lang w:val="en-GB"/>
        </w:rPr>
        <w:t xml:space="preserve"> analysis of bacterial O</w:t>
      </w:r>
      <w:r w:rsidR="004D6548" w:rsidRPr="001B576D">
        <w:rPr>
          <w:rFonts w:ascii="Times New Roman" w:hAnsi="Times New Roman" w:cs="Times New Roman"/>
          <w:sz w:val="20"/>
          <w:szCs w:val="20"/>
          <w:lang w:val="en-GB"/>
        </w:rPr>
        <w:t xml:space="preserve">TUs (&gt;0.1% </w:t>
      </w:r>
      <w:r w:rsidR="001B576D" w:rsidRPr="001B576D">
        <w:rPr>
          <w:rFonts w:ascii="Times New Roman" w:hAnsi="Times New Roman" w:cs="Times New Roman"/>
          <w:sz w:val="20"/>
          <w:szCs w:val="20"/>
          <w:lang w:val="en-GB"/>
        </w:rPr>
        <w:t>in</w:t>
      </w:r>
      <w:r w:rsidR="004D6548" w:rsidRPr="001B576D">
        <w:rPr>
          <w:rFonts w:ascii="Times New Roman" w:hAnsi="Times New Roman" w:cs="Times New Roman"/>
          <w:sz w:val="20"/>
          <w:szCs w:val="20"/>
          <w:lang w:val="en-GB"/>
        </w:rPr>
        <w:t xml:space="preserve"> total reads) recorded from differe</w:t>
      </w:r>
      <w:r w:rsidR="004D6548">
        <w:rPr>
          <w:rFonts w:ascii="Times New Roman" w:hAnsi="Times New Roman" w:cs="Times New Roman"/>
          <w:sz w:val="20"/>
          <w:szCs w:val="20"/>
          <w:lang w:val="en-GB"/>
        </w:rPr>
        <w:t xml:space="preserve">nt sampling dates </w:t>
      </w:r>
      <w:r w:rsidR="004D6548">
        <w:rPr>
          <w:rFonts w:ascii="Times New Roman" w:eastAsia="Times New Roman" w:hAnsi="Times New Roman" w:cs="Times New Roman"/>
          <w:sz w:val="20"/>
          <w:szCs w:val="20"/>
          <w:lang w:val="en-GB"/>
        </w:rPr>
        <w:t xml:space="preserve">in the alpine lake </w:t>
      </w:r>
      <w:proofErr w:type="spellStart"/>
      <w:r w:rsidR="004D6548">
        <w:rPr>
          <w:rFonts w:ascii="Times New Roman" w:eastAsia="Times New Roman" w:hAnsi="Times New Roman" w:cs="Times New Roman"/>
          <w:sz w:val="20"/>
          <w:szCs w:val="20"/>
          <w:lang w:val="en-GB"/>
        </w:rPr>
        <w:t>Unterer</w:t>
      </w:r>
      <w:proofErr w:type="spellEnd"/>
      <w:r w:rsidR="004D6548">
        <w:rPr>
          <w:rFonts w:ascii="Times New Roman" w:eastAsia="Times New Roman" w:hAnsi="Times New Roman" w:cs="Times New Roman"/>
          <w:sz w:val="20"/>
          <w:szCs w:val="20"/>
          <w:lang w:val="en-GB"/>
        </w:rPr>
        <w:t xml:space="preserve"> </w:t>
      </w:r>
      <w:proofErr w:type="spellStart"/>
      <w:r w:rsidR="004D6548">
        <w:rPr>
          <w:rFonts w:ascii="Times New Roman" w:eastAsia="Times New Roman" w:hAnsi="Times New Roman" w:cs="Times New Roman"/>
          <w:sz w:val="20"/>
          <w:szCs w:val="20"/>
          <w:lang w:val="en-GB"/>
        </w:rPr>
        <w:t>Giglachsee</w:t>
      </w:r>
      <w:proofErr w:type="spellEnd"/>
      <w:r w:rsidR="004D6548">
        <w:rPr>
          <w:rFonts w:ascii="Times New Roman" w:eastAsia="Times New Roman" w:hAnsi="Times New Roman" w:cs="Times New Roman"/>
          <w:sz w:val="20"/>
          <w:szCs w:val="20"/>
          <w:lang w:val="en-GB"/>
        </w:rPr>
        <w:t xml:space="preserve"> during July and August 2010. Jul31a + Jul31b indicate </w:t>
      </w:r>
      <w:r w:rsidR="004D6548">
        <w:rPr>
          <w:rFonts w:ascii="Times New Roman" w:hAnsi="Times New Roman" w:cs="Times New Roman"/>
          <w:sz w:val="20"/>
          <w:szCs w:val="20"/>
          <w:lang w:val="en-GB"/>
        </w:rPr>
        <w:t>technical replicates.</w:t>
      </w:r>
      <w:r w:rsidR="004D6548">
        <w:rPr>
          <w:rFonts w:ascii="Times New Roman" w:eastAsia="SimSun" w:hAnsi="Times New Roman" w:cs="Times New Roman" w:hint="eastAsia"/>
          <w:sz w:val="20"/>
          <w:szCs w:val="20"/>
        </w:rPr>
        <w:t xml:space="preserve"> </w:t>
      </w:r>
      <w:r w:rsidR="009F0651">
        <w:rPr>
          <w:rFonts w:ascii="Times New Roman" w:eastAsia="SimSun" w:hAnsi="Times New Roman" w:cs="Times New Roman"/>
          <w:sz w:val="20"/>
          <w:szCs w:val="20"/>
        </w:rPr>
        <w:t>A s</w:t>
      </w:r>
      <w:r w:rsidR="004D6548">
        <w:rPr>
          <w:rFonts w:ascii="Times New Roman" w:eastAsia="SimSun" w:hAnsi="Times New Roman" w:cs="Times New Roman" w:hint="eastAsia"/>
          <w:sz w:val="20"/>
          <w:szCs w:val="20"/>
        </w:rPr>
        <w:t>tress</w:t>
      </w:r>
      <w:r w:rsidR="009F0651">
        <w:rPr>
          <w:rFonts w:ascii="Times New Roman" w:eastAsia="SimSun" w:hAnsi="Times New Roman" w:cs="Times New Roman"/>
          <w:sz w:val="20"/>
          <w:szCs w:val="20"/>
        </w:rPr>
        <w:t xml:space="preserve"> value </w:t>
      </w:r>
      <w:proofErr w:type="gramStart"/>
      <w:r w:rsidR="009F0651">
        <w:rPr>
          <w:rFonts w:ascii="Times New Roman" w:eastAsia="SimSun" w:hAnsi="Times New Roman" w:cs="Times New Roman"/>
          <w:sz w:val="20"/>
          <w:szCs w:val="20"/>
        </w:rPr>
        <w:t xml:space="preserve">of  </w:t>
      </w:r>
      <w:r w:rsidR="004D6548">
        <w:rPr>
          <w:rFonts w:ascii="Times New Roman" w:eastAsia="SimSun" w:hAnsi="Times New Roman" w:cs="Times New Roman" w:hint="eastAsia"/>
          <w:sz w:val="20"/>
          <w:szCs w:val="20"/>
        </w:rPr>
        <w:t>&lt;</w:t>
      </w:r>
      <w:proofErr w:type="gramEnd"/>
      <w:r w:rsidR="004D6548">
        <w:rPr>
          <w:rFonts w:ascii="Times New Roman" w:eastAsia="SimSun" w:hAnsi="Times New Roman" w:cs="Times New Roman" w:hint="eastAsia"/>
          <w:sz w:val="20"/>
          <w:szCs w:val="20"/>
        </w:rPr>
        <w:t xml:space="preserve">0.05 </w:t>
      </w:r>
      <w:r w:rsidR="009F0651">
        <w:rPr>
          <w:rFonts w:ascii="Times New Roman" w:eastAsia="SimSun" w:hAnsi="Times New Roman" w:cs="Times New Roman"/>
          <w:sz w:val="20"/>
          <w:szCs w:val="20"/>
        </w:rPr>
        <w:t xml:space="preserve">indicates </w:t>
      </w:r>
      <w:r w:rsidR="0094594F">
        <w:rPr>
          <w:rFonts w:ascii="Times New Roman" w:eastAsia="SimSun" w:hAnsi="Times New Roman" w:cs="Times New Roman"/>
          <w:sz w:val="20"/>
          <w:szCs w:val="20"/>
        </w:rPr>
        <w:t xml:space="preserve">overall </w:t>
      </w:r>
      <w:r w:rsidR="009F0651">
        <w:rPr>
          <w:rFonts w:ascii="Times New Roman" w:eastAsia="SimSun" w:hAnsi="Times New Roman" w:cs="Times New Roman"/>
          <w:sz w:val="20"/>
          <w:szCs w:val="20"/>
        </w:rPr>
        <w:t>statistical</w:t>
      </w:r>
      <w:r w:rsidR="006D528D">
        <w:rPr>
          <w:rFonts w:ascii="Times New Roman" w:eastAsia="SimSun" w:hAnsi="Times New Roman" w:cs="Times New Roman"/>
          <w:sz w:val="20"/>
          <w:szCs w:val="20"/>
        </w:rPr>
        <w:t>ly</w:t>
      </w:r>
      <w:r w:rsidR="009F0651">
        <w:rPr>
          <w:rFonts w:ascii="Times New Roman" w:eastAsia="SimSun" w:hAnsi="Times New Roman" w:cs="Times New Roman"/>
          <w:sz w:val="20"/>
          <w:szCs w:val="20"/>
        </w:rPr>
        <w:t xml:space="preserve"> </w:t>
      </w:r>
      <w:r w:rsidR="0094594F">
        <w:rPr>
          <w:rFonts w:ascii="Times New Roman" w:eastAsia="SimSun" w:hAnsi="Times New Roman" w:cs="Times New Roman"/>
          <w:sz w:val="20"/>
          <w:szCs w:val="20"/>
        </w:rPr>
        <w:t>significant</w:t>
      </w:r>
      <w:r w:rsidR="006D528D">
        <w:rPr>
          <w:rFonts w:ascii="Times New Roman" w:eastAsia="SimSun" w:hAnsi="Times New Roman" w:cs="Times New Roman"/>
          <w:sz w:val="20"/>
          <w:szCs w:val="20"/>
        </w:rPr>
        <w:t xml:space="preserve"> difference</w:t>
      </w:r>
      <w:r w:rsidR="0094594F">
        <w:rPr>
          <w:rFonts w:ascii="Times New Roman" w:eastAsia="SimSun" w:hAnsi="Times New Roman" w:cs="Times New Roman"/>
          <w:sz w:val="20"/>
          <w:szCs w:val="20"/>
        </w:rPr>
        <w:t>.</w:t>
      </w:r>
    </w:p>
    <w:p w:rsidR="00F349A4" w:rsidRDefault="00F349A4" w:rsidP="00147C5A">
      <w:pPr>
        <w:rPr>
          <w:rFonts w:ascii="Times New Roman" w:hAnsi="Times New Roman" w:cs="Times New Roman"/>
          <w:sz w:val="16"/>
          <w:szCs w:val="16"/>
        </w:rPr>
      </w:pPr>
    </w:p>
    <w:p w:rsidR="00443C5B" w:rsidRDefault="00443C5B" w:rsidP="00443C5B">
      <w:r>
        <w:rPr>
          <w:rFonts w:hint="eastAsia"/>
          <w:noProof/>
          <w:lang w:val="de-AT" w:eastAsia="de-AT"/>
        </w:rPr>
        <w:lastRenderedPageBreak/>
        <w:drawing>
          <wp:inline distT="0" distB="0" distL="114300" distR="114300" wp14:anchorId="4AC6B8B0" wp14:editId="44A80317">
            <wp:extent cx="5756275" cy="4180840"/>
            <wp:effectExtent l="0" t="0" r="15875" b="10160"/>
            <wp:docPr id="1" name="图片 1" descr="图片1 - 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片1 - 副本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418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3C5B" w:rsidRDefault="00443C5B" w:rsidP="00443C5B">
      <w:pPr>
        <w:spacing w:after="120" w:line="480" w:lineRule="auto"/>
        <w:rPr>
          <w:rFonts w:ascii="Times New Roman" w:hAnsi="Times New Roman"/>
        </w:rPr>
      </w:pPr>
      <w:r>
        <w:rPr>
          <w:rFonts w:ascii="Times New Roman" w:hAnsi="Times New Roman"/>
          <w:b/>
        </w:rPr>
        <w:t>Fig. S3</w:t>
      </w:r>
      <w:r>
        <w:rPr>
          <w:rFonts w:ascii="Times New Roman" w:hAnsi="Times New Roman"/>
        </w:rPr>
        <w:t xml:space="preserve"> Venn diagrams showing the number of bacterial OTUs shared between sampling dates (only OTUs </w:t>
      </w:r>
      <w:r>
        <w:rPr>
          <w:rFonts w:ascii="Times New Roman" w:hAnsi="Times New Roman" w:cs="Times New Roman"/>
        </w:rPr>
        <w:t>≥</w:t>
      </w:r>
      <w:r>
        <w:rPr>
          <w:rFonts w:ascii="Times New Roman" w:hAnsi="Times New Roman"/>
        </w:rPr>
        <w:t>1% in total reads) were analy</w:t>
      </w:r>
      <w:r>
        <w:rPr>
          <w:rFonts w:ascii="Times New Roman" w:hAnsi="Times New Roman" w:hint="eastAsia"/>
        </w:rPr>
        <w:t>zed</w:t>
      </w:r>
      <w:r>
        <w:rPr>
          <w:rFonts w:ascii="Times New Roman" w:hAnsi="Times New Roman"/>
        </w:rPr>
        <w:t>.</w:t>
      </w:r>
    </w:p>
    <w:p w:rsidR="00443C5B" w:rsidRDefault="00443C5B" w:rsidP="00147C5A">
      <w:pPr>
        <w:rPr>
          <w:rFonts w:ascii="Times New Roman" w:hAnsi="Times New Roman" w:cs="Times New Roman"/>
          <w:sz w:val="16"/>
          <w:szCs w:val="16"/>
        </w:rPr>
      </w:pPr>
    </w:p>
    <w:sectPr w:rsidR="00443C5B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SimSu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icrosoft YaHei">
    <w:panose1 w:val="020B0503020204020204"/>
    <w:charset w:val="86"/>
    <w:family w:val="swiss"/>
    <w:pitch w:val="variable"/>
    <w:sig w:usb0="80000287" w:usb1="28CF3C50" w:usb2="00000016" w:usb3="00000000" w:csb0="0004001F" w:csb1="00000000"/>
  </w:font>
  <w:font w:name="DengXian Light">
    <w:altName w:val="Microsoft YaHei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bordersDoNotSurroundHeader/>
  <w:bordersDoNotSurroundFooter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NLQ0NDU0tjAwMjYwMjRX0lEKTi0uzszPAykwrQUAfs3MsCwAAAA="/>
  </w:docVars>
  <w:rsids>
    <w:rsidRoot w:val="005919F3"/>
    <w:rsid w:val="00143668"/>
    <w:rsid w:val="00147C5A"/>
    <w:rsid w:val="00171109"/>
    <w:rsid w:val="001B576D"/>
    <w:rsid w:val="002047B5"/>
    <w:rsid w:val="002434B6"/>
    <w:rsid w:val="00265536"/>
    <w:rsid w:val="00303E90"/>
    <w:rsid w:val="003871FA"/>
    <w:rsid w:val="003C451A"/>
    <w:rsid w:val="00443C5B"/>
    <w:rsid w:val="004D6548"/>
    <w:rsid w:val="005919F3"/>
    <w:rsid w:val="005F654F"/>
    <w:rsid w:val="0061508C"/>
    <w:rsid w:val="006771C1"/>
    <w:rsid w:val="00683436"/>
    <w:rsid w:val="006D528D"/>
    <w:rsid w:val="008153DC"/>
    <w:rsid w:val="008B3E95"/>
    <w:rsid w:val="008E3AF5"/>
    <w:rsid w:val="0094594F"/>
    <w:rsid w:val="009F0651"/>
    <w:rsid w:val="00A77506"/>
    <w:rsid w:val="00AB1987"/>
    <w:rsid w:val="00BC1EF3"/>
    <w:rsid w:val="00CF2F19"/>
    <w:rsid w:val="00D41F04"/>
    <w:rsid w:val="00D514DE"/>
    <w:rsid w:val="00D90855"/>
    <w:rsid w:val="00DA4657"/>
    <w:rsid w:val="00DA701A"/>
    <w:rsid w:val="00DD35B6"/>
    <w:rsid w:val="00E56187"/>
    <w:rsid w:val="00E74543"/>
    <w:rsid w:val="00F349A4"/>
    <w:rsid w:val="00F56865"/>
    <w:rsid w:val="00F60132"/>
    <w:rsid w:val="37B87C79"/>
    <w:rsid w:val="65E179E7"/>
    <w:rsid w:val="7E7679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0EFD8FA"/>
  <w15:docId w15:val="{9397B6D6-6517-45BF-A8AB-55C41EAE71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SimSun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adjustRightInd w:val="0"/>
      <w:snapToGrid w:val="0"/>
      <w:spacing w:after="200"/>
    </w:pPr>
    <w:rPr>
      <w:rFonts w:ascii="Tahoma" w:eastAsiaTheme="minorEastAsia" w:hAnsi="Tahoma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pPr>
      <w:tabs>
        <w:tab w:val="center" w:pos="4680"/>
        <w:tab w:val="right" w:pos="9360"/>
      </w:tabs>
      <w:spacing w:after="0"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/>
    </w:pPr>
  </w:style>
  <w:style w:type="character" w:customStyle="1" w:styleId="InternetLink">
    <w:name w:val="Internet Link"/>
    <w:basedOn w:val="DefaultParagraphFont"/>
    <w:uiPriority w:val="99"/>
    <w:unhideWhenUsed/>
    <w:rPr>
      <w:color w:val="0563C1" w:themeColor="hyperlink"/>
      <w:u w:val="single"/>
    </w:rPr>
  </w:style>
  <w:style w:type="character" w:customStyle="1" w:styleId="HeaderChar">
    <w:name w:val="Header Char"/>
    <w:basedOn w:val="DefaultParagraphFont"/>
    <w:link w:val="Header"/>
    <w:uiPriority w:val="99"/>
    <w:rPr>
      <w:rFonts w:ascii="Tahoma" w:eastAsiaTheme="minorEastAsia" w:hAnsi="Tahoma"/>
      <w:lang w:val="en-US" w:eastAsia="zh-CN"/>
    </w:rPr>
  </w:style>
  <w:style w:type="character" w:customStyle="1" w:styleId="FooterChar">
    <w:name w:val="Footer Char"/>
    <w:basedOn w:val="DefaultParagraphFont"/>
    <w:link w:val="Footer"/>
    <w:uiPriority w:val="99"/>
    <w:rPr>
      <w:rFonts w:ascii="Tahoma" w:eastAsiaTheme="minorEastAsia" w:hAnsi="Tahoma"/>
      <w:lang w:val="en-US" w:eastAsia="zh-C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43668"/>
    <w:pPr>
      <w:spacing w:after="0"/>
    </w:pPr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3668"/>
    <w:rPr>
      <w:rFonts w:ascii="Tahoma" w:eastAsiaTheme="minorEastAsia" w:hAnsi="Tahoma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ti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hyperlink" Target="mailto:rainer.kurmayer@uibk.ac.at" TargetMode="Externa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250</Words>
  <Characters>1576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Kurmayer, Rainer</dc:creator>
  <cp:lastModifiedBy>Kurmayer, Rainer</cp:lastModifiedBy>
  <cp:revision>3</cp:revision>
  <cp:lastPrinted>2019-10-04T21:55:00Z</cp:lastPrinted>
  <dcterms:created xsi:type="dcterms:W3CDTF">2019-11-13T19:19:00Z</dcterms:created>
  <dcterms:modified xsi:type="dcterms:W3CDTF">2019-11-13T19:28:00Z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2052-11.1.0.8808</vt:lpwstr>
  </property>
</Properties>
</file>