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 = '1.0' encoding = 'UTF-8' standalone = 'yes'?>
<Relationships xmlns="http://schemas.openxmlformats.org/package/2006/relationships">
   <Relationship Id="rId1" Type="http://schemas.openxmlformats.org/officeDocument/2006/relationships/officeDocument" Target="word/document.xml"/>
   <Relationship Id="rId2" Type="http://schemas.openxmlformats.org/package/2006/relationships/metadata/core-properties" Target="docProps/core.xml"/>
 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84F" w:rsidRPr="00E427B0" w:rsidRDefault="0048684F" w:rsidP="00300369">
      <w:pPr>
        <w:widowControl w:val="0"/>
        <w:spacing w:after="120" w:line="240" w:lineRule="auto"/>
        <w:ind w:left="-90"/>
        <w:rPr>
          <w:rFonts w:asciiTheme="majorBidi" w:hAnsiTheme="majorBidi" w:cstheme="majorBidi"/>
          <w:b/>
          <w:bCs/>
        </w:rPr>
      </w:pPr>
      <w:r w:rsidRPr="006604A8">
        <w:rPr>
          <w:rFonts w:asciiTheme="majorBidi" w:hAnsiTheme="majorBidi" w:cstheme="majorBidi"/>
          <w:b/>
          <w:bCs/>
        </w:rPr>
        <w:t>Supplemental Table</w:t>
      </w:r>
      <w:r>
        <w:rPr>
          <w:rFonts w:asciiTheme="majorBidi" w:hAnsiTheme="majorBidi" w:cstheme="majorBidi"/>
          <w:b/>
          <w:bCs/>
        </w:rPr>
        <w:t xml:space="preserve"> </w:t>
      </w:r>
      <w:r w:rsidRPr="006604A8">
        <w:rPr>
          <w:rFonts w:asciiTheme="majorBidi" w:hAnsiTheme="majorBidi" w:cstheme="majorBidi"/>
          <w:b/>
          <w:bCs/>
        </w:rPr>
        <w:t xml:space="preserve">2: </w:t>
      </w:r>
      <w:r w:rsidR="003022D2">
        <w:rPr>
          <w:rFonts w:asciiTheme="majorBidi" w:hAnsiTheme="majorBidi" w:cstheme="majorBidi"/>
          <w:b/>
          <w:bCs/>
        </w:rPr>
        <w:t xml:space="preserve">List of </w:t>
      </w:r>
      <w:r w:rsidR="00E87E13">
        <w:rPr>
          <w:rFonts w:asciiTheme="majorBidi" w:hAnsiTheme="majorBidi" w:cstheme="majorBidi"/>
          <w:b/>
          <w:bCs/>
        </w:rPr>
        <w:t xml:space="preserve">Acylcarnitines Included </w:t>
      </w:r>
      <w:r>
        <w:rPr>
          <w:rFonts w:asciiTheme="majorBidi" w:hAnsiTheme="majorBidi" w:cstheme="majorBidi"/>
          <w:b/>
          <w:bCs/>
        </w:rPr>
        <w:t xml:space="preserve">in the </w:t>
      </w:r>
      <w:r w:rsidR="00E87E13">
        <w:rPr>
          <w:rFonts w:asciiTheme="majorBidi" w:hAnsiTheme="majorBidi" w:cstheme="majorBidi"/>
          <w:b/>
          <w:bCs/>
        </w:rPr>
        <w:t>Analysis</w:t>
      </w:r>
    </w:p>
    <w:tbl>
      <w:tblPr>
        <w:tblStyle w:val="TableGrid11"/>
        <w:tblW w:w="9630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5135"/>
        <w:gridCol w:w="2700"/>
      </w:tblGrid>
      <w:tr w:rsidR="00B10F5B" w:rsidRPr="00CA207C" w:rsidTr="00300369">
        <w:trPr>
          <w:trHeight w:val="131"/>
          <w:jc w:val="center"/>
        </w:trPr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10F5B" w:rsidRPr="003022D2" w:rsidRDefault="00B10F5B" w:rsidP="003022D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color w:val="000000"/>
              </w:rPr>
            </w:pPr>
            <w:r w:rsidRPr="003022D2">
              <w:rPr>
                <w:rFonts w:asciiTheme="majorBidi" w:hAnsiTheme="majorBidi" w:cstheme="majorBidi"/>
                <w:b/>
                <w:color w:val="000000"/>
              </w:rPr>
              <w:t>Short Name</w:t>
            </w:r>
          </w:p>
        </w:tc>
        <w:tc>
          <w:tcPr>
            <w:tcW w:w="5135" w:type="dxa"/>
            <w:tcBorders>
              <w:top w:val="single" w:sz="4" w:space="0" w:color="auto"/>
              <w:bottom w:val="single" w:sz="4" w:space="0" w:color="auto"/>
            </w:tcBorders>
          </w:tcPr>
          <w:p w:rsidR="00B10F5B" w:rsidRPr="003022D2" w:rsidRDefault="00B10F5B" w:rsidP="003022D2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b/>
                <w:color w:val="000000"/>
              </w:rPr>
            </w:pPr>
            <w:r w:rsidRPr="003022D2">
              <w:rPr>
                <w:rFonts w:asciiTheme="majorBidi" w:hAnsiTheme="majorBidi" w:cstheme="majorBidi"/>
                <w:b/>
                <w:color w:val="000000"/>
              </w:rPr>
              <w:t>Biochemical Name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B10F5B" w:rsidRPr="003022D2" w:rsidRDefault="00B10F5B" w:rsidP="003022D2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b/>
                <w:color w:val="000000"/>
              </w:rPr>
            </w:pPr>
            <w:r>
              <w:rPr>
                <w:rFonts w:asciiTheme="majorBidi" w:hAnsiTheme="majorBidi" w:cstheme="majorBidi"/>
                <w:b/>
                <w:color w:val="000000"/>
              </w:rPr>
              <w:t>Source</w:t>
            </w:r>
          </w:p>
        </w:tc>
      </w:tr>
      <w:tr w:rsidR="00B10F5B" w:rsidRPr="00CA207C" w:rsidTr="00300369">
        <w:trPr>
          <w:trHeight w:val="131"/>
          <w:jc w:val="center"/>
        </w:trPr>
        <w:tc>
          <w:tcPr>
            <w:tcW w:w="1795" w:type="dxa"/>
            <w:tcBorders>
              <w:top w:val="single" w:sz="4" w:space="0" w:color="auto"/>
            </w:tcBorders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 w:rsidRPr="00CA207C">
              <w:rPr>
                <w:rFonts w:asciiTheme="majorBidi" w:hAnsiTheme="majorBidi" w:cstheme="majorBidi"/>
                <w:color w:val="000000"/>
              </w:rPr>
              <w:t>C0</w:t>
            </w:r>
          </w:p>
        </w:tc>
        <w:tc>
          <w:tcPr>
            <w:tcW w:w="5135" w:type="dxa"/>
            <w:tcBorders>
              <w:top w:val="single" w:sz="4" w:space="0" w:color="auto"/>
            </w:tcBorders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color w:val="000000"/>
              </w:rPr>
            </w:pPr>
            <w:r w:rsidRPr="00CA207C">
              <w:rPr>
                <w:rFonts w:asciiTheme="majorBidi" w:hAnsiTheme="majorBidi" w:cstheme="majorBidi"/>
                <w:color w:val="000000"/>
              </w:rPr>
              <w:t>L-Carnitine</w:t>
            </w: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B10F5B" w:rsidRPr="00CA207C" w:rsidRDefault="00300369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Diet, Endogenous Synthesis</w:t>
            </w:r>
          </w:p>
        </w:tc>
      </w:tr>
      <w:tr w:rsidR="00B10F5B" w:rsidRPr="00CA207C" w:rsidTr="00300369">
        <w:tblPrEx>
          <w:tblLook w:val="04A0" w:firstRow="1" w:lastRow="0" w:firstColumn="1" w:lastColumn="0" w:noHBand="0" w:noVBand="1"/>
        </w:tblPrEx>
        <w:trPr>
          <w:trHeight w:val="131"/>
          <w:jc w:val="center"/>
        </w:trPr>
        <w:tc>
          <w:tcPr>
            <w:tcW w:w="179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 w:rsidRPr="00CA207C">
              <w:rPr>
                <w:rFonts w:asciiTheme="majorBidi" w:hAnsiTheme="majorBidi" w:cstheme="majorBidi"/>
                <w:color w:val="000000"/>
              </w:rPr>
              <w:t>C2</w:t>
            </w:r>
          </w:p>
        </w:tc>
        <w:tc>
          <w:tcPr>
            <w:tcW w:w="513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color w:val="000000"/>
              </w:rPr>
            </w:pPr>
            <w:r w:rsidRPr="00CA207C">
              <w:rPr>
                <w:rFonts w:asciiTheme="majorBidi" w:hAnsiTheme="majorBidi" w:cstheme="majorBidi"/>
                <w:color w:val="000000"/>
              </w:rPr>
              <w:t>Acetyl-L-carnitine</w:t>
            </w:r>
          </w:p>
        </w:tc>
        <w:tc>
          <w:tcPr>
            <w:tcW w:w="2700" w:type="dxa"/>
          </w:tcPr>
          <w:p w:rsidR="00B10F5B" w:rsidRPr="00CA207C" w:rsidRDefault="00300369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Multiple</w:t>
            </w:r>
          </w:p>
        </w:tc>
      </w:tr>
      <w:tr w:rsidR="00B10F5B" w:rsidRPr="00CA207C" w:rsidTr="00300369">
        <w:tblPrEx>
          <w:tblLook w:val="04A0" w:firstRow="1" w:lastRow="0" w:firstColumn="1" w:lastColumn="0" w:noHBand="0" w:noVBand="1"/>
        </w:tblPrEx>
        <w:trPr>
          <w:trHeight w:val="131"/>
          <w:jc w:val="center"/>
        </w:trPr>
        <w:tc>
          <w:tcPr>
            <w:tcW w:w="179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 w:rsidRPr="00CA207C">
              <w:rPr>
                <w:rFonts w:asciiTheme="majorBidi" w:hAnsiTheme="majorBidi" w:cstheme="majorBidi"/>
                <w:color w:val="000000"/>
              </w:rPr>
              <w:t>C3</w:t>
            </w:r>
          </w:p>
        </w:tc>
        <w:tc>
          <w:tcPr>
            <w:tcW w:w="513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CA207C">
              <w:rPr>
                <w:rFonts w:asciiTheme="majorBidi" w:hAnsiTheme="majorBidi" w:cstheme="majorBidi"/>
                <w:color w:val="000000"/>
              </w:rPr>
              <w:t>Propionyl</w:t>
            </w:r>
            <w:proofErr w:type="spellEnd"/>
            <w:r w:rsidRPr="00CA207C">
              <w:rPr>
                <w:rFonts w:asciiTheme="majorBidi" w:hAnsiTheme="majorBidi" w:cstheme="majorBidi"/>
                <w:color w:val="000000"/>
              </w:rPr>
              <w:t>-L-carnitine</w:t>
            </w:r>
          </w:p>
        </w:tc>
        <w:tc>
          <w:tcPr>
            <w:tcW w:w="2700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VAL, ILE, THR, MET</w:t>
            </w:r>
          </w:p>
        </w:tc>
      </w:tr>
      <w:tr w:rsidR="00B10F5B" w:rsidRPr="00CA207C" w:rsidTr="00300369">
        <w:tblPrEx>
          <w:tblLook w:val="04A0" w:firstRow="1" w:lastRow="0" w:firstColumn="1" w:lastColumn="0" w:noHBand="0" w:noVBand="1"/>
        </w:tblPrEx>
        <w:trPr>
          <w:trHeight w:val="299"/>
          <w:jc w:val="center"/>
        </w:trPr>
        <w:tc>
          <w:tcPr>
            <w:tcW w:w="179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 w:rsidRPr="00CA207C">
              <w:rPr>
                <w:rFonts w:asciiTheme="majorBidi" w:hAnsiTheme="majorBidi" w:cstheme="majorBidi"/>
                <w:color w:val="000000"/>
              </w:rPr>
              <w:t>C3-DC / C4-OH</w:t>
            </w:r>
          </w:p>
        </w:tc>
        <w:tc>
          <w:tcPr>
            <w:tcW w:w="513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proofErr w:type="spellStart"/>
            <w:r w:rsidRPr="00CA207C">
              <w:rPr>
                <w:rFonts w:asciiTheme="majorBidi" w:hAnsiTheme="majorBidi" w:cstheme="majorBidi"/>
                <w:color w:val="000000"/>
              </w:rPr>
              <w:t>Malonyl</w:t>
            </w:r>
            <w:proofErr w:type="spellEnd"/>
            <w:r w:rsidRPr="00CA207C">
              <w:rPr>
                <w:rFonts w:asciiTheme="majorBidi" w:hAnsiTheme="majorBidi" w:cstheme="majorBidi"/>
                <w:color w:val="000000"/>
              </w:rPr>
              <w:t>-L-carnitine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  <w:r w:rsidRPr="00CA207C">
              <w:rPr>
                <w:rFonts w:asciiTheme="majorBidi" w:hAnsiTheme="majorBidi" w:cstheme="majorBidi"/>
                <w:color w:val="000000"/>
              </w:rPr>
              <w:t xml:space="preserve"> / </w:t>
            </w:r>
            <w:proofErr w:type="spellStart"/>
            <w:r w:rsidRPr="00CA207C">
              <w:rPr>
                <w:rFonts w:asciiTheme="majorBidi" w:hAnsiTheme="majorBidi" w:cstheme="majorBidi"/>
                <w:color w:val="000000"/>
              </w:rPr>
              <w:t>Hydroxybutyryl</w:t>
            </w:r>
            <w:proofErr w:type="spellEnd"/>
            <w:r w:rsidRPr="00CA207C">
              <w:rPr>
                <w:rFonts w:asciiTheme="majorBidi" w:hAnsiTheme="majorBidi" w:cstheme="majorBidi"/>
                <w:color w:val="000000"/>
              </w:rPr>
              <w:t>-L-carnitine</w:t>
            </w:r>
          </w:p>
        </w:tc>
        <w:tc>
          <w:tcPr>
            <w:tcW w:w="2700" w:type="dxa"/>
          </w:tcPr>
          <w:p w:rsidR="00B10F5B" w:rsidRPr="00CA207C" w:rsidRDefault="00300369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Ketones, Rare </w:t>
            </w:r>
            <w:r w:rsidR="00B10F5B">
              <w:rPr>
                <w:rFonts w:asciiTheme="majorBidi" w:hAnsiTheme="majorBidi" w:cstheme="majorBidi"/>
                <w:color w:val="000000"/>
              </w:rPr>
              <w:t>IEM</w:t>
            </w:r>
          </w:p>
        </w:tc>
      </w:tr>
      <w:tr w:rsidR="00B10F5B" w:rsidRPr="00CA207C" w:rsidTr="00300369">
        <w:tblPrEx>
          <w:tblLook w:val="04A0" w:firstRow="1" w:lastRow="0" w:firstColumn="1" w:lastColumn="0" w:noHBand="0" w:noVBand="1"/>
        </w:tblPrEx>
        <w:trPr>
          <w:trHeight w:val="131"/>
          <w:jc w:val="center"/>
        </w:trPr>
        <w:tc>
          <w:tcPr>
            <w:tcW w:w="179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 w:rsidRPr="00CA207C">
              <w:rPr>
                <w:rFonts w:asciiTheme="majorBidi" w:hAnsiTheme="majorBidi" w:cstheme="majorBidi"/>
                <w:color w:val="000000"/>
              </w:rPr>
              <w:t>C4</w:t>
            </w:r>
          </w:p>
        </w:tc>
        <w:tc>
          <w:tcPr>
            <w:tcW w:w="513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CA207C">
              <w:rPr>
                <w:rFonts w:asciiTheme="majorBidi" w:hAnsiTheme="majorBidi" w:cstheme="majorBidi"/>
                <w:color w:val="000000"/>
              </w:rPr>
              <w:t>Butyryl</w:t>
            </w:r>
            <w:proofErr w:type="spellEnd"/>
            <w:r>
              <w:rPr>
                <w:rFonts w:asciiTheme="majorBidi" w:hAnsiTheme="majorBidi" w:cstheme="majorBidi"/>
                <w:color w:val="000000"/>
              </w:rPr>
              <w:t>/</w:t>
            </w:r>
            <w:proofErr w:type="spellStart"/>
            <w:r>
              <w:rPr>
                <w:rFonts w:asciiTheme="majorBidi" w:hAnsiTheme="majorBidi" w:cstheme="majorBidi"/>
                <w:color w:val="000000"/>
              </w:rPr>
              <w:t>Isobutyryl</w:t>
            </w:r>
            <w:proofErr w:type="spellEnd"/>
            <w:r w:rsidRPr="00CA207C">
              <w:rPr>
                <w:rFonts w:asciiTheme="majorBidi" w:hAnsiTheme="majorBidi" w:cstheme="majorBidi"/>
                <w:color w:val="000000"/>
              </w:rPr>
              <w:t>-L-carnitine</w:t>
            </w:r>
          </w:p>
        </w:tc>
        <w:tc>
          <w:tcPr>
            <w:tcW w:w="2700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FAO, VAL</w:t>
            </w:r>
          </w:p>
        </w:tc>
      </w:tr>
      <w:tr w:rsidR="00B10F5B" w:rsidRPr="00CA207C" w:rsidTr="00300369">
        <w:tblPrEx>
          <w:tblLook w:val="04A0" w:firstRow="1" w:lastRow="0" w:firstColumn="1" w:lastColumn="0" w:noHBand="0" w:noVBand="1"/>
        </w:tblPrEx>
        <w:trPr>
          <w:trHeight w:val="299"/>
          <w:jc w:val="center"/>
        </w:trPr>
        <w:tc>
          <w:tcPr>
            <w:tcW w:w="179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 w:rsidRPr="00CA207C">
              <w:rPr>
                <w:rFonts w:asciiTheme="majorBidi" w:hAnsiTheme="majorBidi" w:cstheme="majorBidi"/>
                <w:color w:val="000000"/>
              </w:rPr>
              <w:t>C6</w:t>
            </w:r>
          </w:p>
        </w:tc>
        <w:tc>
          <w:tcPr>
            <w:tcW w:w="513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CA207C">
              <w:rPr>
                <w:rFonts w:asciiTheme="majorBidi" w:hAnsiTheme="majorBidi" w:cstheme="majorBidi"/>
                <w:color w:val="000000"/>
              </w:rPr>
              <w:t>Hexanoyl</w:t>
            </w:r>
            <w:proofErr w:type="spellEnd"/>
            <w:r w:rsidRPr="00CA207C">
              <w:rPr>
                <w:rFonts w:asciiTheme="majorBidi" w:hAnsiTheme="majorBidi" w:cstheme="majorBidi"/>
                <w:color w:val="000000"/>
              </w:rPr>
              <w:t>-L-carnitine</w:t>
            </w:r>
          </w:p>
        </w:tc>
        <w:tc>
          <w:tcPr>
            <w:tcW w:w="2700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FAO</w:t>
            </w:r>
          </w:p>
        </w:tc>
      </w:tr>
      <w:tr w:rsidR="00B10F5B" w:rsidRPr="00CA207C" w:rsidTr="00300369">
        <w:tblPrEx>
          <w:tblLook w:val="04A0" w:firstRow="1" w:lastRow="0" w:firstColumn="1" w:lastColumn="0" w:noHBand="0" w:noVBand="1"/>
        </w:tblPrEx>
        <w:trPr>
          <w:trHeight w:val="131"/>
          <w:jc w:val="center"/>
        </w:trPr>
        <w:tc>
          <w:tcPr>
            <w:tcW w:w="179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 w:rsidRPr="00CA207C">
              <w:rPr>
                <w:rFonts w:asciiTheme="majorBidi" w:hAnsiTheme="majorBidi" w:cstheme="majorBidi"/>
                <w:color w:val="000000"/>
              </w:rPr>
              <w:t>C5</w:t>
            </w:r>
          </w:p>
        </w:tc>
        <w:tc>
          <w:tcPr>
            <w:tcW w:w="513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color w:val="000000"/>
              </w:rPr>
            </w:pPr>
            <w:proofErr w:type="spellStart"/>
            <w:r>
              <w:rPr>
                <w:rFonts w:asciiTheme="majorBidi" w:hAnsiTheme="majorBidi" w:cstheme="majorBidi"/>
                <w:color w:val="000000"/>
              </w:rPr>
              <w:t>Isov</w:t>
            </w:r>
            <w:r w:rsidRPr="00CA207C">
              <w:rPr>
                <w:rFonts w:asciiTheme="majorBidi" w:hAnsiTheme="majorBidi" w:cstheme="majorBidi"/>
                <w:color w:val="000000"/>
              </w:rPr>
              <w:t>aleryl</w:t>
            </w:r>
            <w:proofErr w:type="spellEnd"/>
            <w:r>
              <w:rPr>
                <w:rFonts w:asciiTheme="majorBidi" w:hAnsiTheme="majorBidi" w:cstheme="majorBidi"/>
                <w:color w:val="000000"/>
              </w:rPr>
              <w:t>/</w:t>
            </w:r>
            <w:proofErr w:type="spellStart"/>
            <w:r>
              <w:rPr>
                <w:rFonts w:asciiTheme="majorBidi" w:hAnsiTheme="majorBidi" w:cstheme="majorBidi"/>
                <w:color w:val="000000"/>
              </w:rPr>
              <w:t>methylbutyryl</w:t>
            </w:r>
            <w:proofErr w:type="spellEnd"/>
            <w:r w:rsidRPr="00CA207C">
              <w:rPr>
                <w:rFonts w:asciiTheme="majorBidi" w:hAnsiTheme="majorBidi" w:cstheme="majorBidi"/>
                <w:color w:val="000000"/>
              </w:rPr>
              <w:t>-L-carnitine</w:t>
            </w:r>
          </w:p>
        </w:tc>
        <w:tc>
          <w:tcPr>
            <w:tcW w:w="2700" w:type="dxa"/>
          </w:tcPr>
          <w:p w:rsidR="00B10F5B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LEU/ILE</w:t>
            </w:r>
          </w:p>
        </w:tc>
      </w:tr>
      <w:tr w:rsidR="00B10F5B" w:rsidRPr="00CA207C" w:rsidTr="00300369">
        <w:tblPrEx>
          <w:tblLook w:val="04A0" w:firstRow="1" w:lastRow="0" w:firstColumn="1" w:lastColumn="0" w:noHBand="0" w:noVBand="1"/>
        </w:tblPrEx>
        <w:trPr>
          <w:trHeight w:val="131"/>
          <w:jc w:val="center"/>
        </w:trPr>
        <w:tc>
          <w:tcPr>
            <w:tcW w:w="179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 w:rsidRPr="00CA207C">
              <w:rPr>
                <w:rFonts w:asciiTheme="majorBidi" w:hAnsiTheme="majorBidi" w:cstheme="majorBidi"/>
                <w:color w:val="000000"/>
              </w:rPr>
              <w:t>C5:1</w:t>
            </w:r>
          </w:p>
        </w:tc>
        <w:tc>
          <w:tcPr>
            <w:tcW w:w="513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CA207C">
              <w:rPr>
                <w:rFonts w:asciiTheme="majorBidi" w:hAnsiTheme="majorBidi" w:cstheme="majorBidi"/>
                <w:color w:val="000000"/>
              </w:rPr>
              <w:t>Tiglyl</w:t>
            </w:r>
            <w:proofErr w:type="spellEnd"/>
            <w:r>
              <w:rPr>
                <w:rFonts w:asciiTheme="majorBidi" w:hAnsiTheme="majorBidi" w:cstheme="majorBidi"/>
                <w:color w:val="000000"/>
              </w:rPr>
              <w:t>/</w:t>
            </w:r>
            <w:proofErr w:type="spellStart"/>
            <w:r>
              <w:rPr>
                <w:rFonts w:asciiTheme="majorBidi" w:hAnsiTheme="majorBidi" w:cstheme="majorBidi"/>
                <w:color w:val="000000"/>
              </w:rPr>
              <w:t>methylcrotyonyl</w:t>
            </w:r>
            <w:proofErr w:type="spellEnd"/>
            <w:r w:rsidRPr="00CA207C">
              <w:rPr>
                <w:rFonts w:asciiTheme="majorBidi" w:hAnsiTheme="majorBidi" w:cstheme="majorBidi"/>
                <w:color w:val="000000"/>
              </w:rPr>
              <w:t>-L-carnitine</w:t>
            </w:r>
          </w:p>
        </w:tc>
        <w:tc>
          <w:tcPr>
            <w:tcW w:w="2700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LEU/ILE</w:t>
            </w:r>
          </w:p>
        </w:tc>
      </w:tr>
      <w:tr w:rsidR="00B10F5B" w:rsidRPr="00CA207C" w:rsidTr="00300369">
        <w:tblPrEx>
          <w:tblLook w:val="04A0" w:firstRow="1" w:lastRow="0" w:firstColumn="1" w:lastColumn="0" w:noHBand="0" w:noVBand="1"/>
        </w:tblPrEx>
        <w:trPr>
          <w:trHeight w:val="131"/>
          <w:jc w:val="center"/>
        </w:trPr>
        <w:tc>
          <w:tcPr>
            <w:tcW w:w="179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C5-DC / C6-OH</w:t>
            </w:r>
          </w:p>
        </w:tc>
        <w:tc>
          <w:tcPr>
            <w:tcW w:w="513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color w:val="000000"/>
              </w:rPr>
            </w:pPr>
            <w:proofErr w:type="spellStart"/>
            <w:r>
              <w:rPr>
                <w:rFonts w:asciiTheme="majorBidi" w:hAnsiTheme="majorBidi" w:cstheme="majorBidi"/>
                <w:color w:val="000000"/>
              </w:rPr>
              <w:t>Glutaryl</w:t>
            </w:r>
            <w:proofErr w:type="spellEnd"/>
            <w:r>
              <w:rPr>
                <w:rFonts w:asciiTheme="majorBidi" w:hAnsiTheme="majorBidi" w:cstheme="majorBidi"/>
                <w:color w:val="000000"/>
              </w:rPr>
              <w:t xml:space="preserve">-L-carnitine / </w:t>
            </w:r>
            <w:proofErr w:type="spellStart"/>
            <w:r>
              <w:rPr>
                <w:rFonts w:asciiTheme="majorBidi" w:hAnsiTheme="majorBidi" w:cstheme="majorBidi"/>
                <w:color w:val="000000"/>
              </w:rPr>
              <w:t>Hydroxyhexanoyl</w:t>
            </w:r>
            <w:proofErr w:type="spellEnd"/>
            <w:r>
              <w:rPr>
                <w:rFonts w:asciiTheme="majorBidi" w:hAnsiTheme="majorBidi" w:cstheme="majorBidi"/>
                <w:color w:val="000000"/>
              </w:rPr>
              <w:t>-L-carnitine</w:t>
            </w:r>
          </w:p>
        </w:tc>
        <w:tc>
          <w:tcPr>
            <w:tcW w:w="2700" w:type="dxa"/>
          </w:tcPr>
          <w:p w:rsidR="00B10F5B" w:rsidRPr="00CA207C" w:rsidRDefault="00300369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Rare</w:t>
            </w:r>
            <w:r w:rsidR="00B10F5B">
              <w:rPr>
                <w:rFonts w:asciiTheme="majorBidi" w:hAnsiTheme="majorBidi" w:cstheme="majorBidi"/>
                <w:color w:val="000000"/>
              </w:rPr>
              <w:t xml:space="preserve"> IEM</w:t>
            </w:r>
          </w:p>
        </w:tc>
      </w:tr>
      <w:tr w:rsidR="00B10F5B" w:rsidRPr="00CA207C" w:rsidTr="00300369">
        <w:tblPrEx>
          <w:tblLook w:val="04A0" w:firstRow="1" w:lastRow="0" w:firstColumn="1" w:lastColumn="0" w:noHBand="0" w:noVBand="1"/>
        </w:tblPrEx>
        <w:trPr>
          <w:trHeight w:val="131"/>
          <w:jc w:val="center"/>
        </w:trPr>
        <w:tc>
          <w:tcPr>
            <w:tcW w:w="179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 w:rsidRPr="00CA207C">
              <w:rPr>
                <w:rFonts w:asciiTheme="majorBidi" w:hAnsiTheme="majorBidi" w:cstheme="majorBidi"/>
                <w:color w:val="000000"/>
              </w:rPr>
              <w:t>C5-M-DC</w:t>
            </w:r>
          </w:p>
        </w:tc>
        <w:tc>
          <w:tcPr>
            <w:tcW w:w="513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CA207C">
              <w:rPr>
                <w:rFonts w:asciiTheme="majorBidi" w:hAnsiTheme="majorBidi" w:cstheme="majorBidi"/>
                <w:color w:val="000000"/>
              </w:rPr>
              <w:t>Methylglutaryl</w:t>
            </w:r>
            <w:proofErr w:type="spellEnd"/>
            <w:r w:rsidRPr="00CA207C">
              <w:rPr>
                <w:rFonts w:asciiTheme="majorBidi" w:hAnsiTheme="majorBidi" w:cstheme="majorBidi"/>
                <w:color w:val="000000"/>
              </w:rPr>
              <w:t>-L-carnitine</w:t>
            </w:r>
          </w:p>
        </w:tc>
        <w:tc>
          <w:tcPr>
            <w:tcW w:w="2700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LEU</w:t>
            </w:r>
          </w:p>
        </w:tc>
      </w:tr>
      <w:tr w:rsidR="00B10F5B" w:rsidRPr="00CA207C" w:rsidTr="00300369">
        <w:tblPrEx>
          <w:tblLook w:val="04A0" w:firstRow="1" w:lastRow="0" w:firstColumn="1" w:lastColumn="0" w:noHBand="0" w:noVBand="1"/>
        </w:tblPrEx>
        <w:trPr>
          <w:trHeight w:val="131"/>
          <w:jc w:val="center"/>
        </w:trPr>
        <w:tc>
          <w:tcPr>
            <w:tcW w:w="179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C5-OH</w:t>
            </w:r>
          </w:p>
        </w:tc>
        <w:tc>
          <w:tcPr>
            <w:tcW w:w="513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CA207C">
              <w:rPr>
                <w:rFonts w:asciiTheme="majorBidi" w:hAnsiTheme="majorBidi" w:cstheme="majorBidi"/>
                <w:color w:val="000000"/>
              </w:rPr>
              <w:t>Hydroxy</w:t>
            </w:r>
            <w:r>
              <w:rPr>
                <w:rFonts w:asciiTheme="majorBidi" w:hAnsiTheme="majorBidi" w:cstheme="majorBidi"/>
                <w:color w:val="000000"/>
              </w:rPr>
              <w:t>iso</w:t>
            </w:r>
            <w:r w:rsidRPr="00CA207C">
              <w:rPr>
                <w:rFonts w:asciiTheme="majorBidi" w:hAnsiTheme="majorBidi" w:cstheme="majorBidi"/>
                <w:color w:val="000000"/>
              </w:rPr>
              <w:t>valeryl</w:t>
            </w:r>
            <w:proofErr w:type="spellEnd"/>
            <w:r>
              <w:rPr>
                <w:rFonts w:asciiTheme="majorBidi" w:hAnsiTheme="majorBidi" w:cstheme="majorBidi"/>
                <w:color w:val="000000"/>
              </w:rPr>
              <w:t>/methyl-</w:t>
            </w:r>
            <w:proofErr w:type="spellStart"/>
            <w:r>
              <w:rPr>
                <w:rFonts w:asciiTheme="majorBidi" w:hAnsiTheme="majorBidi" w:cstheme="majorBidi"/>
                <w:color w:val="000000"/>
              </w:rPr>
              <w:t>hydroxybutyryl</w:t>
            </w:r>
            <w:proofErr w:type="spellEnd"/>
            <w:r w:rsidRPr="00CA207C">
              <w:rPr>
                <w:rFonts w:asciiTheme="majorBidi" w:hAnsiTheme="majorBidi" w:cstheme="majorBidi"/>
                <w:color w:val="000000"/>
              </w:rPr>
              <w:t>-L-carnitine</w:t>
            </w:r>
          </w:p>
        </w:tc>
        <w:tc>
          <w:tcPr>
            <w:tcW w:w="2700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LEU/ILE</w:t>
            </w:r>
          </w:p>
        </w:tc>
      </w:tr>
      <w:tr w:rsidR="00B10F5B" w:rsidRPr="00CA207C" w:rsidTr="00300369">
        <w:tblPrEx>
          <w:tblLook w:val="04A0" w:firstRow="1" w:lastRow="0" w:firstColumn="1" w:lastColumn="0" w:noHBand="0" w:noVBand="1"/>
        </w:tblPrEx>
        <w:trPr>
          <w:trHeight w:val="131"/>
          <w:jc w:val="center"/>
        </w:trPr>
        <w:tc>
          <w:tcPr>
            <w:tcW w:w="179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 w:rsidRPr="00CA207C">
              <w:rPr>
                <w:rFonts w:asciiTheme="majorBidi" w:hAnsiTheme="majorBidi" w:cstheme="majorBidi"/>
                <w:color w:val="000000"/>
              </w:rPr>
              <w:t>C8</w:t>
            </w:r>
          </w:p>
        </w:tc>
        <w:tc>
          <w:tcPr>
            <w:tcW w:w="513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CA207C">
              <w:rPr>
                <w:rFonts w:asciiTheme="majorBidi" w:hAnsiTheme="majorBidi" w:cstheme="majorBidi"/>
                <w:color w:val="000000"/>
              </w:rPr>
              <w:t>Octanoyl</w:t>
            </w:r>
            <w:proofErr w:type="spellEnd"/>
            <w:r w:rsidRPr="00CA207C">
              <w:rPr>
                <w:rFonts w:asciiTheme="majorBidi" w:hAnsiTheme="majorBidi" w:cstheme="majorBidi"/>
                <w:color w:val="000000"/>
              </w:rPr>
              <w:t>-L-carnitine</w:t>
            </w:r>
          </w:p>
        </w:tc>
        <w:tc>
          <w:tcPr>
            <w:tcW w:w="2700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FAO</w:t>
            </w:r>
          </w:p>
        </w:tc>
      </w:tr>
      <w:tr w:rsidR="00B10F5B" w:rsidRPr="00CA207C" w:rsidTr="00300369">
        <w:trPr>
          <w:trHeight w:val="131"/>
          <w:jc w:val="center"/>
        </w:trPr>
        <w:tc>
          <w:tcPr>
            <w:tcW w:w="179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 w:rsidRPr="00CA207C">
              <w:rPr>
                <w:rFonts w:asciiTheme="majorBidi" w:hAnsiTheme="majorBidi" w:cstheme="majorBidi"/>
                <w:color w:val="000000"/>
              </w:rPr>
              <w:t>C10</w:t>
            </w:r>
          </w:p>
        </w:tc>
        <w:tc>
          <w:tcPr>
            <w:tcW w:w="513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CA207C">
              <w:rPr>
                <w:rFonts w:asciiTheme="majorBidi" w:hAnsiTheme="majorBidi" w:cstheme="majorBidi"/>
                <w:color w:val="000000"/>
              </w:rPr>
              <w:t>Decanoyl</w:t>
            </w:r>
            <w:proofErr w:type="spellEnd"/>
            <w:r w:rsidRPr="00CA207C">
              <w:rPr>
                <w:rFonts w:asciiTheme="majorBidi" w:hAnsiTheme="majorBidi" w:cstheme="majorBidi"/>
                <w:color w:val="000000"/>
              </w:rPr>
              <w:t>-L-carnitine</w:t>
            </w:r>
          </w:p>
        </w:tc>
        <w:tc>
          <w:tcPr>
            <w:tcW w:w="2700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FAO</w:t>
            </w:r>
          </w:p>
        </w:tc>
      </w:tr>
      <w:tr w:rsidR="00B10F5B" w:rsidRPr="00CA207C" w:rsidTr="00300369">
        <w:trPr>
          <w:trHeight w:val="131"/>
          <w:jc w:val="center"/>
        </w:trPr>
        <w:tc>
          <w:tcPr>
            <w:tcW w:w="179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 w:rsidRPr="00CA207C">
              <w:rPr>
                <w:rFonts w:asciiTheme="majorBidi" w:hAnsiTheme="majorBidi" w:cstheme="majorBidi"/>
                <w:color w:val="000000"/>
              </w:rPr>
              <w:t>C12</w:t>
            </w:r>
          </w:p>
        </w:tc>
        <w:tc>
          <w:tcPr>
            <w:tcW w:w="513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CA207C">
              <w:rPr>
                <w:rFonts w:asciiTheme="majorBidi" w:hAnsiTheme="majorBidi" w:cstheme="majorBidi"/>
                <w:color w:val="000000"/>
              </w:rPr>
              <w:t>Dodecanoyl</w:t>
            </w:r>
            <w:proofErr w:type="spellEnd"/>
            <w:r w:rsidRPr="00CA207C">
              <w:rPr>
                <w:rFonts w:asciiTheme="majorBidi" w:hAnsiTheme="majorBidi" w:cstheme="majorBidi"/>
                <w:color w:val="000000"/>
              </w:rPr>
              <w:t>-L-carnitine</w:t>
            </w:r>
          </w:p>
        </w:tc>
        <w:tc>
          <w:tcPr>
            <w:tcW w:w="2700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FAO</w:t>
            </w:r>
          </w:p>
        </w:tc>
      </w:tr>
      <w:tr w:rsidR="00B10F5B" w:rsidRPr="00CA207C" w:rsidTr="00300369">
        <w:trPr>
          <w:trHeight w:val="131"/>
          <w:jc w:val="center"/>
        </w:trPr>
        <w:tc>
          <w:tcPr>
            <w:tcW w:w="179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 w:rsidRPr="00CA207C">
              <w:rPr>
                <w:rFonts w:asciiTheme="majorBidi" w:hAnsiTheme="majorBidi" w:cstheme="majorBidi"/>
                <w:color w:val="000000"/>
              </w:rPr>
              <w:t>C14</w:t>
            </w:r>
          </w:p>
        </w:tc>
        <w:tc>
          <w:tcPr>
            <w:tcW w:w="513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CA207C">
              <w:rPr>
                <w:rFonts w:asciiTheme="majorBidi" w:hAnsiTheme="majorBidi" w:cstheme="majorBidi"/>
                <w:color w:val="000000"/>
              </w:rPr>
              <w:t>Tetradecanoyl</w:t>
            </w:r>
            <w:proofErr w:type="spellEnd"/>
            <w:r w:rsidRPr="00CA207C">
              <w:rPr>
                <w:rFonts w:asciiTheme="majorBidi" w:hAnsiTheme="majorBidi" w:cstheme="majorBidi"/>
                <w:color w:val="000000"/>
              </w:rPr>
              <w:t>-L-carnitine</w:t>
            </w:r>
          </w:p>
        </w:tc>
        <w:tc>
          <w:tcPr>
            <w:tcW w:w="2700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FAO</w:t>
            </w:r>
          </w:p>
        </w:tc>
      </w:tr>
      <w:tr w:rsidR="00B10F5B" w:rsidRPr="00CA207C" w:rsidTr="00300369">
        <w:trPr>
          <w:trHeight w:val="131"/>
          <w:jc w:val="center"/>
        </w:trPr>
        <w:tc>
          <w:tcPr>
            <w:tcW w:w="179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 w:rsidRPr="00CA207C">
              <w:rPr>
                <w:rFonts w:asciiTheme="majorBidi" w:hAnsiTheme="majorBidi" w:cstheme="majorBidi"/>
                <w:color w:val="000000"/>
              </w:rPr>
              <w:t>C14:1</w:t>
            </w:r>
          </w:p>
        </w:tc>
        <w:tc>
          <w:tcPr>
            <w:tcW w:w="513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CA207C">
              <w:rPr>
                <w:rFonts w:asciiTheme="majorBidi" w:hAnsiTheme="majorBidi" w:cstheme="majorBidi"/>
                <w:color w:val="000000"/>
              </w:rPr>
              <w:t>Tetradecenoyl</w:t>
            </w:r>
            <w:proofErr w:type="spellEnd"/>
            <w:r w:rsidRPr="00CA207C">
              <w:rPr>
                <w:rFonts w:asciiTheme="majorBidi" w:hAnsiTheme="majorBidi" w:cstheme="majorBidi"/>
                <w:color w:val="000000"/>
              </w:rPr>
              <w:t>-L-carnitine</w:t>
            </w:r>
          </w:p>
        </w:tc>
        <w:tc>
          <w:tcPr>
            <w:tcW w:w="2700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FAO</w:t>
            </w:r>
          </w:p>
        </w:tc>
      </w:tr>
      <w:tr w:rsidR="00B10F5B" w:rsidRPr="00CA207C" w:rsidTr="00300369">
        <w:trPr>
          <w:trHeight w:val="131"/>
          <w:jc w:val="center"/>
        </w:trPr>
        <w:tc>
          <w:tcPr>
            <w:tcW w:w="179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 w:rsidRPr="00CA207C">
              <w:rPr>
                <w:rFonts w:asciiTheme="majorBidi" w:hAnsiTheme="majorBidi" w:cstheme="majorBidi"/>
                <w:color w:val="000000"/>
              </w:rPr>
              <w:t>C14:2</w:t>
            </w:r>
          </w:p>
        </w:tc>
        <w:tc>
          <w:tcPr>
            <w:tcW w:w="513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CA207C">
              <w:rPr>
                <w:rFonts w:asciiTheme="majorBidi" w:hAnsiTheme="majorBidi" w:cstheme="majorBidi"/>
                <w:color w:val="000000"/>
              </w:rPr>
              <w:t>Tetradecadienyl</w:t>
            </w:r>
            <w:proofErr w:type="spellEnd"/>
            <w:r w:rsidRPr="00CA207C">
              <w:rPr>
                <w:rFonts w:asciiTheme="majorBidi" w:hAnsiTheme="majorBidi" w:cstheme="majorBidi"/>
                <w:color w:val="000000"/>
              </w:rPr>
              <w:t>-L-carnitine</w:t>
            </w:r>
          </w:p>
        </w:tc>
        <w:tc>
          <w:tcPr>
            <w:tcW w:w="2700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FAO</w:t>
            </w:r>
          </w:p>
        </w:tc>
      </w:tr>
      <w:tr w:rsidR="00B10F5B" w:rsidRPr="00CA207C" w:rsidTr="00300369">
        <w:trPr>
          <w:trHeight w:val="131"/>
          <w:jc w:val="center"/>
        </w:trPr>
        <w:tc>
          <w:tcPr>
            <w:tcW w:w="179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 w:rsidRPr="00CA207C">
              <w:rPr>
                <w:rFonts w:asciiTheme="majorBidi" w:hAnsiTheme="majorBidi" w:cstheme="majorBidi"/>
                <w:color w:val="000000"/>
              </w:rPr>
              <w:t>C16</w:t>
            </w:r>
          </w:p>
        </w:tc>
        <w:tc>
          <w:tcPr>
            <w:tcW w:w="513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CA207C">
              <w:rPr>
                <w:rFonts w:asciiTheme="majorBidi" w:hAnsiTheme="majorBidi" w:cstheme="majorBidi"/>
                <w:color w:val="000000"/>
              </w:rPr>
              <w:t>Hexadecanoyl</w:t>
            </w:r>
            <w:proofErr w:type="spellEnd"/>
            <w:r w:rsidRPr="00CA207C">
              <w:rPr>
                <w:rFonts w:asciiTheme="majorBidi" w:hAnsiTheme="majorBidi" w:cstheme="majorBidi"/>
                <w:color w:val="000000"/>
              </w:rPr>
              <w:t>-L-carnitine</w:t>
            </w:r>
          </w:p>
        </w:tc>
        <w:tc>
          <w:tcPr>
            <w:tcW w:w="2700" w:type="dxa"/>
          </w:tcPr>
          <w:p w:rsidR="00B10F5B" w:rsidRPr="00CA207C" w:rsidRDefault="00300369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Diet</w:t>
            </w:r>
          </w:p>
        </w:tc>
      </w:tr>
      <w:tr w:rsidR="00B10F5B" w:rsidRPr="00CA207C" w:rsidTr="00300369">
        <w:trPr>
          <w:trHeight w:val="131"/>
          <w:jc w:val="center"/>
        </w:trPr>
        <w:tc>
          <w:tcPr>
            <w:tcW w:w="179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 w:rsidRPr="00CA207C">
              <w:rPr>
                <w:rFonts w:asciiTheme="majorBidi" w:hAnsiTheme="majorBidi" w:cstheme="majorBidi"/>
                <w:color w:val="000000"/>
              </w:rPr>
              <w:t>C16:1</w:t>
            </w:r>
          </w:p>
        </w:tc>
        <w:tc>
          <w:tcPr>
            <w:tcW w:w="513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CA207C">
              <w:rPr>
                <w:rFonts w:asciiTheme="majorBidi" w:hAnsiTheme="majorBidi" w:cstheme="majorBidi"/>
                <w:color w:val="000000"/>
              </w:rPr>
              <w:t>Hexadecenoyl</w:t>
            </w:r>
            <w:proofErr w:type="spellEnd"/>
            <w:r w:rsidRPr="00CA207C">
              <w:rPr>
                <w:rFonts w:asciiTheme="majorBidi" w:hAnsiTheme="majorBidi" w:cstheme="majorBidi"/>
                <w:color w:val="000000"/>
              </w:rPr>
              <w:t>-L-carnitine</w:t>
            </w:r>
          </w:p>
        </w:tc>
        <w:tc>
          <w:tcPr>
            <w:tcW w:w="2700" w:type="dxa"/>
          </w:tcPr>
          <w:p w:rsidR="00B10F5B" w:rsidRPr="00CA207C" w:rsidRDefault="00300369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Diet</w:t>
            </w:r>
          </w:p>
        </w:tc>
      </w:tr>
      <w:tr w:rsidR="00B10F5B" w:rsidRPr="00CA207C" w:rsidTr="00300369">
        <w:trPr>
          <w:trHeight w:val="131"/>
          <w:jc w:val="center"/>
        </w:trPr>
        <w:tc>
          <w:tcPr>
            <w:tcW w:w="179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 w:rsidRPr="00CA207C">
              <w:rPr>
                <w:rFonts w:asciiTheme="majorBidi" w:hAnsiTheme="majorBidi" w:cstheme="majorBidi"/>
                <w:color w:val="000000"/>
              </w:rPr>
              <w:t>C16-OH</w:t>
            </w:r>
          </w:p>
        </w:tc>
        <w:tc>
          <w:tcPr>
            <w:tcW w:w="513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CA207C">
              <w:rPr>
                <w:rFonts w:asciiTheme="majorBidi" w:hAnsiTheme="majorBidi" w:cstheme="majorBidi"/>
                <w:color w:val="000000"/>
              </w:rPr>
              <w:t>Hydroxyhexadecanoyl</w:t>
            </w:r>
            <w:proofErr w:type="spellEnd"/>
            <w:r w:rsidRPr="00CA207C">
              <w:rPr>
                <w:rFonts w:asciiTheme="majorBidi" w:hAnsiTheme="majorBidi" w:cstheme="majorBidi"/>
                <w:color w:val="000000"/>
              </w:rPr>
              <w:t>-L-carnitine</w:t>
            </w:r>
          </w:p>
        </w:tc>
        <w:tc>
          <w:tcPr>
            <w:tcW w:w="2700" w:type="dxa"/>
          </w:tcPr>
          <w:p w:rsidR="00B10F5B" w:rsidRPr="00CA207C" w:rsidRDefault="00300369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Rare</w:t>
            </w:r>
            <w:r w:rsidR="00B10F5B">
              <w:rPr>
                <w:rFonts w:asciiTheme="majorBidi" w:hAnsiTheme="majorBidi" w:cstheme="majorBidi"/>
                <w:color w:val="000000"/>
              </w:rPr>
              <w:t xml:space="preserve"> IEM</w:t>
            </w:r>
          </w:p>
        </w:tc>
      </w:tr>
      <w:tr w:rsidR="00B10F5B" w:rsidRPr="00CA207C" w:rsidTr="00300369">
        <w:trPr>
          <w:trHeight w:val="131"/>
          <w:jc w:val="center"/>
        </w:trPr>
        <w:tc>
          <w:tcPr>
            <w:tcW w:w="179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 w:rsidRPr="00CA207C">
              <w:rPr>
                <w:rFonts w:asciiTheme="majorBidi" w:hAnsiTheme="majorBidi" w:cstheme="majorBidi"/>
                <w:color w:val="000000"/>
              </w:rPr>
              <w:t>C18</w:t>
            </w:r>
          </w:p>
        </w:tc>
        <w:tc>
          <w:tcPr>
            <w:tcW w:w="513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CA207C">
              <w:rPr>
                <w:rFonts w:asciiTheme="majorBidi" w:hAnsiTheme="majorBidi" w:cstheme="majorBidi"/>
                <w:color w:val="000000"/>
              </w:rPr>
              <w:t>Octadecanoyl</w:t>
            </w:r>
            <w:proofErr w:type="spellEnd"/>
            <w:r w:rsidRPr="00CA207C">
              <w:rPr>
                <w:rFonts w:asciiTheme="majorBidi" w:hAnsiTheme="majorBidi" w:cstheme="majorBidi"/>
                <w:color w:val="000000"/>
              </w:rPr>
              <w:t>-L-carnitine</w:t>
            </w:r>
          </w:p>
        </w:tc>
        <w:tc>
          <w:tcPr>
            <w:tcW w:w="2700" w:type="dxa"/>
          </w:tcPr>
          <w:p w:rsidR="00B10F5B" w:rsidRPr="00CA207C" w:rsidRDefault="00300369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Diet</w:t>
            </w:r>
          </w:p>
        </w:tc>
      </w:tr>
      <w:tr w:rsidR="00B10F5B" w:rsidRPr="00CA207C" w:rsidTr="00300369">
        <w:trPr>
          <w:trHeight w:val="131"/>
          <w:jc w:val="center"/>
        </w:trPr>
        <w:tc>
          <w:tcPr>
            <w:tcW w:w="179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 w:rsidRPr="00CA207C">
              <w:rPr>
                <w:rFonts w:asciiTheme="majorBidi" w:hAnsiTheme="majorBidi" w:cstheme="majorBidi"/>
                <w:color w:val="000000"/>
              </w:rPr>
              <w:t>C18:1</w:t>
            </w:r>
          </w:p>
        </w:tc>
        <w:tc>
          <w:tcPr>
            <w:tcW w:w="513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CA207C">
              <w:rPr>
                <w:rFonts w:asciiTheme="majorBidi" w:hAnsiTheme="majorBidi" w:cstheme="majorBidi"/>
                <w:color w:val="000000"/>
              </w:rPr>
              <w:t>Octadecenoyl</w:t>
            </w:r>
            <w:proofErr w:type="spellEnd"/>
            <w:r w:rsidRPr="00CA207C">
              <w:rPr>
                <w:rFonts w:asciiTheme="majorBidi" w:hAnsiTheme="majorBidi" w:cstheme="majorBidi"/>
                <w:color w:val="000000"/>
              </w:rPr>
              <w:t>-L-carnitine</w:t>
            </w:r>
          </w:p>
        </w:tc>
        <w:tc>
          <w:tcPr>
            <w:tcW w:w="2700" w:type="dxa"/>
          </w:tcPr>
          <w:p w:rsidR="00B10F5B" w:rsidRPr="00CA207C" w:rsidRDefault="00300369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Diet</w:t>
            </w:r>
          </w:p>
        </w:tc>
      </w:tr>
      <w:tr w:rsidR="00B10F5B" w:rsidRPr="00CA207C" w:rsidTr="00300369">
        <w:trPr>
          <w:trHeight w:val="131"/>
          <w:jc w:val="center"/>
        </w:trPr>
        <w:tc>
          <w:tcPr>
            <w:tcW w:w="179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 w:rsidRPr="00CA207C">
              <w:rPr>
                <w:rFonts w:asciiTheme="majorBidi" w:hAnsiTheme="majorBidi" w:cstheme="majorBidi"/>
                <w:color w:val="000000"/>
              </w:rPr>
              <w:t>C18:1-OH</w:t>
            </w:r>
          </w:p>
        </w:tc>
        <w:tc>
          <w:tcPr>
            <w:tcW w:w="513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CA207C">
              <w:rPr>
                <w:rFonts w:asciiTheme="majorBidi" w:hAnsiTheme="majorBidi" w:cstheme="majorBidi"/>
                <w:color w:val="000000"/>
              </w:rPr>
              <w:t>Hydroxyoctadecenoyl</w:t>
            </w:r>
            <w:proofErr w:type="spellEnd"/>
            <w:r w:rsidRPr="00CA207C">
              <w:rPr>
                <w:rFonts w:asciiTheme="majorBidi" w:hAnsiTheme="majorBidi" w:cstheme="majorBidi"/>
                <w:color w:val="000000"/>
              </w:rPr>
              <w:t>-L-carnitine</w:t>
            </w:r>
          </w:p>
        </w:tc>
        <w:tc>
          <w:tcPr>
            <w:tcW w:w="2700" w:type="dxa"/>
          </w:tcPr>
          <w:p w:rsidR="00B10F5B" w:rsidRPr="00CA207C" w:rsidRDefault="00300369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Rare</w:t>
            </w:r>
            <w:r w:rsidR="00B10F5B">
              <w:rPr>
                <w:rFonts w:asciiTheme="majorBidi" w:hAnsiTheme="majorBidi" w:cstheme="majorBidi"/>
                <w:color w:val="000000"/>
              </w:rPr>
              <w:t xml:space="preserve"> IEM</w:t>
            </w:r>
          </w:p>
        </w:tc>
      </w:tr>
      <w:tr w:rsidR="00B10F5B" w:rsidRPr="00CA207C" w:rsidTr="00300369">
        <w:trPr>
          <w:trHeight w:val="131"/>
          <w:jc w:val="center"/>
        </w:trPr>
        <w:tc>
          <w:tcPr>
            <w:tcW w:w="179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 w:rsidRPr="00CA207C">
              <w:rPr>
                <w:rFonts w:asciiTheme="majorBidi" w:hAnsiTheme="majorBidi" w:cstheme="majorBidi"/>
                <w:color w:val="000000"/>
              </w:rPr>
              <w:t>C18:2</w:t>
            </w:r>
          </w:p>
        </w:tc>
        <w:tc>
          <w:tcPr>
            <w:tcW w:w="5135" w:type="dxa"/>
          </w:tcPr>
          <w:p w:rsidR="00B10F5B" w:rsidRPr="00CA207C" w:rsidRDefault="00B10F5B" w:rsidP="00B10F5B">
            <w:pPr>
              <w:autoSpaceDE w:val="0"/>
              <w:autoSpaceDN w:val="0"/>
              <w:adjustRightInd w:val="0"/>
              <w:spacing w:after="60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CA207C">
              <w:rPr>
                <w:rFonts w:asciiTheme="majorBidi" w:hAnsiTheme="majorBidi" w:cstheme="majorBidi"/>
                <w:color w:val="000000"/>
              </w:rPr>
              <w:t>Octadecadienyl</w:t>
            </w:r>
            <w:proofErr w:type="spellEnd"/>
            <w:r w:rsidRPr="00CA207C">
              <w:rPr>
                <w:rFonts w:asciiTheme="majorBidi" w:hAnsiTheme="majorBidi" w:cstheme="majorBidi"/>
                <w:color w:val="000000"/>
              </w:rPr>
              <w:t>-L-carnitine</w:t>
            </w:r>
          </w:p>
        </w:tc>
        <w:tc>
          <w:tcPr>
            <w:tcW w:w="2700" w:type="dxa"/>
          </w:tcPr>
          <w:p w:rsidR="00B10F5B" w:rsidRPr="00CA207C" w:rsidRDefault="00300369" w:rsidP="00B10F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Diet</w:t>
            </w:r>
          </w:p>
        </w:tc>
      </w:tr>
    </w:tbl>
    <w:p w:rsidR="0048684F" w:rsidRDefault="00B10F5B" w:rsidP="00300369">
      <w:pPr>
        <w:spacing w:after="0" w:line="240" w:lineRule="auto"/>
        <w:ind w:left="-90" w:right="-90"/>
        <w:rPr>
          <w:rFonts w:ascii="Times New Roman" w:hAnsi="Times New Roman" w:cs="Times New Roman"/>
          <w:sz w:val="24"/>
          <w:szCs w:val="24"/>
        </w:rPr>
      </w:pPr>
      <w:r w:rsidRPr="00B10F5B">
        <w:rPr>
          <w:rFonts w:asciiTheme="majorBidi" w:hAnsiTheme="majorBidi" w:cstheme="majorBidi"/>
          <w:i/>
        </w:rPr>
        <w:t>Abbreviations</w:t>
      </w:r>
      <w:r>
        <w:rPr>
          <w:rFonts w:asciiTheme="majorBidi" w:hAnsiTheme="majorBidi" w:cstheme="majorBidi"/>
        </w:rPr>
        <w:t>: FAO: fatty acid beta-oxidation; IEM: Inborn errors of metabolism; ILE: isoleucine; LEU: leucine; MET: methionine; THR: threoni</w:t>
      </w:r>
      <w:bookmarkStart w:id="0" w:name="_GoBack"/>
      <w:bookmarkEnd w:id="0"/>
      <w:r>
        <w:rPr>
          <w:rFonts w:asciiTheme="majorBidi" w:hAnsiTheme="majorBidi" w:cstheme="majorBidi"/>
        </w:rPr>
        <w:t>ne; VAL: valine</w:t>
      </w:r>
    </w:p>
    <w:p w:rsidR="0048684F" w:rsidRDefault="0048684F" w:rsidP="00486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684F" w:rsidRPr="0048684F" w:rsidRDefault="0048684F" w:rsidP="00486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8684F" w:rsidRPr="004868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84F"/>
    <w:rsid w:val="00002358"/>
    <w:rsid w:val="00175ACB"/>
    <w:rsid w:val="00300369"/>
    <w:rsid w:val="003022D2"/>
    <w:rsid w:val="0048684F"/>
    <w:rsid w:val="00971A8C"/>
    <w:rsid w:val="00B10F5B"/>
    <w:rsid w:val="00D54D90"/>
    <w:rsid w:val="00E8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FB2F18-8D8B-4EE5-9647-38F1467E8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1">
    <w:name w:val="Table Grid11"/>
    <w:basedOn w:val="TableNormal"/>
    <w:next w:val="TableGrid"/>
    <w:uiPriority w:val="39"/>
    <w:rsid w:val="004868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868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48684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 = '1.0' encoding = 'UTF-8' standalone = 'yes'?>
<Relationships xmlns="http://schemas.openxmlformats.org/package/2006/relationships">
   <Relationship Id="rId1" Type="http://schemas.openxmlformats.org/officeDocument/2006/relationships/styles" Target="styles.xml"/>
   <Relationship Id="rId2" Type="http://schemas.openxmlformats.org/officeDocument/2006/relationships/settings" Target="settings.xml"/>
   <Relationship Id="rId3" Type="http://schemas.openxmlformats.org/officeDocument/2006/relationships/webSettings" Target="webSettings.xml"/>
   <Relationship Id="rId4" Type="http://schemas.openxmlformats.org/officeDocument/2006/relationships/fontTable" Target="fontTable.xml"/>
   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15.0000</AppVersion>
  <Manager/>
  <HyperlinkBas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