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b/>
        </w:rPr>
      </w:pPr>
      <w:bookmarkStart w:id="0" w:name="_GoBack"/>
      <w:bookmarkEnd w:id="0"/>
      <w:r>
        <w:rPr>
          <w:rFonts w:ascii="Arial" w:hAnsi="Arial" w:cs="Arial"/>
          <w:b/>
        </w:rPr>
        <w:t xml:space="preserve">Häufigkeit von Asthma bronchiale und Alter bei der Erstdiagnose - erste Ergebnisse der NAKO-Gesundheitsstudie </w:t>
      </w:r>
    </w:p>
    <w:p>
      <w:pPr>
        <w:rPr>
          <w:rFonts w:ascii="Arial" w:hAnsi="Arial" w:cs="Arial"/>
        </w:rPr>
      </w:pPr>
    </w:p>
    <w:p>
      <w:pPr>
        <w:spacing w:line="360" w:lineRule="auto"/>
        <w:rPr>
          <w:rFonts w:ascii="Arial" w:hAnsi="Arial" w:cs="Arial"/>
          <w:color w:val="FF0000"/>
        </w:rPr>
      </w:pPr>
      <w:r>
        <w:rPr>
          <w:rFonts w:ascii="Arial" w:hAnsi="Arial" w:cs="Arial"/>
        </w:rPr>
        <w:t>Susan Langer, MSc</w:t>
      </w:r>
      <w:r>
        <w:rPr>
          <w:rFonts w:ascii="Arial" w:hAnsi="Arial" w:cs="Arial"/>
          <w:vertAlign w:val="superscript"/>
        </w:rPr>
        <w:t>1</w:t>
      </w:r>
      <w:r>
        <w:rPr>
          <w:rFonts w:ascii="Arial" w:hAnsi="Arial" w:cs="Arial"/>
        </w:rPr>
        <w:t>, Dr. Johannes Horn</w:t>
      </w:r>
      <w:r>
        <w:rPr>
          <w:rFonts w:ascii="Arial" w:hAnsi="Arial" w:cs="Arial"/>
          <w:vertAlign w:val="superscript"/>
        </w:rPr>
        <w:t>1</w:t>
      </w:r>
      <w:r>
        <w:rPr>
          <w:rFonts w:ascii="Arial" w:hAnsi="Arial" w:cs="Arial"/>
        </w:rPr>
        <w:t>, Dr. Alexander Kluttig</w:t>
      </w:r>
      <w:r>
        <w:rPr>
          <w:rFonts w:ascii="Arial" w:hAnsi="Arial" w:cs="Arial"/>
          <w:vertAlign w:val="superscript"/>
        </w:rPr>
        <w:t>1</w:t>
      </w:r>
      <w:r>
        <w:rPr>
          <w:rFonts w:ascii="Arial" w:hAnsi="Arial" w:cs="Arial"/>
        </w:rPr>
        <w:t>,  Prof. Dr. Rafael Mikolajczyk</w:t>
      </w:r>
      <w:r>
        <w:rPr>
          <w:rFonts w:ascii="Arial" w:hAnsi="Arial" w:cs="Arial"/>
          <w:vertAlign w:val="superscript"/>
        </w:rPr>
        <w:t>1</w:t>
      </w:r>
      <w:r>
        <w:rPr>
          <w:rFonts w:ascii="Arial" w:hAnsi="Arial" w:cs="Arial"/>
        </w:rPr>
        <w:t xml:space="preserve">, Prof. Dr. </w:t>
      </w:r>
      <w:r>
        <w:rPr>
          <w:rFonts w:ascii="Arial" w:hAnsi="Arial" w:cs="Arial"/>
          <w:color w:val="000000" w:themeColor="text1"/>
        </w:rPr>
        <w:t>Holger Schulze</w:t>
      </w:r>
      <w:r>
        <w:rPr>
          <w:rFonts w:ascii="Arial" w:hAnsi="Arial" w:cs="Arial"/>
          <w:color w:val="000000" w:themeColor="text1"/>
          <w:vertAlign w:val="superscript"/>
        </w:rPr>
        <w:t>2</w:t>
      </w:r>
      <w:r>
        <w:rPr>
          <w:rFonts w:ascii="Arial" w:hAnsi="Arial"/>
          <w:color w:val="000000" w:themeColor="text1"/>
          <w:vertAlign w:val="superscript"/>
        </w:rPr>
        <w:t>,</w:t>
      </w:r>
      <w:r>
        <w:rPr>
          <w:rFonts w:ascii="Arial" w:hAnsi="Arial" w:cs="Arial"/>
          <w:color w:val="000000" w:themeColor="text1"/>
          <w:vertAlign w:val="superscript"/>
        </w:rPr>
        <w:t>3</w:t>
      </w:r>
      <w:r>
        <w:rPr>
          <w:rFonts w:ascii="Arial" w:hAnsi="Arial" w:cs="Arial"/>
          <w:color w:val="000000" w:themeColor="text1"/>
        </w:rPr>
        <w:t>, Dr. Stefan Karrasch</w:t>
      </w:r>
      <w:r>
        <w:rPr>
          <w:rFonts w:ascii="Arial" w:hAnsi="Arial" w:cs="Arial"/>
          <w:color w:val="000000" w:themeColor="text1"/>
          <w:vertAlign w:val="superscript"/>
        </w:rPr>
        <w:t>2</w:t>
      </w:r>
      <w:r>
        <w:rPr>
          <w:rFonts w:ascii="Arial" w:hAnsi="Arial"/>
          <w:color w:val="000000" w:themeColor="text1"/>
          <w:vertAlign w:val="superscript"/>
        </w:rPr>
        <w:t>,</w:t>
      </w:r>
      <w:r>
        <w:rPr>
          <w:rFonts w:ascii="Arial" w:hAnsi="Arial" w:cs="Arial"/>
          <w:color w:val="000000" w:themeColor="text1"/>
          <w:vertAlign w:val="superscript"/>
        </w:rPr>
        <w:t>3,</w:t>
      </w:r>
      <w:r>
        <w:rPr>
          <w:rFonts w:ascii="Arial" w:hAnsi="Arial" w:cs="Arial"/>
          <w:color w:val="000000" w:themeColor="text1"/>
        </w:rPr>
        <w:t>, Prof. Dr. Heinz-Erich Wichmann</w:t>
      </w:r>
      <w:r>
        <w:rPr>
          <w:rFonts w:ascii="Arial" w:hAnsi="Arial" w:cs="Arial"/>
          <w:color w:val="000000" w:themeColor="text1"/>
          <w:vertAlign w:val="superscript"/>
        </w:rPr>
        <w:t>2</w:t>
      </w:r>
      <w:r>
        <w:rPr>
          <w:rFonts w:ascii="Arial" w:hAnsi="Arial" w:cs="Arial"/>
          <w:color w:val="000000" w:themeColor="text1"/>
        </w:rPr>
        <w:t>,  Prof. Dr. Jakob Linseisen</w:t>
      </w:r>
      <w:r>
        <w:rPr>
          <w:rFonts w:ascii="Arial" w:hAnsi="Arial" w:cs="Arial"/>
          <w:color w:val="000000" w:themeColor="text1"/>
          <w:vertAlign w:val="superscript"/>
        </w:rPr>
        <w:t>2,4</w:t>
      </w:r>
      <w:r>
        <w:rPr>
          <w:rFonts w:ascii="Arial" w:hAnsi="Arial" w:cs="Arial"/>
          <w:color w:val="000000" w:themeColor="text1"/>
        </w:rPr>
        <w:t>, Dr. Lina Jaeschke</w:t>
      </w:r>
      <w:r>
        <w:rPr>
          <w:rFonts w:ascii="Arial" w:hAnsi="Arial" w:cs="Arial"/>
          <w:color w:val="000000" w:themeColor="text1"/>
          <w:vertAlign w:val="superscript"/>
        </w:rPr>
        <w:t>5</w:t>
      </w:r>
      <w:r>
        <w:rPr>
          <w:rFonts w:ascii="Arial" w:hAnsi="Arial" w:cs="Arial"/>
          <w:color w:val="000000" w:themeColor="text1"/>
        </w:rPr>
        <w:t>, Prof. Dr. Tobias Pischon</w:t>
      </w:r>
      <w:r>
        <w:rPr>
          <w:rFonts w:ascii="Arial" w:hAnsi="Arial" w:cs="Arial"/>
          <w:color w:val="000000" w:themeColor="text1"/>
          <w:vertAlign w:val="superscript"/>
        </w:rPr>
        <w:t>5,6,7,8</w:t>
      </w:r>
      <w:r>
        <w:rPr>
          <w:rFonts w:ascii="Arial" w:hAnsi="Arial" w:cs="Arial"/>
          <w:color w:val="000000" w:themeColor="text1"/>
        </w:rPr>
        <w:t>, Dr. Julia Fricke</w:t>
      </w:r>
      <w:r>
        <w:rPr>
          <w:rFonts w:ascii="Arial" w:hAnsi="Arial" w:cs="Arial"/>
          <w:color w:val="000000" w:themeColor="text1"/>
          <w:vertAlign w:val="superscript"/>
        </w:rPr>
        <w:t>9</w:t>
      </w:r>
      <w:r>
        <w:rPr>
          <w:rFonts w:ascii="Arial" w:hAnsi="Arial" w:cs="Arial"/>
          <w:color w:val="000000" w:themeColor="text1"/>
        </w:rPr>
        <w:t>, Prof. Dr. Thomas Keil</w:t>
      </w:r>
      <w:r>
        <w:rPr>
          <w:rFonts w:ascii="Arial" w:hAnsi="Arial" w:cs="Arial"/>
          <w:color w:val="000000" w:themeColor="text1"/>
          <w:vertAlign w:val="superscript"/>
        </w:rPr>
        <w:t>9</w:t>
      </w:r>
      <w:r>
        <w:rPr>
          <w:rFonts w:ascii="Arial" w:hAnsi="Arial"/>
          <w:color w:val="000000" w:themeColor="text1"/>
          <w:vertAlign w:val="superscript"/>
        </w:rPr>
        <w:t>,</w:t>
      </w:r>
      <w:r>
        <w:rPr>
          <w:rFonts w:ascii="Arial" w:hAnsi="Arial" w:cs="Arial"/>
          <w:color w:val="000000" w:themeColor="text1"/>
          <w:vertAlign w:val="superscript"/>
        </w:rPr>
        <w:t>10,11</w:t>
      </w:r>
      <w:r>
        <w:rPr>
          <w:rFonts w:ascii="Arial" w:hAnsi="Arial" w:cs="Arial"/>
          <w:color w:val="000000" w:themeColor="text1"/>
        </w:rPr>
        <w:t>,  Prof. Dr. Wolfgang Ahrens</w:t>
      </w:r>
      <w:r>
        <w:rPr>
          <w:rFonts w:ascii="Arial" w:hAnsi="Arial" w:cs="Arial"/>
          <w:color w:val="000000" w:themeColor="text1"/>
          <w:vertAlign w:val="superscript"/>
        </w:rPr>
        <w:t>12,13</w:t>
      </w:r>
      <w:r>
        <w:rPr>
          <w:rFonts w:ascii="Arial" w:hAnsi="Arial" w:cs="Arial"/>
          <w:color w:val="000000" w:themeColor="text1"/>
        </w:rPr>
        <w:t>, Dr. Kathrin Günther</w:t>
      </w:r>
      <w:r>
        <w:rPr>
          <w:rFonts w:ascii="Arial" w:hAnsi="Arial" w:cs="Arial"/>
          <w:color w:val="000000" w:themeColor="text1"/>
          <w:vertAlign w:val="superscript"/>
        </w:rPr>
        <w:t>12</w:t>
      </w:r>
      <w:r>
        <w:rPr>
          <w:rFonts w:ascii="Arial" w:hAnsi="Arial" w:cs="Arial"/>
          <w:color w:val="000000" w:themeColor="text1"/>
        </w:rPr>
        <w:t>, Prof. Dr. Oliver Kuß</w:t>
      </w:r>
      <w:r>
        <w:rPr>
          <w:rFonts w:ascii="Arial" w:hAnsi="Arial" w:cs="Arial"/>
          <w:color w:val="000000" w:themeColor="text1"/>
          <w:vertAlign w:val="superscript"/>
        </w:rPr>
        <w:t>14</w:t>
      </w:r>
      <w:r>
        <w:rPr>
          <w:rFonts w:ascii="Arial" w:hAnsi="Arial" w:cs="Arial"/>
          <w:color w:val="000000" w:themeColor="text1"/>
        </w:rPr>
        <w:t>, Dr. Tamara Schikowski</w:t>
      </w:r>
      <w:r>
        <w:rPr>
          <w:rFonts w:ascii="Arial" w:hAnsi="Arial" w:cs="Arial"/>
          <w:color w:val="000000" w:themeColor="text1"/>
          <w:vertAlign w:val="superscript"/>
        </w:rPr>
        <w:t>15</w:t>
      </w:r>
      <w:r>
        <w:rPr>
          <w:rFonts w:ascii="Arial" w:hAnsi="Arial" w:cs="Arial"/>
          <w:color w:val="000000" w:themeColor="text1"/>
        </w:rPr>
        <w:t>, Dr. Börge Schmidt</w:t>
      </w:r>
      <w:r>
        <w:rPr>
          <w:rFonts w:ascii="Arial" w:hAnsi="Arial" w:cs="Arial"/>
          <w:color w:val="000000" w:themeColor="text1"/>
          <w:vertAlign w:val="superscript"/>
        </w:rPr>
        <w:t>16</w:t>
      </w:r>
      <w:r>
        <w:rPr>
          <w:rFonts w:ascii="Arial" w:hAnsi="Arial" w:cs="Arial"/>
          <w:color w:val="000000" w:themeColor="text1"/>
        </w:rPr>
        <w:t>, Prof. Dr. Karl-Heinz Jöckel</w:t>
      </w:r>
      <w:r>
        <w:rPr>
          <w:rFonts w:ascii="Arial" w:hAnsi="Arial" w:cs="Arial"/>
          <w:color w:val="000000" w:themeColor="text1"/>
          <w:vertAlign w:val="superscript"/>
        </w:rPr>
        <w:t>16</w:t>
      </w:r>
      <w:r>
        <w:rPr>
          <w:rFonts w:ascii="Arial" w:hAnsi="Arial" w:cs="Arial"/>
          <w:color w:val="000000" w:themeColor="text1"/>
        </w:rPr>
        <w:t>, Prof. Dr. Dr. Karin B. Michels</w:t>
      </w:r>
      <w:r>
        <w:rPr>
          <w:rFonts w:ascii="Arial" w:hAnsi="Arial" w:cs="Arial"/>
          <w:color w:val="000000" w:themeColor="text1"/>
          <w:vertAlign w:val="superscript"/>
        </w:rPr>
        <w:t>17</w:t>
      </w:r>
      <w:r>
        <w:rPr>
          <w:rFonts w:ascii="Arial" w:hAnsi="Arial" w:cs="Arial"/>
          <w:color w:val="000000" w:themeColor="text1"/>
        </w:rPr>
        <w:t>, Prof. Dr. Claus-Werner Franzke</w:t>
      </w:r>
      <w:r>
        <w:rPr>
          <w:rFonts w:ascii="Arial" w:hAnsi="Arial" w:cs="Arial"/>
          <w:color w:val="000000" w:themeColor="text1"/>
          <w:vertAlign w:val="superscript"/>
        </w:rPr>
        <w:t>17</w:t>
      </w:r>
      <w:r>
        <w:rPr>
          <w:rFonts w:ascii="Arial" w:hAnsi="Arial" w:cs="Arial"/>
          <w:color w:val="000000" w:themeColor="text1"/>
        </w:rPr>
        <w:t xml:space="preserve">, Prof. Dr. Heiko Becher </w:t>
      </w:r>
      <w:r>
        <w:rPr>
          <w:rFonts w:ascii="Arial" w:hAnsi="Arial" w:cs="Arial"/>
          <w:color w:val="000000" w:themeColor="text1"/>
          <w:vertAlign w:val="superscript"/>
        </w:rPr>
        <w:t>18</w:t>
      </w:r>
      <w:r>
        <w:rPr>
          <w:rFonts w:ascii="Arial" w:hAnsi="Arial" w:cs="Arial"/>
          <w:color w:val="000000" w:themeColor="text1"/>
        </w:rPr>
        <w:t>, Dr. Annika Jagodzinski</w:t>
      </w:r>
      <w:r>
        <w:rPr>
          <w:rFonts w:ascii="Arial" w:hAnsi="Arial" w:cs="Arial"/>
          <w:color w:val="000000" w:themeColor="text1"/>
          <w:vertAlign w:val="superscript"/>
        </w:rPr>
        <w:t>19,20</w:t>
      </w:r>
      <w:r>
        <w:rPr>
          <w:rFonts w:ascii="Arial" w:hAnsi="Arial"/>
          <w:color w:val="000000" w:themeColor="text1"/>
          <w:vertAlign w:val="superscript"/>
        </w:rPr>
        <w:t>,</w:t>
      </w:r>
      <w:r>
        <w:rPr>
          <w:rFonts w:ascii="Arial" w:hAnsi="Arial" w:cs="Arial"/>
          <w:color w:val="000000" w:themeColor="text1"/>
          <w:vertAlign w:val="superscript"/>
        </w:rPr>
        <w:t>21</w:t>
      </w:r>
      <w:r>
        <w:rPr>
          <w:rFonts w:ascii="Arial" w:hAnsi="Arial" w:cs="Arial"/>
          <w:color w:val="000000" w:themeColor="text1"/>
        </w:rPr>
        <w:t>, Dr. Stefanie Castell</w:t>
      </w:r>
      <w:r>
        <w:rPr>
          <w:rFonts w:ascii="Arial" w:hAnsi="Arial" w:cs="Arial"/>
          <w:color w:val="000000" w:themeColor="text1"/>
          <w:vertAlign w:val="superscript"/>
        </w:rPr>
        <w:t>22</w:t>
      </w:r>
      <w:r>
        <w:rPr>
          <w:rFonts w:ascii="Arial" w:hAnsi="Arial" w:cs="Arial"/>
          <w:color w:val="000000" w:themeColor="text1"/>
        </w:rPr>
        <w:t>, Dr. Yvonne Kemmling</w:t>
      </w:r>
      <w:r>
        <w:rPr>
          <w:rFonts w:ascii="Arial" w:hAnsi="Arial" w:cs="Arial"/>
          <w:color w:val="000000" w:themeColor="text1"/>
          <w:vertAlign w:val="superscript"/>
        </w:rPr>
        <w:t>22</w:t>
      </w:r>
      <w:r>
        <w:rPr>
          <w:rFonts w:ascii="Arial" w:hAnsi="Arial" w:cs="Arial"/>
          <w:color w:val="000000" w:themeColor="text1"/>
        </w:rPr>
        <w:t>, Prof. Dr. Wolfgang Lieb</w:t>
      </w:r>
      <w:r>
        <w:rPr>
          <w:rFonts w:ascii="Arial" w:hAnsi="Arial" w:cs="Arial"/>
          <w:color w:val="000000" w:themeColor="text1"/>
          <w:vertAlign w:val="superscript"/>
        </w:rPr>
        <w:t>23</w:t>
      </w:r>
      <w:r>
        <w:rPr>
          <w:rFonts w:ascii="Arial" w:hAnsi="Arial" w:cs="Arial"/>
          <w:color w:val="000000" w:themeColor="text1"/>
        </w:rPr>
        <w:t>, Dr. Sabina Waniek</w:t>
      </w:r>
      <w:r>
        <w:rPr>
          <w:rFonts w:ascii="Arial" w:hAnsi="Arial" w:cs="Arial"/>
          <w:color w:val="000000" w:themeColor="text1"/>
          <w:vertAlign w:val="superscript"/>
        </w:rPr>
        <w:t>23</w:t>
      </w:r>
      <w:r>
        <w:rPr>
          <w:rFonts w:ascii="Arial" w:hAnsi="Arial" w:cs="Arial"/>
          <w:color w:val="000000" w:themeColor="text1"/>
        </w:rPr>
        <w:t>, PD Dr. Kerstin Wirkner</w:t>
      </w:r>
      <w:r>
        <w:rPr>
          <w:rFonts w:ascii="Arial" w:hAnsi="Arial" w:cs="Arial"/>
          <w:color w:val="000000" w:themeColor="text1"/>
          <w:vertAlign w:val="superscript"/>
        </w:rPr>
        <w:t>24,25</w:t>
      </w:r>
      <w:r>
        <w:rPr>
          <w:rFonts w:ascii="Arial" w:hAnsi="Arial" w:cs="Arial"/>
          <w:color w:val="000000" w:themeColor="text1"/>
        </w:rPr>
        <w:t>, Prof. Dr. Markus Löffler</w:t>
      </w:r>
      <w:r>
        <w:rPr>
          <w:rFonts w:ascii="Arial" w:hAnsi="Arial" w:cs="Arial"/>
          <w:color w:val="000000" w:themeColor="text1"/>
          <w:vertAlign w:val="superscript"/>
        </w:rPr>
        <w:t>24,25</w:t>
      </w:r>
      <w:r>
        <w:rPr>
          <w:rFonts w:ascii="Arial" w:hAnsi="Arial" w:cs="Arial"/>
          <w:color w:val="000000" w:themeColor="text1"/>
        </w:rPr>
        <w:t>, Prof. Dr. Rudolf  Kaaks</w:t>
      </w:r>
      <w:r>
        <w:rPr>
          <w:rFonts w:ascii="Arial" w:hAnsi="Arial" w:cs="Arial"/>
          <w:color w:val="000000" w:themeColor="text1"/>
          <w:vertAlign w:val="superscript"/>
        </w:rPr>
        <w:t>26</w:t>
      </w:r>
      <w:r>
        <w:rPr>
          <w:rFonts w:ascii="Arial" w:hAnsi="Arial" w:cs="Arial"/>
          <w:color w:val="000000" w:themeColor="text1"/>
        </w:rPr>
        <w:t>, Dr. Halina Greiser</w:t>
      </w:r>
      <w:r>
        <w:rPr>
          <w:rFonts w:ascii="Arial" w:hAnsi="Arial" w:cs="Arial"/>
          <w:color w:val="000000" w:themeColor="text1"/>
          <w:vertAlign w:val="superscript"/>
        </w:rPr>
        <w:t>26</w:t>
      </w:r>
      <w:r>
        <w:rPr>
          <w:rFonts w:ascii="Arial" w:hAnsi="Arial" w:cs="Arial"/>
          <w:color w:val="000000" w:themeColor="text1"/>
        </w:rPr>
        <w:t>, Prof. Dr. Klaus Berger</w:t>
      </w:r>
      <w:r>
        <w:rPr>
          <w:rFonts w:ascii="Arial" w:hAnsi="Arial" w:cs="Arial"/>
          <w:color w:val="000000" w:themeColor="text1"/>
          <w:vertAlign w:val="superscript"/>
        </w:rPr>
        <w:t>27</w:t>
      </w:r>
      <w:r>
        <w:rPr>
          <w:rFonts w:ascii="Arial" w:hAnsi="Arial" w:cs="Arial"/>
          <w:color w:val="000000" w:themeColor="text1"/>
        </w:rPr>
        <w:t>, Nicole Legath, B.Sc.</w:t>
      </w:r>
      <w:r>
        <w:rPr>
          <w:rFonts w:ascii="Arial" w:hAnsi="Arial" w:cs="Arial"/>
          <w:color w:val="000000" w:themeColor="text1"/>
          <w:vertAlign w:val="superscript"/>
        </w:rPr>
        <w:t>27</w:t>
      </w:r>
      <w:r>
        <w:rPr>
          <w:rFonts w:ascii="Arial" w:hAnsi="Arial" w:cs="Arial"/>
          <w:color w:val="000000" w:themeColor="text1"/>
        </w:rPr>
        <w:t>, Dr. Claudia Meinke-Franze</w:t>
      </w:r>
      <w:r>
        <w:rPr>
          <w:rFonts w:ascii="Arial" w:hAnsi="Arial" w:cs="Arial"/>
          <w:color w:val="000000" w:themeColor="text1"/>
          <w:vertAlign w:val="superscript"/>
        </w:rPr>
        <w:t>28</w:t>
      </w:r>
      <w:r>
        <w:rPr>
          <w:rFonts w:ascii="Arial" w:hAnsi="Arial" w:cs="Arial"/>
          <w:color w:val="000000" w:themeColor="text1"/>
        </w:rPr>
        <w:t>, Dr. Sabine Schipf</w:t>
      </w:r>
      <w:r>
        <w:rPr>
          <w:rFonts w:ascii="Arial" w:hAnsi="Arial" w:cs="Arial"/>
          <w:color w:val="000000" w:themeColor="text1"/>
          <w:vertAlign w:val="superscript"/>
        </w:rPr>
        <w:t xml:space="preserve">28 </w:t>
      </w:r>
      <w:r>
        <w:rPr>
          <w:rFonts w:ascii="Arial" w:hAnsi="Arial" w:cs="Arial"/>
          <w:color w:val="000000" w:themeColor="text1"/>
          <w:vertAlign w:val="subscript"/>
        </w:rPr>
        <w:t xml:space="preserve">, </w:t>
      </w:r>
      <w:r>
        <w:rPr>
          <w:rFonts w:ascii="Arial" w:hAnsi="Arial" w:cs="Arial"/>
          <w:color w:val="000000" w:themeColor="text1"/>
        </w:rPr>
        <w:t>Prof. Dr. Michael Leitzmann</w:t>
      </w:r>
      <w:r>
        <w:rPr>
          <w:rFonts w:ascii="Arial" w:hAnsi="Arial" w:cs="Arial"/>
          <w:color w:val="000000" w:themeColor="text1"/>
          <w:vertAlign w:val="superscript"/>
        </w:rPr>
        <w:t>29</w:t>
      </w:r>
      <w:r>
        <w:rPr>
          <w:rFonts w:ascii="Arial" w:hAnsi="Arial" w:cs="Arial"/>
          <w:color w:val="000000" w:themeColor="text1"/>
        </w:rPr>
        <w:t>, Dr. Hansjörg Baurecht</w:t>
      </w:r>
      <w:r>
        <w:rPr>
          <w:rFonts w:ascii="Arial" w:hAnsi="Arial" w:cs="Arial"/>
          <w:color w:val="000000" w:themeColor="text1"/>
          <w:vertAlign w:val="superscript"/>
        </w:rPr>
        <w:t>29</w:t>
      </w:r>
      <w:r>
        <w:rPr>
          <w:rFonts w:ascii="Arial" w:hAnsi="Arial" w:cs="Arial"/>
          <w:color w:val="000000" w:themeColor="text1"/>
        </w:rPr>
        <w:t>, Dr. Korbinian Weigl</w:t>
      </w:r>
      <w:r>
        <w:rPr>
          <w:rFonts w:ascii="Arial" w:hAnsi="Arial" w:cs="Arial"/>
          <w:color w:val="000000" w:themeColor="text1"/>
          <w:vertAlign w:val="superscript"/>
        </w:rPr>
        <w:t>30</w:t>
      </w:r>
      <w:r>
        <w:rPr>
          <w:rFonts w:ascii="Arial" w:hAnsi="Arial" w:cs="Arial"/>
          <w:color w:val="000000" w:themeColor="text1"/>
        </w:rPr>
        <w:t>, Dr. Efrat Amitay</w:t>
      </w:r>
      <w:r>
        <w:rPr>
          <w:rFonts w:ascii="Arial" w:hAnsi="Arial" w:cs="Arial"/>
          <w:color w:val="000000" w:themeColor="text1"/>
          <w:vertAlign w:val="superscript"/>
        </w:rPr>
        <w:t>30</w:t>
      </w:r>
      <w:r>
        <w:rPr>
          <w:rFonts w:ascii="Arial" w:hAnsi="Arial" w:cs="Arial"/>
          <w:color w:val="000000" w:themeColor="text1"/>
        </w:rPr>
        <w:t>,Dr. Cornelia Gottschick</w:t>
      </w:r>
      <w:r>
        <w:rPr>
          <w:rFonts w:ascii="Arial" w:hAnsi="Arial" w:cs="Arial"/>
          <w:color w:val="000000" w:themeColor="text1"/>
          <w:vertAlign w:val="superscript"/>
        </w:rPr>
        <w:t>1</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1</w:t>
      </w:r>
      <w:r>
        <w:rPr>
          <w:rFonts w:ascii="Arial" w:hAnsi="Arial" w:cs="Arial"/>
          <w:color w:val="000000" w:themeColor="text1"/>
          <w:sz w:val="20"/>
          <w:szCs w:val="20"/>
        </w:rPr>
        <w:t>Institut für Medizinische Epidemiologie, Biometrie und Informatik, Martin-Luther-Universität Halle-Wittenberg</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w:t>
      </w:r>
      <w:r>
        <w:rPr>
          <w:rFonts w:ascii="Arial" w:hAnsi="Arial" w:cs="Arial"/>
          <w:color w:val="000000" w:themeColor="text1"/>
          <w:sz w:val="20"/>
          <w:szCs w:val="20"/>
        </w:rPr>
        <w:t xml:space="preserve">Institut für Epidemiologie, Helmholtz Zentrum München, </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3</w:t>
      </w:r>
      <w:r>
        <w:rPr>
          <w:rFonts w:ascii="Arial" w:hAnsi="Arial" w:cs="Arial"/>
          <w:color w:val="000000" w:themeColor="text1"/>
          <w:sz w:val="20"/>
          <w:szCs w:val="20"/>
        </w:rPr>
        <w:t>Deutsches Forschungszentrum für Umwelt und Gesundheit und Comprehensive Pneumology Center Munich (CPC-M), Mitglied des Deutschen Zentrums für Lungenforschung (DZL)</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4</w:t>
      </w:r>
      <w:r>
        <w:rPr>
          <w:rFonts w:ascii="Arial" w:hAnsi="Arial" w:cs="Arial"/>
          <w:color w:val="000000" w:themeColor="text1"/>
          <w:sz w:val="20"/>
          <w:szCs w:val="20"/>
        </w:rPr>
        <w:t>Ludwig-Maximilians-Universität München, Lehrstuhl für Epidemiologie, am UNIKA-T Augsburg,</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5</w:t>
      </w:r>
      <w:r>
        <w:rPr>
          <w:rFonts w:ascii="Arial" w:hAnsi="Arial" w:cs="Arial"/>
          <w:color w:val="000000" w:themeColor="text1"/>
          <w:sz w:val="20"/>
          <w:szCs w:val="20"/>
        </w:rPr>
        <w:t xml:space="preserve">Forschergruppe Molekulare Epidemiologie, Max-Delbrück-Centrum für Molekulare Medizin in der Helmholtz-Gemeinschaft (MDC), Berlin </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6</w:t>
      </w:r>
      <w:r>
        <w:rPr>
          <w:rFonts w:ascii="Arial" w:hAnsi="Arial" w:cs="Arial"/>
          <w:color w:val="000000" w:themeColor="text1"/>
          <w:sz w:val="20"/>
          <w:szCs w:val="20"/>
        </w:rPr>
        <w:t>Charité – Universitätsmedizin Berlin, Berlin</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7</w:t>
      </w:r>
      <w:r>
        <w:rPr>
          <w:rFonts w:ascii="Arial" w:hAnsi="Arial" w:cs="Arial"/>
          <w:color w:val="000000" w:themeColor="text1"/>
          <w:sz w:val="20"/>
          <w:szCs w:val="20"/>
        </w:rPr>
        <w:t>Deutsches Zentrum für Herz-Kreislauf-Forschung (DZHK), Berlin</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8</w:t>
      </w:r>
      <w:r>
        <w:rPr>
          <w:rFonts w:ascii="Arial" w:hAnsi="Arial" w:cs="Arial"/>
          <w:color w:val="000000" w:themeColor="text1"/>
          <w:sz w:val="20"/>
          <w:szCs w:val="20"/>
        </w:rPr>
        <w:t>MDC/BIH Biobank, Max-Delbrück-Centrum für Molekulare Medizin in der Helmholtz-Gemeinschaft (MDC) und Berlin Institute of Health (BIH), Berlin</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9</w:t>
      </w:r>
      <w:r>
        <w:rPr>
          <w:rFonts w:ascii="Arial" w:hAnsi="Arial" w:cs="Arial"/>
          <w:color w:val="000000" w:themeColor="text1"/>
          <w:sz w:val="20"/>
          <w:szCs w:val="20"/>
        </w:rPr>
        <w:t>Institut für Sozialmedizin, Epidemiologie und Gesundheitsökonomie, Charité Universitätsmedizin Berlin</w:t>
      </w:r>
    </w:p>
    <w:p>
      <w:pPr>
        <w:spacing w:after="0" w:line="480" w:lineRule="auto"/>
        <w:rPr>
          <w:rFonts w:ascii="Arial" w:eastAsia="Times New Roman" w:hAnsi="Arial" w:cs="Arial"/>
          <w:color w:val="000000" w:themeColor="text1"/>
          <w:sz w:val="20"/>
          <w:szCs w:val="20"/>
          <w:lang w:eastAsia="de-DE"/>
        </w:rPr>
      </w:pPr>
      <w:r>
        <w:rPr>
          <w:rFonts w:ascii="Arial" w:eastAsia="Times New Roman" w:hAnsi="Arial" w:cs="Arial"/>
          <w:color w:val="000000" w:themeColor="text1"/>
          <w:sz w:val="20"/>
          <w:szCs w:val="20"/>
          <w:vertAlign w:val="superscript"/>
          <w:lang w:eastAsia="de-DE"/>
        </w:rPr>
        <w:t>10</w:t>
      </w:r>
      <w:r>
        <w:rPr>
          <w:rFonts w:ascii="Arial" w:eastAsia="Times New Roman" w:hAnsi="Arial" w:cs="Arial"/>
          <w:color w:val="000000" w:themeColor="text1"/>
          <w:sz w:val="20"/>
          <w:szCs w:val="20"/>
          <w:lang w:eastAsia="de-DE"/>
        </w:rPr>
        <w:t xml:space="preserve"> Institut für Klinische Epidemiologie und Biometrie, Universität Würzburg, Würzburg</w:t>
      </w:r>
    </w:p>
    <w:p>
      <w:pPr>
        <w:spacing w:after="0" w:line="480" w:lineRule="auto"/>
        <w:rPr>
          <w:rFonts w:ascii="Arial" w:eastAsia="Times New Roman" w:hAnsi="Arial" w:cs="Arial"/>
          <w:color w:val="000000" w:themeColor="text1"/>
          <w:sz w:val="20"/>
          <w:szCs w:val="20"/>
          <w:lang w:eastAsia="de-DE"/>
        </w:rPr>
      </w:pPr>
      <w:r>
        <w:rPr>
          <w:rFonts w:ascii="Arial" w:eastAsia="Times New Roman" w:hAnsi="Arial" w:cs="Arial"/>
          <w:color w:val="000000" w:themeColor="text1"/>
          <w:sz w:val="20"/>
          <w:szCs w:val="20"/>
          <w:vertAlign w:val="superscript"/>
          <w:lang w:eastAsia="de-DE"/>
        </w:rPr>
        <w:t xml:space="preserve">11 </w:t>
      </w:r>
      <w:r>
        <w:rPr>
          <w:rFonts w:ascii="Arial" w:eastAsia="Times New Roman" w:hAnsi="Arial" w:cs="Arial"/>
          <w:color w:val="000000" w:themeColor="text1"/>
          <w:sz w:val="20"/>
          <w:szCs w:val="20"/>
          <w:lang w:eastAsia="de-DE"/>
        </w:rPr>
        <w:t>Landesinstitut für Gesundheit, Bayerisches Landesamt für Gesundheit und Lebensmittelsicherheit, Bad Kissingen</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12</w:t>
      </w:r>
      <w:r>
        <w:rPr>
          <w:rFonts w:ascii="Arial" w:hAnsi="Arial" w:cs="Arial"/>
          <w:color w:val="000000" w:themeColor="text1"/>
          <w:sz w:val="20"/>
          <w:szCs w:val="20"/>
        </w:rPr>
        <w:t>Leibniz-Institut für Präventionsforschung und Epidemiologie - BIPS, Bremen</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lastRenderedPageBreak/>
        <w:t>13</w:t>
      </w:r>
      <w:r>
        <w:rPr>
          <w:rFonts w:ascii="Arial" w:hAnsi="Arial" w:cs="Arial"/>
          <w:color w:val="000000" w:themeColor="text1"/>
          <w:sz w:val="20"/>
          <w:szCs w:val="20"/>
        </w:rPr>
        <w:t xml:space="preserve">Institut für Statistik, Fachbereich Mathematik und Informatik, Universität Bremen </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14</w:t>
      </w:r>
      <w:r>
        <w:rPr>
          <w:rFonts w:ascii="Arial" w:hAnsi="Arial" w:cs="Arial"/>
          <w:color w:val="000000" w:themeColor="text1"/>
          <w:sz w:val="20"/>
          <w:szCs w:val="20"/>
        </w:rPr>
        <w:t xml:space="preserve">Deutsches Diabetes-Zentrum (DDZ), Leibniz-Zentrum für Diabetes-Forschung an der Heinrich-Heine-Universität Düsseldorf, Institut für Biometrie und Epidemiologie </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15</w:t>
      </w:r>
      <w:r>
        <w:rPr>
          <w:rFonts w:ascii="Arial" w:hAnsi="Arial" w:cs="Arial"/>
          <w:color w:val="000000" w:themeColor="text1"/>
          <w:sz w:val="20"/>
          <w:szCs w:val="20"/>
        </w:rPr>
        <w:t>IUF – Leibniz-Institut für umweltmedizinische Forschung gGmbH, Düsseldorf, Germany</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16</w:t>
      </w:r>
      <w:r>
        <w:rPr>
          <w:rFonts w:ascii="Arial" w:hAnsi="Arial" w:cs="Arial"/>
          <w:color w:val="000000" w:themeColor="text1"/>
          <w:sz w:val="20"/>
          <w:szCs w:val="20"/>
        </w:rPr>
        <w:t>Institut für Medizinische Informatik, Biometrie und Epidemiologie, Universitätsklinikum Essen</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17</w:t>
      </w:r>
      <w:r>
        <w:rPr>
          <w:rFonts w:ascii="Arial" w:hAnsi="Arial" w:cs="Arial"/>
          <w:color w:val="000000" w:themeColor="text1"/>
          <w:sz w:val="20"/>
          <w:szCs w:val="20"/>
        </w:rPr>
        <w:t>Institut für Prävention und Tumorepidemiologie, Universitätsklinikum Freiburg, Medizinische Fakultät, Albert-Ludwigs-Universität Freiburg</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18</w:t>
      </w:r>
      <w:hyperlink r:id="rId8" w:tgtFrame="_self" w:history="1">
        <w:r>
          <w:rPr>
            <w:rFonts w:ascii="Arial" w:hAnsi="Arial" w:cs="Arial"/>
            <w:color w:val="000000" w:themeColor="text1"/>
            <w:sz w:val="20"/>
            <w:szCs w:val="20"/>
          </w:rPr>
          <w:t xml:space="preserve">Institut für Medizinische Biometrie und Epidemiologie, </w:t>
        </w:r>
      </w:hyperlink>
      <w:r>
        <w:rPr>
          <w:rFonts w:ascii="Arial" w:hAnsi="Arial" w:cs="Arial"/>
          <w:color w:val="000000" w:themeColor="text1"/>
          <w:sz w:val="20"/>
          <w:szCs w:val="20"/>
        </w:rPr>
        <w:t>Universitätsklinikum Hamburg-Eppendorf</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19</w:t>
      </w:r>
      <w:r>
        <w:rPr>
          <w:rFonts w:ascii="Arial" w:hAnsi="Arial" w:cs="Arial"/>
          <w:color w:val="000000" w:themeColor="text1"/>
          <w:sz w:val="20"/>
          <w:szCs w:val="20"/>
        </w:rPr>
        <w:t>Klinik für Allgemeine und Interventionelle Kardiologie, Universitäres Herz- und Gefäßzentrum Hamburg - Eppendorf</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20</w:t>
      </w:r>
      <w:r>
        <w:rPr>
          <w:rFonts w:ascii="Arial" w:hAnsi="Arial" w:cs="Arial"/>
          <w:color w:val="000000" w:themeColor="text1"/>
          <w:sz w:val="20"/>
          <w:szCs w:val="20"/>
        </w:rPr>
        <w:t>Deutsches Zentrum für Herzkreislaufforschung, Standort Hamburg/Lübeck/Kiel</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21</w:t>
      </w:r>
      <w:r>
        <w:rPr>
          <w:rFonts w:ascii="Arial" w:hAnsi="Arial" w:cs="Arial"/>
          <w:color w:val="000000" w:themeColor="text1"/>
          <w:sz w:val="20"/>
          <w:szCs w:val="20"/>
        </w:rPr>
        <w:t>Epidemiologisches Studienzentrum, Universitätsklinikum Hamburg – Eppendorf</w:t>
      </w:r>
    </w:p>
    <w:p>
      <w:pPr>
        <w:spacing w:after="0" w:line="480" w:lineRule="auto"/>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22</w:t>
      </w:r>
      <w:r>
        <w:rPr>
          <w:rFonts w:ascii="Arial" w:hAnsi="Arial" w:cs="Arial"/>
          <w:color w:val="000000" w:themeColor="text1"/>
          <w:sz w:val="20"/>
          <w:szCs w:val="20"/>
        </w:rPr>
        <w:t>Helmholtz-Zentrum für Infektionsforschung, Braunschweig-Hannover</w:t>
      </w:r>
      <w:r>
        <w:rPr>
          <w:rFonts w:ascii="Arial" w:hAnsi="Arial" w:cs="Arial"/>
          <w:color w:val="000000" w:themeColor="text1"/>
          <w:sz w:val="20"/>
          <w:szCs w:val="20"/>
          <w:vertAlign w:val="superscript"/>
        </w:rPr>
        <w:t xml:space="preserve"> </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23</w:t>
      </w:r>
      <w:r>
        <w:rPr>
          <w:rFonts w:ascii="Arial" w:hAnsi="Arial" w:cs="Arial"/>
          <w:color w:val="000000" w:themeColor="text1"/>
          <w:sz w:val="20"/>
          <w:szCs w:val="20"/>
        </w:rPr>
        <w:t>Institut für Epidemiologie, Christian-Albrechts-Universität Kiel</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24</w:t>
      </w:r>
      <w:r>
        <w:rPr>
          <w:rFonts w:ascii="Arial" w:hAnsi="Arial" w:cs="Arial"/>
          <w:color w:val="000000" w:themeColor="text1"/>
          <w:sz w:val="20"/>
          <w:szCs w:val="20"/>
        </w:rPr>
        <w:t>Institut für Medizinische Informatik, Statistik und Epidemiologie (IMISE) der Universität Leipzig</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25</w:t>
      </w:r>
      <w:r>
        <w:rPr>
          <w:rFonts w:ascii="Arial" w:hAnsi="Arial" w:cs="Arial"/>
          <w:color w:val="000000" w:themeColor="text1"/>
          <w:sz w:val="20"/>
          <w:szCs w:val="20"/>
        </w:rPr>
        <w:t>LIFE-Forschungszentrum für Zivilisationskrankheiten der Universität Leipzig.</w:t>
      </w:r>
    </w:p>
    <w:p>
      <w:pPr>
        <w:spacing w:after="0" w:line="480" w:lineRule="auto"/>
        <w:rPr>
          <w:rFonts w:ascii="Arial" w:eastAsia="Times New Roman" w:hAnsi="Arial" w:cs="Arial"/>
          <w:color w:val="000000" w:themeColor="text1"/>
          <w:sz w:val="20"/>
          <w:szCs w:val="20"/>
          <w:lang w:eastAsia="de-DE"/>
        </w:rPr>
      </w:pPr>
      <w:r>
        <w:rPr>
          <w:rFonts w:ascii="Arial" w:eastAsia="Times New Roman" w:hAnsi="Arial" w:cs="Arial"/>
          <w:color w:val="000000" w:themeColor="text1"/>
          <w:sz w:val="20"/>
          <w:szCs w:val="20"/>
          <w:vertAlign w:val="superscript"/>
          <w:lang w:eastAsia="de-DE"/>
        </w:rPr>
        <w:t>26</w:t>
      </w:r>
      <w:r>
        <w:rPr>
          <w:rFonts w:ascii="Arial" w:eastAsia="Times New Roman" w:hAnsi="Arial" w:cs="Arial"/>
          <w:color w:val="000000" w:themeColor="text1"/>
          <w:sz w:val="20"/>
          <w:szCs w:val="20"/>
          <w:lang w:eastAsia="de-DE"/>
        </w:rPr>
        <w:t>Abteilung Epidemiologie von Krebserkrankungen,</w:t>
      </w:r>
      <w:r>
        <w:rPr>
          <w:rFonts w:ascii="Arial" w:hAnsi="Arial" w:cs="Arial"/>
          <w:color w:val="000000" w:themeColor="text1"/>
          <w:sz w:val="20"/>
          <w:szCs w:val="20"/>
        </w:rPr>
        <w:t xml:space="preserve"> </w:t>
      </w:r>
      <w:r>
        <w:rPr>
          <w:rFonts w:ascii="Arial" w:eastAsia="Times New Roman" w:hAnsi="Arial" w:cs="Arial"/>
          <w:color w:val="000000" w:themeColor="text1"/>
          <w:sz w:val="20"/>
          <w:szCs w:val="20"/>
          <w:lang w:eastAsia="de-DE"/>
        </w:rPr>
        <w:t>Deutsches Krebsforschungszentrum (DKFZ)</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27</w:t>
      </w:r>
      <w:r>
        <w:rPr>
          <w:rFonts w:ascii="Arial" w:hAnsi="Arial" w:cs="Arial"/>
          <w:color w:val="000000" w:themeColor="text1"/>
          <w:sz w:val="20"/>
          <w:szCs w:val="20"/>
        </w:rPr>
        <w:t>Institut für Epidemiologie und Sozialmedizin, Westfälische Wilhelms-Universität Münster</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28</w:t>
      </w:r>
      <w:r>
        <w:rPr>
          <w:rFonts w:ascii="Arial" w:hAnsi="Arial" w:cs="Arial"/>
          <w:color w:val="000000" w:themeColor="text1"/>
          <w:sz w:val="20"/>
          <w:szCs w:val="20"/>
        </w:rPr>
        <w:t>Universitätsmedizin Greifswald, Institut für Community Medicine.</w:t>
      </w:r>
    </w:p>
    <w:p>
      <w:pPr>
        <w:spacing w:after="0" w:line="480" w:lineRule="auto"/>
        <w:rPr>
          <w:rFonts w:ascii="Arial" w:hAnsi="Arial" w:cs="Arial"/>
          <w:color w:val="000000" w:themeColor="text1"/>
          <w:sz w:val="20"/>
          <w:szCs w:val="20"/>
        </w:rPr>
      </w:pPr>
      <w:r>
        <w:rPr>
          <w:rFonts w:ascii="Arial" w:hAnsi="Arial" w:cs="Arial"/>
          <w:color w:val="000000" w:themeColor="text1"/>
          <w:sz w:val="20"/>
          <w:szCs w:val="20"/>
          <w:vertAlign w:val="superscript"/>
        </w:rPr>
        <w:t>29</w:t>
      </w:r>
      <w:r>
        <w:rPr>
          <w:rFonts w:ascii="Arial" w:hAnsi="Arial" w:cs="Arial"/>
          <w:color w:val="000000" w:themeColor="text1"/>
          <w:sz w:val="20"/>
          <w:szCs w:val="20"/>
        </w:rPr>
        <w:t>Institut für Epidemiologie und Präventivmedizin, Universität Regensburg</w:t>
      </w:r>
    </w:p>
    <w:p>
      <w:pPr>
        <w:pStyle w:val="StandardWeb"/>
        <w:spacing w:before="0" w:beforeAutospacing="0" w:after="0" w:afterAutospacing="0" w:line="480" w:lineRule="auto"/>
        <w:rPr>
          <w:rFonts w:ascii="Arial" w:eastAsiaTheme="minorHAnsi" w:hAnsi="Arial" w:cs="Arial"/>
          <w:color w:val="000000" w:themeColor="text1"/>
          <w:sz w:val="20"/>
          <w:szCs w:val="20"/>
          <w:lang w:eastAsia="en-US"/>
        </w:rPr>
      </w:pPr>
      <w:r>
        <w:rPr>
          <w:rFonts w:ascii="Arial" w:eastAsiaTheme="minorHAnsi" w:hAnsi="Arial" w:cs="Arial"/>
          <w:color w:val="000000" w:themeColor="text1"/>
          <w:sz w:val="20"/>
          <w:szCs w:val="20"/>
          <w:vertAlign w:val="superscript"/>
          <w:lang w:eastAsia="en-US"/>
        </w:rPr>
        <w:t>30</w:t>
      </w:r>
      <w:r>
        <w:rPr>
          <w:rFonts w:ascii="Arial" w:eastAsiaTheme="minorHAnsi" w:hAnsi="Arial" w:cs="Arial"/>
          <w:color w:val="000000" w:themeColor="text1"/>
          <w:sz w:val="20"/>
          <w:szCs w:val="20"/>
          <w:lang w:eastAsia="en-US"/>
        </w:rPr>
        <w:t>Abt. Klinische Epidemiologie und Alternsforschung, Deutsches Krebsforschungszentrum (DKFZ), Heidelberg</w:t>
      </w:r>
    </w:p>
    <w:p>
      <w:pPr>
        <w:spacing w:after="0" w:line="480" w:lineRule="auto"/>
        <w:rPr>
          <w:rFonts w:ascii="Arial" w:eastAsia="Times New Roman" w:hAnsi="Arial" w:cs="Arial"/>
          <w:color w:val="000000"/>
          <w:sz w:val="16"/>
          <w:lang w:eastAsia="de-DE"/>
        </w:rPr>
      </w:pPr>
    </w:p>
    <w:p>
      <w:pPr>
        <w:spacing w:after="0"/>
        <w:jc w:val="both"/>
        <w:outlineLvl w:val="0"/>
        <w:rPr>
          <w:rFonts w:ascii="Arial" w:eastAsia="SimSun" w:hAnsi="Arial" w:cs="Arial"/>
          <w:sz w:val="24"/>
        </w:rPr>
      </w:pPr>
      <w:r>
        <w:rPr>
          <w:rFonts w:ascii="Arial" w:eastAsia="SimSun" w:hAnsi="Arial" w:cs="Arial"/>
          <w:sz w:val="24"/>
          <w:szCs w:val="24"/>
        </w:rPr>
        <w:t xml:space="preserve">Korrespondierende Autorin: </w:t>
      </w:r>
      <w:r>
        <w:rPr>
          <w:rFonts w:ascii="Arial" w:eastAsia="SimSun" w:hAnsi="Arial" w:cs="Arial"/>
          <w:sz w:val="24"/>
        </w:rPr>
        <w:t>Cornelia Gottschick, Dr. rer. nat.</w:t>
      </w:r>
    </w:p>
    <w:p>
      <w:pPr>
        <w:spacing w:after="0"/>
        <w:rPr>
          <w:rFonts w:ascii="Arial" w:eastAsia="SimSun" w:hAnsi="Arial" w:cs="Arial"/>
          <w:sz w:val="24"/>
        </w:rPr>
      </w:pPr>
      <w:r>
        <w:rPr>
          <w:rFonts w:ascii="Arial" w:eastAsia="SimSun" w:hAnsi="Arial" w:cs="Arial"/>
          <w:sz w:val="24"/>
        </w:rPr>
        <w:t>Institut für Medizinische Epidemiologie, Biometrie und Informatik, Martin-Luther-Universität Halle-Wittenberg, Magdeburger Str. 8, 06112 Halle (Saale)</w:t>
      </w:r>
    </w:p>
    <w:p>
      <w:pPr>
        <w:jc w:val="both"/>
        <w:outlineLvl w:val="0"/>
        <w:rPr>
          <w:rStyle w:val="Hyperlink"/>
          <w:rFonts w:ascii="Arial" w:eastAsia="SimSun" w:hAnsi="Arial" w:cs="Arial"/>
          <w:sz w:val="24"/>
        </w:rPr>
      </w:pPr>
      <w:r>
        <w:rPr>
          <w:rFonts w:ascii="Arial" w:eastAsia="SimSun" w:hAnsi="Arial" w:cs="Arial"/>
          <w:sz w:val="24"/>
        </w:rPr>
        <w:t xml:space="preserve">Tel. +49345 557-4499, Fax +49345 557 3580; E-Mail: </w:t>
      </w:r>
      <w:hyperlink r:id="rId9" w:history="1">
        <w:r>
          <w:rPr>
            <w:rStyle w:val="Hyperlink"/>
            <w:rFonts w:ascii="Arial" w:eastAsia="SimSun" w:hAnsi="Arial" w:cs="Arial"/>
            <w:sz w:val="24"/>
          </w:rPr>
          <w:t>cornelia.gottschick@uk-halle.de</w:t>
        </w:r>
      </w:hyperlink>
      <w:r>
        <w:rPr>
          <w:rFonts w:ascii="Arial" w:eastAsia="SimSun" w:hAnsi="Arial" w:cs="Arial"/>
          <w:sz w:val="24"/>
        </w:rPr>
        <w:t xml:space="preserve">;  </w:t>
      </w:r>
      <w:hyperlink r:id="rId10" w:history="1">
        <w:r>
          <w:rPr>
            <w:rStyle w:val="Hyperlink"/>
            <w:rFonts w:ascii="Arial" w:eastAsia="SimSun" w:hAnsi="Arial" w:cs="Arial"/>
            <w:sz w:val="24"/>
          </w:rPr>
          <w:t>susan.langer@uk-halle.de</w:t>
        </w:r>
      </w:hyperlink>
    </w:p>
    <w:p>
      <w:pPr>
        <w:jc w:val="both"/>
        <w:outlineLvl w:val="0"/>
        <w:rPr>
          <w:rStyle w:val="Hyperlink"/>
          <w:rFonts w:ascii="Arial" w:eastAsia="SimSun" w:hAnsi="Arial" w:cs="Arial"/>
          <w:sz w:val="24"/>
        </w:rPr>
      </w:pPr>
    </w:p>
    <w:p>
      <w:pPr>
        <w:jc w:val="both"/>
        <w:outlineLvl w:val="0"/>
        <w:rPr>
          <w:rStyle w:val="Hyperlink"/>
          <w:rFonts w:ascii="Arial" w:eastAsia="SimSun" w:hAnsi="Arial" w:cs="Arial"/>
          <w:sz w:val="24"/>
        </w:rPr>
      </w:pPr>
    </w:p>
    <w:p>
      <w:pPr>
        <w:jc w:val="both"/>
        <w:outlineLvl w:val="0"/>
        <w:rPr>
          <w:rStyle w:val="Hyperlink"/>
          <w:rFonts w:ascii="Arial" w:eastAsia="SimSun" w:hAnsi="Arial" w:cs="Arial"/>
          <w:sz w:val="24"/>
        </w:rPr>
      </w:pPr>
    </w:p>
    <w:p>
      <w:pPr>
        <w:jc w:val="both"/>
        <w:outlineLvl w:val="0"/>
        <w:rPr>
          <w:rFonts w:ascii="Arial" w:eastAsia="SimSun" w:hAnsi="Arial" w:cs="Arial"/>
          <w:color w:val="0000FF"/>
          <w:sz w:val="24"/>
          <w:u w:val="single"/>
        </w:rPr>
      </w:pPr>
    </w:p>
    <w:p>
      <w:pPr>
        <w:pStyle w:val="berschrift1"/>
        <w:jc w:val="both"/>
      </w:pPr>
      <w:r>
        <w:lastRenderedPageBreak/>
        <w:t xml:space="preserve">Zusammenfassung </w:t>
      </w:r>
    </w:p>
    <w:p>
      <w:pPr>
        <w:spacing w:after="0"/>
        <w:jc w:val="both"/>
      </w:pPr>
    </w:p>
    <w:p>
      <w:pPr>
        <w:spacing w:after="0"/>
        <w:jc w:val="both"/>
        <w:rPr>
          <w:rFonts w:ascii="Arial" w:hAnsi="Arial" w:cs="Arial"/>
        </w:rPr>
      </w:pPr>
      <w:r>
        <w:rPr>
          <w:rFonts w:ascii="Arial" w:hAnsi="Arial" w:cs="Arial"/>
          <w:b/>
        </w:rPr>
        <w:t>Hintergrund:</w:t>
      </w:r>
      <w:r>
        <w:rPr>
          <w:rFonts w:ascii="Arial" w:hAnsi="Arial" w:cs="Arial"/>
        </w:rPr>
        <w:t xml:space="preserve"> Asthma bronchiale stellt über alle Bildungsschichten hinweg eine der häufigsten chronischen Erkrankungen im Kindes- und Erwachsenenalter dar. Im Erwachsenenalter erstmals auftretendes Asthma (Adult-onset Asthma, AOA) ist im Vergleich zu Childhood-onset Asthma (COA) mit einer schlechteren Prognose assoziiert, was verstärkte Untersuchungen in diesem Bereich erfordert. Ziel der Arbeit war es Häufigkeiten und  den Zeitpunkt der Erstdiagnose aus Selbstangaben von Asthma bei Erwachsenen in der NAKO-Gesundheitsstudie mit Daten der Studie zur Gesundheit Erwachsener in Deutschland (DEGS) zu vergleichen.</w:t>
      </w:r>
    </w:p>
    <w:p>
      <w:pPr>
        <w:spacing w:before="240"/>
        <w:jc w:val="both"/>
        <w:rPr>
          <w:rFonts w:ascii="Arial" w:hAnsi="Arial" w:cs="Arial"/>
          <w:color w:val="222222"/>
        </w:rPr>
      </w:pPr>
      <w:r>
        <w:rPr>
          <w:rFonts w:ascii="Arial" w:hAnsi="Arial" w:cs="Arial"/>
          <w:b/>
        </w:rPr>
        <w:t>Material und Methoden:</w:t>
      </w:r>
      <w:r>
        <w:rPr>
          <w:rFonts w:ascii="Arial" w:hAnsi="Arial" w:cs="Arial"/>
        </w:rPr>
        <w:t xml:space="preserve"> Unsere Analyse beruht auf einem Datensatz </w:t>
      </w:r>
      <w:r>
        <w:rPr>
          <w:rStyle w:val="s2"/>
          <w:rFonts w:ascii="Arial" w:hAnsi="Arial" w:cs="Arial"/>
        </w:rPr>
        <w:t xml:space="preserve">zur Halbzeit </w:t>
      </w:r>
      <w:r>
        <w:rPr>
          <w:rFonts w:ascii="Arial" w:hAnsi="Arial" w:cs="Arial"/>
        </w:rPr>
        <w:t>der NAKO</w:t>
      </w:r>
      <w:r>
        <w:rPr>
          <w:rFonts w:ascii="Arial" w:hAnsi="Arial" w:cs="Arial"/>
          <w:color w:val="222222"/>
        </w:rPr>
        <w:t xml:space="preserve">-Gesundheitsstudie mit 101.284 Personen. Verwendete Variablen waren die Selbstangabe zum jemals ärztlich diagnostizierten Asthma, Alter bei Erstdiagnose, Behandlung in den letzten 12 Monaten, Alter und Geschlecht. </w:t>
      </w:r>
    </w:p>
    <w:p>
      <w:pPr>
        <w:jc w:val="both"/>
        <w:rPr>
          <w:rFonts w:ascii="Arial" w:hAnsi="Arial" w:cs="Arial"/>
          <w:color w:val="222222"/>
        </w:rPr>
      </w:pPr>
      <w:r>
        <w:rPr>
          <w:rFonts w:ascii="Arial" w:hAnsi="Arial" w:cs="Arial"/>
          <w:b/>
        </w:rPr>
        <w:t>Ergebnisse:</w:t>
      </w:r>
      <w:r>
        <w:rPr>
          <w:rFonts w:ascii="Arial" w:hAnsi="Arial" w:cs="Arial"/>
        </w:rPr>
        <w:t xml:space="preserve"> Laut Datenbasis zur Halbzeit </w:t>
      </w:r>
      <w:r>
        <w:rPr>
          <w:rFonts w:ascii="Arial" w:hAnsi="Arial" w:cs="Arial"/>
          <w:color w:val="222222"/>
        </w:rPr>
        <w:t>berichteten</w:t>
      </w:r>
      <w:r>
        <w:rPr>
          <w:rFonts w:ascii="Arial" w:hAnsi="Arial" w:cs="Arial"/>
        </w:rPr>
        <w:t xml:space="preserve"> </w:t>
      </w:r>
      <w:r>
        <w:rPr>
          <w:rFonts w:ascii="Arial" w:hAnsi="Arial" w:cs="Arial"/>
          <w:color w:val="222222"/>
        </w:rPr>
        <w:t>8,7 % der Frauen und 7,0 % der Männer in der NAKO, dass bei ihnen jemals Asthma diagnostiziert wurde. Etwa bei einem Drittel der Teilnehmenden mit Asthma wurde die Diagnose bereits im Kindes-/Jugendalter (&lt;18 Jahre) gestellt. Dabei waren von COA  2,2 % der Frauen und 2,8 % der Männer, und von AOA 6,5 % der Frauen und 4,2 % der Männer betroffen. In den vorangegangenen 12 Monaten gaben 33 % der COA-Fälle und 60 % der AOA-Fälle an, ärztlich behandelt worden zu sein.</w:t>
      </w:r>
    </w:p>
    <w:p>
      <w:pPr>
        <w:jc w:val="both"/>
        <w:rPr>
          <w:rFonts w:ascii="Arial" w:hAnsi="Arial" w:cs="Arial"/>
        </w:rPr>
      </w:pPr>
      <w:r>
        <w:rPr>
          <w:rFonts w:ascii="Arial" w:hAnsi="Arial" w:cs="Arial"/>
          <w:b/>
        </w:rPr>
        <w:t xml:space="preserve">Diskussion: </w:t>
      </w:r>
      <w:r>
        <w:rPr>
          <w:rFonts w:ascii="Arial" w:hAnsi="Arial" w:cs="Arial"/>
        </w:rPr>
        <w:t xml:space="preserve">Die Häufigkeit von Asthma in der NAKO-Gesundheitsstudie in Abhängigkeit von Alter und Geschlecht entspricht weitgehend anderen Quellen wie DEGS. Allerdings ist der AOA Anteil höher als in der Literatur beschrieben. </w:t>
      </w:r>
    </w:p>
    <w:p>
      <w:pPr>
        <w:jc w:val="both"/>
        <w:rPr>
          <w:rFonts w:ascii="Arial" w:hAnsi="Arial" w:cs="Arial"/>
          <w:b/>
        </w:rPr>
      </w:pPr>
      <w:r>
        <w:rPr>
          <w:rFonts w:ascii="Arial" w:hAnsi="Arial" w:cs="Arial"/>
          <w:b/>
        </w:rPr>
        <w:t xml:space="preserve">5 deutsche Schlüsselwörter: </w:t>
      </w:r>
      <w:r>
        <w:rPr>
          <w:rFonts w:ascii="Arial" w:hAnsi="Arial" w:cs="Arial"/>
        </w:rPr>
        <w:t>Asthma, respiratorische Erkrankung, chronische Erkrankungen, NAKO, Kohortenstudie</w:t>
      </w:r>
    </w:p>
    <w:p>
      <w:pPr>
        <w:jc w:val="both"/>
        <w:rPr>
          <w:rFonts w:ascii="Arial" w:hAnsi="Arial" w:cs="Arial"/>
          <w:b/>
        </w:rPr>
      </w:pPr>
    </w:p>
    <w:p>
      <w:pPr>
        <w:spacing w:after="0" w:line="240" w:lineRule="auto"/>
        <w:jc w:val="both"/>
        <w:outlineLvl w:val="0"/>
        <w:rPr>
          <w:rFonts w:ascii="Arial" w:hAnsi="Arial" w:cs="Arial"/>
          <w:b/>
          <w:sz w:val="32"/>
          <w:lang w:val="en-US"/>
        </w:rPr>
      </w:pPr>
      <w:r>
        <w:rPr>
          <w:rFonts w:ascii="Arial" w:hAnsi="Arial" w:cs="Arial"/>
          <w:b/>
          <w:sz w:val="24"/>
          <w:lang w:val="en-US"/>
        </w:rPr>
        <w:t>Occurrence of bronchial asthma and the time of initial asthma diagnosis - first results of the German National Cohort</w:t>
      </w:r>
    </w:p>
    <w:p>
      <w:pPr>
        <w:pStyle w:val="berschrift1"/>
        <w:spacing w:line="360" w:lineRule="auto"/>
        <w:jc w:val="both"/>
        <w:rPr>
          <w:lang w:val="en-US"/>
        </w:rPr>
      </w:pPr>
      <w:r>
        <w:rPr>
          <w:lang w:val="en-US"/>
        </w:rPr>
        <w:t>Abstract</w:t>
      </w:r>
    </w:p>
    <w:p>
      <w:pPr>
        <w:jc w:val="both"/>
        <w:rPr>
          <w:rFonts w:ascii="Arial" w:hAnsi="Arial" w:cs="Arial"/>
          <w:lang w:val="en-US"/>
        </w:rPr>
      </w:pPr>
      <w:r>
        <w:rPr>
          <w:rFonts w:ascii="Arial" w:hAnsi="Arial" w:cs="Arial"/>
          <w:b/>
          <w:lang w:val="en-US"/>
        </w:rPr>
        <w:t>Background:</w:t>
      </w:r>
      <w:r>
        <w:rPr>
          <w:rFonts w:ascii="Arial" w:hAnsi="Arial" w:cs="Arial"/>
          <w:lang w:val="en-US"/>
        </w:rPr>
        <w:t xml:space="preserve"> Asthma is one of the most common chronic diseases in both children and adults. Asthma first occurring in adulthood (adult-onset asthma, AOA) is associated with a poorer prognosis than childhood-onset asthma (EOA) which urgently calls for more research in this area. The aim of this work was to analyze the data on asthma collected in the German National Cohort and compare it with DEGS (German Health Interview and Examination Survey for Adults), in particular regarding AOA.</w:t>
      </w:r>
    </w:p>
    <w:p>
      <w:pPr>
        <w:jc w:val="both"/>
        <w:rPr>
          <w:rFonts w:ascii="Arial" w:hAnsi="Arial" w:cs="Arial"/>
          <w:lang w:val="en-US"/>
        </w:rPr>
      </w:pPr>
      <w:r>
        <w:rPr>
          <w:rFonts w:ascii="Arial" w:hAnsi="Arial" w:cs="Arial"/>
          <w:b/>
          <w:lang w:val="en-US"/>
        </w:rPr>
        <w:t>Material and Methods:</w:t>
      </w:r>
      <w:r>
        <w:rPr>
          <w:rFonts w:ascii="Arial" w:hAnsi="Arial" w:cs="Arial"/>
          <w:lang w:val="en-US"/>
        </w:rPr>
        <w:t xml:space="preserve"> Our analysis was based on the dataset at mid-term of the German National Cohort baseline examination, including 101,723 participants. Variables considered in the analyses were diagnosis of asthma, age at first diagnosis, asthma treatment in the past 12 months, age and sex. </w:t>
      </w:r>
    </w:p>
    <w:p>
      <w:pPr>
        <w:jc w:val="both"/>
        <w:rPr>
          <w:rFonts w:ascii="Arial" w:hAnsi="Arial" w:cs="Arial"/>
          <w:lang w:val="en-US"/>
        </w:rPr>
      </w:pPr>
      <w:r>
        <w:rPr>
          <w:rFonts w:ascii="Arial" w:hAnsi="Arial" w:cs="Arial"/>
          <w:b/>
          <w:lang w:val="en-US"/>
        </w:rPr>
        <w:t>Results:</w:t>
      </w:r>
      <w:r>
        <w:rPr>
          <w:rFonts w:ascii="Arial" w:hAnsi="Arial" w:cs="Arial"/>
          <w:lang w:val="en-US"/>
        </w:rPr>
        <w:t xml:space="preserve"> In the midterm dataset, 8.7 % of women and 7.0 % of men in the German National Cohort reported ever been diagnosed with asthma. Approximately one third of participants with asthma received their initial diagnosis before their 18</w:t>
      </w:r>
      <w:r>
        <w:rPr>
          <w:rFonts w:ascii="Arial" w:hAnsi="Arial" w:cs="Arial"/>
          <w:vertAlign w:val="superscript"/>
          <w:lang w:val="en-US"/>
        </w:rPr>
        <w:t>th</w:t>
      </w:r>
      <w:r>
        <w:rPr>
          <w:rFonts w:ascii="Arial" w:hAnsi="Arial" w:cs="Arial"/>
          <w:lang w:val="en-US"/>
        </w:rPr>
        <w:t xml:space="preserve"> birthday. COA affected 2.2 % of women and 2.8 % of men, whereas AOA affected 6.5 % of women and 4.2 % of men. During the previous 12 months, 33 % of COA cases and 60 % of AOA cases were medically treated.</w:t>
      </w:r>
    </w:p>
    <w:p>
      <w:pPr>
        <w:jc w:val="both"/>
        <w:rPr>
          <w:rFonts w:ascii="Arial" w:hAnsi="Arial" w:cs="Arial"/>
          <w:lang w:val="en-US"/>
        </w:rPr>
      </w:pPr>
      <w:r>
        <w:rPr>
          <w:rFonts w:ascii="Arial" w:hAnsi="Arial" w:cs="Arial"/>
          <w:b/>
          <w:lang w:val="en-US"/>
        </w:rPr>
        <w:t>Conclusion:</w:t>
      </w:r>
      <w:r>
        <w:rPr>
          <w:rFonts w:ascii="Arial" w:hAnsi="Arial" w:cs="Arial"/>
          <w:lang w:val="en-US"/>
        </w:rPr>
        <w:t xml:space="preserve"> The proportion of persons affected by asthma in the German National Cohort, as well as observed patterns regarding age and gender, correspond to other data sources such as DEGS. In our analysis, the proportion of individuals with AOA was higher than described in the literature. </w:t>
      </w:r>
    </w:p>
    <w:p>
      <w:pPr>
        <w:jc w:val="both"/>
        <w:rPr>
          <w:rFonts w:ascii="Arial" w:hAnsi="Arial" w:cs="Arial"/>
          <w:lang w:val="en-US"/>
        </w:rPr>
      </w:pPr>
      <w:r>
        <w:rPr>
          <w:rFonts w:ascii="Arial" w:hAnsi="Arial" w:cs="Arial"/>
          <w:b/>
          <w:lang w:val="en-US"/>
        </w:rPr>
        <w:t>5 keywords:</w:t>
      </w:r>
      <w:r>
        <w:rPr>
          <w:rFonts w:ascii="Arial" w:hAnsi="Arial" w:cs="Arial"/>
          <w:lang w:val="en-US"/>
        </w:rPr>
        <w:t xml:space="preserve"> asthma, chronic diseases, respiratory diseases, NAKO, cohort study</w:t>
      </w:r>
    </w:p>
    <w:p>
      <w:pPr>
        <w:jc w:val="both"/>
        <w:rPr>
          <w:rFonts w:ascii="Arial" w:hAnsi="Arial" w:cs="Arial"/>
          <w:lang w:val="en-US"/>
        </w:rPr>
      </w:pPr>
    </w:p>
    <w:p>
      <w:pPr>
        <w:spacing w:after="0" w:line="480" w:lineRule="auto"/>
        <w:jc w:val="both"/>
        <w:rPr>
          <w:rFonts w:ascii="Arial" w:hAnsi="Arial" w:cs="Arial"/>
          <w:b/>
        </w:rPr>
      </w:pPr>
      <w:r>
        <w:rPr>
          <w:rFonts w:ascii="Arial" w:hAnsi="Arial" w:cs="Arial"/>
          <w:b/>
        </w:rPr>
        <w:t>Einleitung</w:t>
      </w:r>
    </w:p>
    <w:p>
      <w:pPr>
        <w:autoSpaceDE w:val="0"/>
        <w:autoSpaceDN w:val="0"/>
        <w:adjustRightInd w:val="0"/>
        <w:spacing w:after="0" w:line="360" w:lineRule="auto"/>
        <w:jc w:val="both"/>
        <w:rPr>
          <w:rFonts w:ascii="Arial" w:hAnsi="Arial" w:cs="Arial"/>
        </w:rPr>
      </w:pPr>
      <w:r>
        <w:rPr>
          <w:rFonts w:ascii="Arial" w:hAnsi="Arial" w:cs="Arial"/>
        </w:rPr>
        <w:t xml:space="preserve">Mit einer durchschnittlichen 12-Monats-Prävalenz von 7,1 % bei Frauen und 5,4 % bei Männern ist Asthma eine der häufigsten chronischen Erkrankungen in Deutschland </w:t>
      </w:r>
      <w:r>
        <w:rPr>
          <w:rFonts w:ascii="Arial" w:hAnsi="Arial" w:cs="Arial"/>
        </w:rPr>
        <w:fldChar w:fldCharType="begin"/>
      </w:r>
      <w:r>
        <w:rPr>
          <w:rFonts w:ascii="Arial" w:hAnsi="Arial" w:cs="Arial"/>
        </w:rPr>
        <w:instrText xml:space="preserve"> ADDIN EN.CITE &lt;EndNote&gt;&lt;Cite&gt;&lt;Author&gt;Steppuhn&lt;/Author&gt;&lt;Year&gt;2017&lt;/Year&gt;&lt;RecNum&gt;4&lt;/RecNum&gt;&lt;DisplayText&gt;[1]&lt;/DisplayText&gt;&lt;record&gt;&lt;rec-number&gt;4&lt;/rec-number&gt;&lt;foreign-keys&gt;&lt;key app="EN" db-id="srf9z9rz255s0ketednvfstzzzrwsxpr299z" timestamp="0"&gt;4&lt;/key&gt;&lt;/foreign-keys&gt;&lt;ref-type name="Generic"&gt;13&lt;/ref-type&gt;&lt;contributors&gt;&lt;authors&gt;&lt;author&gt;Steppuhn, Henriette&lt;/author&gt;&lt;author&gt;Kuhnert, Ronny&lt;/author&gt;&lt;author&gt;Scheidt-Nave, Christa&lt;/author&gt;&lt;/authors&gt;&lt;/contributors&gt;&lt;titles&gt;&lt;title&gt;12-Monats-Prävalenz von Asthma bronchiale bei Erwachsenen in Deutschland&lt;/title&gt;&lt;/titles&gt;&lt;volume&gt;2&lt;/volume&gt;&lt;number&gt;3&lt;/number&gt;&lt;keywords&gt;&lt;keyword&gt;DEUTSCHLAND&lt;/keyword&gt;&lt;keyword&gt;GESUNDHEITSMONITORING&lt;/keyword&gt;&lt;keyword&gt;ERWACHSENE&lt;/keyword&gt;&lt;keyword&gt;PRÄVALENZ&lt;/keyword&gt;&lt;keyword&gt;ASTHMA BRONCHIALE&lt;/keyword&gt;&lt;keyword&gt;610 Medizin&lt;/keyword&gt;&lt;/keywords&gt;&lt;dates&gt;&lt;year&gt;2017&lt;/year&gt;&lt;/dates&gt;&lt;publisher&gt;Robert Koch-Institut, Epidemiologie und Gesundheitsberichterstattung&lt;/publisher&gt;&lt;urls&gt;&lt;/urls&gt;&lt;electronic-resource-num&gt;10.17886/rki-gbe-2017-052&lt;/electronic-resource-num&gt;&lt;language&gt;ger&lt;/language&gt;&lt;/record&gt;&lt;/Cite&gt;&lt;/EndNote&gt;</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was es zu einer der wichtigsten Volkskrankheiten macht </w:t>
      </w:r>
      <w:r>
        <w:rPr>
          <w:rFonts w:ascii="Arial" w:hAnsi="Arial" w:cs="Arial"/>
        </w:rPr>
        <w:fldChar w:fldCharType="begin"/>
      </w:r>
      <w:r>
        <w:rPr>
          <w:rFonts w:ascii="Arial" w:hAnsi="Arial" w:cs="Arial"/>
        </w:rPr>
        <w:instrText xml:space="preserve"> ADDIN EN.CITE &lt;EndNote&gt;&lt;Cite&gt;&lt;Author&gt;Virchow&lt;/Author&gt;&lt;Year&gt;2010&lt;/Year&gt;&lt;RecNum&gt;31&lt;/RecNum&gt;&lt;DisplayText&gt;[2]&lt;/DisplayText&gt;&lt;record&gt;&lt;rec-number&gt;31&lt;/rec-number&gt;&lt;foreign-keys&gt;&lt;key app="EN" db-id="srf9z9rz255s0ketednvfstzzzrwsxpr299z" timestamp="0"&gt;31&lt;/key&gt;&lt;/foreign-keys&gt;&lt;ref-type name="Journal Article"&gt;17&lt;/ref-type&gt;&lt;contributors&gt;&lt;authors&gt;&lt;author&gt;Virchow, J. C.&lt;/author&gt;&lt;/authors&gt;&lt;/contributors&gt;&lt;titles&gt;&lt;title&gt;Asthma – Geschichtliche Entwicklung, Status quo und Ausblick&lt;/title&gt;&lt;secondary-title&gt;Pneumologie&lt;/secondary-title&gt;&lt;translated-title&gt;Asthma – Historical Development, Current Status and Perspectives&lt;/translated-title&gt;&lt;/titles&gt;&lt;pages&gt;541-549&lt;/pages&gt;&lt;volume&gt;64&lt;/volume&gt;&lt;number&gt;09&lt;/number&gt;&lt;section&gt;541&lt;/section&gt;&lt;dates&gt;&lt;year&gt;2010&lt;/year&gt;&lt;pub-dates&gt;&lt;date&gt;//&amp;#xD;08.09.2010&lt;/date&gt;&lt;/pub-dates&gt;&lt;/dates&gt;&lt;isbn&gt;0934-8387&lt;/isbn&gt;&lt;urls&gt;&lt;/urls&gt;&lt;electronic-resource-num&gt;10.1055/s-0030-1255695&lt;/electronic-resource-num&gt;&lt;language&gt;De&lt;/language&gt;&lt;/record&gt;&lt;/Cite&gt;&lt;/EndNote&gt;</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Asthma bronchiale ist eine chronisch entzündliche Erkrankung der Atemwege, die durch eine bronchiale Überempfindlichkeit (Hyperreaktivität) und eine variable Atemwegsobstruktion charakterisiert ist </w:t>
      </w:r>
      <w:r>
        <w:rPr>
          <w:rFonts w:ascii="Arial" w:hAnsi="Arial" w:cs="Arial"/>
        </w:rPr>
        <w:fldChar w:fldCharType="begin"/>
      </w:r>
      <w:r>
        <w:rPr>
          <w:rFonts w:ascii="Arial" w:hAnsi="Arial" w:cs="Arial"/>
        </w:rPr>
        <w:instrText xml:space="preserve"> ADDIN EN.CITE &lt;EndNote&gt;&lt;Cite&gt;&lt;Author&gt;Nowak&lt;/Author&gt;&lt;Year&gt;2004&lt;/Year&gt;&lt;RecNum&gt;33&lt;/RecNum&gt;&lt;DisplayText&gt;[3]&lt;/DisplayText&gt;&lt;record&gt;&lt;rec-number&gt;33&lt;/rec-number&gt;&lt;foreign-keys&gt;&lt;key app="EN" db-id="srf9z9rz255s0ketednvfstzzzrwsxpr299z" timestamp="0"&gt;33&lt;/key&gt;&lt;/foreign-keys&gt;&lt;ref-type name="Journal Article"&gt;17&lt;/ref-type&gt;&lt;contributors&gt;&lt;authors&gt;&lt;author&gt;Nowak, D.&lt;/author&gt;&lt;author&gt;von Mutius, E.&lt;/author&gt;&lt;/authors&gt;&lt;/contributors&gt;&lt;auth-address&gt;Institut und Poliklinik fur Arbeits- und Umweltmedizin, Klinikum der Ludwig-Maximilians-Universitat Munchen - Innenstadt. Dennis.Nowak@med.uni-muenchen.de&lt;/auth-address&gt;&lt;titles&gt;&lt;title&gt;[Bronchial asthma in children and adults: risk factors, diagnosis and standard treatment]&lt;/title&gt;&lt;secondary-title&gt;Dtsch Med Wochenschr&lt;/secondary-title&gt;&lt;/titles&gt;&lt;pages&gt;509-16&lt;/pages&gt;&lt;volume&gt;129&lt;/volume&gt;&lt;number&gt;10&lt;/number&gt;&lt;keywords&gt;&lt;keyword&gt;Adult&lt;/keyword&gt;&lt;keyword&gt;Anti-Asthmatic Agents/adverse effects/therapeutic use&lt;/keyword&gt;&lt;keyword&gt;Asthma/diagnosis/drug therapy/*etiology/mortality&lt;/keyword&gt;&lt;keyword&gt;Child&lt;/keyword&gt;&lt;keyword&gt;Child, Preschool&lt;/keyword&gt;&lt;keyword&gt;Combined Modality Therapy&lt;/keyword&gt;&lt;keyword&gt;Diagnosis, Differential&lt;/keyword&gt;&lt;keyword&gt;Dyspnea/etiology&lt;/keyword&gt;&lt;keyword&gt;Humans&lt;/keyword&gt;&lt;keyword&gt;Infant&lt;/keyword&gt;&lt;keyword&gt;Prognosis&lt;/keyword&gt;&lt;keyword&gt;Risk Factors&lt;/keyword&gt;&lt;/keywords&gt;&lt;dates&gt;&lt;year&gt;2004&lt;/year&gt;&lt;pub-dates&gt;&lt;date&gt;Mar 5&lt;/date&gt;&lt;/pub-dates&gt;&lt;/dates&gt;&lt;orig-pub&gt;Asthma bronchiale im Kindes- und Erwachsenenalter: Risikofaktoren, Diagnose, Standardtherapie.&lt;/orig-pub&gt;&lt;isbn&gt;0012-0472 (Print)&amp;#xD;0012-0472 (Linking)&lt;/isbn&gt;&lt;accession-num&gt;14986240&lt;/accession-num&gt;&lt;urls&gt;&lt;related-urls&gt;&lt;url&gt;https://www.ncbi.nlm.nih.gov/pubmed/14986240&lt;/url&gt;&lt;/related-urls&gt;&lt;/urls&gt;&lt;electronic-resource-num&gt;10.1055/s-2004-820540&lt;/electronic-resource-num&gt;&lt;/record&gt;&lt;/Cite&gt;&lt;/EndNote&gt;</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Das im Kindes- oder Jugendalter auftretende Asthma bezeichnet man als Childhood- oder Early-onset-Asthma (COA). In den meisten Fällen zeigen sich erste Symptome vor dem 6. Lebensjahr </w:t>
      </w:r>
      <w:r>
        <w:rPr>
          <w:rFonts w:ascii="Arial" w:hAnsi="Arial" w:cs="Arial"/>
        </w:rPr>
        <w:fldChar w:fldCharType="begin"/>
      </w:r>
      <w:r>
        <w:rPr>
          <w:rFonts w:ascii="Arial" w:hAnsi="Arial" w:cs="Arial"/>
        </w:rPr>
        <w:instrText xml:space="preserve"> ADDIN EN.CITE &lt;EndNote&gt;&lt;Cite&gt;&lt;Author&gt;Masoli&lt;/Author&gt;&lt;Year&gt;2004&lt;/Year&gt;&lt;RecNum&gt;16&lt;/RecNum&gt;&lt;DisplayText&gt;[4]&lt;/DisplayText&gt;&lt;record&gt;&lt;rec-number&gt;16&lt;/rec-number&gt;&lt;foreign-keys&gt;&lt;key app="EN" db-id="srf9z9rz255s0ketednvfstzzzrwsxpr299z" timestamp="0"&gt;16&lt;/key&gt;&lt;/foreign-keys&gt;&lt;ref-type name="Journal Article"&gt;17&lt;/ref-type&gt;&lt;contributors&gt;&lt;authors&gt;&lt;author&gt;Masoli, M.&lt;/author&gt;&lt;author&gt;Fabian, D.&lt;/author&gt;&lt;author&gt;Holt, S.&lt;/author&gt;&lt;author&gt;Beasley, R.&lt;/author&gt;&lt;/authors&gt;&lt;/contributors&gt;&lt;titles&gt;&lt;title&gt;The global burden of asthma: executive summary of the GINA Dissemination Committee report&lt;/title&gt;&lt;secondary-title&gt;Allergy&lt;/secondary-title&gt;&lt;alt-title&gt;Allergy&lt;/alt-title&gt;&lt;/titles&gt;&lt;pages&gt;469-78&lt;/pages&gt;&lt;volume&gt;59&lt;/volume&gt;&lt;number&gt;5&lt;/number&gt;&lt;edition&gt;2004/04/15&lt;/edition&gt;&lt;keywords&gt;&lt;keyword&gt;*Asthma/epidemiology/mortality/prevention &amp;amp; control/therapy&lt;/keyword&gt;&lt;keyword&gt;*Cost of Illness&lt;/keyword&gt;&lt;keyword&gt;Disabled Persons&lt;/keyword&gt;&lt;keyword&gt;*Global Health&lt;/keyword&gt;&lt;keyword&gt;Health Services Accessibility&lt;/keyword&gt;&lt;keyword&gt;Humans&lt;/keyword&gt;&lt;keyword&gt;Prevalence&lt;/keyword&gt;&lt;keyword&gt;Quality-Adjusted Life Years&lt;/keyword&gt;&lt;/keywords&gt;&lt;dates&gt;&lt;year&gt;2004&lt;/year&gt;&lt;pub-dates&gt;&lt;date&gt;May&lt;/date&gt;&lt;/pub-dates&gt;&lt;/dates&gt;&lt;isbn&gt;0105-4538 (Print)&amp;#xD;0105-4538&lt;/isbn&gt;&lt;accession-num&gt;15080825&lt;/accession-num&gt;&lt;urls&gt;&lt;/urls&gt;&lt;electronic-resource-num&gt;10.1111/j.1398-9995.2004.00526.x&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Man geht davon aus, dass Risikofaktoren für COA vor allem eine genetische Prädisposition direkt für Asthma, sowie das Vorhandensein von allergischen Erkrankungen in der Familie sind. Weiterhin können virale respiratorische Infektionen, das Mikrobiom, sowie eine frühkindliche Allergensensibilisierung und Rauchen, als auch Passivrauchen eine Rolle bei der Entstehung von Asthma in der von Kindheit spielen </w:t>
      </w:r>
      <w:r>
        <w:rPr>
          <w:rFonts w:ascii="Arial" w:hAnsi="Arial" w:cs="Arial"/>
        </w:rPr>
        <w:fldChar w:fldCharType="begin"/>
      </w:r>
      <w:r>
        <w:rPr>
          <w:rFonts w:ascii="Arial" w:hAnsi="Arial" w:cs="Arial"/>
        </w:rPr>
        <w:instrText xml:space="preserve"> ADDIN EN.CITE &lt;EndNote&gt;&lt;Cite&gt;&lt;Author&gt;Bisgaard&lt;/Author&gt;&lt;Year&gt;2010&lt;/Year&gt;&lt;RecNum&gt;22&lt;/RecNum&gt;&lt;DisplayText&gt;[5]&lt;/DisplayText&gt;&lt;record&gt;&lt;rec-number&gt;22&lt;/rec-number&gt;&lt;foreign-keys&gt;&lt;key app="EN" db-id="srf9z9rz255s0ketednvfstzzzrwsxpr299z" timestamp="0"&gt;22&lt;/key&gt;&lt;/foreign-keys&gt;&lt;ref-type name="Journal Article"&gt;17&lt;/ref-type&gt;&lt;contributors&gt;&lt;authors&gt;&lt;author&gt;Bisgaard, H.&lt;/author&gt;&lt;author&gt;Bonnelykke, K.&lt;/author&gt;&lt;/authors&gt;&lt;/contributors&gt;&lt;auth-address&gt;Copenhagen Prospective Studies on Asthma in Childhood, Health Sciences, University of Copenhagen, Copenhagen, Denmark. Bisgaard@copsac.com&lt;/auth-address&gt;&lt;titles&gt;&lt;title&gt;Long-term studies of the natural history of asthma in childhood&lt;/title&gt;&lt;secondary-title&gt;J Allergy Clin Immunol&lt;/secondary-title&gt;&lt;alt-title&gt;The Journal of allergy and clinical immunology&lt;/alt-title&gt;&lt;/titles&gt;&lt;pages&gt;187-97; quiz 198-9&lt;/pages&gt;&lt;volume&gt;126&lt;/volume&gt;&lt;number&gt;2&lt;/number&gt;&lt;edition&gt;2010/08/07&lt;/edition&gt;&lt;keywords&gt;&lt;keyword&gt;Adrenal Cortex Hormones/therapeutic use&lt;/keyword&gt;&lt;keyword&gt;Adult&lt;/keyword&gt;&lt;keyword&gt;Age Factors&lt;/keyword&gt;&lt;keyword&gt;*Asthma/genetics/metabolism/pathology/physiopathology/prevention &amp;amp; control&lt;/keyword&gt;&lt;keyword&gt;Child&lt;/keyword&gt;&lt;keyword&gt;Child, Preschool&lt;/keyword&gt;&lt;keyword&gt;Environmental Exposure/adverse effects&lt;/keyword&gt;&lt;keyword&gt;Female&lt;/keyword&gt;&lt;keyword&gt;Humans&lt;/keyword&gt;&lt;keyword&gt;Male&lt;/keyword&gt;&lt;keyword&gt;Risk Factors&lt;/keyword&gt;&lt;keyword&gt;Severity of Illness Index&lt;/keyword&gt;&lt;keyword&gt;Sex Factors&lt;/keyword&gt;&lt;keyword&gt;Time Factors&lt;/keyword&gt;&lt;/keywords&gt;&lt;dates&gt;&lt;year&gt;2010&lt;/year&gt;&lt;pub-dates&gt;&lt;date&gt;Aug&lt;/date&gt;&lt;/pub-dates&gt;&lt;/dates&gt;&lt;isbn&gt;0091-6749&lt;/isbn&gt;&lt;accession-num&gt;20688204&lt;/accession-num&gt;&lt;urls&gt;&lt;/urls&gt;&lt;electronic-resource-num&gt;10.1016/j.jaci.2010.07.011&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[5]</w:t>
      </w:r>
      <w:r>
        <w:rPr>
          <w:rFonts w:ascii="Arial" w:hAnsi="Arial" w:cs="Arial"/>
        </w:rPr>
        <w:fldChar w:fldCharType="end"/>
      </w:r>
      <w:r>
        <w:rPr>
          <w:rFonts w:ascii="Arial" w:hAnsi="Arial" w:cs="Arial"/>
        </w:rPr>
        <w:t xml:space="preserve">. Im Gegensatz zum vergleichsweise intensiv erforschten COA ist über das Late- oder Adult-onset-Asthma </w:t>
      </w:r>
      <w:r>
        <w:rPr>
          <w:rFonts w:ascii="Arial" w:hAnsi="Arial" w:cs="Arial"/>
        </w:rPr>
        <w:fldChar w:fldCharType="begin"/>
      </w:r>
      <w:r>
        <w:rPr>
          <w:rFonts w:ascii="Arial" w:hAnsi="Arial" w:cs="Arial"/>
        </w:rPr>
        <w:instrText xml:space="preserve"> ADDIN EN.CITE &lt;EndNote&gt;&lt;Cite&gt;&lt;Author&gt;Ayres&lt;/Author&gt;&lt;Year&gt;1990&lt;/Year&gt;&lt;RecNum&gt;18&lt;/RecNum&gt;&lt;DisplayText&gt;[6]&lt;/DisplayText&gt;&lt;record&gt;&lt;rec-number&gt;18&lt;/rec-number&gt;&lt;foreign-keys&gt;&lt;key app="EN" db-id="srf9z9rz255s0ketednvfstzzzrwsxpr299z" timestamp="0"&gt;18&lt;/key&gt;&lt;/foreign-keys&gt;&lt;ref-type name="Journal Article"&gt;17&lt;/ref-type&gt;&lt;contributors&gt;&lt;authors&gt;&lt;author&gt;Ayres, J. G.&lt;/author&gt;&lt;/authors&gt;&lt;/contributors&gt;&lt;titles&gt;&lt;title&gt;Late onset asthma&lt;/title&gt;&lt;secondary-title&gt;BMJ (Clinical research ed.)&lt;/secondary-title&gt;&lt;alt-title&gt;BMJ&lt;/alt-title&gt;&lt;/titles&gt;&lt;pages&gt;1602-1603&lt;/pages&gt;&lt;volume&gt;300&lt;/volume&gt;&lt;number&gt;6740&lt;/number&gt;&lt;keywords&gt;&lt;keyword&gt;Adult&lt;/keyword&gt;&lt;keyword&gt;Age Factors&lt;/keyword&gt;&lt;keyword&gt;Aged&lt;/keyword&gt;&lt;keyword&gt;*Asthma/drug therapy/physiopathology&lt;/keyword&gt;&lt;keyword&gt;Bronchodilator Agents/therapeutic use&lt;/keyword&gt;&lt;keyword&gt;Female&lt;/keyword&gt;&lt;keyword&gt;Humans&lt;/keyword&gt;&lt;keyword&gt;Male&lt;/keyword&gt;&lt;keyword&gt;Peak Expiratory Flow Rate&lt;/keyword&gt;&lt;/keywords&gt;&lt;dates&gt;&lt;year&gt;1990&lt;/year&gt;&lt;/dates&gt;&lt;isbn&gt;0959-8138&amp;#xD;1468-5833&lt;/isbn&gt;&lt;accession-num&gt;2196959&lt;/accession-num&gt;&lt;urls&gt;&lt;related-urls&gt;&lt;url&gt;https://www.ncbi.nlm.nih.gov/pubmed/2196959&lt;/url&gt;&lt;url&gt;https://www.ncbi.nlm.nih.gov/pmc/articles/PMC1663255/&lt;/url&gt;&lt;/related-urls&gt;&lt;/urls&gt;&lt;electronic-resource-num&gt;10.1136/bmj.300.6740.1602&lt;/electronic-resource-num&gt;&lt;remote-database-name&gt;PubMed&lt;/remote-database-name&gt;&lt;language&gt;eng&lt;/language&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Pr>
          <w:rFonts w:ascii="Arial" w:hAnsi="Arial" w:cs="Arial"/>
        </w:rPr>
        <w:t xml:space="preserve">, noch relativ wenig bekannt. Ab welchem Alter man von Late- bzw. Adult-onset-Asthma spricht, ist nicht eindeutig definiert </w:t>
      </w:r>
      <w:r>
        <w:rPr>
          <w:rFonts w:ascii="Arial" w:hAnsi="Arial" w:cs="Arial"/>
        </w:rPr>
        <w:fldChar w:fldCharType="begin">
          <w:fldData xml:space="preserve">PEVuZE5vdGU+PENpdGU+PEF1dGhvcj5BeXJlczwvQXV0aG9yPjxZZWFyPjE5OTA8L1llYXI+PFJl
Y051bT4xODwvUmVjTnVtPjxEaXNwbGF5VGV4dD5bNiwgN108L0Rpc3BsYXlUZXh0PjxyZWNvcmQ+
PHJlYy1udW1iZXI+MTg8L3JlYy1udW1iZXI+PGZvcmVpZ24ta2V5cz48a2V5IGFwcD0iRU4iIGRi
LWlkPSJzcmY5ejlyejI1NXMwa2V0ZWRudmZzdHp6enJ3c3hwcjI5OXoiIHRpbWVzdGFtcD0iMCI+
MTg8L2tleT48L2ZvcmVpZ24ta2V5cz48cmVmLXR5cGUgbmFtZT0iSm91cm5hbCBBcnRpY2xlIj4x
NzwvcmVmLXR5cGU+PGNvbnRyaWJ1dG9ycz48YXV0aG9ycz48YXV0aG9yPkF5cmVzLCBKLiBHLjwv
YXV0aG9yPjwvYXV0aG9ycz48L2NvbnRyaWJ1dG9ycz48dGl0bGVzPjx0aXRsZT5MYXRlIG9uc2V0
IGFzdGhtYTwvdGl0bGU+PHNlY29uZGFyeS10aXRsZT5CTUogKENsaW5pY2FsIHJlc2VhcmNoIGVk
Lik8L3NlY29uZGFyeS10aXRsZT48YWx0LXRpdGxlPkJNSjwvYWx0LXRpdGxlPjwvdGl0bGVzPjxw
YWdlcz4xNjAyLTE2MDM8L3BhZ2VzPjx2b2x1bWU+MzAwPC92b2x1bWU+PG51bWJlcj42NzQwPC9u
dW1iZXI+PGtleXdvcmRzPjxrZXl3b3JkPkFkdWx0PC9rZXl3b3JkPjxrZXl3b3JkPkFnZSBGYWN0
b3JzPC9rZXl3b3JkPjxrZXl3b3JkPkFnZWQ8L2tleXdvcmQ+PGtleXdvcmQ+KkFzdGhtYS9kcnVn
IHRoZXJhcHkvcGh5c2lvcGF0aG9sb2d5PC9rZXl3b3JkPjxrZXl3b3JkPkJyb25jaG9kaWxhdG9y
IEFnZW50cy90aGVyYXBldXRpYyB1c2U8L2tleXdvcmQ+PGtleXdvcmQ+RmVtYWxlPC9rZXl3b3Jk
PjxrZXl3b3JkPkh1bWFuczwva2V5d29yZD48a2V5d29yZD5NYWxlPC9rZXl3b3JkPjxrZXl3b3Jk
PlBlYWsgRXhwaXJhdG9yeSBGbG93IFJhdGU8L2tleXdvcmQ+PC9rZXl3b3Jkcz48ZGF0ZXM+PHll
YXI+MTk5MDwveWVhcj48L2RhdGVzPjxpc2JuPjA5NTktODEzOCYjeEQ7MTQ2OC01ODMzPC9pc2Ju
PjxhY2Nlc3Npb24tbnVtPjIxOTY5NTk8L2FjY2Vzc2lvbi1udW0+PHVybHM+PHJlbGF0ZWQtdXJs
cz48dXJsPmh0dHBzOi8vd3d3Lm5jYmkubmxtLm5paC5nb3YvcHVibWVkLzIxOTY5NTk8L3VybD48
dXJsPmh0dHBzOi8vd3d3Lm5jYmkubmxtLm5paC5nb3YvcG1jL2FydGljbGVzL1BNQzE2NjMyNTUv
PC91cmw+PC9yZWxhdGVkLXVybHM+PC91cmxzPjxlbGVjdHJvbmljLXJlc291cmNlLW51bT4xMC4x
MTM2L2Jtai4zMDAuNjc0MC4xNjAyPC9lbGVjdHJvbmljLXJlc291cmNlLW51bT48cmVtb3RlLWRh
dGFiYXNlLW5hbWU+UHViTWVkPC9yZW1vdGUtZGF0YWJhc2UtbmFtZT48bGFuZ3VhZ2U+ZW5nPC9s
YW5ndWFnZT48L3JlY29yZD48L0NpdGU+PENpdGU+PEF1dGhvcj5IaXJhbm88L0F1dGhvcj48WWVh
cj4yMDE4PC9ZZWFyPjxSZWNOdW0+NjwvUmVjTnVtPjxyZWNvcmQ+PHJlYy1udW1iZXI+NjwvcmVj
LW51bWJlcj48Zm9yZWlnbi1rZXlzPjxrZXkgYXBwPSJFTiIgZGItaWQ9InNyZjl6OXJ6MjU1czBr
ZXRlZG52ZnN0enp6cndzeHByMjk5eiIgdGltZXN0YW1wPSIwIj42PC9rZXk+PC9mb3JlaWduLWtl
eXM+PHJlZi10eXBlIG5hbWU9IkpvdXJuYWwgQXJ0aWNsZSI+MTc8L3JlZi10eXBlPjxjb250cmli
dXRvcnM+PGF1dGhvcnM+PGF1dGhvcj5IaXJhbm8sIFQuPC9hdXRob3I+PGF1dGhvcj5NYXRzdW5h
Z2EsIEsuPC9hdXRob3I+PC9hdXRob3JzPjwvY29udHJpYnV0b3JzPjxhdXRoLWFkZHJlc3M+RGVw
YXJ0bWVudCBvZiBSZXNwaXJhdG9yeSBNZWRpY2luZSBhbmQgSW5mZWN0aW91cyBEaXNlYXNlLCBH
cmFkdWF0ZSBTY2hvb2wgb2YgTWVkaWNpbmUsIFlhbWFndWNoaSBVbml2ZXJzaXR5LCBZYW1hZ3Vj
aGksIEphcGFuLjwvYXV0aC1hZGRyZXNzPjx0aXRsZXM+PHRpdGxlPkxhdGUtb25zZXQgYXN0aG1h
OiBjdXJyZW50IHBlcnNwZWN0aXZlczwvdGl0bGU+PHNlY29uZGFyeS10aXRsZT5KIEFzdGhtYSBB
bGxlcmd5PC9zZWNvbmRhcnktdGl0bGU+PGFsdC10aXRsZT5Kb3VybmFsIG9mIGFzdGhtYSBhbmQg
YWxsZXJneTwvYWx0LXRpdGxlPjwvdGl0bGVzPjxwYWdlcz4xOS0yNzwvcGFnZXM+PHZvbHVtZT4x
MTwvdm9sdW1lPjxlZGl0aW9uPjIwMTgvMDIvMTY8L2VkaXRpb24+PGtleXdvcmRzPjxrZXl3b3Jk
PmFnaW5nPC9rZXl3b3JkPjxrZXl3b3JkPmVuZG90eXBlPC9rZXl3b3JkPjxrZXl3b3JkPmltbXVu
b3NlbmVzY2VuY2U8L2tleXdvcmQ+PGtleXdvcmQ+b2Jlc2l0eTwva2V5d29yZD48a2V5d29yZD5w
aGVub3R5cGU8L2tleXdvcmQ+PGtleXdvcmQ+cmhpbm9zaW51c2l0aXM8L2tleXdvcmQ+PC9rZXl3
b3Jkcz48ZGF0ZXM+PHllYXI+MjAxODwveWVhcj48L2RhdGVzPjxpc2JuPjExNzgtNjk2NSAoUHJp
bnQpJiN4RDsxMTc4LTY5NjU8L2lzYm4+PGFjY2Vzc2lvbi1udW0+Mjk0NDUyOTI8L2FjY2Vzc2lv
bi1udW0+PHVybHM+PC91cmxzPjxjdXN0b20yPlBNQzU4MTA1MTU8L2N1c3RvbTI+PGVsZWN0cm9u
aWMtcmVzb3VyY2UtbnVtPjEwLjIxNDcvamFhLnMxMjU5NDg8L2VsZWN0cm9uaWMtcmVzb3VyY2Ut
bnVtPjxyZW1vdGUtZGF0YWJhc2UtcHJvdmlkZXI+TkxNPC9yZW1vdGUtZGF0YWJhc2UtcHJvdmlk
ZXI+PGxhbmd1YWdlPmVuZzwvbGFuZ3VhZ2U+PC9yZWNvcmQ+PC9DaXRlPjwvRW5kTm90ZT5=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PEVuZE5vdGU+PENpdGU+PEF1dGhvcj5BeXJlczwvQXV0aG9yPjxZZWFyPjE5OTA8L1llYXI+PFJl
Y051bT4xODwvUmVjTnVtPjxEaXNwbGF5VGV4dD5bNiwgN108L0Rpc3BsYXlUZXh0PjxyZWNvcmQ+
PHJlYy1udW1iZXI+MTg8L3JlYy1udW1iZXI+PGZvcmVpZ24ta2V5cz48a2V5IGFwcD0iRU4iIGRi
LWlkPSJzcmY5ejlyejI1NXMwa2V0ZWRudmZzdHp6enJ3c3hwcjI5OXoiIHRpbWVzdGFtcD0iMCI+
MTg8L2tleT48L2ZvcmVpZ24ta2V5cz48cmVmLXR5cGUgbmFtZT0iSm91cm5hbCBBcnRpY2xlIj4x
NzwvcmVmLXR5cGU+PGNvbnRyaWJ1dG9ycz48YXV0aG9ycz48YXV0aG9yPkF5cmVzLCBKLiBHLjwv
YXV0aG9yPjwvYXV0aG9ycz48L2NvbnRyaWJ1dG9ycz48dGl0bGVzPjx0aXRsZT5MYXRlIG9uc2V0
IGFzdGhtYTwvdGl0bGU+PHNlY29uZGFyeS10aXRsZT5CTUogKENsaW5pY2FsIHJlc2VhcmNoIGVk
Lik8L3NlY29uZGFyeS10aXRsZT48YWx0LXRpdGxlPkJNSjwvYWx0LXRpdGxlPjwvdGl0bGVzPjxw
YWdlcz4xNjAyLTE2MDM8L3BhZ2VzPjx2b2x1bWU+MzAwPC92b2x1bWU+PG51bWJlcj42NzQwPC9u
dW1iZXI+PGtleXdvcmRzPjxrZXl3b3JkPkFkdWx0PC9rZXl3b3JkPjxrZXl3b3JkPkFnZSBGYWN0
b3JzPC9rZXl3b3JkPjxrZXl3b3JkPkFnZWQ8L2tleXdvcmQ+PGtleXdvcmQ+KkFzdGhtYS9kcnVn
IHRoZXJhcHkvcGh5c2lvcGF0aG9sb2d5PC9rZXl3b3JkPjxrZXl3b3JkPkJyb25jaG9kaWxhdG9y
IEFnZW50cy90aGVyYXBldXRpYyB1c2U8L2tleXdvcmQ+PGtleXdvcmQ+RmVtYWxlPC9rZXl3b3Jk
PjxrZXl3b3JkPkh1bWFuczwva2V5d29yZD48a2V5d29yZD5NYWxlPC9rZXl3b3JkPjxrZXl3b3Jk
PlBlYWsgRXhwaXJhdG9yeSBGbG93IFJhdGU8L2tleXdvcmQ+PC9rZXl3b3Jkcz48ZGF0ZXM+PHll
YXI+MTk5MDwveWVhcj48L2RhdGVzPjxpc2JuPjA5NTktODEzOCYjeEQ7MTQ2OC01ODMzPC9pc2Ju
PjxhY2Nlc3Npb24tbnVtPjIxOTY5NTk8L2FjY2Vzc2lvbi1udW0+PHVybHM+PHJlbGF0ZWQtdXJs
cz48dXJsPmh0dHBzOi8vd3d3Lm5jYmkubmxtLm5paC5nb3YvcHVibWVkLzIxOTY5NTk8L3VybD48
dXJsPmh0dHBzOi8vd3d3Lm5jYmkubmxtLm5paC5nb3YvcG1jL2FydGljbGVzL1BNQzE2NjMyNTUv
PC91cmw+PC9yZWxhdGVkLXVybHM+PC91cmxzPjxlbGVjdHJvbmljLXJlc291cmNlLW51bT4xMC4x
MTM2L2Jtai4zMDAuNjc0MC4xNjAyPC9lbGVjdHJvbmljLXJlc291cmNlLW51bT48cmVtb3RlLWRh
dGFiYXNlLW5hbWU+UHViTWVkPC9yZW1vdGUtZGF0YWJhc2UtbmFtZT48bGFuZ3VhZ2U+ZW5nPC9s
YW5ndWFnZT48L3JlY29yZD48L0NpdGU+PENpdGU+PEF1dGhvcj5IaXJhbm88L0F1dGhvcj48WWVh
cj4yMDE4PC9ZZWFyPjxSZWNOdW0+NjwvUmVjTnVtPjxyZWNvcmQ+PHJlYy1udW1iZXI+NjwvcmVj
LW51bWJlcj48Zm9yZWlnbi1rZXlzPjxrZXkgYXBwPSJFTiIgZGItaWQ9InNyZjl6OXJ6MjU1czBr
ZXRlZG52ZnN0enp6cndzeHByMjk5eiIgdGltZXN0YW1wPSIwIj42PC9rZXk+PC9mb3JlaWduLWtl
eXM+PHJlZi10eXBlIG5hbWU9IkpvdXJuYWwgQXJ0aWNsZSI+MTc8L3JlZi10eXBlPjxjb250cmli
dXRvcnM+PGF1dGhvcnM+PGF1dGhvcj5IaXJhbm8sIFQuPC9hdXRob3I+PGF1dGhvcj5NYXRzdW5h
Z2EsIEsuPC9hdXRob3I+PC9hdXRob3JzPjwvY29udHJpYnV0b3JzPjxhdXRoLWFkZHJlc3M+RGVw
YXJ0bWVudCBvZiBSZXNwaXJhdG9yeSBNZWRpY2luZSBhbmQgSW5mZWN0aW91cyBEaXNlYXNlLCBH
cmFkdWF0ZSBTY2hvb2wgb2YgTWVkaWNpbmUsIFlhbWFndWNoaSBVbml2ZXJzaXR5LCBZYW1hZ3Vj
aGksIEphcGFuLjwvYXV0aC1hZGRyZXNzPjx0aXRsZXM+PHRpdGxlPkxhdGUtb25zZXQgYXN0aG1h
OiBjdXJyZW50IHBlcnNwZWN0aXZlczwvdGl0bGU+PHNlY29uZGFyeS10aXRsZT5KIEFzdGhtYSBB
bGxlcmd5PC9zZWNvbmRhcnktdGl0bGU+PGFsdC10aXRsZT5Kb3VybmFsIG9mIGFzdGhtYSBhbmQg
YWxsZXJneTwvYWx0LXRpdGxlPjwvdGl0bGVzPjxwYWdlcz4xOS0yNzwvcGFnZXM+PHZvbHVtZT4x
MTwvdm9sdW1lPjxlZGl0aW9uPjIwMTgvMDIvMTY8L2VkaXRpb24+PGtleXdvcmRzPjxrZXl3b3Jk
PmFnaW5nPC9rZXl3b3JkPjxrZXl3b3JkPmVuZG90eXBlPC9rZXl3b3JkPjxrZXl3b3JkPmltbXVu
b3NlbmVzY2VuY2U8L2tleXdvcmQ+PGtleXdvcmQ+b2Jlc2l0eTwva2V5d29yZD48a2V5d29yZD5w
aGVub3R5cGU8L2tleXdvcmQ+PGtleXdvcmQ+cmhpbm9zaW51c2l0aXM8L2tleXdvcmQ+PC9rZXl3
b3Jkcz48ZGF0ZXM+PHllYXI+MjAxODwveWVhcj48L2RhdGVzPjxpc2JuPjExNzgtNjk2NSAoUHJp
bnQpJiN4RDsxMTc4LTY5NjU8L2lzYm4+PGFjY2Vzc2lvbi1udW0+Mjk0NDUyOTI8L2FjY2Vzc2lv
bi1udW0+PHVybHM+PC91cmxzPjxjdXN0b20yPlBNQzU4MTA1MTU8L2N1c3RvbTI+PGVsZWN0cm9u
aWMtcmVzb3VyY2UtbnVtPjEwLjIxNDcvamFhLnMxMjU5NDg8L2VsZWN0cm9uaWMtcmVzb3VyY2Ut
bnVtPjxyZW1vdGUtZGF0YWJhc2UtcHJvdmlkZXI+TkxNPC9yZW1vdGUtZGF0YWJhc2UtcHJvdmlk
ZXI+PGxhbmd1YWdlPmVuZzwvbGFuZ3VhZ2U+PC9yZWNvcmQ+PC9DaXRlPjwvRW5kTm90ZT5=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[6, 7]</w:t>
      </w:r>
      <w:r>
        <w:rPr>
          <w:rFonts w:ascii="Arial" w:hAnsi="Arial" w:cs="Arial"/>
        </w:rPr>
        <w:fldChar w:fldCharType="end"/>
      </w:r>
      <w:r>
        <w:rPr>
          <w:rFonts w:ascii="Arial" w:hAnsi="Arial" w:cs="Arial"/>
        </w:rPr>
        <w:t xml:space="preserve"> und je nach Definition kann dies bereits ab dem 12. oder erst ab dem 65. Lebensjahr beginnen </w:t>
      </w:r>
      <w:r>
        <w:rPr>
          <w:rFonts w:ascii="Arial" w:hAnsi="Arial" w:cs="Arial"/>
        </w:rPr>
        <w:fldChar w:fldCharType="begin">
          <w:fldData xml:space="preserve">PEVuZE5vdGU+PENpdGU+PEF1dGhvcj5EdW5uPC9BdXRob3I+PFllYXI+MjAxODwvWWVhcj48UmVj
TnVtPjE3PC9SZWNOdW0+PERpc3BsYXlUZXh0Pls4LCA5XTwvRGlzcGxheVRleHQ+PHJlY29yZD48
cmVjLW51bWJlcj4xNzwvcmVjLW51bWJlcj48Zm9yZWlnbi1rZXlzPjxrZXkgYXBwPSJFTiIgZGIt
aWQ9InNyZjl6OXJ6MjU1czBrZXRlZG52ZnN0enp6cndzeHByMjk5eiIgdGltZXN0YW1wPSIwIj4x
Nzwva2V5PjwvZm9yZWlnbi1rZXlzPjxyZWYtdHlwZSBuYW1lPSJKb3VybmFsIEFydGljbGUiPjE3
PC9yZWYtdHlwZT48Y29udHJpYnV0b3JzPjxhdXRob3JzPjxhdXRob3I+RHVubiwgUi4gTS48L2F1
dGhvcj48YXV0aG9yPkJ1c3NlLCBQLiBKLjwvYXV0aG9yPjxhdXRob3I+V2VjaHNsZXIsIE0uIEUu
PC9hdXRob3I+PC9hdXRob3JzPjwvY29udHJpYnV0b3JzPjxhdXRoLWFkZHJlc3M+RGVwYXJ0bWVu
dCBvZiBQdWxtb25hcnkgYW5kIENyaXRpY2FsIENhcmUgTWVkaWNpbmUsIFVuaXZlcnNpdHkgb2Yg
Q29sb3JhZG8gU2Nob29sIG9mIE1lZGljaW5lLCBBdXJvcmEsIENPLCBVU0EuJiN4RDtOYXRpb25h
bCBKZXdpc2ggSGVhbHRoLCBEZW52ZXIsIENPLCBVU0EuJiN4RDtEaXZpc2lvbiBvZiBDbGluaWNh
bCBJbW11bm9sb2d5LCBJY2FobiBTY2hvb2wgb2YgTWVkaWNpbmUgYXQgTW91bnQgU2luYWksIE5l
dyBZb3JrLCBOWSwgVVNBLiYjeEQ7RGVwYXJ0bWVudCBvZiBQdWxtb25hcnkgYW5kIENyaXRpY2Fs
IENhcmUgTWVkaWNpbmUsIE5hdGlvbmFsIEpld2lzaCBIZWFsdGgsIERlbnZlciwgQ08sIFVTQS48
L2F1dGgtYWRkcmVzcz48dGl0bGVzPjx0aXRsZT5Bc3RobWEgaW4gdGhlIGVsZGVybHkgYW5kIGxh
dGUtb25zZXQgYWR1bHQgYXN0aG1hPC90aXRsZT48c2Vjb25kYXJ5LXRpdGxlPkFsbGVyZ3k8L3Nl
Y29uZGFyeS10aXRsZT48YWx0LXRpdGxlPkFsbGVyZ3k8L2FsdC10aXRsZT48L3RpdGxlcz48cGFn
ZXM+Mjg0LTI5NDwvcGFnZXM+PHZvbHVtZT43Mzwvdm9sdW1lPjxudW1iZXI+MjwvbnVtYmVyPjxl
ZGl0aW9uPjIwMTcvMDcvMjA8L2VkaXRpb24+PGtleXdvcmRzPjxrZXl3b3JkPkFnZWQ8L2tleXdv
cmQ+PGtleXdvcmQ+QWdpbmc8L2tleXdvcmQ+PGtleXdvcmQ+QXN0aG1hLypkaWFnbm9zaXMvcGh5
c2lvcGF0aG9sb2d5Lyp0aGVyYXB5PC9rZXl3b3JkPjxrZXl3b3JkPkh1bWFuczwva2V5d29yZD48
a2V5d29yZD5TZXZlcml0eSBvZiBJbGxuZXNzIEluZGV4PC9rZXl3b3JkPjxrZXl3b3JkPiphZHVs
dC1vbnNldDwva2V5d29yZD48a2V5d29yZD4qYWdpbmc8L2tleXdvcmQ+PGtleXdvcmQ+KmFzdGht
YTwva2V5d29yZD48a2V5d29yZD4qZWxkZXJseTwva2V5d29yZD48a2V5d29yZD4qbGF0ZS1vbnNl
dDwva2V5d29yZD48L2tleXdvcmRzPjxkYXRlcz48eWVhcj4yMDE4PC95ZWFyPjxwdWItZGF0ZXM+
PGRhdGU+RmViPC9kYXRlPjwvcHViLWRhdGVzPjwvZGF0ZXM+PGlzYm4+MDEwNS00NTM4PC9pc2Ju
PjxhY2Nlc3Npb24tbnVtPjI4NzIyNzU4PC9hY2Nlc3Npb24tbnVtPjx1cmxzPjwvdXJscz48ZWxl
Y3Ryb25pYy1yZXNvdXJjZS1udW0+MTAuMTExMS9hbGwuMTMyNTg8L2VsZWN0cm9uaWMtcmVzb3Vy
Y2UtbnVtPjxyZW1vdGUtZGF0YWJhc2UtcHJvdmlkZXI+TkxNPC9yZW1vdGUtZGF0YWJhc2UtcHJv
dmlkZXI+PGxhbmd1YWdlPmVuZzwvbGFuZ3VhZ2U+PC9yZWNvcmQ+PC9DaXRlPjxDaXRlPjxBdXRo
b3I+R2lic29uPC9BdXRob3I+PFllYXI+MjAxMDwvWWVhcj48UmVjTnVtPjU8L1JlY051bT48cmVj
b3JkPjxyZWMtbnVtYmVyPjU8L3JlYy1udW1iZXI+PGZvcmVpZ24ta2V5cz48a2V5IGFwcD0iRU4i
IGRiLWlkPSJzcmY5ejlyejI1NXMwa2V0ZWRudmZzdHp6enJ3c3hwcjI5OXoiIHRpbWVzdGFtcD0i
MCI+NTwva2V5PjwvZm9yZWlnbi1rZXlzPjxyZWYtdHlwZSBuYW1lPSJKb3VybmFsIEFydGljbGUi
PjE3PC9yZWYtdHlwZT48Y29udHJpYnV0b3JzPjxhdXRob3JzPjxhdXRob3I+R2lic29uLCBQLiBH
LjwvYXV0aG9yPjxhdXRob3I+TWNEb25hbGQsIFYuIE0uPC9hdXRob3I+PGF1dGhvcj5NYXJrcywg
Ry4gQi48L2F1dGhvcj48L2F1dGhvcnM+PC9jb250cmlidXRvcnM+PGF1dGgtYWRkcmVzcz5TY2hv
b2wgb2YgTWVkaWNpbmUgYW5kIFB1YmxpYyBIZWFsdGgsIEZhY3VsdHkgb2YgSGVhbHRoLCBVbml2
ZXJzaXR5IG9mIE5ld2Nhc3RsZSwgQ2FsbGFnaGFuLCBOU1csIEF1c3RyYWxpYS4gcGV0ZXIuZ2li
c29uQG5ld2Nhc3RsZS5lZHUuYXU8L2F1dGgtYWRkcmVzcz48dGl0bGVzPjx0aXRsZT5Bc3RobWEg
aW4gb2xkZXIgYWR1bHRzPC90aXRsZT48c2Vjb25kYXJ5LXRpdGxlPkxhbmNldDwvc2Vjb25kYXJ5
LXRpdGxlPjxhbHQtdGl0bGU+TGFuY2V0IChMb25kb24sIEVuZ2xhbmQpPC9hbHQtdGl0bGU+PC90
aXRsZXM+PHBhZ2VzPjgwMy0xMzwvcGFnZXM+PHZvbHVtZT4zNzY8L3ZvbHVtZT48bnVtYmVyPjk3
NDM8L251bWJlcj48ZWRpdGlvbj4yMDEwLzA5LzA4PC9lZGl0aW9uPjxrZXl3b3Jkcz48a2V5d29y
ZD5BZ2UgRmFjdG9yczwva2V5d29yZD48a2V5d29yZD5BZ2VkPC9rZXl3b3JkPjxrZXl3b3JkPipB
Z2luZzwva2V5d29yZD48a2V5d29yZD4qQXN0aG1hL2NvbXBsaWNhdGlvbnMvZGlhZ25vc2lzL2Vw
aWRlbWlvbG9neS9pbW11bm9sb2d5L3BoeXNpb3BhdGhvbG9neS90aGVyYXB5PC9rZXl3b3JkPjxr
ZXl3b3JkPkJyb25jaGl0aXMvY29tcGxpY2F0aW9ucy9ldGlvbG9neTwva2V5d29yZD48a2V5d29y
ZD5DYXRhcmFjdC9jb21wbGljYXRpb25zPC9rZXl3b3JkPjxrZXl3b3JkPkNsaW5pY2FsIENvbXBl
dGVuY2U8L2tleXdvcmQ+PGtleXdvcmQ+Q29tb3JiaWRpdHk8L2tleXdvcmQ+PGtleXdvcmQ+Q29z
dCBvZiBJbGxuZXNzPC9rZXl3b3JkPjxrZXl3b3JkPkdhc3Ryb2Vzb3BoYWdlYWwgUmVmbHV4L2Nv
bXBsaWNhdGlvbnM8L2tleXdvcmQ+PGtleXdvcmQ+SHVtYW5zPC9rZXl3b3JkPjxrZXl3b3JkPk9i
ZXNpdHkvY29tcGxpY2F0aW9uczwva2V5d29yZD48a2V5d29yZD5Pc3Rlb3Bvcm9zaXMvY29tcGxp
Y2F0aW9uczwva2V5d29yZD48a2V5d29yZD5QcmFjdGljZSBHdWlkZWxpbmVzIGFzIFRvcGljPC9r
ZXl3b3JkPjxrZXl3b3JkPipQdWxtb25hcnkgRGlzZWFzZSwgQ2hyb25pYzwva2V5d29yZD48a2V5
d29yZD5PYnN0cnVjdGl2ZS9jb21wbGljYXRpb25zL2RpYWdub3Npcy9lcGlkZW1pb2xvZ3kvaW1t
dW5vbG9neS9waHlzaW9wYXRob2xvZ3kvdGhlcmE8L2tleXdvcmQ+PGtleXdvcmQ+cHk8L2tleXdv
cmQ+PGtleXdvcmQ+UXVhbGl0eSBvZiBIZWFsdGggQ2FyZTwva2V5d29yZD48a2V5d29yZD5SaXNr
IEZhY3RvcnM8L2tleXdvcmQ+PGtleXdvcmQ+U2xlZXAgQXBuZWEsIE9ic3RydWN0aXZlL2NvbXBs
aWNhdGlvbnM8L2tleXdvcmQ+PGtleXdvcmQ+U21va2luZy9hZHZlcnNlIGVmZmVjdHM8L2tleXdv
cmQ+PC9rZXl3b3Jkcz48ZGF0ZXM+PHllYXI+MjAxMDwveWVhcj48cHViLWRhdGVzPjxkYXRlPlNl
cCA0PC9kYXRlPjwvcHViLWRhdGVzPjwvZGF0ZXM+PGlzYm4+MDE0MC02NzM2PC9pc2JuPjxhY2Nl
c3Npb24tbnVtPjIwODE2NTQ3PC9hY2Nlc3Npb24tbnVtPjx1cmxzPjwvdXJscz48ZWxlY3Ryb25p
Yy1yZXNvdXJjZS1udW0+MTAuMTAxNi9zMDE0MC02NzM2KDEwKTYxMDg3LTI8L2VsZWN0cm9uaWMt
cmVzb3VyY2UtbnVtPjxyZW1vdGUtZGF0YWJhc2UtcHJvdmlkZXI+TkxNPC9yZW1vdGUtZGF0YWJh
c2UtcHJvdmlkZXI+PGxhbmd1YWdlPmVuZzwvbGFuZ3VhZ2U+PC9yZWNvcmQ+PC9DaXRlPjwvRW5k
Tm90ZT4A
</w:fldData>
        </w:fldChar>
      </w:r>
      <w:r>
        <w:rPr>
          <w:rFonts w:ascii="Arial" w:hAnsi="Arial" w:cs="Arial"/>
        </w:rPr>
        <w:instrText xml:space="preserve"> ADDIN EN.CITE </w:instrText>
      </w:r>
      <w:r>
        <w:rPr>
          <w:rFonts w:ascii="Arial" w:hAnsi="Arial" w:cs="Arial"/>
        </w:rPr>
        <w:fldChar w:fldCharType="begin">
          <w:fldData xml:space="preserve">PEVuZE5vdGU+PENpdGU+PEF1dGhvcj5EdW5uPC9BdXRob3I+PFllYXI+MjAxODwvWWVhcj48UmVj
TnVtPjE3PC9SZWNOdW0+PERpc3BsYXlUZXh0Pls4LCA5XTwvRGlzcGxheVRleHQ+PHJlY29yZD48
cmVjLW51bWJlcj4xNzwvcmVjLW51bWJlcj48Zm9yZWlnbi1rZXlzPjxrZXkgYXBwPSJFTiIgZGIt
aWQ9InNyZjl6OXJ6MjU1czBrZXRlZG52ZnN0enp6cndzeHByMjk5eiIgdGltZXN0YW1wPSIwIj4x
Nzwva2V5PjwvZm9yZWlnbi1rZXlzPjxyZWYtdHlwZSBuYW1lPSJKb3VybmFsIEFydGljbGUiPjE3
PC9yZWYtdHlwZT48Y29udHJpYnV0b3JzPjxhdXRob3JzPjxhdXRob3I+RHVubiwgUi4gTS48L2F1
dGhvcj48YXV0aG9yPkJ1c3NlLCBQLiBKLjwvYXV0aG9yPjxhdXRob3I+V2VjaHNsZXIsIE0uIEUu
PC9hdXRob3I+PC9hdXRob3JzPjwvY29udHJpYnV0b3JzPjxhdXRoLWFkZHJlc3M+RGVwYXJ0bWVu
dCBvZiBQdWxtb25hcnkgYW5kIENyaXRpY2FsIENhcmUgTWVkaWNpbmUsIFVuaXZlcnNpdHkgb2Yg
Q29sb3JhZG8gU2Nob29sIG9mIE1lZGljaW5lLCBBdXJvcmEsIENPLCBVU0EuJiN4RDtOYXRpb25h
bCBKZXdpc2ggSGVhbHRoLCBEZW52ZXIsIENPLCBVU0EuJiN4RDtEaXZpc2lvbiBvZiBDbGluaWNh
bCBJbW11bm9sb2d5LCBJY2FobiBTY2hvb2wgb2YgTWVkaWNpbmUgYXQgTW91bnQgU2luYWksIE5l
dyBZb3JrLCBOWSwgVVNBLiYjeEQ7RGVwYXJ0bWVudCBvZiBQdWxtb25hcnkgYW5kIENyaXRpY2Fs
IENhcmUgTWVkaWNpbmUsIE5hdGlvbmFsIEpld2lzaCBIZWFsdGgsIERlbnZlciwgQ08sIFVTQS48
L2F1dGgtYWRkcmVzcz48dGl0bGVzPjx0aXRsZT5Bc3RobWEgaW4gdGhlIGVsZGVybHkgYW5kIGxh
dGUtb25zZXQgYWR1bHQgYXN0aG1hPC90aXRsZT48c2Vjb25kYXJ5LXRpdGxlPkFsbGVyZ3k8L3Nl
Y29uZGFyeS10aXRsZT48YWx0LXRpdGxlPkFsbGVyZ3k8L2FsdC10aXRsZT48L3RpdGxlcz48cGFn
ZXM+Mjg0LTI5NDwvcGFnZXM+PHZvbHVtZT43Mzwvdm9sdW1lPjxudW1iZXI+MjwvbnVtYmVyPjxl
ZGl0aW9uPjIwMTcvMDcvMjA8L2VkaXRpb24+PGtleXdvcmRzPjxrZXl3b3JkPkFnZWQ8L2tleXdv
cmQ+PGtleXdvcmQ+QWdpbmc8L2tleXdvcmQ+PGtleXdvcmQ+QXN0aG1hLypkaWFnbm9zaXMvcGh5
c2lvcGF0aG9sb2d5Lyp0aGVyYXB5PC9rZXl3b3JkPjxrZXl3b3JkPkh1bWFuczwva2V5d29yZD48
a2V5d29yZD5TZXZlcml0eSBvZiBJbGxuZXNzIEluZGV4PC9rZXl3b3JkPjxrZXl3b3JkPiphZHVs
dC1vbnNldDwva2V5d29yZD48a2V5d29yZD4qYWdpbmc8L2tleXdvcmQ+PGtleXdvcmQ+KmFzdGht
YTwva2V5d29yZD48a2V5d29yZD4qZWxkZXJseTwva2V5d29yZD48a2V5d29yZD4qbGF0ZS1vbnNl
dDwva2V5d29yZD48L2tleXdvcmRzPjxkYXRlcz48eWVhcj4yMDE4PC95ZWFyPjxwdWItZGF0ZXM+
PGRhdGU+RmViPC9kYXRlPjwvcHViLWRhdGVzPjwvZGF0ZXM+PGlzYm4+MDEwNS00NTM4PC9pc2Ju
PjxhY2Nlc3Npb24tbnVtPjI4NzIyNzU4PC9hY2Nlc3Npb24tbnVtPjx1cmxzPjwvdXJscz48ZWxl
Y3Ryb25pYy1yZXNvdXJjZS1udW0+MTAuMTExMS9hbGwuMTMyNTg8L2VsZWN0cm9uaWMtcmVzb3Vy
Y2UtbnVtPjxyZW1vdGUtZGF0YWJhc2UtcHJvdmlkZXI+TkxNPC9yZW1vdGUtZGF0YWJhc2UtcHJv
dmlkZXI+PGxhbmd1YWdlPmVuZzwvbGFuZ3VhZ2U+PC9yZWNvcmQ+PC9DaXRlPjxDaXRlPjxBdXRo
b3I+R2lic29uPC9BdXRob3I+PFllYXI+MjAxMDwvWWVhcj48UmVjTnVtPjU8L1JlY051bT48cmVj
b3JkPjxyZWMtbnVtYmVyPjU8L3JlYy1udW1iZXI+PGZvcmVpZ24ta2V5cz48a2V5IGFwcD0iRU4i
IGRiLWlkPSJzcmY5ejlyejI1NXMwa2V0ZWRudmZzdHp6enJ3c3hwcjI5OXoiIHRpbWVzdGFtcD0i
MCI+NTwva2V5PjwvZm9yZWlnbi1rZXlzPjxyZWYtdHlwZSBuYW1lPSJKb3VybmFsIEFydGljbGUi
PjE3PC9yZWYtdHlwZT48Y29udHJpYnV0b3JzPjxhdXRob3JzPjxhdXRob3I+R2lic29uLCBQLiBH
LjwvYXV0aG9yPjxhdXRob3I+TWNEb25hbGQsIFYuIE0uPC9hdXRob3I+PGF1dGhvcj5NYXJrcywg
Ry4gQi48L2F1dGhvcj48L2F1dGhvcnM+PC9jb250cmlidXRvcnM+PGF1dGgtYWRkcmVzcz5TY2hv
b2wgb2YgTWVkaWNpbmUgYW5kIFB1YmxpYyBIZWFsdGgsIEZhY3VsdHkgb2YgSGVhbHRoLCBVbml2
ZXJzaXR5IG9mIE5ld2Nhc3RsZSwgQ2FsbGFnaGFuLCBOU1csIEF1c3RyYWxpYS4gcGV0ZXIuZ2li
c29uQG5ld2Nhc3RsZS5lZHUuYXU8L2F1dGgtYWRkcmVzcz48dGl0bGVzPjx0aXRsZT5Bc3RobWEg
aW4gb2xkZXIgYWR1bHRzPC90aXRsZT48c2Vjb25kYXJ5LXRpdGxlPkxhbmNldDwvc2Vjb25kYXJ5
LXRpdGxlPjxhbHQtdGl0bGU+TGFuY2V0IChMb25kb24sIEVuZ2xhbmQpPC9hbHQtdGl0bGU+PC90
aXRsZXM+PHBhZ2VzPjgwMy0xMzwvcGFnZXM+PHZvbHVtZT4zNzY8L3ZvbHVtZT48bnVtYmVyPjk3
NDM8L251bWJlcj48ZWRpdGlvbj4yMDEwLzA5LzA4PC9lZGl0aW9uPjxrZXl3b3Jkcz48a2V5d29y
ZD5BZ2UgRmFjdG9yczwva2V5d29yZD48a2V5d29yZD5BZ2VkPC9rZXl3b3JkPjxrZXl3b3JkPipB
Z2luZzwva2V5d29yZD48a2V5d29yZD4qQXN0aG1hL2NvbXBsaWNhdGlvbnMvZGlhZ25vc2lzL2Vw
aWRlbWlvbG9neS9pbW11bm9sb2d5L3BoeXNpb3BhdGhvbG9neS90aGVyYXB5PC9rZXl3b3JkPjxr
ZXl3b3JkPkJyb25jaGl0aXMvY29tcGxpY2F0aW9ucy9ldGlvbG9neTwva2V5d29yZD48a2V5d29y
ZD5DYXRhcmFjdC9jb21wbGljYXRpb25zPC9rZXl3b3JkPjxrZXl3b3JkPkNsaW5pY2FsIENvbXBl
dGVuY2U8L2tleXdvcmQ+PGtleXdvcmQ+Q29tb3JiaWRpdHk8L2tleXdvcmQ+PGtleXdvcmQ+Q29z
dCBvZiBJbGxuZXNzPC9rZXl3b3JkPjxrZXl3b3JkPkdhc3Ryb2Vzb3BoYWdlYWwgUmVmbHV4L2Nv
bXBsaWNhdGlvbnM8L2tleXdvcmQ+PGtleXdvcmQ+SHVtYW5zPC9rZXl3b3JkPjxrZXl3b3JkPk9i
ZXNpdHkvY29tcGxpY2F0aW9uczwva2V5d29yZD48a2V5d29yZD5Pc3Rlb3Bvcm9zaXMvY29tcGxp
Y2F0aW9uczwva2V5d29yZD48a2V5d29yZD5QcmFjdGljZSBHdWlkZWxpbmVzIGFzIFRvcGljPC9r
ZXl3b3JkPjxrZXl3b3JkPipQdWxtb25hcnkgRGlzZWFzZSwgQ2hyb25pYzwva2V5d29yZD48a2V5
d29yZD5PYnN0cnVjdGl2ZS9jb21wbGljYXRpb25zL2RpYWdub3Npcy9lcGlkZW1pb2xvZ3kvaW1t
dW5vbG9neS9waHlzaW9wYXRob2xvZ3kvdGhlcmE8L2tleXdvcmQ+PGtleXdvcmQ+cHk8L2tleXdv
cmQ+PGtleXdvcmQ+UXVhbGl0eSBvZiBIZWFsdGggQ2FyZTwva2V5d29yZD48a2V5d29yZD5SaXNr
IEZhY3RvcnM8L2tleXdvcmQ+PGtleXdvcmQ+U2xlZXAgQXBuZWEsIE9ic3RydWN0aXZlL2NvbXBs
aWNhdGlvbnM8L2tleXdvcmQ+PGtleXdvcmQ+U21va2luZy9hZHZlcnNlIGVmZmVjdHM8L2tleXdv
cmQ+PC9rZXl3b3Jkcz48ZGF0ZXM+PHllYXI+MjAxMDwveWVhcj48cHViLWRhdGVzPjxkYXRlPlNl
cCA0PC9kYXRlPjwvcHViLWRhdGVzPjwvZGF0ZXM+PGlzYm4+MDE0MC02NzM2PC9pc2JuPjxhY2Nl
c3Npb24tbnVtPjIwODE2NTQ3PC9hY2Nlc3Npb24tbnVtPjx1cmxzPjwvdXJscz48ZWxlY3Ryb25p
Yy1yZXNvdXJjZS1udW0+MTAuMTAxNi9zMDE0MC02NzM2KDEwKTYxMDg3LTI8L2VsZWN0cm9uaWMt
cmVzb3VyY2UtbnVtPjxyZW1vdGUtZGF0YWJhc2UtcHJvdmlkZXI+TkxNPC9yZW1vdGUtZGF0YWJh
c2UtcHJvdmlkZXI+PGxhbmd1YWdlPmVuZzwvbGFuZ3VhZ2U+PC9yZWNvcmQ+PC9DaXRlPjwvRW5k
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[8, 9]</w:t>
      </w:r>
      <w:r>
        <w:rPr>
          <w:rFonts w:ascii="Arial" w:hAnsi="Arial" w:cs="Arial"/>
        </w:rPr>
        <w:fldChar w:fldCharType="end"/>
      </w:r>
      <w:r>
        <w:rPr>
          <w:rFonts w:ascii="Arial" w:hAnsi="Arial" w:cs="Arial"/>
        </w:rPr>
        <w:t xml:space="preserve">. Adult-onset-Asthma (AOA) ist seltener als COA mit Allergien assoziiert, es geht häufiger mit Übergewicht einher als COA und wird häufiger bei Frauen beobachtet als bei Männern </w:t>
      </w:r>
      <w:r>
        <w:rPr>
          <w:rFonts w:ascii="Arial" w:hAnsi="Arial" w:cs="Arial"/>
        </w:rPr>
        <w:fldChar w:fldCharType="begin"/>
      </w:r>
      <w:r>
        <w:rPr>
          <w:rFonts w:ascii="Arial" w:hAnsi="Arial" w:cs="Arial"/>
        </w:rPr>
        <w:instrText xml:space="preserve"> ADDIN EN.CITE &lt;EndNote&gt;&lt;Cite&gt;&lt;Author&gt;de Nijs&lt;/Author&gt;&lt;Year&gt;2013&lt;/Year&gt;&lt;RecNum&gt;3&lt;/RecNum&gt;&lt;DisplayText&gt;[10]&lt;/DisplayText&gt;&lt;record&gt;&lt;rec-number&gt;3&lt;/rec-number&gt;&lt;foreign-keys&gt;&lt;key app="EN" db-id="srf9z9rz255s0ketednvfstzzzrwsxpr299z" timestamp="0"&gt;3&lt;/key&gt;&lt;/foreign-keys&gt;&lt;ref-type name="Journal Article"&gt;17&lt;/ref-type&gt;&lt;contributors&gt;&lt;authors&gt;&lt;author&gt;de Nijs, S. B.&lt;/author&gt;&lt;author&gt;Venekamp, L. N.&lt;/author&gt;&lt;author&gt;Bel, E. H.&lt;/author&gt;&lt;/authors&gt;&lt;/contributors&gt;&lt;auth-address&gt;Dept of Respiratory Medicine, Academic Medical Centre and University of Amsterdam, Amsterdam, The Netherlands. S.B.deNijs@amc.uva.nl&lt;/auth-address&gt;&lt;titles&gt;&lt;title&gt;Adult-onset asthma: is it really different?&lt;/title&gt;&lt;secondary-title&gt;Eur Respir Rev&lt;/secondary-title&gt;&lt;alt-title&gt;European respiratory review : an official journal of the European Respiratory Society&lt;/alt-title&gt;&lt;/titles&gt;&lt;pages&gt;44-52&lt;/pages&gt;&lt;volume&gt;22&lt;/volume&gt;&lt;number&gt;127&lt;/number&gt;&lt;edition&gt;2013/03/05&lt;/edition&gt;&lt;keywords&gt;&lt;keyword&gt;Adult&lt;/keyword&gt;&lt;keyword&gt;Age of Onset&lt;/keyword&gt;&lt;keyword&gt;Aged&lt;/keyword&gt;&lt;keyword&gt;Anti-Asthmatic Agents/therapeutic use&lt;/keyword&gt;&lt;keyword&gt;Asthma/diagnosis/epidemiology/*physiopathology/therapy&lt;/keyword&gt;&lt;keyword&gt;Child&lt;/keyword&gt;&lt;keyword&gt;Child, Preschool&lt;/keyword&gt;&lt;keyword&gt;Comorbidity&lt;/keyword&gt;&lt;keyword&gt;Female&lt;/keyword&gt;&lt;keyword&gt;Humans&lt;/keyword&gt;&lt;keyword&gt;Lung/*physiopathology&lt;/keyword&gt;&lt;keyword&gt;Male&lt;/keyword&gt;&lt;keyword&gt;Middle Aged&lt;/keyword&gt;&lt;keyword&gt;Phenotype&lt;/keyword&gt;&lt;keyword&gt;Precision Medicine&lt;/keyword&gt;&lt;keyword&gt;Prognosis&lt;/keyword&gt;&lt;keyword&gt;Risk Factors&lt;/keyword&gt;&lt;keyword&gt;Severity of Illness Index&lt;/keyword&gt;&lt;/keywords&gt;&lt;dates&gt;&lt;year&gt;2013&lt;/year&gt;&lt;pub-dates&gt;&lt;date&gt;Mar 1&lt;/date&gt;&lt;/pub-dates&gt;&lt;/dates&gt;&lt;isbn&gt;0905-9180&lt;/isbn&gt;&lt;accession-num&gt;23457164&lt;/accession-num&gt;&lt;urls&gt;&lt;/urls&gt;&lt;electronic-resource-num&gt;10.1183/09059180.00007112&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[10]</w:t>
      </w:r>
      <w:r>
        <w:rPr>
          <w:rFonts w:ascii="Arial" w:hAnsi="Arial" w:cs="Arial"/>
        </w:rPr>
        <w:fldChar w:fldCharType="end"/>
      </w:r>
      <w:r>
        <w:rPr>
          <w:rFonts w:ascii="Arial" w:hAnsi="Arial" w:cs="Arial"/>
        </w:rPr>
        <w:t xml:space="preserve">. Ebenso können bei der Entstehung des LOA berufliche Expositionen eine Rolle spielen </w:t>
      </w:r>
      <w:r>
        <w:rPr>
          <w:rFonts w:ascii="Arial" w:hAnsi="Arial" w:cs="Arial"/>
        </w:rPr>
        <w:fldChar w:fldCharType="begin"/>
      </w:r>
      <w:r>
        <w:rPr>
          <w:rFonts w:ascii="Arial" w:hAnsi="Arial" w:cs="Arial"/>
        </w:rPr>
        <w:instrText xml:space="preserve"> ADDIN EN.CITE &lt;EndNote&gt;&lt;Cite&gt;&lt;Author&gt;Hirano&lt;/Author&gt;&lt;Year&gt;2018&lt;/Year&gt;&lt;RecNum&gt;6&lt;/RecNum&gt;&lt;DisplayText&gt;[7]&lt;/DisplayText&gt;&lt;record&gt;&lt;rec-number&gt;6&lt;/rec-number&gt;&lt;foreign-keys&gt;&lt;key app="EN" db-id="srf9z9rz255s0ketednvfstzzzrwsxpr299z" timestamp="0"&gt;6&lt;/key&gt;&lt;/foreign-keys&gt;&lt;ref-type name="Journal Article"&gt;17&lt;/ref-type&gt;&lt;contributors&gt;&lt;authors&gt;&lt;author&gt;Hirano, T.&lt;/author&gt;&lt;author&gt;Matsunaga, K.&lt;/author&gt;&lt;/authors&gt;&lt;/contributors&gt;&lt;auth-address&gt;Department of Respiratory Medicine and Infectious Disease, Graduate School of Medicine, Yamaguchi University, Yamaguchi, Japan.&lt;/auth-address&gt;&lt;titles&gt;&lt;title&gt;Late-onset asthma: current perspectives&lt;/title&gt;&lt;secondary-title&gt;J Asthma Allergy&lt;/secondary-title&gt;&lt;alt-title&gt;Journal of asthma and allergy&lt;/alt-title&gt;&lt;/titles&gt;&lt;pages&gt;19-27&lt;/pages&gt;&lt;volume&gt;11&lt;/volume&gt;&lt;edition&gt;2018/02/16&lt;/edition&gt;&lt;keywords&gt;&lt;keyword&gt;aging&lt;/keyword&gt;&lt;keyword&gt;endotype&lt;/keyword&gt;&lt;keyword&gt;immunosenescence&lt;/keyword&gt;&lt;keyword&gt;obesity&lt;/keyword&gt;&lt;keyword&gt;phenotype&lt;/keyword&gt;&lt;keyword&gt;rhinosinusitis&lt;/keyword&gt;&lt;/keywords&gt;&lt;dates&gt;&lt;year&gt;2018&lt;/year&gt;&lt;/dates&gt;&lt;isbn&gt;1178-6965 (Print)&amp;#xD;1178-6965&lt;/isbn&gt;&lt;accession-num&gt;29445292&lt;/accession-num&gt;&lt;urls&gt;&lt;/urls&gt;&lt;custom2&gt;PMC5810515&lt;/custom2&gt;&lt;electronic-resource-num&gt;10.2147/jaa.s125948&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[7]</w:t>
      </w:r>
      <w:r>
        <w:rPr>
          <w:rFonts w:ascii="Arial" w:hAnsi="Arial" w:cs="Arial"/>
        </w:rPr>
        <w:fldChar w:fldCharType="end"/>
      </w:r>
      <w:r>
        <w:rPr>
          <w:rFonts w:ascii="Arial" w:hAnsi="Arial" w:cs="Arial"/>
        </w:rPr>
        <w:t xml:space="preserve">. Es ist zudem durch eine schlechtere Lungenfunktion </w:t>
      </w:r>
      <w:r>
        <w:rPr>
          <w:rFonts w:ascii="Arial" w:hAnsi="Arial" w:cs="Arial"/>
        </w:rPr>
        <w:fldChar w:fldCharType="begin">
          <w:fldData xml:space="preserve">PEVuZE5vdGU+PENpdGU+PEF1dGhvcj5BbWVsaW5rPC9BdXRob3I+PFllYXI+MjAxMjwvWWVhcj48
UmVjTnVtPjIzPC9SZWNOdW0+PERpc3BsYXlUZXh0PlsxMSwgMTBdPC9EaXNwbGF5VGV4dD48cmVj
b3JkPjxyZWMtbnVtYmVyPjIzPC9yZWMtbnVtYmVyPjxmb3JlaWduLWtleXM+PGtleSBhcHA9IkVO
IiBkYi1pZD0ic3JmOXo5cnoyNTVzMGtldGVkbnZmc3R6enpyd3N4cHIyOTl6IiB0aW1lc3RhbXA9
IjAiPjIzPC9rZXk+PC9mb3JlaWduLWtleXM+PHJlZi10eXBlIG5hbWU9IkpvdXJuYWwgQXJ0aWNs
ZSI+MTc8L3JlZi10eXBlPjxjb250cmlidXRvcnM+PGF1dGhvcnM+PGF1dGhvcj5BbWVsaW5rLCBN
LjwvYXV0aG9yPjxhdXRob3I+ZGUgTmlqcywgUy4gQi48L2F1dGhvcj48YXV0aG9yPkJlcmdlciwg
TS48L2F1dGhvcj48YXV0aG9yPldlZXJzaW5rLCBFLiBKLjwvYXV0aG9yPjxhdXRob3I+dGVuIEJy
aW5rZSwgQS48L2F1dGhvcj48YXV0aG9yPlN0ZXJrLCBQLiBKLjwvYXV0aG9yPjxhdXRob3I+QmVs
LCBFLiBILjwvYXV0aG9yPjwvYXV0aG9ycz48L2NvbnRyaWJ1dG9ycz48YXV0aC1hZGRyZXNzPkRl
cGFydG1lbnQgb2YgUmVzcGlyYXRvcnkgTWVkaWNpbmUsIEFjYWRlbWljIE1lZGljYWwgQ2VudHJl
LCBVbml2ZXJzaXR5IG9mIEFtc3RlcmRhbSwgQW1zdGVyZGFtLCBUaGUgTmV0aGVybGFuZHMuIE0u
QW1lbGlua0BhbWMubmw8L2F1dGgtYWRkcmVzcz48dGl0bGVzPjx0aXRsZT5Ob24tYXRvcGljIG1h
bGVzIHdpdGggYWR1bHQgb25zZXQgYXN0aG1hIGFyZSBhdCByaXNrIG9mIHBlcnNpc3RlbnQgYWly
ZmxvdyBsaW1pdGF0aW9uPC90aXRsZT48c2Vjb25kYXJ5LXRpdGxlPkNsaW4gRXhwIEFsbGVyZ3k8
L3NlY29uZGFyeS10aXRsZT48YWx0LXRpdGxlPkNsaW5pY2FsIGFuZCBleHBlcmltZW50YWwgYWxs
ZXJneSA6IGpvdXJuYWwgb2YgdGhlIEJyaXRpc2ggU29jaWV0eSBmb3IgQWxsZXJneSBhbmQgQ2xp
bmljYWwgSW1tdW5vbG9neTwvYWx0LXRpdGxlPjwvdGl0bGVzPjxwYWdlcz43NjktNzQ8L3BhZ2Vz
Pjx2b2x1bWU+NDI8L3ZvbHVtZT48bnVtYmVyPjU8L251bWJlcj48ZWRpdGlvbj4yMDEyLzA0LzIx
PC9lZGl0aW9uPjxrZXl3b3Jkcz48a2V5d29yZD5BZHVsdDwva2V5d29yZD48a2V5d29yZD5BZ2Ug
RmFjdG9yczwva2V5d29yZD48a2V5d29yZD5Bc3RobWEvKmltbXVub2xvZ3kvKnBoeXNpb3BhdGhv
bG9neTwva2V5d29yZD48a2V5d29yZD5Dcm9zcy1TZWN0aW9uYWwgU3R1ZGllczwva2V5d29yZD48
a2V5d29yZD5GZW1hbGU8L2tleXdvcmQ+PGtleXdvcmQ+Rm9yY2VkIEV4cGlyYXRvcnkgVm9sdW1l
PC9rZXl3b3JkPjxrZXl3b3JkPkh1bWFuczwva2V5d29yZD48a2V5d29yZD5NYWxlPC9rZXl3b3Jk
PjxrZXl3b3JkPk1pZGRsZSBBZ2VkPC9rZXl3b3JkPjxrZXl3b3JkPlBoZW5vdHlwZTwva2V5d29y
ZD48a2V5d29yZD5SaXNrIEZhY3RvcnM8L2tleXdvcmQ+PGtleXdvcmQ+U2V4IEZhY3RvcnM8L2tl
eXdvcmQ+PC9rZXl3b3Jkcz48ZGF0ZXM+PHllYXI+MjAxMjwveWVhcj48cHViLWRhdGVzPjxkYXRl
Pk1heTwvZGF0ZT48L3B1Yi1kYXRlcz48L2RhdGVzPjxpc2JuPjA5NTQtNzg5NDwvaXNibj48YWNj
ZXNzaW9uLW51bT4yMjUxNTM5MjwvYWNjZXNzaW9uLW51bT48dXJscz48L3VybHM+PGVsZWN0cm9u
aWMtcmVzb3VyY2UtbnVtPjEwLjExMTEvai4xMzY1LTIyMjIuMjAxMi4wMzk3Ny54PC9lbGVjdHJv
bmljLXJlc291cmNlLW51bT48cmVtb3RlLWRhdGFiYXNlLXByb3ZpZGVyPk5MTTwvcmVtb3RlLWRh
dGFiYXNlLXByb3ZpZGVyPjxsYW5ndWFnZT5lbmc8L2xhbmd1YWdlPjwvcmVjb3JkPjwvQ2l0ZT48
Q2l0ZT48QXV0aG9yPmRlIE5panM8L0F1dGhvcj48WWVhcj4yMDEzPC9ZZWFyPjxSZWNOdW0+Mzwv
UmVjTnVtPjxyZWNvcmQ+PHJlYy1udW1iZXI+MzwvcmVjLW51bWJlcj48Zm9yZWlnbi1rZXlzPjxr
ZXkgYXBwPSJFTiIgZGItaWQ9InNyZjl6OXJ6MjU1czBrZXRlZG52ZnN0enp6cndzeHByMjk5eiIg
dGltZXN0YW1wPSIwIj4zPC9rZXk+PC9mb3JlaWduLWtleXM+PHJlZi10eXBlIG5hbWU9IkpvdXJu
YWwgQXJ0aWNsZSI+MTc8L3JlZi10eXBlPjxjb250cmlidXRvcnM+PGF1dGhvcnM+PGF1dGhvcj5k
ZSBOaWpzLCBTLiBCLjwvYXV0aG9yPjxhdXRob3I+VmVuZWthbXAsIEwuIE4uPC9hdXRob3I+PGF1
dGhvcj5CZWwsIEUuIEguPC9hdXRob3I+PC9hdXRob3JzPjwvY29udHJpYnV0b3JzPjxhdXRoLWFk
ZHJlc3M+RGVwdCBvZiBSZXNwaXJhdG9yeSBNZWRpY2luZSwgQWNhZGVtaWMgTWVkaWNhbCBDZW50
cmUgYW5kIFVuaXZlcnNpdHkgb2YgQW1zdGVyZGFtLCBBbXN0ZXJkYW0sIFRoZSBOZXRoZXJsYW5k
cy4gUy5CLmRlTmlqc0BhbWMudXZhLm5sPC9hdXRoLWFkZHJlc3M+PHRpdGxlcz48dGl0bGU+QWR1
bHQtb25zZXQgYXN0aG1hOiBpcyBpdCByZWFsbHkgZGlmZmVyZW50PzwvdGl0bGU+PHNlY29uZGFy
eS10aXRsZT5FdXIgUmVzcGlyIFJldjwvc2Vjb25kYXJ5LXRpdGxlPjxhbHQtdGl0bGU+RXVyb3Bl
YW4gcmVzcGlyYXRvcnkgcmV2aWV3IDogYW4gb2ZmaWNpYWwgam91cm5hbCBvZiB0aGUgRXVyb3Bl
YW4gUmVzcGlyYXRvcnkgU29jaWV0eTwvYWx0LXRpdGxlPjwvdGl0bGVzPjxwYWdlcz40NC01Mjwv
cGFnZXM+PHZvbHVtZT4yMjwvdm9sdW1lPjxudW1iZXI+MTI3PC9udW1iZXI+PGVkaXRpb24+MjAx
My8wMy8wNTwvZWRpdGlvbj48a2V5d29yZHM+PGtleXdvcmQ+QWR1bHQ8L2tleXdvcmQ+PGtleXdv
cmQ+QWdlIG9mIE9uc2V0PC9rZXl3b3JkPjxrZXl3b3JkPkFnZWQ8L2tleXdvcmQ+PGtleXdvcmQ+
QW50aS1Bc3RobWF0aWMgQWdlbnRzL3RoZXJhcGV1dGljIHVzZTwva2V5d29yZD48a2V5d29yZD5B
c3RobWEvZGlhZ25vc2lzL2VwaWRlbWlvbG9neS8qcGh5c2lvcGF0aG9sb2d5L3RoZXJhcHk8L2tl
eXdvcmQ+PGtleXdvcmQ+Q2hpbGQ8L2tleXdvcmQ+PGtleXdvcmQ+Q2hpbGQsIFByZXNjaG9vbDwv
a2V5d29yZD48a2V5d29yZD5Db21vcmJpZGl0eTwva2V5d29yZD48a2V5d29yZD5GZW1hbGU8L2tl
eXdvcmQ+PGtleXdvcmQ+SHVtYW5zPC9rZXl3b3JkPjxrZXl3b3JkPkx1bmcvKnBoeXNpb3BhdGhv
bG9neTwva2V5d29yZD48a2V5d29yZD5NYWxlPC9rZXl3b3JkPjxrZXl3b3JkPk1pZGRsZSBBZ2Vk
PC9rZXl3b3JkPjxrZXl3b3JkPlBoZW5vdHlwZTwva2V5d29yZD48a2V5d29yZD5QcmVjaXNpb24g
TWVkaWNpbmU8L2tleXdvcmQ+PGtleXdvcmQ+UHJvZ25vc2lzPC9rZXl3b3JkPjxrZXl3b3JkPlJp
c2sgRmFjdG9yczwva2V5d29yZD48a2V5d29yZD5TZXZlcml0eSBvZiBJbGxuZXNzIEluZGV4PC9r
ZXl3b3JkPjwva2V5d29yZHM+PGRhdGVzPjx5ZWFyPjIwMTM8L3llYXI+PHB1Yi1kYXRlcz48ZGF0
ZT5NYXIgMTwvZGF0ZT48L3B1Yi1kYXRlcz48L2RhdGVzPjxpc2JuPjA5MDUtOTE4MDwvaXNibj48
YWNjZXNzaW9uLW51bT4yMzQ1NzE2NDwvYWNjZXNzaW9uLW51bT48dXJscz48L3VybHM+PGVsZWN0
cm9uaWMtcmVzb3VyY2UtbnVtPjEwLjExODMvMDkwNTkxODAuMDAwMDcxMTI8L2VsZWN0cm9uaWMt
cmVzb3VyY2UtbnVtPjxyZW1vdGUtZGF0YWJhc2UtcHJvdmlkZXI+TkxNPC9yZW1vdGUtZGF0YWJh
c2UtcHJvdmlkZXI+PGxhbmd1YWdlPmVuZzwvbGFuZ3VhZ2U+PC9yZWNvcmQ+PC9DaXRlPjwvRW5k
Tm90ZT4A
</w:fldData>
        </w:fldChar>
      </w:r>
      <w:r>
        <w:rPr>
          <w:rFonts w:ascii="Arial" w:hAnsi="Arial" w:cs="Arial"/>
        </w:rPr>
        <w:instrText xml:space="preserve"> ADDIN EN.CITE </w:instrText>
      </w:r>
      <w:r>
        <w:rPr>
          <w:rFonts w:ascii="Arial" w:hAnsi="Arial" w:cs="Arial"/>
        </w:rPr>
        <w:fldChar w:fldCharType="begin">
          <w:fldData xml:space="preserve">PEVuZE5vdGU+PENpdGU+PEF1dGhvcj5BbWVsaW5rPC9BdXRob3I+PFllYXI+MjAxMjwvWWVhcj48
UmVjTnVtPjIzPC9SZWNOdW0+PERpc3BsYXlUZXh0PlsxMSwgMTBdPC9EaXNwbGF5VGV4dD48cmVj
b3JkPjxyZWMtbnVtYmVyPjIzPC9yZWMtbnVtYmVyPjxmb3JlaWduLWtleXM+PGtleSBhcHA9IkVO
IiBkYi1pZD0ic3JmOXo5cnoyNTVzMGtldGVkbnZmc3R6enpyd3N4cHIyOTl6IiB0aW1lc3RhbXA9
IjAiPjIzPC9rZXk+PC9mb3JlaWduLWtleXM+PHJlZi10eXBlIG5hbWU9IkpvdXJuYWwgQXJ0aWNs
ZSI+MTc8L3JlZi10eXBlPjxjb250cmlidXRvcnM+PGF1dGhvcnM+PGF1dGhvcj5BbWVsaW5rLCBN
LjwvYXV0aG9yPjxhdXRob3I+ZGUgTmlqcywgUy4gQi48L2F1dGhvcj48YXV0aG9yPkJlcmdlciwg
TS48L2F1dGhvcj48YXV0aG9yPldlZXJzaW5rLCBFLiBKLjwvYXV0aG9yPjxhdXRob3I+dGVuIEJy
aW5rZSwgQS48L2F1dGhvcj48YXV0aG9yPlN0ZXJrLCBQLiBKLjwvYXV0aG9yPjxhdXRob3I+QmVs
LCBFLiBILjwvYXV0aG9yPjwvYXV0aG9ycz48L2NvbnRyaWJ1dG9ycz48YXV0aC1hZGRyZXNzPkRl
cGFydG1lbnQgb2YgUmVzcGlyYXRvcnkgTWVkaWNpbmUsIEFjYWRlbWljIE1lZGljYWwgQ2VudHJl
LCBVbml2ZXJzaXR5IG9mIEFtc3RlcmRhbSwgQW1zdGVyZGFtLCBUaGUgTmV0aGVybGFuZHMuIE0u
QW1lbGlua0BhbWMubmw8L2F1dGgtYWRkcmVzcz48dGl0bGVzPjx0aXRsZT5Ob24tYXRvcGljIG1h
bGVzIHdpdGggYWR1bHQgb25zZXQgYXN0aG1hIGFyZSBhdCByaXNrIG9mIHBlcnNpc3RlbnQgYWly
ZmxvdyBsaW1pdGF0aW9uPC90aXRsZT48c2Vjb25kYXJ5LXRpdGxlPkNsaW4gRXhwIEFsbGVyZ3k8
L3NlY29uZGFyeS10aXRsZT48YWx0LXRpdGxlPkNsaW5pY2FsIGFuZCBleHBlcmltZW50YWwgYWxs
ZXJneSA6IGpvdXJuYWwgb2YgdGhlIEJyaXRpc2ggU29jaWV0eSBmb3IgQWxsZXJneSBhbmQgQ2xp
bmljYWwgSW1tdW5vbG9neTwvYWx0LXRpdGxlPjwvdGl0bGVzPjxwYWdlcz43NjktNzQ8L3BhZ2Vz
Pjx2b2x1bWU+NDI8L3ZvbHVtZT48bnVtYmVyPjU8L251bWJlcj48ZWRpdGlvbj4yMDEyLzA0LzIx
PC9lZGl0aW9uPjxrZXl3b3Jkcz48a2V5d29yZD5BZHVsdDwva2V5d29yZD48a2V5d29yZD5BZ2Ug
RmFjdG9yczwva2V5d29yZD48a2V5d29yZD5Bc3RobWEvKmltbXVub2xvZ3kvKnBoeXNpb3BhdGhv
bG9neTwva2V5d29yZD48a2V5d29yZD5Dcm9zcy1TZWN0aW9uYWwgU3R1ZGllczwva2V5d29yZD48
a2V5d29yZD5GZW1hbGU8L2tleXdvcmQ+PGtleXdvcmQ+Rm9yY2VkIEV4cGlyYXRvcnkgVm9sdW1l
PC9rZXl3b3JkPjxrZXl3b3JkPkh1bWFuczwva2V5d29yZD48a2V5d29yZD5NYWxlPC9rZXl3b3Jk
PjxrZXl3b3JkPk1pZGRsZSBBZ2VkPC9rZXl3b3JkPjxrZXl3b3JkPlBoZW5vdHlwZTwva2V5d29y
ZD48a2V5d29yZD5SaXNrIEZhY3RvcnM8L2tleXdvcmQ+PGtleXdvcmQ+U2V4IEZhY3RvcnM8L2tl
eXdvcmQ+PC9rZXl3b3Jkcz48ZGF0ZXM+PHllYXI+MjAxMjwveWVhcj48cHViLWRhdGVzPjxkYXRl
Pk1heTwvZGF0ZT48L3B1Yi1kYXRlcz48L2RhdGVzPjxpc2JuPjA5NTQtNzg5NDwvaXNibj48YWNj
ZXNzaW9uLW51bT4yMjUxNTM5MjwvYWNjZXNzaW9uLW51bT48dXJscz48L3VybHM+PGVsZWN0cm9u
aWMtcmVzb3VyY2UtbnVtPjEwLjExMTEvai4xMzY1LTIyMjIuMjAxMi4wMzk3Ny54PC9lbGVjdHJv
bmljLXJlc291cmNlLW51bT48cmVtb3RlLWRhdGFiYXNlLXByb3ZpZGVyPk5MTTwvcmVtb3RlLWRh
dGFiYXNlLXByb3ZpZGVyPjxsYW5ndWFnZT5lbmc8L2xhbmd1YWdlPjwvcmVjb3JkPjwvQ2l0ZT48
Q2l0ZT48QXV0aG9yPmRlIE5panM8L0F1dGhvcj48WWVhcj4yMDEzPC9ZZWFyPjxSZWNOdW0+Mzwv
UmVjTnVtPjxyZWNvcmQ+PHJlYy1udW1iZXI+MzwvcmVjLW51bWJlcj48Zm9yZWlnbi1rZXlzPjxr
ZXkgYXBwPSJFTiIgZGItaWQ9InNyZjl6OXJ6MjU1czBrZXRlZG52ZnN0enp6cndzeHByMjk5eiIg
dGltZXN0YW1wPSIwIj4zPC9rZXk+PC9mb3JlaWduLWtleXM+PHJlZi10eXBlIG5hbWU9IkpvdXJu
YWwgQXJ0aWNsZSI+MTc8L3JlZi10eXBlPjxjb250cmlidXRvcnM+PGF1dGhvcnM+PGF1dGhvcj5k
ZSBOaWpzLCBTLiBCLjwvYXV0aG9yPjxhdXRob3I+VmVuZWthbXAsIEwuIE4uPC9hdXRob3I+PGF1
dGhvcj5CZWwsIEUuIEguPC9hdXRob3I+PC9hdXRob3JzPjwvY29udHJpYnV0b3JzPjxhdXRoLWFk
ZHJlc3M+RGVwdCBvZiBSZXNwaXJhdG9yeSBNZWRpY2luZSwgQWNhZGVtaWMgTWVkaWNhbCBDZW50
cmUgYW5kIFVuaXZlcnNpdHkgb2YgQW1zdGVyZGFtLCBBbXN0ZXJkYW0sIFRoZSBOZXRoZXJsYW5k
cy4gUy5CLmRlTmlqc0BhbWMudXZhLm5sPC9hdXRoLWFkZHJlc3M+PHRpdGxlcz48dGl0bGU+QWR1
bHQtb25zZXQgYXN0aG1hOiBpcyBpdCByZWFsbHkgZGlmZmVyZW50PzwvdGl0bGU+PHNlY29uZGFy
eS10aXRsZT5FdXIgUmVzcGlyIFJldjwvc2Vjb25kYXJ5LXRpdGxlPjxhbHQtdGl0bGU+RXVyb3Bl
YW4gcmVzcGlyYXRvcnkgcmV2aWV3IDogYW4gb2ZmaWNpYWwgam91cm5hbCBvZiB0aGUgRXVyb3Bl
YW4gUmVzcGlyYXRvcnkgU29jaWV0eTwvYWx0LXRpdGxlPjwvdGl0bGVzPjxwYWdlcz40NC01Mjwv
cGFnZXM+PHZvbHVtZT4yMjwvdm9sdW1lPjxudW1iZXI+MTI3PC9udW1iZXI+PGVkaXRpb24+MjAx
My8wMy8wNTwvZWRpdGlvbj48a2V5d29yZHM+PGtleXdvcmQ+QWR1bHQ8L2tleXdvcmQ+PGtleXdv
cmQ+QWdlIG9mIE9uc2V0PC9rZXl3b3JkPjxrZXl3b3JkPkFnZWQ8L2tleXdvcmQ+PGtleXdvcmQ+
QW50aS1Bc3RobWF0aWMgQWdlbnRzL3RoZXJhcGV1dGljIHVzZTwva2V5d29yZD48a2V5d29yZD5B
c3RobWEvZGlhZ25vc2lzL2VwaWRlbWlvbG9neS8qcGh5c2lvcGF0aG9sb2d5L3RoZXJhcHk8L2tl
eXdvcmQ+PGtleXdvcmQ+Q2hpbGQ8L2tleXdvcmQ+PGtleXdvcmQ+Q2hpbGQsIFByZXNjaG9vbDwv
a2V5d29yZD48a2V5d29yZD5Db21vcmJpZGl0eTwva2V5d29yZD48a2V5d29yZD5GZW1hbGU8L2tl
eXdvcmQ+PGtleXdvcmQ+SHVtYW5zPC9rZXl3b3JkPjxrZXl3b3JkPkx1bmcvKnBoeXNpb3BhdGhv
bG9neTwva2V5d29yZD48a2V5d29yZD5NYWxlPC9rZXl3b3JkPjxrZXl3b3JkPk1pZGRsZSBBZ2Vk
PC9rZXl3b3JkPjxrZXl3b3JkPlBoZW5vdHlwZTwva2V5d29yZD48a2V5d29yZD5QcmVjaXNpb24g
TWVkaWNpbmU8L2tleXdvcmQ+PGtleXdvcmQ+UHJvZ25vc2lzPC9rZXl3b3JkPjxrZXl3b3JkPlJp
c2sgRmFjdG9yczwva2V5d29yZD48a2V5d29yZD5TZXZlcml0eSBvZiBJbGxuZXNzIEluZGV4PC9r
ZXl3b3JkPjwva2V5d29yZHM+PGRhdGVzPjx5ZWFyPjIwMTM8L3llYXI+PHB1Yi1kYXRlcz48ZGF0
ZT5NYXIgMTwvZGF0ZT48L3B1Yi1kYXRlcz48L2RhdGVzPjxpc2JuPjA5MDUtOTE4MDwvaXNibj48
YWNjZXNzaW9uLW51bT4yMzQ1NzE2NDwvYWNjZXNzaW9uLW51bT48dXJscz48L3VybHM+PGVsZWN0
cm9uaWMtcmVzb3VyY2UtbnVtPjEwLjExODMvMDkwNTkxODAuMDAwMDcxMTI8L2VsZWN0cm9uaWMt
cmVzb3VyY2UtbnVtPjxyZW1vdGUtZGF0YWJhc2UtcHJvdmlkZXI+TkxNPC9yZW1vdGUtZGF0YWJh
c2UtcHJvdmlkZXI+PGxhbmd1YWdlPmVuZzwvbGFuZ3VhZ2U+PC9yZWNvcmQ+PC9DaXRlPjwvRW5k
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[11, 10]</w:t>
      </w:r>
      <w:r>
        <w:rPr>
          <w:rFonts w:ascii="Arial" w:hAnsi="Arial" w:cs="Arial"/>
        </w:rPr>
        <w:fldChar w:fldCharType="end"/>
      </w:r>
      <w:r>
        <w:rPr>
          <w:rFonts w:ascii="Arial" w:hAnsi="Arial" w:cs="Arial"/>
        </w:rPr>
        <w:t xml:space="preserve"> und eine niedrigere Remissionsrate als COA charakterisiert </w:t>
      </w:r>
      <w:r>
        <w:rPr>
          <w:rFonts w:ascii="Arial" w:hAnsi="Arial" w:cs="Arial"/>
        </w:rPr>
        <w:fldChar w:fldCharType="begin">
          <w:fldData xml:space="preserve">PEVuZE5vdGU+PENpdGU+PEF1dGhvcj5kZSBOaWpzPC9BdXRob3I+PFllYXI+MjAxMzwvWWVhcj48
UmVjTnVtPjM8L1JlY051bT48RGlzcGxheVRleHQ+WzEwLCAxMl08L0Rpc3BsYXlUZXh0PjxyZWNv
cmQ+PHJlYy1udW1iZXI+MzwvcmVjLW51bWJlcj48Zm9yZWlnbi1rZXlzPjxrZXkgYXBwPSJFTiIg
ZGItaWQ9InNyZjl6OXJ6MjU1czBrZXRlZG52ZnN0enp6cndzeHByMjk5eiIgdGltZXN0YW1wPSIw
Ij4zPC9rZXk+PC9mb3JlaWduLWtleXM+PHJlZi10eXBlIG5hbWU9IkpvdXJuYWwgQXJ0aWNsZSI+
MTc8L3JlZi10eXBlPjxjb250cmlidXRvcnM+PGF1dGhvcnM+PGF1dGhvcj5kZSBOaWpzLCBTLiBC
LjwvYXV0aG9yPjxhdXRob3I+VmVuZWthbXAsIEwuIE4uPC9hdXRob3I+PGF1dGhvcj5CZWwsIEUu
IEguPC9hdXRob3I+PC9hdXRob3JzPjwvY29udHJpYnV0b3JzPjxhdXRoLWFkZHJlc3M+RGVwdCBv
ZiBSZXNwaXJhdG9yeSBNZWRpY2luZSwgQWNhZGVtaWMgTWVkaWNhbCBDZW50cmUgYW5kIFVuaXZl
cnNpdHkgb2YgQW1zdGVyZGFtLCBBbXN0ZXJkYW0sIFRoZSBOZXRoZXJsYW5kcy4gUy5CLmRlTmlq
c0BhbWMudXZhLm5sPC9hdXRoLWFkZHJlc3M+PHRpdGxlcz48dGl0bGU+QWR1bHQtb25zZXQgYXN0
aG1hOiBpcyBpdCByZWFsbHkgZGlmZmVyZW50PzwvdGl0bGU+PHNlY29uZGFyeS10aXRsZT5FdXIg
UmVzcGlyIFJldjwvc2Vjb25kYXJ5LXRpdGxlPjxhbHQtdGl0bGU+RXVyb3BlYW4gcmVzcGlyYXRv
cnkgcmV2aWV3IDogYW4gb2ZmaWNpYWwgam91cm5hbCBvZiB0aGUgRXVyb3BlYW4gUmVzcGlyYXRv
cnkgU29jaWV0eTwvYWx0LXRpdGxlPjwvdGl0bGVzPjxwYWdlcz40NC01MjwvcGFnZXM+PHZvbHVt
ZT4yMjwvdm9sdW1lPjxudW1iZXI+MTI3PC9udW1iZXI+PGVkaXRpb24+MjAxMy8wMy8wNTwvZWRp
dGlvbj48a2V5d29yZHM+PGtleXdvcmQ+QWR1bHQ8L2tleXdvcmQ+PGtleXdvcmQ+QWdlIG9mIE9u
c2V0PC9rZXl3b3JkPjxrZXl3b3JkPkFnZWQ8L2tleXdvcmQ+PGtleXdvcmQ+QW50aS1Bc3RobWF0
aWMgQWdlbnRzL3RoZXJhcGV1dGljIHVzZTwva2V5d29yZD48a2V5d29yZD5Bc3RobWEvZGlhZ25v
c2lzL2VwaWRlbWlvbG9neS8qcGh5c2lvcGF0aG9sb2d5L3RoZXJhcHk8L2tleXdvcmQ+PGtleXdv
cmQ+Q2hpbGQ8L2tleXdvcmQ+PGtleXdvcmQ+Q2hpbGQsIFByZXNjaG9vbDwva2V5d29yZD48a2V5
d29yZD5Db21vcmJpZGl0eTwva2V5d29yZD48a2V5d29yZD5GZW1hbGU8L2tleXdvcmQ+PGtleXdv
cmQ+SHVtYW5zPC9rZXl3b3JkPjxrZXl3b3JkPkx1bmcvKnBoeXNpb3BhdGhvbG9neTwva2V5d29y
ZD48a2V5d29yZD5NYWxlPC9rZXl3b3JkPjxrZXl3b3JkPk1pZGRsZSBBZ2VkPC9rZXl3b3JkPjxr
ZXl3b3JkPlBoZW5vdHlwZTwva2V5d29yZD48a2V5d29yZD5QcmVjaXNpb24gTWVkaWNpbmU8L2tl
eXdvcmQ+PGtleXdvcmQ+UHJvZ25vc2lzPC9rZXl3b3JkPjxrZXl3b3JkPlJpc2sgRmFjdG9yczwv
a2V5d29yZD48a2V5d29yZD5TZXZlcml0eSBvZiBJbGxuZXNzIEluZGV4PC9rZXl3b3JkPjwva2V5
d29yZHM+PGRhdGVzPjx5ZWFyPjIwMTM8L3llYXI+PHB1Yi1kYXRlcz48ZGF0ZT5NYXIgMTwvZGF0
ZT48L3B1Yi1kYXRlcz48L2RhdGVzPjxpc2JuPjA5MDUtOTE4MDwvaXNibj48YWNjZXNzaW9uLW51
bT4yMzQ1NzE2NDwvYWNjZXNzaW9uLW51bT48dXJscz48L3VybHM+PGVsZWN0cm9uaWMtcmVzb3Vy
Y2UtbnVtPjEwLjExODMvMDkwNTkxODAuMDAwMDcxMTI8L2VsZWN0cm9uaWMtcmVzb3VyY2UtbnVt
PjxyZW1vdGUtZGF0YWJhc2UtcHJvdmlkZXI+TkxNPC9yZW1vdGUtZGF0YWJhc2UtcHJvdmlkZXI+
PGxhbmd1YWdlPmVuZzwvbGFuZ3VhZ2U+PC9yZWNvcmQ+PC9DaXRlPjxDaXRlPjxBdXRob3I+ZGUg
TmlqczwvQXV0aG9yPjxZZWFyPjIwMTM8L1llYXI+PFJlY051bT4zPC9SZWNOdW0+PHJlY29yZD48
cmVjLW51bWJlcj4zPC9yZWMtbnVtYmVyPjxmb3JlaWduLWtleXM+PGtleSBhcHA9IkVOIiBkYi1p
ZD0ic3JmOXo5cnoyNTVzMGtldGVkbnZmc3R6enpyd3N4cHIyOTl6IiB0aW1lc3RhbXA9IjAiPjM8
L2tleT48L2ZvcmVpZ24ta2V5cz48cmVmLXR5cGUgbmFtZT0iSm91cm5hbCBBcnRpY2xlIj4xNzwv
cmVmLXR5cGU+PGNvbnRyaWJ1dG9ycz48YXV0aG9ycz48YXV0aG9yPmRlIE5panMsIFMuIEIuPC9h
dXRob3I+PGF1dGhvcj5WZW5la2FtcCwgTC4gTi48L2F1dGhvcj48YXV0aG9yPkJlbCwgRS4gSC48
L2F1dGhvcj48L2F1dGhvcnM+PC9jb250cmlidXRvcnM+PGF1dGgtYWRkcmVzcz5EZXB0IG9mIFJl
c3BpcmF0b3J5IE1lZGljaW5lLCBBY2FkZW1pYyBNZWRpY2FsIENlbnRyZSBhbmQgVW5pdmVyc2l0
eSBvZiBBbXN0ZXJkYW0sIEFtc3RlcmRhbSwgVGhlIE5ldGhlcmxhbmRzLiBTLkIuZGVOaWpzQGFt
Yy51dmEubmw8L2F1dGgtYWRkcmVzcz48dGl0bGVzPjx0aXRsZT5BZHVsdC1vbnNldCBhc3RobWE6
IGlzIGl0IHJlYWxseSBkaWZmZXJlbnQ/PC90aXRsZT48c2Vjb25kYXJ5LXRpdGxlPkV1ciBSZXNw
aXIgUmV2PC9zZWNvbmRhcnktdGl0bGU+PGFsdC10aXRsZT5FdXJvcGVhbiByZXNwaXJhdG9yeSBy
ZXZpZXcgOiBhbiBvZmZpY2lhbCBqb3VybmFsIG9mIHRoZSBFdXJvcGVhbiBSZXNwaXJhdG9yeSBT
b2NpZXR5PC9hbHQtdGl0bGU+PC90aXRsZXM+PHBhZ2VzPjQ0LTUyPC9wYWdlcz48dm9sdW1lPjIy
PC92b2x1bWU+PG51bWJlcj4xMjc8L251bWJlcj48ZWRpdGlvbj4yMDEzLzAzLzA1PC9lZGl0aW9u
PjxrZXl3b3Jkcz48a2V5d29yZD5BZHVsdDwva2V5d29yZD48a2V5d29yZD5BZ2Ugb2YgT25zZXQ8
L2tleXdvcmQ+PGtleXdvcmQ+QWdlZDwva2V5d29yZD48a2V5d29yZD5BbnRpLUFzdGhtYXRpYyBB
Z2VudHMvdGhlcmFwZXV0aWMgdXNlPC9rZXl3b3JkPjxrZXl3b3JkPkFzdGhtYS9kaWFnbm9zaXMv
ZXBpZGVtaW9sb2d5LypwaHlzaW9wYXRob2xvZ3kvdGhlcmFweTwva2V5d29yZD48a2V5d29yZD5D
aGlsZDwva2V5d29yZD48a2V5d29yZD5DaGlsZCwgUHJlc2Nob29sPC9rZXl3b3JkPjxrZXl3b3Jk
PkNvbW9yYmlkaXR5PC9rZXl3b3JkPjxrZXl3b3JkPkZlbWFsZTwva2V5d29yZD48a2V5d29yZD5I
dW1hbnM8L2tleXdvcmQ+PGtleXdvcmQ+THVuZy8qcGh5c2lvcGF0aG9sb2d5PC9rZXl3b3JkPjxr
ZXl3b3JkPk1hbGU8L2tleXdvcmQ+PGtleXdvcmQ+TWlkZGxlIEFnZWQ8L2tleXdvcmQ+PGtleXdv
cmQ+UGhlbm90eXBlPC9rZXl3b3JkPjxrZXl3b3JkPlByZWNpc2lvbiBNZWRpY2luZTwva2V5d29y
ZD48a2V5d29yZD5Qcm9nbm9zaXM8L2tleXdvcmQ+PGtleXdvcmQ+UmlzayBGYWN0b3JzPC9rZXl3
b3JkPjxrZXl3b3JkPlNldmVyaXR5IG9mIElsbG5lc3MgSW5kZXg8L2tleXdvcmQ+PC9rZXl3b3Jk
cz48ZGF0ZXM+PHllYXI+MjAxMzwveWVhcj48cHViLWRhdGVzPjxkYXRlPk1hciAxPC9kYXRlPjwv
cHViLWRhdGVzPjwvZGF0ZXM+PGlzYm4+MDkwNS05MTgwPC9pc2JuPjxhY2Nlc3Npb24tbnVtPjIz
NDU3MTY0PC9hY2Nlc3Npb24tbnVtPjx1cmxzPjwvdXJscz48ZWxlY3Ryb25pYy1yZXNvdXJjZS1u
dW0+MTAuMTE4My8wOTA1OTE4MC4wMDAwNzExMjwvZWxlY3Ryb25pYy1yZXNvdXJjZS1udW0+PHJl
bW90ZS1kYXRhYmFzZS1wcm92aWRlcj5OTE08L3JlbW90ZS1kYXRhYmFzZS1wcm92aWRlcj48bGFu
Z3VhZ2U+ZW5nPC9sYW5ndWFnZT48L3JlY29yZD48L0NpdGU+PENpdGU+PEF1dGhvcj5MZXluYWVy
dDwvQXV0aG9yPjxZZWFyPjIwMTI8L1llYXI+PFJlY051bT45PC9SZWNOdW0+PHJlY29yZD48cmVj
LW51bWJlcj45PC9yZWMtbnVtYmVyPjxmb3JlaWduLWtleXM+PGtleSBhcHA9IkVOIiBkYi1pZD0i
c3JmOXo5cnoyNTVzMGtldGVkbnZmc3R6enpyd3N4cHIyOTl6IiB0aW1lc3RhbXA9IjAiPjk8L2tl
eT48L2ZvcmVpZ24ta2V5cz48cmVmLXR5cGUgbmFtZT0iSm91cm5hbCBBcnRpY2xlIj4xNzwvcmVm
LXR5cGU+PGNvbnRyaWJ1dG9ycz48YXV0aG9ycz48YXV0aG9yPkxleW5hZXJ0LCBCw6luw6lkaWN0
ZTwvYXV0aG9yPjxhdXRob3I+U3VueWVyLCBKb3JkaTwvYXV0aG9yPjxhdXRob3I+R2FyY2lhLUVz
dGViYW4sIFJhcXVlbDwvYXV0aG9yPjxhdXRob3I+U3ZhbmVzLCBDZWNpbGllPC9hdXRob3I+PGF1
dGhvcj5KYXJ2aXMsIERlYm9yYWg8L2F1dGhvcj48YXV0aG9yPkNlcnZlcmksIElzYTwvYXV0aG9y
PjxhdXRob3I+RHJhdHZhLCBKdWxpYTwvYXV0aG9yPjxhdXRob3I+R2lzbGFzb24sIFRob3Jhcmlu
bjwvYXV0aG9yPjxhdXRob3I+SGVpbnJpY2gsIEpvYWNoaW08L2F1dGhvcj48YXV0aG9yPkphbnNv
biwgQ2hyaXN0ZXI8L2F1dGhvcj48YXV0aG9yPkt1ZW56bGksIE5pbm88L2F1dGhvcj48YXV0aG9y
PmRlIE1hcmNvLCBSb2JlcnRvPC9hdXRob3I+PGF1dGhvcj5PbWVuYWFzLCBFcm5zdDwvYXV0aG9y
PjxhdXRob3I+UmFoZXJpc29uLCBDaGFudGFsPC9hdXRob3I+PGF1dGhvcj5Hw7NtZXogUmVhbCwg
RnJhbmNpc2NvPC9hdXRob3I+PGF1dGhvcj5XanN0LCBNYXR0aGlhczwvYXV0aG9yPjxhdXRob3I+
WmVtcCwgRWxpc2FiZXRoPC9hdXRob3I+PGF1dGhvcj5adXJlaWssIE1haG1vdWQ8L2F1dGhvcj48
YXV0aG9yPkJ1cm5leSwgUGV0ZXIgRyBKPC9hdXRob3I+PGF1dGhvcj5BbnRvLCBKb3NlcCBNPC9h
dXRob3I+PGF1dGhvcj5OZXVraXJjaCwgRnJhbsOnb2lzZTwvYXV0aG9yPjwvYXV0aG9ycz48L2Nv
bnRyaWJ1dG9ycz48dGl0bGVzPjx0aXRsZT5HZW5kZXIgZGlmZmVyZW5jZXMgaW4gcHJldmFsZW5j
ZSwgZGlhZ25vc2lzIGFuZCBpbmNpZGVuY2Ugb2YgYWxsZXJnaWMgYW5kIG5vbi1hbGxlcmdpYyBh
c3RobWE6IGEgcG9wdWxhdGlvbi1iYXNlZCBjb2hvcnQ8L3RpdGxlPjxzZWNvbmRhcnktdGl0bGU+
VGhvcmF4PC9zZWNvbmRhcnktdGl0bGU+PC90aXRsZXM+PHBhZ2VzPjYyNS02MzE8L3BhZ2VzPjx2
b2x1bWU+Njc8L3ZvbHVtZT48bnVtYmVyPjc8L251bWJlcj48ZGF0ZXM+PHllYXI+MjAxMjwveWVh
cj48L2RhdGVzPjx1cmxzPjxyZWxhdGVkLXVybHM+PHVybD5odHRwczovL3Rob3JheC5ibWouY29t
L2NvbnRlbnQvdGhvcmF4am5sLzY3LzcvNjI1LmZ1bGwucGRmPC91cmw+PC9yZWxhdGVkLXVybHM+
PC91cmxzPjxlbGVjdHJvbmljLXJlc291cmNlLW51bT4xMC4xMTM2L3Rob3JheGpubC0yMDExLTIw
MTI0OTwvZWxlY3Ryb25pYy1yZXNvdXJjZS1udW0+PC9yZWNvcmQ+PC9DaXRlPjwvRW5kTm90ZT5=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PEVuZE5vdGU+PENpdGU+PEF1dGhvcj5kZSBOaWpzPC9BdXRob3I+PFllYXI+MjAxMzwvWWVhcj48
UmVjTnVtPjM8L1JlY051bT48RGlzcGxheVRleHQ+WzEwLCAxMl08L0Rpc3BsYXlUZXh0PjxyZWNv
cmQ+PHJlYy1udW1iZXI+MzwvcmVjLW51bWJlcj48Zm9yZWlnbi1rZXlzPjxrZXkgYXBwPSJFTiIg
ZGItaWQ9InNyZjl6OXJ6MjU1czBrZXRlZG52ZnN0enp6cndzeHByMjk5eiIgdGltZXN0YW1wPSIw
Ij4zPC9rZXk+PC9mb3JlaWduLWtleXM+PHJlZi10eXBlIG5hbWU9IkpvdXJuYWwgQXJ0aWNsZSI+
MTc8L3JlZi10eXBlPjxjb250cmlidXRvcnM+PGF1dGhvcnM+PGF1dGhvcj5kZSBOaWpzLCBTLiBC
LjwvYXV0aG9yPjxhdXRob3I+VmVuZWthbXAsIEwuIE4uPC9hdXRob3I+PGF1dGhvcj5CZWwsIEUu
IEguPC9hdXRob3I+PC9hdXRob3JzPjwvY29udHJpYnV0b3JzPjxhdXRoLWFkZHJlc3M+RGVwdCBv
ZiBSZXNwaXJhdG9yeSBNZWRpY2luZSwgQWNhZGVtaWMgTWVkaWNhbCBDZW50cmUgYW5kIFVuaXZl
cnNpdHkgb2YgQW1zdGVyZGFtLCBBbXN0ZXJkYW0sIFRoZSBOZXRoZXJsYW5kcy4gUy5CLmRlTmlq
c0BhbWMudXZhLm5sPC9hdXRoLWFkZHJlc3M+PHRpdGxlcz48dGl0bGU+QWR1bHQtb25zZXQgYXN0
aG1hOiBpcyBpdCByZWFsbHkgZGlmZmVyZW50PzwvdGl0bGU+PHNlY29uZGFyeS10aXRsZT5FdXIg
UmVzcGlyIFJldjwvc2Vjb25kYXJ5LXRpdGxlPjxhbHQtdGl0bGU+RXVyb3BlYW4gcmVzcGlyYXRv
cnkgcmV2aWV3IDogYW4gb2ZmaWNpYWwgam91cm5hbCBvZiB0aGUgRXVyb3BlYW4gUmVzcGlyYXRv
cnkgU29jaWV0eTwvYWx0LXRpdGxlPjwvdGl0bGVzPjxwYWdlcz40NC01MjwvcGFnZXM+PHZvbHVt
ZT4yMjwvdm9sdW1lPjxudW1iZXI+MTI3PC9udW1iZXI+PGVkaXRpb24+MjAxMy8wMy8wNTwvZWRp
dGlvbj48a2V5d29yZHM+PGtleXdvcmQ+QWR1bHQ8L2tleXdvcmQ+PGtleXdvcmQ+QWdlIG9mIE9u
c2V0PC9rZXl3b3JkPjxrZXl3b3JkPkFnZWQ8L2tleXdvcmQ+PGtleXdvcmQ+QW50aS1Bc3RobWF0
aWMgQWdlbnRzL3RoZXJhcGV1dGljIHVzZTwva2V5d29yZD48a2V5d29yZD5Bc3RobWEvZGlhZ25v
c2lzL2VwaWRlbWlvbG9neS8qcGh5c2lvcGF0aG9sb2d5L3RoZXJhcHk8L2tleXdvcmQ+PGtleXdv
cmQ+Q2hpbGQ8L2tleXdvcmQ+PGtleXdvcmQ+Q2hpbGQsIFByZXNjaG9vbDwva2V5d29yZD48a2V5
d29yZD5Db21vcmJpZGl0eTwva2V5d29yZD48a2V5d29yZD5GZW1hbGU8L2tleXdvcmQ+PGtleXdv
cmQ+SHVtYW5zPC9rZXl3b3JkPjxrZXl3b3JkPkx1bmcvKnBoeXNpb3BhdGhvbG9neTwva2V5d29y
ZD48a2V5d29yZD5NYWxlPC9rZXl3b3JkPjxrZXl3b3JkPk1pZGRsZSBBZ2VkPC9rZXl3b3JkPjxr
ZXl3b3JkPlBoZW5vdHlwZTwva2V5d29yZD48a2V5d29yZD5QcmVjaXNpb24gTWVkaWNpbmU8L2tl
eXdvcmQ+PGtleXdvcmQ+UHJvZ25vc2lzPC9rZXl3b3JkPjxrZXl3b3JkPlJpc2sgRmFjdG9yczwv
a2V5d29yZD48a2V5d29yZD5TZXZlcml0eSBvZiBJbGxuZXNzIEluZGV4PC9rZXl3b3JkPjwva2V5
d29yZHM+PGRhdGVzPjx5ZWFyPjIwMTM8L3llYXI+PHB1Yi1kYXRlcz48ZGF0ZT5NYXIgMTwvZGF0
ZT48L3B1Yi1kYXRlcz48L2RhdGVzPjxpc2JuPjA5MDUtOTE4MDwvaXNibj48YWNjZXNzaW9uLW51
bT4yMzQ1NzE2NDwvYWNjZXNzaW9uLW51bT48dXJscz48L3VybHM+PGVsZWN0cm9uaWMtcmVzb3Vy
Y2UtbnVtPjEwLjExODMvMDkwNTkxODAuMDAwMDcxMTI8L2VsZWN0cm9uaWMtcmVzb3VyY2UtbnVt
PjxyZW1vdGUtZGF0YWJhc2UtcHJvdmlkZXI+TkxNPC9yZW1vdGUtZGF0YWJhc2UtcHJvdmlkZXI+
PGxhbmd1YWdlPmVuZzwvbGFuZ3VhZ2U+PC9yZWNvcmQ+PC9DaXRlPjxDaXRlPjxBdXRob3I+ZGUg
TmlqczwvQXV0aG9yPjxZZWFyPjIwMTM8L1llYXI+PFJlY051bT4zPC9SZWNOdW0+PHJlY29yZD48
cmVjLW51bWJlcj4zPC9yZWMtbnVtYmVyPjxmb3JlaWduLWtleXM+PGtleSBhcHA9IkVOIiBkYi1p
ZD0ic3JmOXo5cnoyNTVzMGtldGVkbnZmc3R6enpyd3N4cHIyOTl6IiB0aW1lc3RhbXA9IjAiPjM8
L2tleT48L2ZvcmVpZ24ta2V5cz48cmVmLXR5cGUgbmFtZT0iSm91cm5hbCBBcnRpY2xlIj4xNzwv
cmVmLXR5cGU+PGNvbnRyaWJ1dG9ycz48YXV0aG9ycz48YXV0aG9yPmRlIE5panMsIFMuIEIuPC9h
dXRob3I+PGF1dGhvcj5WZW5la2FtcCwgTC4gTi48L2F1dGhvcj48YXV0aG9yPkJlbCwgRS4gSC48
L2F1dGhvcj48L2F1dGhvcnM+PC9jb250cmlidXRvcnM+PGF1dGgtYWRkcmVzcz5EZXB0IG9mIFJl
c3BpcmF0b3J5IE1lZGljaW5lLCBBY2FkZW1pYyBNZWRpY2FsIENlbnRyZSBhbmQgVW5pdmVyc2l0
eSBvZiBBbXN0ZXJkYW0sIEFtc3RlcmRhbSwgVGhlIE5ldGhlcmxhbmRzLiBTLkIuZGVOaWpzQGFt
Yy51dmEubmw8L2F1dGgtYWRkcmVzcz48dGl0bGVzPjx0aXRsZT5BZHVsdC1vbnNldCBhc3RobWE6
IGlzIGl0IHJlYWxseSBkaWZmZXJlbnQ/PC90aXRsZT48c2Vjb25kYXJ5LXRpdGxlPkV1ciBSZXNw
aXIgUmV2PC9zZWNvbmRhcnktdGl0bGU+PGFsdC10aXRsZT5FdXJvcGVhbiByZXNwaXJhdG9yeSBy
ZXZpZXcgOiBhbiBvZmZpY2lhbCBqb3VybmFsIG9mIHRoZSBFdXJvcGVhbiBSZXNwaXJhdG9yeSBT
b2NpZXR5PC9hbHQtdGl0bGU+PC90aXRsZXM+PHBhZ2VzPjQ0LTUyPC9wYWdlcz48dm9sdW1lPjIy
PC92b2x1bWU+PG51bWJlcj4xMjc8L251bWJlcj48ZWRpdGlvbj4yMDEzLzAzLzA1PC9lZGl0aW9u
PjxrZXl3b3Jkcz48a2V5d29yZD5BZHVsdDwva2V5d29yZD48a2V5d29yZD5BZ2Ugb2YgT25zZXQ8
L2tleXdvcmQ+PGtleXdvcmQ+QWdlZDwva2V5d29yZD48a2V5d29yZD5BbnRpLUFzdGhtYXRpYyBB
Z2VudHMvdGhlcmFwZXV0aWMgdXNlPC9rZXl3b3JkPjxrZXl3b3JkPkFzdGhtYS9kaWFnbm9zaXMv
ZXBpZGVtaW9sb2d5LypwaHlzaW9wYXRob2xvZ3kvdGhlcmFweTwva2V5d29yZD48a2V5d29yZD5D
aGlsZDwva2V5d29yZD48a2V5d29yZD5DaGlsZCwgUHJlc2Nob29sPC9rZXl3b3JkPjxrZXl3b3Jk
PkNvbW9yYmlkaXR5PC9rZXl3b3JkPjxrZXl3b3JkPkZlbWFsZTwva2V5d29yZD48a2V5d29yZD5I
dW1hbnM8L2tleXdvcmQ+PGtleXdvcmQ+THVuZy8qcGh5c2lvcGF0aG9sb2d5PC9rZXl3b3JkPjxr
ZXl3b3JkPk1hbGU8L2tleXdvcmQ+PGtleXdvcmQ+TWlkZGxlIEFnZWQ8L2tleXdvcmQ+PGtleXdv
cmQ+UGhlbm90eXBlPC9rZXl3b3JkPjxrZXl3b3JkPlByZWNpc2lvbiBNZWRpY2luZTwva2V5d29y
ZD48a2V5d29yZD5Qcm9nbm9zaXM8L2tleXdvcmQ+PGtleXdvcmQ+UmlzayBGYWN0b3JzPC9rZXl3
b3JkPjxrZXl3b3JkPlNldmVyaXR5IG9mIElsbG5lc3MgSW5kZXg8L2tleXdvcmQ+PC9rZXl3b3Jk
cz48ZGF0ZXM+PHllYXI+MjAxMzwveWVhcj48cHViLWRhdGVzPjxkYXRlPk1hciAxPC9kYXRlPjwv
cHViLWRhdGVzPjwvZGF0ZXM+PGlzYm4+MDkwNS05MTgwPC9pc2JuPjxhY2Nlc3Npb24tbnVtPjIz
NDU3MTY0PC9hY2Nlc3Npb24tbnVtPjx1cmxzPjwvdXJscz48ZWxlY3Ryb25pYy1yZXNvdXJjZS1u
dW0+MTAuMTE4My8wOTA1OTE4MC4wMDAwNzExMjwvZWxlY3Ryb25pYy1yZXNvdXJjZS1udW0+PHJl
bW90ZS1kYXRhYmFzZS1wcm92aWRlcj5OTE08L3JlbW90ZS1kYXRhYmFzZS1wcm92aWRlcj48bGFu
Z3VhZ2U+ZW5nPC9sYW5ndWFnZT48L3JlY29yZD48L0NpdGU+PENpdGU+PEF1dGhvcj5MZXluYWVy
dDwvQXV0aG9yPjxZZWFyPjIwMTI8L1llYXI+PFJlY051bT45PC9SZWNOdW0+PHJlY29yZD48cmVj
LW51bWJlcj45PC9yZWMtbnVtYmVyPjxmb3JlaWduLWtleXM+PGtleSBhcHA9IkVOIiBkYi1pZD0i
c3JmOXo5cnoyNTVzMGtldGVkbnZmc3R6enpyd3N4cHIyOTl6IiB0aW1lc3RhbXA9IjAiPjk8L2tl
eT48L2ZvcmVpZ24ta2V5cz48cmVmLXR5cGUgbmFtZT0iSm91cm5hbCBBcnRpY2xlIj4xNzwvcmVm
LXR5cGU+PGNvbnRyaWJ1dG9ycz48YXV0aG9ycz48YXV0aG9yPkxleW5hZXJ0LCBCw6luw6lkaWN0
ZTwvYXV0aG9yPjxhdXRob3I+U3VueWVyLCBKb3JkaTwvYXV0aG9yPjxhdXRob3I+R2FyY2lhLUVz
dGViYW4sIFJhcXVlbDwvYXV0aG9yPjxhdXRob3I+U3ZhbmVzLCBDZWNpbGllPC9hdXRob3I+PGF1
dGhvcj5KYXJ2aXMsIERlYm9yYWg8L2F1dGhvcj48YXV0aG9yPkNlcnZlcmksIElzYTwvYXV0aG9y
PjxhdXRob3I+RHJhdHZhLCBKdWxpYTwvYXV0aG9yPjxhdXRob3I+R2lzbGFzb24sIFRob3Jhcmlu
bjwvYXV0aG9yPjxhdXRob3I+SGVpbnJpY2gsIEpvYWNoaW08L2F1dGhvcj48YXV0aG9yPkphbnNv
biwgQ2hyaXN0ZXI8L2F1dGhvcj48YXV0aG9yPkt1ZW56bGksIE5pbm88L2F1dGhvcj48YXV0aG9y
PmRlIE1hcmNvLCBSb2JlcnRvPC9hdXRob3I+PGF1dGhvcj5PbWVuYWFzLCBFcm5zdDwvYXV0aG9y
PjxhdXRob3I+UmFoZXJpc29uLCBDaGFudGFsPC9hdXRob3I+PGF1dGhvcj5Hw7NtZXogUmVhbCwg
RnJhbmNpc2NvPC9hdXRob3I+PGF1dGhvcj5XanN0LCBNYXR0aGlhczwvYXV0aG9yPjxhdXRob3I+
WmVtcCwgRWxpc2FiZXRoPC9hdXRob3I+PGF1dGhvcj5adXJlaWssIE1haG1vdWQ8L2F1dGhvcj48
YXV0aG9yPkJ1cm5leSwgUGV0ZXIgRyBKPC9hdXRob3I+PGF1dGhvcj5BbnRvLCBKb3NlcCBNPC9h
dXRob3I+PGF1dGhvcj5OZXVraXJjaCwgRnJhbsOnb2lzZTwvYXV0aG9yPjwvYXV0aG9ycz48L2Nv
bnRyaWJ1dG9ycz48dGl0bGVzPjx0aXRsZT5HZW5kZXIgZGlmZmVyZW5jZXMgaW4gcHJldmFsZW5j
ZSwgZGlhZ25vc2lzIGFuZCBpbmNpZGVuY2Ugb2YgYWxsZXJnaWMgYW5kIG5vbi1hbGxlcmdpYyBh
c3RobWE6IGEgcG9wdWxhdGlvbi1iYXNlZCBjb2hvcnQ8L3RpdGxlPjxzZWNvbmRhcnktdGl0bGU+
VGhvcmF4PC9zZWNvbmRhcnktdGl0bGU+PC90aXRsZXM+PHBhZ2VzPjYyNS02MzE8L3BhZ2VzPjx2
b2x1bWU+Njc8L3ZvbHVtZT48bnVtYmVyPjc8L251bWJlcj48ZGF0ZXM+PHllYXI+MjAxMjwveWVh
cj48L2RhdGVzPjx1cmxzPjxyZWxhdGVkLXVybHM+PHVybD5odHRwczovL3Rob3JheC5ibWouY29t
L2NvbnRlbnQvdGhvcmF4am5sLzY3LzcvNjI1LmZ1bGwucGRmPC91cmw+PC9yZWxhdGVkLXVybHM+
PC91cmxzPjxlbGVjdHJvbmljLXJlc291cmNlLW51bT4xMC4xMTM2L3Rob3JheGpubC0yMDExLTIw
MTI0OTwvZWxlY3Ryb25pYy1yZXNvdXJjZS1udW0+PC9yZWNvcmQ+PC9DaXRlPjwvRW5kTm90ZT5=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[10, 12]</w:t>
      </w:r>
      <w:r>
        <w:rPr>
          <w:rFonts w:ascii="Arial" w:hAnsi="Arial" w:cs="Arial"/>
        </w:rPr>
        <w:fldChar w:fldCharType="end"/>
      </w:r>
      <w:r>
        <w:rPr>
          <w:rFonts w:ascii="Arial" w:hAnsi="Arial" w:cs="Arial"/>
        </w:rPr>
        <w:t xml:space="preserve">. Eine US-amerikanische Studie zeigte eine 5-Jahres-Inzidenz bei über 65-Jährigen von 103/100.000 Personenjahre </w:t>
      </w:r>
      <w:r>
        <w:rPr>
          <w:rFonts w:ascii="Arial" w:hAnsi="Arial" w:cs="Arial"/>
        </w:rPr>
        <w:fldChar w:fldCharType="begin"/>
      </w:r>
      <w:r>
        <w:rPr>
          <w:rFonts w:ascii="Arial" w:hAnsi="Arial" w:cs="Arial"/>
        </w:rPr>
        <w:instrText xml:space="preserve"> ADDIN EN.CITE &lt;EndNote&gt;&lt;Cite&gt;&lt;Author&gt;Bauer&lt;/Author&gt;&lt;Year&gt;1997&lt;/Year&gt;&lt;RecNum&gt;7&lt;/RecNum&gt;&lt;DisplayText&gt;[13]&lt;/DisplayText&gt;&lt;record&gt;&lt;rec-number&gt;7&lt;/rec-number&gt;&lt;foreign-keys&gt;&lt;key app="EN" db-id="srf9z9rz255s0ketednvfstzzzrwsxpr299z" timestamp="0"&gt;7&lt;/key&gt;&lt;/foreign-keys&gt;&lt;ref-type name="Journal Article"&gt;17&lt;/ref-type&gt;&lt;contributors&gt;&lt;authors&gt;&lt;author&gt;Bauer, B. A.&lt;/author&gt;&lt;author&gt;Reed, C. E.&lt;/author&gt;&lt;author&gt;Yunginger, J. W.&lt;/author&gt;&lt;author&gt;Wollan, P. C.&lt;/author&gt;&lt;author&gt;Silverstein, M. D.&lt;/author&gt;&lt;/authors&gt;&lt;/contributors&gt;&lt;auth-address&gt;Department of Health Sciences Research, Mayo Clinic, Rochester, MN 55905, USA.&lt;/auth-address&gt;&lt;titles&gt;&lt;title&gt;Incidence and outcomes of asthma in the elderly. A population-based study in Rochester, Minnesota&lt;/title&gt;&lt;secondary-title&gt;Chest&lt;/secondary-title&gt;&lt;alt-title&gt;Chest&lt;/alt-title&gt;&lt;/titles&gt;&lt;periodical&gt;&lt;full-title&gt;Chest&lt;/full-title&gt;&lt;abbr-1&gt;Chest&lt;/abbr-1&gt;&lt;/periodical&gt;&lt;alt-periodical&gt;&lt;full-title&gt;Chest&lt;/full-title&gt;&lt;abbr-1&gt;Chest&lt;/abbr-1&gt;&lt;/alt-periodical&gt;&lt;pages&gt;303-10&lt;/pages&gt;&lt;volume&gt;111&lt;/volume&gt;&lt;number&gt;2&lt;/number&gt;&lt;edition&gt;1997/02/01&lt;/edition&gt;&lt;keywords&gt;&lt;keyword&gt;Aged&lt;/keyword&gt;&lt;keyword&gt;Aged, 80 and over&lt;/keyword&gt;&lt;keyword&gt;Asthma/diagnosis/*epidemiology/physiopathology/therapy&lt;/keyword&gt;&lt;keyword&gt;Female&lt;/keyword&gt;&lt;keyword&gt;Humans&lt;/keyword&gt;&lt;keyword&gt;Incidence&lt;/keyword&gt;&lt;keyword&gt;Male&lt;/keyword&gt;&lt;keyword&gt;Minnesota/epidemiology&lt;/keyword&gt;&lt;keyword&gt;Respiratory Function Tests&lt;/keyword&gt;&lt;keyword&gt;Retrospective Studies&lt;/keyword&gt;&lt;keyword&gt;Survival Rate&lt;/keyword&gt;&lt;/keywords&gt;&lt;dates&gt;&lt;year&gt;1997&lt;/year&gt;&lt;pub-dates&gt;&lt;date&gt;Feb&lt;/date&gt;&lt;/pub-dates&gt;&lt;/dates&gt;&lt;isbn&gt;0012-3692 (Print)&amp;#xD;0012-3692&lt;/isbn&gt;&lt;accession-num&gt;9041973&lt;/accession-num&gt;&lt;urls&gt;&lt;/urls&gt;&lt;electronic-resource-num&gt;10.1378/chest.111.2.303&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[13]</w:t>
      </w:r>
      <w:r>
        <w:rPr>
          <w:rFonts w:ascii="Arial" w:hAnsi="Arial" w:cs="Arial"/>
        </w:rPr>
        <w:fldChar w:fldCharType="end"/>
      </w:r>
      <w:r>
        <w:rPr>
          <w:rFonts w:ascii="Arial" w:hAnsi="Arial" w:cs="Arial"/>
        </w:rPr>
        <w:t xml:space="preserve">. In der Studie zur Gesundheit Erwachsener (DEGS) 1 wurden nicht zwischen beiden Formen des Asthmas getrennt, und altersstratifizierte Prävalenzen unabhängig vom Zeitpunkt der Erstdiagnose berichtet. Es gibt in Deutschland bisher keine Forschungsarbeit, die sich explizit mit AOA befasst </w:t>
      </w:r>
      <w:r>
        <w:rPr>
          <w:rFonts w:ascii="Arial" w:hAnsi="Arial" w:cs="Arial"/>
        </w:rPr>
        <w:fldChar w:fldCharType="begin"/>
      </w:r>
      <w:r>
        <w:rPr>
          <w:rFonts w:ascii="Arial" w:hAnsi="Arial" w:cs="Arial"/>
        </w:rPr>
        <w:instrText xml:space="preserve"> ADDIN EN.CITE &lt;EndNote&gt;&lt;Cite&gt;&lt;Author&gt;Langen&lt;/Author&gt;&lt;Year&gt;2013&lt;/Year&gt;&lt;RecNum&gt;8&lt;/RecNum&gt;&lt;DisplayText&gt;[14]&lt;/DisplayText&gt;&lt;record&gt;&lt;rec-number&gt;8&lt;/rec-number&gt;&lt;foreign-keys&gt;&lt;key app="EN" db-id="srf9z9rz255s0ketednvfstzzzrwsxpr299z" timestamp="0"&gt;8&lt;/key&gt;&lt;/foreign-keys&gt;&lt;ref-type name="Generic"&gt;13&lt;/ref-type&gt;&lt;contributors&gt;&lt;authors&gt;&lt;author&gt;Langen, Ute&lt;/author&gt;&lt;author&gt;Schmitz, Roma&lt;/author&gt;&lt;author&gt;Steppuhn, Henriette&lt;/author&gt;&lt;/authors&gt;&lt;/contributors&gt;&lt;titles&gt;&lt;title&gt;Häufigkeit allergischer Erkrankungen in Deutschland&lt;/title&gt;&lt;/titles&gt;&lt;volume&gt;56&lt;/volume&gt;&lt;number&gt;5/6&lt;/number&gt;&lt;keywords&gt;&lt;keyword&gt;Asthma&lt;/keyword&gt;&lt;keyword&gt;Gesundheitssurvey&lt;/keyword&gt;&lt;keyword&gt;Erwachsene&lt;/keyword&gt;&lt;keyword&gt;Allergische Erkrankungen&lt;/keyword&gt;&lt;keyword&gt;bronchiale&lt;/keyword&gt;&lt;keyword&gt;Atopische Erkrankungen&lt;/keyword&gt;&lt;keyword&gt;Health survey&lt;/keyword&gt;&lt;keyword&gt;Adults&lt;/keyword&gt;&lt;keyword&gt;Allergies&lt;/keyword&gt;&lt;keyword&gt;Atopic diseases&lt;/keyword&gt;&lt;keyword&gt;610 Medizin&lt;/keyword&gt;&lt;/keywords&gt;&lt;dates&gt;&lt;year&gt;2013&lt;/year&gt;&lt;/dates&gt;&lt;publisher&gt;Robert Koch-Institut, Epidemiologie und Gesundheitsberichterstattung&lt;/publisher&gt;&lt;urls&gt;&lt;/urls&gt;&lt;electronic-resource-num&gt;10.1007/s00103-012-1652-7&lt;/electronic-resource-num&gt;&lt;language&gt;ger&lt;/language&gt;&lt;/record&gt;&lt;/Cite&gt;&lt;/EndNote&gt;</w:instrText>
      </w:r>
      <w:r>
        <w:rPr>
          <w:rFonts w:ascii="Arial" w:hAnsi="Arial" w:cs="Arial"/>
        </w:rPr>
        <w:fldChar w:fldCharType="separate"/>
      </w:r>
      <w:r>
        <w:rPr>
          <w:rFonts w:ascii="Arial" w:hAnsi="Arial" w:cs="Arial"/>
          <w:noProof/>
        </w:rPr>
        <w:t>[14]</w:t>
      </w:r>
      <w:r>
        <w:rPr>
          <w:rFonts w:ascii="Arial" w:hAnsi="Arial" w:cs="Arial"/>
        </w:rPr>
        <w:fldChar w:fldCharType="end"/>
      </w:r>
      <w:r>
        <w:rPr>
          <w:rFonts w:ascii="Arial" w:hAnsi="Arial" w:cs="Arial"/>
        </w:rPr>
        <w:t>. Unsere aktuelle Arbeit beschreibt, inwiefern die in der NAKO-Gesundheitsstudie (NAKO) erhobenen Daten zur Halbzeit der Basiserhebung die aus anderen Quellen bekannten Daten zu Asthma widerspiegeln. Zudem wird das berichtete Alter bei Erstdiagnose der NAKO-Studienteilnehmenden analysiert, um so den Anteil derjenigen zu ermitteln, die von COA bzw. AOA betroffen sind.</w:t>
      </w:r>
    </w:p>
    <w:p>
      <w:pPr>
        <w:autoSpaceDE w:val="0"/>
        <w:autoSpaceDN w:val="0"/>
        <w:adjustRightInd w:val="0"/>
        <w:spacing w:after="0" w:line="360" w:lineRule="auto"/>
        <w:rPr>
          <w:rFonts w:ascii="Arial" w:hAnsi="Arial" w:cs="Arial"/>
        </w:rPr>
      </w:pPr>
    </w:p>
    <w:p>
      <w:pPr>
        <w:spacing w:after="0" w:line="480" w:lineRule="auto"/>
        <w:rPr>
          <w:rStyle w:val="field-description"/>
          <w:rFonts w:ascii="Arial" w:hAnsi="Arial" w:cs="Arial"/>
          <w:i/>
        </w:rPr>
      </w:pPr>
      <w:r>
        <w:rPr>
          <w:rFonts w:ascii="Arial" w:hAnsi="Arial" w:cs="Arial"/>
          <w:b/>
        </w:rPr>
        <w:t>Material und Methoden</w:t>
      </w:r>
    </w:p>
    <w:p>
      <w:pPr>
        <w:spacing w:after="0" w:line="360" w:lineRule="auto"/>
        <w:jc w:val="both"/>
        <w:rPr>
          <w:rFonts w:ascii="Arial" w:hAnsi="Arial" w:cs="Arial"/>
          <w:color w:val="222222"/>
        </w:rPr>
      </w:pPr>
      <w:r>
        <w:rPr>
          <w:rFonts w:ascii="Arial" w:hAnsi="Arial" w:cs="Arial"/>
        </w:rPr>
        <w:t xml:space="preserve">Die vorliegende Analyse beruht auf einem Datensatz </w:t>
      </w:r>
      <w:r>
        <w:rPr>
          <w:rStyle w:val="s2"/>
          <w:rFonts w:ascii="Arial" w:hAnsi="Arial" w:cs="Arial"/>
        </w:rPr>
        <w:t xml:space="preserve">zur Halbzeit der Basiserhebung </w:t>
      </w:r>
      <w:r>
        <w:rPr>
          <w:rFonts w:ascii="Arial" w:hAnsi="Arial" w:cs="Arial"/>
        </w:rPr>
        <w:t>der NAKO</w:t>
      </w:r>
      <w:r>
        <w:rPr>
          <w:rFonts w:ascii="Arial" w:hAnsi="Arial" w:cs="Arial"/>
          <w:color w:val="222222"/>
        </w:rPr>
        <w:t xml:space="preserve"> mit 101.723 Teilnehmerinnen und Teilnehmern, die von März 2014 bis März 2017 in insgesamt 18 Studienzentren untersucht wurden. Die NAKO ist eine bundesweite bevölkerungsbezogene Kohortenstudie mit über 200.000 Teilnehmenden. Zum gegenwärtigen Zeitpunkt stehen bereinigte Daten der 18 Studienzentren von 101.723 Personen zur Verfügung, welche eine erste Auswertung ermöglichen. Die teilnehmenden Personen waren zum Zeitpunkt der Untersuchung im Alter von 20-75 Jahren. Das Altersspektrum bei Rekrutierung lag bei 20-69 Jahren. Da teilweise von Stichprobenziehung bis zur Untersuchung 5 Jahre vergingen, sind Personen bis zu einen Alter von 75 Jahren (über 69 Jahre; N=2962) in den NAKO-Daten enthalten. Da in den DEGS-Daten die oberste Altersgruppe (70 - 79 Jahre) ist, verwenden wir diese auch für Vergleiche mit NAKO-Daten. Detaillierte Beschreibungen zum Studiendesign und der Rekrutierung der Teilnehmenden können in den Designpublikationen </w:t>
      </w:r>
      <w:r>
        <w:rPr>
          <w:rFonts w:ascii="Arial" w:hAnsi="Arial" w:cs="Arial"/>
        </w:rPr>
        <w:t>nachgelesen werden</w:t>
      </w:r>
      <w:r>
        <w:rPr>
          <w:rFonts w:ascii="Arial" w:hAnsi="Arial"/>
        </w:rPr>
        <w:t xml:space="preserve"> </w:t>
      </w:r>
      <w:r>
        <w:rPr>
          <w:rFonts w:ascii="Arial" w:hAnsi="Arial" w:cs="Arial"/>
        </w:rPr>
        <w:fldChar w:fldCharType="begin">
          <w:fldData xml:space="preserve">PEVuZE5vdGU+PENpdGU+PEF1dGhvcj5XaWNobWFubjwvQXV0aG9yPjxZZWFyPjIwMTI8L1llYXI+
PFJlY051bT40NTwvUmVjTnVtPjxEaXNwbGF5VGV4dD5bMTUsIDE2XTwvRGlzcGxheVRleHQ+PHJl
Y29yZD48cmVjLW51bWJlcj40NTwvcmVjLW51bWJlcj48Zm9yZWlnbi1rZXlzPjxrZXkgYXBwPSJF
TiIgZGItaWQ9InNyZjl6OXJ6MjU1czBrZXRlZG52ZnN0enp6cndzeHByMjk5eiIgdGltZXN0YW1w
PSIwIj40NTwva2V5PjwvZm9yZWlnbi1rZXlzPjxyZWYtdHlwZSBuYW1lPSJKb3VybmFsIEFydGlj
bGUiPjE3PC9yZWYtdHlwZT48Y29udHJpYnV0b3JzPjxhdXRob3JzPjxhdXRob3I+V2ljaG1hbm4s
IEguLUUuPC9hdXRob3I+PGF1dGhvcj5LYWFrcywgUi48L2F1dGhvcj48YXV0aG9yPkhvZmZtYW5u
LCBXLjwvYXV0aG9yPjxhdXRob3I+SsO2Y2tlbCwgSy4tSC48L2F1dGhvcj48YXV0aG9yPkdyZWlz
ZXIsIEsuSC48L2F1dGhvcj48YXV0aG9yPkxpbnNlaXNlbiwgSi48L2F1dGhvcj48L2F1dGhvcnM+
PC9jb250cmlidXRvcnM+PHRpdGxlcz48dGl0bGU+RGllIE5hdGlvbmFsZSBLb2hvcnRlPC90aXRs
ZT48c2Vjb25kYXJ5LXRpdGxlPkJ1bmRlc2dlc3VuZGhlaXRzYmxhdHQgLSBHZXN1bmRoZWl0c2Zv
cnNjaHVuZyAtIEdlc3VuZGhlaXRzc2NodXR6PC9zZWNvbmRhcnktdGl0bGU+PC90aXRsZXM+PHBh
Z2VzPjc4MS03ODk8L3BhZ2VzPjx2b2x1bWU+NTU8L3ZvbHVtZT48bnVtYmVyPjY8L251bWJlcj48
ZGF0ZXM+PHllYXI+MjAxMjwveWVhcj48cHViLWRhdGVzPjxkYXRlPkp1bmUgMDE8L2RhdGU+PC9w
dWItZGF0ZXM+PC9kYXRlcz48aXNibj4xNDM3LTE1ODg8L2lzYm4+PGxhYmVsPldpY2htYW5uMjAx
MjwvbGFiZWw+PHdvcmstdHlwZT5qb3VybmFsIGFydGljbGU8L3dvcmstdHlwZT48dXJscz48cmVs
YXRlZC11cmxzPjx1cmw+aHR0cHM6Ly9kb2kub3JnLzEwLjEwMDcvczAwMTAzLTAxMi0xNDk5LXk8
L3VybD48L3JlbGF0ZWQtdXJscz48L3VybHM+PGVsZWN0cm9uaWMtcmVzb3VyY2UtbnVtPjEwLjEw
MDcvczAwMTAzLTAxMi0xNDk5LXk8L2VsZWN0cm9uaWMtcmVzb3VyY2UtbnVtPjwvcmVjb3JkPjwv
Q2l0ZT48Q2l0ZT48WWVhcj4yMDE0PC9ZZWFyPjxSZWNOdW0+MTI8L1JlY051bT48cmVjb3JkPjxy
ZWMtbnVtYmVyPjEyPC9yZWMtbnVtYmVyPjxmb3JlaWduLWtleXM+PGtleSBhcHA9IkVOIiBkYi1p
ZD0ic3JmOXo5cnoyNTVzMGtldGVkbnZmc3R6enpyd3N4cHIyOTl6IiB0aW1lc3RhbXA9IjAiPjEy
PC9rZXk+PC9mb3JlaWduLWtleXM+PHJlZi10eXBlIG5hbWU9IkpvdXJuYWwgQXJ0aWNsZSI+MTc8
L3JlZi10eXBlPjxjb250cmlidXRvcnM+PC9jb250cmlidXRvcnM+PHRpdGxlcz48dGl0bGU+VGhl
IEdlcm1hbiBOYXRpb25hbCBDb2hvcnQ6IGFpbXMsIHN0dWR5IGRlc2lnbiBhbmQgb3JnYW5pemF0
aW9uPC90aXRsZT48c2Vjb25kYXJ5LXRpdGxlPkV1ciBKIEVwaWRlbWlvbDwvc2Vjb25kYXJ5LXRp
dGxlPjxhbHQtdGl0bGU+RXVyb3BlYW4gam91cm5hbCBvZiBlcGlkZW1pb2xvZ3k8L2FsdC10aXRs
ZT48L3RpdGxlcz48cGFnZXM+MzcxLTgyPC9wYWdlcz48dm9sdW1lPjI5PC92b2x1bWU+PG51bWJl
cj41PC9udW1iZXI+PGVkaXRpb24+MjAxNC8wNS8yMTwvZWRpdGlvbj48a2V5d29yZHM+PGtleXdv
cmQ+QWR1bHQ8L2tleXdvcmQ+PGtleXdvcmQ+QWdlZDwva2V5d29yZD48a2V5d29yZD5DaHJvbmlj
IERpc2Vhc2UvZXBpZGVtaW9sb2d5PC9rZXl3b3JkPjxrZXl3b3JkPipDb2hvcnQgU3R1ZGllczwv
a2V5d29yZD48a2V5d29yZD5EaXNlYXNlLypldGlvbG9neTwva2V5d29yZD48a2V5d29yZD5GZW1h
bGU8L2tleXdvcmQ+PGtleXdvcmQ+R2VybWFueS9lcGlkZW1pb2xvZ3k8L2tleXdvcmQ+PGtleXdv
cmQ+SHVtYW5zPC9rZXl3b3JkPjxrZXl3b3JkPk1hbGU8L2tleXdvcmQ+PGtleXdvcmQ+TWlkZGxl
IEFnZWQ8L2tleXdvcmQ+PGtleXdvcmQ+KlBvcHVsYXRpb24gU3VydmVpbGxhbmNlPC9rZXl3b3Jk
PjxrZXl3b3JkPipSZXNlYXJjaCBEZXNpZ248L2tleXdvcmQ+PGtleXdvcmQ+WW91bmcgQWR1bHQ8
L2tleXdvcmQ+PC9rZXl3b3Jkcz48ZGF0ZXM+PHllYXI+MjAxNDwveWVhcj48cHViLWRhdGVzPjxk
YXRlPk1heTwvZGF0ZT48L3B1Yi1kYXRlcz48L2RhdGVzPjxpc2JuPjAzOTMtMjk5MDwvaXNibj48
YWNjZXNzaW9uLW51bT4yNDg0MDIyODwvYWNjZXNzaW9uLW51bT48dXJscz48L3VybHM+PGN1c3Rv
bTI+UE1DNDA1MDMwMjwvY3VzdG9tMj48ZWxlY3Ryb25pYy1yZXNvdXJjZS1udW0+MTAuMTAwNy9z
MTA2NTQtMDE0LTk4OTAtNzwvZWxlY3Ryb25pYy1yZXNvdXJjZS1udW0+PHJlbW90ZS1kYXRhYmFz
ZS1wcm92aWRlcj5OTE08L3JlbW90ZS1kYXRhYmFzZS1wcm92aWRlcj48bGFuZ3VhZ2U+ZW5nPC9s
YW5ndWFnZT48L3JlY29yZD48L0NpdGU+PC9FbmROb3RlPn==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PEVuZE5vdGU+PENpdGU+PEF1dGhvcj5XaWNobWFubjwvQXV0aG9yPjxZZWFyPjIwMTI8L1llYXI+
PFJlY051bT40NTwvUmVjTnVtPjxEaXNwbGF5VGV4dD5bMTUsIDE2XTwvRGlzcGxheVRleHQ+PHJl
Y29yZD48cmVjLW51bWJlcj40NTwvcmVjLW51bWJlcj48Zm9yZWlnbi1rZXlzPjxrZXkgYXBwPSJF
TiIgZGItaWQ9InNyZjl6OXJ6MjU1czBrZXRlZG52ZnN0enp6cndzeHByMjk5eiIgdGltZXN0YW1w
PSIwIj40NTwva2V5PjwvZm9yZWlnbi1rZXlzPjxyZWYtdHlwZSBuYW1lPSJKb3VybmFsIEFydGlj
bGUiPjE3PC9yZWYtdHlwZT48Y29udHJpYnV0b3JzPjxhdXRob3JzPjxhdXRob3I+V2ljaG1hbm4s
IEguLUUuPC9hdXRob3I+PGF1dGhvcj5LYWFrcywgUi48L2F1dGhvcj48YXV0aG9yPkhvZmZtYW5u
LCBXLjwvYXV0aG9yPjxhdXRob3I+SsO2Y2tlbCwgSy4tSC48L2F1dGhvcj48YXV0aG9yPkdyZWlz
ZXIsIEsuSC48L2F1dGhvcj48YXV0aG9yPkxpbnNlaXNlbiwgSi48L2F1dGhvcj48L2F1dGhvcnM+
PC9jb250cmlidXRvcnM+PHRpdGxlcz48dGl0bGU+RGllIE5hdGlvbmFsZSBLb2hvcnRlPC90aXRs
ZT48c2Vjb25kYXJ5LXRpdGxlPkJ1bmRlc2dlc3VuZGhlaXRzYmxhdHQgLSBHZXN1bmRoZWl0c2Zv
cnNjaHVuZyAtIEdlc3VuZGhlaXRzc2NodXR6PC9zZWNvbmRhcnktdGl0bGU+PC90aXRsZXM+PHBh
Z2VzPjc4MS03ODk8L3BhZ2VzPjx2b2x1bWU+NTU8L3ZvbHVtZT48bnVtYmVyPjY8L251bWJlcj48
ZGF0ZXM+PHllYXI+MjAxMjwveWVhcj48cHViLWRhdGVzPjxkYXRlPkp1bmUgMDE8L2RhdGU+PC9w
dWItZGF0ZXM+PC9kYXRlcz48aXNibj4xNDM3LTE1ODg8L2lzYm4+PGxhYmVsPldpY2htYW5uMjAx
MjwvbGFiZWw+PHdvcmstdHlwZT5qb3VybmFsIGFydGljbGU8L3dvcmstdHlwZT48dXJscz48cmVs
YXRlZC11cmxzPjx1cmw+aHR0cHM6Ly9kb2kub3JnLzEwLjEwMDcvczAwMTAzLTAxMi0xNDk5LXk8
L3VybD48L3JlbGF0ZWQtdXJscz48L3VybHM+PGVsZWN0cm9uaWMtcmVzb3VyY2UtbnVtPjEwLjEw
MDcvczAwMTAzLTAxMi0xNDk5LXk8L2VsZWN0cm9uaWMtcmVzb3VyY2UtbnVtPjwvcmVjb3JkPjwv
Q2l0ZT48Q2l0ZT48WWVhcj4yMDE0PC9ZZWFyPjxSZWNOdW0+MTI8L1JlY051bT48cmVjb3JkPjxy
ZWMtbnVtYmVyPjEyPC9yZWMtbnVtYmVyPjxmb3JlaWduLWtleXM+PGtleSBhcHA9IkVOIiBkYi1p
ZD0ic3JmOXo5cnoyNTVzMGtldGVkbnZmc3R6enpyd3N4cHIyOTl6IiB0aW1lc3RhbXA9IjAiPjEy
PC9rZXk+PC9mb3JlaWduLWtleXM+PHJlZi10eXBlIG5hbWU9IkpvdXJuYWwgQXJ0aWNsZSI+MTc8
L3JlZi10eXBlPjxjb250cmlidXRvcnM+PC9jb250cmlidXRvcnM+PHRpdGxlcz48dGl0bGU+VGhl
IEdlcm1hbiBOYXRpb25hbCBDb2hvcnQ6IGFpbXMsIHN0dWR5IGRlc2lnbiBhbmQgb3JnYW5pemF0
aW9uPC90aXRsZT48c2Vjb25kYXJ5LXRpdGxlPkV1ciBKIEVwaWRlbWlvbDwvc2Vjb25kYXJ5LXRp
dGxlPjxhbHQtdGl0bGU+RXVyb3BlYW4gam91cm5hbCBvZiBlcGlkZW1pb2xvZ3k8L2FsdC10aXRs
ZT48L3RpdGxlcz48cGFnZXM+MzcxLTgyPC9wYWdlcz48dm9sdW1lPjI5PC92b2x1bWU+PG51bWJl
cj41PC9udW1iZXI+PGVkaXRpb24+MjAxNC8wNS8yMTwvZWRpdGlvbj48a2V5d29yZHM+PGtleXdv
cmQ+QWR1bHQ8L2tleXdvcmQ+PGtleXdvcmQ+QWdlZDwva2V5d29yZD48a2V5d29yZD5DaHJvbmlj
IERpc2Vhc2UvZXBpZGVtaW9sb2d5PC9rZXl3b3JkPjxrZXl3b3JkPipDb2hvcnQgU3R1ZGllczwv
a2V5d29yZD48a2V5d29yZD5EaXNlYXNlLypldGlvbG9neTwva2V5d29yZD48a2V5d29yZD5GZW1h
bGU8L2tleXdvcmQ+PGtleXdvcmQ+R2VybWFueS9lcGlkZW1pb2xvZ3k8L2tleXdvcmQ+PGtleXdv
cmQ+SHVtYW5zPC9rZXl3b3JkPjxrZXl3b3JkPk1hbGU8L2tleXdvcmQ+PGtleXdvcmQ+TWlkZGxl
IEFnZWQ8L2tleXdvcmQ+PGtleXdvcmQ+KlBvcHVsYXRpb24gU3VydmVpbGxhbmNlPC9rZXl3b3Jk
PjxrZXl3b3JkPipSZXNlYXJjaCBEZXNpZ248L2tleXdvcmQ+PGtleXdvcmQ+WW91bmcgQWR1bHQ8
L2tleXdvcmQ+PC9rZXl3b3Jkcz48ZGF0ZXM+PHllYXI+MjAxNDwveWVhcj48cHViLWRhdGVzPjxk
YXRlPk1heTwvZGF0ZT48L3B1Yi1kYXRlcz48L2RhdGVzPjxpc2JuPjAzOTMtMjk5MDwvaXNibj48
YWNjZXNzaW9uLW51bT4yNDg0MDIyODwvYWNjZXNzaW9uLW51bT48dXJscz48L3VybHM+PGN1c3Rv
bTI+UE1DNDA1MDMwMjwvY3VzdG9tMj48ZWxlY3Ryb25pYy1yZXNvdXJjZS1udW0+MTAuMTAwNy9z
MTA2NTQtMDE0LTk4OTAtNzwvZWxlY3Ryb25pYy1yZXNvdXJjZS1udW0+PHJlbW90ZS1kYXRhYmFz
ZS1wcm92aWRlcj5OTE08L3JlbW90ZS1kYXRhYmFzZS1wcm92aWRlcj48bGFuZ3VhZ2U+ZW5nPC9s
YW5ndWFnZT48L3JlY29yZD48L0NpdGU+PC9FbmROb3RlPn==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[15, 16]</w:t>
      </w:r>
      <w:r>
        <w:rPr>
          <w:rFonts w:ascii="Arial" w:hAnsi="Arial" w:cs="Arial"/>
        </w:rPr>
        <w:fldChar w:fldCharType="end"/>
      </w:r>
      <w:r>
        <w:rPr>
          <w:rFonts w:ascii="Arial" w:hAnsi="Arial" w:cs="Arial"/>
          <w:color w:val="222222"/>
        </w:rPr>
        <w:t xml:space="preserve">. In die hier vorliegende Analyse gingen die Variablen Alter, Geschlecht, sowie die Antworten zu folgenden Fragen aus dem persönlichen Interview ein: 1) Wurde bei ihnen jemals Asthma bronchiale von einem Arzt diagnostiziert?, 2) Wenn ja, in welchem Alter/Jahr? und 3) Wurde Asthma bronchiale in den letzten 12 Monaten von einem Arzt behandelt? </w:t>
      </w:r>
    </w:p>
    <w:p>
      <w:pPr>
        <w:spacing w:line="360" w:lineRule="auto"/>
        <w:jc w:val="both"/>
        <w:rPr>
          <w:rFonts w:ascii="Arial" w:hAnsi="Arial" w:cs="Arial"/>
          <w:color w:val="222222"/>
        </w:rPr>
      </w:pPr>
      <w:r>
        <w:rPr>
          <w:rFonts w:ascii="Arial" w:hAnsi="Arial" w:cs="Arial"/>
          <w:color w:val="222222"/>
        </w:rPr>
        <w:t xml:space="preserve">Die NAKO-Daten wurden mit den Daten der Studie zur Gesundheit Erwachsener in Deutschland DEGS(1) </w:t>
      </w:r>
      <w:r>
        <w:rPr>
          <w:rFonts w:ascii="Arial" w:hAnsi="Arial" w:cs="Arial"/>
          <w:color w:val="222222"/>
        </w:rPr>
        <w:fldChar w:fldCharType="begin"/>
      </w:r>
      <w:r>
        <w:rPr>
          <w:rFonts w:ascii="Arial" w:hAnsi="Arial" w:cs="Arial"/>
          <w:color w:val="222222"/>
        </w:rPr>
        <w:instrText xml:space="preserve"> ADDIN EN.CITE &lt;EndNote&gt;&lt;Cite&gt;&lt;Author&gt;Koch-Institut&lt;/Author&gt;&lt;Year&gt;2015&lt;/Year&gt;&lt;RecNum&gt;34&lt;/RecNum&gt;&lt;DisplayText&gt;[17]&lt;/DisplayText&gt;&lt;record&gt;&lt;rec-number&gt;34&lt;/rec-number&gt;&lt;foreign-keys&gt;&lt;key app="EN" db-id="srf9z9rz255s0ketednvfstzzzrwsxpr299z" timestamp="0"&gt;34&lt;/key&gt;&lt;/foreign-keys&gt;&lt;ref-type name="Generic"&gt;13&lt;/ref-type&gt;&lt;contributors&gt;&lt;authors&gt;&lt;author&gt;Robert Koch-Institut&lt;/author&gt;&lt;/authors&gt;&lt;/contributors&gt;&lt;titles&gt;&lt;title&gt;Studie zur Gesundheit Erwachsener in Deutschland (DEGS1)&lt;/title&gt;&lt;/titles&gt;&lt;keywords&gt;&lt;keyword&gt;DEGS&lt;/keyword&gt;&lt;keyword&gt;Erwachsenengesundheit&lt;/keyword&gt;&lt;keyword&gt;Erwachsene&lt;/keyword&gt;&lt;keyword&gt;Deutschland&lt;/keyword&gt;&lt;keyword&gt;Gesundheitssurvey&lt;/keyword&gt;&lt;keyword&gt;Gesundheitszustand der Erwachsenen in Deutschland&lt;/keyword&gt;&lt;keyword&gt;Gesundheitsberichterstattung&lt;/keyword&gt;&lt;keyword&gt;Gesundheitsverhalten&lt;/keyword&gt;&lt;keyword&gt;Trendaussagen&lt;/keyword&gt;&lt;keyword&gt;Risikoverbreitung&lt;/keyword&gt;&lt;keyword&gt;Krankheitsverbreitung in der Bevölkerung&lt;/keyword&gt;&lt;keyword&gt;Untersuchungsdaten&lt;/keyword&gt;&lt;keyword&gt;Befragungsdaten&lt;/keyword&gt;&lt;keyword&gt;Public Use File&lt;/keyword&gt;&lt;keyword&gt;PUF&lt;/keyword&gt;&lt;keyword&gt;Langzeitstudie&lt;/keyword&gt;&lt;keyword&gt;Längsschnitt&lt;/keyword&gt;&lt;keyword&gt;Querschnitt&lt;/keyword&gt;&lt;keyword&gt;610 Medizin und Gesundheit&lt;/keyword&gt;&lt;/keywords&gt;&lt;dates&gt;&lt;year&gt;2015&lt;/year&gt;&lt;/dates&gt;&lt;publisher&gt;Robert Koch-Institut&lt;/publisher&gt;&lt;urls&gt;&lt;/urls&gt;&lt;electronic-resource-num&gt;http://dx.doi.org/10.7797/16-200812-1-1-1&lt;/electronic-resource-num&gt;&lt;language&gt;ger&lt;/language&gt;&lt;/record&gt;&lt;/Cite&gt;&lt;/EndNote&gt;</w:instrText>
      </w:r>
      <w:r>
        <w:rPr>
          <w:rFonts w:ascii="Arial" w:hAnsi="Arial" w:cs="Arial"/>
          <w:color w:val="222222"/>
        </w:rPr>
        <w:fldChar w:fldCharType="separate"/>
      </w:r>
      <w:r>
        <w:rPr>
          <w:rFonts w:ascii="Arial" w:hAnsi="Arial" w:cs="Arial"/>
          <w:noProof/>
          <w:color w:val="222222"/>
        </w:rPr>
        <w:t>[17]</w:t>
      </w:r>
      <w:r>
        <w:rPr>
          <w:rFonts w:ascii="Arial" w:hAnsi="Arial" w:cs="Arial"/>
          <w:color w:val="222222"/>
        </w:rPr>
        <w:fldChar w:fldCharType="end"/>
      </w:r>
      <w:r>
        <w:rPr>
          <w:rFonts w:ascii="Arial" w:hAnsi="Arial" w:cs="Arial"/>
          <w:color w:val="222222"/>
        </w:rPr>
        <w:t xml:space="preserve"> (2008-2011) mit 7896 Personen verglichen. Bei dieser Studie handelt es sich um einen Teil des Gesundheitsmonitorings des Robert Koch-Instituts (RKI), in  dem seit 2008 bundesweit repräsentative Gesundheitsdaten mit einem Altersspektrum von 18-79 Jahren erhoben werden. Die DEGS(1)-Daten wurden den Public Use Files entnommen und beinhalteten die Variablen Alter, Geschlecht, sowie die Antworten auf die Fragen ob jemals Asthma bronchiale vom Arzt diagnostiziert wurde und ob Asthma in den letzten 3 Monaten behandelt wurde oder eine ärztliche Behandlung in den folgenden 3 Monaten geplant ist. </w:t>
      </w:r>
    </w:p>
    <w:p>
      <w:pPr>
        <w:spacing w:line="360" w:lineRule="auto"/>
        <w:jc w:val="both"/>
        <w:rPr>
          <w:rFonts w:ascii="Arial" w:hAnsi="Arial" w:cs="Arial"/>
          <w:color w:val="222222"/>
        </w:rPr>
      </w:pPr>
      <w:r>
        <w:rPr>
          <w:rFonts w:ascii="Arial" w:hAnsi="Arial" w:cs="Arial"/>
          <w:color w:val="222222"/>
        </w:rPr>
        <w:t>Erstdiagnosen von Asthma vor dem 18. Geburtstag wurden in dieser Analyse als Childhood-onset-Asthma (COA), sowie Erstdiagnosen im Erwachsenenalter als Adult-onset Asthma (AOA) definiert.  Die Angaben zur Häufigkeit von Asthma wurden stratifiziert nach Alter und Geschlecht dargestellt und mit 95 % Konfidenzintervallen ergänzt. Statistische Auswertungen wurden mit R 3.6.0 durchgeführt.</w:t>
      </w:r>
    </w:p>
    <w:p>
      <w:pPr>
        <w:spacing w:line="360" w:lineRule="auto"/>
        <w:jc w:val="both"/>
        <w:rPr>
          <w:rFonts w:ascii="Arial" w:hAnsi="Arial" w:cs="Arial"/>
          <w:color w:val="222222"/>
        </w:rPr>
      </w:pPr>
    </w:p>
    <w:p>
      <w:pPr>
        <w:spacing w:line="480" w:lineRule="auto"/>
        <w:jc w:val="both"/>
        <w:rPr>
          <w:rFonts w:ascii="Arial" w:hAnsi="Arial" w:cs="Arial"/>
          <w:b/>
          <w:color w:val="222222"/>
        </w:rPr>
      </w:pPr>
      <w:r>
        <w:rPr>
          <w:rFonts w:ascii="Arial" w:hAnsi="Arial" w:cs="Arial"/>
          <w:b/>
          <w:color w:val="222222"/>
        </w:rPr>
        <w:t>Ergebnisse</w:t>
      </w:r>
    </w:p>
    <w:p>
      <w:pPr>
        <w:spacing w:line="360" w:lineRule="auto"/>
        <w:jc w:val="both"/>
        <w:rPr>
          <w:rFonts w:ascii="Arial" w:hAnsi="Arial" w:cs="Arial"/>
          <w:color w:val="222222"/>
        </w:rPr>
      </w:pPr>
      <w:r>
        <w:rPr>
          <w:rFonts w:ascii="Arial" w:hAnsi="Arial" w:cs="Arial"/>
          <w:color w:val="222222"/>
        </w:rPr>
        <w:t xml:space="preserve">Von 101.723 Teilnehmenden wurden 439 Beobachtungen wegen fehlenden Angaben ausgeschlossen, sodass insgesamt 101.284 Personen in die folgenden Analysen eingeschlossen wurden. Insgesamt gaben 8035 (7,9 %; 95 % KI [7,8 %, 8,1 %]) Personen an, dass bei ihnen jemals im Laufe ihres Lebens Asthma von einem Arzt diagnostiziert wurde (Abb.1). Von diesen gaben 51,1 % (N=4107) an, in den letzten 12 Monaten behandelt worden zu sein (N=5 ohne Angabe). Frauen waren mit 8,7 % (N=4747; 95 % KI [8,5 %, 9,0 %]) häufiger betroffen als Männer mit 7,0 % (N=3288; 95 % KI [6,8 %, 7,2 %]). In der DEGS Studie (N=7896) waren die Zahlen für jemals diagnostiziertes Asthma mit 9,5 % (N=393; 95 % KI [8,6 %, 10,4 %]) bei Frauen und 6,8 % (N=257; 95 % KI [6,1 %, 7,7 %]) bei Männern ähnlich. In beiden Studien waren insbesondere in den höheren Altersklassen Frauen häufiger von Asthma betroffen als Männer (Abb.2). Noch deutlicher wird dieser Geschlechtsunterschied, wenn man nur die Teilnehmenden mit Asthma betrachtet, die momentan unter Behandlung sind. In der NAKO waren 4,7 % (N=2561; 95 % KI [4,5 %, 4,8 %]) der Frauen aber nur 3,3 % (N=1546; 95 % KI [3,1 %, 3,5 %]) der Männer in den letzten 12 Monaten in ärztlicher Behandlung wegen Asthma, das entspricht 53,9 % (95 % KI [52,5 %, 55,3 %]) der Frauen bzw. 47,0 % (95 % KI [45,3 %, 48,7 %]) der Männer, bei denen jemals Asthma diagnostiziert wurde. In DEGS waren 4,0 % der Frauen aber nur 1,7 % der Männer in ärztlicher Behandlung (3 Monate davor oder geplant in den nächsten 3 Monaten), was einem Anteil von 38,2 % bzw. 23,7 % aller, bei denen jemals Asthma diagnostiziert wurde, entspricht. </w:t>
      </w:r>
    </w:p>
    <w:p>
      <w:pPr>
        <w:spacing w:line="360" w:lineRule="auto"/>
        <w:jc w:val="both"/>
        <w:rPr>
          <w:rFonts w:ascii="Arial" w:hAnsi="Arial" w:cs="Arial"/>
          <w:color w:val="222222"/>
        </w:rPr>
      </w:pPr>
      <w:r>
        <w:rPr>
          <w:rFonts w:ascii="Arial" w:hAnsi="Arial" w:cs="Arial"/>
          <w:color w:val="222222"/>
        </w:rPr>
        <w:t xml:space="preserve">In beiden Studien und jeweils bei beiden Geschlechtern waren die jüngeren </w:t>
      </w:r>
      <w:r>
        <w:rPr>
          <w:rFonts w:ascii="Arial" w:hAnsi="Arial" w:cs="Arial"/>
        </w:rPr>
        <w:t xml:space="preserve">Altersstrata häufiger von Asthma (jemals) betroffen als die höheren Altersstrata. Asthma war in der jüngsten Alterskategorie in </w:t>
      </w:r>
      <w:r>
        <w:rPr>
          <w:rFonts w:ascii="Arial" w:hAnsi="Arial" w:cs="Arial"/>
          <w:color w:val="222222"/>
        </w:rPr>
        <w:t xml:space="preserve">der NAKO </w:t>
      </w:r>
      <w:r>
        <w:rPr>
          <w:rFonts w:ascii="Arial" w:hAnsi="Arial" w:cs="Arial"/>
        </w:rPr>
        <w:t>(20-29 Jahre</w:t>
      </w:r>
      <w:r>
        <w:rPr>
          <w:rFonts w:ascii="Arial" w:hAnsi="Arial" w:cs="Arial"/>
          <w:color w:val="222222"/>
        </w:rPr>
        <w:t>;]</w:t>
      </w:r>
      <w:r>
        <w:rPr>
          <w:rFonts w:ascii="Arial" w:hAnsi="Arial" w:cs="Arial"/>
        </w:rPr>
        <w:t>)</w:t>
      </w:r>
      <w:r>
        <w:rPr>
          <w:rFonts w:ascii="Arial" w:hAnsi="Arial" w:cs="Arial"/>
          <w:color w:val="222222"/>
        </w:rPr>
        <w:t xml:space="preserve"> mit 10,3 % 95 %KI [9,4 %;11,2 %) sowie in DEGS </w:t>
      </w:r>
      <w:r>
        <w:rPr>
          <w:rFonts w:ascii="Arial" w:hAnsi="Arial" w:cs="Arial"/>
        </w:rPr>
        <w:t>(18-29 Jahre)</w:t>
      </w:r>
      <w:r>
        <w:rPr>
          <w:rFonts w:ascii="Arial" w:hAnsi="Arial" w:cs="Arial"/>
          <w:color w:val="222222"/>
        </w:rPr>
        <w:t xml:space="preserve"> mit 13,5 % (95 % KI [10,7 %;16,7 %]) bei den Frauen am häufigsten vertreten. In den gleichen Altersstrata hatten 10,0 % (NAKO; 95 % KI [8,9 %;11,1 %]) und 10,8 % (DEGS; 95 % KI [8,2 %;13,8 %]) der Männer Asthma. Im Gegensatz dazu waren in den höchsten Altersstrata (70-75 Jahre NAKO; 70-79 Jahre DEGS) 8,7 % (95 % KI [7,3 %;10,3 %]) der Frauen in der NAKO und 8,0 % (95 % KI [6,0 %;10,4 %]) der Frauen bei DEGS sowie 5,8 % (NAKO; 95 % KI [4,7 %;7,1 %]) bzw. 4,6 % (DEGS; 95 % KI [3,0 %;6,6 %]) der Männer von Asthma betroffen. </w:t>
      </w:r>
    </w:p>
    <w:p>
      <w:pPr>
        <w:spacing w:line="360" w:lineRule="auto"/>
        <w:jc w:val="both"/>
        <w:rPr>
          <w:rFonts w:ascii="Arial" w:hAnsi="Arial" w:cs="Arial"/>
          <w:color w:val="222222"/>
        </w:rPr>
      </w:pPr>
      <w:r>
        <w:rPr>
          <w:rFonts w:ascii="Arial" w:hAnsi="Arial" w:cs="Arial"/>
          <w:color w:val="222222"/>
        </w:rPr>
        <w:t xml:space="preserve">Eine Stratifizierung der NAKO-Teilnehmenden nach Geburtsjahr zeigt, dass 10,4 % der jüngsten Geburtsjahrgänge (1990-1999) in ihrem bisherigen Leben bereits eine Asthma–Diagnose erhielten (Abb. 3). Im Vergleich dazu lag diese Zahl in den ältesten Geburtsjahrgängen der NAKO (1940-1949) bei nur 7,4 % (Frauen 10 %, Männer 6 %) für das gesamte bisherige Leben. Der Anstieg der kumulativen Asthmadiagnosen ist damit bei den jüngeren Geburtsjahrgängen deutlich steiler. </w:t>
      </w:r>
    </w:p>
    <w:p>
      <w:pPr>
        <w:spacing w:line="360" w:lineRule="auto"/>
        <w:jc w:val="both"/>
        <w:rPr>
          <w:rFonts w:ascii="Arial" w:hAnsi="Arial" w:cs="Arial"/>
          <w:color w:val="222222"/>
        </w:rPr>
      </w:pPr>
      <w:r>
        <w:rPr>
          <w:rFonts w:ascii="Arial" w:hAnsi="Arial" w:cs="Arial"/>
          <w:color w:val="222222"/>
        </w:rPr>
        <w:t>Nach der Definition für AOA ab 18 Jahren waren 31 % (N=2512) der NAKO-Teilnehmenden mit Asthma von COA und 67 % (N=5345; N=178 ohne Altersangabe für Erstdiagnose) von AOA betroffen. Während von allen COA-Betroffenen, 51,4 % männliche Teilnehmende sind (48,6 % weiblich), verschiebt sich dieses Verhältnis bei AOA zu Gunsten der Frauen auf 63,8 % betroffene Teilnehmerinnen (Männer 36,2 %).Von allen COA-Betroffenen gaben nur 37 % (95 % KI [34,7 %, 40,2 %]) der Frauen und 30 % (95% KI [27,3 %, 32,3 %]) der Männer an, in den letzten 12 Monaten ärztlich wegen Asthma behandelt worden zu sein. Bei AOA waren dies 60 % (95 % KI [58,0 %, 61,2 %]) der Frauen und 58 % (95 % KI [56,0 %, 60,3 %]) der Männer.</w:t>
      </w:r>
    </w:p>
    <w:p>
      <w:pPr>
        <w:pStyle w:val="berschrift1"/>
        <w:spacing w:before="120" w:after="120" w:line="360" w:lineRule="auto"/>
        <w:jc w:val="both"/>
        <w:rPr>
          <w:rFonts w:eastAsiaTheme="minorHAnsi" w:cs="Arial"/>
          <w:b w:val="0"/>
          <w:color w:val="222222"/>
          <w:sz w:val="22"/>
          <w:szCs w:val="22"/>
        </w:rPr>
      </w:pPr>
      <w:r>
        <w:rPr>
          <w:rFonts w:eastAsiaTheme="minorHAnsi" w:cs="Arial"/>
          <w:b w:val="0"/>
          <w:color w:val="222222"/>
          <w:sz w:val="22"/>
          <w:szCs w:val="22"/>
        </w:rPr>
        <w:t xml:space="preserve">Von den weiblichen Teilnehmerinnen  sind 2,2 % (N= 1221; 95 % KI [2,1 %, 2,4 %]) von COA und 6,5 % (N=3526; 95 % KI [6,3 %, 6,7 %]) von AOA und  betroffen. Im Gegensatz dazu sind  bei den männlichen Teilnehmern 2,7 % (N=1291; 95 % KI [2,6 %, 2,9 %]) von COA  und 4,2 % (N=1997; 95 % KI [4,1 %, 4,4 %]) von AOA betroffen. </w:t>
      </w:r>
    </w:p>
    <w:p>
      <w:pPr>
        <w:pStyle w:val="berschrift1"/>
        <w:spacing w:before="120" w:after="120"/>
      </w:pPr>
      <w:r>
        <w:t xml:space="preserve">Diskussion </w:t>
      </w:r>
    </w:p>
    <w:p>
      <w:pPr>
        <w:spacing w:after="0" w:line="360" w:lineRule="auto"/>
        <w:jc w:val="both"/>
        <w:rPr>
          <w:rFonts w:ascii="Arial" w:hAnsi="Arial" w:cs="Arial"/>
        </w:rPr>
      </w:pPr>
      <w:r>
        <w:rPr>
          <w:rFonts w:ascii="Arial" w:hAnsi="Arial" w:cs="Arial"/>
        </w:rPr>
        <w:t xml:space="preserve">In der ersten Hälfte der Stichprobe der NAKO war die Häufigkeit der Asthmadiagnosen ähnlich wie in repräsentativen Daten für Deutschland, ebenso die Alters- und Geschlechtsverteilungen. Der Anteil der aktuell wegen Asthma Behandelten lag hingegen niedriger als Vergleichszahlen. 2/3 der Teilnehmenden mit Asthma konnte dem AOA zugeordnet werden. </w:t>
      </w:r>
    </w:p>
    <w:p>
      <w:pPr>
        <w:spacing w:after="0" w:line="360" w:lineRule="auto"/>
        <w:jc w:val="both"/>
        <w:rPr>
          <w:rFonts w:ascii="Arial" w:hAnsi="Arial" w:cs="Arial"/>
        </w:rPr>
      </w:pPr>
      <w:r>
        <w:rPr>
          <w:rFonts w:ascii="Arial" w:hAnsi="Arial" w:cs="Arial"/>
        </w:rPr>
        <w:t xml:space="preserve">Neben dem dargestellten Vergleich zu repräsentativen DEGS Daten zeigten die NAKO-Daten auch eine Übereinstimmung mit Abrechnungsdaten der </w:t>
      </w:r>
      <w:r>
        <w:rPr>
          <w:rFonts w:ascii="Arial" w:hAnsi="Arial" w:cs="Arial"/>
          <w:color w:val="222222"/>
        </w:rPr>
        <w:t xml:space="preserve">Krankenkassen </w:t>
      </w:r>
      <w:r>
        <w:rPr>
          <w:rFonts w:ascii="Arial" w:hAnsi="Arial" w:cs="Arial"/>
          <w:color w:val="222222"/>
        </w:rPr>
        <w:fldChar w:fldCharType="begin"/>
      </w:r>
      <w:r>
        <w:rPr>
          <w:rFonts w:ascii="Arial" w:hAnsi="Arial" w:cs="Arial"/>
          <w:color w:val="222222"/>
        </w:rPr>
        <w:instrText xml:space="preserve"> ADDIN EN.CITE &lt;EndNote&gt;&lt;Cite&gt;&lt;Author&gt;Akmatov&lt;/Author&gt;&lt;Year&gt;2018&lt;/Year&gt;&lt;RecNum&gt;51&lt;/RecNum&gt;&lt;DisplayText&gt;[18]&lt;/DisplayText&gt;&lt;record&gt;&lt;rec-number&gt;51&lt;/rec-number&gt;&lt;foreign-keys&gt;&lt;key app="EN" db-id="srf9z9rz255s0ketednvfstzzzrwsxpr299z" timestamp="1572446066"&gt;51&lt;/key&gt;&lt;/foreign-keys&gt;&lt;ref-type name="Report"&gt;27&lt;/ref-type&gt;&lt;contributors&gt;&lt;authors&gt;&lt;author&gt;Akmatov, MK&lt;/author&gt;&lt;author&gt;Holstiege, J&lt;/author&gt;&lt;author&gt;Steffen, A&lt;/author&gt;&lt;author&gt;Bätzing, J&lt;/author&gt;&lt;/authors&gt;&lt;/contributors&gt;&lt;titles&gt;&lt;title&gt;Diagnoseprävalenz und -inzidenz von Asthma bronchiale – Ergebnisse einer Studie mit Versorgungsdaten aller gesetzlich Versicherten in Deutschland (2009 – 2016).&lt;/title&gt;&lt;secondary-title&gt;Versorgungsatlas&lt;/secondary-title&gt;&lt;/titles&gt;&lt;num-vols&gt;Nr. 18/08&lt;/num-vols&gt;&lt;dates&gt;&lt;year&gt;2018&lt;/year&gt;&lt;pub-dates&gt;&lt;date&gt;2018&lt;/date&gt;&lt;/pub-dates&gt;&lt;/dates&gt;&lt;pub-location&gt;Berlin&lt;/pub-location&gt;&lt;publisher&gt;Zentralinstitut für die kassenärztliche Versorgung in Deutschland (Zi)&lt;/publisher&gt;&lt;urls&gt;&lt;related-urls&gt;&lt;url&gt;https://www.versorgungsatlas.de/the- men/alle-analysen-nach-datum-sortiert/?tab=6&amp;amp;uid=92&lt;/url&gt;&lt;/related-urls&gt;&lt;/urls&gt;&lt;electronic-resource-num&gt;10.20364/VA-18.08&lt;/electronic-resource-num&gt;&lt;/record&gt;&lt;/Cite&gt;&lt;/EndNote&gt;</w:instrText>
      </w:r>
      <w:r>
        <w:rPr>
          <w:rFonts w:ascii="Arial" w:hAnsi="Arial" w:cs="Arial"/>
          <w:color w:val="222222"/>
        </w:rPr>
        <w:fldChar w:fldCharType="separate"/>
      </w:r>
      <w:r>
        <w:rPr>
          <w:rFonts w:ascii="Arial" w:hAnsi="Arial" w:cs="Arial"/>
          <w:noProof/>
          <w:color w:val="222222"/>
        </w:rPr>
        <w:t>[18]</w:t>
      </w:r>
      <w:r>
        <w:rPr>
          <w:rFonts w:ascii="Arial" w:hAnsi="Arial" w:cs="Arial"/>
          <w:color w:val="222222"/>
        </w:rPr>
        <w:fldChar w:fldCharType="end"/>
      </w:r>
      <w:r>
        <w:rPr>
          <w:rFonts w:ascii="Arial" w:hAnsi="Arial" w:cs="Arial"/>
          <w:color w:val="222222"/>
        </w:rPr>
        <w:t xml:space="preserve">. </w:t>
      </w:r>
      <w:r>
        <w:rPr>
          <w:rFonts w:ascii="Arial" w:hAnsi="Arial" w:cs="Arial"/>
        </w:rPr>
        <w:t xml:space="preserve">In einer </w:t>
      </w:r>
      <w:r>
        <w:rPr>
          <w:rFonts w:ascii="Arial" w:hAnsi="Arial" w:cs="Arial"/>
          <w:color w:val="222222"/>
        </w:rPr>
        <w:t xml:space="preserve">entsprechenden Erhebung wurde ein Anstieg der 12 Monats-Diagnoseprävalenz von knapp 5 % bei 30- bis 34-Jährigen auf 8 % bei 70- bis 74-Jährigen Frauen sowie eine leicht ansteigende 12 Monats-Diagnoseprävalenz bei Männern von 4,5 % auf 5 % derselben Altersklassen, verzeichnet </w:t>
      </w:r>
      <w:r>
        <w:rPr>
          <w:rFonts w:ascii="Arial" w:hAnsi="Arial" w:cs="Arial"/>
          <w:color w:val="222222"/>
        </w:rPr>
        <w:fldChar w:fldCharType="begin"/>
      </w:r>
      <w:r>
        <w:rPr>
          <w:rFonts w:ascii="Arial" w:hAnsi="Arial" w:cs="Arial"/>
          <w:color w:val="222222"/>
        </w:rPr>
        <w:instrText xml:space="preserve"> ADDIN EN.CITE &lt;EndNote&gt;&lt;Cite&gt;&lt;Author&gt;Akmatov&lt;/Author&gt;&lt;Year&gt;2018&lt;/Year&gt;&lt;RecNum&gt;51&lt;/RecNum&gt;&lt;DisplayText&gt;[18]&lt;/DisplayText&gt;&lt;record&gt;&lt;rec-number&gt;51&lt;/rec-number&gt;&lt;foreign-keys&gt;&lt;key app="EN" db-id="srf9z9rz255s0ketednvfstzzzrwsxpr299z" timestamp="1572446066"&gt;51&lt;/key&gt;&lt;/foreign-keys&gt;&lt;ref-type name="Report"&gt;27&lt;/ref-type&gt;&lt;contributors&gt;&lt;authors&gt;&lt;author&gt;Akmatov, MK&lt;/author&gt;&lt;author&gt;Holstiege, J&lt;/author&gt;&lt;author&gt;Steffen, A&lt;/author&gt;&lt;author&gt;Bätzing, J&lt;/author&gt;&lt;/authors&gt;&lt;/contributors&gt;&lt;titles&gt;&lt;title&gt;Diagnoseprävalenz und -inzidenz von Asthma bronchiale – Ergebnisse einer Studie mit Versorgungsdaten aller gesetzlich Versicherten in Deutschland (2009 – 2016).&lt;/title&gt;&lt;secondary-title&gt;Versorgungsatlas&lt;/secondary-title&gt;&lt;/titles&gt;&lt;num-vols&gt;Nr. 18/08&lt;/num-vols&gt;&lt;dates&gt;&lt;year&gt;2018&lt;/year&gt;&lt;pub-dates&gt;&lt;date&gt;2018&lt;/date&gt;&lt;/pub-dates&gt;&lt;/dates&gt;&lt;pub-location&gt;Berlin&lt;/pub-location&gt;&lt;publisher&gt;Zentralinstitut für die kassenärztliche Versorgung in Deutschland (Zi)&lt;/publisher&gt;&lt;urls&gt;&lt;related-urls&gt;&lt;url&gt;https://www.versorgungsatlas.de/the- men/alle-analysen-nach-datum-sortiert/?tab=6&amp;amp;uid=92&lt;/url&gt;&lt;/related-urls&gt;&lt;/urls&gt;&lt;electronic-resource-num&gt;10.20364/VA-18.08&lt;/electronic-resource-num&gt;&lt;/record&gt;&lt;/Cite&gt;&lt;/EndNote&gt;</w:instrText>
      </w:r>
      <w:r>
        <w:rPr>
          <w:rFonts w:ascii="Arial" w:hAnsi="Arial" w:cs="Arial"/>
          <w:color w:val="222222"/>
        </w:rPr>
        <w:fldChar w:fldCharType="separate"/>
      </w:r>
      <w:r>
        <w:rPr>
          <w:rFonts w:ascii="Arial" w:hAnsi="Arial" w:cs="Arial"/>
          <w:noProof/>
          <w:color w:val="222222"/>
        </w:rPr>
        <w:t>[18]</w:t>
      </w:r>
      <w:r>
        <w:rPr>
          <w:rFonts w:ascii="Arial" w:hAnsi="Arial" w:cs="Arial"/>
          <w:color w:val="222222"/>
        </w:rPr>
        <w:fldChar w:fldCharType="end"/>
      </w:r>
      <w:r>
        <w:rPr>
          <w:rFonts w:ascii="Arial" w:hAnsi="Arial" w:cs="Arial"/>
          <w:color w:val="222222"/>
        </w:rPr>
        <w:t xml:space="preserve">. Wenn man nur die Teilnehmenden mit Asthma in der NAKO betrachtet, die in den letzten 12 Monaten wegen Asthma behandelt wurden, sieht man leicht reduzierte Häufigkeiten mit ähnlichem Altersverlauf. </w:t>
      </w:r>
    </w:p>
    <w:p>
      <w:pPr>
        <w:autoSpaceDE w:val="0"/>
        <w:autoSpaceDN w:val="0"/>
        <w:adjustRightInd w:val="0"/>
        <w:spacing w:before="120" w:after="0" w:line="360" w:lineRule="auto"/>
        <w:jc w:val="both"/>
        <w:rPr>
          <w:rFonts w:ascii="Arial" w:hAnsi="Arial" w:cs="Arial"/>
        </w:rPr>
      </w:pPr>
      <w:r>
        <w:rPr>
          <w:rFonts w:ascii="Arial" w:hAnsi="Arial" w:cs="Arial"/>
        </w:rPr>
        <w:t xml:space="preserve">Ebenso, wie in der NAKO zeigen auch andere Quellen, dass Jungen im Kindesalter häufiger von (aktuell behandelten) Asthma betroffen sind als Mädchen, was sich meist nach der Pubertät umkehrt </w:t>
      </w:r>
      <w:r>
        <w:rPr>
          <w:rFonts w:ascii="Arial" w:hAnsi="Arial" w:cs="Arial"/>
        </w:rPr>
        <w:fldChar w:fldCharType="begin">
          <w:fldData xml:space="preserve">PEVuZE5vdGU+PENpdGU+PEF1dGhvcj5GaXR6cGF0cmljazwvQXV0aG9yPjxZZWFyPjIwMTE8L1ll
YXI+PFJlY051bT40MjwvUmVjTnVtPjxEaXNwbGF5VGV4dD5bMTksIDIwXTwvRGlzcGxheVRleHQ+
PHJlY29yZD48cmVjLW51bWJlcj40MjwvcmVjLW51bWJlcj48Zm9yZWlnbi1rZXlzPjxrZXkgYXBw
PSJFTiIgZGItaWQ9InNyZjl6OXJ6MjU1czBrZXRlZG52ZnN0enp6cndzeHByMjk5eiIgdGltZXN0
YW1wPSIwIj40Mjwva2V5PjwvZm9yZWlnbi1rZXlzPjxyZWYtdHlwZSBuYW1lPSJKb3VybmFsIEFy
dGljbGUiPjE3PC9yZWYtdHlwZT48Y29udHJpYnV0b3JzPjxhdXRob3JzPjxhdXRob3I+Rml0enBh
dHJpY2ssIEEuIE0uPC9hdXRob3I+PGF1dGhvcj5UZWFndWUsIFcuIEcuPC9hdXRob3I+PGF1dGhv
cj5NZXllcnMsIEQuIEEuPC9hdXRob3I+PGF1dGhvcj5QZXRlcnMsIFMuIFAuPC9hdXRob3I+PGF1
dGhvcj5MaSwgWC48L2F1dGhvcj48YXV0aG9yPkxpLCBILjwvYXV0aG9yPjxhdXRob3I+V2VuemVs
LCBTLiBFLjwvYXV0aG9yPjxhdXRob3I+QXVqbGEsIFMuPC9hdXRob3I+PGF1dGhvcj5DYXN0cm8s
IE0uPC9hdXRob3I+PGF1dGhvcj5CYWNoYXJpZXIsIEwuIEIuPC9hdXRob3I+PGF1dGhvcj5HYXN0
b24sIEIuIE0uPC9hdXRob3I+PGF1dGhvcj5CbGVlY2tlciwgRS4gUi48L2F1dGhvcj48YXV0aG9y
Pk1vb3JlLCBXLiBDLjwvYXV0aG9yPjwvYXV0aG9ycz48L2NvbnRyaWJ1dG9ycz48YXV0aC1hZGRy
ZXNzPkRlcGFydG1lbnQgb2YgUGVkaWF0cmljcywgRW1vcnkgVW5pdmVyc2l0eSBTY2hvb2wgb2Yg
TWVkaWNpbmUsIEF0bGFudGEsIEdBLCBVU0EuIGFubmUuZml0enBhdHJpY2tAZW1vcnkuZWR1PC9h
dXRoLWFkZHJlc3M+PHRpdGxlcz48dGl0bGU+SGV0ZXJvZ2VuZWl0eSBvZiBzZXZlcmUgYXN0aG1h
IGluIGNoaWxkaG9vZDogY29uZmlybWF0aW9uIGJ5IGNsdXN0ZXIgYW5hbHlzaXMgb2YgY2hpbGRy
ZW4gaW4gdGhlIE5hdGlvbmFsIEluc3RpdHV0ZXMgb2YgSGVhbHRoL05hdGlvbmFsIEhlYXJ0LCBM
dW5nLCBhbmQgQmxvb2QgSW5zdGl0dXRlIFNldmVyZSBBc3RobWEgUmVzZWFyY2ggUHJvZ3JhbTwv
dGl0bGU+PHNlY29uZGFyeS10aXRsZT5KIEFsbGVyZ3kgQ2xpbiBJbW11bm9sPC9zZWNvbmRhcnkt
dGl0bGU+PGFsdC10aXRsZT5UaGUgSm91cm5hbCBvZiBhbGxlcmd5IGFuZCBjbGluaWNhbCBpbW11
bm9sb2d5PC9hbHQtdGl0bGU+PC90aXRsZXM+PHBhZ2VzPjM4Mi0zODkuZTEtMTM8L3BhZ2VzPjx2
b2x1bWU+MTI3PC92b2x1bWU+PG51bWJlcj4yPC9udW1iZXI+PGVkaXRpb24+MjAxMS8wMS8wNTwv
ZWRpdGlvbj48a2V5d29yZHM+PGtleXdvcmQ+QWRvbGVzY2VudDwva2V5d29yZD48a2V5d29yZD5B
c3RobWEvKmRydWcgdGhlcmFweS9waHlzaW9wYXRob2xvZ3k8L2tleXdvcmQ+PGtleXdvcmQ+Q2hp
bGQ8L2tleXdvcmQ+PGtleXdvcmQ+Q2x1c3RlciBBbmFseXNpczwva2V5d29yZD48a2V5d29yZD5G
ZW1hbGU8L2tleXdvcmQ+PGtleXdvcmQ+Rm9yY2VkIEV4cGlyYXRvcnkgVm9sdW1lPC9rZXl3b3Jk
PjxrZXl3b3JkPkh1bWFuczwva2V5d29yZD48a2V5d29yZD5MdW5nL3BoeXNpb3BhdGhvbG9neTwv
a2V5d29yZD48a2V5d29yZD5NYWxlPC9rZXl3b3JkPjxrZXl3b3JkPk5hdGlvbmFsIEluc3RpdHV0
ZXMgb2YgSGVhbHRoIChVLlMuKTwva2V5d29yZD48a2V5d29yZD5Vbml0ZWQgU3RhdGVzPC9rZXl3
b3JkPjwva2V5d29yZHM+PGRhdGVzPjx5ZWFyPjIwMTE8L3llYXI+PHB1Yi1kYXRlcz48ZGF0ZT5G
ZWI8L2RhdGU+PC9wdWItZGF0ZXM+PC9kYXRlcz48aXNibj4wMDkxLTY3NDk8L2lzYm4+PGFjY2Vz
c2lvbi1udW0+MjExOTU0NzE8L2FjY2Vzc2lvbi1udW0+PHVybHM+PC91cmxzPjxjdXN0b20yPlBN
QzMwNjA2Njg8L2N1c3RvbTI+PGN1c3RvbTY+TklITVMyNjE4NzQ8L2N1c3RvbTY+PGVsZWN0cm9u
aWMtcmVzb3VyY2UtbnVtPjEwLjEwMTYvai5qYWNpLjIwMTAuMTEuMDE1PC9lbGVjdHJvbmljLXJl
c291cmNlLW51bT48cmVtb3RlLWRhdGFiYXNlLXByb3ZpZGVyPk5MTTwvcmVtb3RlLWRhdGFiYXNl
LXByb3ZpZGVyPjxsYW5ndWFnZT5lbmc8L2xhbmd1YWdlPjwvcmVjb3JkPjwvQ2l0ZT48Q2l0ZT48
QXV0aG9yPkNhcmV5PC9BdXRob3I+PFllYXI+MjAwNzwvWWVhcj48UmVjTnVtPjQzPC9SZWNOdW0+
PHJlY29yZD48cmVjLW51bWJlcj40MzwvcmVjLW51bWJlcj48Zm9yZWlnbi1rZXlzPjxrZXkgYXBw
PSJFTiIgZGItaWQ9InNyZjl6OXJ6MjU1czBrZXRlZG52ZnN0enp6cndzeHByMjk5eiIgdGltZXN0
YW1wPSIwIj40Mzwva2V5PjwvZm9yZWlnbi1rZXlzPjxyZWYtdHlwZSBuYW1lPSJKb3VybmFsIEFy
dGljbGUiPjE3PC9yZWYtdHlwZT48Y29udHJpYnV0b3JzPjxhdXRob3JzPjxhdXRob3I+Q2FyZXks
IE0uIEEuPC9hdXRob3I+PGF1dGhvcj5DYXJkLCBKLiBXLjwvYXV0aG9yPjxhdXRob3I+Vm9sdHos
IEouIFcuPC9hdXRob3I+PGF1dGhvcj5BcmJlcywgUy4gSi4sIEpyLjwvYXV0aG9yPjxhdXRob3I+
R2VybW9sZWMsIEQuIFIuPC9hdXRob3I+PGF1dGhvcj5Lb3JhY2gsIEsuIFMuPC9hdXRob3I+PGF1
dGhvcj5aZWxkaW4sIEQuIEMuPC9hdXRob3I+PC9hdXRob3JzPjwvY29udHJpYnV0b3JzPjxhdXRo
LWFkZHJlc3M+TmF0aW9uYWwgSW5zdGl0dXRlIG9mIEVudmlyb25tZW50YWwgSGVhbHRoIFNjaWVu
Y2VzLCBOYXRpb25hbCBJbnN0aXR1dGVzIG9mIEhlYWx0aCwgUmVzZWFyY2ggVHJpYW5nbGUgUGFy
aywgTkMgMjc3MDksIFVTQS48L2F1dGgtYWRkcmVzcz48dGl0bGVzPjx0aXRsZT5JdCZhcG9zO3Mg
YWxsIGFib3V0IHNleDogZ2VuZGVyLCBsdW5nIGRldmVsb3BtZW50IGFuZCBsdW5nIGRpc2Vhc2U8
L3RpdGxlPjxzZWNvbmRhcnktdGl0bGU+VHJlbmRzIEVuZG9jcmlub2wgTWV0YWI8L3NlY29uZGFy
eS10aXRsZT48YWx0LXRpdGxlPlRyZW5kcyBpbiBlbmRvY3Jpbm9sb2d5IGFuZCBtZXRhYm9saXNt
OiBURU08L2FsdC10aXRsZT48L3RpdGxlcz48cGFnZXM+MzA4LTEzPC9wYWdlcz48dm9sdW1lPjE4
PC92b2x1bWU+PG51bWJlcj44PC9udW1iZXI+PGVkaXRpb24+MjAwNy8wOS8wNDwvZWRpdGlvbj48
a2V5d29yZHM+PGtleXdvcmQ+QW5pbWFsczwva2V5d29yZD48a2V5d29yZD5Bc3RobWEvZXBpZGVt
aW9sb2d5L2V0aW9sb2d5PC9rZXl3b3JkPjxrZXl3b3JkPkZlbWFsZTwva2V5d29yZD48a2V5d29y
ZD5IdW1hbnM8L2tleXdvcmQ+PGtleXdvcmQ+SHlwZXJ0ZW5zaW9uLCBQdWxtb25hcnkvZXBpZGVt
aW9sb2d5L2V0aW9sb2d5PC9rZXl3b3JkPjxrZXl3b3JkPkx1bmcvKmdyb3d0aCAmYW1wOyBkZXZl
bG9wbWVudDwva2V5d29yZD48a2V5d29yZD5MdW5nIERpc2Vhc2VzL2VwaWRlbWlvbG9neS8qZXRp
b2xvZ3k8L2tleXdvcmQ+PGtleXdvcmQ+THVuZyBEaXNlYXNlcywgSW50ZXJzdGl0aWFsL2VwaWRl
bWlvbG9neS9ldGlvbG9neTwva2V5d29yZD48a2V5d29yZD5MdW5nIE5lb3BsYXNtcy9lcGlkZW1p
b2xvZ3kvZXRpb2xvZ3k8L2tleXdvcmQ+PGtleXdvcmQ+TWFsZTwva2V5d29yZD48a2V5d29yZD5N
b2RlbHMsIEJpb2xvZ2ljYWw8L2tleXdvcmQ+PGtleXdvcmQ+TW9ycGhvZ2VuZXNpcy8qcGh5c2lv
bG9neTwva2V5d29yZD48a2V5d29yZD5QcmV2YWxlbmNlPC9rZXl3b3JkPjxrZXl3b3JkPipTZXgg
Q2hhcmFjdGVyaXN0aWNzPC9rZXl3b3JkPjwva2V5d29yZHM+PGRhdGVzPjx5ZWFyPjIwMDc8L3ll
YXI+PHB1Yi1kYXRlcz48ZGF0ZT5PY3Q8L2RhdGU+PC9wdWItZGF0ZXM+PC9kYXRlcz48aXNibj4x
MDQzLTI3NjAgKFByaW50KSYjeEQ7MTA0My0yNzYwPC9pc2JuPjxhY2Nlc3Npb24tbnVtPjE3NzY0
OTcxPC9hY2Nlc3Npb24tbnVtPjx1cmxzPjwvdXJscz48Y3VzdG9tMj5QTUMyMzkxMDg2PC9jdXN0
b20yPjxjdXN0b202Pk5JSE1TNDQ0NzE8L2N1c3RvbTY+PGVsZWN0cm9uaWMtcmVzb3VyY2UtbnVt
PjEwLjEwMTYvai50ZW0uMjAwNy4wOC4wMDM8L2VsZWN0cm9uaWMtcmVzb3VyY2UtbnVtPjxyZW1v
dGUtZGF0YWJhc2UtcHJvdmlkZXI+TkxNPC9yZW1vdGUtZGF0YWJhc2UtcHJvdmlkZXI+PGxhbmd1
YWdlPmVuZzwvbGFuZ3VhZ2U+PC9yZWNvcmQ+PC9DaXRlPjwvRW5kTm90ZT4A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PEVuZE5vdGU+PENpdGU+PEF1dGhvcj5GaXR6cGF0cmljazwvQXV0aG9yPjxZZWFyPjIwMTE8L1ll
YXI+PFJlY051bT40MjwvUmVjTnVtPjxEaXNwbGF5VGV4dD5bMTksIDIwXTwvRGlzcGxheVRleHQ+
PHJlY29yZD48cmVjLW51bWJlcj40MjwvcmVjLW51bWJlcj48Zm9yZWlnbi1rZXlzPjxrZXkgYXBw
PSJFTiIgZGItaWQ9InNyZjl6OXJ6MjU1czBrZXRlZG52ZnN0enp6cndzeHByMjk5eiIgdGltZXN0
YW1wPSIwIj40Mjwva2V5PjwvZm9yZWlnbi1rZXlzPjxyZWYtdHlwZSBuYW1lPSJKb3VybmFsIEFy
dGljbGUiPjE3PC9yZWYtdHlwZT48Y29udHJpYnV0b3JzPjxhdXRob3JzPjxhdXRob3I+Rml0enBh
dHJpY2ssIEEuIE0uPC9hdXRob3I+PGF1dGhvcj5UZWFndWUsIFcuIEcuPC9hdXRob3I+PGF1dGhv
cj5NZXllcnMsIEQuIEEuPC9hdXRob3I+PGF1dGhvcj5QZXRlcnMsIFMuIFAuPC9hdXRob3I+PGF1
dGhvcj5MaSwgWC48L2F1dGhvcj48YXV0aG9yPkxpLCBILjwvYXV0aG9yPjxhdXRob3I+V2VuemVs
LCBTLiBFLjwvYXV0aG9yPjxhdXRob3I+QXVqbGEsIFMuPC9hdXRob3I+PGF1dGhvcj5DYXN0cm8s
IE0uPC9hdXRob3I+PGF1dGhvcj5CYWNoYXJpZXIsIEwuIEIuPC9hdXRob3I+PGF1dGhvcj5HYXN0
b24sIEIuIE0uPC9hdXRob3I+PGF1dGhvcj5CbGVlY2tlciwgRS4gUi48L2F1dGhvcj48YXV0aG9y
Pk1vb3JlLCBXLiBDLjwvYXV0aG9yPjwvYXV0aG9ycz48L2NvbnRyaWJ1dG9ycz48YXV0aC1hZGRy
ZXNzPkRlcGFydG1lbnQgb2YgUGVkaWF0cmljcywgRW1vcnkgVW5pdmVyc2l0eSBTY2hvb2wgb2Yg
TWVkaWNpbmUsIEF0bGFudGEsIEdBLCBVU0EuIGFubmUuZml0enBhdHJpY2tAZW1vcnkuZWR1PC9h
dXRoLWFkZHJlc3M+PHRpdGxlcz48dGl0bGU+SGV0ZXJvZ2VuZWl0eSBvZiBzZXZlcmUgYXN0aG1h
IGluIGNoaWxkaG9vZDogY29uZmlybWF0aW9uIGJ5IGNsdXN0ZXIgYW5hbHlzaXMgb2YgY2hpbGRy
ZW4gaW4gdGhlIE5hdGlvbmFsIEluc3RpdHV0ZXMgb2YgSGVhbHRoL05hdGlvbmFsIEhlYXJ0LCBM
dW5nLCBhbmQgQmxvb2QgSW5zdGl0dXRlIFNldmVyZSBBc3RobWEgUmVzZWFyY2ggUHJvZ3JhbTwv
dGl0bGU+PHNlY29uZGFyeS10aXRsZT5KIEFsbGVyZ3kgQ2xpbiBJbW11bm9sPC9zZWNvbmRhcnkt
dGl0bGU+PGFsdC10aXRsZT5UaGUgSm91cm5hbCBvZiBhbGxlcmd5IGFuZCBjbGluaWNhbCBpbW11
bm9sb2d5PC9hbHQtdGl0bGU+PC90aXRsZXM+PHBhZ2VzPjM4Mi0zODkuZTEtMTM8L3BhZ2VzPjx2
b2x1bWU+MTI3PC92b2x1bWU+PG51bWJlcj4yPC9udW1iZXI+PGVkaXRpb24+MjAxMS8wMS8wNTwv
ZWRpdGlvbj48a2V5d29yZHM+PGtleXdvcmQ+QWRvbGVzY2VudDwva2V5d29yZD48a2V5d29yZD5B
c3RobWEvKmRydWcgdGhlcmFweS9waHlzaW9wYXRob2xvZ3k8L2tleXdvcmQ+PGtleXdvcmQ+Q2hp
bGQ8L2tleXdvcmQ+PGtleXdvcmQ+Q2x1c3RlciBBbmFseXNpczwva2V5d29yZD48a2V5d29yZD5G
ZW1hbGU8L2tleXdvcmQ+PGtleXdvcmQ+Rm9yY2VkIEV4cGlyYXRvcnkgVm9sdW1lPC9rZXl3b3Jk
PjxrZXl3b3JkPkh1bWFuczwva2V5d29yZD48a2V5d29yZD5MdW5nL3BoeXNpb3BhdGhvbG9neTwv
a2V5d29yZD48a2V5d29yZD5NYWxlPC9rZXl3b3JkPjxrZXl3b3JkPk5hdGlvbmFsIEluc3RpdHV0
ZXMgb2YgSGVhbHRoIChVLlMuKTwva2V5d29yZD48a2V5d29yZD5Vbml0ZWQgU3RhdGVzPC9rZXl3
b3JkPjwva2V5d29yZHM+PGRhdGVzPjx5ZWFyPjIwMTE8L3llYXI+PHB1Yi1kYXRlcz48ZGF0ZT5G
ZWI8L2RhdGU+PC9wdWItZGF0ZXM+PC9kYXRlcz48aXNibj4wMDkxLTY3NDk8L2lzYm4+PGFjY2Vz
c2lvbi1udW0+MjExOTU0NzE8L2FjY2Vzc2lvbi1udW0+PHVybHM+PC91cmxzPjxjdXN0b20yPlBN
QzMwNjA2Njg8L2N1c3RvbTI+PGN1c3RvbTY+TklITVMyNjE4NzQ8L2N1c3RvbTY+PGVsZWN0cm9u
aWMtcmVzb3VyY2UtbnVtPjEwLjEwMTYvai5qYWNpLjIwMTAuMTEuMDE1PC9lbGVjdHJvbmljLXJl
c291cmNlLW51bT48cmVtb3RlLWRhdGFiYXNlLXByb3ZpZGVyPk5MTTwvcmVtb3RlLWRhdGFiYXNl
LXByb3ZpZGVyPjxsYW5ndWFnZT5lbmc8L2xhbmd1YWdlPjwvcmVjb3JkPjwvQ2l0ZT48Q2l0ZT48
QXV0aG9yPkNhcmV5PC9BdXRob3I+PFllYXI+MjAwNzwvWWVhcj48UmVjTnVtPjQzPC9SZWNOdW0+
PHJlY29yZD48cmVjLW51bWJlcj40MzwvcmVjLW51bWJlcj48Zm9yZWlnbi1rZXlzPjxrZXkgYXBw
PSJFTiIgZGItaWQ9InNyZjl6OXJ6MjU1czBrZXRlZG52ZnN0enp6cndzeHByMjk5eiIgdGltZXN0
YW1wPSIwIj40Mzwva2V5PjwvZm9yZWlnbi1rZXlzPjxyZWYtdHlwZSBuYW1lPSJKb3VybmFsIEFy
dGljbGUiPjE3PC9yZWYtdHlwZT48Y29udHJpYnV0b3JzPjxhdXRob3JzPjxhdXRob3I+Q2FyZXks
IE0uIEEuPC9hdXRob3I+PGF1dGhvcj5DYXJkLCBKLiBXLjwvYXV0aG9yPjxhdXRob3I+Vm9sdHos
IEouIFcuPC9hdXRob3I+PGF1dGhvcj5BcmJlcywgUy4gSi4sIEpyLjwvYXV0aG9yPjxhdXRob3I+
R2VybW9sZWMsIEQuIFIuPC9hdXRob3I+PGF1dGhvcj5Lb3JhY2gsIEsuIFMuPC9hdXRob3I+PGF1
dGhvcj5aZWxkaW4sIEQuIEMuPC9hdXRob3I+PC9hdXRob3JzPjwvY29udHJpYnV0b3JzPjxhdXRo
LWFkZHJlc3M+TmF0aW9uYWwgSW5zdGl0dXRlIG9mIEVudmlyb25tZW50YWwgSGVhbHRoIFNjaWVu
Y2VzLCBOYXRpb25hbCBJbnN0aXR1dGVzIG9mIEhlYWx0aCwgUmVzZWFyY2ggVHJpYW5nbGUgUGFy
aywgTkMgMjc3MDksIFVTQS48L2F1dGgtYWRkcmVzcz48dGl0bGVzPjx0aXRsZT5JdCZhcG9zO3Mg
YWxsIGFib3V0IHNleDogZ2VuZGVyLCBsdW5nIGRldmVsb3BtZW50IGFuZCBsdW5nIGRpc2Vhc2U8
L3RpdGxlPjxzZWNvbmRhcnktdGl0bGU+VHJlbmRzIEVuZG9jcmlub2wgTWV0YWI8L3NlY29uZGFy
eS10aXRsZT48YWx0LXRpdGxlPlRyZW5kcyBpbiBlbmRvY3Jpbm9sb2d5IGFuZCBtZXRhYm9saXNt
OiBURU08L2FsdC10aXRsZT48L3RpdGxlcz48cGFnZXM+MzA4LTEzPC9wYWdlcz48dm9sdW1lPjE4
PC92b2x1bWU+PG51bWJlcj44PC9udW1iZXI+PGVkaXRpb24+MjAwNy8wOS8wNDwvZWRpdGlvbj48
a2V5d29yZHM+PGtleXdvcmQ+QW5pbWFsczwva2V5d29yZD48a2V5d29yZD5Bc3RobWEvZXBpZGVt
aW9sb2d5L2V0aW9sb2d5PC9rZXl3b3JkPjxrZXl3b3JkPkZlbWFsZTwva2V5d29yZD48a2V5d29y
ZD5IdW1hbnM8L2tleXdvcmQ+PGtleXdvcmQ+SHlwZXJ0ZW5zaW9uLCBQdWxtb25hcnkvZXBpZGVt
aW9sb2d5L2V0aW9sb2d5PC9rZXl3b3JkPjxrZXl3b3JkPkx1bmcvKmdyb3d0aCAmYW1wOyBkZXZl
bG9wbWVudDwva2V5d29yZD48a2V5d29yZD5MdW5nIERpc2Vhc2VzL2VwaWRlbWlvbG9neS8qZXRp
b2xvZ3k8L2tleXdvcmQ+PGtleXdvcmQ+THVuZyBEaXNlYXNlcywgSW50ZXJzdGl0aWFsL2VwaWRl
bWlvbG9neS9ldGlvbG9neTwva2V5d29yZD48a2V5d29yZD5MdW5nIE5lb3BsYXNtcy9lcGlkZW1p
b2xvZ3kvZXRpb2xvZ3k8L2tleXdvcmQ+PGtleXdvcmQ+TWFsZTwva2V5d29yZD48a2V5d29yZD5N
b2RlbHMsIEJpb2xvZ2ljYWw8L2tleXdvcmQ+PGtleXdvcmQ+TW9ycGhvZ2VuZXNpcy8qcGh5c2lv
bG9neTwva2V5d29yZD48a2V5d29yZD5QcmV2YWxlbmNlPC9rZXl3b3JkPjxrZXl3b3JkPipTZXgg
Q2hhcmFjdGVyaXN0aWNzPC9rZXl3b3JkPjwva2V5d29yZHM+PGRhdGVzPjx5ZWFyPjIwMDc8L3ll
YXI+PHB1Yi1kYXRlcz48ZGF0ZT5PY3Q8L2RhdGU+PC9wdWItZGF0ZXM+PC9kYXRlcz48aXNibj4x
MDQzLTI3NjAgKFByaW50KSYjeEQ7MTA0My0yNzYwPC9pc2JuPjxhY2Nlc3Npb24tbnVtPjE3NzY0
OTcxPC9hY2Nlc3Npb24tbnVtPjx1cmxzPjwvdXJscz48Y3VzdG9tMj5QTUMyMzkxMDg2PC9jdXN0
b20yPjxjdXN0b202Pk5JSE1TNDQ0NzE8L2N1c3RvbTY+PGVsZWN0cm9uaWMtcmVzb3VyY2UtbnVt
PjEwLjEwMTYvai50ZW0uMjAwNy4wOC4wMDM8L2VsZWN0cm9uaWMtcmVzb3VyY2UtbnVtPjxyZW1v
dGUtZGF0YWJhc2UtcHJvdmlkZXI+TkxNPC9yZW1vdGUtZGF0YWJhc2UtcHJvdmlkZXI+PGxhbmd1
YWdlPmVuZzwvbGFuZ3VhZ2U+PC9yZWNvcmQ+PC9DaXRlPjwvRW5kTm90ZT4A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[19, 20]</w:t>
      </w:r>
      <w:r>
        <w:rPr>
          <w:rFonts w:ascii="Arial" w:hAnsi="Arial" w:cs="Arial"/>
        </w:rPr>
        <w:fldChar w:fldCharType="end"/>
      </w:r>
      <w:r>
        <w:rPr>
          <w:rFonts w:ascii="Arial" w:hAnsi="Arial" w:cs="Arial"/>
        </w:rPr>
        <w:t xml:space="preserve">. Frauen sind im mittleren Alter dann fast doppelt so häufig von Asthma betroffen wie Männer gleichen Alters </w:t>
      </w:r>
      <w:r>
        <w:rPr>
          <w:rFonts w:ascii="Arial" w:hAnsi="Arial" w:cs="Arial"/>
        </w:rPr>
        <w:fldChar w:fldCharType="begin">
          <w:fldData xml:space="preserve">PEVuZE5vdGU+PENpdGU+PEF1dGhvcj5MZXluYWVydDwvQXV0aG9yPjxZZWFyPjIwMTI8L1llYXI+
PFJlY051bT45PC9SZWNOdW0+PERpc3BsYXlUZXh0PlsxMiwgNV08L0Rpc3BsYXlUZXh0PjxyZWNv
cmQ+PHJlYy1udW1iZXI+OTwvcmVjLW51bWJlcj48Zm9yZWlnbi1rZXlzPjxrZXkgYXBwPSJFTiIg
ZGItaWQ9InNyZjl6OXJ6MjU1czBrZXRlZG52ZnN0enp6cndzeHByMjk5eiIgdGltZXN0YW1wPSIw
Ij45PC9rZXk+PC9mb3JlaWduLWtleXM+PHJlZi10eXBlIG5hbWU9IkpvdXJuYWwgQXJ0aWNsZSI+
MTc8L3JlZi10eXBlPjxjb250cmlidXRvcnM+PGF1dGhvcnM+PGF1dGhvcj5MZXluYWVydCwgQsOp
bsOpZGljdGU8L2F1dGhvcj48YXV0aG9yPlN1bnllciwgSm9yZGk8L2F1dGhvcj48YXV0aG9yPkdh
cmNpYS1Fc3RlYmFuLCBSYXF1ZWw8L2F1dGhvcj48YXV0aG9yPlN2YW5lcywgQ2VjaWxpZTwvYXV0
aG9yPjxhdXRob3I+SmFydmlzLCBEZWJvcmFoPC9hdXRob3I+PGF1dGhvcj5DZXJ2ZXJpLCBJc2E8
L2F1dGhvcj48YXV0aG9yPkRyYXR2YSwgSnVsaWE8L2F1dGhvcj48YXV0aG9yPkdpc2xhc29uLCBU
aG9yYXJpbm48L2F1dGhvcj48YXV0aG9yPkhlaW5yaWNoLCBKb2FjaGltPC9hdXRob3I+PGF1dGhv
cj5KYW5zb24sIENocmlzdGVyPC9hdXRob3I+PGF1dGhvcj5LdWVuemxpLCBOaW5vPC9hdXRob3I+
PGF1dGhvcj5kZSBNYXJjbywgUm9iZXJ0bzwvYXV0aG9yPjxhdXRob3I+T21lbmFhcywgRXJuc3Q8
L2F1dGhvcj48YXV0aG9yPlJhaGVyaXNvbiwgQ2hhbnRhbDwvYXV0aG9yPjxhdXRob3I+R8OzbWV6
IFJlYWwsIEZyYW5jaXNjbzwvYXV0aG9yPjxhdXRob3I+V2pzdCwgTWF0dGhpYXM8L2F1dGhvcj48
YXV0aG9yPlplbXAsIEVsaXNhYmV0aDwvYXV0aG9yPjxhdXRob3I+WnVyZWlrLCBNYWhtb3VkPC9h
dXRob3I+PGF1dGhvcj5CdXJuZXksIFBldGVyIEcgSjwvYXV0aG9yPjxhdXRob3I+QW50bywgSm9z
ZXAgTTwvYXV0aG9yPjxhdXRob3I+TmV1a2lyY2gsIEZyYW7Dp29pc2U8L2F1dGhvcj48L2F1dGhv
cnM+PC9jb250cmlidXRvcnM+PHRpdGxlcz48dGl0bGU+R2VuZGVyIGRpZmZlcmVuY2VzIGluIHBy
ZXZhbGVuY2UsIGRpYWdub3NpcyBhbmQgaW5jaWRlbmNlIG9mIGFsbGVyZ2ljIGFuZCBub24tYWxs
ZXJnaWMgYXN0aG1hOiBhIHBvcHVsYXRpb24tYmFzZWQgY29ob3J0PC90aXRsZT48c2Vjb25kYXJ5
LXRpdGxlPlRob3JheDwvc2Vjb25kYXJ5LXRpdGxlPjwvdGl0bGVzPjxwYWdlcz42MjUtNjMxPC9w
YWdlcz48dm9sdW1lPjY3PC92b2x1bWU+PG51bWJlcj43PC9udW1iZXI+PGRhdGVzPjx5ZWFyPjIw
MTI8L3llYXI+PC9kYXRlcz48dXJscz48cmVsYXRlZC11cmxzPjx1cmw+aHR0cHM6Ly90aG9yYXgu
Ym1qLmNvbS9jb250ZW50L3Rob3JheGpubC82Ny83LzYyNS5mdWxsLnBkZjwvdXJsPjwvcmVsYXRl
ZC11cmxzPjwvdXJscz48ZWxlY3Ryb25pYy1yZXNvdXJjZS1udW0+MTAuMTEzNi90aG9yYXhqbmwt
MjAxMS0yMDEyNDk8L2VsZWN0cm9uaWMtcmVzb3VyY2UtbnVtPjwvcmVjb3JkPjwvQ2l0ZT48Q2l0
ZT48QXV0aG9yPkJpc2dhYXJkPC9BdXRob3I+PFllYXI+MjAxMDwvWWVhcj48UmVjTnVtPjIyPC9S
ZWNOdW0+PHJlY29yZD48cmVjLW51bWJlcj4yMjwvcmVjLW51bWJlcj48Zm9yZWlnbi1rZXlzPjxr
ZXkgYXBwPSJFTiIgZGItaWQ9InNyZjl6OXJ6MjU1czBrZXRlZG52ZnN0enp6cndzeHByMjk5eiIg
dGltZXN0YW1wPSIwIj4yMjwva2V5PjwvZm9yZWlnbi1rZXlzPjxyZWYtdHlwZSBuYW1lPSJKb3Vy
bmFsIEFydGljbGUiPjE3PC9yZWYtdHlwZT48Y29udHJpYnV0b3JzPjxhdXRob3JzPjxhdXRob3I+
QmlzZ2FhcmQsIEguPC9hdXRob3I+PGF1dGhvcj5Cb25uZWx5a2tlLCBLLjwvYXV0aG9yPjwvYXV0
aG9ycz48L2NvbnRyaWJ1dG9ycz48YXV0aC1hZGRyZXNzPkNvcGVuaGFnZW4gUHJvc3BlY3RpdmUg
U3R1ZGllcyBvbiBBc3RobWEgaW4gQ2hpbGRob29kLCBIZWFsdGggU2NpZW5jZXMsIFVuaXZlcnNp
dHkgb2YgQ29wZW5oYWdlbiwgQ29wZW5oYWdlbiwgRGVubWFyay4gQmlzZ2FhcmRAY29wc2FjLmNv
bTwvYXV0aC1hZGRyZXNzPjx0aXRsZXM+PHRpdGxlPkxvbmctdGVybSBzdHVkaWVzIG9mIHRoZSBu
YXR1cmFsIGhpc3Rvcnkgb2YgYXN0aG1hIGluIGNoaWxkaG9vZDwvdGl0bGU+PHNlY29uZGFyeS10
aXRsZT5KIEFsbGVyZ3kgQ2xpbiBJbW11bm9sPC9zZWNvbmRhcnktdGl0bGU+PGFsdC10aXRsZT5U
aGUgSm91cm5hbCBvZiBhbGxlcmd5IGFuZCBjbGluaWNhbCBpbW11bm9sb2d5PC9hbHQtdGl0bGU+
PC90aXRsZXM+PHBhZ2VzPjE4Ny05NzsgcXVpeiAxOTgtOTwvcGFnZXM+PHZvbHVtZT4xMjY8L3Zv
bHVtZT48bnVtYmVyPjI8L251bWJlcj48ZWRpdGlvbj4yMDEwLzA4LzA3PC9lZGl0aW9uPjxrZXl3
b3Jkcz48a2V5d29yZD5BZHJlbmFsIENvcnRleCBIb3Jtb25lcy90aGVyYXBldXRpYyB1c2U8L2tl
eXdvcmQ+PGtleXdvcmQ+QWR1bHQ8L2tleXdvcmQ+PGtleXdvcmQ+QWdlIEZhY3RvcnM8L2tleXdv
cmQ+PGtleXdvcmQ+KkFzdGhtYS9nZW5ldGljcy9tZXRhYm9saXNtL3BhdGhvbG9neS9waHlzaW9w
YXRob2xvZ3kvcHJldmVudGlvbiAmYW1wOyBjb250cm9sPC9rZXl3b3JkPjxrZXl3b3JkPkNoaWxk
PC9rZXl3b3JkPjxrZXl3b3JkPkNoaWxkLCBQcmVzY2hvb2w8L2tleXdvcmQ+PGtleXdvcmQ+RW52
aXJvbm1lbnRhbCBFeHBvc3VyZS9hZHZlcnNlIGVmZmVjdHM8L2tleXdvcmQ+PGtleXdvcmQ+RmVt
YWxlPC9rZXl3b3JkPjxrZXl3b3JkPkh1bWFuczwva2V5d29yZD48a2V5d29yZD5NYWxlPC9rZXl3
b3JkPjxrZXl3b3JkPlJpc2sgRmFjdG9yczwva2V5d29yZD48a2V5d29yZD5TZXZlcml0eSBvZiBJ
bGxuZXNzIEluZGV4PC9rZXl3b3JkPjxrZXl3b3JkPlNleCBGYWN0b3JzPC9rZXl3b3JkPjxrZXl3
b3JkPlRpbWUgRmFjdG9yczwva2V5d29yZD48L2tleXdvcmRzPjxkYXRlcz48eWVhcj4yMDEwPC95
ZWFyPjxwdWItZGF0ZXM+PGRhdGU+QXVnPC9kYXRlPjwvcHViLWRhdGVzPjwvZGF0ZXM+PGlzYm4+
MDA5MS02NzQ5PC9pc2JuPjxhY2Nlc3Npb24tbnVtPjIwNjg4MjA0PC9hY2Nlc3Npb24tbnVtPjx1
cmxzPjwvdXJscz48ZWxlY3Ryb25pYy1yZXNvdXJjZS1udW0+MTAuMTAxNi9qLmphY2kuMjAxMC4w
Ny4wMTE8L2VsZWN0cm9uaWMtcmVzb3VyY2UtbnVtPjxyZW1vdGUtZGF0YWJhc2UtcHJvdmlkZXI+
TkxNPC9yZW1vdGUtZGF0YWJhc2UtcHJvdmlkZXI+PGxhbmd1YWdlPmVuZzwvbGFuZ3VhZ2U+PC9y
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PEVuZE5vdGU+PENpdGU+PEF1dGhvcj5MZXluYWVydDwvQXV0aG9yPjxZZWFyPjIwMTI8L1llYXI+
PFJlY051bT45PC9SZWNOdW0+PERpc3BsYXlUZXh0PlsxMiwgNV08L0Rpc3BsYXlUZXh0PjxyZWNv
cmQ+PHJlYy1udW1iZXI+OTwvcmVjLW51bWJlcj48Zm9yZWlnbi1rZXlzPjxrZXkgYXBwPSJFTiIg
ZGItaWQ9InNyZjl6OXJ6MjU1czBrZXRlZG52ZnN0enp6cndzeHByMjk5eiIgdGltZXN0YW1wPSIw
Ij45PC9rZXk+PC9mb3JlaWduLWtleXM+PHJlZi10eXBlIG5hbWU9IkpvdXJuYWwgQXJ0aWNsZSI+
MTc8L3JlZi10eXBlPjxjb250cmlidXRvcnM+PGF1dGhvcnM+PGF1dGhvcj5MZXluYWVydCwgQsOp
bsOpZGljdGU8L2F1dGhvcj48YXV0aG9yPlN1bnllciwgSm9yZGk8L2F1dGhvcj48YXV0aG9yPkdh
cmNpYS1Fc3RlYmFuLCBSYXF1ZWw8L2F1dGhvcj48YXV0aG9yPlN2YW5lcywgQ2VjaWxpZTwvYXV0
aG9yPjxhdXRob3I+SmFydmlzLCBEZWJvcmFoPC9hdXRob3I+PGF1dGhvcj5DZXJ2ZXJpLCBJc2E8
L2F1dGhvcj48YXV0aG9yPkRyYXR2YSwgSnVsaWE8L2F1dGhvcj48YXV0aG9yPkdpc2xhc29uLCBU
aG9yYXJpbm48L2F1dGhvcj48YXV0aG9yPkhlaW5yaWNoLCBKb2FjaGltPC9hdXRob3I+PGF1dGhv
cj5KYW5zb24sIENocmlzdGVyPC9hdXRob3I+PGF1dGhvcj5LdWVuemxpLCBOaW5vPC9hdXRob3I+
PGF1dGhvcj5kZSBNYXJjbywgUm9iZXJ0bzwvYXV0aG9yPjxhdXRob3I+T21lbmFhcywgRXJuc3Q8
L2F1dGhvcj48YXV0aG9yPlJhaGVyaXNvbiwgQ2hhbnRhbDwvYXV0aG9yPjxhdXRob3I+R8OzbWV6
IFJlYWwsIEZyYW5jaXNjbzwvYXV0aG9yPjxhdXRob3I+V2pzdCwgTWF0dGhpYXM8L2F1dGhvcj48
YXV0aG9yPlplbXAsIEVsaXNhYmV0aDwvYXV0aG9yPjxhdXRob3I+WnVyZWlrLCBNYWhtb3VkPC9h
dXRob3I+PGF1dGhvcj5CdXJuZXksIFBldGVyIEcgSjwvYXV0aG9yPjxhdXRob3I+QW50bywgSm9z
ZXAgTTwvYXV0aG9yPjxhdXRob3I+TmV1a2lyY2gsIEZyYW7Dp29pc2U8L2F1dGhvcj48L2F1dGhv
cnM+PC9jb250cmlidXRvcnM+PHRpdGxlcz48dGl0bGU+R2VuZGVyIGRpZmZlcmVuY2VzIGluIHBy
ZXZhbGVuY2UsIGRpYWdub3NpcyBhbmQgaW5jaWRlbmNlIG9mIGFsbGVyZ2ljIGFuZCBub24tYWxs
ZXJnaWMgYXN0aG1hOiBhIHBvcHVsYXRpb24tYmFzZWQgY29ob3J0PC90aXRsZT48c2Vjb25kYXJ5
LXRpdGxlPlRob3JheDwvc2Vjb25kYXJ5LXRpdGxlPjwvdGl0bGVzPjxwYWdlcz42MjUtNjMxPC9w
YWdlcz48dm9sdW1lPjY3PC92b2x1bWU+PG51bWJlcj43PC9udW1iZXI+PGRhdGVzPjx5ZWFyPjIw
MTI8L3llYXI+PC9kYXRlcz48dXJscz48cmVsYXRlZC11cmxzPjx1cmw+aHR0cHM6Ly90aG9yYXgu
Ym1qLmNvbS9jb250ZW50L3Rob3JheGpubC82Ny83LzYyNS5mdWxsLnBkZjwvdXJsPjwvcmVsYXRl
ZC11cmxzPjwvdXJscz48ZWxlY3Ryb25pYy1yZXNvdXJjZS1udW0+MTAuMTEzNi90aG9yYXhqbmwt
MjAxMS0yMDEyNDk8L2VsZWN0cm9uaWMtcmVzb3VyY2UtbnVtPjwvcmVjb3JkPjwvQ2l0ZT48Q2l0
ZT48QXV0aG9yPkJpc2dhYXJkPC9BdXRob3I+PFllYXI+MjAxMDwvWWVhcj48UmVjTnVtPjIyPC9S
ZWNOdW0+PHJlY29yZD48cmVjLW51bWJlcj4yMjwvcmVjLW51bWJlcj48Zm9yZWlnbi1rZXlzPjxr
ZXkgYXBwPSJFTiIgZGItaWQ9InNyZjl6OXJ6MjU1czBrZXRlZG52ZnN0enp6cndzeHByMjk5eiIg
dGltZXN0YW1wPSIwIj4yMjwva2V5PjwvZm9yZWlnbi1rZXlzPjxyZWYtdHlwZSBuYW1lPSJKb3Vy
bmFsIEFydGljbGUiPjE3PC9yZWYtdHlwZT48Y29udHJpYnV0b3JzPjxhdXRob3JzPjxhdXRob3I+
QmlzZ2FhcmQsIEguPC9hdXRob3I+PGF1dGhvcj5Cb25uZWx5a2tlLCBLLjwvYXV0aG9yPjwvYXV0
aG9ycz48L2NvbnRyaWJ1dG9ycz48YXV0aC1hZGRyZXNzPkNvcGVuaGFnZW4gUHJvc3BlY3RpdmUg
U3R1ZGllcyBvbiBBc3RobWEgaW4gQ2hpbGRob29kLCBIZWFsdGggU2NpZW5jZXMsIFVuaXZlcnNp
dHkgb2YgQ29wZW5oYWdlbiwgQ29wZW5oYWdlbiwgRGVubWFyay4gQmlzZ2FhcmRAY29wc2FjLmNv
bTwvYXV0aC1hZGRyZXNzPjx0aXRsZXM+PHRpdGxlPkxvbmctdGVybSBzdHVkaWVzIG9mIHRoZSBu
YXR1cmFsIGhpc3Rvcnkgb2YgYXN0aG1hIGluIGNoaWxkaG9vZDwvdGl0bGU+PHNlY29uZGFyeS10
aXRsZT5KIEFsbGVyZ3kgQ2xpbiBJbW11bm9sPC9zZWNvbmRhcnktdGl0bGU+PGFsdC10aXRsZT5U
aGUgSm91cm5hbCBvZiBhbGxlcmd5IGFuZCBjbGluaWNhbCBpbW11bm9sb2d5PC9hbHQtdGl0bGU+
PC90aXRsZXM+PHBhZ2VzPjE4Ny05NzsgcXVpeiAxOTgtOTwvcGFnZXM+PHZvbHVtZT4xMjY8L3Zv
bHVtZT48bnVtYmVyPjI8L251bWJlcj48ZWRpdGlvbj4yMDEwLzA4LzA3PC9lZGl0aW9uPjxrZXl3
b3Jkcz48a2V5d29yZD5BZHJlbmFsIENvcnRleCBIb3Jtb25lcy90aGVyYXBldXRpYyB1c2U8L2tl
eXdvcmQ+PGtleXdvcmQ+QWR1bHQ8L2tleXdvcmQ+PGtleXdvcmQ+QWdlIEZhY3RvcnM8L2tleXdv
cmQ+PGtleXdvcmQ+KkFzdGhtYS9nZW5ldGljcy9tZXRhYm9saXNtL3BhdGhvbG9neS9waHlzaW9w
YXRob2xvZ3kvcHJldmVudGlvbiAmYW1wOyBjb250cm9sPC9rZXl3b3JkPjxrZXl3b3JkPkNoaWxk
PC9rZXl3b3JkPjxrZXl3b3JkPkNoaWxkLCBQcmVzY2hvb2w8L2tleXdvcmQ+PGtleXdvcmQ+RW52
aXJvbm1lbnRhbCBFeHBvc3VyZS9hZHZlcnNlIGVmZmVjdHM8L2tleXdvcmQ+PGtleXdvcmQ+RmVt
YWxlPC9rZXl3b3JkPjxrZXl3b3JkPkh1bWFuczwva2V5d29yZD48a2V5d29yZD5NYWxlPC9rZXl3
b3JkPjxrZXl3b3JkPlJpc2sgRmFjdG9yczwva2V5d29yZD48a2V5d29yZD5TZXZlcml0eSBvZiBJ
bGxuZXNzIEluZGV4PC9rZXl3b3JkPjxrZXl3b3JkPlNleCBGYWN0b3JzPC9rZXl3b3JkPjxrZXl3
b3JkPlRpbWUgRmFjdG9yczwva2V5d29yZD48L2tleXdvcmRzPjxkYXRlcz48eWVhcj4yMDEwPC95
ZWFyPjxwdWItZGF0ZXM+PGRhdGU+QXVnPC9kYXRlPjwvcHViLWRhdGVzPjwvZGF0ZXM+PGlzYm4+
MDA5MS02NzQ5PC9pc2JuPjxhY2Nlc3Npb24tbnVtPjIwNjg4MjA0PC9hY2Nlc3Npb24tbnVtPjx1
cmxzPjwvdXJscz48ZWxlY3Ryb25pYy1yZXNvdXJjZS1udW0+MTAuMTAxNi9qLmphY2kuMjAxMC4w
Ny4wMTE8L2VsZWN0cm9uaWMtcmVzb3VyY2UtbnVtPjxyZW1vdGUtZGF0YWJhc2UtcHJvdmlkZXI+
TkxNPC9yZW1vdGUtZGF0YWJhc2UtcHJvdmlkZXI+PGxhbmd1YWdlPmVuZzwvbGFuZ3VhZ2U+PC9y
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[12, 5]</w:t>
      </w:r>
      <w:r>
        <w:rPr>
          <w:rFonts w:ascii="Arial" w:hAnsi="Arial" w:cs="Arial"/>
        </w:rPr>
        <w:fldChar w:fldCharType="end"/>
      </w:r>
      <w:r>
        <w:rPr>
          <w:rFonts w:ascii="Arial" w:hAnsi="Arial" w:cs="Arial"/>
        </w:rPr>
        <w:t xml:space="preserve">. Die Daten der NAKO, sowie aus DEGS und dem Versorgungsatlas (basierend auf bundesweiten Abrechnungsdaten der vertragsärztlichen Versorgung in Deutschland) </w:t>
      </w:r>
      <w:r>
        <w:rPr>
          <w:rFonts w:ascii="Arial" w:hAnsi="Arial" w:cs="Arial"/>
        </w:rPr>
        <w:fldChar w:fldCharType="begin"/>
      </w:r>
      <w:r>
        <w:rPr>
          <w:rFonts w:ascii="Arial" w:hAnsi="Arial" w:cs="Arial"/>
        </w:rPr>
        <w:instrText xml:space="preserve"> ADDIN EN.CITE &lt;EndNote&gt;&lt;Cite&gt;&lt;Author&gt;Akmatov&lt;/Author&gt;&lt;Year&gt;2018&lt;/Year&gt;&lt;RecNum&gt;51&lt;/RecNum&gt;&lt;DisplayText&gt;[18]&lt;/DisplayText&gt;&lt;record&gt;&lt;rec-number&gt;51&lt;/rec-number&gt;&lt;foreign-keys&gt;&lt;key app="EN" db-id="srf9z9rz255s0ketednvfstzzzrwsxpr299z" timestamp="1572446066"&gt;51&lt;/key&gt;&lt;/foreign-keys&gt;&lt;ref-type name="Report"&gt;27&lt;/ref-type&gt;&lt;contributors&gt;&lt;authors&gt;&lt;author&gt;Akmatov, MK&lt;/author&gt;&lt;author&gt;Holstiege, J&lt;/author&gt;&lt;author&gt;Steffen, A&lt;/author&gt;&lt;author&gt;Bätzing, J&lt;/author&gt;&lt;/authors&gt;&lt;/contributors&gt;&lt;titles&gt;&lt;title&gt;Diagnoseprävalenz und -inzidenz von Asthma bronchiale – Ergebnisse einer Studie mit Versorgungsdaten aller gesetzlich Versicherten in Deutschland (2009 – 2016).&lt;/title&gt;&lt;secondary-title&gt;Versorgungsatlas&lt;/secondary-title&gt;&lt;/titles&gt;&lt;num-vols&gt;Nr. 18/08&lt;/num-vols&gt;&lt;dates&gt;&lt;year&gt;2018&lt;/year&gt;&lt;pub-dates&gt;&lt;date&gt;2018&lt;/date&gt;&lt;/pub-dates&gt;&lt;/dates&gt;&lt;pub-location&gt;Berlin&lt;/pub-location&gt;&lt;publisher&gt;Zentralinstitut für die kassenärztliche Versorgung in Deutschland (Zi)&lt;/publisher&gt;&lt;urls&gt;&lt;related-urls&gt;&lt;url&gt;https://www.versorgungsatlas.de/the- men/alle-analysen-nach-datum-sortiert/?tab=6&amp;amp;uid=92&lt;/url&gt;&lt;/related-urls&gt;&lt;/urls&gt;&lt;electronic-resource-num&gt;10.20364/VA-18.08&lt;/electronic-resource-num&gt;&lt;/record&gt;&lt;/Cite&gt;&lt;/EndNote&gt;</w:instrText>
      </w:r>
      <w:r>
        <w:rPr>
          <w:rFonts w:ascii="Arial" w:hAnsi="Arial" w:cs="Arial"/>
        </w:rPr>
        <w:fldChar w:fldCharType="separate"/>
      </w:r>
      <w:r>
        <w:rPr>
          <w:rFonts w:ascii="Arial" w:hAnsi="Arial" w:cs="Arial"/>
          <w:noProof/>
        </w:rPr>
        <w:t>[18]</w:t>
      </w:r>
      <w:r>
        <w:rPr>
          <w:rFonts w:ascii="Arial" w:hAnsi="Arial" w:cs="Arial"/>
        </w:rPr>
        <w:fldChar w:fldCharType="end"/>
      </w:r>
      <w:r>
        <w:rPr>
          <w:rFonts w:ascii="Arial" w:hAnsi="Arial" w:cs="Arial"/>
        </w:rPr>
        <w:t xml:space="preserve">, zeigen, dass Frauen im mittleren Alter nur geringfügig häufiger betroffen sind als Männer. Zudem ist ein deutlicher Anstieg in der Häufigkeit von Asthma bei Frauen nach den Wechseljahren zu erkennen </w:t>
      </w:r>
      <w:r>
        <w:rPr>
          <w:rFonts w:ascii="Arial" w:hAnsi="Arial" w:cs="Arial"/>
        </w:rPr>
        <w:fldChar w:fldCharType="begin"/>
      </w:r>
      <w:r>
        <w:rPr>
          <w:rFonts w:ascii="Arial" w:hAnsi="Arial" w:cs="Arial"/>
        </w:rPr>
        <w:instrText xml:space="preserve"> ADDIN EN.CITE &lt;EndNote&gt;&lt;Cite&gt;&lt;Author&gt;Akmatov&lt;/Author&gt;&lt;Year&gt;2018&lt;/Year&gt;&lt;RecNum&gt;51&lt;/RecNum&gt;&lt;DisplayText&gt;[18]&lt;/DisplayText&gt;&lt;record&gt;&lt;rec-number&gt;51&lt;/rec-number&gt;&lt;foreign-keys&gt;&lt;key app="EN" db-id="srf9z9rz255s0ketednvfstzzzrwsxpr299z" timestamp="1572446066"&gt;51&lt;/key&gt;&lt;/foreign-keys&gt;&lt;ref-type name="Report"&gt;27&lt;/ref-type&gt;&lt;contributors&gt;&lt;authors&gt;&lt;author&gt;Akmatov, MK&lt;/author&gt;&lt;author&gt;Holstiege, J&lt;/author&gt;&lt;author&gt;Steffen, A&lt;/author&gt;&lt;author&gt;Bätzing, J&lt;/author&gt;&lt;/authors&gt;&lt;/contributors&gt;&lt;titles&gt;&lt;title&gt;Diagnoseprävalenz und -inzidenz von Asthma bronchiale – Ergebnisse einer Studie mit Versorgungsdaten aller gesetzlich Versicherten in Deutschland (2009 – 2016).&lt;/title&gt;&lt;secondary-title&gt;Versorgungsatlas&lt;/secondary-title&gt;&lt;/titles&gt;&lt;num-vols&gt;Nr. 18/08&lt;/num-vols&gt;&lt;dates&gt;&lt;year&gt;2018&lt;/year&gt;&lt;pub-dates&gt;&lt;date&gt;2018&lt;/date&gt;&lt;/pub-dates&gt;&lt;/dates&gt;&lt;pub-location&gt;Berlin&lt;/pub-location&gt;&lt;publisher&gt;Zentralinstitut für die kassenärztliche Versorgung in Deutschland (Zi)&lt;/publisher&gt;&lt;urls&gt;&lt;related-urls&gt;&lt;url&gt;https://www.versorgungsatlas.de/the- men/alle-analysen-nach-datum-sortiert/?tab=6&amp;amp;uid=92&lt;/url&gt;&lt;/related-urls&gt;&lt;/urls&gt;&lt;electronic-resource-num&gt;10.20364/VA-18.08&lt;/electronic-resource-num&gt;&lt;/record&gt;&lt;/Cite&gt;&lt;/EndNote&gt;</w:instrText>
      </w:r>
      <w:r>
        <w:rPr>
          <w:rFonts w:ascii="Arial" w:hAnsi="Arial" w:cs="Arial"/>
        </w:rPr>
        <w:fldChar w:fldCharType="separate"/>
      </w:r>
      <w:r>
        <w:rPr>
          <w:rFonts w:ascii="Arial" w:hAnsi="Arial" w:cs="Arial"/>
          <w:noProof/>
        </w:rPr>
        <w:t>[18]</w:t>
      </w:r>
      <w:r>
        <w:rPr>
          <w:rFonts w:ascii="Arial" w:hAnsi="Arial" w:cs="Arial"/>
        </w:rPr>
        <w:fldChar w:fldCharType="end"/>
      </w:r>
      <w:r>
        <w:rPr>
          <w:rFonts w:ascii="Arial" w:hAnsi="Arial" w:cs="Arial"/>
        </w:rPr>
        <w:t xml:space="preserve">. Während andere Studien zeigen, dass die Asthma Häufigkeit im weiblichen Geschlecht nach den Wechseljahren wieder abnimmt </w:t>
      </w:r>
      <w:r>
        <w:rPr>
          <w:rFonts w:ascii="Arial" w:hAnsi="Arial" w:cs="Arial"/>
        </w:rPr>
        <w:fldChar w:fldCharType="begin"/>
      </w:r>
      <w:r>
        <w:rPr>
          <w:rFonts w:ascii="Arial" w:hAnsi="Arial" w:cs="Arial"/>
        </w:rPr>
        <w:instrText xml:space="preserve"> ADDIN EN.CITE &lt;EndNote&gt;&lt;Cite&gt;&lt;Author&gt;Carey&lt;/Author&gt;&lt;Year&gt;2007&lt;/Year&gt;&lt;RecNum&gt;43&lt;/RecNum&gt;&lt;DisplayText&gt;[20]&lt;/DisplayText&gt;&lt;record&gt;&lt;rec-number&gt;43&lt;/rec-number&gt;&lt;foreign-keys&gt;&lt;key app="EN" db-id="srf9z9rz255s0ketednvfstzzzrwsxpr299z" timestamp="0"&gt;43&lt;/key&gt;&lt;/foreign-keys&gt;&lt;ref-type name="Journal Article"&gt;17&lt;/ref-type&gt;&lt;contributors&gt;&lt;authors&gt;&lt;author&gt;Carey, M. A.&lt;/author&gt;&lt;author&gt;Card, J. W.&lt;/author&gt;&lt;author&gt;Voltz, J. W.&lt;/author&gt;&lt;author&gt;Arbes, S. J., Jr.&lt;/author&gt;&lt;author&gt;Germolec, D. R.&lt;/author&gt;&lt;author&gt;Korach, K. S.&lt;/author&gt;&lt;author&gt;Zeldin, D. C.&lt;/author&gt;&lt;/authors&gt;&lt;/contributors&gt;&lt;auth-address&gt;National Institute of Environmental Health Sciences, National Institutes of Health, Research Triangle Park, NC 27709, USA.&lt;/auth-address&gt;&lt;titles&gt;&lt;title&gt;It&amp;apos;s all about sex: gender, lung development and lung disease&lt;/title&gt;&lt;secondary-title&gt;Trends Endocrinol Metab&lt;/secondary-title&gt;&lt;alt-title&gt;Trends in endocrinology and metabolism: TEM&lt;/alt-title&gt;&lt;/titles&gt;&lt;pages&gt;308-13&lt;/pages&gt;&lt;volume&gt;18&lt;/volume&gt;&lt;number&gt;8&lt;/number&gt;&lt;edition&gt;2007/09/04&lt;/edition&gt;&lt;keywords&gt;&lt;keyword&gt;Animals&lt;/keyword&gt;&lt;keyword&gt;Asthma/epidemiology/etiology&lt;/keyword&gt;&lt;keyword&gt;Female&lt;/keyword&gt;&lt;keyword&gt;Humans&lt;/keyword&gt;&lt;keyword&gt;Hypertension, Pulmonary/epidemiology/etiology&lt;/keyword&gt;&lt;keyword&gt;Lung/*growth &amp;amp; development&lt;/keyword&gt;&lt;keyword&gt;Lung Diseases/epidemiology/*etiology&lt;/keyword&gt;&lt;keyword&gt;Lung Diseases, Interstitial/epidemiology/etiology&lt;/keyword&gt;&lt;keyword&gt;Lung Neoplasms/epidemiology/etiology&lt;/keyword&gt;&lt;keyword&gt;Male&lt;/keyword&gt;&lt;keyword&gt;Models, Biological&lt;/keyword&gt;&lt;keyword&gt;Morphogenesis/*physiology&lt;/keyword&gt;&lt;keyword&gt;Prevalence&lt;/keyword&gt;&lt;keyword&gt;*Sex Characteristics&lt;/keyword&gt;&lt;/keywords&gt;&lt;dates&gt;&lt;year&gt;2007&lt;/year&gt;&lt;pub-dates&gt;&lt;date&gt;Oct&lt;/date&gt;&lt;/pub-dates&gt;&lt;/dates&gt;&lt;isbn&gt;1043-2760 (Print)&amp;#xD;1043-2760&lt;/isbn&gt;&lt;accession-num&gt;17764971&lt;/accession-num&gt;&lt;urls&gt;&lt;/urls&gt;&lt;custom2&gt;PMC2391086&lt;/custom2&gt;&lt;custom6&gt;NIHMS44471&lt;/custom6&gt;&lt;electronic-resource-num&gt;10.1016/j.tem.2007.08.003&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[20]</w:t>
      </w:r>
      <w:r>
        <w:rPr>
          <w:rFonts w:ascii="Arial" w:hAnsi="Arial" w:cs="Arial"/>
        </w:rPr>
        <w:fldChar w:fldCharType="end"/>
      </w:r>
      <w:r>
        <w:rPr>
          <w:rFonts w:ascii="Arial" w:hAnsi="Arial" w:cs="Arial"/>
        </w:rPr>
        <w:t xml:space="preserve">, ist dies in den vorliegenden NAKO-Daten nicht zu beobachten. Da endogene und exogene hormonelle Faktoren eine Rolle bei der Entstehung von Asthma spielen können, erscheint eine Veränderung nach den Wechseljahren plausibel </w:t>
      </w:r>
      <w:r>
        <w:rPr>
          <w:rFonts w:ascii="Arial" w:hAnsi="Arial" w:cs="Arial"/>
        </w:rPr>
        <w:fldChar w:fldCharType="begin">
          <w:fldData xml:space="preserve">PEVuZE5vdGU+PENpdGU+PEF1dGhvcj5CZW5uZXR0PC9BdXRob3I+PFllYXI+MjAxNjwvWWVhcj48
UmVjTnVtPjI1PC9SZWNOdW0+PERpc3BsYXlUZXh0PlsyMSwgMjJdPC9EaXNwbGF5VGV4dD48cmVj
b3JkPjxyZWMtbnVtYmVyPjI1PC9yZWMtbnVtYmVyPjxmb3JlaWduLWtleXM+PGtleSBhcHA9IkVO
IiBkYi1pZD0ic3JmOXo5cnoyNTVzMGtldGVkbnZmc3R6enpyd3N4cHIyOTl6IiB0aW1lc3RhbXA9
IjAiPjI1PC9rZXk+PC9mb3JlaWduLWtleXM+PHJlZi10eXBlIG5hbWU9IkpvdXJuYWwgQXJ0aWNs
ZSI+MTc8L3JlZi10eXBlPjxjb250cmlidXRvcnM+PGF1dGhvcnM+PGF1dGhvcj5CZW5uZXR0LCBX
aWxsaWFtIEQuPC9hdXRob3I+PGF1dGhvcj5JdmlucywgU2FsbHk8L2F1dGhvcj48YXV0aG9yPkFs
ZXhpcywgTmVpbCBFLjwvYXV0aG9yPjxhdXRob3I+V3UsIEppaG9uZzwvYXV0aG9yPjxhdXRob3I+
QnJvbWJlcmcsIFBoaWxpcCBBLjwvYXV0aG9yPjxhdXRob3I+QnJhciwgU3VraGRldiBTLjwvYXV0
aG9yPjxhdXRob3I+VHJhdmxvcywgR3JlZ29yeTwvYXV0aG9yPjxhdXRob3I+TG9uZG9uLCBTdGVw
aGFuaWUgSi48L2F1dGhvcj48L2F1dGhvcnM+PC9jb250cmlidXRvcnM+PHRpdGxlcz48dGl0bGU+
RWZmZWN0IG9mIE9iZXNpdHkgb24gQWN1dGUgT3pvbmUtSW5kdWNlZCBDaGFuZ2VzIGluIEFpcndh
eSBGdW5jdGlvbiwgUmVhY3Rpdml0eSwgYW5kIEluZmxhbW1hdGlvbiBpbiBBZHVsdCBGZW1hbGVz
PC90aXRsZT48c2Vjb25kYXJ5LXRpdGxlPlBMT1MgT05FPC9zZWNvbmRhcnktdGl0bGU+PC90aXRs
ZXM+PHBhZ2VzPmUwMTYwMDMwPC9wYWdlcz48dm9sdW1lPjExPC92b2x1bWU+PG51bWJlcj44PC9u
dW1iZXI+PGRhdGVzPjx5ZWFyPjIwMTY8L3llYXI+PC9kYXRlcz48cHVibGlzaGVyPlB1YmxpYyBM
aWJyYXJ5IG9mIFNjaWVuY2U8L3B1Ymxpc2hlcj48dXJscz48cmVsYXRlZC11cmxzPjx1cmw+aHR0
cHM6Ly9kb2kub3JnLzEwLjEzNzEvam91cm5hbC5wb25lLjAxNjAwMzA8L3VybD48L3JlbGF0ZWQt
dXJscz48L3VybHM+PGVsZWN0cm9uaWMtcmVzb3VyY2UtbnVtPjEwLjEzNzEvam91cm5hbC5wb25l
LjAxNjAwMzA8L2VsZWN0cm9uaWMtcmVzb3VyY2UtbnVtPjwvcmVjb3JkPjwvQ2l0ZT48Q2l0ZT48
QXV0aG9yPkZ1c2Vpbmk8L0F1dGhvcj48WWVhcj4yMDE3PC9ZZWFyPjxSZWNOdW0+NDQ8L1JlY051
bT48cmVjb3JkPjxyZWMtbnVtYmVyPjQ0PC9yZWMtbnVtYmVyPjxmb3JlaWduLWtleXM+PGtleSBh
cHA9IkVOIiBkYi1pZD0ic3JmOXo5cnoyNTVzMGtldGVkbnZmc3R6enpyd3N4cHIyOTl6IiB0aW1l
c3RhbXA9IjAiPjQ0PC9rZXk+PC9mb3JlaWduLWtleXM+PHJlZi10eXBlIG5hbWU9IkpvdXJuYWwg
QXJ0aWNsZSI+MTc8L3JlZi10eXBlPjxjb250cmlidXRvcnM+PGF1dGhvcnM+PGF1dGhvcj5GdXNl
aW5pLCBILjwvYXV0aG9yPjxhdXRob3I+TmV3Y29tYiwgRC4gQy48L2F1dGhvcj48L2F1dGhvcnM+
PC9jb250cmlidXRvcnM+PGF1dGgtYWRkcmVzcz5EZXBhcnRtZW50IG9mIFBhdGhvbG9neSwgTWlj
cm9iaW9sb2d5LCBhbmQgSW1tdW5vbG9neSwgVmFuZGVyYmlsdCBVbml2ZXJzaXR5LCBOYXNodmls
bGUsIFROLCAzNzIzMiwgVVNBLiYjeEQ7RGVwYXJ0bWVudCBvZiBQYXRob2xvZ3ksIE1pY3JvYmlv
bG9neSwgYW5kIEltbXVub2xvZ3ksIFZhbmRlcmJpbHQgVW5pdmVyc2l0eSwgTmFzaHZpbGxlLCBU
TiwgMzcyMzIsIFVTQS4gZGF3bi5uZXdjb21iQFZhbmRlcmJpbHQuRWR1LiYjeEQ7RGl2aXNpb24g
b2YgQWxsZXJneSwgUHVsbW9uYXJ5IGFuZCBDcml0aWNhbCBDYXJlIE1lZGljaW5lLCBEZXBhcnRt
ZW50IG9mIE1lZGljaW5lLCBWYW5kZXJiaWx0IFVuaXZlcnNpdHkgTWVkaWNhbCBDZW50ZXIsIE5h
c2h2aWxsZSwgVE4sIDM3MjMyLCBVU0EuIGRhd24ubmV3Y29tYkBWYW5kZXJiaWx0LkVkdS48L2F1
dGgtYWRkcmVzcz48dGl0bGVzPjx0aXRsZT5NZWNoYW5pc21zIERyaXZpbmcgR2VuZGVyIERpZmZl
cmVuY2VzIGluIEFzdGhtYTwvdGl0bGU+PHNlY29uZGFyeS10aXRsZT5DdXJyIEFsbGVyZ3kgQXN0
aG1hIFJlcDwvc2Vjb25kYXJ5LXRpdGxlPjxhbHQtdGl0bGU+Q3VycmVudCBhbGxlcmd5IGFuZCBh
c3RobWEgcmVwb3J0czwvYWx0LXRpdGxlPjwvdGl0bGVzPjxwYWdlcz4xOTwvcGFnZXM+PHZvbHVt
ZT4xNzwvdm9sdW1lPjxudW1iZXI+MzwvbnVtYmVyPjxrZXl3b3Jkcz48a2V5d29yZD5BZ2Ugb2Yg
T25zZXQ8L2tleXdvcmQ+PGtleXdvcmQ+QW5pbWFsczwva2V5d29yZD48a2V5d29yZD5Bc3RobWEv
KmVwaWRlbWlvbG9neS9tZXRhYm9saXNtPC9rZXl3b3JkPjxrZXl3b3JkPkN5dG9raW5lcy9tZXRh
Ym9saXNtPC9rZXl3b3JkPjxrZXl3b3JkPkZlbWFsZTwva2V5d29yZD48a2V5d29yZD5Hb25hZGFs
IFN0ZXJvaWQgSG9ybW9uZXMvKm1ldGFib2xpc208L2tleXdvcmQ+PGtleXdvcmQ+SHVtYW5zPC9r
ZXl3b3JkPjxrZXl3b3JkPkluZmxhbW1hdGlvbi9tZXRhYm9saXNtPC9rZXl3b3JkPjxrZXl3b3Jk
PkluZmxhbW1hdGlvbiBNZWRpYXRvcnMvbWV0YWJvbGlzbTwva2V5d29yZD48a2V5d29yZD5NYWxl
PC9rZXl3b3JkPjxrZXl3b3JkPk1lbm9wYXVzZS9tZXRhYm9saXNtPC9rZXl3b3JkPjxrZXl3b3Jk
PlByZWduYW5jeTwva2V5d29yZD48a2V5d29yZD5QcmV2YWxlbmNlPC9rZXl3b3JkPjxrZXl3b3Jk
PipTZXggQ2hhcmFjdGVyaXN0aWNzPC9rZXl3b3JkPjxrZXl3b3JkPlNleCBEaXN0cmlidXRpb248
L2tleXdvcmQ+PC9rZXl3b3Jkcz48ZGF0ZXM+PHllYXI+MjAxNzwveWVhcj48cHViLWRhdGVzPjxk
YXRlPk1hcjwvZGF0ZT48L3B1Yi1kYXRlcz48L2RhdGVzPjxpc2JuPjE1MzQtNjMxNSAoRWxlY3Ry
b25pYykmI3hEOzE1MjktNzMyMiAoTGlua2luZyk8L2lzYm4+PGFjY2Vzc2lvbi1udW0+MjgzMzIx
MDc8L2FjY2Vzc2lvbi1udW0+PHVybHM+PHJlbGF0ZWQtdXJscz48dXJsPmh0dHA6Ly93d3cubmNi
aS5ubG0ubmloLmdvdi9wdWJtZWQvMjgzMzIxMDc8L3VybD48L3JlbGF0ZWQtdXJscz48L3VybHM+
PGN1c3RvbTI+NTYyOTkxNzwvY3VzdG9tMj48ZWxlY3Ryb25pYy1yZXNvdXJjZS1udW0+MTAuMTAw
Ny9zMTE4ODItMDE3LTA2ODYtMTwvZWxlY3Ryb25pYy1yZXNvdXJjZS1udW0+PC9yZWNvcmQ+PC9D
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PEVuZE5vdGU+PENpdGU+PEF1dGhvcj5CZW5uZXR0PC9BdXRob3I+PFllYXI+MjAxNjwvWWVhcj48
UmVjTnVtPjI1PC9SZWNOdW0+PERpc3BsYXlUZXh0PlsyMSwgMjJdPC9EaXNwbGF5VGV4dD48cmVj
b3JkPjxyZWMtbnVtYmVyPjI1PC9yZWMtbnVtYmVyPjxmb3JlaWduLWtleXM+PGtleSBhcHA9IkVO
IiBkYi1pZD0ic3JmOXo5cnoyNTVzMGtldGVkbnZmc3R6enpyd3N4cHIyOTl6IiB0aW1lc3RhbXA9
IjAiPjI1PC9rZXk+PC9mb3JlaWduLWtleXM+PHJlZi10eXBlIG5hbWU9IkpvdXJuYWwgQXJ0aWNs
ZSI+MTc8L3JlZi10eXBlPjxjb250cmlidXRvcnM+PGF1dGhvcnM+PGF1dGhvcj5CZW5uZXR0LCBX
aWxsaWFtIEQuPC9hdXRob3I+PGF1dGhvcj5JdmlucywgU2FsbHk8L2F1dGhvcj48YXV0aG9yPkFs
ZXhpcywgTmVpbCBFLjwvYXV0aG9yPjxhdXRob3I+V3UsIEppaG9uZzwvYXV0aG9yPjxhdXRob3I+
QnJvbWJlcmcsIFBoaWxpcCBBLjwvYXV0aG9yPjxhdXRob3I+QnJhciwgU3VraGRldiBTLjwvYXV0
aG9yPjxhdXRob3I+VHJhdmxvcywgR3JlZ29yeTwvYXV0aG9yPjxhdXRob3I+TG9uZG9uLCBTdGVw
aGFuaWUgSi48L2F1dGhvcj48L2F1dGhvcnM+PC9jb250cmlidXRvcnM+PHRpdGxlcz48dGl0bGU+
RWZmZWN0IG9mIE9iZXNpdHkgb24gQWN1dGUgT3pvbmUtSW5kdWNlZCBDaGFuZ2VzIGluIEFpcndh
eSBGdW5jdGlvbiwgUmVhY3Rpdml0eSwgYW5kIEluZmxhbW1hdGlvbiBpbiBBZHVsdCBGZW1hbGVz
PC90aXRsZT48c2Vjb25kYXJ5LXRpdGxlPlBMT1MgT05FPC9zZWNvbmRhcnktdGl0bGU+PC90aXRs
ZXM+PHBhZ2VzPmUwMTYwMDMwPC9wYWdlcz48dm9sdW1lPjExPC92b2x1bWU+PG51bWJlcj44PC9u
dW1iZXI+PGRhdGVzPjx5ZWFyPjIwMTY8L3llYXI+PC9kYXRlcz48cHVibGlzaGVyPlB1YmxpYyBM
aWJyYXJ5IG9mIFNjaWVuY2U8L3B1Ymxpc2hlcj48dXJscz48cmVsYXRlZC11cmxzPjx1cmw+aHR0
cHM6Ly9kb2kub3JnLzEwLjEzNzEvam91cm5hbC5wb25lLjAxNjAwMzA8L3VybD48L3JlbGF0ZWQt
dXJscz48L3VybHM+PGVsZWN0cm9uaWMtcmVzb3VyY2UtbnVtPjEwLjEzNzEvam91cm5hbC5wb25l
LjAxNjAwMzA8L2VsZWN0cm9uaWMtcmVzb3VyY2UtbnVtPjwvcmVjb3JkPjwvQ2l0ZT48Q2l0ZT48
QXV0aG9yPkZ1c2Vpbmk8L0F1dGhvcj48WWVhcj4yMDE3PC9ZZWFyPjxSZWNOdW0+NDQ8L1JlY051
bT48cmVjb3JkPjxyZWMtbnVtYmVyPjQ0PC9yZWMtbnVtYmVyPjxmb3JlaWduLWtleXM+PGtleSBh
cHA9IkVOIiBkYi1pZD0ic3JmOXo5cnoyNTVzMGtldGVkbnZmc3R6enpyd3N4cHIyOTl6IiB0aW1l
c3RhbXA9IjAiPjQ0PC9rZXk+PC9mb3JlaWduLWtleXM+PHJlZi10eXBlIG5hbWU9IkpvdXJuYWwg
QXJ0aWNsZSI+MTc8L3JlZi10eXBlPjxjb250cmlidXRvcnM+PGF1dGhvcnM+PGF1dGhvcj5GdXNl
aW5pLCBILjwvYXV0aG9yPjxhdXRob3I+TmV3Y29tYiwgRC4gQy48L2F1dGhvcj48L2F1dGhvcnM+
PC9jb250cmlidXRvcnM+PGF1dGgtYWRkcmVzcz5EZXBhcnRtZW50IG9mIFBhdGhvbG9neSwgTWlj
cm9iaW9sb2d5LCBhbmQgSW1tdW5vbG9neSwgVmFuZGVyYmlsdCBVbml2ZXJzaXR5LCBOYXNodmls
bGUsIFROLCAzNzIzMiwgVVNBLiYjeEQ7RGVwYXJ0bWVudCBvZiBQYXRob2xvZ3ksIE1pY3JvYmlv
bG9neSwgYW5kIEltbXVub2xvZ3ksIFZhbmRlcmJpbHQgVW5pdmVyc2l0eSwgTmFzaHZpbGxlLCBU
TiwgMzcyMzIsIFVTQS4gZGF3bi5uZXdjb21iQFZhbmRlcmJpbHQuRWR1LiYjeEQ7RGl2aXNpb24g
b2YgQWxsZXJneSwgUHVsbW9uYXJ5IGFuZCBDcml0aWNhbCBDYXJlIE1lZGljaW5lLCBEZXBhcnRt
ZW50IG9mIE1lZGljaW5lLCBWYW5kZXJiaWx0IFVuaXZlcnNpdHkgTWVkaWNhbCBDZW50ZXIsIE5h
c2h2aWxsZSwgVE4sIDM3MjMyLCBVU0EuIGRhd24ubmV3Y29tYkBWYW5kZXJiaWx0LkVkdS48L2F1
dGgtYWRkcmVzcz48dGl0bGVzPjx0aXRsZT5NZWNoYW5pc21zIERyaXZpbmcgR2VuZGVyIERpZmZl
cmVuY2VzIGluIEFzdGhtYTwvdGl0bGU+PHNlY29uZGFyeS10aXRsZT5DdXJyIEFsbGVyZ3kgQXN0
aG1hIFJlcDwvc2Vjb25kYXJ5LXRpdGxlPjxhbHQtdGl0bGU+Q3VycmVudCBhbGxlcmd5IGFuZCBh
c3RobWEgcmVwb3J0czwvYWx0LXRpdGxlPjwvdGl0bGVzPjxwYWdlcz4xOTwvcGFnZXM+PHZvbHVt
ZT4xNzwvdm9sdW1lPjxudW1iZXI+MzwvbnVtYmVyPjxrZXl3b3Jkcz48a2V5d29yZD5BZ2Ugb2Yg
T25zZXQ8L2tleXdvcmQ+PGtleXdvcmQ+QW5pbWFsczwva2V5d29yZD48a2V5d29yZD5Bc3RobWEv
KmVwaWRlbWlvbG9neS9tZXRhYm9saXNtPC9rZXl3b3JkPjxrZXl3b3JkPkN5dG9raW5lcy9tZXRh
Ym9saXNtPC9rZXl3b3JkPjxrZXl3b3JkPkZlbWFsZTwva2V5d29yZD48a2V5d29yZD5Hb25hZGFs
IFN0ZXJvaWQgSG9ybW9uZXMvKm1ldGFib2xpc208L2tleXdvcmQ+PGtleXdvcmQ+SHVtYW5zPC9r
ZXl3b3JkPjxrZXl3b3JkPkluZmxhbW1hdGlvbi9tZXRhYm9saXNtPC9rZXl3b3JkPjxrZXl3b3Jk
PkluZmxhbW1hdGlvbiBNZWRpYXRvcnMvbWV0YWJvbGlzbTwva2V5d29yZD48a2V5d29yZD5NYWxl
PC9rZXl3b3JkPjxrZXl3b3JkPk1lbm9wYXVzZS9tZXRhYm9saXNtPC9rZXl3b3JkPjxrZXl3b3Jk
PlByZWduYW5jeTwva2V5d29yZD48a2V5d29yZD5QcmV2YWxlbmNlPC9rZXl3b3JkPjxrZXl3b3Jk
PipTZXggQ2hhcmFjdGVyaXN0aWNzPC9rZXl3b3JkPjxrZXl3b3JkPlNleCBEaXN0cmlidXRpb248
L2tleXdvcmQ+PC9rZXl3b3Jkcz48ZGF0ZXM+PHllYXI+MjAxNzwveWVhcj48cHViLWRhdGVzPjxk
YXRlPk1hcjwvZGF0ZT48L3B1Yi1kYXRlcz48L2RhdGVzPjxpc2JuPjE1MzQtNjMxNSAoRWxlY3Ry
b25pYykmI3hEOzE1MjktNzMyMiAoTGlua2luZyk8L2lzYm4+PGFjY2Vzc2lvbi1udW0+MjgzMzIx
MDc8L2FjY2Vzc2lvbi1udW0+PHVybHM+PHJlbGF0ZWQtdXJscz48dXJsPmh0dHA6Ly93d3cubmNi
aS5ubG0ubmloLmdvdi9wdWJtZWQvMjgzMzIxMDc8L3VybD48L3JlbGF0ZWQtdXJscz48L3VybHM+
PGN1c3RvbTI+NTYyOTkxNzwvY3VzdG9tMj48ZWxlY3Ryb25pYy1yZXNvdXJjZS1udW0+MTAuMTAw
Ny9zMTE4ODItMDE3LTA2ODYtMTwvZWxlY3Ryb25pYy1yZXNvdXJjZS1udW0+PC9yZWNvcmQ+PC9D
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[21, 22]</w:t>
      </w:r>
      <w:r>
        <w:rPr>
          <w:rFonts w:ascii="Arial" w:hAnsi="Arial" w:cs="Arial"/>
        </w:rPr>
        <w:fldChar w:fldCharType="end"/>
      </w:r>
      <w:r>
        <w:rPr>
          <w:rFonts w:ascii="Arial" w:hAnsi="Arial" w:cs="Arial"/>
        </w:rPr>
        <w:t>.</w:t>
      </w:r>
    </w:p>
    <w:p>
      <w:pPr>
        <w:pStyle w:val="StandardWeb"/>
        <w:spacing w:before="120" w:beforeAutospacing="0" w:after="0" w:afterAutospacing="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Trotz Hinweisen darauf, dass sich Asthma bei Patienten auch im Erwachsenenalter entwickeln kann, die als Kind nie relevante Atemwegssymptome hatten, gibt es immer noch einige Kontroversen über die Existenz von Asthma bei Erwachsenen als eigenständige Einheit </w:t>
      </w:r>
      <w:r>
        <w:rPr>
          <w:rFonts w:ascii="Arial" w:eastAsiaTheme="minorHAnsi" w:hAnsi="Arial" w:cs="Arial"/>
          <w:sz w:val="22"/>
          <w:szCs w:val="22"/>
          <w:lang w:eastAsia="en-US"/>
        </w:rPr>
        <w:fldChar w:fldCharType="begin"/>
      </w:r>
      <w:r>
        <w:rPr>
          <w:rFonts w:ascii="Arial" w:eastAsiaTheme="minorHAnsi" w:hAnsi="Arial" w:cs="Arial"/>
          <w:sz w:val="22"/>
          <w:szCs w:val="22"/>
          <w:lang w:eastAsia="en-US"/>
        </w:rPr>
        <w:instrText xml:space="preserve"> ADDIN EN.CITE &lt;EndNote&gt;&lt;Cite&gt;&lt;Author&gt;Bush&lt;/Author&gt;&lt;Year&gt;2009&lt;/Year&gt;&lt;RecNum&gt;39&lt;/RecNum&gt;&lt;DisplayText&gt;[23]&lt;/DisplayText&gt;&lt;record&gt;&lt;rec-number&gt;39&lt;/rec-number&gt;&lt;foreign-keys&gt;&lt;key app="EN" db-id="srf9z9rz255s0ketednvfstzzzrwsxpr299z" timestamp="0"&gt;39&lt;/key&gt;&lt;/foreign-keys&gt;&lt;ref-type name="Journal Article"&gt;17&lt;/ref-type&gt;&lt;contributors&gt;&lt;authors&gt;&lt;author&gt;Bush, A.&lt;/author&gt;&lt;author&gt;Menzies-Gow, A.&lt;/author&gt;&lt;/authors&gt;&lt;/contributors&gt;&lt;auth-address&gt;Department of Paediatric Respiratory Medicine, Imperial School of Medicine at National Heart and Lung Institute, London, United Kingdom. a.bush@rbh.nthames.nhs.uk&lt;/auth-address&gt;&lt;titles&gt;&lt;title&gt;Phenotypic differences between pediatric and adult asthma&lt;/title&gt;&lt;secondary-title&gt;Proc Am Thorac Soc&lt;/secondary-title&gt;&lt;alt-title&gt;Proceedings of the American Thoracic Society&lt;/alt-title&gt;&lt;/titles&gt;&lt;pages&gt;712-9&lt;/pages&gt;&lt;volume&gt;6&lt;/volume&gt;&lt;number&gt;8&lt;/number&gt;&lt;edition&gt;2009/12/17&lt;/edition&gt;&lt;keywords&gt;&lt;keyword&gt;Adult&lt;/keyword&gt;&lt;keyword&gt;Asthma/*physiopathology&lt;/keyword&gt;&lt;keyword&gt;Child&lt;/keyword&gt;&lt;keyword&gt;Child, Preschool&lt;/keyword&gt;&lt;keyword&gt;Female&lt;/keyword&gt;&lt;keyword&gt;Humans&lt;/keyword&gt;&lt;keyword&gt;Infant&lt;/keyword&gt;&lt;keyword&gt;Phenotype&lt;/keyword&gt;&lt;keyword&gt;Respiratory Sounds/physiopathology&lt;/keyword&gt;&lt;/keywords&gt;&lt;dates&gt;&lt;year&gt;2009&lt;/year&gt;&lt;pub-dates&gt;&lt;date&gt;Dec&lt;/date&gt;&lt;/pub-dates&gt;&lt;/dates&gt;&lt;isbn&gt;1546-3222&lt;/isbn&gt;&lt;accession-num&gt;20008882&lt;/accession-num&gt;&lt;urls&gt;&lt;/urls&gt;&lt;electronic-resource-num&gt;10.1513/pats.200906-046DP&lt;/electronic-resource-num&gt;&lt;remote-database-provider&gt;NLM&lt;/remote-database-provider&gt;&lt;language&gt;eng&lt;/language&gt;&lt;/record&gt;&lt;/Cite&gt;&lt;/EndNote&gt;</w:instrText>
      </w:r>
      <w:r>
        <w:rPr>
          <w:rFonts w:ascii="Arial" w:eastAsiaTheme="minorHAnsi" w:hAnsi="Arial" w:cs="Arial"/>
          <w:sz w:val="22"/>
          <w:szCs w:val="22"/>
          <w:lang w:eastAsia="en-US"/>
        </w:rPr>
        <w:fldChar w:fldCharType="separate"/>
      </w:r>
      <w:r>
        <w:rPr>
          <w:rFonts w:ascii="Arial" w:eastAsiaTheme="minorHAnsi" w:hAnsi="Arial" w:cs="Arial"/>
          <w:noProof/>
          <w:sz w:val="22"/>
          <w:szCs w:val="22"/>
          <w:lang w:eastAsia="en-US"/>
        </w:rPr>
        <w:t>[23]</w:t>
      </w:r>
      <w:r>
        <w:rPr>
          <w:rFonts w:ascii="Arial" w:eastAsiaTheme="minorHAnsi" w:hAnsi="Arial" w:cs="Arial"/>
          <w:sz w:val="22"/>
          <w:szCs w:val="22"/>
          <w:lang w:eastAsia="en-US"/>
        </w:rPr>
        <w:fldChar w:fldCharType="end"/>
      </w:r>
      <w:r>
        <w:rPr>
          <w:rFonts w:ascii="Arial" w:eastAsiaTheme="minorHAnsi" w:hAnsi="Arial" w:cs="Arial"/>
          <w:sz w:val="22"/>
          <w:szCs w:val="22"/>
          <w:lang w:eastAsia="en-US"/>
        </w:rPr>
        <w:t>. In der vorliegenden Untersuchung gaben nur etwa ein Drittel der NAKO-Teilnehmenden an, dass die Erstdiagnose Asthma im Kindes- oder Jugendalter gestellt wurde, bei Teilnehmenden in den ältesten Geburtsjahrgängen (1940 bis 1949) waren es sogar nur 13,5 %, die eine Asthmadiagnose vor dem 18. Lebensjahr angaben. In der aktuellen Untersuchung waren 68 % der Teilnehmenden mit Asthma (N=5245) laut Selbstangabe von AOA betroffen.</w:t>
      </w:r>
      <w:r>
        <w:rPr>
          <w:rFonts w:ascii="Arial" w:hAnsi="Arial" w:cs="Arial"/>
          <w:color w:val="222222"/>
        </w:rPr>
        <w:t xml:space="preserve"> </w:t>
      </w:r>
      <w:r>
        <w:rPr>
          <w:rFonts w:ascii="Arial" w:eastAsiaTheme="minorHAnsi" w:hAnsi="Arial" w:cs="Arial"/>
          <w:sz w:val="22"/>
          <w:szCs w:val="22"/>
          <w:lang w:eastAsia="en-US"/>
        </w:rPr>
        <w:t>Bedeutend in diesem Zusammenhang ist, dass sich Teilnehmer mit AOA fast doppelt so häufig- in den letzten 12 Monaten- einer ärztlichen Behandlung unterzogen, als Teilnehmer mit COA.</w:t>
      </w:r>
    </w:p>
    <w:p>
      <w:pPr>
        <w:spacing w:before="120" w:after="0" w:line="360" w:lineRule="auto"/>
        <w:jc w:val="both"/>
        <w:rPr>
          <w:rFonts w:ascii="Arial" w:hAnsi="Arial" w:cs="Arial"/>
        </w:rPr>
      </w:pPr>
      <w:r>
        <w:rPr>
          <w:rFonts w:ascii="Arial" w:hAnsi="Arial" w:cs="Arial"/>
        </w:rPr>
        <w:t xml:space="preserve">Des Weiteren gaben NAKO-Teilnehmende der älteren Geburtsjahrgänge insgesamt seltener an, jemals die ärztliche Diagnose Asthma erhalten zu haben, als die jüngeren Jahrgänge. Dem können verschiedene Ursachen zu Grunde liegen. Zum einen kann es auf die Problematik der Erinnerung an länger zurückliegende Diagnosen in den älteren Altersgruppen zurückgehen. In einem umfassenden Review zur Erfassung von Asthma zeigte die Frage nach ärztlich diagnostiziertem Asthma eine hohe Spezifizität im Vergleich zu medizinischen Unterlagen – die Sensitivität variierte zwischen 48 % und 100 %, mit einem Mittelwert von 68 % </w:t>
      </w:r>
      <w:r>
        <w:rPr>
          <w:rFonts w:ascii="Arial" w:hAnsi="Arial" w:cs="Arial"/>
        </w:rPr>
        <w:fldChar w:fldCharType="begin"/>
      </w:r>
      <w:r>
        <w:rPr>
          <w:rFonts w:ascii="Arial" w:hAnsi="Arial" w:cs="Arial"/>
        </w:rPr>
        <w:instrText xml:space="preserve"> ADDIN EN.CITE &lt;EndNote&gt;&lt;Cite&gt;&lt;Author&gt;Toren&lt;/Author&gt;&lt;Year&gt;1993&lt;/Year&gt;&lt;RecNum&gt;52&lt;/RecNum&gt;&lt;DisplayText&gt;[24]&lt;/DisplayText&gt;&lt;record&gt;&lt;rec-number&gt;52&lt;/rec-number&gt;&lt;foreign-keys&gt;&lt;key app="EN" db-id="srf9z9rz255s0ketednvfstzzzrwsxpr299z" timestamp="1573145910"&gt;52&lt;/key&gt;&lt;/foreign-keys&gt;&lt;ref-type name="Journal Article"&gt;17&lt;/ref-type&gt;&lt;contributors&gt;&lt;authors&gt;&lt;author&gt;Toren, K.&lt;/author&gt;&lt;author&gt;Brisman, J.&lt;/author&gt;&lt;author&gt;Jarvholm, B.&lt;/author&gt;&lt;/authors&gt;&lt;/contributors&gt;&lt;auth-address&gt;Department of Occupational Medicine, Sahlgrenska Hospital, University of Goteborg, Sweden.&lt;/auth-address&gt;&lt;titles&gt;&lt;title&gt;Asthma and asthma-like symptoms in adults assessed by questionnaires. A literature review&lt;/title&gt;&lt;secondary-title&gt;Chest&lt;/secondary-title&gt;&lt;alt-title&gt;Chest&lt;/alt-title&gt;&lt;/titles&gt;&lt;periodical&gt;&lt;full-title&gt;Chest&lt;/full-title&gt;&lt;abbr-1&gt;Chest&lt;/abbr-1&gt;&lt;/periodical&gt;&lt;alt-periodical&gt;&lt;full-title&gt;Chest&lt;/full-title&gt;&lt;abbr-1&gt;Chest&lt;/abbr-1&gt;&lt;/alt-periodical&gt;&lt;pages&gt;600-8&lt;/pages&gt;&lt;volume&gt;104&lt;/volume&gt;&lt;number&gt;2&lt;/number&gt;&lt;edition&gt;1993/08/01&lt;/edition&gt;&lt;keywords&gt;&lt;keyword&gt;Adult&lt;/keyword&gt;&lt;keyword&gt;Asthma/*diagnosis&lt;/keyword&gt;&lt;keyword&gt;Bronchial Provocation Tests&lt;/keyword&gt;&lt;keyword&gt;Humans&lt;/keyword&gt;&lt;keyword&gt;Reproducibility of Results&lt;/keyword&gt;&lt;keyword&gt;Sensitivity and Specificity&lt;/keyword&gt;&lt;keyword&gt;*Surveys and Questionnaires/standards&lt;/keyword&gt;&lt;/keywords&gt;&lt;dates&gt;&lt;year&gt;1993&lt;/year&gt;&lt;pub-dates&gt;&lt;date&gt;Aug&lt;/date&gt;&lt;/pub-dates&gt;&lt;/dates&gt;&lt;isbn&gt;0012-3692 (Print)&amp;#xD;0012-3692&lt;/isbn&gt;&lt;accession-num&gt;7802735&lt;/accession-num&gt;&lt;urls&gt;&lt;/urls&gt;&lt;electronic-resource-num&gt;10.1378/chest.104.2.600&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[24]</w:t>
      </w:r>
      <w:r>
        <w:rPr>
          <w:rFonts w:ascii="Arial" w:hAnsi="Arial" w:cs="Arial"/>
        </w:rPr>
        <w:fldChar w:fldCharType="end"/>
      </w:r>
      <w:r>
        <w:rPr>
          <w:rFonts w:ascii="Arial" w:hAnsi="Arial" w:cs="Arial"/>
        </w:rPr>
        <w:t xml:space="preserve">. Es wäre naheliegend zu erwarten, dass länger zurückliegende Diagnosen – also solche in der Kindheit, insbesondere, wenn inzwischen die Symptome abgemildert oder gänzlich verschwunden sind, seltener berichtet werden. Eine aktuelle Studie zeigte zwar eine hohe Reliabilität der Angabe zur Asthmadiagnose in zwei Untersuchungen im fünfjährigen Abstand, aber auch, dass die Reliabilität für länger zurückliegende Diagnosen in der Kindheit abnimmt </w:t>
      </w:r>
      <w:r>
        <w:rPr>
          <w:rFonts w:ascii="Arial" w:hAnsi="Arial" w:cs="Arial"/>
        </w:rPr>
        <w:fldChar w:fldCharType="begin">
          <w:fldData xml:space="preserve">PEVuZE5vdGU+PENpdGU+PEF1dGhvcj5NaXJhYmVsbGk8L0F1dGhvcj48WWVhcj4yMDE0PC9ZZWFy
PjxSZWNOdW0+NTM8L1JlY051bT48RGlzcGxheVRleHQ+WzI1XTwvRGlzcGxheVRleHQ+PHJlY29y
ZD48cmVjLW51bWJlcj41MzwvcmVjLW51bWJlcj48Zm9yZWlnbi1rZXlzPjxrZXkgYXBwPSJFTiIg
ZGItaWQ9InNyZjl6OXJ6MjU1czBrZXRlZG52ZnN0enp6cndzeHByMjk5eiIgdGltZXN0YW1wPSIx
NTczMTQ2NDA0Ij41Mzwva2V5PjwvZm9yZWlnbi1rZXlzPjxyZWYtdHlwZSBuYW1lPSJKb3VybmFs
IEFydGljbGUiPjE3PC9yZWYtdHlwZT48Y29udHJpYnV0b3JzPjxhdXRob3JzPjxhdXRob3I+TWly
YWJlbGxpLCBNYXJpYSBDLjwvYXV0aG9yPjxhdXRob3I+QmVhdmVycywgU3V6YW5uZSBGLjwvYXV0
aG9yPjxhdXRob3I+RmxhbmRlcnMsIFcuIERhbmE8L2F1dGhvcj48YXV0aG9yPkNoYXR0ZXJqZWUs
IEFyanVuIEIuPC9hdXRob3I+PC9hdXRob3JzPjwvY29udHJpYnV0b3JzPjx0aXRsZXM+PHRpdGxl
PlJlbGlhYmlsaXR5IGluIHJlcG9ydGluZyBhc3RobWEgaGlzdG9yeSBhbmQgYWdlIGF0IGFzdGht
YSBvbnNldDwvdGl0bGU+PHNlY29uZGFyeS10aXRsZT5UaGUgSm91cm5hbCBvZiBhc3RobWEgOiBv
ZmZpY2lhbCBqb3VybmFsIG9mIHRoZSBBc3NvY2lhdGlvbiBmb3IgdGhlIENhcmUgb2YgQXN0aG1h
PC9zZWNvbmRhcnktdGl0bGU+PGFsdC10aXRsZT5KIEFzdGhtYTwvYWx0LXRpdGxlPjwvdGl0bGVz
PjxwZXJpb2RpY2FsPjxmdWxsLXRpdGxlPlRoZSBKb3VybmFsIG9mIGFzdGhtYSA6IG9mZmljaWFs
IGpvdXJuYWwgb2YgdGhlIEFzc29jaWF0aW9uIGZvciB0aGUgQ2FyZSBvZiBBc3RobWE8L2Z1bGwt
dGl0bGU+PGFiYnItMT5KIEFzdGhtYTwvYWJici0xPjwvcGVyaW9kaWNhbD48YWx0LXBlcmlvZGlj
YWw+PGZ1bGwtdGl0bGU+VGhlIEpvdXJuYWwgb2YgYXN0aG1hIDogb2ZmaWNpYWwgam91cm5hbCBv
ZiB0aGUgQXNzb2NpYXRpb24gZm9yIHRoZSBDYXJlIG9mIEFzdGhtYTwvZnVsbC10aXRsZT48YWJi
ci0xPkogQXN0aG1hPC9hYmJyLTE+PC9hbHQtcGVyaW9kaWNhbD48cGFnZXM+OTU2LTk2MzwvcGFn
ZXM+PHZvbHVtZT41MTwvdm9sdW1lPjxudW1iZXI+OTwvbnVtYmVyPjxlZGl0aW9uPjA3LzE1PC9l
ZGl0aW9uPjxrZXl3b3Jkcz48a2V5d29yZD5RdWVzdGlvbm5haXJlIG1ldGhvZG9sb2d5PC9rZXl3
b3JkPjxrZXl3b3JkPnJlbGlhYmlsaXR5PC9rZXl3b3JkPjxrZXl3b3JkPnJlcGVhdGFiaWxpdHk8
L2tleXdvcmQ+PGtleXdvcmQ+c3VydmV5IG1ldGhvZHM8L2tleXdvcmQ+PGtleXdvcmQ+dmFsaWRp
dHk8L2tleXdvcmQ+PGtleXdvcmQ+QWR1bHQ8L2tleXdvcmQ+PGtleXdvcmQ+QWZyaWNhbiBBbWVy
aWNhbnM8L2tleXdvcmQ+PGtleXdvcmQ+QWdlIEZhY3RvcnM8L2tleXdvcmQ+PGtleXdvcmQ+QXN0
aG1hLypkaWFnbm9zaXMvKmVwaWRlbWlvbG9neS9ldGhub2xvZ3k8L2tleXdvcmQ+PGtleXdvcmQ+
RXVyb3BlYW4gQ29udGluZW50YWwgQW5jZXN0cnkgR3JvdXA8L2tleXdvcmQ+PGtleXdvcmQ+RmVt
YWxlPC9rZXl3b3JkPjxrZXl3b3JkPkh1bWFuczwva2V5d29yZD48a2V5d29yZD5JbmNpZGVuY2U8
L2tleXdvcmQ+PGtleXdvcmQ+TG9uZ2l0dWRpbmFsIFN0dWRpZXM8L2tleXdvcmQ+PGtleXdvcmQ+
TWFsZTwva2V5d29yZD48a2V5d29yZD5NaWRkbGUgQWdlZDwva2V5d29yZD48a2V5d29yZD5QcmV2
YWxlbmNlPC9rZXl3b3JkPjxrZXl3b3JkPlJlcHJvZHVjaWJpbGl0eSBvZiBSZXN1bHRzPC9rZXl3
b3JkPjxrZXl3b3JkPipTZWxmIFJlcG9ydDwva2V5d29yZD48a2V5d29yZD5TZXggRmFjdG9yczwv
a2V5d29yZD48L2tleXdvcmRzPjxkYXRlcz48eWVhcj4yMDE0PC95ZWFyPjwvZGF0ZXM+PGlzYm4+
MTUzMi00MzAzJiN4RDswMjc3LTA5MDM8L2lzYm4+PGFjY2Vzc2lvbi1udW0+MjQ4OTQ3NDI8L2Fj
Y2Vzc2lvbi1udW0+PHVybHM+PHJlbGF0ZWQtdXJscz48dXJsPmh0dHBzOi8vd3d3Lm5jYmkubmxt
Lm5paC5nb3YvcHVibWVkLzI0ODk0NzQyPC91cmw+PHVybD5odHRwczovL3d3dy5uY2JpLm5sbS5u
aWguZ292L3BtYy9hcnRpY2xlcy9QTUM0NTE0MDE3LzwvdXJsPjwvcmVsYXRlZC11cmxzPjwvdXJs
cz48ZWxlY3Ryb25pYy1yZXNvdXJjZS1udW0+MTAuMzEwOS8wMjc3MDkwMy4yMDE0LjkzMDQ4MDwv
ZWxlY3Ryb25pYy1yZXNvdXJjZS1udW0+PHJlbW90ZS1kYXRhYmFzZS1uYW1lPlB1Yk1lZDwvcmVt
b3RlLWRhdGFiYXNlLW5hbWU+PGxhbmd1YWdlPmVuZzwvbGFuZ3VhZ2U+PC9yZWNvcmQ+PC9DaXRl
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PEVuZE5vdGU+PENpdGU+PEF1dGhvcj5NaXJhYmVsbGk8L0F1dGhvcj48WWVhcj4yMDE0PC9ZZWFy
PjxSZWNOdW0+NTM8L1JlY051bT48RGlzcGxheVRleHQ+WzI1XTwvRGlzcGxheVRleHQ+PHJlY29y
ZD48cmVjLW51bWJlcj41MzwvcmVjLW51bWJlcj48Zm9yZWlnbi1rZXlzPjxrZXkgYXBwPSJFTiIg
ZGItaWQ9InNyZjl6OXJ6MjU1czBrZXRlZG52ZnN0enp6cndzeHByMjk5eiIgdGltZXN0YW1wPSIx
NTczMTQ2NDA0Ij41Mzwva2V5PjwvZm9yZWlnbi1rZXlzPjxyZWYtdHlwZSBuYW1lPSJKb3VybmFs
IEFydGljbGUiPjE3PC9yZWYtdHlwZT48Y29udHJpYnV0b3JzPjxhdXRob3JzPjxhdXRob3I+TWly
YWJlbGxpLCBNYXJpYSBDLjwvYXV0aG9yPjxhdXRob3I+QmVhdmVycywgU3V6YW5uZSBGLjwvYXV0
aG9yPjxhdXRob3I+RmxhbmRlcnMsIFcuIERhbmE8L2F1dGhvcj48YXV0aG9yPkNoYXR0ZXJqZWUs
IEFyanVuIEIuPC9hdXRob3I+PC9hdXRob3JzPjwvY29udHJpYnV0b3JzPjx0aXRsZXM+PHRpdGxl
PlJlbGlhYmlsaXR5IGluIHJlcG9ydGluZyBhc3RobWEgaGlzdG9yeSBhbmQgYWdlIGF0IGFzdGht
YSBvbnNldDwvdGl0bGU+PHNlY29uZGFyeS10aXRsZT5UaGUgSm91cm5hbCBvZiBhc3RobWEgOiBv
ZmZpY2lhbCBqb3VybmFsIG9mIHRoZSBBc3NvY2lhdGlvbiBmb3IgdGhlIENhcmUgb2YgQXN0aG1h
PC9zZWNvbmRhcnktdGl0bGU+PGFsdC10aXRsZT5KIEFzdGhtYTwvYWx0LXRpdGxlPjwvdGl0bGVz
PjxwZXJpb2RpY2FsPjxmdWxsLXRpdGxlPlRoZSBKb3VybmFsIG9mIGFzdGhtYSA6IG9mZmljaWFs
IGpvdXJuYWwgb2YgdGhlIEFzc29jaWF0aW9uIGZvciB0aGUgQ2FyZSBvZiBBc3RobWE8L2Z1bGwt
dGl0bGU+PGFiYnItMT5KIEFzdGhtYTwvYWJici0xPjwvcGVyaW9kaWNhbD48YWx0LXBlcmlvZGlj
YWw+PGZ1bGwtdGl0bGU+VGhlIEpvdXJuYWwgb2YgYXN0aG1hIDogb2ZmaWNpYWwgam91cm5hbCBv
ZiB0aGUgQXNzb2NpYXRpb24gZm9yIHRoZSBDYXJlIG9mIEFzdGhtYTwvZnVsbC10aXRsZT48YWJi
ci0xPkogQXN0aG1hPC9hYmJyLTE+PC9hbHQtcGVyaW9kaWNhbD48cGFnZXM+OTU2LTk2MzwvcGFn
ZXM+PHZvbHVtZT41MTwvdm9sdW1lPjxudW1iZXI+OTwvbnVtYmVyPjxlZGl0aW9uPjA3LzE1PC9l
ZGl0aW9uPjxrZXl3b3Jkcz48a2V5d29yZD5RdWVzdGlvbm5haXJlIG1ldGhvZG9sb2d5PC9rZXl3
b3JkPjxrZXl3b3JkPnJlbGlhYmlsaXR5PC9rZXl3b3JkPjxrZXl3b3JkPnJlcGVhdGFiaWxpdHk8
L2tleXdvcmQ+PGtleXdvcmQ+c3VydmV5IG1ldGhvZHM8L2tleXdvcmQ+PGtleXdvcmQ+dmFsaWRp
dHk8L2tleXdvcmQ+PGtleXdvcmQ+QWR1bHQ8L2tleXdvcmQ+PGtleXdvcmQ+QWZyaWNhbiBBbWVy
aWNhbnM8L2tleXdvcmQ+PGtleXdvcmQ+QWdlIEZhY3RvcnM8L2tleXdvcmQ+PGtleXdvcmQ+QXN0
aG1hLypkaWFnbm9zaXMvKmVwaWRlbWlvbG9neS9ldGhub2xvZ3k8L2tleXdvcmQ+PGtleXdvcmQ+
RXVyb3BlYW4gQ29udGluZW50YWwgQW5jZXN0cnkgR3JvdXA8L2tleXdvcmQ+PGtleXdvcmQ+RmVt
YWxlPC9rZXl3b3JkPjxrZXl3b3JkPkh1bWFuczwva2V5d29yZD48a2V5d29yZD5JbmNpZGVuY2U8
L2tleXdvcmQ+PGtleXdvcmQ+TG9uZ2l0dWRpbmFsIFN0dWRpZXM8L2tleXdvcmQ+PGtleXdvcmQ+
TWFsZTwva2V5d29yZD48a2V5d29yZD5NaWRkbGUgQWdlZDwva2V5d29yZD48a2V5d29yZD5QcmV2
YWxlbmNlPC9rZXl3b3JkPjxrZXl3b3JkPlJlcHJvZHVjaWJpbGl0eSBvZiBSZXN1bHRzPC9rZXl3
b3JkPjxrZXl3b3JkPipTZWxmIFJlcG9ydDwva2V5d29yZD48a2V5d29yZD5TZXggRmFjdG9yczwv
a2V5d29yZD48L2tleXdvcmRzPjxkYXRlcz48eWVhcj4yMDE0PC95ZWFyPjwvZGF0ZXM+PGlzYm4+
MTUzMi00MzAzJiN4RDswMjc3LTA5MDM8L2lzYm4+PGFjY2Vzc2lvbi1udW0+MjQ4OTQ3NDI8L2Fj
Y2Vzc2lvbi1udW0+PHVybHM+PHJlbGF0ZWQtdXJscz48dXJsPmh0dHBzOi8vd3d3Lm5jYmkubmxt
Lm5paC5nb3YvcHVibWVkLzI0ODk0NzQyPC91cmw+PHVybD5odHRwczovL3d3dy5uY2JpLm5sbS5u
aWguZ292L3BtYy9hcnRpY2xlcy9QTUM0NTE0MDE3LzwvdXJsPjwvcmVsYXRlZC11cmxzPjwvdXJs
cz48ZWxlY3Ryb25pYy1yZXNvdXJjZS1udW0+MTAuMzEwOS8wMjc3MDkwMy4yMDE0LjkzMDQ4MDwv
ZWxlY3Ryb25pYy1yZXNvdXJjZS1udW0+PHJlbW90ZS1kYXRhYmFzZS1uYW1lPlB1Yk1lZDwvcmVt
b3RlLWRhdGFiYXNlLW5hbWU+PGxhbmd1YWdlPmVuZzwvbGFuZ3VhZ2U+PC9yZWNvcmQ+PC9DaXRl
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[25]</w:t>
      </w:r>
      <w:r>
        <w:rPr>
          <w:rFonts w:ascii="Arial" w:hAnsi="Arial" w:cs="Arial"/>
        </w:rPr>
        <w:fldChar w:fldCharType="end"/>
      </w:r>
      <w:r>
        <w:rPr>
          <w:rFonts w:ascii="Arial" w:hAnsi="Arial" w:cs="Arial"/>
        </w:rPr>
        <w:t xml:space="preserve">.Außer den Erklärungen in Richtung eines Recall-Bias, sind aber auch andere Effekte möglich, die für die niedrigeren Anteile in höheren Altersgruppen verantwortlich sein können. Es kann Perioden- bzw. Kohorteneffekte bzgl. der relevanten Expositionen geben, die dazu führen, dass das tatsächliche Neuauftreten von Asthma in den älteren Altersgruppen geringer war. Ein Anstieg der allergischen Erkrankungen, einschließlich Asthma über die Zeit wird postuliert </w:t>
      </w:r>
      <w:r>
        <w:rPr>
          <w:rFonts w:ascii="Arial" w:hAnsi="Arial" w:cs="Arial"/>
        </w:rPr>
        <w:fldChar w:fldCharType="begin">
          <w:fldData xml:space="preserve">PEVuZE5vdGU+PENpdGU+PEF1dGhvcj5Mb2Z0dXM8L0F1dGhvcj48WWVhcj4yMDE2PC9ZZWFyPjxS
ZWNOdW0+NTQ8L1JlY051bT48RGlzcGxheVRleHQ+WzI3LCAyNl08L0Rpc3BsYXlUZXh0PjxyZWNv
cmQ+PHJlYy1udW1iZXI+NTQ8L3JlYy1udW1iZXI+PGZvcmVpZ24ta2V5cz48a2V5IGFwcD0iRU4i
IGRiLWlkPSJzcmY5ejlyejI1NXMwa2V0ZWRudmZzdHp6enJ3c3hwcjI5OXoiIHRpbWVzdGFtcD0i
MTU3MzE0Njk4MiI+NTQ8L2tleT48L2ZvcmVpZ24ta2V5cz48cmVmLXR5cGUgbmFtZT0iSm91cm5h
bCBBcnRpY2xlIj4xNzwvcmVmLXR5cGU+PGNvbnRyaWJ1dG9ycz48YXV0aG9ycz48YXV0aG9yPkxv
ZnR1cywgUC4gQS48L2F1dGhvcj48YXV0aG9yPldpc2UsIFMuIEsuPC9hdXRob3I+PC9hdXRob3Jz
PjwvY29udHJpYnV0b3JzPjxhdXRoLWFkZHJlc3M+RGVwYXJ0bWVudCBvZiBPdG9sYXJ5bmdvbG9n
eSAtIEhlYWQgYW5kIE5lY2sgU3VyZ2VyeSwgRW1vcnkgVW5pdmVyc2l0eSwgQXRsYW50YSwgR2Vv
cmdpYSwgVVNBLjwvYXV0aC1hZGRyZXNzPjx0aXRsZXM+PHRpdGxlPkVwaWRlbWlvbG9neSBvZiBh
c3RobWE8L3RpdGxlPjxzZWNvbmRhcnktdGl0bGU+Q3VyciBPcGluIE90b2xhcnluZ29sIEhlYWQg
TmVjayBTdXJnPC9zZWNvbmRhcnktdGl0bGU+PGFsdC10aXRsZT5DdXJyZW50IG9waW5pb24gaW4g
b3RvbGFyeW5nb2xvZ3kgJmFtcDsgaGVhZCBhbmQgbmVjayBzdXJnZXJ5PC9hbHQtdGl0bGU+PC90
aXRsZXM+PHBlcmlvZGljYWw+PGZ1bGwtdGl0bGU+Q3VyciBPcGluIE90b2xhcnluZ29sIEhlYWQg
TmVjayBTdXJnPC9mdWxsLXRpdGxlPjxhYmJyLTE+Q3VycmVudCBvcGluaW9uIGluIG90b2xhcnlu
Z29sb2d5ICZhbXA7IGhlYWQgYW5kIG5lY2sgc3VyZ2VyeTwvYWJici0xPjwvcGVyaW9kaWNhbD48
YWx0LXBlcmlvZGljYWw+PGZ1bGwtdGl0bGU+Q3VyciBPcGluIE90b2xhcnluZ29sIEhlYWQgTmVj
ayBTdXJnPC9mdWxsLXRpdGxlPjxhYmJyLTE+Q3VycmVudCBvcGluaW9uIGluIG90b2xhcnluZ29s
b2d5ICZhbXA7IGhlYWQgYW5kIG5lY2sgc3VyZ2VyeTwvYWJici0xPjwvYWx0LXBlcmlvZGljYWw+
PHBhZ2VzPjI0NS05PC9wYWdlcz48dm9sdW1lPjI0PC92b2x1bWU+PG51bWJlcj4zPC9udW1iZXI+
PGVkaXRpb24+MjAxNi8wMy8xNjwvZWRpdGlvbj48a2V5d29yZHM+PGtleXdvcmQ+QWR1bHQ8L2tl
eXdvcmQ+PGtleXdvcmQ+QXN0aG1hL2NvbXBsaWNhdGlvbnMvKmVwaWRlbWlvbG9neTwva2V5d29y
ZD48a2V5d29yZD5DaGlsZDwva2V5d29yZD48a2V5d29yZD5Db3N0IG9mIElsbG5lc3M8L2tleXdv
cmQ+PGtleXdvcmQ+SHVtYW5zPC9rZXl3b3JkPjxrZXl3b3JkPlByZXZhbGVuY2U8L2tleXdvcmQ+
PGtleXdvcmQ+U29jaW9lY29ub21pYyBGYWN0b3JzPC9rZXl3b3JkPjxrZXl3b3JkPlVuaXRlZCBT
dGF0ZXMvZXBpZGVtaW9sb2d5PC9rZXl3b3JkPjwva2V5d29yZHM+PGRhdGVzPjx5ZWFyPjIwMTY8
L3llYXI+PHB1Yi1kYXRlcz48ZGF0ZT5KdW48L2RhdGU+PC9wdWItZGF0ZXM+PC9kYXRlcz48aXNi
bj4xMDY4LTk1MDg8L2lzYm4+PGFjY2Vzc2lvbi1udW0+MjY5Nzc3NDE8L2FjY2Vzc2lvbi1udW0+
PHVybHM+PC91cmxzPjxlbGVjdHJvbmljLXJlc291cmNlLW51bT4xMC4xMDk3L21vby4wMDAwMDAw
MDAwMDAwMjYyPC9lbGVjdHJvbmljLXJlc291cmNlLW51bT48cmVtb3RlLWRhdGFiYXNlLXByb3Zp
ZGVyPk5MTTwvcmVtb3RlLWRhdGFiYXNlLXByb3ZpZGVyPjxsYW5ndWFnZT5lbmc8L2xhbmd1YWdl
PjwvcmVjb3JkPjwvQ2l0ZT48Q2l0ZT48QXV0aG9yPkx1bmRiYWNrPC9BdXRob3I+PFllYXI+MjAx
NjwvWWVhcj48UmVjTnVtPjU2PC9SZWNOdW0+PHJlY29yZD48cmVjLW51bWJlcj41NjwvcmVjLW51
bWJlcj48Zm9yZWlnbi1rZXlzPjxrZXkgYXBwPSJFTiIgZGItaWQ9InNyZjl6OXJ6MjU1czBrZXRl
ZG52ZnN0enp6cndzeHByMjk5eiIgdGltZXN0YW1wPSIxNTczMTQ4NDc0Ij41Njwva2V5PjwvZm9y
ZWlnbi1rZXlzPjxyZWYtdHlwZSBuYW1lPSJKb3VybmFsIEFydGljbGUiPjE3PC9yZWYtdHlwZT48
Y29udHJpYnV0b3JzPjxhdXRob3JzPjxhdXRob3I+THVuZGJhY2ssIEIuPC9hdXRob3I+PGF1dGhv
cj5CYWNrbWFuLCBILjwvYXV0aG9yPjxhdXRob3I+TG90dmFsbCwgSi48L2F1dGhvcj48YXV0aG9y
PlJvbm1hcmssIEUuPC9hdXRob3I+PC9hdXRob3JzPjwvY29udHJpYnV0b3JzPjxhdXRoLWFkZHJl
c3M+YSBLcmVmdGluZyBSZXNlYXJjaCBDZW50cmUsIEluc3RpdHV0ZSBvZiBNZWRpY2luZSAsIFVu
aXZlcnNpdHkgb2YgR290aGVuYnVyZyAsIEdvdGhlbmJ1cmcgLCBTd2VkZW4uJiN4RDtiIERpdmlz
aW9uIG9mIE9jY3VwYXRpb25hbCBhbmQgRW52aXJvbm1lbnRhbCBNZWRpY2luZS90aGUgT0xJTiB1
bml0LCBEZXBhcnRtZW50IG9mIFB1YmxpYyBIZWFsdGggYW5kIENsaW5pY2FsIE1lZGljaW5lICwg
VW1lYSBVbml2ZXJzaXR5ICwgVW1lYSAsIFN3ZWRlbi48L2F1dGgtYWRkcmVzcz48dGl0bGVzPjx0
aXRsZT5JcyBhc3RobWEgcHJldmFsZW5jZSBzdGlsbCBpbmNyZWFzaW5nPzwvdGl0bGU+PHNlY29u
ZGFyeS10aXRsZT5FeHBlcnQgUmV2IFJlc3BpciBNZWQ8L3NlY29uZGFyeS10aXRsZT48YWx0LXRp
dGxlPkV4cGVydCByZXZpZXcgb2YgcmVzcGlyYXRvcnkgbWVkaWNpbmU8L2FsdC10aXRsZT48L3Rp
dGxlcz48cGVyaW9kaWNhbD48ZnVsbC10aXRsZT5FeHBlcnQgUmV2IFJlc3BpciBNZWQ8L2Z1bGwt
dGl0bGU+PGFiYnItMT5FeHBlcnQgcmV2aWV3IG9mIHJlc3BpcmF0b3J5IG1lZGljaW5lPC9hYmJy
LTE+PC9wZXJpb2RpY2FsPjxhbHQtcGVyaW9kaWNhbD48ZnVsbC10aXRsZT5FeHBlcnQgUmV2IFJl
c3BpciBNZWQ8L2Z1bGwtdGl0bGU+PGFiYnItMT5FeHBlcnQgcmV2aWV3IG9mIHJlc3BpcmF0b3J5
IG1lZGljaW5lPC9hYmJyLTE+PC9hbHQtcGVyaW9kaWNhbD48cGFnZXM+MzktNTE8L3BhZ2VzPjx2
b2x1bWU+MTA8L3ZvbHVtZT48bnVtYmVyPjE8L251bWJlcj48ZWRpdGlvbj4yMDE1LzExLzI3PC9l
ZGl0aW9uPjxrZXl3b3Jkcz48a2V5d29yZD5Bc3RobWEvKmVwaWRlbWlvbG9neTwva2V5d29yZD48
a2V5d29yZD5BdXN0cmFsaWEvZXBpZGVtaW9sb2d5PC9rZXl3b3JkPjxrZXl3b3JkPkV1cm9wZS9l
cGlkZW1pb2xvZ3k8L2tleXdvcmQ+PGtleXdvcmQ+SHVtYW5zPC9rZXl3b3JkPjxrZXl3b3JkPlBy
ZXZhbGVuY2U8L2tleXdvcmQ+PGtleXdvcmQ+VXJiYW4gUG9wdWxhdGlvbjwva2V5d29yZD48a2V5
d29yZD5Bc3RobWE8L2tleXdvcmQ+PGtleXdvcmQ+ZXBpZGVtaW9sb2d5PC9rZXl3b3JkPjxrZXl3
b3JkPnBvcHVsYXRpb24gc3R1ZGllczwva2V5d29yZD48L2tleXdvcmRzPjxkYXRlcz48eWVhcj4y
MDE2PC95ZWFyPjwvZGF0ZXM+PGlzYm4+MTc0Ny02MzQ4PC9pc2JuPjxhY2Nlc3Npb24tbnVtPjI2
NjEwMTUyPC9hY2Nlc3Npb24tbnVtPjx1cmxzPjwvdXJscz48ZWxlY3Ryb25pYy1yZXNvdXJjZS1u
dW0+MTAuMTU4Ni8xNzQ3NjM0OC4yMDE2LjExMTQ0MTc8L2VsZWN0cm9uaWMtcmVzb3VyY2UtbnVt
PjxyZW1vdGUtZGF0YWJhc2UtcHJvdmlkZXI+TkxNPC9yZW1vdGUtZGF0YWJhc2UtcHJvdmlkZXI+
PGxhbmd1YWdlPmVuZzwvbGFuZ3VhZ2U+PC9yZWNvcmQ+PC9DaXRlPjwvRW5kTm90ZT4A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PEVuZE5vdGU+PENpdGU+PEF1dGhvcj5Mb2Z0dXM8L0F1dGhvcj48WWVhcj4yMDE2PC9ZZWFyPjxS
ZWNOdW0+NTQ8L1JlY051bT48RGlzcGxheVRleHQ+WzI3LCAyNl08L0Rpc3BsYXlUZXh0PjxyZWNv
cmQ+PHJlYy1udW1iZXI+NTQ8L3JlYy1udW1iZXI+PGZvcmVpZ24ta2V5cz48a2V5IGFwcD0iRU4i
IGRiLWlkPSJzcmY5ejlyejI1NXMwa2V0ZWRudmZzdHp6enJ3c3hwcjI5OXoiIHRpbWVzdGFtcD0i
MTU3MzE0Njk4MiI+NTQ8L2tleT48L2ZvcmVpZ24ta2V5cz48cmVmLXR5cGUgbmFtZT0iSm91cm5h
bCBBcnRpY2xlIj4xNzwvcmVmLXR5cGU+PGNvbnRyaWJ1dG9ycz48YXV0aG9ycz48YXV0aG9yPkxv
ZnR1cywgUC4gQS48L2F1dGhvcj48YXV0aG9yPldpc2UsIFMuIEsuPC9hdXRob3I+PC9hdXRob3Jz
PjwvY29udHJpYnV0b3JzPjxhdXRoLWFkZHJlc3M+RGVwYXJ0bWVudCBvZiBPdG9sYXJ5bmdvbG9n
eSAtIEhlYWQgYW5kIE5lY2sgU3VyZ2VyeSwgRW1vcnkgVW5pdmVyc2l0eSwgQXRsYW50YSwgR2Vv
cmdpYSwgVVNBLjwvYXV0aC1hZGRyZXNzPjx0aXRsZXM+PHRpdGxlPkVwaWRlbWlvbG9neSBvZiBh
c3RobWE8L3RpdGxlPjxzZWNvbmRhcnktdGl0bGU+Q3VyciBPcGluIE90b2xhcnluZ29sIEhlYWQg
TmVjayBTdXJnPC9zZWNvbmRhcnktdGl0bGU+PGFsdC10aXRsZT5DdXJyZW50IG9waW5pb24gaW4g
b3RvbGFyeW5nb2xvZ3kgJmFtcDsgaGVhZCBhbmQgbmVjayBzdXJnZXJ5PC9hbHQtdGl0bGU+PC90
aXRsZXM+PHBlcmlvZGljYWw+PGZ1bGwtdGl0bGU+Q3VyciBPcGluIE90b2xhcnluZ29sIEhlYWQg
TmVjayBTdXJnPC9mdWxsLXRpdGxlPjxhYmJyLTE+Q3VycmVudCBvcGluaW9uIGluIG90b2xhcnlu
Z29sb2d5ICZhbXA7IGhlYWQgYW5kIG5lY2sgc3VyZ2VyeTwvYWJici0xPjwvcGVyaW9kaWNhbD48
YWx0LXBlcmlvZGljYWw+PGZ1bGwtdGl0bGU+Q3VyciBPcGluIE90b2xhcnluZ29sIEhlYWQgTmVj
ayBTdXJnPC9mdWxsLXRpdGxlPjxhYmJyLTE+Q3VycmVudCBvcGluaW9uIGluIG90b2xhcnluZ29s
b2d5ICZhbXA7IGhlYWQgYW5kIG5lY2sgc3VyZ2VyeTwvYWJici0xPjwvYWx0LXBlcmlvZGljYWw+
PHBhZ2VzPjI0NS05PC9wYWdlcz48dm9sdW1lPjI0PC92b2x1bWU+PG51bWJlcj4zPC9udW1iZXI+
PGVkaXRpb24+MjAxNi8wMy8xNjwvZWRpdGlvbj48a2V5d29yZHM+PGtleXdvcmQ+QWR1bHQ8L2tl
eXdvcmQ+PGtleXdvcmQ+QXN0aG1hL2NvbXBsaWNhdGlvbnMvKmVwaWRlbWlvbG9neTwva2V5d29y
ZD48a2V5d29yZD5DaGlsZDwva2V5d29yZD48a2V5d29yZD5Db3N0IG9mIElsbG5lc3M8L2tleXdv
cmQ+PGtleXdvcmQ+SHVtYW5zPC9rZXl3b3JkPjxrZXl3b3JkPlByZXZhbGVuY2U8L2tleXdvcmQ+
PGtleXdvcmQ+U29jaW9lY29ub21pYyBGYWN0b3JzPC9rZXl3b3JkPjxrZXl3b3JkPlVuaXRlZCBT
dGF0ZXMvZXBpZGVtaW9sb2d5PC9rZXl3b3JkPjwva2V5d29yZHM+PGRhdGVzPjx5ZWFyPjIwMTY8
L3llYXI+PHB1Yi1kYXRlcz48ZGF0ZT5KdW48L2RhdGU+PC9wdWItZGF0ZXM+PC9kYXRlcz48aXNi
bj4xMDY4LTk1MDg8L2lzYm4+PGFjY2Vzc2lvbi1udW0+MjY5Nzc3NDE8L2FjY2Vzc2lvbi1udW0+
PHVybHM+PC91cmxzPjxlbGVjdHJvbmljLXJlc291cmNlLW51bT4xMC4xMDk3L21vby4wMDAwMDAw
MDAwMDAwMjYyPC9lbGVjdHJvbmljLXJlc291cmNlLW51bT48cmVtb3RlLWRhdGFiYXNlLXByb3Zp
ZGVyPk5MTTwvcmVtb3RlLWRhdGFiYXNlLXByb3ZpZGVyPjxsYW5ndWFnZT5lbmc8L2xhbmd1YWdl
PjwvcmVjb3JkPjwvQ2l0ZT48Q2l0ZT48QXV0aG9yPkx1bmRiYWNrPC9BdXRob3I+PFllYXI+MjAx
NjwvWWVhcj48UmVjTnVtPjU2PC9SZWNOdW0+PHJlY29yZD48cmVjLW51bWJlcj41NjwvcmVjLW51
bWJlcj48Zm9yZWlnbi1rZXlzPjxrZXkgYXBwPSJFTiIgZGItaWQ9InNyZjl6OXJ6MjU1czBrZXRl
ZG52ZnN0enp6cndzeHByMjk5eiIgdGltZXN0YW1wPSIxNTczMTQ4NDc0Ij41Njwva2V5PjwvZm9y
ZWlnbi1rZXlzPjxyZWYtdHlwZSBuYW1lPSJKb3VybmFsIEFydGljbGUiPjE3PC9yZWYtdHlwZT48
Y29udHJpYnV0b3JzPjxhdXRob3JzPjxhdXRob3I+THVuZGJhY2ssIEIuPC9hdXRob3I+PGF1dGhv
cj5CYWNrbWFuLCBILjwvYXV0aG9yPjxhdXRob3I+TG90dmFsbCwgSi48L2F1dGhvcj48YXV0aG9y
PlJvbm1hcmssIEUuPC9hdXRob3I+PC9hdXRob3JzPjwvY29udHJpYnV0b3JzPjxhdXRoLWFkZHJl
c3M+YSBLcmVmdGluZyBSZXNlYXJjaCBDZW50cmUsIEluc3RpdHV0ZSBvZiBNZWRpY2luZSAsIFVu
aXZlcnNpdHkgb2YgR290aGVuYnVyZyAsIEdvdGhlbmJ1cmcgLCBTd2VkZW4uJiN4RDtiIERpdmlz
aW9uIG9mIE9jY3VwYXRpb25hbCBhbmQgRW52aXJvbm1lbnRhbCBNZWRpY2luZS90aGUgT0xJTiB1
bml0LCBEZXBhcnRtZW50IG9mIFB1YmxpYyBIZWFsdGggYW5kIENsaW5pY2FsIE1lZGljaW5lICwg
VW1lYSBVbml2ZXJzaXR5ICwgVW1lYSAsIFN3ZWRlbi48L2F1dGgtYWRkcmVzcz48dGl0bGVzPjx0
aXRsZT5JcyBhc3RobWEgcHJldmFsZW5jZSBzdGlsbCBpbmNyZWFzaW5nPzwvdGl0bGU+PHNlY29u
ZGFyeS10aXRsZT5FeHBlcnQgUmV2IFJlc3BpciBNZWQ8L3NlY29uZGFyeS10aXRsZT48YWx0LXRp
dGxlPkV4cGVydCByZXZpZXcgb2YgcmVzcGlyYXRvcnkgbWVkaWNpbmU8L2FsdC10aXRsZT48L3Rp
dGxlcz48cGVyaW9kaWNhbD48ZnVsbC10aXRsZT5FeHBlcnQgUmV2IFJlc3BpciBNZWQ8L2Z1bGwt
dGl0bGU+PGFiYnItMT5FeHBlcnQgcmV2aWV3IG9mIHJlc3BpcmF0b3J5IG1lZGljaW5lPC9hYmJy
LTE+PC9wZXJpb2RpY2FsPjxhbHQtcGVyaW9kaWNhbD48ZnVsbC10aXRsZT5FeHBlcnQgUmV2IFJl
c3BpciBNZWQ8L2Z1bGwtdGl0bGU+PGFiYnItMT5FeHBlcnQgcmV2aWV3IG9mIHJlc3BpcmF0b3J5
IG1lZGljaW5lPC9hYmJyLTE+PC9hbHQtcGVyaW9kaWNhbD48cGFnZXM+MzktNTE8L3BhZ2VzPjx2
b2x1bWU+MTA8L3ZvbHVtZT48bnVtYmVyPjE8L251bWJlcj48ZWRpdGlvbj4yMDE1LzExLzI3PC9l
ZGl0aW9uPjxrZXl3b3Jkcz48a2V5d29yZD5Bc3RobWEvKmVwaWRlbWlvbG9neTwva2V5d29yZD48
a2V5d29yZD5BdXN0cmFsaWEvZXBpZGVtaW9sb2d5PC9rZXl3b3JkPjxrZXl3b3JkPkV1cm9wZS9l
cGlkZW1pb2xvZ3k8L2tleXdvcmQ+PGtleXdvcmQ+SHVtYW5zPC9rZXl3b3JkPjxrZXl3b3JkPlBy
ZXZhbGVuY2U8L2tleXdvcmQ+PGtleXdvcmQ+VXJiYW4gUG9wdWxhdGlvbjwva2V5d29yZD48a2V5
d29yZD5Bc3RobWE8L2tleXdvcmQ+PGtleXdvcmQ+ZXBpZGVtaW9sb2d5PC9rZXl3b3JkPjxrZXl3
b3JkPnBvcHVsYXRpb24gc3R1ZGllczwva2V5d29yZD48L2tleXdvcmRzPjxkYXRlcz48eWVhcj4y
MDE2PC95ZWFyPjwvZGF0ZXM+PGlzYm4+MTc0Ny02MzQ4PC9pc2JuPjxhY2Nlc3Npb24tbnVtPjI2
NjEwMTUyPC9hY2Nlc3Npb24tbnVtPjx1cmxzPjwvdXJscz48ZWxlY3Ryb25pYy1yZXNvdXJjZS1u
dW0+MTAuMTU4Ni8xNzQ3NjM0OC4yMDE2LjExMTQ0MTc8L2VsZWN0cm9uaWMtcmVzb3VyY2UtbnVt
PjxyZW1vdGUtZGF0YWJhc2UtcHJvdmlkZXI+TkxNPC9yZW1vdGUtZGF0YWJhc2UtcHJvdmlkZXI+
PGxhbmd1YWdlPmVuZzwvbGFuZ3VhZ2U+PC9yZWNvcmQ+PC9DaXRlPjwvRW5kTm90ZT4A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[27, 26]</w:t>
      </w:r>
      <w:r>
        <w:rPr>
          <w:rFonts w:ascii="Arial" w:hAnsi="Arial" w:cs="Arial"/>
        </w:rPr>
        <w:fldChar w:fldCharType="end"/>
      </w:r>
      <w:r>
        <w:rPr>
          <w:rFonts w:ascii="Arial" w:hAnsi="Arial" w:cs="Arial"/>
        </w:rPr>
        <w:t>; aber auch weitere Erklärungsmodelle sind möglich.</w:t>
      </w:r>
    </w:p>
    <w:p>
      <w:pPr>
        <w:spacing w:before="120" w:after="0" w:line="360" w:lineRule="auto"/>
        <w:jc w:val="both"/>
        <w:rPr>
          <w:rFonts w:ascii="Arial" w:hAnsi="Arial" w:cs="Arial"/>
        </w:rPr>
      </w:pPr>
      <w:r>
        <w:rPr>
          <w:rFonts w:ascii="Arial" w:hAnsi="Arial" w:cs="Arial"/>
        </w:rPr>
        <w:t>Die medizinische Versorgung als auch die Diagnostik von Asthma hat sich über die Jahre hin verbessert, z. B. werden Bodyplethysmographie und Spirometrie heute deutlich häufiger als früher verwendet, so dass  Asthma heute häufiger als früher diagnostiziert wird. Weiterhin ist eine Unterscheidung zwischen Asthma und z. B. COPD insbesondere im Alter schwierig, da sich Symptome in beiden Fällen sehr ähneln. In Betracht ziehen sollte man auch den niedrigschwelligeren Zugang zu diagnostischen Verfahren der jüngeren Teilnehmer, als eine Erklärung des geringeren diagnostizierten Anteils von Asthma bei älteren Teilnehmern.</w:t>
      </w:r>
    </w:p>
    <w:p>
      <w:pPr>
        <w:spacing w:before="120" w:after="0" w:line="360" w:lineRule="auto"/>
        <w:jc w:val="both"/>
        <w:rPr>
          <w:rFonts w:ascii="Arial" w:hAnsi="Arial" w:cs="Arial"/>
        </w:rPr>
      </w:pPr>
      <w:r>
        <w:rPr>
          <w:rFonts w:ascii="Arial" w:hAnsi="Arial" w:cs="Arial"/>
        </w:rPr>
        <w:t xml:space="preserve"> Ein geringerer Anteil Erkrankter in höheren Altersgruppen kann auch auf eine Selektion der leichteren Fälle, die überlebt haben, zurückzuführen sein. Die Asthmatherapie hat beispielsweise in den letzten Jahrzenten einen dramatischen Wandel erfahren </w:t>
      </w:r>
      <w:r>
        <w:rPr>
          <w:rFonts w:ascii="Arial" w:hAnsi="Arial" w:cs="Arial"/>
        </w:rPr>
        <w:fldChar w:fldCharType="begin">
          <w:fldData xml:space="preserve">PEVuZE5vdGU+PENpdGU+PEF1dGhvcj5WaXJjaG93PC9BdXRob3I+PFllYXI+MjAxMDwvWWVhcj48
UmVjTnVtPjMxPC9SZWNOdW0+PERpc3BsYXlUZXh0PlsyLCAyOF08L0Rpc3BsYXlUZXh0PjxyZWNv
cmQ+PHJlYy1udW1iZXI+MzE8L3JlYy1udW1iZXI+PGZvcmVpZ24ta2V5cz48a2V5IGFwcD0iRU4i
IGRiLWlkPSJzcmY5ejlyejI1NXMwa2V0ZWRudmZzdHp6enJ3c3hwcjI5OXoiIHRpbWVzdGFtcD0i
MCI+MzE8L2tleT48L2ZvcmVpZ24ta2V5cz48cmVmLXR5cGUgbmFtZT0iSm91cm5hbCBBcnRpY2xl
Ij4xNzwvcmVmLXR5cGU+PGNvbnRyaWJ1dG9ycz48YXV0aG9ycz48YXV0aG9yPlZpcmNob3csIEou
IEMuPC9hdXRob3I+PC9hdXRob3JzPjwvY29udHJpYnV0b3JzPjx0aXRsZXM+PHRpdGxlPkFzdGht
YSDigJMgR2VzY2hpY2h0bGljaGUgRW50d2lja2x1bmcsIFN0YXR1cyBxdW8gdW5kIEF1c2JsaWNr
PC90aXRsZT48c2Vjb25kYXJ5LXRpdGxlPlBuZXVtb2xvZ2llPC9zZWNvbmRhcnktdGl0bGU+PHRy
YW5zbGF0ZWQtdGl0bGU+QXN0aG1hIOKAkyBIaXN0b3JpY2FsIERldmVsb3BtZW50LCBDdXJyZW50
IFN0YXR1cyBhbmQgUGVyc3BlY3RpdmVzPC90cmFuc2xhdGVkLXRpdGxlPjwvdGl0bGVzPjxwYWdl
cz41NDEtNTQ5PC9wYWdlcz48dm9sdW1lPjY0PC92b2x1bWU+PG51bWJlcj4wOTwvbnVtYmVyPjxz
ZWN0aW9uPjU0MTwvc2VjdGlvbj48ZGF0ZXM+PHllYXI+MjAxMDwveWVhcj48cHViLWRhdGVzPjxk
YXRlPi8vJiN4RDswOC4wOS4yMDEwPC9kYXRlPjwvcHViLWRhdGVzPjwvZGF0ZXM+PGlzYm4+MDkz
NC04Mzg3PC9pc2JuPjx1cmxzPjwvdXJscz48ZWxlY3Ryb25pYy1yZXNvdXJjZS1udW0+MTAuMTA1
NS9zLTAwMzAtMTI1NTY5NTwvZWxlY3Ryb25pYy1yZXNvdXJjZS1udW0+PGxhbmd1YWdlPkRlPC9s
YW5ndWFnZT48L3JlY29yZD48L0NpdGU+PENpdGU+PEF1dGhvcj5IYXNmb3JkPC9BdXRob3I+PFll
YXI+MjAwNjwvWWVhcj48UmVjTnVtPjMyPC9SZWNOdW0+PHJlY29yZD48cmVjLW51bWJlcj4zMjwv
cmVjLW51bWJlcj48Zm9yZWlnbi1rZXlzPjxrZXkgYXBwPSJFTiIgZGItaWQ9InNyZjl6OXJ6MjU1
czBrZXRlZG52ZnN0enp6cndzeHByMjk5eiIgdGltZXN0YW1wPSIwIj4zMjwva2V5PjwvZm9yZWln
bi1rZXlzPjxyZWYtdHlwZSBuYW1lPSJKb3VybmFsIEFydGljbGUiPjE3PC9yZWYtdHlwZT48Y29u
dHJpYnV0b3JzPjxhdXRob3JzPjxhdXRob3I+SGFzZm9yZCwgSi48L2F1dGhvcj48YXV0aG9yPlZp
cmNob3csIEouIEMuPC9hdXRob3I+PC9hdXRob3JzPjwvY29udHJpYnV0b3JzPjx0aXRsZXM+PHRp
dGxlPkV4Y2VzcyBtb3J0YWxpdHkgaW4gcGF0aWVudHMgd2l0aCBhc3RobWEgb24gbG9uZy1hY3Rp
bmcgYmV0YTItYWdvbmlzdHM8L3RpdGxlPjxzZWNvbmRhcnktdGl0bGU+RXVyIFJlc3BpciBKPC9z
ZWNvbmRhcnktdGl0bGU+PGFsdC10aXRsZT5UaGUgRXVyb3BlYW4gcmVzcGlyYXRvcnkgam91cm5h
bDwvYWx0LXRpdGxlPjwvdGl0bGVzPjxwYWdlcz45MDAtMjwvcGFnZXM+PHZvbHVtZT4yODwvdm9s
dW1lPjxudW1iZXI+NTwvbnVtYmVyPjxlZGl0aW9uPjIwMDYvMTEvMDE8L2VkaXRpb24+PGtleXdv
cmRzPjxrZXl3b3JkPkFkcmVuZXJnaWMgYmV0YS1BZ29uaXN0cy9hZG1pbmlzdHJhdGlvbiAmYW1w
OyBkb3NhZ2UvKmFkdmVyc2UgZWZmZWN0czwva2V5d29yZD48a2V5d29yZD5BbGJ1dGVyb2wvYWRt
aW5pc3RyYXRpb24gJmFtcDsgZG9zYWdlL2FkdmVyc2UgZWZmZWN0cy8qYW5hbG9ncyAmYW1wOyBk
ZXJpdmF0aXZlczwva2V5d29yZD48a2V5d29yZD5Bc3RobWEvKmRydWcgdGhlcmFweS9tb3J0YWxp
dHk8L2tleXdvcmQ+PGtleXdvcmQ+QnJvbmNob2RpbGF0b3IgQWdlbnRzL2FkbWluaXN0cmF0aW9u
ICZhbXA7IGRvc2FnZS9hZHZlcnNlIGVmZmVjdHM8L2tleXdvcmQ+PGtleXdvcmQ+RHJ1ZyBBZG1p
bmlzdHJhdGlvbiBTY2hlZHVsZTwva2V5d29yZD48a2V5d29yZD5IdW1hbnM8L2tleXdvcmQ+PGtl
eXdvcmQ+UmFuZG9taXplZCBDb250cm9sbGVkIFRyaWFscyBhcyBUb3BpYzwva2V5d29yZD48a2V5
d29yZD5TYWxtZXRlcm9sIFhpbmFmb2F0ZTwva2V5d29yZD48L2tleXdvcmRzPjxkYXRlcz48eWVh
cj4yMDA2PC95ZWFyPjxwdWItZGF0ZXM+PGRhdGU+Tm92PC9kYXRlPjwvcHViLWRhdGVzPjwvZGF0
ZXM+PGlzYm4+MDkwMy0xOTM2IChQcmludCkmI3hEOzA5MDMtMTkzNjwvaXNibj48YWNjZXNzaW9u
LW51bT4xNzA3NDkxNzwvYWNjZXNzaW9uLW51bT48dXJscz48L3VybHM+PGVsZWN0cm9uaWMtcmVz
b3VyY2UtbnVtPjEwLjExODMvMDkwMzE5MzYuMDAwODU2MDY8L2VsZWN0cm9uaWMtcmVzb3VyY2Ut
bnVtPjxyZW1vdGUtZGF0YWJhc2UtcHJvdmlkZXI+TkxNPC9yZW1vdGUtZGF0YWJhc2UtcHJvdmlk
ZXI+PGxhbmd1YWdlPmVuZzwvbGFuZ3VhZ2U+PC9yZWNvcmQ+PC9DaXRlPjwvRW5kTm90ZT4A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PEVuZE5vdGU+PENpdGU+PEF1dGhvcj5WaXJjaG93PC9BdXRob3I+PFllYXI+MjAxMDwvWWVhcj48
UmVjTnVtPjMxPC9SZWNOdW0+PERpc3BsYXlUZXh0PlsyLCAyOF08L0Rpc3BsYXlUZXh0PjxyZWNv
cmQ+PHJlYy1udW1iZXI+MzE8L3JlYy1udW1iZXI+PGZvcmVpZ24ta2V5cz48a2V5IGFwcD0iRU4i
IGRiLWlkPSJzcmY5ejlyejI1NXMwa2V0ZWRudmZzdHp6enJ3c3hwcjI5OXoiIHRpbWVzdGFtcD0i
MCI+MzE8L2tleT48L2ZvcmVpZ24ta2V5cz48cmVmLXR5cGUgbmFtZT0iSm91cm5hbCBBcnRpY2xl
Ij4xNzwvcmVmLXR5cGU+PGNvbnRyaWJ1dG9ycz48YXV0aG9ycz48YXV0aG9yPlZpcmNob3csIEou
IEMuPC9hdXRob3I+PC9hdXRob3JzPjwvY29udHJpYnV0b3JzPjx0aXRsZXM+PHRpdGxlPkFzdGht
YSDigJMgR2VzY2hpY2h0bGljaGUgRW50d2lja2x1bmcsIFN0YXR1cyBxdW8gdW5kIEF1c2JsaWNr
PC90aXRsZT48c2Vjb25kYXJ5LXRpdGxlPlBuZXVtb2xvZ2llPC9zZWNvbmRhcnktdGl0bGU+PHRy
YW5zbGF0ZWQtdGl0bGU+QXN0aG1hIOKAkyBIaXN0b3JpY2FsIERldmVsb3BtZW50LCBDdXJyZW50
IFN0YXR1cyBhbmQgUGVyc3BlY3RpdmVzPC90cmFuc2xhdGVkLXRpdGxlPjwvdGl0bGVzPjxwYWdl
cz41NDEtNTQ5PC9wYWdlcz48dm9sdW1lPjY0PC92b2x1bWU+PG51bWJlcj4wOTwvbnVtYmVyPjxz
ZWN0aW9uPjU0MTwvc2VjdGlvbj48ZGF0ZXM+PHllYXI+MjAxMDwveWVhcj48cHViLWRhdGVzPjxk
YXRlPi8vJiN4RDswOC4wOS4yMDEwPC9kYXRlPjwvcHViLWRhdGVzPjwvZGF0ZXM+PGlzYm4+MDkz
NC04Mzg3PC9pc2JuPjx1cmxzPjwvdXJscz48ZWxlY3Ryb25pYy1yZXNvdXJjZS1udW0+MTAuMTA1
NS9zLTAwMzAtMTI1NTY5NTwvZWxlY3Ryb25pYy1yZXNvdXJjZS1udW0+PGxhbmd1YWdlPkRlPC9s
YW5ndWFnZT48L3JlY29yZD48L0NpdGU+PENpdGU+PEF1dGhvcj5IYXNmb3JkPC9BdXRob3I+PFll
YXI+MjAwNjwvWWVhcj48UmVjTnVtPjMyPC9SZWNOdW0+PHJlY29yZD48cmVjLW51bWJlcj4zMjwv
cmVjLW51bWJlcj48Zm9yZWlnbi1rZXlzPjxrZXkgYXBwPSJFTiIgZGItaWQ9InNyZjl6OXJ6MjU1
czBrZXRlZG52ZnN0enp6cndzeHByMjk5eiIgdGltZXN0YW1wPSIwIj4zMjwva2V5PjwvZm9yZWln
bi1rZXlzPjxyZWYtdHlwZSBuYW1lPSJKb3VybmFsIEFydGljbGUiPjE3PC9yZWYtdHlwZT48Y29u
dHJpYnV0b3JzPjxhdXRob3JzPjxhdXRob3I+SGFzZm9yZCwgSi48L2F1dGhvcj48YXV0aG9yPlZp
cmNob3csIEouIEMuPC9hdXRob3I+PC9hdXRob3JzPjwvY29udHJpYnV0b3JzPjx0aXRsZXM+PHRp
dGxlPkV4Y2VzcyBtb3J0YWxpdHkgaW4gcGF0aWVudHMgd2l0aCBhc3RobWEgb24gbG9uZy1hY3Rp
bmcgYmV0YTItYWdvbmlzdHM8L3RpdGxlPjxzZWNvbmRhcnktdGl0bGU+RXVyIFJlc3BpciBKPC9z
ZWNvbmRhcnktdGl0bGU+PGFsdC10aXRsZT5UaGUgRXVyb3BlYW4gcmVzcGlyYXRvcnkgam91cm5h
bDwvYWx0LXRpdGxlPjwvdGl0bGVzPjxwYWdlcz45MDAtMjwvcGFnZXM+PHZvbHVtZT4yODwvdm9s
dW1lPjxudW1iZXI+NTwvbnVtYmVyPjxlZGl0aW9uPjIwMDYvMTEvMDE8L2VkaXRpb24+PGtleXdv
cmRzPjxrZXl3b3JkPkFkcmVuZXJnaWMgYmV0YS1BZ29uaXN0cy9hZG1pbmlzdHJhdGlvbiAmYW1w
OyBkb3NhZ2UvKmFkdmVyc2UgZWZmZWN0czwva2V5d29yZD48a2V5d29yZD5BbGJ1dGVyb2wvYWRt
aW5pc3RyYXRpb24gJmFtcDsgZG9zYWdlL2FkdmVyc2UgZWZmZWN0cy8qYW5hbG9ncyAmYW1wOyBk
ZXJpdmF0aXZlczwva2V5d29yZD48a2V5d29yZD5Bc3RobWEvKmRydWcgdGhlcmFweS9tb3J0YWxp
dHk8L2tleXdvcmQ+PGtleXdvcmQ+QnJvbmNob2RpbGF0b3IgQWdlbnRzL2FkbWluaXN0cmF0aW9u
ICZhbXA7IGRvc2FnZS9hZHZlcnNlIGVmZmVjdHM8L2tleXdvcmQ+PGtleXdvcmQ+RHJ1ZyBBZG1p
bmlzdHJhdGlvbiBTY2hlZHVsZTwva2V5d29yZD48a2V5d29yZD5IdW1hbnM8L2tleXdvcmQ+PGtl
eXdvcmQ+UmFuZG9taXplZCBDb250cm9sbGVkIFRyaWFscyBhcyBUb3BpYzwva2V5d29yZD48a2V5
d29yZD5TYWxtZXRlcm9sIFhpbmFmb2F0ZTwva2V5d29yZD48L2tleXdvcmRzPjxkYXRlcz48eWVh
cj4yMDA2PC95ZWFyPjxwdWItZGF0ZXM+PGRhdGU+Tm92PC9kYXRlPjwvcHViLWRhdGVzPjwvZGF0
ZXM+PGlzYm4+MDkwMy0xOTM2IChQcmludCkmI3hEOzA5MDMtMTkzNjwvaXNibj48YWNjZXNzaW9u
LW51bT4xNzA3NDkxNzwvYWNjZXNzaW9uLW51bT48dXJscz48L3VybHM+PGVsZWN0cm9uaWMtcmVz
b3VyY2UtbnVtPjEwLjExODMvMDkwMzE5MzYuMDAwODU2MDY8L2VsZWN0cm9uaWMtcmVzb3VyY2Ut
bnVtPjxyZW1vdGUtZGF0YWJhc2UtcHJvdmlkZXI+TkxNPC9yZW1vdGUtZGF0YWJhc2UtcHJvdmlk
ZXI+PGxhbmd1YWdlPmVuZzwvbGFuZ3VhZ2U+PC9yZWNvcmQ+PC9DaXRlPjwvRW5kTm90ZT4A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[2, 28]</w:t>
      </w:r>
      <w:r>
        <w:rPr>
          <w:rFonts w:ascii="Arial" w:hAnsi="Arial" w:cs="Arial"/>
        </w:rPr>
        <w:fldChar w:fldCharType="end"/>
      </w:r>
      <w:r>
        <w:rPr>
          <w:rFonts w:ascii="Arial" w:hAnsi="Arial" w:cs="Arial"/>
        </w:rPr>
        <w:t>, so dass NAKO-Teilnehmende der älteren Jahrgänge möglicherweise nicht zu den Personen gehören, die seinerzeit an schwerem Asthma litten und deswegen  früher verstorben sind.</w:t>
      </w:r>
    </w:p>
    <w:p>
      <w:pPr>
        <w:spacing w:before="120" w:after="0" w:line="360" w:lineRule="auto"/>
        <w:jc w:val="both"/>
        <w:rPr>
          <w:rFonts w:ascii="Arial" w:hAnsi="Arial" w:cs="Arial"/>
        </w:rPr>
      </w:pPr>
      <w:r>
        <w:rPr>
          <w:rFonts w:ascii="Arial" w:hAnsi="Arial" w:cs="Arial"/>
        </w:rPr>
        <w:t xml:space="preserve">Weitere Selektionsmechanismen sind denkbar, z. B. dass an der Studie nur jüngere Asthmaerkrankte teilgenommen haben, weil viele ältere Menschen mit Asthma sich nicht im Stande fühlten an solch einer intensiven Untersuchung teilzunehmen. Dagegen sprechen allerdings die vergleichbaren Ergebnisse des Versorgungsatlas </w:t>
      </w:r>
      <w:r>
        <w:rPr>
          <w:rFonts w:ascii="Arial" w:hAnsi="Arial" w:cs="Arial"/>
        </w:rPr>
        <w:fldChar w:fldCharType="begin"/>
      </w:r>
      <w:r>
        <w:rPr>
          <w:rFonts w:ascii="Arial" w:hAnsi="Arial" w:cs="Arial"/>
        </w:rPr>
        <w:instrText xml:space="preserve"> ADDIN EN.CITE &lt;EndNote&gt;&lt;Cite&gt;&lt;Author&gt;Akmatov&lt;/Author&gt;&lt;Year&gt;2018&lt;/Year&gt;&lt;RecNum&gt;51&lt;/RecNum&gt;&lt;DisplayText&gt;[18]&lt;/DisplayText&gt;&lt;record&gt;&lt;rec-number&gt;51&lt;/rec-number&gt;&lt;foreign-keys&gt;&lt;key app="EN" db-id="srf9z9rz255s0ketednvfstzzzrwsxpr299z" timestamp="1572446066"&gt;51&lt;/key&gt;&lt;/foreign-keys&gt;&lt;ref-type name="Report"&gt;27&lt;/ref-type&gt;&lt;contributors&gt;&lt;authors&gt;&lt;author&gt;Akmatov, MK&lt;/author&gt;&lt;author&gt;Holstiege, J&lt;/author&gt;&lt;author&gt;Steffen, A&lt;/author&gt;&lt;author&gt;Bätzing, J&lt;/author&gt;&lt;/authors&gt;&lt;/contributors&gt;&lt;titles&gt;&lt;title&gt;Diagnoseprävalenz und -inzidenz von Asthma bronchiale – Ergebnisse einer Studie mit Versorgungsdaten aller gesetzlich Versicherten in Deutschland (2009 – 2016).&lt;/title&gt;&lt;secondary-title&gt;Versorgungsatlas&lt;/secondary-title&gt;&lt;/titles&gt;&lt;num-vols&gt;Nr. 18/08&lt;/num-vols&gt;&lt;dates&gt;&lt;year&gt;2018&lt;/year&gt;&lt;pub-dates&gt;&lt;date&gt;2018&lt;/date&gt;&lt;/pub-dates&gt;&lt;/dates&gt;&lt;pub-location&gt;Berlin&lt;/pub-location&gt;&lt;publisher&gt;Zentralinstitut für die kassenärztliche Versorgung in Deutschland (Zi)&lt;/publisher&gt;&lt;urls&gt;&lt;related-urls&gt;&lt;url&gt;https://www.versorgungsatlas.de/the- men/alle-analysen-nach-datum-sortiert/?tab=6&amp;amp;uid=92&lt;/url&gt;&lt;/related-urls&gt;&lt;/urls&gt;&lt;electronic-resource-num&gt;10.20364/VA-18.08&lt;/electronic-resource-num&gt;&lt;/record&gt;&lt;/Cite&gt;&lt;/EndNote&gt;</w:instrText>
      </w:r>
      <w:r>
        <w:rPr>
          <w:rFonts w:ascii="Arial" w:hAnsi="Arial" w:cs="Arial"/>
        </w:rPr>
        <w:fldChar w:fldCharType="separate"/>
      </w:r>
      <w:r>
        <w:rPr>
          <w:rFonts w:ascii="Arial" w:hAnsi="Arial" w:cs="Arial"/>
          <w:noProof/>
        </w:rPr>
        <w:t>[18]</w:t>
      </w:r>
      <w:r>
        <w:rPr>
          <w:rFonts w:ascii="Arial" w:hAnsi="Arial" w:cs="Arial"/>
        </w:rPr>
        <w:fldChar w:fldCharType="end"/>
      </w:r>
      <w:r>
        <w:rPr>
          <w:rFonts w:ascii="Arial" w:hAnsi="Arial" w:cs="Arial"/>
        </w:rPr>
        <w:t>, bei denen ein Selektionsbias durch die unterschiedliche Teilnahmebereitschaft weitgehend ausgeschlossen werden kann. Insgesamt ist die endgültige Bewertung der Ergebnisse derzeit schwierig – nicht zuletzt stehen andere Studien, die auf Fragebogenerhebungen zurückgreifen auch vor den gleichen Fragen.</w:t>
      </w:r>
    </w:p>
    <w:p>
      <w:pPr>
        <w:spacing w:before="120" w:after="0" w:line="360" w:lineRule="auto"/>
        <w:jc w:val="both"/>
        <w:rPr>
          <w:rFonts w:ascii="Arial" w:hAnsi="Arial" w:cs="Arial"/>
        </w:rPr>
      </w:pPr>
      <w:r>
        <w:rPr>
          <w:rFonts w:ascii="Arial" w:hAnsi="Arial" w:cs="Arial"/>
        </w:rPr>
        <w:t>Die Unterschiede in der Häufigkeit von behandeltem Asthma in NAKO und DEGS können auf die hier genutzten unterschiedlichen Erfassungszeiträume zurückzuführen sein. Ebenso wären im Vergleich der Asthmahäufigkeit in NAKO und DEGS, auf Grund einer unterschiedlichen Altersobergrenze, NAKO (75 Jahre) und DEGS (79 Jahre) Unterschiede möglich aber nicht sichtbar.</w:t>
      </w:r>
    </w:p>
    <w:p>
      <w:pPr>
        <w:spacing w:before="120" w:after="0" w:line="360" w:lineRule="auto"/>
        <w:jc w:val="both"/>
        <w:rPr>
          <w:rFonts w:ascii="Arial" w:hAnsi="Arial" w:cs="Arial"/>
        </w:rPr>
      </w:pPr>
      <w:r>
        <w:rPr>
          <w:rFonts w:ascii="Arial" w:hAnsi="Arial" w:cs="Arial"/>
        </w:rPr>
        <w:t>In der NAKO Stichprobe sind  die Altersgruppen &gt;40Jahre gegenüber den jüngeren Altersgruppen  überrepräsentiert. Da die Kernergebnisse unserer Untersuchung jedoch als altersgruppenspezifische Häufigkeiten dargestellt werden, wirkt sich diese Tatsache nur bei der altersgruppenübergreifenden Darstellung aus..</w:t>
      </w:r>
    </w:p>
    <w:p>
      <w:pPr>
        <w:spacing w:before="120" w:after="0" w:line="360" w:lineRule="auto"/>
        <w:jc w:val="both"/>
        <w:rPr>
          <w:rFonts w:ascii="Arial" w:hAnsi="Arial" w:cs="Arial"/>
          <w:b/>
        </w:rPr>
      </w:pPr>
      <w:r>
        <w:rPr>
          <w:rFonts w:ascii="Arial" w:hAnsi="Arial" w:cs="Arial"/>
          <w:b/>
        </w:rPr>
        <w:t>Stärken und Schwächen</w:t>
      </w:r>
    </w:p>
    <w:p>
      <w:pPr>
        <w:spacing w:before="120" w:after="0" w:line="360" w:lineRule="auto"/>
        <w:jc w:val="both"/>
      </w:pPr>
      <w:r>
        <w:rPr>
          <w:rFonts w:ascii="Arial" w:hAnsi="Arial" w:cs="Arial"/>
        </w:rPr>
        <w:t xml:space="preserve">Bei der NAKO handelt es sich um die größte jemals in Deutschland durchgeführte Kohortenstudie, mit ausreichenden Fallzahlen um eine Unterscheidung von vielen Untergruppen zu ermöglichen. Einschränkend ist jedoch zu erwähnen, dass die berichteten Ergebnisse aus einer Teilstichprobe der NAKO stammen und Selektionseffekte innerhalb der NAKO-Stichprobe durchaus Einfluss auf die Häufigkeit der berichteten Asthmadiagnose in dieser Auswertung haben können. Zudem können Aussagen über die Allgemeinheit bei Studien mit geringer Response zu Verzerrungen führen. (Responserate bei NAKO 10-30 % je nach Studienzentrum bzw. DEGS 42 % </w:t>
      </w:r>
      <w:r>
        <w:rPr>
          <w:rFonts w:ascii="Arial" w:hAnsi="Arial" w:cs="Arial"/>
        </w:rPr>
        <w:fldChar w:fldCharType="begin"/>
      </w:r>
      <w:r>
        <w:rPr>
          <w:rFonts w:ascii="Arial" w:hAnsi="Arial" w:cs="Arial"/>
        </w:rPr>
        <w:instrText xml:space="preserve"> ADDIN EN.CITE &lt;EndNote&gt;&lt;Cite&gt;&lt;Author&gt;Kamtsiuris&lt;/Author&gt;&lt;Year&gt;2013&lt;/Year&gt;&lt;RecNum&gt;50&lt;/RecNum&gt;&lt;DisplayText&gt;[30]&lt;/DisplayText&gt;&lt;record&gt;&lt;rec-number&gt;50&lt;/rec-number&gt;&lt;foreign-keys&gt;&lt;key app="EN" db-id="srf9z9rz255s0ketednvfstzzzrwsxpr299z" timestamp="0"&gt;50&lt;/key&gt;&lt;/foreign-keys&gt;&lt;ref-type name="Generic"&gt;13&lt;/ref-type&gt;&lt;contributors&gt;&lt;authors&gt;&lt;author&gt;Kamtsiuris, Panagiotis&lt;/author&gt;&lt;author&gt;Lange, Michael&lt;/author&gt;&lt;author&gt;Hoffmann, Robert&lt;/author&gt;&lt;author&gt;Rosario, Angelika Schaffrath&lt;/author&gt;&lt;author&gt;Dahm, Stefan&lt;/author&gt;&lt;author&gt;Kuhnert, Ronny&lt;/author&gt;&lt;author&gt;Kurth, Bärbel-Maria&lt;/author&gt;&lt;/authors&gt;&lt;/contributors&gt;&lt;titles&gt;&lt;title&gt;Die erste Welle der Studie zur Gesundheit Erwachsener in Deutschland (DEGS1)&lt;/title&gt;&lt;/titles&gt;&lt;volume&gt;56&lt;/volume&gt;&lt;number&gt;5/6&lt;/number&gt;&lt;keywords&gt;&lt;keyword&gt;Gesundheitssurvey&lt;/keyword&gt;&lt;keyword&gt;Erwachsene&lt;/keyword&gt;&lt;keyword&gt;Stichprobe&lt;/keyword&gt;&lt;keyword&gt;Response&lt;/keyword&gt;&lt;keyword&gt;Repräsentativität&lt;/keyword&gt;&lt;keyword&gt;Health survey&lt;/keyword&gt;&lt;keyword&gt;Adults&lt;/keyword&gt;&lt;keyword&gt;Sample&lt;/keyword&gt;&lt;keyword&gt;Representativeness&lt;/keyword&gt;&lt;keyword&gt;610 Medizin&lt;/keyword&gt;&lt;/keywords&gt;&lt;dates&gt;&lt;year&gt;2013&lt;/year&gt;&lt;/dates&gt;&lt;publisher&gt;Robert Koch-Institut, Epidemiologie und Gesundheitsberichterstattung&lt;/publisher&gt;&lt;urls&gt;&lt;/urls&gt;&lt;electronic-resource-num&gt;10.1007/s00103-012-1650-9&lt;/electronic-resource-num&gt;&lt;language&gt;ger&lt;/language&gt;&lt;/record&gt;&lt;/Cite&gt;&lt;/EndNote&gt;</w:instrText>
      </w:r>
      <w:r>
        <w:rPr>
          <w:rFonts w:ascii="Arial" w:hAnsi="Arial" w:cs="Arial"/>
        </w:rPr>
        <w:fldChar w:fldCharType="separate"/>
      </w:r>
      <w:r>
        <w:rPr>
          <w:rFonts w:ascii="Arial" w:hAnsi="Arial" w:cs="Arial"/>
          <w:noProof/>
        </w:rPr>
        <w:t>[30]</w:t>
      </w:r>
      <w:r>
        <w:rPr>
          <w:rFonts w:ascii="Arial" w:hAnsi="Arial" w:cs="Arial"/>
        </w:rPr>
        <w:fldChar w:fldCharType="end"/>
      </w:r>
      <w:r>
        <w:rPr>
          <w:rFonts w:ascii="Arial" w:hAnsi="Arial" w:cs="Arial"/>
        </w:rPr>
        <w:t>.)</w:t>
      </w:r>
    </w:p>
    <w:p>
      <w:pPr>
        <w:spacing w:before="120" w:after="0" w:line="360" w:lineRule="auto"/>
        <w:jc w:val="both"/>
        <w:rPr>
          <w:rFonts w:ascii="Arial" w:hAnsi="Arial" w:cs="Arial"/>
        </w:rPr>
      </w:pPr>
      <w:r>
        <w:rPr>
          <w:rFonts w:ascii="Arial" w:hAnsi="Arial" w:cs="Arial"/>
        </w:rPr>
        <w:t xml:space="preserve">Außerdem konnten noch keine Angaben zum für das Auftreten von Asthma wichtigen sozioökonomischen Status berücksichtigt werden </w:t>
      </w:r>
      <w:r>
        <w:rPr>
          <w:rFonts w:ascii="Arial" w:hAnsi="Arial" w:cs="Arial"/>
        </w:rPr>
        <w:fldChar w:fldCharType="begin"/>
      </w:r>
      <w:r>
        <w:rPr>
          <w:rFonts w:ascii="Arial" w:hAnsi="Arial" w:cs="Arial"/>
        </w:rPr>
        <w:instrText xml:space="preserve"> ADDIN EN.CITE &lt;EndNote&gt;&lt;Cite&gt;&lt;Author&gt;Trivedi&lt;/Author&gt;&lt;Year&gt;2019&lt;/Year&gt;&lt;RecNum&gt;47&lt;/RecNum&gt;&lt;DisplayText&gt;[31]&lt;/DisplayText&gt;&lt;record&gt;&lt;rec-number&gt;47&lt;/rec-number&gt;&lt;foreign-keys&gt;&lt;key app="EN" db-id="srf9z9rz255s0ketednvfstzzzrwsxpr299z" timestamp="0"&gt;47&lt;/key&gt;&lt;/foreign-keys&gt;&lt;ref-type name="Journal Article"&gt;17&lt;/ref-type&gt;&lt;contributors&gt;&lt;authors&gt;&lt;author&gt;Trivedi, M.&lt;/author&gt;&lt;author&gt;Denton, E.&lt;/author&gt;&lt;/authors&gt;&lt;/contributors&gt;&lt;auth-address&gt;Division of Pediatric Pulmonology, Department of Pediatrics, University of Massachusetts Medical School, Worcester, MA, United States.&amp;#xD;Department of Population and Quantitative Health Sciences, University of Massachusetts Medical School, Worcester, MA, United States.&amp;#xD;Department of Respiratory Medicine, Alfred Hospital, Melbourne, VIC, Australia.&amp;#xD;Public Health and Preventive Medicine, Monash University, Melbourne, VIC, Australia.&lt;/auth-address&gt;&lt;titles&gt;&lt;title&gt;Asthma in Children and Adults-What Are the Differences and What Can They Tell us About Asthma?&lt;/title&gt;&lt;secondary-title&gt;Front Pediatr&lt;/secondary-title&gt;&lt;alt-title&gt;Frontiers in pediatrics&lt;/alt-title&gt;&lt;/titles&gt;&lt;pages&gt;256&lt;/pages&gt;&lt;volume&gt;7&lt;/volume&gt;&lt;edition&gt;2019/07/12&lt;/edition&gt;&lt;keywords&gt;&lt;keyword&gt;adult&lt;/keyword&gt;&lt;keyword&gt;airway&lt;/keyword&gt;&lt;keyword&gt;asthma&lt;/keyword&gt;&lt;keyword&gt;childhood&lt;/keyword&gt;&lt;keyword&gt;pediatric&lt;/keyword&gt;&lt;/keywords&gt;&lt;dates&gt;&lt;year&gt;2019&lt;/year&gt;&lt;/dates&gt;&lt;isbn&gt;2296-2360 (Print)&amp;#xD;2296-2360&lt;/isbn&gt;&lt;accession-num&gt;31294006&lt;/accession-num&gt;&lt;urls&gt;&lt;/urls&gt;&lt;custom2&gt;PMC6603154&lt;/custom2&gt;&lt;electronic-resource-num&gt;10.3389/fped.2019.00256&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noProof/>
        </w:rPr>
        <w:t>[31]</w:t>
      </w:r>
      <w:r>
        <w:rPr>
          <w:rFonts w:ascii="Arial" w:hAnsi="Arial" w:cs="Arial"/>
        </w:rPr>
        <w:fldChar w:fldCharType="end"/>
      </w:r>
      <w:r>
        <w:rPr>
          <w:rFonts w:ascii="Arial" w:hAnsi="Arial" w:cs="Arial"/>
        </w:rPr>
        <w:t xml:space="preserve">. Mit vollständigem Datensatz und Berücksichtigung der Charakteristika aller Personen, können bessere Aussagen zur Häufigkeit von Asthma in der NAKO getroffen werden. Eine zentrale Einschränkung stellt dar, dass die Untersuchung auf Selbstangaben der erwachsenen Teilnehmenden zu einer für das Kindesalter typischen Krankheit basiert. Falsche Angaben über den Krankheitsbeginn sind bei dieser Erhebungsmethode nicht ausgeschlossen. Eine externe Validierung könnte mittels Krankenkassendaten erfolgen, diese kann sich allerdings nur auf relativ aktuelle Ereignisse/Diagnosen beschränken. Für Life-course Epidemiologie von chronischen und oft transienten Krankheiten des Kindesalters wie Asthma und Allergien sind bevölkerungsbasierte Geburtskohortenstudien besser geeignet </w:t>
      </w:r>
      <w:r>
        <w:rPr>
          <w:rFonts w:ascii="Arial" w:hAnsi="Arial" w:cs="Arial"/>
        </w:rPr>
        <w:fldChar w:fldCharType="begin">
          <w:fldData xml:space="preserve">PEVuZE5vdGU+PENpdGU+PEF1dGhvcj5Cb3VzcXVldDwvQXV0aG9yPjxZZWFyPjIwMTQ8L1llYXI+
PFJlY051bT40ODwvUmVjTnVtPjxEaXNwbGF5VGV4dD5bMzIsIDMzXTwvRGlzcGxheVRleHQ+PHJl
Y29yZD48cmVjLW51bWJlcj40ODwvcmVjLW51bWJlcj48Zm9yZWlnbi1rZXlzPjxrZXkgYXBwPSJF
TiIgZGItaWQ9InNyZjl6OXJ6MjU1czBrZXRlZG52ZnN0enp6cndzeHByMjk5eiIgdGltZXN0YW1w
PSIwIj40ODwva2V5PjwvZm9yZWlnbi1rZXlzPjxyZWYtdHlwZSBuYW1lPSJKb3VybmFsIEFydGlj
bGUiPjE3PC9yZWYtdHlwZT48Y29udHJpYnV0b3JzPjxhdXRob3JzPjxhdXRob3I+Qm91c3F1ZXQs
IEouPC9hdXRob3I+PGF1dGhvcj5HZXJuLCBKLiBFLjwvYXV0aG9yPjxhdXRob3I+TWFydGluZXos
IEYuIEQuPC9hdXRob3I+PGF1dGhvcj5BbnRvLCBKLiBNLjwvYXV0aG9yPjxhdXRob3I+Sm9obnNv
biwgQy4gQy48L2F1dGhvcj48YXV0aG9yPkhvbHQsIFAuIEcuPC9hdXRob3I+PGF1dGhvcj5MZW1h
bnNrZSwgUi4gRi4sIEpyLjwvYXV0aG9yPjxhdXRob3I+TGUgU291ZWYsIFAuIE4uPC9hdXRob3I+
PGF1dGhvcj5UZXBwZXIsIFIuIFMuPC9hdXRob3I+PGF1dGhvcj52b24gTXV0aXVzLCBFLiBSLjwv
YXV0aG9yPjxhdXRob3I+QXJzaGFkLCBTLiBILjwvYXV0aG9yPjxhdXRob3I+QmFjaGFyaWVyLCBM
LiBCLjwvYXV0aG9yPjxhdXRob3I+QmVja2VyLCBBLjwvYXV0aG9yPjxhdXRob3I+QmVsYW5nZXIs
IEsuPC9hdXRob3I+PGF1dGhvcj5CZXJnc3Ryb20sIEEuPC9hdXRob3I+PGF1dGhvcj5CZXJuc3Rl
aW4sIEQuIEkuPC9hdXRob3I+PGF1dGhvcj5DYWJhbmEsIE0uIEQuPC9hdXRob3I+PGF1dGhvcj5D
YXJyb2xsLCBLLiBOLjwvYXV0aG9yPjxhdXRob3I+Q2FzdHJvLCBNLjwvYXV0aG9yPjxhdXRob3I+
Q29vcGVyLCBQLiBKLjwvYXV0aG9yPjxhdXRob3I+R2lsbG1hbiwgTS4gVy48L2F1dGhvcj48YXV0
aG9yPkdvbGQsIEQuIFIuPC9hdXRob3I+PGF1dGhvcj5IZW5kZXJzb24sIEouPC9hdXRob3I+PGF1
dGhvcj5IZWlucmljaCwgSi48L2F1dGhvcj48YXV0aG9yPkhvbmcsIFMuIEouPC9hdXRob3I+PGF1
dGhvcj5KYWNrc29uLCBELiBKLjwvYXV0aG9yPjxhdXRob3I+S2VpbCwgVC48L2F1dGhvcj48YXV0
aG9yPktvenlyc2t5aiwgQS4gTC48L2F1dGhvcj48YXV0aG9yPkxvZHJ1cCBDYXJsc2VuLCBLLiBD
LjwvYXV0aG9yPjxhdXRob3I+TWlsbGVyLCBSLiBMLjwvYXV0aG9yPjxhdXRob3I+TW9tYXMsIEku
PC9hdXRob3I+PGF1dGhvcj5Nb3JnYW4sIFcuIEouPC9hdXRob3I+PGF1dGhvcj5Ob2VsLCBQLjwv
YXV0aG9yPjxhdXRob3I+T3duYnksIEQuIFIuPC9hdXRob3I+PGF1dGhvcj5QaW5hcnQsIE0uPC9h
dXRob3I+PGF1dGhvcj5SeWFuLCBQLiBILjwvYXV0aG9yPjxhdXRob3I+U2Nod2FuaW5nZXIsIEou
IE0uPC9hdXRob3I+PGF1dGhvcj5TZWFycywgTS4gUi48L2F1dGhvcj48YXV0aG9yPlNpbXBzb24s
IEEuPC9hdXRob3I+PGF1dGhvcj5TbWl0LCBILiBBLjwvYXV0aG9yPjxhdXRob3I+U3Rlcm4sIEQu
IEEuPC9hdXRob3I+PGF1dGhvcj5TdWJiYXJhbywgUC48L2F1dGhvcj48YXV0aG9yPlZhbGVudGEs
IFIuPC9hdXRob3I+PGF1dGhvcj5XYW5nLCBYLjwvYXV0aG9yPjxhdXRob3I+V2Vpc3MsIFMuIFQu
PC9hdXRob3I+PGF1dGhvcj5Xb29kLCBSLjwvYXV0aG9yPjxhdXRob3I+V3JpZ2h0LCBBLiBMLjwv
YXV0aG9yPjxhdXRob3I+V3JpZ2h0LCBSLiBKLjwvYXV0aG9yPjxhdXRob3I+VG9naWFzLCBBLjwv
YXV0aG9yPjxhdXRob3I+R2VyZ2VuLCBQLiBKLjwvYXV0aG9yPjwvYXV0aG9ycz48L2NvbnRyaWJ1
dG9ycz48YXV0aC1hZGRyZXNzPlVuaXZlcnNpdHkgSG9zcGl0YWwsIE1vbnRwZWxsaWVyIGFuZCBJ
TlNFUk0gVTEwMTgsIFZpbGxlanVpZiwgRnJhbmNlLiBFbGVjdHJvbmljIGFkZHJlc3M6IGplYW4u
Ym91c3F1ZXRAaW5zZXJtLmZyLiYjeEQ7VW5pdmVyc2l0eSBvZiBXaXNjb25zaW4gU2Nob29sIG9m
IE1lZGljaW5lIGFuZCBQdWJsaWMgSGVhbHRoLCBNYWRpc29uLCBXaXMuJiN4RDtBcml6b25hIFJl
c3BpcmF0b3J5IENlbnRlciwgVW5pdmVyc2l0eSBvZiBBcml6b25hLCBUdWNzb24sIEFyaXouJiN4
RDtDZW50cmUgZm9yIFJlc2VhcmNoIGluIEVudmlyb25tZW50YWwgRXBpZGVtaW9sb2d5IChDUkVB
TCkgYW5kIElNSU0gKEhvc3BpdGFsIGRlbCBNYXIgUmVzZWFyY2ggSW5zdGl0dXRlKSBhbmQgQ0lC
RVIgRXBpZGVtaW9sb2dpYSB5IFNhbHVkIFB1YmxpY2EgKENJQkVSRVNQKSwgQmFyY2Vsb25hLCBT
cGFpbjsgVW5pdmVyc2l0YXQgUG9tcGV1IEZhYnJhLCBEZXBhcnRhbWVudCBkZSBDaWVuY2llcyBF
eHBlcmltZW50YWxzIGkgZGUgbGEgU2FsdXQsIEJhcmNlbG9uYSwgU3BhaW4uJiN4RDtEZXBhcnRt
ZW50IG9mIFB1YmxpYyBIZWFsdGggU2NpZW5jZXMsIEhlbnJ5IEZvcmQgSGVhbHRoIFN5c3RlbSwg
RGV0cm9pdCwgTWljaC4mI3hEO1RlbGV0aG9uIEluc3RpdHV0ZSBmb3IgQ2hpbGQgSGVhbHRoIFJl
c2VhcmNoLCBVbml2ZXJzaXR5IG9mIFdlc3Rlcm4gQXVzdHJhbGlhLCBhbmQgUXVlZW5zbGFuZCBD
aGlsZHJlbiZhcG9zO3MgTWVkaWNhbCBSZXNlYXJjaCBJbnN0aXR1dGUsIFVuaXZlcnNpdHkgb2Yg
UXVlZW5zbGFuZCwgQnJpc2JhbmUsIEF1c3RyYWxpYS4mI3hEO1NjaG9vbCBvZiBQYWVkaWF0cmlj
cyBhbmQgQ2hpbGQgSGVhbHRoLCBQcmluY2VzcyBNYXJnYXJldCBIb3NwaXRhbCBmb3IgQ2hpbGRy
ZW4sIFVuaXZlcnNpdHkgb2YgV2VzdGVybiBBdXN0cmFsaWEsIFBlcnRoLCBBdXN0cmFsaWEuJiN4
RDtJbmRpYW5hIFVuaXZlcnNpdHkgU2Nob29sIG9mIE1lZGljaW5lLCBKYW1lcyBXaGl0Y29tYiBS
aWxleSBIb3NwaXRhbCBmb3IgQ2hpbGRyZW4sIEluZGlhbmFwb2xpcywgSW5kLiYjeEQ7RHIuIHZv
biBIYXVuZXIgQ2hpbGRyZW4mYXBvcztzIEhvc3BpdGFsIG9mIHRoZSBVbml2ZXJzaXR5IG9mIE11
bmljaCwgTXVuaWNoLCBHZXJtYW55LiYjeEQ7Q2xpbmljYWwgYW5kIEV4cGVyaW1lbnRhbCBTY2ll
bmNlcywgRmFjdWx0eSBvZiBNZWRpY2luZSwgVW5pdmVyc2l0eSBvZiBTb3V0aGFtcHRvbiwgYW5k
IHRoZSBEYXZpZCBIaWRlIEFzdGhtYSBhbmQgQWxsZXJneSBSZXNlYXJjaCBDZW50cmUsIElzbGUg
b2YgV2lnaHQsIFVuaXRlZCBLaW5nZG9tLiYjeEQ7V2FzaGluZ3RvbiBVbml2ZXJzaXR5IGFuZCBT
dCBMb3VpcyBDaGlsZHJlbiZhcG9zO3MgSG9zcGl0YWwsIFN0IExvdWlzLCBNby4mI3hEO0RlcGFy
dG1lbnQgb2YgUGVkaWF0cmljcyBhbmQgQ2hpbGQgSGVhbHRoLCBVbml2ZXJzaXR5IG9mIE1hbml0
b2JhLCBXaW5uaXBlZywgTWFuaXRvYmEsIENhbmFkYS4mI3hEO0NlbnRlciBmb3IgUGVyaW5hdGFs
LCBQZWRpYXRyaWMgYW5kIEVudmlyb25tZW50YWwgRXBpZGVtaW9sb2d5LCBZYWxlIFNjaG9vbCBv
ZiBQdWJsaWMgSGVhbHRoLCBTY2hvb2wgb2YgTWVkaWNpbmUsIE5ldyBIYXZlbiwgQ29ubi4mI3hE
O0luc3RpdHV0ZSBvZiBFbnZpcm9ubWVudGFsIE1lZGljaW5lLCBLYXJvbGluc2thIEluc3RpdHV0
ZXQsIFN0b2NraG9sbSwgU3dlZGVuLiYjeEQ7RGl2aXNpb24gb2YgSW1tdW5vbG9neSwgQWxsZXJn
eSBhbmQgUmhldW1hdG9sb2d5LCBVbml2ZXJzaXR5IG9mIENpbmNpbm5hdGkgQ29sbGVnZSBvZiBN
ZWRpY2luZSwgQ2luY2lubmF0aSwgT2hpby4mI3hEO0RlcGFydG1lbnRzIG9mIFBlZGlhdHJpY3Ms
IEVwaWRlbWlvbG9neSAmYW1wOyBCaW9zdGF0aXN0aWNzLCB0aGUgVW5pdmVyc2l0eSBvZiBDYWxp
Zm9ybmlhLCBTYW4gRnJhbmNpc2NvLCBDYWxpZi4mI3hEO0RlcGFydG1lbnQgb2YgUGVkaWF0cmlj
cywgVmFuZGVyYmlsdCBVbml2ZXJzaXR5IE1lZGljYWwgQ2VudGVyLCBOYXNodmlsbGUsIFRlbm4u
JiN4RDtEaXZpc2lvbiBvZiBQdWxtb25hcnkgYW5kIENyaXRpY2FsIENhcmUgTWVkaWNpbmUsIFdh
c2hpbmd0b24gVW5pdmVyc2l0eSBTY2hvb2wgb2YgTWVkaWNpbmUsIFN0IExvdWlzLCBNby4mI3hE
O0xpdmVycG9vbCBTY2hvb2wgb2YgVHJvcGljYWwgTWVkaWNpbmUsIExpdmVycG9vbCwgYW5kIEVz
Y3VlbGEgZGUgQmlvbG9naWEsIFBvbnRpZmljaWEgVW5pdmVyc2lkYWQgQ2F0b2xpY2EgZGVsIEVj
dWFkb3IsIFF1aXRvLCBFY3VhZG9yLiYjeEQ7RGVwYXJ0bWVudCBvZiBQb3B1bGF0aW9uIE1lZGlj
aW5lLCBIYXJ2YXJkIE1lZGljYWwgU2Nob29sL0hhcnZhcmQgUGlsZ3JpbSBIZWFsdGggQ2FyZSBJ
bnN0aXR1dGUsIEJvc3RvbiwgTWFzcy4mI3hEO0NoYW5uaW5nIERpdmlzaW9uIG9mIE5ldHdvcmsg
TWVkaWNpbmUsIEJyaWdoYW0gYW5kIFdvbWVuJmFwb3M7cyBIb3NwaXRhbCwgRGVwYXJ0bWVudCBv
ZiBNZWRpY2luZSwgSGFydmFyZCBNZWRpY2FsIFNjaG9vbCwgYW5kIEhhcnZhcmQgU2Nob29sIG9m
IFB1YmxpYyBIZWFsdGgsIERlcGFydG1lbnQgb2YgRW52aXJvbm1lbnRhbCBIZWFsdGgsIEJvc3Rv
biwgTWFzcy4mI3hEO1NjaG9vbCBvZiBTb2NpYWwgJmFtcDsgQ29tbXVuaXR5IE1lZGljaW5lLCBV
bml2ZXJzaXR5IG9mIEJyaXN0b2wsIEJyaXN0b2wsIFVuaXRlZCBLaW5nZG9tLiYjeEQ7SGVsbWhv
bHR6IFplbnRydW0sIE11ZW5jaGVuLCBHZXJtYW4gQ2VudGVyIGZvciBFbnZpcm9ubWVudGFsIEhl
YWx0aCwgSW5zdGl0dXRlIG9mIEVwaWRlbWlvbG9neSBJLCBNdW5pY2gsIEdlcm1hbnkuJiN4RDtE
ZXBhcnRtZW50IG9mIFBlZGlhdHJpY3MsIENoaWxkaG9vZCBBc3RobWEgQXRvcHkgQ2VudGVyLCBS
ZXNlYXJjaCBDZW50ZXIgZm9yIFN0YW5kYXJkaXphdGlvbiBvZiBBbGxlcmdpYyBEaXNlYXNlcywg
QXNhbiBNZWRpY2FsIENlbnRlciwgVW5pdmVyc2l0eSBvZiBVbHNhbiBDb2xsZWdlIG9mIE1lZGlj
aW5lLCBTZW91bCwgS29yZWEuJiN4RDtJbnN0aXR1dGUgb2YgU29jaWFsIE1lZGljaW5lLCBFcGlk
ZW1pb2xvZ3kgYW5kIEhlYWx0aCBFY29ub21pY3MsIENoYXJpdGUtVW5pdmVyc2l0YWV0c21lZGl6
aW4gQmVybGluLCBCZXJsaW4sIGFuZCBJbnN0aXR1dGUgZm9yIENsaW5pY2FsIEVwaWRlbWlvbG9n
eSBhbmQgQmlvbWV0cnksIFVuaXZlcnNpdHkgb2YgV3VyemJ1cmcsIFd1cnpidXJnLCBHZXJtYW55
LiYjeEQ7RGVwYXJ0bWVudCBvZiBQZWRpYXRyaWNzLCBGYWN1bHR5IG9mIE1lZGljaW5lICZhbXA7
IERlbnRpc3RyeSwgVW5pdmVyc2l0eSBvZiBBbGJlcnRhLCBFZG1vbnRvbiwgQWxiZXJ0YSwgQ2Fu
YWRhLiYjeEQ7T3NsbyBVbml2ZXJzaXR5IEhvc3BpdGFsIGFuZCBVbml2ZXJzaXR5IG9mIE9zbG8s
IE9zbG8sIE5vcndheS4mI3hEO0RpdmlzaW9uIG9mIFB1bG1vbmFyeSwgQWxsZXJneSwgYW5kIENy
aXRpY2FsIENhcmUgTWVkaWNpbmUsIERlcGFydG1lbnQgb2YgTWVkaWNpbmUsIENvbHVtYmlhIFVu
aXZlcnNpdHksIE5ldyBZb3JrLCBOWS4mI3hEO0RlcGFydG1lbnQgb2YgUHVibGljIEhlYWx0aCBh
bmQgQmlvc3RhdGlzdGljcywgUGFyaXMgRGVzY2FydGVzIFVuaXZlcnNpdHksIFNvcmJvbm5lLCBh
bmQgUGFyaXMgTXVuaWNpcGFsIERlcGFydG1lbnQgb2YgU29jaWFsIEFjdGlvbiwgQ2hpbGRob29k
LCBhbmQgSGVhbHRoLCBQYXJpcywgRnJhbmNlLiYjeEQ7RGVwYXJ0bWVudCBvZiBQZWRpYXRyaWNz
LCBVbml2ZXJzaXR5IG9mIEFyaXpvbmEsIFR1Y3NvbiwgQXJpei4mI3hEO0RpdmlzaW9uIG9mIEx1
bmcgRGlzZWFzZXMsIE5hdGlvbmFsIEhlYXJ0LCBMdW5nIGFuZCBCbG9vZCBJbnN0aXR1dGUgKE5I
TEJJKSwgTmF0aW9uYWwgSW5zdGl0dXRlcyBvZiBIZWFsdGgsIEJldGhlc2RhLCBNZC4mI3hEO0dl
b3JnaWEgUmVnZW50cyBVbml2ZXJzaXR5LCBBdWd1c3RhLCBHYS4mI3hEO0NlbnRyZSBmb3IgUmVz
ZWFyY2ggaW4gRW52aXJvbm1lbnRhbCBFcGlkZW1pb2xvZ3kgKENSRUFMKSBhbmQgSU1JTSAoSG9z
cGl0YWwgZGVsIE1hciBSZXNlYXJjaCBJbnN0aXR1dGUpIGFuZCBDSUJFUiBFcGlkZW1pb2xvZ2lh
IHkgU2FsdWQgUHVibGljYSAoQ0lCRVJFU1ApLCBCYXJjZWxvbmEsIFNwYWluLiYjeEQ7RGl2aXNp
b24gb2YgQmlvc3RhdGlzdGljcyBhbmQgRXBpZGVtaW9sb2d5LCBDaW5jaW5uYXRpIENoaWxkcmVu
JmFwb3M7cyBIb3NwaXRhbCBNZWRpY2FsIENlbnRlciwgQ2luY2lubmF0aSwgT2hpby4mI3hEO0Rp
dmlzaW9uIG9mIEFsbGVyZ3ksIEltbXVub2xvZ3ksIGFuZCBUcmFuc3BsYW50YXRpb24sIE5hdGlv
bmFsIEluc3RpdHV0ZSBvZiBBbGxlcmd5IGFuZCBJbmZlY3Rpb3VzIERpc2Vhc2VzLCBOYXRpb25h
bCBJbnN0aXR1dGVzIG9mIEhlYWx0aCwgQmV0aGVzZGEsIE1kLiYjeEQ7RGVwYXJ0bWVudCBvZiBN
ZWRpY2luZSwgQXN0cmFaZW5lY2EgQ2hhaXIgaW4gUmVzcGlyYXRvcnkgRXBpZGVtaW9sb2d5LCBN
Y01hc3RlciBVbml2ZXJzaXR5LCBIYW1pbHRvbiwgT250YXJpbywgQ2FuYWRhLiYjeEQ7Q2VudHJl
IGZvciBSZXNwaXJhdG9yeSBhbmQgQWxsZXJneSwgSW5zdGl0dXRlIG9mIEluZmxhbW1hdGlvbiBh
bmQgUmVwYWlyLCBNYW5jaGVzdGVyIEFjYWRlbWljIEhlYWx0aCBTY2llbmNlIENlbnRyZSwgVW5p
dmVyc2l0eSBvZiBNYW5jaGVzdGVyIGFuZCBVbml2ZXJzaXR5IEhvc3BpdGFsIG9mIFNvdXRoIE1h
bmNoZXN0ZXIsIE1hbmNoZXN0ZXIsIFVuaXRlZCBLaW5nZG9tLiYjeEQ7SnVsaXVzIENlbnRlciBm
b3IgSGVhbHRoIFNjaWVuY2VzIGFuZCBQcmltYXJ5IENhcmUsIFVuaXZlcnNpdHkgTWVkaWNhbCBD
ZW50ZXIgVXRyZWNodCwgVXRyZWNodCwgVGhlIE5ldGhlcmxhbmRzLiYjeEQ7RGVwYXJ0bWVudCBv
ZiBQZWRpYXRyaWNzLCBVbml2ZXJzaXR5IG9mIFRvcm9udG8sIFRvcm9udG8sIE9udGFyaW8sIENh
bmFkYS4mI3hEO0RpdmlzaW9uIG9mIEltbXVub3BhdGhvbG9neSwgRGVwYXJ0bWVudCBvZiBQYXRo
b3BoeXNpb2xvZ3kgYW5kIEFsbGVyZ3kgUmVzZWFyY2gsIENlbnRlciBmb3IgUGF0aG9waHlzaW9s
b2d5LCBJbmZlY3Rpb2xvZ3kgYW5kIEltbXVub2xvZ3ksIE1lZGljYWwgVW5pdmVyc2l0eSBvZiBW
aWVubmEsIFZpZW5uYSwgQXVzdHJpYS4mI3hEO0pvaG5zIEhvcGtpbnMgVW5pdmVyc2l0eSBCbG9v
bWJlcmcgU2Nob29sIG9mIFB1YmxpYyBIZWFsdGgsIEJhbHRpbW9yZSwgTWQuJiN4RDtIYXJ2YXJk
IE1lZGljYWwgU2Nob29sLCBDaGFubmluZyBEaXZpc2lvbiBvZiBOZXR3b3JrIE1lZGljaW5lLCBE
ZXBhcnRtZW50IG9mIE1lZGljaW5lLCBCcmlnaGFtIGFuZCBXb21lbiZhcG9zO3MgSG9zcGl0YWws
IEJvc3RvbiwgTWFzcy4mI3hEO0RlcGFydG1lbnQgb2YgUGVkaWF0cmljcywgRGl2aXNpb24gb2Yg
QWxsZXJneSBhbmQgSW1tdW5vbG9neSwgSm9obnMgSG9wa2lucyBVbml2ZXJzaXR5IFNjaG9vbCBv
ZiBNZWRpY2luZSwgQmFsdGltb3JlLCBNZC4mI3hEO0FyaXpvbmEgUmVzcGlyYXRvcnkgQ2VudGVy
IGFuZCB0aGUgRGVwYXJ0bWVudCBvZiBQZWRpYXRyaWNzLCBVbml2ZXJzaXR5IG9mIEFyaXpvbmEg
Q29sbGVnZSBvZiBNZWRpY2luZSwgVHVjc29uLCBBcml6LiYjeEQ7RGVwYXJ0bWVudCBvZiBQZWRp
YXRyaWNzIGFuZCBNaW5kaWNoIENoaWxkIEhlYWx0aCAmYW1wOyBEZXZlbG9wbWVudCBJbnN0aXR1
dGUsIEljYWhuIFNjaG9vbCBvZiBNZWRpY2luZSBhdCBNb3VudCBTaW5haSwgTmV3IFlvcmssIE5Z
LjwvYXV0aC1hZGRyZXNzPjx0aXRsZXM+PHRpdGxlPkJpcnRoIGNvaG9ydHMgaW4gYXN0aG1hIGFu
ZCBhbGxlcmdpYyBkaXNlYXNlczogcmVwb3J0IG9mIGEgTklBSUQvTkhMQkkvTWVEQUxMIGpvaW50
IHdvcmtzaG9wPC90aXRsZT48c2Vjb25kYXJ5LXRpdGxlPkogQWxsZXJneSBDbGluIEltbXVub2w8
L3NlY29uZGFyeS10aXRsZT48YWx0LXRpdGxlPlRoZSBKb3VybmFsIG9mIGFsbGVyZ3kgYW5kIGNs
aW5pY2FsIGltbXVub2xvZ3k8L2FsdC10aXRsZT48L3RpdGxlcz48cGFnZXM+MTUzNS00NjwvcGFn
ZXM+PHZvbHVtZT4xMzM8L3ZvbHVtZT48bnVtYmVyPjY8L251bWJlcj48ZWRpdGlvbj4yMDE0LzAz
LzE5PC9lZGl0aW9uPjxrZXl3b3Jkcz48a2V5d29yZD5Bc3RobWEvKmRpYWdub3Npcy8qZXRpb2xv
Z3k8L2tleXdvcmQ+PGtleXdvcmQ+SHVtYW5zPC9rZXl3b3JkPjxrZXl3b3JkPkh5cGVyc2Vuc2l0
aXZpdHkvKmRpYWdub3Npcy8qZXRpb2xvZ3k8L2tleXdvcmQ+PGtleXdvcmQ+TmF0aW9uYWwgSGVh
cnQsIEx1bmcsIGFuZCBCbG9vZCBJbnN0aXR1dGUgKFUuUy4pPC9rZXl3b3JkPjxrZXl3b3JkPk5h
dGlvbmFsIEluc3RpdHV0ZSBvZiBBbGxlcmd5IGFuZCBJbmZlY3Rpb3VzIERpc2Vhc2VzIChVLlMu
KTwva2V5d29yZD48a2V5d29yZD5QaGVub3R5cGU8L2tleXdvcmQ+PGtleXdvcmQ+UmlzayBGYWN0
b3JzPC9rZXl3b3JkPjxrZXl3b3JkPlVuaXRlZCBTdGF0ZXM8L2tleXdvcmQ+PGtleXdvcmQ+QWxs
ZXJneTwva2V5d29yZD48a2V5d29yZD5NZWNoYW5pc21zIG9mIHRoZSBEZXZlbG9wbWVudCBvZiBB
bGxlcmd5IChNZURBTEwpPC9rZXl3b3JkPjxrZXl3b3JkPk5hdGlvbmFsIEhlYXJ0LCBMdW5nLCBh
bmQgQmxvb2QgSW5zdGl0dXRlIChOSExCSSk8L2tleXdvcmQ+PGtleXdvcmQ+TmF0aW9uYWwgSW5z
dGl0dXRlIG9mIEFsbGVyZ3kgYW5kIEluZmVjdGlvdXMgRGlzZWFzZSAoTklBSUQpPC9rZXl3b3Jk
PjxrZXl3b3JkPmFzdGhtYTwva2V5d29yZD48a2V5d29yZD5iaXJ0aCBjb2hvcnRzPC9rZXl3b3Jk
Pjwva2V5d29yZHM+PGRhdGVzPjx5ZWFyPjIwMTQ8L3llYXI+PHB1Yi1kYXRlcz48ZGF0ZT5KdW48
L2RhdGU+PC9wdWItZGF0ZXM+PC9kYXRlcz48aXNibj4wMDkxLTY3NDk8L2lzYm4+PGFjY2Vzc2lv
bi1udW0+MjQ2MzYwOTE8L2FjY2Vzc2lvbi1udW0+PHVybHM+PC91cmxzPjxjdXN0b20yPlBNQzQw
ODgyNjI8L2N1c3RvbTI+PGN1c3RvbTY+TklITVM1NzczMDk8L2N1c3RvbTY+PGVsZWN0cm9uaWMt
cmVzb3VyY2UtbnVtPjEwLjEwMTYvai5qYWNpLjIwMTQuMDEuMDE4PC9lbGVjdHJvbmljLXJlc291
cmNlLW51bT48cmVtb3RlLWRhdGFiYXNlLXByb3ZpZGVyPk5MTTwvcmVtb3RlLWRhdGFiYXNlLXBy
b3ZpZGVyPjxsYW5ndWFnZT5lbmc8L2xhbmd1YWdlPjwvcmVjb3JkPjwvQ2l0ZT48Q2l0ZT48QXV0
aG9yPkJvdXNxdWV0PC9BdXRob3I+PFllYXI+MjAxMzwvWWVhcj48UmVjTnVtPjQ5PC9SZWNOdW0+
PHJlY29yZD48cmVjLW51bWJlcj40OTwvcmVjLW51bWJlcj48Zm9yZWlnbi1rZXlzPjxrZXkgYXBw
PSJFTiIgZGItaWQ9InNyZjl6OXJ6MjU1czBrZXRlZG52ZnN0enp6cndzeHByMjk5eiIgdGltZXN0
YW1wPSIwIj40OTwva2V5PjwvZm9yZWlnbi1rZXlzPjxyZWYtdHlwZSBuYW1lPSJKb3VybmFsIEFy
dGljbGUiPjE3PC9yZWYtdHlwZT48Y29udHJpYnV0b3JzPjxhdXRob3JzPjxhdXRob3I+Qm91c3F1
ZXQsIEouPC9hdXRob3I+PGF1dGhvcj5BbnRvLCBKLjwvYXV0aG9yPjxhdXRob3I+U3VueWVyLCBK
LjwvYXV0aG9yPjxhdXRob3I+TmlldXdlbmh1aWpzZW4sIE0uPC9hdXRob3I+PGF1dGhvcj5Wcmlq
aGVpZCwgTS48L2F1dGhvcj48YXV0aG9yPktlaWwsIFQuPC9hdXRob3I+PC9hdXRob3JzPjwvY29u
dHJpYnV0b3JzPjxhdXRoLWFkZHJlc3M+VW5pdmVyc2l0eSBIb3NwaXRhbCwgSG9waXRhbCBBcm5h
dWQgZGUgVmlsbGVuZXV2ZSwgTW9udHBlbGxpZXIsIEZyYW5jZS4gamVhbi5ib3VzcXVldEBpbnNl
cm0uZnI8L2F1dGgtYWRkcmVzcz48dGl0bGVzPjx0aXRsZT5Qb29saW5nIGJpcnRoIGNvaG9ydHMg
aW4gYWxsZXJneSBhbmQgYXN0aG1hOiBFdXJvcGVhbiBVbmlvbi1mdW5kZWQgaW5pdGlhdGl2ZXMg
LSBhIE1lREFMTCwgQ0hJQ09TLCBFTlJJRUNPLCBhbmQgR0EoMilMRU4gam9pbnQgcGFwZXI8L3Rp
dGxlPjxzZWNvbmRhcnktdGl0bGU+SW50IEFyY2ggQWxsZXJneSBJbW11bm9sPC9zZWNvbmRhcnkt
dGl0bGU+PGFsdC10aXRsZT5JbnRlcm5hdGlvbmFsIGFyY2hpdmVzIG9mIGFsbGVyZ3kgYW5kIGlt
bXVub2xvZ3k8L2FsdC10aXRsZT48L3RpdGxlcz48cGFnZXM+MS0xMDwvcGFnZXM+PHZvbHVtZT4x
NjE8L3ZvbHVtZT48bnVtYmVyPjE8L251bWJlcj48ZWRpdGlvbj4yMDEyLzEyLzIyPC9lZGl0aW9u
PjxrZXl3b3Jkcz48a2V5d29yZD5Bc3RobWEvKmVwaWRlbWlvbG9neS9ldGlvbG9neTwva2V5d29y
ZD48a2V5d29yZD5Db2hvcnQgU3R1ZGllczwva2V5d29yZD48a2V5d29yZD5FbnZpcm9ubWVudGFs
IEV4cG9zdXJlPC9rZXl3b3JkPjxrZXl3b3JkPkV1cm9wZS9lcGlkZW1pb2xvZ3k8L2tleXdvcmQ+
PGtleXdvcmQ+RXVyb3BlYW4gVW5pb248L2tleXdvcmQ+PGtleXdvcmQ+SHVtYW5zPC9rZXl3b3Jk
PjxrZXl3b3JkPkh5cGVyc2Vuc2l0aXZpdHkvKmVwaWRlbWlvbG9neS9ldGlvbG9neTwva2V5d29y
ZD48a2V5d29yZD5Mb25naXR1ZGluYWwgU3R1ZGllczwva2V5d29yZD48a2V5d29yZD5NdWx0aWNl
bnRlciBTdHVkaWVzIGFzIFRvcGljPC9rZXl3b3JkPjxrZXl3b3JkPlJpc2sgRmFjdG9yczwva2V5
d29yZD48L2tleXdvcmRzPjxkYXRlcz48eWVhcj4yMDEzPC95ZWFyPjwvZGF0ZXM+PGlzYm4+MTAx
OC0yNDM4PC9pc2JuPjxhY2Nlc3Npb24tbnVtPjIzMjU4MjkwPC9hY2Nlc3Npb24tbnVtPjx1cmxz
PjwvdXJscz48ZWxlY3Ryb25pYy1yZXNvdXJjZS1udW0+MTAuMTE1OS8wMDAzNDMwMTg8L2VsZWN0
cm9uaWMtcmVzb3VyY2UtbnVtPjxyZW1vdGUtZGF0YWJhc2UtcHJvdmlkZXI+TkxNPC9yZW1vdGUt
ZGF0YWJhc2UtcHJvdmlkZXI+PGxhbmd1YWdlPmVuZzwvbGFuZ3VhZ2U+PC9yZWNvcmQ+PC9DaXRl
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PEVuZE5vdGU+PENpdGU+PEF1dGhvcj5Cb3VzcXVldDwvQXV0aG9yPjxZZWFyPjIwMTQ8L1llYXI+
PFJlY051bT40ODwvUmVjTnVtPjxEaXNwbGF5VGV4dD5bMzIsIDMzXTwvRGlzcGxheVRleHQ+PHJl
Y29yZD48cmVjLW51bWJlcj40ODwvcmVjLW51bWJlcj48Zm9yZWlnbi1rZXlzPjxrZXkgYXBwPSJF
TiIgZGItaWQ9InNyZjl6OXJ6MjU1czBrZXRlZG52ZnN0enp6cndzeHByMjk5eiIgdGltZXN0YW1w
PSIwIj40ODwva2V5PjwvZm9yZWlnbi1rZXlzPjxyZWYtdHlwZSBuYW1lPSJKb3VybmFsIEFydGlj
bGUiPjE3PC9yZWYtdHlwZT48Y29udHJpYnV0b3JzPjxhdXRob3JzPjxhdXRob3I+Qm91c3F1ZXQs
IEouPC9hdXRob3I+PGF1dGhvcj5HZXJuLCBKLiBFLjwvYXV0aG9yPjxhdXRob3I+TWFydGluZXos
IEYuIEQuPC9hdXRob3I+PGF1dGhvcj5BbnRvLCBKLiBNLjwvYXV0aG9yPjxhdXRob3I+Sm9obnNv
biwgQy4gQy48L2F1dGhvcj48YXV0aG9yPkhvbHQsIFAuIEcuPC9hdXRob3I+PGF1dGhvcj5MZW1h
bnNrZSwgUi4gRi4sIEpyLjwvYXV0aG9yPjxhdXRob3I+TGUgU291ZWYsIFAuIE4uPC9hdXRob3I+
PGF1dGhvcj5UZXBwZXIsIFIuIFMuPC9hdXRob3I+PGF1dGhvcj52b24gTXV0aXVzLCBFLiBSLjwv
YXV0aG9yPjxhdXRob3I+QXJzaGFkLCBTLiBILjwvYXV0aG9yPjxhdXRob3I+QmFjaGFyaWVyLCBM
LiBCLjwvYXV0aG9yPjxhdXRob3I+QmVja2VyLCBBLjwvYXV0aG9yPjxhdXRob3I+QmVsYW5nZXIs
IEsuPC9hdXRob3I+PGF1dGhvcj5CZXJnc3Ryb20sIEEuPC9hdXRob3I+PGF1dGhvcj5CZXJuc3Rl
aW4sIEQuIEkuPC9hdXRob3I+PGF1dGhvcj5DYWJhbmEsIE0uIEQuPC9hdXRob3I+PGF1dGhvcj5D
YXJyb2xsLCBLLiBOLjwvYXV0aG9yPjxhdXRob3I+Q2FzdHJvLCBNLjwvYXV0aG9yPjxhdXRob3I+
Q29vcGVyLCBQLiBKLjwvYXV0aG9yPjxhdXRob3I+R2lsbG1hbiwgTS4gVy48L2F1dGhvcj48YXV0
aG9yPkdvbGQsIEQuIFIuPC9hdXRob3I+PGF1dGhvcj5IZW5kZXJzb24sIEouPC9hdXRob3I+PGF1
dGhvcj5IZWlucmljaCwgSi48L2F1dGhvcj48YXV0aG9yPkhvbmcsIFMuIEouPC9hdXRob3I+PGF1
dGhvcj5KYWNrc29uLCBELiBKLjwvYXV0aG9yPjxhdXRob3I+S2VpbCwgVC48L2F1dGhvcj48YXV0
aG9yPktvenlyc2t5aiwgQS4gTC48L2F1dGhvcj48YXV0aG9yPkxvZHJ1cCBDYXJsc2VuLCBLLiBD
LjwvYXV0aG9yPjxhdXRob3I+TWlsbGVyLCBSLiBMLjwvYXV0aG9yPjxhdXRob3I+TW9tYXMsIEku
PC9hdXRob3I+PGF1dGhvcj5Nb3JnYW4sIFcuIEouPC9hdXRob3I+PGF1dGhvcj5Ob2VsLCBQLjwv
YXV0aG9yPjxhdXRob3I+T3duYnksIEQuIFIuPC9hdXRob3I+PGF1dGhvcj5QaW5hcnQsIE0uPC9h
dXRob3I+PGF1dGhvcj5SeWFuLCBQLiBILjwvYXV0aG9yPjxhdXRob3I+U2Nod2FuaW5nZXIsIEou
IE0uPC9hdXRob3I+PGF1dGhvcj5TZWFycywgTS4gUi48L2F1dGhvcj48YXV0aG9yPlNpbXBzb24s
IEEuPC9hdXRob3I+PGF1dGhvcj5TbWl0LCBILiBBLjwvYXV0aG9yPjxhdXRob3I+U3Rlcm4sIEQu
IEEuPC9hdXRob3I+PGF1dGhvcj5TdWJiYXJhbywgUC48L2F1dGhvcj48YXV0aG9yPlZhbGVudGEs
IFIuPC9hdXRob3I+PGF1dGhvcj5XYW5nLCBYLjwvYXV0aG9yPjxhdXRob3I+V2Vpc3MsIFMuIFQu
PC9hdXRob3I+PGF1dGhvcj5Xb29kLCBSLjwvYXV0aG9yPjxhdXRob3I+V3JpZ2h0LCBBLiBMLjwv
YXV0aG9yPjxhdXRob3I+V3JpZ2h0LCBSLiBKLjwvYXV0aG9yPjxhdXRob3I+VG9naWFzLCBBLjwv
YXV0aG9yPjxhdXRob3I+R2VyZ2VuLCBQLiBKLjwvYXV0aG9yPjwvYXV0aG9ycz48L2NvbnRyaWJ1
dG9ycz48YXV0aC1hZGRyZXNzPlVuaXZlcnNpdHkgSG9zcGl0YWwsIE1vbnRwZWxsaWVyIGFuZCBJ
TlNFUk0gVTEwMTgsIFZpbGxlanVpZiwgRnJhbmNlLiBFbGVjdHJvbmljIGFkZHJlc3M6IGplYW4u
Ym91c3F1ZXRAaW5zZXJtLmZyLiYjeEQ7VW5pdmVyc2l0eSBvZiBXaXNjb25zaW4gU2Nob29sIG9m
IE1lZGljaW5lIGFuZCBQdWJsaWMgSGVhbHRoLCBNYWRpc29uLCBXaXMuJiN4RDtBcml6b25hIFJl
c3BpcmF0b3J5IENlbnRlciwgVW5pdmVyc2l0eSBvZiBBcml6b25hLCBUdWNzb24sIEFyaXouJiN4
RDtDZW50cmUgZm9yIFJlc2VhcmNoIGluIEVudmlyb25tZW50YWwgRXBpZGVtaW9sb2d5IChDUkVB
TCkgYW5kIElNSU0gKEhvc3BpdGFsIGRlbCBNYXIgUmVzZWFyY2ggSW5zdGl0dXRlKSBhbmQgQ0lC
RVIgRXBpZGVtaW9sb2dpYSB5IFNhbHVkIFB1YmxpY2EgKENJQkVSRVNQKSwgQmFyY2Vsb25hLCBT
cGFpbjsgVW5pdmVyc2l0YXQgUG9tcGV1IEZhYnJhLCBEZXBhcnRhbWVudCBkZSBDaWVuY2llcyBF
eHBlcmltZW50YWxzIGkgZGUgbGEgU2FsdXQsIEJhcmNlbG9uYSwgU3BhaW4uJiN4RDtEZXBhcnRt
ZW50IG9mIFB1YmxpYyBIZWFsdGggU2NpZW5jZXMsIEhlbnJ5IEZvcmQgSGVhbHRoIFN5c3RlbSwg
RGV0cm9pdCwgTWljaC4mI3hEO1RlbGV0aG9uIEluc3RpdHV0ZSBmb3IgQ2hpbGQgSGVhbHRoIFJl
c2VhcmNoLCBVbml2ZXJzaXR5IG9mIFdlc3Rlcm4gQXVzdHJhbGlhLCBhbmQgUXVlZW5zbGFuZCBD
aGlsZHJlbiZhcG9zO3MgTWVkaWNhbCBSZXNlYXJjaCBJbnN0aXR1dGUsIFVuaXZlcnNpdHkgb2Yg
UXVlZW5zbGFuZCwgQnJpc2JhbmUsIEF1c3RyYWxpYS4mI3hEO1NjaG9vbCBvZiBQYWVkaWF0cmlj
cyBhbmQgQ2hpbGQgSGVhbHRoLCBQcmluY2VzcyBNYXJnYXJldCBIb3NwaXRhbCBmb3IgQ2hpbGRy
ZW4sIFVuaXZlcnNpdHkgb2YgV2VzdGVybiBBdXN0cmFsaWEsIFBlcnRoLCBBdXN0cmFsaWEuJiN4
RDtJbmRpYW5hIFVuaXZlcnNpdHkgU2Nob29sIG9mIE1lZGljaW5lLCBKYW1lcyBXaGl0Y29tYiBS
aWxleSBIb3NwaXRhbCBmb3IgQ2hpbGRyZW4sIEluZGlhbmFwb2xpcywgSW5kLiYjeEQ7RHIuIHZv
biBIYXVuZXIgQ2hpbGRyZW4mYXBvcztzIEhvc3BpdGFsIG9mIHRoZSBVbml2ZXJzaXR5IG9mIE11
bmljaCwgTXVuaWNoLCBHZXJtYW55LiYjeEQ7Q2xpbmljYWwgYW5kIEV4cGVyaW1lbnRhbCBTY2ll
bmNlcywgRmFjdWx0eSBvZiBNZWRpY2luZSwgVW5pdmVyc2l0eSBvZiBTb3V0aGFtcHRvbiwgYW5k
IHRoZSBEYXZpZCBIaWRlIEFzdGhtYSBhbmQgQWxsZXJneSBSZXNlYXJjaCBDZW50cmUsIElzbGUg
b2YgV2lnaHQsIFVuaXRlZCBLaW5nZG9tLiYjeEQ7V2FzaGluZ3RvbiBVbml2ZXJzaXR5IGFuZCBT
dCBMb3VpcyBDaGlsZHJlbiZhcG9zO3MgSG9zcGl0YWwsIFN0IExvdWlzLCBNby4mI3hEO0RlcGFy
dG1lbnQgb2YgUGVkaWF0cmljcyBhbmQgQ2hpbGQgSGVhbHRoLCBVbml2ZXJzaXR5IG9mIE1hbml0
b2JhLCBXaW5uaXBlZywgTWFuaXRvYmEsIENhbmFkYS4mI3hEO0NlbnRlciBmb3IgUGVyaW5hdGFs
LCBQZWRpYXRyaWMgYW5kIEVudmlyb25tZW50YWwgRXBpZGVtaW9sb2d5LCBZYWxlIFNjaG9vbCBv
ZiBQdWJsaWMgSGVhbHRoLCBTY2hvb2wgb2YgTWVkaWNpbmUsIE5ldyBIYXZlbiwgQ29ubi4mI3hE
O0luc3RpdHV0ZSBvZiBFbnZpcm9ubWVudGFsIE1lZGljaW5lLCBLYXJvbGluc2thIEluc3RpdHV0
ZXQsIFN0b2NraG9sbSwgU3dlZGVuLiYjeEQ7RGl2aXNpb24gb2YgSW1tdW5vbG9neSwgQWxsZXJn
eSBhbmQgUmhldW1hdG9sb2d5LCBVbml2ZXJzaXR5IG9mIENpbmNpbm5hdGkgQ29sbGVnZSBvZiBN
ZWRpY2luZSwgQ2luY2lubmF0aSwgT2hpby4mI3hEO0RlcGFydG1lbnRzIG9mIFBlZGlhdHJpY3Ms
IEVwaWRlbWlvbG9neSAmYW1wOyBCaW9zdGF0aXN0aWNzLCB0aGUgVW5pdmVyc2l0eSBvZiBDYWxp
Zm9ybmlhLCBTYW4gRnJhbmNpc2NvLCBDYWxpZi4mI3hEO0RlcGFydG1lbnQgb2YgUGVkaWF0cmlj
cywgVmFuZGVyYmlsdCBVbml2ZXJzaXR5IE1lZGljYWwgQ2VudGVyLCBOYXNodmlsbGUsIFRlbm4u
JiN4RDtEaXZpc2lvbiBvZiBQdWxtb25hcnkgYW5kIENyaXRpY2FsIENhcmUgTWVkaWNpbmUsIFdh
c2hpbmd0b24gVW5pdmVyc2l0eSBTY2hvb2wgb2YgTWVkaWNpbmUsIFN0IExvdWlzLCBNby4mI3hE
O0xpdmVycG9vbCBTY2hvb2wgb2YgVHJvcGljYWwgTWVkaWNpbmUsIExpdmVycG9vbCwgYW5kIEVz
Y3VlbGEgZGUgQmlvbG9naWEsIFBvbnRpZmljaWEgVW5pdmVyc2lkYWQgQ2F0b2xpY2EgZGVsIEVj
dWFkb3IsIFF1aXRvLCBFY3VhZG9yLiYjeEQ7RGVwYXJ0bWVudCBvZiBQb3B1bGF0aW9uIE1lZGlj
aW5lLCBIYXJ2YXJkIE1lZGljYWwgU2Nob29sL0hhcnZhcmQgUGlsZ3JpbSBIZWFsdGggQ2FyZSBJ
bnN0aXR1dGUsIEJvc3RvbiwgTWFzcy4mI3hEO0NoYW5uaW5nIERpdmlzaW9uIG9mIE5ldHdvcmsg
TWVkaWNpbmUsIEJyaWdoYW0gYW5kIFdvbWVuJmFwb3M7cyBIb3NwaXRhbCwgRGVwYXJ0bWVudCBv
ZiBNZWRpY2luZSwgSGFydmFyZCBNZWRpY2FsIFNjaG9vbCwgYW5kIEhhcnZhcmQgU2Nob29sIG9m
IFB1YmxpYyBIZWFsdGgsIERlcGFydG1lbnQgb2YgRW52aXJvbm1lbnRhbCBIZWFsdGgsIEJvc3Rv
biwgTWFzcy4mI3hEO1NjaG9vbCBvZiBTb2NpYWwgJmFtcDsgQ29tbXVuaXR5IE1lZGljaW5lLCBV
bml2ZXJzaXR5IG9mIEJyaXN0b2wsIEJyaXN0b2wsIFVuaXRlZCBLaW5nZG9tLiYjeEQ7SGVsbWhv
bHR6IFplbnRydW0sIE11ZW5jaGVuLCBHZXJtYW4gQ2VudGVyIGZvciBFbnZpcm9ubWVudGFsIEhl
YWx0aCwgSW5zdGl0dXRlIG9mIEVwaWRlbWlvbG9neSBJLCBNdW5pY2gsIEdlcm1hbnkuJiN4RDtE
ZXBhcnRtZW50IG9mIFBlZGlhdHJpY3MsIENoaWxkaG9vZCBBc3RobWEgQXRvcHkgQ2VudGVyLCBS
ZXNlYXJjaCBDZW50ZXIgZm9yIFN0YW5kYXJkaXphdGlvbiBvZiBBbGxlcmdpYyBEaXNlYXNlcywg
QXNhbiBNZWRpY2FsIENlbnRlciwgVW5pdmVyc2l0eSBvZiBVbHNhbiBDb2xsZWdlIG9mIE1lZGlj
aW5lLCBTZW91bCwgS29yZWEuJiN4RDtJbnN0aXR1dGUgb2YgU29jaWFsIE1lZGljaW5lLCBFcGlk
ZW1pb2xvZ3kgYW5kIEhlYWx0aCBFY29ub21pY3MsIENoYXJpdGUtVW5pdmVyc2l0YWV0c21lZGl6
aW4gQmVybGluLCBCZXJsaW4sIGFuZCBJbnN0aXR1dGUgZm9yIENsaW5pY2FsIEVwaWRlbWlvbG9n
eSBhbmQgQmlvbWV0cnksIFVuaXZlcnNpdHkgb2YgV3VyemJ1cmcsIFd1cnpidXJnLCBHZXJtYW55
LiYjeEQ7RGVwYXJ0bWVudCBvZiBQZWRpYXRyaWNzLCBGYWN1bHR5IG9mIE1lZGljaW5lICZhbXA7
IERlbnRpc3RyeSwgVW5pdmVyc2l0eSBvZiBBbGJlcnRhLCBFZG1vbnRvbiwgQWxiZXJ0YSwgQ2Fu
YWRhLiYjeEQ7T3NsbyBVbml2ZXJzaXR5IEhvc3BpdGFsIGFuZCBVbml2ZXJzaXR5IG9mIE9zbG8s
IE9zbG8sIE5vcndheS4mI3hEO0RpdmlzaW9uIG9mIFB1bG1vbmFyeSwgQWxsZXJneSwgYW5kIENy
aXRpY2FsIENhcmUgTWVkaWNpbmUsIERlcGFydG1lbnQgb2YgTWVkaWNpbmUsIENvbHVtYmlhIFVu
aXZlcnNpdHksIE5ldyBZb3JrLCBOWS4mI3hEO0RlcGFydG1lbnQgb2YgUHVibGljIEhlYWx0aCBh
bmQgQmlvc3RhdGlzdGljcywgUGFyaXMgRGVzY2FydGVzIFVuaXZlcnNpdHksIFNvcmJvbm5lLCBh
bmQgUGFyaXMgTXVuaWNpcGFsIERlcGFydG1lbnQgb2YgU29jaWFsIEFjdGlvbiwgQ2hpbGRob29k
LCBhbmQgSGVhbHRoLCBQYXJpcywgRnJhbmNlLiYjeEQ7RGVwYXJ0bWVudCBvZiBQZWRpYXRyaWNz
LCBVbml2ZXJzaXR5IG9mIEFyaXpvbmEsIFR1Y3NvbiwgQXJpei4mI3hEO0RpdmlzaW9uIG9mIEx1
bmcgRGlzZWFzZXMsIE5hdGlvbmFsIEhlYXJ0LCBMdW5nIGFuZCBCbG9vZCBJbnN0aXR1dGUgKE5I
TEJJKSwgTmF0aW9uYWwgSW5zdGl0dXRlcyBvZiBIZWFsdGgsIEJldGhlc2RhLCBNZC4mI3hEO0dl
b3JnaWEgUmVnZW50cyBVbml2ZXJzaXR5LCBBdWd1c3RhLCBHYS4mI3hEO0NlbnRyZSBmb3IgUmVz
ZWFyY2ggaW4gRW52aXJvbm1lbnRhbCBFcGlkZW1pb2xvZ3kgKENSRUFMKSBhbmQgSU1JTSAoSG9z
cGl0YWwgZGVsIE1hciBSZXNlYXJjaCBJbnN0aXR1dGUpIGFuZCBDSUJFUiBFcGlkZW1pb2xvZ2lh
IHkgU2FsdWQgUHVibGljYSAoQ0lCRVJFU1ApLCBCYXJjZWxvbmEsIFNwYWluLiYjeEQ7RGl2aXNp
b24gb2YgQmlvc3RhdGlzdGljcyBhbmQgRXBpZGVtaW9sb2d5LCBDaW5jaW5uYXRpIENoaWxkcmVu
JmFwb3M7cyBIb3NwaXRhbCBNZWRpY2FsIENlbnRlciwgQ2luY2lubmF0aSwgT2hpby4mI3hEO0Rp
dmlzaW9uIG9mIEFsbGVyZ3ksIEltbXVub2xvZ3ksIGFuZCBUcmFuc3BsYW50YXRpb24sIE5hdGlv
bmFsIEluc3RpdHV0ZSBvZiBBbGxlcmd5IGFuZCBJbmZlY3Rpb3VzIERpc2Vhc2VzLCBOYXRpb25h
bCBJbnN0aXR1dGVzIG9mIEhlYWx0aCwgQmV0aGVzZGEsIE1kLiYjeEQ7RGVwYXJ0bWVudCBvZiBN
ZWRpY2luZSwgQXN0cmFaZW5lY2EgQ2hhaXIgaW4gUmVzcGlyYXRvcnkgRXBpZGVtaW9sb2d5LCBN
Y01hc3RlciBVbml2ZXJzaXR5LCBIYW1pbHRvbiwgT250YXJpbywgQ2FuYWRhLiYjeEQ7Q2VudHJl
IGZvciBSZXNwaXJhdG9yeSBhbmQgQWxsZXJneSwgSW5zdGl0dXRlIG9mIEluZmxhbW1hdGlvbiBh
bmQgUmVwYWlyLCBNYW5jaGVzdGVyIEFjYWRlbWljIEhlYWx0aCBTY2llbmNlIENlbnRyZSwgVW5p
dmVyc2l0eSBvZiBNYW5jaGVzdGVyIGFuZCBVbml2ZXJzaXR5IEhvc3BpdGFsIG9mIFNvdXRoIE1h
bmNoZXN0ZXIsIE1hbmNoZXN0ZXIsIFVuaXRlZCBLaW5nZG9tLiYjeEQ7SnVsaXVzIENlbnRlciBm
b3IgSGVhbHRoIFNjaWVuY2VzIGFuZCBQcmltYXJ5IENhcmUsIFVuaXZlcnNpdHkgTWVkaWNhbCBD
ZW50ZXIgVXRyZWNodCwgVXRyZWNodCwgVGhlIE5ldGhlcmxhbmRzLiYjeEQ7RGVwYXJ0bWVudCBv
ZiBQZWRpYXRyaWNzLCBVbml2ZXJzaXR5IG9mIFRvcm9udG8sIFRvcm9udG8sIE9udGFyaW8sIENh
bmFkYS4mI3hEO0RpdmlzaW9uIG9mIEltbXVub3BhdGhvbG9neSwgRGVwYXJ0bWVudCBvZiBQYXRo
b3BoeXNpb2xvZ3kgYW5kIEFsbGVyZ3kgUmVzZWFyY2gsIENlbnRlciBmb3IgUGF0aG9waHlzaW9s
b2d5LCBJbmZlY3Rpb2xvZ3kgYW5kIEltbXVub2xvZ3ksIE1lZGljYWwgVW5pdmVyc2l0eSBvZiBW
aWVubmEsIFZpZW5uYSwgQXVzdHJpYS4mI3hEO0pvaG5zIEhvcGtpbnMgVW5pdmVyc2l0eSBCbG9v
bWJlcmcgU2Nob29sIG9mIFB1YmxpYyBIZWFsdGgsIEJhbHRpbW9yZSwgTWQuJiN4RDtIYXJ2YXJk
IE1lZGljYWwgU2Nob29sLCBDaGFubmluZyBEaXZpc2lvbiBvZiBOZXR3b3JrIE1lZGljaW5lLCBE
ZXBhcnRtZW50IG9mIE1lZGljaW5lLCBCcmlnaGFtIGFuZCBXb21lbiZhcG9zO3MgSG9zcGl0YWws
IEJvc3RvbiwgTWFzcy4mI3hEO0RlcGFydG1lbnQgb2YgUGVkaWF0cmljcywgRGl2aXNpb24gb2Yg
QWxsZXJneSBhbmQgSW1tdW5vbG9neSwgSm9obnMgSG9wa2lucyBVbml2ZXJzaXR5IFNjaG9vbCBv
ZiBNZWRpY2luZSwgQmFsdGltb3JlLCBNZC4mI3hEO0FyaXpvbmEgUmVzcGlyYXRvcnkgQ2VudGVy
IGFuZCB0aGUgRGVwYXJ0bWVudCBvZiBQZWRpYXRyaWNzLCBVbml2ZXJzaXR5IG9mIEFyaXpvbmEg
Q29sbGVnZSBvZiBNZWRpY2luZSwgVHVjc29uLCBBcml6LiYjeEQ7RGVwYXJ0bWVudCBvZiBQZWRp
YXRyaWNzIGFuZCBNaW5kaWNoIENoaWxkIEhlYWx0aCAmYW1wOyBEZXZlbG9wbWVudCBJbnN0aXR1
dGUsIEljYWhuIFNjaG9vbCBvZiBNZWRpY2luZSBhdCBNb3VudCBTaW5haSwgTmV3IFlvcmssIE5Z
LjwvYXV0aC1hZGRyZXNzPjx0aXRsZXM+PHRpdGxlPkJpcnRoIGNvaG9ydHMgaW4gYXN0aG1hIGFu
ZCBhbGxlcmdpYyBkaXNlYXNlczogcmVwb3J0IG9mIGEgTklBSUQvTkhMQkkvTWVEQUxMIGpvaW50
IHdvcmtzaG9wPC90aXRsZT48c2Vjb25kYXJ5LXRpdGxlPkogQWxsZXJneSBDbGluIEltbXVub2w8
L3NlY29uZGFyeS10aXRsZT48YWx0LXRpdGxlPlRoZSBKb3VybmFsIG9mIGFsbGVyZ3kgYW5kIGNs
aW5pY2FsIGltbXVub2xvZ3k8L2FsdC10aXRsZT48L3RpdGxlcz48cGFnZXM+MTUzNS00NjwvcGFn
ZXM+PHZvbHVtZT4xMzM8L3ZvbHVtZT48bnVtYmVyPjY8L251bWJlcj48ZWRpdGlvbj4yMDE0LzAz
LzE5PC9lZGl0aW9uPjxrZXl3b3Jkcz48a2V5d29yZD5Bc3RobWEvKmRpYWdub3Npcy8qZXRpb2xv
Z3k8L2tleXdvcmQ+PGtleXdvcmQ+SHVtYW5zPC9rZXl3b3JkPjxrZXl3b3JkPkh5cGVyc2Vuc2l0
aXZpdHkvKmRpYWdub3Npcy8qZXRpb2xvZ3k8L2tleXdvcmQ+PGtleXdvcmQ+TmF0aW9uYWwgSGVh
cnQsIEx1bmcsIGFuZCBCbG9vZCBJbnN0aXR1dGUgKFUuUy4pPC9rZXl3b3JkPjxrZXl3b3JkPk5h
dGlvbmFsIEluc3RpdHV0ZSBvZiBBbGxlcmd5IGFuZCBJbmZlY3Rpb3VzIERpc2Vhc2VzIChVLlMu
KTwva2V5d29yZD48a2V5d29yZD5QaGVub3R5cGU8L2tleXdvcmQ+PGtleXdvcmQ+UmlzayBGYWN0
b3JzPC9rZXl3b3JkPjxrZXl3b3JkPlVuaXRlZCBTdGF0ZXM8L2tleXdvcmQ+PGtleXdvcmQ+QWxs
ZXJneTwva2V5d29yZD48a2V5d29yZD5NZWNoYW5pc21zIG9mIHRoZSBEZXZlbG9wbWVudCBvZiBB
bGxlcmd5IChNZURBTEwpPC9rZXl3b3JkPjxrZXl3b3JkPk5hdGlvbmFsIEhlYXJ0LCBMdW5nLCBh
bmQgQmxvb2QgSW5zdGl0dXRlIChOSExCSSk8L2tleXdvcmQ+PGtleXdvcmQ+TmF0aW9uYWwgSW5z
dGl0dXRlIG9mIEFsbGVyZ3kgYW5kIEluZmVjdGlvdXMgRGlzZWFzZSAoTklBSUQpPC9rZXl3b3Jk
PjxrZXl3b3JkPmFzdGhtYTwva2V5d29yZD48a2V5d29yZD5iaXJ0aCBjb2hvcnRzPC9rZXl3b3Jk
Pjwva2V5d29yZHM+PGRhdGVzPjx5ZWFyPjIwMTQ8L3llYXI+PHB1Yi1kYXRlcz48ZGF0ZT5KdW48
L2RhdGU+PC9wdWItZGF0ZXM+PC9kYXRlcz48aXNibj4wMDkxLTY3NDk8L2lzYm4+PGFjY2Vzc2lv
bi1udW0+MjQ2MzYwOTE8L2FjY2Vzc2lvbi1udW0+PHVybHM+PC91cmxzPjxjdXN0b20yPlBNQzQw
ODgyNjI8L2N1c3RvbTI+PGN1c3RvbTY+TklITVM1NzczMDk8L2N1c3RvbTY+PGVsZWN0cm9uaWMt
cmVzb3VyY2UtbnVtPjEwLjEwMTYvai5qYWNpLjIwMTQuMDEuMDE4PC9lbGVjdHJvbmljLXJlc291
cmNlLW51bT48cmVtb3RlLWRhdGFiYXNlLXByb3ZpZGVyPk5MTTwvcmVtb3RlLWRhdGFiYXNlLXBy
b3ZpZGVyPjxsYW5ndWFnZT5lbmc8L2xhbmd1YWdlPjwvcmVjb3JkPjwvQ2l0ZT48Q2l0ZT48QXV0
aG9yPkJvdXNxdWV0PC9BdXRob3I+PFllYXI+MjAxMzwvWWVhcj48UmVjTnVtPjQ5PC9SZWNOdW0+
PHJlY29yZD48cmVjLW51bWJlcj40OTwvcmVjLW51bWJlcj48Zm9yZWlnbi1rZXlzPjxrZXkgYXBw
PSJFTiIgZGItaWQ9InNyZjl6OXJ6MjU1czBrZXRlZG52ZnN0enp6cndzeHByMjk5eiIgdGltZXN0
YW1wPSIwIj40OTwva2V5PjwvZm9yZWlnbi1rZXlzPjxyZWYtdHlwZSBuYW1lPSJKb3VybmFsIEFy
dGljbGUiPjE3PC9yZWYtdHlwZT48Y29udHJpYnV0b3JzPjxhdXRob3JzPjxhdXRob3I+Qm91c3F1
ZXQsIEouPC9hdXRob3I+PGF1dGhvcj5BbnRvLCBKLjwvYXV0aG9yPjxhdXRob3I+U3VueWVyLCBK
LjwvYXV0aG9yPjxhdXRob3I+TmlldXdlbmh1aWpzZW4sIE0uPC9hdXRob3I+PGF1dGhvcj5Wcmlq
aGVpZCwgTS48L2F1dGhvcj48YXV0aG9yPktlaWwsIFQuPC9hdXRob3I+PC9hdXRob3JzPjwvY29u
dHJpYnV0b3JzPjxhdXRoLWFkZHJlc3M+VW5pdmVyc2l0eSBIb3NwaXRhbCwgSG9waXRhbCBBcm5h
dWQgZGUgVmlsbGVuZXV2ZSwgTW9udHBlbGxpZXIsIEZyYW5jZS4gamVhbi5ib3VzcXVldEBpbnNl
cm0uZnI8L2F1dGgtYWRkcmVzcz48dGl0bGVzPjx0aXRsZT5Qb29saW5nIGJpcnRoIGNvaG9ydHMg
aW4gYWxsZXJneSBhbmQgYXN0aG1hOiBFdXJvcGVhbiBVbmlvbi1mdW5kZWQgaW5pdGlhdGl2ZXMg
LSBhIE1lREFMTCwgQ0hJQ09TLCBFTlJJRUNPLCBhbmQgR0EoMilMRU4gam9pbnQgcGFwZXI8L3Rp
dGxlPjxzZWNvbmRhcnktdGl0bGU+SW50IEFyY2ggQWxsZXJneSBJbW11bm9sPC9zZWNvbmRhcnkt
dGl0bGU+PGFsdC10aXRsZT5JbnRlcm5hdGlvbmFsIGFyY2hpdmVzIG9mIGFsbGVyZ3kgYW5kIGlt
bXVub2xvZ3k8L2FsdC10aXRsZT48L3RpdGxlcz48cGFnZXM+MS0xMDwvcGFnZXM+PHZvbHVtZT4x
NjE8L3ZvbHVtZT48bnVtYmVyPjE8L251bWJlcj48ZWRpdGlvbj4yMDEyLzEyLzIyPC9lZGl0aW9u
PjxrZXl3b3Jkcz48a2V5d29yZD5Bc3RobWEvKmVwaWRlbWlvbG9neS9ldGlvbG9neTwva2V5d29y
ZD48a2V5d29yZD5Db2hvcnQgU3R1ZGllczwva2V5d29yZD48a2V5d29yZD5FbnZpcm9ubWVudGFs
IEV4cG9zdXJlPC9rZXl3b3JkPjxrZXl3b3JkPkV1cm9wZS9lcGlkZW1pb2xvZ3k8L2tleXdvcmQ+
PGtleXdvcmQ+RXVyb3BlYW4gVW5pb248L2tleXdvcmQ+PGtleXdvcmQ+SHVtYW5zPC9rZXl3b3Jk
PjxrZXl3b3JkPkh5cGVyc2Vuc2l0aXZpdHkvKmVwaWRlbWlvbG9neS9ldGlvbG9neTwva2V5d29y
ZD48a2V5d29yZD5Mb25naXR1ZGluYWwgU3R1ZGllczwva2V5d29yZD48a2V5d29yZD5NdWx0aWNl
bnRlciBTdHVkaWVzIGFzIFRvcGljPC9rZXl3b3JkPjxrZXl3b3JkPlJpc2sgRmFjdG9yczwva2V5
d29yZD48L2tleXdvcmRzPjxkYXRlcz48eWVhcj4yMDEzPC95ZWFyPjwvZGF0ZXM+PGlzYm4+MTAx
OC0yNDM4PC9pc2JuPjxhY2Nlc3Npb24tbnVtPjIzMjU4MjkwPC9hY2Nlc3Npb24tbnVtPjx1cmxz
PjwvdXJscz48ZWxlY3Ryb25pYy1yZXNvdXJjZS1udW0+MTAuMTE1OS8wMDAzNDMwMTg8L2VsZWN0
cm9uaWMtcmVzb3VyY2UtbnVtPjxyZW1vdGUtZGF0YWJhc2UtcHJvdmlkZXI+TkxNPC9yZW1vdGUt
ZGF0YWJhc2UtcHJvdmlkZXI+PGxhbmd1YWdlPmVuZzwvbGFuZ3VhZ2U+PC9yZWNvcmQ+PC9DaXRl
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[32, 33]</w:t>
      </w:r>
      <w:r>
        <w:rPr>
          <w:rFonts w:ascii="Arial" w:hAnsi="Arial" w:cs="Arial"/>
        </w:rPr>
        <w:fldChar w:fldCharType="end"/>
      </w:r>
      <w:r>
        <w:rPr>
          <w:rFonts w:ascii="Arial" w:hAnsi="Arial" w:cs="Arial"/>
        </w:rPr>
        <w:t xml:space="preserve"> .</w:t>
      </w:r>
    </w:p>
    <w:p>
      <w:pPr>
        <w:pStyle w:val="berschrift1"/>
        <w:jc w:val="both"/>
      </w:pPr>
      <w:r>
        <w:t>Fazit/ Ausblick</w:t>
      </w:r>
    </w:p>
    <w:p>
      <w:pPr>
        <w:spacing w:before="120" w:after="0" w:line="360" w:lineRule="auto"/>
        <w:jc w:val="both"/>
      </w:pPr>
      <w:r>
        <w:rPr>
          <w:rFonts w:ascii="Arial" w:hAnsi="Arial" w:cs="Arial"/>
        </w:rPr>
        <w:t xml:space="preserve">Die vorliegenden Ergebnisse geben einen ersten Einblick in die in der NAKO erhobenen Angaben zur Häufigkeit von selbstberichteten Asthma bronchiale. In weiteren Analysen können die berichteten Diagnosen mit aktuell eingenommen Medikamenten abgeglichen werden. Ebenso wird es möglich sein, die Daten zur Lungenfunktion sowie Ergebnisse der bildgebenden Verfahren (MRT) zur Bewertung der Erkrankungsschwere hinzuzuziehen. In Zukunft wird es möglich sein den weiteren Verlauf der bereits diagnostizierten Erkrankungen und Risikofaktoren für neuauftretendes Asthma zu analysieren. </w:t>
      </w:r>
    </w:p>
    <w:p>
      <w:pPr>
        <w:pStyle w:val="berschrift1"/>
        <w:spacing w:after="240"/>
        <w:jc w:val="both"/>
      </w:pPr>
      <w:r>
        <w:t>Einhaltung ethischer Richtlinien</w:t>
      </w:r>
    </w:p>
    <w:p>
      <w:pPr>
        <w:spacing w:after="240" w:line="360" w:lineRule="auto"/>
        <w:jc w:val="both"/>
        <w:rPr>
          <w:rFonts w:ascii="Arial" w:hAnsi="Arial" w:cs="Arial"/>
        </w:rPr>
      </w:pPr>
      <w:r>
        <w:rPr>
          <w:rFonts w:ascii="Arial" w:hAnsi="Arial" w:cs="Arial"/>
        </w:rPr>
        <w:t>Alle beschriebenen Untersuchungen wurden mit Zustimmung der zuständigen Ethik-Kommissionen, im Einklang mit nationalem Recht sowie gemäß der Deklaration von Helsinki von 1975 (in der aktuellen, überarbeiteten Fassung) durchgeführt. Von allen Teilnehmenden liegt eine Einverständniserklärung vor.</w:t>
      </w:r>
    </w:p>
    <w:p>
      <w:pPr>
        <w:pStyle w:val="berschrift1"/>
        <w:spacing w:before="0"/>
        <w:jc w:val="both"/>
      </w:pPr>
      <w:r>
        <w:t>Interessenskonflikte</w:t>
      </w:r>
    </w:p>
    <w:p>
      <w:pPr>
        <w:spacing w:before="240"/>
        <w:jc w:val="both"/>
        <w:rPr>
          <w:rFonts w:ascii="Arial" w:hAnsi="Arial" w:cs="Arial"/>
        </w:rPr>
      </w:pPr>
      <w:r>
        <w:rPr>
          <w:rFonts w:ascii="Arial" w:hAnsi="Arial" w:cs="Arial"/>
        </w:rPr>
        <w:t>Die Autor/innen geben an, dass keine Interessenskonflikte vorliegen</w:t>
      </w:r>
    </w:p>
    <w:p>
      <w:pPr>
        <w:pStyle w:val="berschrift1"/>
        <w:jc w:val="both"/>
      </w:pPr>
      <w:r>
        <w:t>Danksagungen</w:t>
      </w:r>
    </w:p>
    <w:p>
      <w:pPr>
        <w:pStyle w:val="Default"/>
        <w:spacing w:before="240" w:line="360" w:lineRule="auto"/>
        <w:jc w:val="both"/>
        <w:rPr>
          <w:rFonts w:ascii="Arial" w:hAnsi="Arial" w:cs="Arial"/>
          <w:color w:val="auto"/>
          <w:sz w:val="22"/>
          <w:szCs w:val="22"/>
        </w:rPr>
      </w:pPr>
      <w:r>
        <w:rPr>
          <w:rFonts w:ascii="Arial" w:hAnsi="Arial" w:cs="Arial"/>
          <w:color w:val="auto"/>
          <w:sz w:val="22"/>
          <w:szCs w:val="22"/>
        </w:rPr>
        <w:t xml:space="preserve">Dieses Projekt wurde mit Daten der NAKO-Gesundheitsstudie durchgeführt (www.nako.de). Die NAKO-Gesundheitsstudie wird durch das Bundesministerium für Bildung und Forschung (BMBF) [Förderkennzeichen 01ER1301A/B/C und 01ER1511D], die Bundesländer und die Helmholtz Gemeinschaft gefördert sowie durch die beteiligten Universitäten und Institute der Leibniz-Gemeinschaft finanziell unterstützt. </w:t>
      </w:r>
    </w:p>
    <w:p>
      <w:pPr>
        <w:spacing w:line="360" w:lineRule="auto"/>
        <w:jc w:val="both"/>
        <w:rPr>
          <w:rFonts w:ascii="Arial" w:hAnsi="Arial" w:cs="Arial"/>
        </w:rPr>
      </w:pPr>
      <w:r>
        <w:rPr>
          <w:rFonts w:ascii="Arial" w:hAnsi="Arial" w:cs="Arial"/>
        </w:rPr>
        <w:t>Wir danken allen Teilnehmerinnen und Teilnehmern der NAKO-Gesundheitsstudie sowie den Mitarbeiterinnen und Mitarbeitern der NAKO-Gesundheitsstudie.</w:t>
      </w:r>
    </w:p>
    <w:p>
      <w:pPr>
        <w:spacing w:line="360" w:lineRule="auto"/>
        <w:jc w:val="both"/>
        <w:rPr>
          <w:rFonts w:ascii="Arial" w:hAnsi="Arial" w:cs="Arial"/>
        </w:rPr>
      </w:pPr>
    </w:p>
    <w:p>
      <w:pPr>
        <w:pStyle w:val="berschrift1"/>
        <w:rPr>
          <w:rFonts w:cs="Arial"/>
        </w:rPr>
      </w:pPr>
      <w:r>
        <w:rPr>
          <w:rFonts w:cs="Arial"/>
        </w:rPr>
        <w:t>Literaturverzeichnis</w:t>
      </w:r>
    </w:p>
    <w:p>
      <w:pPr>
        <w:autoSpaceDE w:val="0"/>
        <w:autoSpaceDN w:val="0"/>
        <w:adjustRightInd w:val="0"/>
        <w:spacing w:after="0" w:line="240" w:lineRule="auto"/>
        <w:rPr>
          <w:rFonts w:ascii="Arial" w:hAnsi="Arial" w:cs="Arial"/>
          <w:b/>
          <w:color w:val="222222"/>
        </w:rPr>
      </w:pPr>
    </w:p>
    <w:p>
      <w:pPr>
        <w:pStyle w:val="EndNoteBibliography"/>
        <w:spacing w:after="0"/>
        <w:ind w:left="720" w:hanging="720"/>
        <w:rPr>
          <w:lang w:val="de-DE"/>
        </w:rPr>
      </w:pPr>
      <w:r>
        <w:rPr>
          <w:rFonts w:ascii="Arial" w:hAnsi="Arial" w:cs="Arial"/>
        </w:rPr>
        <w:fldChar w:fldCharType="begin"/>
      </w:r>
      <w:r>
        <w:rPr>
          <w:rFonts w:ascii="Arial" w:hAnsi="Arial" w:cs="Arial"/>
          <w:lang w:val="de-DE"/>
        </w:rPr>
        <w:instrText xml:space="preserve"> ADDIN EN.REFLIST </w:instrText>
      </w:r>
      <w:r>
        <w:rPr>
          <w:rFonts w:ascii="Arial" w:hAnsi="Arial" w:cs="Arial"/>
        </w:rPr>
        <w:fldChar w:fldCharType="separate"/>
      </w:r>
      <w:r>
        <w:rPr>
          <w:lang w:val="de-DE"/>
        </w:rPr>
        <w:t>1.</w:t>
      </w:r>
      <w:r>
        <w:rPr>
          <w:lang w:val="de-DE"/>
        </w:rPr>
        <w:tab/>
        <w:t>Steppuhn H, Kuhnert R, Scheidt-Nave C (2017) 12-Monats-Prävalenz von Asthma bronchiale bei Erwachsenen in Deutschland. In:Robert Koch-Institut, Epidemiologie und Gesundheitsberichterstattung</w:t>
      </w:r>
    </w:p>
    <w:p>
      <w:pPr>
        <w:pStyle w:val="EndNoteBibliography"/>
        <w:spacing w:after="0"/>
        <w:ind w:left="720" w:hanging="720"/>
      </w:pPr>
      <w:r>
        <w:rPr>
          <w:lang w:val="de-DE"/>
        </w:rPr>
        <w:t>2.</w:t>
      </w:r>
      <w:r>
        <w:rPr>
          <w:lang w:val="de-DE"/>
        </w:rPr>
        <w:tab/>
        <w:t xml:space="preserve">Virchow JC (2010) Asthma – Geschichtliche Entwicklung, Status quo und Ausblick. </w:t>
      </w:r>
      <w:r>
        <w:t>Pneumologie 64:541-549.</w:t>
      </w:r>
    </w:p>
    <w:p>
      <w:pPr>
        <w:pStyle w:val="EndNoteBibliography"/>
        <w:spacing w:after="0"/>
        <w:ind w:left="720" w:hanging="720"/>
      </w:pPr>
      <w:r>
        <w:t>3.</w:t>
      </w:r>
      <w:r>
        <w:tab/>
        <w:t>Nowak D, Von Mutius E (2004) [Bronchial asthma in children and adults: risk factors, diagnosis and standard treatment]. Dtsch Med Wochenschr 129:509-516.</w:t>
      </w:r>
    </w:p>
    <w:p>
      <w:pPr>
        <w:pStyle w:val="EndNoteBibliography"/>
        <w:spacing w:after="0"/>
        <w:ind w:left="720" w:hanging="720"/>
      </w:pPr>
      <w:r>
        <w:t>4.</w:t>
      </w:r>
      <w:r>
        <w:tab/>
        <w:t>Masoli M, Fabian D, Holt S, Beasley R (2004) The global burden of asthma: executive summary of the GINA Dissemination Committee report. Allergy 59:469-478.</w:t>
      </w:r>
    </w:p>
    <w:p>
      <w:pPr>
        <w:pStyle w:val="EndNoteBibliography"/>
        <w:spacing w:after="0"/>
        <w:ind w:left="720" w:hanging="720"/>
      </w:pPr>
      <w:r>
        <w:t>5.</w:t>
      </w:r>
      <w:r>
        <w:tab/>
        <w:t>Bisgaard H, Bonnelykke K (2010) Long-term studies of the natural history of asthma in childhood. J Allergy Clin Immunol 126:187-197; quiz 198-189.</w:t>
      </w:r>
    </w:p>
    <w:p>
      <w:pPr>
        <w:pStyle w:val="EndNoteBibliography"/>
        <w:spacing w:after="0"/>
        <w:ind w:left="720" w:hanging="720"/>
      </w:pPr>
      <w:r>
        <w:t>6.</w:t>
      </w:r>
      <w:r>
        <w:tab/>
        <w:t>Ayres JG (1990) Late onset asthma. BMJ (Clinical research ed.) 300:1602-1603.</w:t>
      </w:r>
    </w:p>
    <w:p>
      <w:pPr>
        <w:pStyle w:val="EndNoteBibliography"/>
        <w:spacing w:after="0"/>
        <w:ind w:left="720" w:hanging="720"/>
      </w:pPr>
      <w:r>
        <w:t>7.</w:t>
      </w:r>
      <w:r>
        <w:tab/>
        <w:t>Hirano T, Matsunaga K (2018) Late-onset asthma: current perspectives. J Asthma Allergy 11:19-27.</w:t>
      </w:r>
    </w:p>
    <w:p>
      <w:pPr>
        <w:pStyle w:val="EndNoteBibliography"/>
        <w:spacing w:after="0"/>
        <w:ind w:left="720" w:hanging="720"/>
      </w:pPr>
      <w:r>
        <w:t>8.</w:t>
      </w:r>
      <w:r>
        <w:tab/>
        <w:t>Dunn RM, Busse PJ, Wechsler ME (2018) Asthma in the elderly and late-onset adult asthma. Allergy 73:284-294.</w:t>
      </w:r>
    </w:p>
    <w:p>
      <w:pPr>
        <w:pStyle w:val="EndNoteBibliography"/>
        <w:spacing w:after="0"/>
        <w:ind w:left="720" w:hanging="720"/>
      </w:pPr>
      <w:r>
        <w:t>9.</w:t>
      </w:r>
      <w:r>
        <w:tab/>
        <w:t>Gibson PG, Mcdonald VM, Marks GB (2010) Asthma in older adults. Lancet 376:803-813.</w:t>
      </w:r>
    </w:p>
    <w:p>
      <w:pPr>
        <w:pStyle w:val="EndNoteBibliography"/>
        <w:spacing w:after="0"/>
        <w:ind w:left="720" w:hanging="720"/>
      </w:pPr>
      <w:r>
        <w:t>10.</w:t>
      </w:r>
      <w:r>
        <w:tab/>
        <w:t>De Nijs SB, Venekamp LN, Bel EH (2013) Adult-onset asthma: is it really different? Eur Respir Rev 22:44-52.</w:t>
      </w:r>
    </w:p>
    <w:p>
      <w:pPr>
        <w:pStyle w:val="EndNoteBibliography"/>
        <w:spacing w:after="0"/>
        <w:ind w:left="720" w:hanging="720"/>
      </w:pPr>
      <w:r>
        <w:t>11.</w:t>
      </w:r>
      <w:r>
        <w:tab/>
        <w:t>Amelink M, De Nijs SB, Berger M et al. (2012) Non-atopic males with adult onset asthma are at risk of persistent airflow limitation. Clin Exp Allergy 42:769-774.</w:t>
      </w:r>
    </w:p>
    <w:p>
      <w:pPr>
        <w:pStyle w:val="EndNoteBibliography"/>
        <w:spacing w:after="0"/>
        <w:ind w:left="720" w:hanging="720"/>
      </w:pPr>
      <w:r>
        <w:t>12.</w:t>
      </w:r>
      <w:r>
        <w:tab/>
        <w:t>Leynaert B, Sunyer J, Garcia-Esteban R et al. (2012) Gender differences in prevalence, diagnosis and incidence of allergic and non-allergic asthma: a population-based cohort. Thorax 67:625-631.</w:t>
      </w:r>
    </w:p>
    <w:p>
      <w:pPr>
        <w:pStyle w:val="EndNoteBibliography"/>
        <w:spacing w:after="0"/>
        <w:ind w:left="720" w:hanging="720"/>
        <w:rPr>
          <w:lang w:val="de-DE"/>
        </w:rPr>
      </w:pPr>
      <w:r>
        <w:t>13.</w:t>
      </w:r>
      <w:r>
        <w:tab/>
        <w:t xml:space="preserve">Bauer BA, Reed CE, Yunginger JW, Wollan PC, Silverstein MD (1997) Incidence and outcomes of asthma in the elderly. </w:t>
      </w:r>
      <w:r>
        <w:rPr>
          <w:lang w:val="de-DE"/>
        </w:rPr>
        <w:t>A population-based study in Rochester, Minnesota. Chest 111:303-310.</w:t>
      </w:r>
    </w:p>
    <w:p>
      <w:pPr>
        <w:pStyle w:val="EndNoteBibliography"/>
        <w:spacing w:after="0"/>
        <w:ind w:left="720" w:hanging="720"/>
        <w:rPr>
          <w:lang w:val="de-DE"/>
        </w:rPr>
      </w:pPr>
      <w:r>
        <w:rPr>
          <w:lang w:val="de-DE"/>
        </w:rPr>
        <w:t>14.</w:t>
      </w:r>
      <w:r>
        <w:rPr>
          <w:lang w:val="de-DE"/>
        </w:rPr>
        <w:tab/>
        <w:t>Langen U, Schmitz R, Steppuhn H (2013) Häufigkeit allergischer Erkrankungen in Deutschland. In:Robert Koch-Institut, Epidemiologie und Gesundheitsberichterstattung</w:t>
      </w:r>
    </w:p>
    <w:p>
      <w:pPr>
        <w:pStyle w:val="EndNoteBibliography"/>
        <w:spacing w:after="0"/>
        <w:ind w:left="720" w:hanging="720"/>
        <w:rPr>
          <w:lang w:val="de-DE"/>
        </w:rPr>
      </w:pPr>
      <w:r>
        <w:rPr>
          <w:lang w:val="de-DE"/>
        </w:rPr>
        <w:t>15.</w:t>
      </w:r>
      <w:r>
        <w:rPr>
          <w:lang w:val="de-DE"/>
        </w:rPr>
        <w:tab/>
        <w:t>Wichmann H-E, Kaaks R, Hoffmann W, Jöckel K-H, Greiser KH, Linseisen J (2012) Die Nationale Kohorte. Bundesgesundheitsblatt - Gesundheitsforschung - Gesundheitsschutz 55:781-789.</w:t>
      </w:r>
    </w:p>
    <w:p>
      <w:pPr>
        <w:pStyle w:val="EndNoteBibliography"/>
        <w:spacing w:after="0"/>
        <w:ind w:left="720" w:hanging="720"/>
        <w:rPr>
          <w:lang w:val="de-DE"/>
        </w:rPr>
      </w:pPr>
      <w:r>
        <w:rPr>
          <w:lang w:val="de-DE"/>
        </w:rPr>
        <w:t>16.</w:t>
      </w:r>
      <w:r>
        <w:rPr>
          <w:lang w:val="de-DE"/>
        </w:rPr>
        <w:tab/>
        <w:t>Anonymous (2014) The German National Cohort: aims, study design and organization. Eur J Epidemiol 29:371-382.</w:t>
      </w:r>
    </w:p>
    <w:p>
      <w:pPr>
        <w:pStyle w:val="EndNoteBibliography"/>
        <w:spacing w:after="0"/>
        <w:ind w:left="720" w:hanging="720"/>
        <w:rPr>
          <w:lang w:val="de-DE"/>
        </w:rPr>
      </w:pPr>
      <w:r>
        <w:rPr>
          <w:lang w:val="de-DE"/>
        </w:rPr>
        <w:t>17.</w:t>
      </w:r>
      <w:r>
        <w:rPr>
          <w:lang w:val="de-DE"/>
        </w:rPr>
        <w:tab/>
        <w:t>Koch-Institut R (2015) Studie zur Gesundheit Erwachsener in Deutschland (DEGS1). In:Robert Koch-Institut</w:t>
      </w:r>
    </w:p>
    <w:p>
      <w:pPr>
        <w:pStyle w:val="EndNoteBibliography"/>
        <w:spacing w:after="0"/>
        <w:ind w:left="720" w:hanging="720"/>
        <w:rPr>
          <w:lang w:val="de-DE"/>
        </w:rPr>
      </w:pPr>
      <w:r>
        <w:rPr>
          <w:lang w:val="de-DE"/>
        </w:rPr>
        <w:t>18.</w:t>
      </w:r>
      <w:r>
        <w:rPr>
          <w:lang w:val="de-DE"/>
        </w:rPr>
        <w:tab/>
        <w:t xml:space="preserve">Akmatov M, Holstiege J, Steffen A, BäTzing J (2018) Diagnoseprävalenz und -inzidenz von Asthma bronchiale – Ergebnisse einer Studie mit Versorgungsdaten aller gesetzlich Versicherten in Deutschland (2009 – 2016). In: Versorgungsatlas. Zentralinstitut für die kassenärztliche Versorgung in Deutschland (Zi), Berlin </w:t>
      </w:r>
      <w:hyperlink r:id="rId11" w:history="1">
        <w:r>
          <w:rPr>
            <w:rStyle w:val="Hyperlink"/>
            <w:rFonts w:cs="Calibri"/>
            <w:lang w:val="de-DE"/>
          </w:rPr>
          <w:t>https://www.versorgungsatlas.de/themen/alle-analysen-nach-datum-sortiert/?tab=6&amp;uid=92.</w:t>
        </w:r>
      </w:hyperlink>
      <w:r>
        <w:rPr>
          <w:lang w:val="de-DE"/>
        </w:rPr>
        <w:t xml:space="preserve"> </w:t>
      </w:r>
    </w:p>
    <w:p>
      <w:pPr>
        <w:pStyle w:val="EndNoteBibliography"/>
        <w:spacing w:after="0"/>
        <w:ind w:left="720" w:hanging="720"/>
      </w:pPr>
      <w:r>
        <w:t>19.</w:t>
      </w:r>
      <w:r>
        <w:tab/>
        <w:t>Fitzpatrick AM, Teague WG, Meyers DA et al. (2011) Heterogeneity of severe asthma in childhood: confirmation by cluster analysis of children in the National Institutes of Health/National Heart, Lung, and Blood Institute Severe Asthma Research Program. J Allergy Clin Immunol 127:382-389.e381-313.</w:t>
      </w:r>
    </w:p>
    <w:p>
      <w:pPr>
        <w:pStyle w:val="EndNoteBibliography"/>
        <w:spacing w:after="0"/>
        <w:ind w:left="720" w:hanging="720"/>
      </w:pPr>
      <w:r>
        <w:t>20.</w:t>
      </w:r>
      <w:r>
        <w:tab/>
        <w:t>Carey MA, Card JW, Voltz JW et al. (2007) It's all about sex: gender, lung development and lung disease. Trends Endocrinol Metab 18:308-313.</w:t>
      </w:r>
    </w:p>
    <w:p>
      <w:pPr>
        <w:pStyle w:val="EndNoteBibliography"/>
        <w:spacing w:after="0"/>
        <w:ind w:left="720" w:hanging="720"/>
      </w:pPr>
      <w:r>
        <w:t>21.</w:t>
      </w:r>
      <w:r>
        <w:tab/>
        <w:t>Bennett WD, Ivins S, Alexis NE et al. (2016) Effect of Obesity on Acute Ozone-Induced Changes in Airway Function, Reactivity, and Inflammation in Adult Females. PLOS ONE 11:e0160030.</w:t>
      </w:r>
    </w:p>
    <w:p>
      <w:pPr>
        <w:pStyle w:val="EndNoteBibliography"/>
        <w:spacing w:after="0"/>
        <w:ind w:left="720" w:hanging="720"/>
      </w:pPr>
      <w:r>
        <w:t>22.</w:t>
      </w:r>
      <w:r>
        <w:tab/>
        <w:t>Fuseini H, Newcomb DC (2017) Mechanisms Driving Gender Differences in Asthma. Curr Allergy Asthma Rep 17:19.</w:t>
      </w:r>
    </w:p>
    <w:p>
      <w:pPr>
        <w:pStyle w:val="EndNoteBibliography"/>
        <w:spacing w:after="0"/>
        <w:ind w:left="720" w:hanging="720"/>
      </w:pPr>
      <w:r>
        <w:t>23.</w:t>
      </w:r>
      <w:r>
        <w:tab/>
        <w:t>Bush A, Menzies-Gow A (2009) Phenotypic differences between pediatric and adult asthma. Proc Am Thorac Soc 6:712-719.</w:t>
      </w:r>
    </w:p>
    <w:p>
      <w:pPr>
        <w:pStyle w:val="EndNoteBibliography"/>
        <w:spacing w:after="0"/>
        <w:ind w:left="720" w:hanging="720"/>
      </w:pPr>
      <w:r>
        <w:t>24.</w:t>
      </w:r>
      <w:r>
        <w:tab/>
        <w:t>Toren K, Brisman J, Jarvholm B (1993) Asthma and asthma-like symptoms in adults assessed by questionnaires. A literature review. Chest 104:600-608.</w:t>
      </w:r>
    </w:p>
    <w:p>
      <w:pPr>
        <w:pStyle w:val="EndNoteBibliography"/>
        <w:spacing w:after="0"/>
        <w:ind w:left="720" w:hanging="720"/>
      </w:pPr>
      <w:r>
        <w:t>25.</w:t>
      </w:r>
      <w:r>
        <w:tab/>
        <w:t>Mirabelli MC, Beavers SF, Flanders WD, Chatterjee AB (2014) Reliability in reporting asthma history and age at asthma onset. J Asthma 51:956-963.</w:t>
      </w:r>
    </w:p>
    <w:p>
      <w:pPr>
        <w:pStyle w:val="EndNoteBibliography"/>
        <w:spacing w:after="0"/>
        <w:ind w:left="720" w:hanging="720"/>
      </w:pPr>
      <w:r>
        <w:t>26.</w:t>
      </w:r>
      <w:r>
        <w:tab/>
        <w:t>Lundback B, Backman H, Lotvall J, Ronmark E (2016) Is asthma prevalence still increasing? Expert review of respiratory medicine 10:39-51.</w:t>
      </w:r>
    </w:p>
    <w:p>
      <w:pPr>
        <w:pStyle w:val="EndNoteBibliography"/>
        <w:spacing w:after="0"/>
        <w:ind w:left="720" w:hanging="720"/>
      </w:pPr>
      <w:r>
        <w:t>27.</w:t>
      </w:r>
      <w:r>
        <w:tab/>
        <w:t>Loftus PA, Wise SK (2016) Epidemiology of asthma. Current opinion in otolaryngology &amp; head and neck surgery 24:245-249.</w:t>
      </w:r>
    </w:p>
    <w:p>
      <w:pPr>
        <w:pStyle w:val="EndNoteBibliography"/>
        <w:spacing w:after="0"/>
        <w:ind w:left="720" w:hanging="720"/>
      </w:pPr>
      <w:r>
        <w:t>28.</w:t>
      </w:r>
      <w:r>
        <w:tab/>
        <w:t>Hasford J, Virchow JC (2006) Excess mortality in patients with asthma on long-acting beta2-agonists. Eur Respir J 28:900-902.</w:t>
      </w:r>
    </w:p>
    <w:p>
      <w:pPr>
        <w:pStyle w:val="EndNoteBibliography"/>
        <w:spacing w:after="0"/>
        <w:ind w:left="720" w:hanging="720"/>
        <w:rPr>
          <w:lang w:val="de-DE"/>
        </w:rPr>
      </w:pPr>
      <w:r>
        <w:t>29.</w:t>
      </w:r>
      <w:r>
        <w:tab/>
        <w:t xml:space="preserve">Toren K, Palmqvist M, Lowhagen O, Balder B, Tunsater A (2006) Self-reported asthma was biased in relation to disease severity while reported year of asthma onset was accurate. </w:t>
      </w:r>
      <w:r>
        <w:rPr>
          <w:lang w:val="de-DE"/>
        </w:rPr>
        <w:t>J Clin Epidemiol 59:90-93.</w:t>
      </w:r>
    </w:p>
    <w:p>
      <w:pPr>
        <w:pStyle w:val="EndNoteBibliography"/>
        <w:spacing w:after="0"/>
        <w:ind w:left="720" w:hanging="720"/>
      </w:pPr>
      <w:r>
        <w:rPr>
          <w:lang w:val="de-DE"/>
        </w:rPr>
        <w:t>30.</w:t>
      </w:r>
      <w:r>
        <w:rPr>
          <w:lang w:val="de-DE"/>
        </w:rPr>
        <w:tab/>
        <w:t xml:space="preserve">Kamtsiuris P, Lange M, Hoffmann R et al. (2013) Die erste Welle der Studie zur Gesundheit Erwachsener in Deutschland (DEGS1). </w:t>
      </w:r>
      <w:r>
        <w:t>In:Robert Koch-Institut, Epidemiologie und Gesundheitsberichterstattung</w:t>
      </w:r>
    </w:p>
    <w:p>
      <w:pPr>
        <w:pStyle w:val="EndNoteBibliography"/>
        <w:spacing w:after="0"/>
        <w:ind w:left="720" w:hanging="720"/>
      </w:pPr>
      <w:r>
        <w:t>31.</w:t>
      </w:r>
      <w:r>
        <w:tab/>
        <w:t>Trivedi M, Denton E (2019) Asthma in Children and Adults-What Are the Differences and What Can They Tell us About Asthma? Front Pediatr 7:256.</w:t>
      </w:r>
    </w:p>
    <w:p>
      <w:pPr>
        <w:pStyle w:val="EndNoteBibliography"/>
        <w:spacing w:after="0"/>
        <w:ind w:left="720" w:hanging="720"/>
      </w:pPr>
      <w:r>
        <w:t>32.</w:t>
      </w:r>
      <w:r>
        <w:tab/>
        <w:t>Bousquet J, Gern JE, Martinez FD et al. (2014) Birth cohorts in asthma and allergic diseases: report of a NIAID/NHLBI/MeDALL joint workshop. J Allergy Clin Immunol 133:1535-1546.</w:t>
      </w:r>
    </w:p>
    <w:p>
      <w:pPr>
        <w:pStyle w:val="EndNoteBibliography"/>
        <w:ind w:left="720" w:hanging="720"/>
        <w:rPr>
          <w:lang w:val="de-DE"/>
        </w:rPr>
      </w:pPr>
      <w:r>
        <w:t>33.</w:t>
      </w:r>
      <w:r>
        <w:tab/>
        <w:t xml:space="preserve">Bousquet J, Anto J, Sunyer J, Nieuwenhuijsen M, Vrijheid M, Keil T (2013) Pooling birth cohorts in allergy and asthma: European Union-funded initiatives - a MeDALL, CHICOS, ENRIECO, and GA(2)LEN joint paper. </w:t>
      </w:r>
      <w:r>
        <w:rPr>
          <w:lang w:val="de-DE"/>
        </w:rPr>
        <w:t>Int Arch Allergy Immunol 161:1-10.</w:t>
      </w:r>
    </w:p>
    <w:p>
      <w:pPr>
        <w:pStyle w:val="berschrift1"/>
        <w:spacing w:after="120"/>
        <w:rPr>
          <w:rFonts w:cs="Arial"/>
        </w:rPr>
      </w:pPr>
      <w:r>
        <w:rPr>
          <w:rFonts w:cs="Arial"/>
        </w:rPr>
        <w:fldChar w:fldCharType="end"/>
      </w:r>
      <w:r>
        <w:rPr>
          <w:rFonts w:cs="Arial"/>
        </w:rPr>
        <w:t>Abbildungslegende</w:t>
      </w:r>
    </w:p>
    <w:p>
      <w:pPr>
        <w:rPr>
          <w:rFonts w:ascii="Arial" w:hAnsi="Arial" w:cs="Arial"/>
        </w:rPr>
      </w:pPr>
      <w:r>
        <w:rPr>
          <w:rFonts w:ascii="Arial" w:hAnsi="Arial" w:cs="Arial"/>
        </w:rPr>
        <w:t>Abbildung 1: Studienpopulation bzgl. der Antworten zu Fragen zu Asthma</w:t>
      </w:r>
    </w:p>
    <w:p>
      <w:pPr>
        <w:pStyle w:val="EndNoteBibliography"/>
        <w:rPr>
          <w:rFonts w:ascii="Arial" w:hAnsi="Arial" w:cs="Arial"/>
          <w:noProof w:val="0"/>
          <w:lang w:val="de-DE"/>
        </w:rPr>
      </w:pPr>
      <w:r>
        <w:rPr>
          <w:rFonts w:ascii="Arial" w:hAnsi="Arial" w:cs="Arial"/>
          <w:noProof w:val="0"/>
          <w:lang w:val="de-DE"/>
        </w:rPr>
        <w:t>Abbildung 2: Anteil der von Asthma betroffenen Personen in NAKO und DEGS nach Alter und Geschlecht (oben: jemals Asthma von einem Arzt diagnostiziert; unten: Asthma behandelt in den letzten 12 Monaten (NAKO) bzw. 3 Monate vor der Befragung oder in den nächsten 3 Monate beabsichtigt (DEGS)) (mit jeweils 95 % Konfidenzintervallen) (die Altersgruppe 70-79 in der NAKO besteht aus Personen bis max. 75 Jahren)</w:t>
      </w:r>
    </w:p>
    <w:p>
      <w:pPr>
        <w:spacing w:after="0" w:line="240" w:lineRule="auto"/>
        <w:jc w:val="both"/>
        <w:rPr>
          <w:rFonts w:ascii="Arial" w:hAnsi="Arial" w:cs="Arial"/>
          <w:color w:val="222222"/>
        </w:rPr>
      </w:pPr>
      <w:r>
        <w:rPr>
          <w:rFonts w:ascii="Arial" w:hAnsi="Arial" w:cs="Arial"/>
        </w:rPr>
        <w:t>Abbildung 3:</w:t>
      </w:r>
      <w:r>
        <w:rPr>
          <w:rFonts w:ascii="Arial" w:hAnsi="Arial" w:cs="Arial"/>
          <w:color w:val="222222"/>
        </w:rPr>
        <w:t xml:space="preserve"> Anteil von Personen, die bis zum Alter x die Erstdiagnose von Asthma in den verschiedenen Geburtsjahrgängen in der NAKO (Männer (links) und Frauen (rechts)) erhalten haben</w:t>
      </w:r>
    </w:p>
    <w:p>
      <w:pPr>
        <w:pStyle w:val="berschrift1"/>
        <w:rPr>
          <w:rFonts w:cs="Arial"/>
        </w:rPr>
      </w:pPr>
    </w:p>
    <w:p/>
    <w:p>
      <w:r>
        <w:rPr>
          <w:noProof/>
          <w:lang w:eastAsia="de-DE"/>
        </w:rPr>
        <w:drawing>
          <wp:inline distT="0" distB="0" distL="0" distR="0">
            <wp:extent cx="4559808" cy="30175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ildung 1.tif"/>
                    <pic:cNvPicPr/>
                  </pic:nvPicPr>
                  <pic:blipFill>
                    <a:blip r:embed="rId12">
                      <a:extLst>
                        <a:ext uri="{28A0092B-C50C-407E-A947-70E740481C1C}">
                          <a14:useLocalDpi xmlns:a14="http://schemas.microsoft.com/office/drawing/2010/main" val="0"/>
                        </a:ext>
                      </a:extLst>
                    </a:blip>
                    <a:stretch>
                      <a:fillRect/>
                    </a:stretch>
                  </pic:blipFill>
                  <pic:spPr>
                    <a:xfrm>
                      <a:off x="0" y="0"/>
                      <a:ext cx="4559808" cy="3017520"/>
                    </a:xfrm>
                    <a:prstGeom prst="rect">
                      <a:avLst/>
                    </a:prstGeom>
                  </pic:spPr>
                </pic:pic>
              </a:graphicData>
            </a:graphic>
          </wp:inline>
        </w:drawing>
      </w:r>
    </w:p>
    <w:p>
      <w:pPr>
        <w:rPr>
          <w:rFonts w:ascii="Arial" w:hAnsi="Arial" w:cs="Arial"/>
        </w:rPr>
      </w:pPr>
      <w:r>
        <w:rPr>
          <w:rFonts w:ascii="Arial" w:hAnsi="Arial" w:cs="Arial"/>
        </w:rPr>
        <w:t>Abbildung 1: Studienpopulation bzgl. der Antworten zu Fragen zu Asthma</w:t>
      </w:r>
    </w:p>
    <w:p>
      <w:pPr>
        <w:pStyle w:val="EndNoteBibliography"/>
        <w:rPr>
          <w:rFonts w:ascii="Arial" w:hAnsi="Arial" w:cs="Arial"/>
          <w:lang w:val="de-DE"/>
        </w:rPr>
      </w:pPr>
    </w:p>
    <w:p>
      <w:pPr>
        <w:pStyle w:val="EndNoteBibliography"/>
        <w:ind w:left="720" w:hanging="720"/>
        <w:rPr>
          <w:rFonts w:ascii="Arial" w:hAnsi="Arial" w:cs="Arial"/>
          <w:lang w:val="de-DE"/>
        </w:rPr>
      </w:pPr>
    </w:p>
    <w:p>
      <w:pPr>
        <w:pStyle w:val="EndNoteBibliography"/>
        <w:ind w:left="720" w:hanging="720"/>
        <w:rPr>
          <w:rFonts w:ascii="Arial" w:hAnsi="Arial" w:cs="Arial"/>
          <w:lang w:val="de-DE"/>
        </w:rPr>
      </w:pPr>
    </w:p>
    <w:p>
      <w:pPr>
        <w:pStyle w:val="EndNoteBibliography"/>
        <w:ind w:left="720" w:hanging="720"/>
        <w:rPr>
          <w:rFonts w:ascii="Arial" w:hAnsi="Arial" w:cs="Arial"/>
          <w:lang w:val="de-DE"/>
        </w:rPr>
      </w:pPr>
    </w:p>
    <w:p>
      <w:pPr>
        <w:pStyle w:val="EndNoteBibliography"/>
        <w:rPr>
          <w:rFonts w:ascii="Arial" w:hAnsi="Arial" w:cs="Arial"/>
          <w:noProof w:val="0"/>
          <w:lang w:val="de-DE"/>
        </w:rPr>
      </w:pPr>
      <w:r>
        <w:rPr>
          <w:lang w:val="de-DE" w:eastAsia="de-DE"/>
        </w:rPr>
        <w:drawing>
          <wp:inline distT="0" distB="0" distL="0" distR="0">
            <wp:extent cx="5610225" cy="2743200"/>
            <wp:effectExtent l="0" t="0" r="9525" b="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lang w:val="de-DE" w:eastAsia="de-DE"/>
        </w:rPr>
        <w:drawing>
          <wp:inline distT="0" distB="0" distL="0" distR="0">
            <wp:extent cx="5610225" cy="2743200"/>
            <wp:effectExtent l="0" t="0" r="9525"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EndNoteBibliography"/>
        <w:rPr>
          <w:rFonts w:ascii="Arial" w:hAnsi="Arial" w:cs="Arial"/>
          <w:noProof w:val="0"/>
          <w:lang w:val="de-DE"/>
        </w:rPr>
      </w:pPr>
      <w:r>
        <w:rPr>
          <w:rFonts w:ascii="Arial" w:hAnsi="Arial" w:cs="Arial"/>
          <w:noProof w:val="0"/>
          <w:lang w:val="de-DE"/>
        </w:rPr>
        <w:t>Abbildung 2: Anteil der von Asthma betroffenen Personen in NAKO und DEGS nach Alter und Geschlecht (oben: jemals Asthma von einem Arzt diagnostiziert; unten: Asthma behandelt in den letzten 12 Monaten (NAKO) bzw. 3 Monate vor der Befragung oder in den nächsten 3 Monate beabsichtigt (DEGS)) (mit jeweils 95 % Konfidenzintervallen) (die Altersgruppe 70-79 in der NAKO besteht aus Personen bis max. 75 Jahren)</w:t>
      </w:r>
    </w:p>
    <w:p>
      <w:pPr>
        <w:pStyle w:val="EndNoteBibliography"/>
        <w:rPr>
          <w:rFonts w:ascii="Arial" w:hAnsi="Arial" w:cs="Arial"/>
          <w:lang w:val="de-DE"/>
        </w:rPr>
      </w:pPr>
    </w:p>
    <w:p>
      <w:pPr>
        <w:spacing w:line="480" w:lineRule="auto"/>
        <w:jc w:val="both"/>
        <w:rPr>
          <w:rFonts w:ascii="Arial" w:hAnsi="Arial" w:cs="Arial"/>
          <w:color w:val="222222"/>
        </w:rPr>
      </w:pPr>
      <w:r>
        <w:rPr>
          <w:rFonts w:ascii="Arial" w:hAnsi="Arial" w:cs="Arial"/>
          <w:noProof/>
          <w:color w:val="222222"/>
          <w:lang w:eastAsia="de-DE"/>
        </w:rPr>
        <w:drawing>
          <wp:inline distT="0" distB="0" distL="0" distR="0">
            <wp:extent cx="5760720" cy="259207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ildung 3.tif"/>
                    <pic:cNvPicPr/>
                  </pic:nvPicPr>
                  <pic:blipFill>
                    <a:blip r:embed="rId15">
                      <a:extLst>
                        <a:ext uri="{28A0092B-C50C-407E-A947-70E740481C1C}">
                          <a14:useLocalDpi xmlns:a14="http://schemas.microsoft.com/office/drawing/2010/main" val="0"/>
                        </a:ext>
                      </a:extLst>
                    </a:blip>
                    <a:stretch>
                      <a:fillRect/>
                    </a:stretch>
                  </pic:blipFill>
                  <pic:spPr>
                    <a:xfrm>
                      <a:off x="0" y="0"/>
                      <a:ext cx="5760720" cy="2592070"/>
                    </a:xfrm>
                    <a:prstGeom prst="rect">
                      <a:avLst/>
                    </a:prstGeom>
                  </pic:spPr>
                </pic:pic>
              </a:graphicData>
            </a:graphic>
          </wp:inline>
        </w:drawing>
      </w:r>
    </w:p>
    <w:p>
      <w:pPr>
        <w:pStyle w:val="EndNoteBibliography"/>
        <w:rPr>
          <w:rFonts w:ascii="Arial" w:hAnsi="Arial" w:cs="Arial"/>
          <w:i/>
          <w:lang w:val="de-DE"/>
        </w:rPr>
      </w:pPr>
      <w:r>
        <w:rPr>
          <w:rFonts w:ascii="Arial" w:hAnsi="Arial" w:cs="Arial"/>
          <w:noProof w:val="0"/>
          <w:color w:val="222222"/>
          <w:lang w:val="de-DE"/>
        </w:rPr>
        <w:t>Abbildung 3: Anteil von Personen, die bis zum Alter x die Erstdiagnose von Asthma in den verschiedenen Geburtsjahrgängen in der NAKO (Männer (links) und Frauen (rechts)) erhalten haben</w:t>
      </w:r>
    </w:p>
    <w:sectPr>
      <w:footerReference w:type="default" r:id="rId16"/>
      <w:pgSz w:w="11906" w:h="16838"/>
      <w:pgMar w:top="1134" w:right="1417" w:bottom="1134"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2BCDE" w16cid:durableId="21632D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298156"/>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1</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D215E"/>
    <w:multiLevelType w:val="hybridMultilevel"/>
    <w:tmpl w:val="1D489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8F466F"/>
    <w:multiLevelType w:val="hybridMultilevel"/>
    <w:tmpl w:val="6E5E7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1B472C"/>
    <w:multiLevelType w:val="hybridMultilevel"/>
    <w:tmpl w:val="4E78CE60"/>
    <w:lvl w:ilvl="0" w:tplc="B2F01678">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A47F9B"/>
    <w:multiLevelType w:val="hybridMultilevel"/>
    <w:tmpl w:val="5A887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204FB"/>
    <w:multiLevelType w:val="hybridMultilevel"/>
    <w:tmpl w:val="13C83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GB&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f9z9rz255s0ketednvfstzzzrwsxpr299z&quot;&gt;Manuskript NAKO&lt;record-ids&gt;&lt;item&gt;3&lt;/item&gt;&lt;item&gt;4&lt;/item&gt;&lt;item&gt;5&lt;/item&gt;&lt;item&gt;6&lt;/item&gt;&lt;item&gt;7&lt;/item&gt;&lt;item&gt;8&lt;/item&gt;&lt;item&gt;9&lt;/item&gt;&lt;item&gt;11&lt;/item&gt;&lt;item&gt;12&lt;/item&gt;&lt;item&gt;16&lt;/item&gt;&lt;item&gt;17&lt;/item&gt;&lt;item&gt;18&lt;/item&gt;&lt;item&gt;22&lt;/item&gt;&lt;item&gt;23&lt;/item&gt;&lt;item&gt;25&lt;/item&gt;&lt;item&gt;31&lt;/item&gt;&lt;item&gt;32&lt;/item&gt;&lt;item&gt;33&lt;/item&gt;&lt;item&gt;34&lt;/item&gt;&lt;item&gt;39&lt;/item&gt;&lt;item&gt;42&lt;/item&gt;&lt;item&gt;43&lt;/item&gt;&lt;item&gt;44&lt;/item&gt;&lt;item&gt;45&lt;/item&gt;&lt;item&gt;47&lt;/item&gt;&lt;item&gt;48&lt;/item&gt;&lt;item&gt;49&lt;/item&gt;&lt;item&gt;50&lt;/item&gt;&lt;item&gt;51&lt;/item&gt;&lt;item&gt;52&lt;/item&gt;&lt;item&gt;53&lt;/item&gt;&lt;item&gt;54&lt;/item&gt;&lt;item&gt;56&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1EC5A50-4BE8-4FC1-8971-A9888DAF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line="259" w:lineRule="auto"/>
      <w:outlineLvl w:val="0"/>
    </w:pPr>
    <w:rPr>
      <w:rFonts w:ascii="Arial" w:eastAsiaTheme="majorEastAsia" w:hAnsi="Arial"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ield-description">
    <w:name w:val="field-description"/>
    <w:basedOn w:val="Absatz-Standardschriftart"/>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Zeilennummer">
    <w:name w:val="line number"/>
    <w:basedOn w:val="Absatz-Standardschriftar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EndNoteBibliographyTitle">
    <w:name w:val="EndNote Bibliography Title"/>
    <w:basedOn w:val="Standard"/>
    <w:link w:val="EndNoteBibliographyTitleZchn"/>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Pr>
      <w:rFonts w:ascii="Calibri" w:hAnsi="Calibri" w:cs="Calibri"/>
      <w:noProof/>
      <w:lang w:val="en-US"/>
    </w:rPr>
  </w:style>
  <w:style w:type="paragraph" w:customStyle="1" w:styleId="EndNoteBibliography">
    <w:name w:val="EndNote Bibliography"/>
    <w:basedOn w:val="Standard"/>
    <w:link w:val="EndNoteBibliographyZchn"/>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Pr>
      <w:rFonts w:ascii="Calibri" w:hAnsi="Calibri" w:cs="Calibri"/>
      <w:noProof/>
      <w:lang w:val="en-US"/>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Arial" w:eastAsiaTheme="majorEastAsia" w:hAnsi="Arial" w:cstheme="majorBidi"/>
      <w:b/>
      <w:sz w:val="24"/>
      <w:szCs w:val="32"/>
    </w:rPr>
  </w:style>
  <w:style w:type="character" w:customStyle="1" w:styleId="s2">
    <w:name w:val="s2"/>
    <w:basedOn w:val="Absatz-Standardschriftart"/>
  </w:style>
  <w:style w:type="character" w:customStyle="1" w:styleId="cdgreen">
    <w:name w:val="cd_green"/>
    <w:basedOn w:val="Absatz-Standardschriftart"/>
  </w:style>
  <w:style w:type="character" w:styleId="Hyperlink">
    <w:name w:val="Hyperlink"/>
    <w:uiPriority w:val="99"/>
    <w:rPr>
      <w:rFonts w:cs="Times New Roman"/>
      <w:color w:val="0000FF"/>
      <w:u w:val="single"/>
    </w:rPr>
  </w:style>
  <w:style w:type="character" w:styleId="Hervorhebung">
    <w:name w:val="Emphasis"/>
    <w:basedOn w:val="Absatz-Standardschriftart"/>
    <w:uiPriority w:val="20"/>
    <w:qFormat/>
    <w:rPr>
      <w:i/>
      <w:i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apple-converted-space">
    <w:name w:val="apple-converted-space"/>
    <w:basedOn w:val="Absatz-Standardschriftart"/>
  </w:style>
  <w:style w:type="character" w:customStyle="1" w:styleId="highwire-citation-authors">
    <w:name w:val="highwire-citation-authors"/>
    <w:basedOn w:val="Absatz-Standardschriftart"/>
  </w:style>
  <w:style w:type="character" w:customStyle="1" w:styleId="highwire-citation-author">
    <w:name w:val="highwire-citation-author"/>
    <w:basedOn w:val="Absatz-Standardschriftart"/>
  </w:style>
  <w:style w:type="character" w:customStyle="1" w:styleId="nlm-surname">
    <w:name w:val="nlm-surname"/>
    <w:basedOn w:val="Absatz-Standardschriftart"/>
  </w:style>
  <w:style w:type="character" w:customStyle="1" w:styleId="citation-et">
    <w:name w:val="citation-et"/>
    <w:basedOn w:val="Absatz-Standardschriftart"/>
  </w:style>
  <w:style w:type="character" w:customStyle="1" w:styleId="highwire-cite-metadata-journal">
    <w:name w:val="highwire-cite-metadata-journal"/>
    <w:basedOn w:val="Absatz-Standardschriftart"/>
  </w:style>
  <w:style w:type="character" w:customStyle="1" w:styleId="highwire-cite-metadata-year">
    <w:name w:val="highwire-cite-metadata-year"/>
    <w:basedOn w:val="Absatz-Standardschriftart"/>
  </w:style>
  <w:style w:type="character" w:customStyle="1" w:styleId="highwire-cite-metadata-volume">
    <w:name w:val="highwire-cite-metadata-volume"/>
    <w:basedOn w:val="Absatz-Standardschriftart"/>
  </w:style>
  <w:style w:type="character" w:customStyle="1" w:styleId="highwire-cite-metadata-pages">
    <w:name w:val="highwire-cite-metadata-pages"/>
    <w:basedOn w:val="Absatz-Standardschriftart"/>
  </w:style>
  <w:style w:type="paragraph" w:styleId="berarbeitung">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Minion Pro" w:hAnsi="Minion Pro" w:cs="Minion Pro"/>
      <w:color w:val="000000"/>
      <w:sz w:val="24"/>
      <w:szCs w:val="24"/>
    </w:rPr>
  </w:style>
  <w:style w:type="character" w:styleId="BesuchterLink">
    <w:name w:val="FollowedHyperlink"/>
    <w:basedOn w:val="Absatz-Standardschriftart"/>
    <w:uiPriority w:val="99"/>
    <w:semiHidden/>
    <w:unhideWhenUsed/>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0733">
      <w:bodyDiv w:val="1"/>
      <w:marLeft w:val="0"/>
      <w:marRight w:val="0"/>
      <w:marTop w:val="0"/>
      <w:marBottom w:val="0"/>
      <w:divBdr>
        <w:top w:val="none" w:sz="0" w:space="0" w:color="auto"/>
        <w:left w:val="none" w:sz="0" w:space="0" w:color="auto"/>
        <w:bottom w:val="none" w:sz="0" w:space="0" w:color="auto"/>
        <w:right w:val="none" w:sz="0" w:space="0" w:color="auto"/>
      </w:divBdr>
    </w:div>
    <w:div w:id="162815689">
      <w:bodyDiv w:val="1"/>
      <w:marLeft w:val="0"/>
      <w:marRight w:val="0"/>
      <w:marTop w:val="0"/>
      <w:marBottom w:val="0"/>
      <w:divBdr>
        <w:top w:val="none" w:sz="0" w:space="0" w:color="auto"/>
        <w:left w:val="none" w:sz="0" w:space="0" w:color="auto"/>
        <w:bottom w:val="none" w:sz="0" w:space="0" w:color="auto"/>
        <w:right w:val="none" w:sz="0" w:space="0" w:color="auto"/>
      </w:divBdr>
    </w:div>
    <w:div w:id="186917243">
      <w:bodyDiv w:val="1"/>
      <w:marLeft w:val="0"/>
      <w:marRight w:val="0"/>
      <w:marTop w:val="0"/>
      <w:marBottom w:val="0"/>
      <w:divBdr>
        <w:top w:val="none" w:sz="0" w:space="0" w:color="auto"/>
        <w:left w:val="none" w:sz="0" w:space="0" w:color="auto"/>
        <w:bottom w:val="none" w:sz="0" w:space="0" w:color="auto"/>
        <w:right w:val="none" w:sz="0" w:space="0" w:color="auto"/>
      </w:divBdr>
    </w:div>
    <w:div w:id="193470059">
      <w:bodyDiv w:val="1"/>
      <w:marLeft w:val="0"/>
      <w:marRight w:val="0"/>
      <w:marTop w:val="0"/>
      <w:marBottom w:val="0"/>
      <w:divBdr>
        <w:top w:val="none" w:sz="0" w:space="0" w:color="auto"/>
        <w:left w:val="none" w:sz="0" w:space="0" w:color="auto"/>
        <w:bottom w:val="none" w:sz="0" w:space="0" w:color="auto"/>
        <w:right w:val="none" w:sz="0" w:space="0" w:color="auto"/>
      </w:divBdr>
    </w:div>
    <w:div w:id="201865763">
      <w:bodyDiv w:val="1"/>
      <w:marLeft w:val="0"/>
      <w:marRight w:val="0"/>
      <w:marTop w:val="0"/>
      <w:marBottom w:val="0"/>
      <w:divBdr>
        <w:top w:val="none" w:sz="0" w:space="0" w:color="auto"/>
        <w:left w:val="none" w:sz="0" w:space="0" w:color="auto"/>
        <w:bottom w:val="none" w:sz="0" w:space="0" w:color="auto"/>
        <w:right w:val="none" w:sz="0" w:space="0" w:color="auto"/>
      </w:divBdr>
    </w:div>
    <w:div w:id="340858493">
      <w:bodyDiv w:val="1"/>
      <w:marLeft w:val="0"/>
      <w:marRight w:val="0"/>
      <w:marTop w:val="0"/>
      <w:marBottom w:val="0"/>
      <w:divBdr>
        <w:top w:val="none" w:sz="0" w:space="0" w:color="auto"/>
        <w:left w:val="none" w:sz="0" w:space="0" w:color="auto"/>
        <w:bottom w:val="none" w:sz="0" w:space="0" w:color="auto"/>
        <w:right w:val="none" w:sz="0" w:space="0" w:color="auto"/>
      </w:divBdr>
      <w:divsChild>
        <w:div w:id="1170094798">
          <w:marLeft w:val="0"/>
          <w:marRight w:val="0"/>
          <w:marTop w:val="0"/>
          <w:marBottom w:val="0"/>
          <w:divBdr>
            <w:top w:val="none" w:sz="0" w:space="0" w:color="auto"/>
            <w:left w:val="none" w:sz="0" w:space="0" w:color="auto"/>
            <w:bottom w:val="none" w:sz="0" w:space="0" w:color="auto"/>
            <w:right w:val="none" w:sz="0" w:space="0" w:color="auto"/>
          </w:divBdr>
          <w:divsChild>
            <w:div w:id="1238125068">
              <w:marLeft w:val="0"/>
              <w:marRight w:val="0"/>
              <w:marTop w:val="0"/>
              <w:marBottom w:val="0"/>
              <w:divBdr>
                <w:top w:val="none" w:sz="0" w:space="0" w:color="auto"/>
                <w:left w:val="none" w:sz="0" w:space="0" w:color="auto"/>
                <w:bottom w:val="none" w:sz="0" w:space="0" w:color="auto"/>
                <w:right w:val="none" w:sz="0" w:space="0" w:color="auto"/>
              </w:divBdr>
              <w:divsChild>
                <w:div w:id="1774471482">
                  <w:marLeft w:val="0"/>
                  <w:marRight w:val="0"/>
                  <w:marTop w:val="0"/>
                  <w:marBottom w:val="0"/>
                  <w:divBdr>
                    <w:top w:val="none" w:sz="0" w:space="0" w:color="auto"/>
                    <w:left w:val="none" w:sz="0" w:space="0" w:color="auto"/>
                    <w:bottom w:val="none" w:sz="0" w:space="0" w:color="auto"/>
                    <w:right w:val="none" w:sz="0" w:space="0" w:color="auto"/>
                  </w:divBdr>
                  <w:divsChild>
                    <w:div w:id="16536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87126">
      <w:bodyDiv w:val="1"/>
      <w:marLeft w:val="0"/>
      <w:marRight w:val="0"/>
      <w:marTop w:val="0"/>
      <w:marBottom w:val="0"/>
      <w:divBdr>
        <w:top w:val="none" w:sz="0" w:space="0" w:color="auto"/>
        <w:left w:val="none" w:sz="0" w:space="0" w:color="auto"/>
        <w:bottom w:val="none" w:sz="0" w:space="0" w:color="auto"/>
        <w:right w:val="none" w:sz="0" w:space="0" w:color="auto"/>
      </w:divBdr>
    </w:div>
    <w:div w:id="425150038">
      <w:bodyDiv w:val="1"/>
      <w:marLeft w:val="0"/>
      <w:marRight w:val="0"/>
      <w:marTop w:val="0"/>
      <w:marBottom w:val="0"/>
      <w:divBdr>
        <w:top w:val="none" w:sz="0" w:space="0" w:color="auto"/>
        <w:left w:val="none" w:sz="0" w:space="0" w:color="auto"/>
        <w:bottom w:val="none" w:sz="0" w:space="0" w:color="auto"/>
        <w:right w:val="none" w:sz="0" w:space="0" w:color="auto"/>
      </w:divBdr>
    </w:div>
    <w:div w:id="428890923">
      <w:bodyDiv w:val="1"/>
      <w:marLeft w:val="0"/>
      <w:marRight w:val="0"/>
      <w:marTop w:val="0"/>
      <w:marBottom w:val="0"/>
      <w:divBdr>
        <w:top w:val="none" w:sz="0" w:space="0" w:color="auto"/>
        <w:left w:val="none" w:sz="0" w:space="0" w:color="auto"/>
        <w:bottom w:val="none" w:sz="0" w:space="0" w:color="auto"/>
        <w:right w:val="none" w:sz="0" w:space="0" w:color="auto"/>
      </w:divBdr>
    </w:div>
    <w:div w:id="581063187">
      <w:bodyDiv w:val="1"/>
      <w:marLeft w:val="0"/>
      <w:marRight w:val="0"/>
      <w:marTop w:val="0"/>
      <w:marBottom w:val="0"/>
      <w:divBdr>
        <w:top w:val="none" w:sz="0" w:space="0" w:color="auto"/>
        <w:left w:val="none" w:sz="0" w:space="0" w:color="auto"/>
        <w:bottom w:val="none" w:sz="0" w:space="0" w:color="auto"/>
        <w:right w:val="none" w:sz="0" w:space="0" w:color="auto"/>
      </w:divBdr>
    </w:div>
    <w:div w:id="616912227">
      <w:bodyDiv w:val="1"/>
      <w:marLeft w:val="0"/>
      <w:marRight w:val="0"/>
      <w:marTop w:val="0"/>
      <w:marBottom w:val="0"/>
      <w:divBdr>
        <w:top w:val="none" w:sz="0" w:space="0" w:color="auto"/>
        <w:left w:val="none" w:sz="0" w:space="0" w:color="auto"/>
        <w:bottom w:val="none" w:sz="0" w:space="0" w:color="auto"/>
        <w:right w:val="none" w:sz="0" w:space="0" w:color="auto"/>
      </w:divBdr>
    </w:div>
    <w:div w:id="617874028">
      <w:bodyDiv w:val="1"/>
      <w:marLeft w:val="0"/>
      <w:marRight w:val="0"/>
      <w:marTop w:val="0"/>
      <w:marBottom w:val="0"/>
      <w:divBdr>
        <w:top w:val="none" w:sz="0" w:space="0" w:color="auto"/>
        <w:left w:val="none" w:sz="0" w:space="0" w:color="auto"/>
        <w:bottom w:val="none" w:sz="0" w:space="0" w:color="auto"/>
        <w:right w:val="none" w:sz="0" w:space="0" w:color="auto"/>
      </w:divBdr>
      <w:divsChild>
        <w:div w:id="259879965">
          <w:marLeft w:val="0"/>
          <w:marRight w:val="0"/>
          <w:marTop w:val="0"/>
          <w:marBottom w:val="0"/>
          <w:divBdr>
            <w:top w:val="none" w:sz="0" w:space="0" w:color="auto"/>
            <w:left w:val="none" w:sz="0" w:space="0" w:color="auto"/>
            <w:bottom w:val="none" w:sz="0" w:space="0" w:color="auto"/>
            <w:right w:val="none" w:sz="0" w:space="0" w:color="auto"/>
          </w:divBdr>
          <w:divsChild>
            <w:div w:id="441459428">
              <w:marLeft w:val="0"/>
              <w:marRight w:val="0"/>
              <w:marTop w:val="0"/>
              <w:marBottom w:val="0"/>
              <w:divBdr>
                <w:top w:val="none" w:sz="0" w:space="0" w:color="auto"/>
                <w:left w:val="none" w:sz="0" w:space="0" w:color="auto"/>
                <w:bottom w:val="none" w:sz="0" w:space="0" w:color="auto"/>
                <w:right w:val="none" w:sz="0" w:space="0" w:color="auto"/>
              </w:divBdr>
              <w:divsChild>
                <w:div w:id="516693719">
                  <w:marLeft w:val="0"/>
                  <w:marRight w:val="0"/>
                  <w:marTop w:val="0"/>
                  <w:marBottom w:val="0"/>
                  <w:divBdr>
                    <w:top w:val="none" w:sz="0" w:space="0" w:color="auto"/>
                    <w:left w:val="none" w:sz="0" w:space="0" w:color="auto"/>
                    <w:bottom w:val="none" w:sz="0" w:space="0" w:color="auto"/>
                    <w:right w:val="none" w:sz="0" w:space="0" w:color="auto"/>
                  </w:divBdr>
                </w:div>
                <w:div w:id="549652089">
                  <w:marLeft w:val="0"/>
                  <w:marRight w:val="0"/>
                  <w:marTop w:val="0"/>
                  <w:marBottom w:val="0"/>
                  <w:divBdr>
                    <w:top w:val="none" w:sz="0" w:space="0" w:color="auto"/>
                    <w:left w:val="none" w:sz="0" w:space="0" w:color="auto"/>
                    <w:bottom w:val="none" w:sz="0" w:space="0" w:color="auto"/>
                    <w:right w:val="none" w:sz="0" w:space="0" w:color="auto"/>
                  </w:divBdr>
                </w:div>
                <w:div w:id="16295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6236">
      <w:bodyDiv w:val="1"/>
      <w:marLeft w:val="0"/>
      <w:marRight w:val="0"/>
      <w:marTop w:val="0"/>
      <w:marBottom w:val="0"/>
      <w:divBdr>
        <w:top w:val="none" w:sz="0" w:space="0" w:color="auto"/>
        <w:left w:val="none" w:sz="0" w:space="0" w:color="auto"/>
        <w:bottom w:val="none" w:sz="0" w:space="0" w:color="auto"/>
        <w:right w:val="none" w:sz="0" w:space="0" w:color="auto"/>
      </w:divBdr>
    </w:div>
    <w:div w:id="756706771">
      <w:bodyDiv w:val="1"/>
      <w:marLeft w:val="0"/>
      <w:marRight w:val="0"/>
      <w:marTop w:val="0"/>
      <w:marBottom w:val="0"/>
      <w:divBdr>
        <w:top w:val="none" w:sz="0" w:space="0" w:color="auto"/>
        <w:left w:val="none" w:sz="0" w:space="0" w:color="auto"/>
        <w:bottom w:val="none" w:sz="0" w:space="0" w:color="auto"/>
        <w:right w:val="none" w:sz="0" w:space="0" w:color="auto"/>
      </w:divBdr>
    </w:div>
    <w:div w:id="772674111">
      <w:bodyDiv w:val="1"/>
      <w:marLeft w:val="0"/>
      <w:marRight w:val="0"/>
      <w:marTop w:val="0"/>
      <w:marBottom w:val="0"/>
      <w:divBdr>
        <w:top w:val="none" w:sz="0" w:space="0" w:color="auto"/>
        <w:left w:val="none" w:sz="0" w:space="0" w:color="auto"/>
        <w:bottom w:val="none" w:sz="0" w:space="0" w:color="auto"/>
        <w:right w:val="none" w:sz="0" w:space="0" w:color="auto"/>
      </w:divBdr>
    </w:div>
    <w:div w:id="792602774">
      <w:bodyDiv w:val="1"/>
      <w:marLeft w:val="0"/>
      <w:marRight w:val="0"/>
      <w:marTop w:val="0"/>
      <w:marBottom w:val="0"/>
      <w:divBdr>
        <w:top w:val="none" w:sz="0" w:space="0" w:color="auto"/>
        <w:left w:val="none" w:sz="0" w:space="0" w:color="auto"/>
        <w:bottom w:val="none" w:sz="0" w:space="0" w:color="auto"/>
        <w:right w:val="none" w:sz="0" w:space="0" w:color="auto"/>
      </w:divBdr>
    </w:div>
    <w:div w:id="816801596">
      <w:bodyDiv w:val="1"/>
      <w:marLeft w:val="0"/>
      <w:marRight w:val="0"/>
      <w:marTop w:val="0"/>
      <w:marBottom w:val="0"/>
      <w:divBdr>
        <w:top w:val="none" w:sz="0" w:space="0" w:color="auto"/>
        <w:left w:val="none" w:sz="0" w:space="0" w:color="auto"/>
        <w:bottom w:val="none" w:sz="0" w:space="0" w:color="auto"/>
        <w:right w:val="none" w:sz="0" w:space="0" w:color="auto"/>
      </w:divBdr>
    </w:div>
    <w:div w:id="835653036">
      <w:bodyDiv w:val="1"/>
      <w:marLeft w:val="0"/>
      <w:marRight w:val="0"/>
      <w:marTop w:val="0"/>
      <w:marBottom w:val="0"/>
      <w:divBdr>
        <w:top w:val="none" w:sz="0" w:space="0" w:color="auto"/>
        <w:left w:val="none" w:sz="0" w:space="0" w:color="auto"/>
        <w:bottom w:val="none" w:sz="0" w:space="0" w:color="auto"/>
        <w:right w:val="none" w:sz="0" w:space="0" w:color="auto"/>
      </w:divBdr>
    </w:div>
    <w:div w:id="886261818">
      <w:bodyDiv w:val="1"/>
      <w:marLeft w:val="0"/>
      <w:marRight w:val="0"/>
      <w:marTop w:val="0"/>
      <w:marBottom w:val="0"/>
      <w:divBdr>
        <w:top w:val="none" w:sz="0" w:space="0" w:color="auto"/>
        <w:left w:val="none" w:sz="0" w:space="0" w:color="auto"/>
        <w:bottom w:val="none" w:sz="0" w:space="0" w:color="auto"/>
        <w:right w:val="none" w:sz="0" w:space="0" w:color="auto"/>
      </w:divBdr>
    </w:div>
    <w:div w:id="898516807">
      <w:bodyDiv w:val="1"/>
      <w:marLeft w:val="0"/>
      <w:marRight w:val="0"/>
      <w:marTop w:val="0"/>
      <w:marBottom w:val="0"/>
      <w:divBdr>
        <w:top w:val="none" w:sz="0" w:space="0" w:color="auto"/>
        <w:left w:val="none" w:sz="0" w:space="0" w:color="auto"/>
        <w:bottom w:val="none" w:sz="0" w:space="0" w:color="auto"/>
        <w:right w:val="none" w:sz="0" w:space="0" w:color="auto"/>
      </w:divBdr>
    </w:div>
    <w:div w:id="943029386">
      <w:bodyDiv w:val="1"/>
      <w:marLeft w:val="0"/>
      <w:marRight w:val="0"/>
      <w:marTop w:val="0"/>
      <w:marBottom w:val="0"/>
      <w:divBdr>
        <w:top w:val="none" w:sz="0" w:space="0" w:color="auto"/>
        <w:left w:val="none" w:sz="0" w:space="0" w:color="auto"/>
        <w:bottom w:val="none" w:sz="0" w:space="0" w:color="auto"/>
        <w:right w:val="none" w:sz="0" w:space="0" w:color="auto"/>
      </w:divBdr>
    </w:div>
    <w:div w:id="943922698">
      <w:bodyDiv w:val="1"/>
      <w:marLeft w:val="0"/>
      <w:marRight w:val="0"/>
      <w:marTop w:val="0"/>
      <w:marBottom w:val="0"/>
      <w:divBdr>
        <w:top w:val="none" w:sz="0" w:space="0" w:color="auto"/>
        <w:left w:val="none" w:sz="0" w:space="0" w:color="auto"/>
        <w:bottom w:val="none" w:sz="0" w:space="0" w:color="auto"/>
        <w:right w:val="none" w:sz="0" w:space="0" w:color="auto"/>
      </w:divBdr>
    </w:div>
    <w:div w:id="1011681526">
      <w:bodyDiv w:val="1"/>
      <w:marLeft w:val="0"/>
      <w:marRight w:val="0"/>
      <w:marTop w:val="0"/>
      <w:marBottom w:val="0"/>
      <w:divBdr>
        <w:top w:val="none" w:sz="0" w:space="0" w:color="auto"/>
        <w:left w:val="none" w:sz="0" w:space="0" w:color="auto"/>
        <w:bottom w:val="none" w:sz="0" w:space="0" w:color="auto"/>
        <w:right w:val="none" w:sz="0" w:space="0" w:color="auto"/>
      </w:divBdr>
    </w:div>
    <w:div w:id="1016496095">
      <w:bodyDiv w:val="1"/>
      <w:marLeft w:val="0"/>
      <w:marRight w:val="0"/>
      <w:marTop w:val="0"/>
      <w:marBottom w:val="0"/>
      <w:divBdr>
        <w:top w:val="none" w:sz="0" w:space="0" w:color="auto"/>
        <w:left w:val="none" w:sz="0" w:space="0" w:color="auto"/>
        <w:bottom w:val="none" w:sz="0" w:space="0" w:color="auto"/>
        <w:right w:val="none" w:sz="0" w:space="0" w:color="auto"/>
      </w:divBdr>
    </w:div>
    <w:div w:id="1055930399">
      <w:bodyDiv w:val="1"/>
      <w:marLeft w:val="0"/>
      <w:marRight w:val="0"/>
      <w:marTop w:val="0"/>
      <w:marBottom w:val="0"/>
      <w:divBdr>
        <w:top w:val="none" w:sz="0" w:space="0" w:color="auto"/>
        <w:left w:val="none" w:sz="0" w:space="0" w:color="auto"/>
        <w:bottom w:val="none" w:sz="0" w:space="0" w:color="auto"/>
        <w:right w:val="none" w:sz="0" w:space="0" w:color="auto"/>
      </w:divBdr>
    </w:div>
    <w:div w:id="1062145476">
      <w:bodyDiv w:val="1"/>
      <w:marLeft w:val="0"/>
      <w:marRight w:val="0"/>
      <w:marTop w:val="0"/>
      <w:marBottom w:val="0"/>
      <w:divBdr>
        <w:top w:val="none" w:sz="0" w:space="0" w:color="auto"/>
        <w:left w:val="none" w:sz="0" w:space="0" w:color="auto"/>
        <w:bottom w:val="none" w:sz="0" w:space="0" w:color="auto"/>
        <w:right w:val="none" w:sz="0" w:space="0" w:color="auto"/>
      </w:divBdr>
    </w:div>
    <w:div w:id="1086078130">
      <w:bodyDiv w:val="1"/>
      <w:marLeft w:val="0"/>
      <w:marRight w:val="0"/>
      <w:marTop w:val="0"/>
      <w:marBottom w:val="0"/>
      <w:divBdr>
        <w:top w:val="none" w:sz="0" w:space="0" w:color="auto"/>
        <w:left w:val="none" w:sz="0" w:space="0" w:color="auto"/>
        <w:bottom w:val="none" w:sz="0" w:space="0" w:color="auto"/>
        <w:right w:val="none" w:sz="0" w:space="0" w:color="auto"/>
      </w:divBdr>
    </w:div>
    <w:div w:id="1106392191">
      <w:bodyDiv w:val="1"/>
      <w:marLeft w:val="0"/>
      <w:marRight w:val="0"/>
      <w:marTop w:val="0"/>
      <w:marBottom w:val="0"/>
      <w:divBdr>
        <w:top w:val="none" w:sz="0" w:space="0" w:color="auto"/>
        <w:left w:val="none" w:sz="0" w:space="0" w:color="auto"/>
        <w:bottom w:val="none" w:sz="0" w:space="0" w:color="auto"/>
        <w:right w:val="none" w:sz="0" w:space="0" w:color="auto"/>
      </w:divBdr>
    </w:div>
    <w:div w:id="1175806365">
      <w:bodyDiv w:val="1"/>
      <w:marLeft w:val="0"/>
      <w:marRight w:val="0"/>
      <w:marTop w:val="0"/>
      <w:marBottom w:val="0"/>
      <w:divBdr>
        <w:top w:val="none" w:sz="0" w:space="0" w:color="auto"/>
        <w:left w:val="none" w:sz="0" w:space="0" w:color="auto"/>
        <w:bottom w:val="none" w:sz="0" w:space="0" w:color="auto"/>
        <w:right w:val="none" w:sz="0" w:space="0" w:color="auto"/>
      </w:divBdr>
    </w:div>
    <w:div w:id="1298293496">
      <w:bodyDiv w:val="1"/>
      <w:marLeft w:val="0"/>
      <w:marRight w:val="0"/>
      <w:marTop w:val="0"/>
      <w:marBottom w:val="0"/>
      <w:divBdr>
        <w:top w:val="none" w:sz="0" w:space="0" w:color="auto"/>
        <w:left w:val="none" w:sz="0" w:space="0" w:color="auto"/>
        <w:bottom w:val="none" w:sz="0" w:space="0" w:color="auto"/>
        <w:right w:val="none" w:sz="0" w:space="0" w:color="auto"/>
      </w:divBdr>
    </w:div>
    <w:div w:id="1302730397">
      <w:bodyDiv w:val="1"/>
      <w:marLeft w:val="0"/>
      <w:marRight w:val="0"/>
      <w:marTop w:val="0"/>
      <w:marBottom w:val="0"/>
      <w:divBdr>
        <w:top w:val="none" w:sz="0" w:space="0" w:color="auto"/>
        <w:left w:val="none" w:sz="0" w:space="0" w:color="auto"/>
        <w:bottom w:val="none" w:sz="0" w:space="0" w:color="auto"/>
        <w:right w:val="none" w:sz="0" w:space="0" w:color="auto"/>
      </w:divBdr>
    </w:div>
    <w:div w:id="1418790471">
      <w:bodyDiv w:val="1"/>
      <w:marLeft w:val="0"/>
      <w:marRight w:val="0"/>
      <w:marTop w:val="0"/>
      <w:marBottom w:val="0"/>
      <w:divBdr>
        <w:top w:val="none" w:sz="0" w:space="0" w:color="auto"/>
        <w:left w:val="none" w:sz="0" w:space="0" w:color="auto"/>
        <w:bottom w:val="none" w:sz="0" w:space="0" w:color="auto"/>
        <w:right w:val="none" w:sz="0" w:space="0" w:color="auto"/>
      </w:divBdr>
    </w:div>
    <w:div w:id="1478188148">
      <w:bodyDiv w:val="1"/>
      <w:marLeft w:val="0"/>
      <w:marRight w:val="0"/>
      <w:marTop w:val="0"/>
      <w:marBottom w:val="0"/>
      <w:divBdr>
        <w:top w:val="none" w:sz="0" w:space="0" w:color="auto"/>
        <w:left w:val="none" w:sz="0" w:space="0" w:color="auto"/>
        <w:bottom w:val="none" w:sz="0" w:space="0" w:color="auto"/>
        <w:right w:val="none" w:sz="0" w:space="0" w:color="auto"/>
      </w:divBdr>
      <w:divsChild>
        <w:div w:id="1132795821">
          <w:marLeft w:val="0"/>
          <w:marRight w:val="0"/>
          <w:marTop w:val="0"/>
          <w:marBottom w:val="0"/>
          <w:divBdr>
            <w:top w:val="none" w:sz="0" w:space="0" w:color="auto"/>
            <w:left w:val="none" w:sz="0" w:space="0" w:color="auto"/>
            <w:bottom w:val="none" w:sz="0" w:space="0" w:color="auto"/>
            <w:right w:val="none" w:sz="0" w:space="0" w:color="auto"/>
          </w:divBdr>
          <w:divsChild>
            <w:div w:id="2058315428">
              <w:marLeft w:val="0"/>
              <w:marRight w:val="0"/>
              <w:marTop w:val="0"/>
              <w:marBottom w:val="0"/>
              <w:divBdr>
                <w:top w:val="none" w:sz="0" w:space="0" w:color="auto"/>
                <w:left w:val="none" w:sz="0" w:space="0" w:color="auto"/>
                <w:bottom w:val="none" w:sz="0" w:space="0" w:color="auto"/>
                <w:right w:val="none" w:sz="0" w:space="0" w:color="auto"/>
              </w:divBdr>
              <w:divsChild>
                <w:div w:id="601105607">
                  <w:marLeft w:val="0"/>
                  <w:marRight w:val="0"/>
                  <w:marTop w:val="0"/>
                  <w:marBottom w:val="0"/>
                  <w:divBdr>
                    <w:top w:val="none" w:sz="0" w:space="0" w:color="auto"/>
                    <w:left w:val="none" w:sz="0" w:space="0" w:color="auto"/>
                    <w:bottom w:val="none" w:sz="0" w:space="0" w:color="auto"/>
                    <w:right w:val="none" w:sz="0" w:space="0" w:color="auto"/>
                  </w:divBdr>
                  <w:divsChild>
                    <w:div w:id="8282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5517">
      <w:bodyDiv w:val="1"/>
      <w:marLeft w:val="0"/>
      <w:marRight w:val="0"/>
      <w:marTop w:val="0"/>
      <w:marBottom w:val="0"/>
      <w:divBdr>
        <w:top w:val="none" w:sz="0" w:space="0" w:color="auto"/>
        <w:left w:val="none" w:sz="0" w:space="0" w:color="auto"/>
        <w:bottom w:val="none" w:sz="0" w:space="0" w:color="auto"/>
        <w:right w:val="none" w:sz="0" w:space="0" w:color="auto"/>
      </w:divBdr>
    </w:div>
    <w:div w:id="1588881225">
      <w:bodyDiv w:val="1"/>
      <w:marLeft w:val="0"/>
      <w:marRight w:val="0"/>
      <w:marTop w:val="0"/>
      <w:marBottom w:val="0"/>
      <w:divBdr>
        <w:top w:val="none" w:sz="0" w:space="0" w:color="auto"/>
        <w:left w:val="none" w:sz="0" w:space="0" w:color="auto"/>
        <w:bottom w:val="none" w:sz="0" w:space="0" w:color="auto"/>
        <w:right w:val="none" w:sz="0" w:space="0" w:color="auto"/>
      </w:divBdr>
    </w:div>
    <w:div w:id="1607810695">
      <w:bodyDiv w:val="1"/>
      <w:marLeft w:val="0"/>
      <w:marRight w:val="0"/>
      <w:marTop w:val="0"/>
      <w:marBottom w:val="0"/>
      <w:divBdr>
        <w:top w:val="none" w:sz="0" w:space="0" w:color="auto"/>
        <w:left w:val="none" w:sz="0" w:space="0" w:color="auto"/>
        <w:bottom w:val="none" w:sz="0" w:space="0" w:color="auto"/>
        <w:right w:val="none" w:sz="0" w:space="0" w:color="auto"/>
      </w:divBdr>
    </w:div>
    <w:div w:id="1659072250">
      <w:bodyDiv w:val="1"/>
      <w:marLeft w:val="0"/>
      <w:marRight w:val="0"/>
      <w:marTop w:val="0"/>
      <w:marBottom w:val="0"/>
      <w:divBdr>
        <w:top w:val="none" w:sz="0" w:space="0" w:color="auto"/>
        <w:left w:val="none" w:sz="0" w:space="0" w:color="auto"/>
        <w:bottom w:val="none" w:sz="0" w:space="0" w:color="auto"/>
        <w:right w:val="none" w:sz="0" w:space="0" w:color="auto"/>
      </w:divBdr>
    </w:div>
    <w:div w:id="1660158324">
      <w:bodyDiv w:val="1"/>
      <w:marLeft w:val="0"/>
      <w:marRight w:val="0"/>
      <w:marTop w:val="0"/>
      <w:marBottom w:val="0"/>
      <w:divBdr>
        <w:top w:val="none" w:sz="0" w:space="0" w:color="auto"/>
        <w:left w:val="none" w:sz="0" w:space="0" w:color="auto"/>
        <w:bottom w:val="none" w:sz="0" w:space="0" w:color="auto"/>
        <w:right w:val="none" w:sz="0" w:space="0" w:color="auto"/>
      </w:divBdr>
    </w:div>
    <w:div w:id="1764572896">
      <w:bodyDiv w:val="1"/>
      <w:marLeft w:val="0"/>
      <w:marRight w:val="0"/>
      <w:marTop w:val="0"/>
      <w:marBottom w:val="0"/>
      <w:divBdr>
        <w:top w:val="none" w:sz="0" w:space="0" w:color="auto"/>
        <w:left w:val="none" w:sz="0" w:space="0" w:color="auto"/>
        <w:bottom w:val="none" w:sz="0" w:space="0" w:color="auto"/>
        <w:right w:val="none" w:sz="0" w:space="0" w:color="auto"/>
      </w:divBdr>
    </w:div>
    <w:div w:id="1799059807">
      <w:bodyDiv w:val="1"/>
      <w:marLeft w:val="0"/>
      <w:marRight w:val="0"/>
      <w:marTop w:val="0"/>
      <w:marBottom w:val="0"/>
      <w:divBdr>
        <w:top w:val="none" w:sz="0" w:space="0" w:color="auto"/>
        <w:left w:val="none" w:sz="0" w:space="0" w:color="auto"/>
        <w:bottom w:val="none" w:sz="0" w:space="0" w:color="auto"/>
        <w:right w:val="none" w:sz="0" w:space="0" w:color="auto"/>
      </w:divBdr>
    </w:div>
    <w:div w:id="1835684353">
      <w:bodyDiv w:val="1"/>
      <w:marLeft w:val="0"/>
      <w:marRight w:val="0"/>
      <w:marTop w:val="0"/>
      <w:marBottom w:val="0"/>
      <w:divBdr>
        <w:top w:val="none" w:sz="0" w:space="0" w:color="auto"/>
        <w:left w:val="none" w:sz="0" w:space="0" w:color="auto"/>
        <w:bottom w:val="none" w:sz="0" w:space="0" w:color="auto"/>
        <w:right w:val="none" w:sz="0" w:space="0" w:color="auto"/>
      </w:divBdr>
    </w:div>
    <w:div w:id="1849564116">
      <w:bodyDiv w:val="1"/>
      <w:marLeft w:val="0"/>
      <w:marRight w:val="0"/>
      <w:marTop w:val="0"/>
      <w:marBottom w:val="0"/>
      <w:divBdr>
        <w:top w:val="none" w:sz="0" w:space="0" w:color="auto"/>
        <w:left w:val="none" w:sz="0" w:space="0" w:color="auto"/>
        <w:bottom w:val="none" w:sz="0" w:space="0" w:color="auto"/>
        <w:right w:val="none" w:sz="0" w:space="0" w:color="auto"/>
      </w:divBdr>
    </w:div>
    <w:div w:id="1961838793">
      <w:bodyDiv w:val="1"/>
      <w:marLeft w:val="0"/>
      <w:marRight w:val="0"/>
      <w:marTop w:val="0"/>
      <w:marBottom w:val="0"/>
      <w:divBdr>
        <w:top w:val="none" w:sz="0" w:space="0" w:color="auto"/>
        <w:left w:val="none" w:sz="0" w:space="0" w:color="auto"/>
        <w:bottom w:val="none" w:sz="0" w:space="0" w:color="auto"/>
        <w:right w:val="none" w:sz="0" w:space="0" w:color="auto"/>
      </w:divBdr>
    </w:div>
    <w:div w:id="1963655864">
      <w:bodyDiv w:val="1"/>
      <w:marLeft w:val="0"/>
      <w:marRight w:val="0"/>
      <w:marTop w:val="0"/>
      <w:marBottom w:val="0"/>
      <w:divBdr>
        <w:top w:val="none" w:sz="0" w:space="0" w:color="auto"/>
        <w:left w:val="none" w:sz="0" w:space="0" w:color="auto"/>
        <w:bottom w:val="none" w:sz="0" w:space="0" w:color="auto"/>
        <w:right w:val="none" w:sz="0" w:space="0" w:color="auto"/>
      </w:divBdr>
    </w:div>
    <w:div w:id="2059013404">
      <w:bodyDiv w:val="1"/>
      <w:marLeft w:val="0"/>
      <w:marRight w:val="0"/>
      <w:marTop w:val="0"/>
      <w:marBottom w:val="0"/>
      <w:divBdr>
        <w:top w:val="none" w:sz="0" w:space="0" w:color="auto"/>
        <w:left w:val="none" w:sz="0" w:space="0" w:color="auto"/>
        <w:bottom w:val="none" w:sz="0" w:space="0" w:color="auto"/>
        <w:right w:val="none" w:sz="0" w:space="0" w:color="auto"/>
      </w:divBdr>
      <w:divsChild>
        <w:div w:id="368994234">
          <w:marLeft w:val="0"/>
          <w:marRight w:val="0"/>
          <w:marTop w:val="0"/>
          <w:marBottom w:val="0"/>
          <w:divBdr>
            <w:top w:val="none" w:sz="0" w:space="0" w:color="auto"/>
            <w:left w:val="none" w:sz="0" w:space="0" w:color="auto"/>
            <w:bottom w:val="none" w:sz="0" w:space="0" w:color="auto"/>
            <w:right w:val="none" w:sz="0" w:space="0" w:color="auto"/>
          </w:divBdr>
          <w:divsChild>
            <w:div w:id="1710840085">
              <w:marLeft w:val="0"/>
              <w:marRight w:val="0"/>
              <w:marTop w:val="0"/>
              <w:marBottom w:val="0"/>
              <w:divBdr>
                <w:top w:val="none" w:sz="0" w:space="0" w:color="auto"/>
                <w:left w:val="none" w:sz="0" w:space="0" w:color="auto"/>
                <w:bottom w:val="none" w:sz="0" w:space="0" w:color="auto"/>
                <w:right w:val="none" w:sz="0" w:space="0" w:color="auto"/>
              </w:divBdr>
              <w:divsChild>
                <w:div w:id="598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8168">
      <w:bodyDiv w:val="1"/>
      <w:marLeft w:val="0"/>
      <w:marRight w:val="0"/>
      <w:marTop w:val="0"/>
      <w:marBottom w:val="0"/>
      <w:divBdr>
        <w:top w:val="none" w:sz="0" w:space="0" w:color="auto"/>
        <w:left w:val="none" w:sz="0" w:space="0" w:color="auto"/>
        <w:bottom w:val="none" w:sz="0" w:space="0" w:color="auto"/>
        <w:right w:val="none" w:sz="0" w:space="0" w:color="auto"/>
      </w:divBdr>
    </w:div>
    <w:div w:id="211039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e.de/kliniken-institute/institute/medizinische-biometrie-und-epidemiologie/index.html"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t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sorgungsatlas.de/themen/alle-analysen-nach-datum-sortiert/?tab=6&amp;uid=92." TargetMode="External"/><Relationship Id="rId5" Type="http://schemas.openxmlformats.org/officeDocument/2006/relationships/webSettings" Target="webSettings.xml"/><Relationship Id="rId15" Type="http://schemas.openxmlformats.org/officeDocument/2006/relationships/image" Target="media/image2.tif"/><Relationship Id="rId10" Type="http://schemas.openxmlformats.org/officeDocument/2006/relationships/hyperlink" Target="mailto:susan.langer@uk-halle.de" TargetMode="External"/><Relationship Id="rId4" Type="http://schemas.openxmlformats.org/officeDocument/2006/relationships/settings" Target="settings.xml"/><Relationship Id="rId9" Type="http://schemas.openxmlformats.org/officeDocument/2006/relationships/hyperlink" Target="mailto:cornelia.gottschick@uk-halle.de"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FS3-FL.uk-halle.de\FL-projekte$\ASTHMA\R\Asthma_Data_100_fi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S3-FL.uk-halle.de\FL-projekte$\ASTHMA\R\Asthma_Data_100_fin.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Asthma diagnostiziert</a:t>
            </a:r>
            <a:endParaRPr lang="en-US"/>
          </a:p>
        </c:rich>
      </c:tx>
      <c:layout>
        <c:manualLayout>
          <c:xMode val="edge"/>
          <c:yMode val="edge"/>
          <c:x val="0.32604414261460102"/>
          <c:y val="2.7777777777777776E-2"/>
        </c:manualLayout>
      </c:layout>
      <c:overlay val="0"/>
      <c:spPr>
        <a:noFill/>
        <a:ln>
          <a:noFill/>
        </a:ln>
        <a:effectLst/>
      </c:spPr>
    </c:title>
    <c:autoTitleDeleted val="0"/>
    <c:plotArea>
      <c:layout>
        <c:manualLayout>
          <c:layoutTarget val="inner"/>
          <c:xMode val="edge"/>
          <c:yMode val="edge"/>
          <c:x val="6.9954925413153513E-2"/>
          <c:y val="0.17171296296296296"/>
          <c:w val="0.90261878276875362"/>
          <c:h val="0.71655183727034122"/>
        </c:manualLayout>
      </c:layout>
      <c:barChart>
        <c:barDir val="col"/>
        <c:grouping val="clustered"/>
        <c:varyColors val="0"/>
        <c:ser>
          <c:idx val="0"/>
          <c:order val="0"/>
          <c:tx>
            <c:v>Frauen (NAKO)</c:v>
          </c:tx>
          <c:spPr>
            <a:solidFill>
              <a:schemeClr val="accent2"/>
            </a:solidFill>
            <a:ln>
              <a:noFill/>
            </a:ln>
            <a:effectLst/>
          </c:spPr>
          <c:invertIfNegative val="0"/>
          <c:errBars>
            <c:errBarType val="both"/>
            <c:errValType val="cust"/>
            <c:noEndCap val="0"/>
            <c:plus>
              <c:numRef>
                <c:f>Graphiken!$P$8:$P$13</c:f>
                <c:numCache>
                  <c:formatCode>General</c:formatCode>
                  <c:ptCount val="6"/>
                  <c:pt idx="0">
                    <c:v>9.8087250478649385E-3</c:v>
                  </c:pt>
                  <c:pt idx="1">
                    <c:v>8.1484537687277619E-3</c:v>
                  </c:pt>
                  <c:pt idx="2">
                    <c:v>5.0922430287654169E-3</c:v>
                  </c:pt>
                  <c:pt idx="3">
                    <c:v>4.4937101770376464E-3</c:v>
                  </c:pt>
                  <c:pt idx="4">
                    <c:v>4.4787030269227146E-3</c:v>
                  </c:pt>
                  <c:pt idx="5">
                    <c:v>1.5903307421986423E-2</c:v>
                  </c:pt>
                </c:numCache>
              </c:numRef>
            </c:plus>
            <c:minus>
              <c:numRef>
                <c:f>Graphiken!$U$8:$U$13</c:f>
                <c:numCache>
                  <c:formatCode>General</c:formatCode>
                  <c:ptCount val="6"/>
                  <c:pt idx="0">
                    <c:v>9.2281916153504756E-3</c:v>
                  </c:pt>
                  <c:pt idx="1">
                    <c:v>7.6889860440707003E-3</c:v>
                  </c:pt>
                  <c:pt idx="2">
                    <c:v>4.8924409056880225E-3</c:v>
                  </c:pt>
                  <c:pt idx="3">
                    <c:v>4.3423314996446222E-3</c:v>
                  </c:pt>
                  <c:pt idx="4">
                    <c:v>4.3220862853520503E-3</c:v>
                  </c:pt>
                  <c:pt idx="5">
                    <c:v>1.4170031608313899E-2</c:v>
                  </c:pt>
                </c:numCache>
              </c:numRef>
            </c:minus>
            <c:spPr>
              <a:noFill/>
              <a:ln w="9525" cap="flat" cmpd="sng" algn="ctr">
                <a:solidFill>
                  <a:sysClr val="windowText" lastClr="000000"/>
                </a:solidFill>
                <a:round/>
              </a:ln>
              <a:effectLst/>
            </c:spPr>
          </c:errBars>
          <c:cat>
            <c:strRef>
              <c:f>Graphiken!$B$8:$B$13</c:f>
              <c:strCache>
                <c:ptCount val="6"/>
                <c:pt idx="0">
                  <c:v>18-29 J.</c:v>
                </c:pt>
                <c:pt idx="1">
                  <c:v>30-39 J.</c:v>
                </c:pt>
                <c:pt idx="2">
                  <c:v>40-49 J.</c:v>
                </c:pt>
                <c:pt idx="3">
                  <c:v>50-59 J.</c:v>
                </c:pt>
                <c:pt idx="4">
                  <c:v>60-69 J.</c:v>
                </c:pt>
                <c:pt idx="5">
                  <c:v>70-79 J.</c:v>
                </c:pt>
              </c:strCache>
            </c:strRef>
          </c:cat>
          <c:val>
            <c:numRef>
              <c:f>Graphiken!$C$8:$C$13</c:f>
              <c:numCache>
                <c:formatCode>General</c:formatCode>
                <c:ptCount val="6"/>
                <c:pt idx="0">
                  <c:v>0.1031055900621118</c:v>
                </c:pt>
                <c:pt idx="1">
                  <c:v>9.1657099119785687E-2</c:v>
                </c:pt>
                <c:pt idx="2">
                  <c:v>8.4786184210526319E-2</c:v>
                </c:pt>
                <c:pt idx="3">
                  <c:v>8.740973312401884E-2</c:v>
                </c:pt>
                <c:pt idx="4">
                  <c:v>8.4160329939425182E-2</c:v>
                </c:pt>
                <c:pt idx="5">
                  <c:v>8.7323943661971826E-2</c:v>
                </c:pt>
              </c:numCache>
            </c:numRef>
          </c:val>
          <c:extLst>
            <c:ext xmlns:c16="http://schemas.microsoft.com/office/drawing/2014/chart" uri="{C3380CC4-5D6E-409C-BE32-E72D297353CC}">
              <c16:uniqueId val="{00000000-3A9E-47C9-A1AF-5CDEE6048996}"/>
            </c:ext>
          </c:extLst>
        </c:ser>
        <c:ser>
          <c:idx val="2"/>
          <c:order val="1"/>
          <c:tx>
            <c:v>Frauen (DEGS)</c:v>
          </c:tx>
          <c:spPr>
            <a:solidFill>
              <a:schemeClr val="accent2">
                <a:lumMod val="60000"/>
                <a:lumOff val="40000"/>
              </a:schemeClr>
            </a:solidFill>
            <a:ln>
              <a:noFill/>
              <a:prstDash val="solid"/>
            </a:ln>
            <a:effectLst/>
          </c:spPr>
          <c:invertIfNegative val="0"/>
          <c:errBars>
            <c:errBarType val="both"/>
            <c:errValType val="cust"/>
            <c:noEndCap val="0"/>
            <c:plus>
              <c:numRef>
                <c:f>Graphiken!$R$8:$R$13</c:f>
                <c:numCache>
                  <c:formatCode>General</c:formatCode>
                  <c:ptCount val="6"/>
                  <c:pt idx="0">
                    <c:v>3.1766036138118126E-2</c:v>
                  </c:pt>
                  <c:pt idx="1">
                    <c:v>2.7995024379298225E-2</c:v>
                  </c:pt>
                  <c:pt idx="2">
                    <c:v>2.2383066068007093E-2</c:v>
                  </c:pt>
                  <c:pt idx="3">
                    <c:v>1.9818408369424903E-2</c:v>
                  </c:pt>
                  <c:pt idx="4">
                    <c:v>2.3171373905958276E-2</c:v>
                  </c:pt>
                  <c:pt idx="5">
                    <c:v>2.4075492946702123E-2</c:v>
                  </c:pt>
                </c:numCache>
              </c:numRef>
            </c:plus>
            <c:minus>
              <c:numRef>
                <c:f>Graphiken!$W$8:$W$13</c:f>
                <c:numCache>
                  <c:formatCode>General</c:formatCode>
                  <c:ptCount val="6"/>
                  <c:pt idx="0">
                    <c:v>2.7702925812143953E-2</c:v>
                  </c:pt>
                  <c:pt idx="1">
                    <c:v>2.3379633202987318E-2</c:v>
                  </c:pt>
                  <c:pt idx="2">
                    <c:v>1.941566264754821E-2</c:v>
                  </c:pt>
                  <c:pt idx="3">
                    <c:v>1.6809490787253911E-2</c:v>
                  </c:pt>
                  <c:pt idx="4">
                    <c:v>2.0074342027990924E-2</c:v>
                  </c:pt>
                  <c:pt idx="5">
                    <c:v>2.0010710165032544E-2</c:v>
                  </c:pt>
                </c:numCache>
              </c:numRef>
            </c:minus>
            <c:spPr>
              <a:noFill/>
              <a:ln w="9525" cap="flat" cmpd="sng" algn="ctr">
                <a:solidFill>
                  <a:sysClr val="windowText" lastClr="000000"/>
                </a:solidFill>
                <a:round/>
              </a:ln>
              <a:effectLst/>
            </c:spPr>
          </c:errBars>
          <c:cat>
            <c:strRef>
              <c:f>Graphiken!$B$8:$B$13</c:f>
              <c:strCache>
                <c:ptCount val="6"/>
                <c:pt idx="0">
                  <c:v>18-29 J.</c:v>
                </c:pt>
                <c:pt idx="1">
                  <c:v>30-39 J.</c:v>
                </c:pt>
                <c:pt idx="2">
                  <c:v>40-49 J.</c:v>
                </c:pt>
                <c:pt idx="3">
                  <c:v>50-59 J.</c:v>
                </c:pt>
                <c:pt idx="4">
                  <c:v>60-69 J.</c:v>
                </c:pt>
                <c:pt idx="5">
                  <c:v>70-79 J.</c:v>
                </c:pt>
              </c:strCache>
            </c:strRef>
          </c:cat>
          <c:val>
            <c:numRef>
              <c:f>Graphiken!$E$8:$E$13</c:f>
              <c:numCache>
                <c:formatCode>General</c:formatCode>
                <c:ptCount val="6"/>
                <c:pt idx="0">
                  <c:v>0.13518518518518519</c:v>
                </c:pt>
                <c:pt idx="1">
                  <c:v>9.3808630393996242E-2</c:v>
                </c:pt>
                <c:pt idx="2">
                  <c:v>9.6813725490196081E-2</c:v>
                </c:pt>
                <c:pt idx="3">
                  <c:v>7.5205640423031725E-2</c:v>
                </c:pt>
                <c:pt idx="4">
                  <c:v>9.8971722365038567E-2</c:v>
                </c:pt>
                <c:pt idx="5">
                  <c:v>7.9872204472843447E-2</c:v>
                </c:pt>
              </c:numCache>
            </c:numRef>
          </c:val>
          <c:extLst>
            <c:ext xmlns:c16="http://schemas.microsoft.com/office/drawing/2014/chart" uri="{C3380CC4-5D6E-409C-BE32-E72D297353CC}">
              <c16:uniqueId val="{00000001-3A9E-47C9-A1AF-5CDEE6048996}"/>
            </c:ext>
          </c:extLst>
        </c:ser>
        <c:ser>
          <c:idx val="4"/>
          <c:order val="2"/>
          <c:tx>
            <c:v>Männer (NAKO)</c:v>
          </c:tx>
          <c:spPr>
            <a:solidFill>
              <a:srgbClr val="0070C0"/>
            </a:solidFill>
          </c:spPr>
          <c:invertIfNegative val="0"/>
          <c:errBars>
            <c:errBarType val="both"/>
            <c:errValType val="cust"/>
            <c:noEndCap val="0"/>
            <c:plus>
              <c:numRef>
                <c:f>Graphiken!$P$2:$P$7</c:f>
                <c:numCache>
                  <c:formatCode>General</c:formatCode>
                  <c:ptCount val="6"/>
                  <c:pt idx="0">
                    <c:v>1.1268322145343374E-2</c:v>
                  </c:pt>
                  <c:pt idx="1">
                    <c:v>8.3762127350691523E-3</c:v>
                  </c:pt>
                  <c:pt idx="2">
                    <c:v>5.443907320803798E-3</c:v>
                  </c:pt>
                  <c:pt idx="3">
                    <c:v>4.3628488467409993E-3</c:v>
                  </c:pt>
                  <c:pt idx="4">
                    <c:v>3.9658899653159801E-3</c:v>
                  </c:pt>
                  <c:pt idx="5">
                    <c:v>1.2891086632083507E-2</c:v>
                  </c:pt>
                </c:numCache>
              </c:numRef>
            </c:plus>
            <c:minus>
              <c:numRef>
                <c:f>Graphiken!$U$2:$U$7</c:f>
                <c:numCache>
                  <c:formatCode>General</c:formatCode>
                  <c:ptCount val="6"/>
                  <c:pt idx="0">
                    <c:v>1.0484155343006632E-2</c:v>
                  </c:pt>
                  <c:pt idx="1">
                    <c:v>7.8007242693185069E-3</c:v>
                  </c:pt>
                  <c:pt idx="2">
                    <c:v>5.1908853431575919E-3</c:v>
                  </c:pt>
                  <c:pt idx="3">
                    <c:v>4.1724705961667385E-3</c:v>
                  </c:pt>
                  <c:pt idx="4">
                    <c:v>3.7946168407927833E-3</c:v>
                  </c:pt>
                  <c:pt idx="5">
                    <c:v>1.1174874059211422E-2</c:v>
                  </c:pt>
                </c:numCache>
              </c:numRef>
            </c:minus>
            <c:spPr>
              <a:ln>
                <a:solidFill>
                  <a:sysClr val="windowText" lastClr="000000"/>
                </a:solidFill>
              </a:ln>
            </c:spPr>
          </c:errBars>
          <c:cat>
            <c:strRef>
              <c:f>Graphiken!$B$2:$B$7</c:f>
              <c:strCache>
                <c:ptCount val="6"/>
                <c:pt idx="0">
                  <c:v>18-29 J.</c:v>
                </c:pt>
                <c:pt idx="1">
                  <c:v>30-39 J.</c:v>
                </c:pt>
                <c:pt idx="2">
                  <c:v>40-49 J.</c:v>
                </c:pt>
                <c:pt idx="3">
                  <c:v>50-59 J.</c:v>
                </c:pt>
                <c:pt idx="4">
                  <c:v>60-69 J.</c:v>
                </c:pt>
                <c:pt idx="5">
                  <c:v>70-79 J.</c:v>
                </c:pt>
              </c:strCache>
            </c:strRef>
          </c:cat>
          <c:val>
            <c:numRef>
              <c:f>Graphiken!$C$2:$C$7</c:f>
              <c:numCache>
                <c:formatCode>General</c:formatCode>
                <c:ptCount val="6"/>
                <c:pt idx="0">
                  <c:v>9.9933598937582996E-2</c:v>
                </c:pt>
                <c:pt idx="1">
                  <c:v>7.763401109057301E-2</c:v>
                </c:pt>
                <c:pt idx="2">
                  <c:v>7.6679922504333642E-2</c:v>
                </c:pt>
                <c:pt idx="3">
                  <c:v>6.6526663166579167E-2</c:v>
                </c:pt>
                <c:pt idx="4">
                  <c:v>6.1515879370162799E-2</c:v>
                </c:pt>
                <c:pt idx="5">
                  <c:v>5.8365758754863814E-2</c:v>
                </c:pt>
              </c:numCache>
            </c:numRef>
          </c:val>
          <c:extLst>
            <c:ext xmlns:c16="http://schemas.microsoft.com/office/drawing/2014/chart" uri="{C3380CC4-5D6E-409C-BE32-E72D297353CC}">
              <c16:uniqueId val="{00000002-3A9E-47C9-A1AF-5CDEE6048996}"/>
            </c:ext>
          </c:extLst>
        </c:ser>
        <c:ser>
          <c:idx val="5"/>
          <c:order val="3"/>
          <c:tx>
            <c:v>Männer (DEGS)</c:v>
          </c:tx>
          <c:spPr>
            <a:solidFill>
              <a:schemeClr val="accent1">
                <a:lumMod val="60000"/>
                <a:lumOff val="40000"/>
              </a:schemeClr>
            </a:solidFill>
            <a:ln>
              <a:prstDash val="solid"/>
            </a:ln>
          </c:spPr>
          <c:invertIfNegative val="0"/>
          <c:errBars>
            <c:errBarType val="both"/>
            <c:errValType val="cust"/>
            <c:noEndCap val="0"/>
            <c:plus>
              <c:numRef>
                <c:f>Graphiken!$R$2:$R$7</c:f>
                <c:numCache>
                  <c:formatCode>General</c:formatCode>
                  <c:ptCount val="6"/>
                  <c:pt idx="0">
                    <c:v>3.0030195304625557E-2</c:v>
                  </c:pt>
                  <c:pt idx="1">
                    <c:v>2.6521047464797165E-2</c:v>
                  </c:pt>
                  <c:pt idx="2">
                    <c:v>2.2423968116411896E-2</c:v>
                  </c:pt>
                  <c:pt idx="3">
                    <c:v>1.8331214722872691E-2</c:v>
                  </c:pt>
                  <c:pt idx="4">
                    <c:v>2.0624357544844846E-2</c:v>
                  </c:pt>
                  <c:pt idx="5">
                    <c:v>2.0123733799794874E-2</c:v>
                  </c:pt>
                </c:numCache>
              </c:numRef>
            </c:plus>
            <c:minus>
              <c:numRef>
                <c:f>Graphiken!$W$2:$W$7</c:f>
                <c:numCache>
                  <c:formatCode>General</c:formatCode>
                  <c:ptCount val="6"/>
                  <c:pt idx="0">
                    <c:v>2.545221098215876E-2</c:v>
                  </c:pt>
                  <c:pt idx="1">
                    <c:v>2.083624725480656E-2</c:v>
                  </c:pt>
                  <c:pt idx="2">
                    <c:v>1.8860954366930326E-2</c:v>
                  </c:pt>
                  <c:pt idx="3">
                    <c:v>1.455940117195538E-2</c:v>
                  </c:pt>
                  <c:pt idx="4">
                    <c:v>1.7072716178128354E-2</c:v>
                  </c:pt>
                  <c:pt idx="5">
                    <c:v>1.5391493991043548E-2</c:v>
                  </c:pt>
                </c:numCache>
              </c:numRef>
            </c:minus>
            <c:spPr>
              <a:ln>
                <a:solidFill>
                  <a:sysClr val="windowText" lastClr="000000"/>
                </a:solidFill>
              </a:ln>
            </c:spPr>
          </c:errBars>
          <c:cat>
            <c:strRef>
              <c:f>Graphiken!$B$2:$B$7</c:f>
              <c:strCache>
                <c:ptCount val="6"/>
                <c:pt idx="0">
                  <c:v>18-29 J.</c:v>
                </c:pt>
                <c:pt idx="1">
                  <c:v>30-39 J.</c:v>
                </c:pt>
                <c:pt idx="2">
                  <c:v>40-49 J.</c:v>
                </c:pt>
                <c:pt idx="3">
                  <c:v>50-59 J.</c:v>
                </c:pt>
                <c:pt idx="4">
                  <c:v>60-69 J.</c:v>
                </c:pt>
                <c:pt idx="5">
                  <c:v>70-79 J.</c:v>
                </c:pt>
              </c:strCache>
            </c:strRef>
          </c:cat>
          <c:val>
            <c:numRef>
              <c:f>Graphiken!$E$2:$E$7</c:f>
              <c:numCache>
                <c:formatCode>General</c:formatCode>
                <c:ptCount val="6"/>
                <c:pt idx="0">
                  <c:v>0.10831721470019343</c:v>
                </c:pt>
                <c:pt idx="1">
                  <c:v>6.638115631691649E-2</c:v>
                </c:pt>
                <c:pt idx="2">
                  <c:v>8.00561797752809E-2</c:v>
                </c:pt>
                <c:pt idx="3">
                  <c:v>4.9382716049382713E-2</c:v>
                </c:pt>
                <c:pt idx="4">
                  <c:v>6.7842605156037988E-2</c:v>
                </c:pt>
                <c:pt idx="5">
                  <c:v>4.576271186440678E-2</c:v>
                </c:pt>
              </c:numCache>
            </c:numRef>
          </c:val>
          <c:extLst>
            <c:ext xmlns:c16="http://schemas.microsoft.com/office/drawing/2014/chart" uri="{C3380CC4-5D6E-409C-BE32-E72D297353CC}">
              <c16:uniqueId val="{00000003-3A9E-47C9-A1AF-5CDEE6048996}"/>
            </c:ext>
          </c:extLst>
        </c:ser>
        <c:dLbls>
          <c:showLegendKey val="0"/>
          <c:showVal val="0"/>
          <c:showCatName val="0"/>
          <c:showSerName val="0"/>
          <c:showPercent val="0"/>
          <c:showBubbleSize val="0"/>
        </c:dLbls>
        <c:gapWidth val="150"/>
        <c:axId val="103383040"/>
        <c:axId val="103384576"/>
      </c:barChart>
      <c:catAx>
        <c:axId val="10338304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de-DE"/>
          </a:p>
        </c:txPr>
        <c:crossAx val="103384576"/>
        <c:crosses val="autoZero"/>
        <c:auto val="1"/>
        <c:lblAlgn val="ctr"/>
        <c:lblOffset val="100"/>
        <c:noMultiLvlLbl val="0"/>
      </c:catAx>
      <c:valAx>
        <c:axId val="103384576"/>
        <c:scaling>
          <c:orientation val="minMax"/>
          <c:max val="0.17"/>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de-DE"/>
          </a:p>
        </c:txPr>
        <c:crossAx val="103383040"/>
        <c:crosses val="autoZero"/>
        <c:crossBetween val="between"/>
        <c:majorUnit val="5.000000000000001E-2"/>
      </c:valAx>
    </c:plotArea>
    <c:legend>
      <c:legendPos val="r"/>
      <c:layout>
        <c:manualLayout>
          <c:xMode val="edge"/>
          <c:yMode val="edge"/>
          <c:x val="0.69850514016817511"/>
          <c:y val="4.3031131525226016E-2"/>
          <c:w val="0.27447017431980492"/>
          <c:h val="0.31250218722659673"/>
        </c:manualLayout>
      </c:layout>
      <c:overlay val="0"/>
      <c:spPr>
        <a:solidFill>
          <a:schemeClr val="bg1"/>
        </a:solidFill>
        <a:ln>
          <a:solidFill>
            <a:schemeClr val="bg2"/>
          </a:solid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txPr>
    <a:bodyPr/>
    <a:lstStyle/>
    <a:p>
      <a:pPr>
        <a:defRPr/>
      </a:pPr>
      <a:endParaRPr lang="de-D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Asthma</a:t>
            </a:r>
            <a:r>
              <a:rPr lang="en-US" baseline="0"/>
              <a:t> unter Behandlung</a:t>
            </a:r>
            <a:endParaRPr lang="en-US"/>
          </a:p>
        </c:rich>
      </c:tx>
      <c:layout>
        <c:manualLayout>
          <c:xMode val="edge"/>
          <c:yMode val="edge"/>
          <c:x val="0.28209955928683789"/>
          <c:y val="2.7777777777777776E-2"/>
        </c:manualLayout>
      </c:layout>
      <c:overlay val="0"/>
      <c:spPr>
        <a:noFill/>
        <a:ln>
          <a:noFill/>
        </a:ln>
        <a:effectLst/>
      </c:spPr>
    </c:title>
    <c:autoTitleDeleted val="0"/>
    <c:plotArea>
      <c:layout>
        <c:manualLayout>
          <c:layoutTarget val="inner"/>
          <c:xMode val="edge"/>
          <c:yMode val="edge"/>
          <c:x val="6.9954925413153513E-2"/>
          <c:y val="0.17171296296296296"/>
          <c:w val="0.90261878276875362"/>
          <c:h val="0.71655183727034122"/>
        </c:manualLayout>
      </c:layout>
      <c:barChart>
        <c:barDir val="col"/>
        <c:grouping val="clustered"/>
        <c:varyColors val="0"/>
        <c:ser>
          <c:idx val="1"/>
          <c:order val="0"/>
          <c:tx>
            <c:v>Frauen (NAKO 12M)</c:v>
          </c:tx>
          <c:spPr>
            <a:solidFill>
              <a:schemeClr val="accent2"/>
            </a:solidFill>
            <a:ln>
              <a:noFill/>
              <a:prstDash val="sysDash"/>
            </a:ln>
            <a:effectLst/>
          </c:spPr>
          <c:invertIfNegative val="0"/>
          <c:errBars>
            <c:errBarType val="both"/>
            <c:errValType val="cust"/>
            <c:noEndCap val="0"/>
            <c:plus>
              <c:numRef>
                <c:f>Graphiken!$Q$8:$Q$13</c:f>
                <c:numCache>
                  <c:formatCode>General</c:formatCode>
                  <c:ptCount val="6"/>
                  <c:pt idx="0">
                    <c:v>6.626650844580341E-3</c:v>
                  </c:pt>
                  <c:pt idx="1">
                    <c:v>5.6590643410076441E-3</c:v>
                  </c:pt>
                  <c:pt idx="2">
                    <c:v>3.7284931632329404E-3</c:v>
                  </c:pt>
                  <c:pt idx="3">
                    <c:v>3.4829169044492334E-3</c:v>
                  </c:pt>
                  <c:pt idx="4">
                    <c:v>3.6023947366160616E-3</c:v>
                  </c:pt>
                  <c:pt idx="5">
                    <c:v>1.3360230375241512E-2</c:v>
                  </c:pt>
                </c:numCache>
              </c:numRef>
            </c:plus>
            <c:minus>
              <c:numRef>
                <c:f>Graphiken!$V$8:$V$13</c:f>
                <c:numCache>
                  <c:formatCode>General</c:formatCode>
                  <c:ptCount val="6"/>
                  <c:pt idx="0">
                    <c:v>5.9500454892409196E-3</c:v>
                  </c:pt>
                  <c:pt idx="1">
                    <c:v>5.1373828228784835E-3</c:v>
                  </c:pt>
                  <c:pt idx="2">
                    <c:v>3.5073193382701498E-3</c:v>
                  </c:pt>
                  <c:pt idx="3">
                    <c:v>3.3171568013397462E-3</c:v>
                  </c:pt>
                  <c:pt idx="4">
                    <c:v>3.4331593266352309E-3</c:v>
                  </c:pt>
                  <c:pt idx="5">
                    <c:v>1.1487725887035401E-2</c:v>
                  </c:pt>
                </c:numCache>
              </c:numRef>
            </c:minus>
            <c:spPr>
              <a:noFill/>
              <a:ln w="9525" cap="flat" cmpd="sng" algn="ctr">
                <a:solidFill>
                  <a:sysClr val="windowText" lastClr="000000"/>
                </a:solidFill>
                <a:round/>
              </a:ln>
              <a:effectLst/>
            </c:spPr>
          </c:errBars>
          <c:cat>
            <c:strRef>
              <c:f>Graphiken!$B$8:$B$13</c:f>
              <c:strCache>
                <c:ptCount val="6"/>
                <c:pt idx="0">
                  <c:v>18-29 J.</c:v>
                </c:pt>
                <c:pt idx="1">
                  <c:v>30-39 J.</c:v>
                </c:pt>
                <c:pt idx="2">
                  <c:v>40-49 J.</c:v>
                </c:pt>
                <c:pt idx="3">
                  <c:v>50-59 J.</c:v>
                </c:pt>
                <c:pt idx="4">
                  <c:v>60-69 J.</c:v>
                </c:pt>
                <c:pt idx="5">
                  <c:v>70-79 J.</c:v>
                </c:pt>
              </c:strCache>
            </c:strRef>
          </c:cat>
          <c:val>
            <c:numRef>
              <c:f>Graphiken!$D$8:$D$13</c:f>
              <c:numCache>
                <c:formatCode>General</c:formatCode>
                <c:ptCount val="6"/>
                <c:pt idx="0">
                  <c:v>4.1490683229813662E-2</c:v>
                </c:pt>
                <c:pt idx="1">
                  <c:v>3.9800995024875621E-2</c:v>
                </c:pt>
                <c:pt idx="2">
                  <c:v>4.2269736842105263E-2</c:v>
                </c:pt>
                <c:pt idx="3">
                  <c:v>4.948194662480377E-2</c:v>
                </c:pt>
                <c:pt idx="4">
                  <c:v>5.1746359066890062E-2</c:v>
                </c:pt>
                <c:pt idx="5">
                  <c:v>5.7042253521126761E-2</c:v>
                </c:pt>
              </c:numCache>
            </c:numRef>
          </c:val>
          <c:extLst>
            <c:ext xmlns:c16="http://schemas.microsoft.com/office/drawing/2014/chart" uri="{C3380CC4-5D6E-409C-BE32-E72D297353CC}">
              <c16:uniqueId val="{00000000-F7C4-40CD-A557-BBB27913A32F}"/>
            </c:ext>
          </c:extLst>
        </c:ser>
        <c:ser>
          <c:idx val="3"/>
          <c:order val="1"/>
          <c:tx>
            <c:v>Frauen (DEGS 6M)</c:v>
          </c:tx>
          <c:spPr>
            <a:solidFill>
              <a:schemeClr val="accent2">
                <a:lumMod val="40000"/>
                <a:lumOff val="60000"/>
              </a:schemeClr>
            </a:solidFill>
            <a:ln>
              <a:noFill/>
              <a:prstDash val="sysDash"/>
            </a:ln>
            <a:effectLst/>
          </c:spPr>
          <c:invertIfNegative val="0"/>
          <c:errBars>
            <c:errBarType val="both"/>
            <c:errValType val="cust"/>
            <c:noEndCap val="0"/>
            <c:plus>
              <c:numRef>
                <c:f>Graphiken!$S$8:$S$13</c:f>
                <c:numCache>
                  <c:formatCode>General</c:formatCode>
                  <c:ptCount val="6"/>
                  <c:pt idx="0">
                    <c:v>1.7191079478264242E-2</c:v>
                  </c:pt>
                  <c:pt idx="1">
                    <c:v>1.9462140449879713E-2</c:v>
                  </c:pt>
                  <c:pt idx="2">
                    <c:v>1.4476612380223131E-2</c:v>
                  </c:pt>
                  <c:pt idx="3">
                    <c:v>1.3471076072027365E-2</c:v>
                  </c:pt>
                  <c:pt idx="4">
                    <c:v>1.8459374982210668E-2</c:v>
                  </c:pt>
                  <c:pt idx="5">
                    <c:v>1.8171132184377103E-2</c:v>
                  </c:pt>
                </c:numCache>
              </c:numRef>
            </c:plus>
            <c:minus>
              <c:numRef>
                <c:f>Graphiken!$X$8:$X$13</c:f>
                <c:numCache>
                  <c:formatCode>General</c:formatCode>
                  <c:ptCount val="6"/>
                  <c:pt idx="0">
                    <c:v>1.1681102807014643E-2</c:v>
                  </c:pt>
                  <c:pt idx="1">
                    <c:v>1.4051395366303947E-2</c:v>
                  </c:pt>
                  <c:pt idx="2">
                    <c:v>1.0945507559935584E-2</c:v>
                  </c:pt>
                  <c:pt idx="3">
                    <c:v>1.0050710632953666E-2</c:v>
                  </c:pt>
                  <c:pt idx="4">
                    <c:v>1.4985635976139978E-2</c:v>
                  </c:pt>
                  <c:pt idx="5">
                    <c:v>1.3622653917563295E-2</c:v>
                  </c:pt>
                </c:numCache>
              </c:numRef>
            </c:minus>
            <c:spPr>
              <a:noFill/>
              <a:ln w="9525" cap="flat" cmpd="sng" algn="ctr">
                <a:solidFill>
                  <a:sysClr val="windowText" lastClr="000000"/>
                </a:solidFill>
                <a:round/>
              </a:ln>
              <a:effectLst/>
            </c:spPr>
          </c:errBars>
          <c:cat>
            <c:strRef>
              <c:f>Graphiken!$B$8:$B$13</c:f>
              <c:strCache>
                <c:ptCount val="6"/>
                <c:pt idx="0">
                  <c:v>18-29 J.</c:v>
                </c:pt>
                <c:pt idx="1">
                  <c:v>30-39 J.</c:v>
                </c:pt>
                <c:pt idx="2">
                  <c:v>40-49 J.</c:v>
                </c:pt>
                <c:pt idx="3">
                  <c:v>50-59 J.</c:v>
                </c:pt>
                <c:pt idx="4">
                  <c:v>60-69 J.</c:v>
                </c:pt>
                <c:pt idx="5">
                  <c:v>70-79 J.</c:v>
                </c:pt>
              </c:strCache>
            </c:strRef>
          </c:cat>
          <c:val>
            <c:numRef>
              <c:f>Graphiken!$F$8:$F$13</c:f>
              <c:numCache>
                <c:formatCode>General</c:formatCode>
                <c:ptCount val="6"/>
                <c:pt idx="0">
                  <c:v>2.5925925925925925E-2</c:v>
                </c:pt>
                <c:pt idx="1">
                  <c:v>3.5647279549718573E-2</c:v>
                </c:pt>
                <c:pt idx="2">
                  <c:v>3.1862745098039214E-2</c:v>
                </c:pt>
                <c:pt idx="3">
                  <c:v>2.8202115158636899E-2</c:v>
                </c:pt>
                <c:pt idx="4">
                  <c:v>5.5269922879177376E-2</c:v>
                </c:pt>
                <c:pt idx="5">
                  <c:v>3.8338658146964855E-2</c:v>
                </c:pt>
              </c:numCache>
            </c:numRef>
          </c:val>
          <c:extLst>
            <c:ext xmlns:c16="http://schemas.microsoft.com/office/drawing/2014/chart" uri="{C3380CC4-5D6E-409C-BE32-E72D297353CC}">
              <c16:uniqueId val="{00000001-F7C4-40CD-A557-BBB27913A32F}"/>
            </c:ext>
          </c:extLst>
        </c:ser>
        <c:ser>
          <c:idx val="6"/>
          <c:order val="2"/>
          <c:tx>
            <c:v>Männer (NAKO 12M)</c:v>
          </c:tx>
          <c:spPr>
            <a:solidFill>
              <a:srgbClr val="0070C0"/>
            </a:solidFill>
            <a:ln>
              <a:prstDash val="sysDash"/>
            </a:ln>
          </c:spPr>
          <c:invertIfNegative val="0"/>
          <c:errBars>
            <c:errBarType val="both"/>
            <c:errValType val="cust"/>
            <c:noEndCap val="0"/>
            <c:plus>
              <c:numRef>
                <c:f>Graphiken!$Q$2:$Q$7</c:f>
                <c:numCache>
                  <c:formatCode>General</c:formatCode>
                  <c:ptCount val="6"/>
                  <c:pt idx="0">
                    <c:v>6.5575755242094115E-3</c:v>
                  </c:pt>
                  <c:pt idx="1">
                    <c:v>5.3954646190954025E-3</c:v>
                  </c:pt>
                  <c:pt idx="2">
                    <c:v>3.7560369261211354E-3</c:v>
                  </c:pt>
                  <c:pt idx="3">
                    <c:v>3.189942897562914E-3</c:v>
                  </c:pt>
                  <c:pt idx="4">
                    <c:v>3.0522332144696865E-3</c:v>
                  </c:pt>
                  <c:pt idx="5">
                    <c:v>9.6727554166815624E-3</c:v>
                  </c:pt>
                </c:numCache>
              </c:numRef>
            </c:plus>
            <c:minus>
              <c:numRef>
                <c:f>Graphiken!$V$2:$V$7</c:f>
                <c:numCache>
                  <c:formatCode>General</c:formatCode>
                  <c:ptCount val="6"/>
                  <c:pt idx="0">
                    <c:v>5.6181400795887043E-3</c:v>
                  </c:pt>
                  <c:pt idx="1">
                    <c:v>4.7456909131223315E-3</c:v>
                  </c:pt>
                  <c:pt idx="2">
                    <c:v>3.4755684108192797E-3</c:v>
                  </c:pt>
                  <c:pt idx="3">
                    <c:v>2.9840930916220088E-3</c:v>
                  </c:pt>
                  <c:pt idx="4">
                    <c:v>2.8698152258856344E-3</c:v>
                  </c:pt>
                  <c:pt idx="5">
                    <c:v>7.8187625637221279E-3</c:v>
                  </c:pt>
                </c:numCache>
              </c:numRef>
            </c:minus>
            <c:spPr>
              <a:ln>
                <a:solidFill>
                  <a:sysClr val="windowText" lastClr="000000"/>
                </a:solidFill>
              </a:ln>
            </c:spPr>
          </c:errBars>
          <c:cat>
            <c:strRef>
              <c:f>Graphiken!$B$2:$B$7</c:f>
              <c:strCache>
                <c:ptCount val="6"/>
                <c:pt idx="0">
                  <c:v>18-29 J.</c:v>
                </c:pt>
                <c:pt idx="1">
                  <c:v>30-39 J.</c:v>
                </c:pt>
                <c:pt idx="2">
                  <c:v>40-49 J.</c:v>
                </c:pt>
                <c:pt idx="3">
                  <c:v>50-59 J.</c:v>
                </c:pt>
                <c:pt idx="4">
                  <c:v>60-69 J.</c:v>
                </c:pt>
                <c:pt idx="5">
                  <c:v>70-79 J.</c:v>
                </c:pt>
              </c:strCache>
            </c:strRef>
          </c:cat>
          <c:val>
            <c:numRef>
              <c:f>Graphiken!$D$2:$D$7</c:f>
              <c:numCache>
                <c:formatCode>General</c:formatCode>
                <c:ptCount val="6"/>
                <c:pt idx="0">
                  <c:v>2.8220451527224435E-2</c:v>
                </c:pt>
                <c:pt idx="1">
                  <c:v>2.8419593345656191E-2</c:v>
                </c:pt>
                <c:pt idx="2">
                  <c:v>3.3547466095645968E-2</c:v>
                </c:pt>
                <c:pt idx="3">
                  <c:v>3.3375834395859894E-2</c:v>
                </c:pt>
                <c:pt idx="4">
                  <c:v>3.4627702161729383E-2</c:v>
                </c:pt>
                <c:pt idx="5">
                  <c:v>2.9182879377431907E-2</c:v>
                </c:pt>
              </c:numCache>
            </c:numRef>
          </c:val>
          <c:extLst>
            <c:ext xmlns:c16="http://schemas.microsoft.com/office/drawing/2014/chart" uri="{C3380CC4-5D6E-409C-BE32-E72D297353CC}">
              <c16:uniqueId val="{00000002-F7C4-40CD-A557-BBB27913A32F}"/>
            </c:ext>
          </c:extLst>
        </c:ser>
        <c:ser>
          <c:idx val="7"/>
          <c:order val="3"/>
          <c:tx>
            <c:v>Männer (DEGS 6M)</c:v>
          </c:tx>
          <c:spPr>
            <a:solidFill>
              <a:schemeClr val="accent1">
                <a:lumMod val="60000"/>
                <a:lumOff val="40000"/>
              </a:schemeClr>
            </a:solidFill>
            <a:ln>
              <a:prstDash val="sysDash"/>
            </a:ln>
          </c:spPr>
          <c:invertIfNegative val="0"/>
          <c:errBars>
            <c:errBarType val="both"/>
            <c:errValType val="cust"/>
            <c:noEndCap val="0"/>
            <c:plus>
              <c:numRef>
                <c:f>Graphiken!$S$2:$S$7</c:f>
                <c:numCache>
                  <c:formatCode>General</c:formatCode>
                  <c:ptCount val="6"/>
                  <c:pt idx="0">
                    <c:v>1.1060911557352133E-2</c:v>
                  </c:pt>
                  <c:pt idx="1">
                    <c:v>1.3219103470248747E-2</c:v>
                  </c:pt>
                  <c:pt idx="2">
                    <c:v>1.310823261837523E-2</c:v>
                  </c:pt>
                  <c:pt idx="3">
                    <c:v>1.1364329115977524E-2</c:v>
                  </c:pt>
                  <c:pt idx="4">
                    <c:v>1.499623806041037E-2</c:v>
                  </c:pt>
                  <c:pt idx="5">
                    <c:v>1.2982400189094032E-2</c:v>
                  </c:pt>
                </c:numCache>
              </c:numRef>
            </c:plus>
            <c:minus>
              <c:numRef>
                <c:f>Graphiken!$X$2:$X$7</c:f>
                <c:numCache>
                  <c:formatCode>General</c:formatCode>
                  <c:ptCount val="6"/>
                  <c:pt idx="0">
                    <c:v>4.6044477026133505E-3</c:v>
                  </c:pt>
                  <c:pt idx="1">
                    <c:v>6.2267619445810695E-3</c:v>
                  </c:pt>
                  <c:pt idx="2">
                    <c:v>8.8723499064421989E-3</c:v>
                  </c:pt>
                  <c:pt idx="3">
                    <c:v>7.1203095640908808E-3</c:v>
                  </c:pt>
                  <c:pt idx="4">
                    <c:v>1.1050875146899296E-2</c:v>
                  </c:pt>
                  <c:pt idx="5">
                    <c:v>7.687678803513791E-3</c:v>
                  </c:pt>
                </c:numCache>
              </c:numRef>
            </c:minus>
            <c:spPr>
              <a:ln>
                <a:solidFill>
                  <a:sysClr val="windowText" lastClr="000000"/>
                </a:solidFill>
              </a:ln>
            </c:spPr>
          </c:errBars>
          <c:cat>
            <c:strRef>
              <c:f>Graphiken!$B$2:$B$7</c:f>
              <c:strCache>
                <c:ptCount val="6"/>
                <c:pt idx="0">
                  <c:v>18-29 J.</c:v>
                </c:pt>
                <c:pt idx="1">
                  <c:v>30-39 J.</c:v>
                </c:pt>
                <c:pt idx="2">
                  <c:v>40-49 J.</c:v>
                </c:pt>
                <c:pt idx="3">
                  <c:v>50-59 J.</c:v>
                </c:pt>
                <c:pt idx="4">
                  <c:v>60-69 J.</c:v>
                </c:pt>
                <c:pt idx="5">
                  <c:v>70-79 J.</c:v>
                </c:pt>
              </c:strCache>
            </c:strRef>
          </c:cat>
          <c:val>
            <c:numRef>
              <c:f>Graphiken!$F$2:$F$7</c:f>
              <c:numCache>
                <c:formatCode>General</c:formatCode>
                <c:ptCount val="6"/>
                <c:pt idx="0">
                  <c:v>5.8027079303675051E-3</c:v>
                </c:pt>
                <c:pt idx="1">
                  <c:v>8.5653104925053538E-3</c:v>
                </c:pt>
                <c:pt idx="2">
                  <c:v>1.9662921348314606E-2</c:v>
                </c:pt>
                <c:pt idx="3">
                  <c:v>1.3717421124828532E-2</c:v>
                </c:pt>
                <c:pt idx="4">
                  <c:v>2.9850746268656716E-2</c:v>
                </c:pt>
                <c:pt idx="5">
                  <c:v>1.3559322033898305E-2</c:v>
                </c:pt>
              </c:numCache>
            </c:numRef>
          </c:val>
          <c:extLst>
            <c:ext xmlns:c16="http://schemas.microsoft.com/office/drawing/2014/chart" uri="{C3380CC4-5D6E-409C-BE32-E72D297353CC}">
              <c16:uniqueId val="{00000003-F7C4-40CD-A557-BBB27913A32F}"/>
            </c:ext>
          </c:extLst>
        </c:ser>
        <c:dLbls>
          <c:showLegendKey val="0"/>
          <c:showVal val="0"/>
          <c:showCatName val="0"/>
          <c:showSerName val="0"/>
          <c:showPercent val="0"/>
          <c:showBubbleSize val="0"/>
        </c:dLbls>
        <c:gapWidth val="150"/>
        <c:axId val="117320704"/>
        <c:axId val="117326592"/>
      </c:barChart>
      <c:catAx>
        <c:axId val="1173207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de-DE"/>
          </a:p>
        </c:txPr>
        <c:crossAx val="117326592"/>
        <c:crosses val="autoZero"/>
        <c:auto val="1"/>
        <c:lblAlgn val="ctr"/>
        <c:lblOffset val="100"/>
        <c:noMultiLvlLbl val="0"/>
      </c:catAx>
      <c:valAx>
        <c:axId val="117326592"/>
        <c:scaling>
          <c:orientation val="minMax"/>
          <c:max val="0.17"/>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de-DE"/>
          </a:p>
        </c:txPr>
        <c:crossAx val="117320704"/>
        <c:crosses val="autoZero"/>
        <c:crossBetween val="between"/>
        <c:majorUnit val="5.000000000000001E-2"/>
      </c:valAx>
    </c:plotArea>
    <c:legend>
      <c:legendPos val="r"/>
      <c:layout>
        <c:manualLayout>
          <c:xMode val="edge"/>
          <c:yMode val="edge"/>
          <c:x val="0.70756003547094803"/>
          <c:y val="5.2290390784485274E-2"/>
          <c:w val="0.27447017431980492"/>
          <c:h val="0.31250218722659673"/>
        </c:manualLayout>
      </c:layout>
      <c:overlay val="0"/>
      <c:spPr>
        <a:solidFill>
          <a:schemeClr val="bg1"/>
        </a:solidFill>
        <a:ln>
          <a:solidFill>
            <a:schemeClr val="bg2"/>
          </a:solid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txPr>
    <a:bodyPr/>
    <a:lstStyle/>
    <a:p>
      <a:pPr>
        <a:defRPr/>
      </a:pPr>
      <a:endParaRPr lang="de-DE"/>
    </a:p>
  </c:txPr>
  <c:externalData r:id="rId2">
    <c:autoUpdate val="0"/>
  </c:externalData>
</c:chartSpace>
</file>

<file path=word/theme/theme1.xml><?xml version="1.0" encoding="utf-8"?>
<a:theme xmlns:a="http://schemas.openxmlformats.org/drawingml/2006/main" name="Larissa">
  <a:themeElements>
    <a:clrScheme name="Grü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ED82A-3ACF-46E8-A3D6-57D22F18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8869</Words>
  <Characters>55875</Characters>
  <Application>Microsoft Office Word</Application>
  <DocSecurity>0</DocSecurity>
  <Lines>465</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Universitätsklinikum Halle (Saale)</Company>
  <LinksUpToDate>false</LinksUpToDate>
  <CharactersWithSpaces>64615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Gottschick, Cornelia</dc:creator>
  <cp:lastModifiedBy>katrin.rauner</cp:lastModifiedBy>
  <cp:revision>2</cp:revision>
  <cp:lastPrinted>2019-08-26T07:11:00Z</cp:lastPrinted>
  <dcterms:created xsi:type="dcterms:W3CDTF">2020-03-24T13:03:00Z</dcterms:created>
  <dcterms:modified xsi:type="dcterms:W3CDTF">2020-03-24T13:03:00Z</dcterms:modified>
</cp:coreProperties>
</file>