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D4BAB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  <w:b/>
        </w:rPr>
      </w:pPr>
    </w:p>
    <w:p w14:paraId="53D31124" w14:textId="25CEB3C2" w:rsidR="00F62267" w:rsidRPr="00E1784F" w:rsidRDefault="00F62267" w:rsidP="002248CD">
      <w:pPr>
        <w:spacing w:after="120" w:line="360" w:lineRule="auto"/>
        <w:jc w:val="both"/>
        <w:rPr>
          <w:rFonts w:ascii="Arial" w:hAnsi="Arial" w:cs="Arial"/>
          <w:b/>
        </w:rPr>
      </w:pPr>
      <w:proofErr w:type="spellStart"/>
      <w:r w:rsidRPr="00F62267">
        <w:rPr>
          <w:rFonts w:ascii="Arial" w:hAnsi="Arial" w:cs="Arial"/>
          <w:b/>
        </w:rPr>
        <w:t>SnapShot</w:t>
      </w:r>
      <w:proofErr w:type="spellEnd"/>
      <w:r w:rsidRPr="00F62267">
        <w:rPr>
          <w:rFonts w:ascii="Arial" w:hAnsi="Arial" w:cs="Arial"/>
          <w:b/>
        </w:rPr>
        <w:t>: Ferroptosis</w:t>
      </w:r>
    </w:p>
    <w:p w14:paraId="192D2632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39F6022F" w14:textId="473234B5" w:rsidR="00F62267" w:rsidRPr="00F62267" w:rsidRDefault="00F62267" w:rsidP="002248CD">
      <w:pPr>
        <w:spacing w:after="120" w:line="360" w:lineRule="auto"/>
        <w:jc w:val="both"/>
        <w:rPr>
          <w:rFonts w:ascii="Arial" w:hAnsi="Arial" w:cs="Arial"/>
        </w:rPr>
      </w:pPr>
      <w:r w:rsidRPr="00F62267">
        <w:rPr>
          <w:rFonts w:ascii="Arial" w:hAnsi="Arial" w:cs="Arial"/>
        </w:rPr>
        <w:t>Kamyar Hadian</w:t>
      </w:r>
      <w:r w:rsidRPr="00F62267">
        <w:rPr>
          <w:rFonts w:ascii="Arial" w:hAnsi="Arial" w:cs="Arial"/>
          <w:vertAlign w:val="superscript"/>
        </w:rPr>
        <w:t>1</w:t>
      </w:r>
      <w:r w:rsidRPr="00F62267">
        <w:rPr>
          <w:rFonts w:ascii="Arial" w:hAnsi="Arial" w:cs="Arial"/>
        </w:rPr>
        <w:t xml:space="preserve"> and Brent R. Stockwell</w:t>
      </w:r>
      <w:r w:rsidRPr="00F62267">
        <w:rPr>
          <w:rFonts w:ascii="Arial" w:hAnsi="Arial" w:cs="Arial"/>
          <w:vertAlign w:val="superscript"/>
        </w:rPr>
        <w:t>2</w:t>
      </w:r>
      <w:proofErr w:type="gramStart"/>
      <w:r w:rsidRPr="00F62267">
        <w:rPr>
          <w:rFonts w:ascii="Arial" w:hAnsi="Arial" w:cs="Arial"/>
          <w:vertAlign w:val="superscript"/>
        </w:rPr>
        <w:t>,3</w:t>
      </w:r>
      <w:proofErr w:type="gramEnd"/>
    </w:p>
    <w:p w14:paraId="741F1032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  <w:vertAlign w:val="superscript"/>
        </w:rPr>
      </w:pPr>
    </w:p>
    <w:p w14:paraId="2DBE94F3" w14:textId="6C1CE41C" w:rsidR="00F62267" w:rsidRPr="00F62267" w:rsidRDefault="00F62267" w:rsidP="002248CD">
      <w:pPr>
        <w:spacing w:after="120" w:line="360" w:lineRule="auto"/>
        <w:jc w:val="both"/>
        <w:rPr>
          <w:rFonts w:ascii="Arial" w:hAnsi="Arial" w:cs="Arial"/>
        </w:rPr>
      </w:pPr>
      <w:r w:rsidRPr="00F62267">
        <w:rPr>
          <w:rFonts w:ascii="Arial" w:hAnsi="Arial" w:cs="Arial"/>
          <w:vertAlign w:val="superscript"/>
        </w:rPr>
        <w:t>1</w:t>
      </w:r>
      <w:r w:rsidRPr="00F62267">
        <w:rPr>
          <w:rFonts w:ascii="Arial" w:hAnsi="Arial" w:cs="Arial"/>
        </w:rPr>
        <w:t xml:space="preserve">Assay Development and Screening Platform, Helmholtz </w:t>
      </w:r>
      <w:proofErr w:type="spellStart"/>
      <w:r w:rsidRPr="00F62267">
        <w:rPr>
          <w:rFonts w:ascii="Arial" w:hAnsi="Arial" w:cs="Arial"/>
        </w:rPr>
        <w:t>Zentrum</w:t>
      </w:r>
      <w:proofErr w:type="spellEnd"/>
      <w:r w:rsidRPr="00F62267">
        <w:rPr>
          <w:rFonts w:ascii="Arial" w:hAnsi="Arial" w:cs="Arial"/>
        </w:rPr>
        <w:t xml:space="preserve"> </w:t>
      </w:r>
      <w:proofErr w:type="spellStart"/>
      <w:r w:rsidRPr="00F62267">
        <w:rPr>
          <w:rFonts w:ascii="Arial" w:hAnsi="Arial" w:cs="Arial"/>
        </w:rPr>
        <w:t>München</w:t>
      </w:r>
      <w:proofErr w:type="spellEnd"/>
      <w:r w:rsidRPr="00F62267">
        <w:rPr>
          <w:rFonts w:ascii="Arial" w:hAnsi="Arial" w:cs="Arial"/>
        </w:rPr>
        <w:t xml:space="preserve">, </w:t>
      </w:r>
      <w:proofErr w:type="spellStart"/>
      <w:r w:rsidRPr="00F62267">
        <w:rPr>
          <w:rFonts w:ascii="Arial" w:hAnsi="Arial" w:cs="Arial"/>
        </w:rPr>
        <w:t>Neuherberg</w:t>
      </w:r>
      <w:proofErr w:type="spellEnd"/>
      <w:r w:rsidRPr="00F62267">
        <w:rPr>
          <w:rFonts w:ascii="Arial" w:hAnsi="Arial" w:cs="Arial"/>
        </w:rPr>
        <w:t>, Germany</w:t>
      </w:r>
    </w:p>
    <w:p w14:paraId="4F20E014" w14:textId="4E6DBDC8" w:rsidR="003F6DF4" w:rsidRDefault="00F62267" w:rsidP="002248CD">
      <w:pPr>
        <w:spacing w:after="120" w:line="360" w:lineRule="auto"/>
        <w:jc w:val="both"/>
        <w:rPr>
          <w:rFonts w:ascii="Arial" w:hAnsi="Arial" w:cs="Arial"/>
        </w:rPr>
      </w:pPr>
      <w:r w:rsidRPr="00F62267">
        <w:rPr>
          <w:rFonts w:ascii="Arial" w:hAnsi="Arial" w:cs="Arial"/>
          <w:vertAlign w:val="superscript"/>
        </w:rPr>
        <w:t>2</w:t>
      </w:r>
      <w:r w:rsidRPr="00F62267">
        <w:rPr>
          <w:rFonts w:ascii="Arial" w:hAnsi="Arial" w:cs="Arial"/>
        </w:rPr>
        <w:t>Depar</w:t>
      </w:r>
      <w:r>
        <w:rPr>
          <w:rFonts w:ascii="Arial" w:hAnsi="Arial" w:cs="Arial"/>
        </w:rPr>
        <w:t xml:space="preserve">tment of Biological Sciences, </w:t>
      </w:r>
      <w:r w:rsidRPr="00F62267">
        <w:rPr>
          <w:rFonts w:ascii="Arial" w:hAnsi="Arial" w:cs="Arial"/>
          <w:vertAlign w:val="superscript"/>
        </w:rPr>
        <w:t>3</w:t>
      </w:r>
      <w:r w:rsidRPr="00F62267">
        <w:rPr>
          <w:rFonts w:ascii="Arial" w:hAnsi="Arial" w:cs="Arial"/>
        </w:rPr>
        <w:t xml:space="preserve">Department of Chemistry, Columbia University, New York, </w:t>
      </w:r>
      <w:r>
        <w:rPr>
          <w:rFonts w:ascii="Arial" w:hAnsi="Arial" w:cs="Arial"/>
        </w:rPr>
        <w:t xml:space="preserve">10027 </w:t>
      </w:r>
      <w:r w:rsidRPr="00F62267">
        <w:rPr>
          <w:rFonts w:ascii="Arial" w:hAnsi="Arial" w:cs="Arial"/>
        </w:rPr>
        <w:t>USA</w:t>
      </w:r>
    </w:p>
    <w:p w14:paraId="120F3967" w14:textId="77777777" w:rsidR="00E253AB" w:rsidRDefault="00E253AB" w:rsidP="002248CD">
      <w:pPr>
        <w:spacing w:after="120" w:line="360" w:lineRule="auto"/>
        <w:jc w:val="both"/>
        <w:rPr>
          <w:rFonts w:ascii="Arial" w:hAnsi="Arial" w:cs="Arial"/>
        </w:rPr>
      </w:pPr>
    </w:p>
    <w:p w14:paraId="70175AB3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4AFF8707" w14:textId="53756276" w:rsidR="002248CD" w:rsidRPr="002248CD" w:rsidRDefault="002248CD" w:rsidP="002248CD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  <w:r w:rsidRPr="002248CD">
        <w:rPr>
          <w:rFonts w:ascii="Arial" w:hAnsi="Arial" w:cs="Arial"/>
          <w:b/>
          <w:u w:val="single"/>
        </w:rPr>
        <w:t>Abstract:</w:t>
      </w:r>
    </w:p>
    <w:p w14:paraId="47EBF714" w14:textId="73563268" w:rsidR="002248CD" w:rsidRDefault="0082559A" w:rsidP="002248C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Ferroptosis is a regulated form of cell death that </w:t>
      </w:r>
      <w:r w:rsidR="00B873E7">
        <w:rPr>
          <w:rFonts w:ascii="Arial" w:hAnsi="Arial" w:cs="Arial"/>
        </w:rPr>
        <w:t>occurs</w:t>
      </w:r>
      <w:r w:rsidR="00F51B43">
        <w:rPr>
          <w:rFonts w:ascii="Arial" w:hAnsi="Arial" w:cs="Arial"/>
        </w:rPr>
        <w:t xml:space="preserve"> when </w:t>
      </w:r>
      <w:r>
        <w:rPr>
          <w:rFonts w:ascii="Arial" w:hAnsi="Arial" w:cs="Arial"/>
        </w:rPr>
        <w:t>phospholipids with polyunsaturated fatty acids</w:t>
      </w:r>
      <w:r w:rsidR="00F51B43">
        <w:rPr>
          <w:rFonts w:ascii="Arial" w:hAnsi="Arial" w:cs="Arial"/>
        </w:rPr>
        <w:t xml:space="preserve"> are oxidized in an iron-dependent manner</w:t>
      </w:r>
      <w:r>
        <w:rPr>
          <w:rFonts w:ascii="Arial" w:hAnsi="Arial" w:cs="Arial"/>
        </w:rPr>
        <w:t>. Research of recent years has uncovered complex cellular networks</w:t>
      </w:r>
      <w:r w:rsidR="005772E8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</w:t>
      </w:r>
      <w:r w:rsidR="005772E8">
        <w:rPr>
          <w:rFonts w:ascii="Arial" w:hAnsi="Arial" w:cs="Arial"/>
        </w:rPr>
        <w:t>induce</w:t>
      </w:r>
      <w:r>
        <w:rPr>
          <w:rFonts w:ascii="Arial" w:hAnsi="Arial" w:cs="Arial"/>
        </w:rPr>
        <w:t xml:space="preserve"> or block lethal lipid peroxidation. This Snapshot gives a comprehensive overview of ferroptosis related pathways </w:t>
      </w:r>
      <w:r w:rsidR="00255EBF">
        <w:rPr>
          <w:rFonts w:ascii="Arial" w:hAnsi="Arial" w:cs="Arial"/>
        </w:rPr>
        <w:t>including</w:t>
      </w:r>
      <w:r>
        <w:rPr>
          <w:rFonts w:ascii="Arial" w:hAnsi="Arial" w:cs="Arial"/>
        </w:rPr>
        <w:t xml:space="preserve"> cellular components as well as small molecule modulators </w:t>
      </w:r>
      <w:r w:rsidR="00B873E7">
        <w:rPr>
          <w:rFonts w:ascii="Arial" w:hAnsi="Arial" w:cs="Arial"/>
        </w:rPr>
        <w:t>regulating</w:t>
      </w:r>
      <w:r>
        <w:rPr>
          <w:rFonts w:ascii="Arial" w:hAnsi="Arial" w:cs="Arial"/>
        </w:rPr>
        <w:t xml:space="preserve"> these processes. </w:t>
      </w:r>
    </w:p>
    <w:p w14:paraId="42728472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7A4DF8C3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1C4D4CC6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5C870C30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43EB797C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3BA0610A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3E4FDC83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18CB51ED" w14:textId="77777777" w:rsidR="002248CD" w:rsidRDefault="002248CD" w:rsidP="002248CD">
      <w:pPr>
        <w:spacing w:after="120" w:line="360" w:lineRule="auto"/>
        <w:jc w:val="both"/>
        <w:rPr>
          <w:rFonts w:ascii="Arial" w:hAnsi="Arial" w:cs="Arial"/>
        </w:rPr>
      </w:pPr>
    </w:p>
    <w:p w14:paraId="1C5400A1" w14:textId="77777777" w:rsidR="002248CD" w:rsidRPr="002248CD" w:rsidRDefault="002248CD" w:rsidP="002248CD">
      <w:pPr>
        <w:spacing w:after="120" w:line="360" w:lineRule="auto"/>
        <w:jc w:val="both"/>
        <w:rPr>
          <w:rFonts w:ascii="Arial" w:hAnsi="Arial" w:cs="Arial"/>
          <w:b/>
          <w:u w:val="single"/>
        </w:rPr>
      </w:pPr>
      <w:r w:rsidRPr="002248CD">
        <w:rPr>
          <w:rFonts w:ascii="Arial" w:hAnsi="Arial" w:cs="Arial"/>
          <w:b/>
          <w:u w:val="single"/>
        </w:rPr>
        <w:lastRenderedPageBreak/>
        <w:t>Text:</w:t>
      </w:r>
    </w:p>
    <w:p w14:paraId="214840E9" w14:textId="5DA8E8F1" w:rsidR="00E1784F" w:rsidRDefault="00E1784F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Cells are the basic building blocks of living systems; hence, the mechanisms governing their division, proliferation, growth, differentiation, and death are critical for the diverse characteristics of life. Until the mid-20</w:t>
      </w:r>
      <w:r w:rsidRPr="00E1784F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century, death of cells was thought to be largely passive and uncontrolled. Recent decades have revealed that regulated cell death is ubiquitous in the development and homeostasis of virtually </w:t>
      </w:r>
      <w:proofErr w:type="gramStart"/>
      <w:r>
        <w:rPr>
          <w:rFonts w:ascii="Arial" w:hAnsi="Arial" w:cs="Arial"/>
        </w:rPr>
        <w:t>all multicellular</w:t>
      </w:r>
      <w:proofErr w:type="gramEnd"/>
      <w:r>
        <w:rPr>
          <w:rFonts w:ascii="Arial" w:hAnsi="Arial" w:cs="Arial"/>
        </w:rPr>
        <w:t xml:space="preserve"> organisms, and is </w:t>
      </w:r>
      <w:proofErr w:type="spellStart"/>
      <w:r>
        <w:rPr>
          <w:rFonts w:ascii="Arial" w:hAnsi="Arial" w:cs="Arial"/>
        </w:rPr>
        <w:t>dysregulated</w:t>
      </w:r>
      <w:proofErr w:type="spellEnd"/>
      <w:r>
        <w:rPr>
          <w:rFonts w:ascii="Arial" w:hAnsi="Arial" w:cs="Arial"/>
        </w:rPr>
        <w:t xml:space="preserve"> in a myriad of environmental and genetic diseases involving aberrations in the number and types of cells in organisms. </w:t>
      </w:r>
    </w:p>
    <w:p w14:paraId="772D2D07" w14:textId="77777777" w:rsidR="00E1784F" w:rsidRDefault="00E1784F" w:rsidP="002248CD">
      <w:pPr>
        <w:spacing w:line="360" w:lineRule="auto"/>
        <w:jc w:val="both"/>
        <w:rPr>
          <w:rFonts w:ascii="Arial" w:hAnsi="Arial" w:cs="Arial"/>
        </w:rPr>
      </w:pPr>
    </w:p>
    <w:p w14:paraId="26BBBE9C" w14:textId="35779162" w:rsidR="00E1784F" w:rsidRDefault="00E253AB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Ferroptosis is a</w:t>
      </w:r>
      <w:r w:rsidR="00E1784F">
        <w:rPr>
          <w:rFonts w:ascii="Arial" w:hAnsi="Arial" w:cs="Arial"/>
        </w:rPr>
        <w:t xml:space="preserve"> specific </w:t>
      </w:r>
      <w:r>
        <w:rPr>
          <w:rFonts w:ascii="Arial" w:hAnsi="Arial" w:cs="Arial"/>
        </w:rPr>
        <w:t xml:space="preserve">form of regulated cell death driven by iron-dependent </w:t>
      </w:r>
      <w:r w:rsidR="00DF114F">
        <w:rPr>
          <w:rFonts w:ascii="Arial" w:hAnsi="Arial" w:cs="Arial"/>
        </w:rPr>
        <w:t xml:space="preserve">lipid peroxidation: ferroptosis </w:t>
      </w:r>
      <w:r w:rsidR="0088548B">
        <w:rPr>
          <w:rFonts w:ascii="Arial" w:hAnsi="Arial" w:cs="Arial"/>
        </w:rPr>
        <w:t xml:space="preserve">is regulated in that it can be induced or suppressed by specific pharmacological and genetic perturbations. </w:t>
      </w:r>
      <w:r w:rsidR="00DF114F" w:rsidRPr="00006935">
        <w:rPr>
          <w:rFonts w:ascii="Arial" w:hAnsi="Arial" w:cs="Arial"/>
          <w:b/>
        </w:rPr>
        <w:t>Peroxidation of phospholipids, which compose the lipid bilayers that make up cellular membranes, is the key driver of ferroptotic death</w:t>
      </w:r>
      <w:r w:rsidR="004B6D10">
        <w:rPr>
          <w:rFonts w:ascii="Arial" w:hAnsi="Arial" w:cs="Arial"/>
        </w:rPr>
        <w:t xml:space="preserve"> </w:t>
      </w:r>
      <w:r w:rsidR="003D3C4C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3D3C4C">
        <w:rPr>
          <w:rFonts w:ascii="Arial" w:hAnsi="Arial" w:cs="Arial"/>
        </w:rPr>
        <w:instrText xml:space="preserve"> ADDIN EN.CITE </w:instrText>
      </w:r>
      <w:r w:rsidR="003D3C4C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3D3C4C">
        <w:rPr>
          <w:rFonts w:ascii="Arial" w:hAnsi="Arial" w:cs="Arial"/>
        </w:rPr>
        <w:instrText xml:space="preserve"> ADDIN EN.CITE.DATA </w:instrText>
      </w:r>
      <w:r w:rsidR="003D3C4C">
        <w:rPr>
          <w:rFonts w:ascii="Arial" w:hAnsi="Arial" w:cs="Arial"/>
        </w:rPr>
      </w:r>
      <w:r w:rsidR="003D3C4C">
        <w:rPr>
          <w:rFonts w:ascii="Arial" w:hAnsi="Arial" w:cs="Arial"/>
        </w:rPr>
        <w:fldChar w:fldCharType="end"/>
      </w:r>
      <w:r w:rsidR="003D3C4C">
        <w:rPr>
          <w:rFonts w:ascii="Arial" w:hAnsi="Arial" w:cs="Arial"/>
        </w:rPr>
      </w:r>
      <w:r w:rsidR="003D3C4C">
        <w:rPr>
          <w:rFonts w:ascii="Arial" w:hAnsi="Arial" w:cs="Arial"/>
        </w:rPr>
        <w:fldChar w:fldCharType="separate"/>
      </w:r>
      <w:r w:rsidR="003D3C4C">
        <w:rPr>
          <w:rFonts w:ascii="Arial" w:hAnsi="Arial" w:cs="Arial"/>
          <w:noProof/>
        </w:rPr>
        <w:t>(Stockwell et al., 2017)</w:t>
      </w:r>
      <w:r w:rsidR="003D3C4C">
        <w:rPr>
          <w:rFonts w:ascii="Arial" w:hAnsi="Arial" w:cs="Arial"/>
        </w:rPr>
        <w:fldChar w:fldCharType="end"/>
      </w:r>
      <w:r w:rsidR="00DF114F">
        <w:rPr>
          <w:rFonts w:ascii="Arial" w:hAnsi="Arial" w:cs="Arial"/>
        </w:rPr>
        <w:t xml:space="preserve">. </w:t>
      </w:r>
      <w:r w:rsidR="00D37273">
        <w:rPr>
          <w:rFonts w:ascii="Arial" w:hAnsi="Arial" w:cs="Arial"/>
        </w:rPr>
        <w:t xml:space="preserve">Regulation of ferroptosis involves </w:t>
      </w:r>
      <w:r w:rsidR="009B196A">
        <w:rPr>
          <w:rFonts w:ascii="Arial" w:hAnsi="Arial" w:cs="Arial"/>
        </w:rPr>
        <w:t xml:space="preserve">controlling </w:t>
      </w:r>
      <w:r w:rsidR="00D37273">
        <w:rPr>
          <w:rFonts w:ascii="Arial" w:hAnsi="Arial" w:cs="Arial"/>
        </w:rPr>
        <w:t xml:space="preserve">the abundance of key </w:t>
      </w:r>
      <w:r w:rsidR="00566C52">
        <w:rPr>
          <w:rFonts w:ascii="Arial" w:hAnsi="Arial" w:cs="Arial"/>
        </w:rPr>
        <w:t xml:space="preserve">phospholipid </w:t>
      </w:r>
      <w:r w:rsidR="00D37273">
        <w:rPr>
          <w:rFonts w:ascii="Arial" w:hAnsi="Arial" w:cs="Arial"/>
        </w:rPr>
        <w:t xml:space="preserve">substrates, </w:t>
      </w:r>
      <w:r w:rsidR="00566C52" w:rsidRPr="00566C52">
        <w:rPr>
          <w:rFonts w:ascii="Arial" w:hAnsi="Arial" w:cs="Arial"/>
          <w:i/>
        </w:rPr>
        <w:t xml:space="preserve">i.e. </w:t>
      </w:r>
      <w:r w:rsidR="00D37273">
        <w:rPr>
          <w:rFonts w:ascii="Arial" w:hAnsi="Arial" w:cs="Arial"/>
        </w:rPr>
        <w:t>the</w:t>
      </w:r>
      <w:r w:rsidR="00C61DF0">
        <w:rPr>
          <w:rFonts w:ascii="Arial" w:hAnsi="Arial" w:cs="Arial"/>
        </w:rPr>
        <w:t xml:space="preserve"> factors that drive their peroxidation, and </w:t>
      </w:r>
      <w:r w:rsidR="00FC2CAF">
        <w:rPr>
          <w:rFonts w:ascii="Arial" w:hAnsi="Arial" w:cs="Arial"/>
        </w:rPr>
        <w:t>those eliminating</w:t>
      </w:r>
      <w:r w:rsidR="00C61DF0">
        <w:rPr>
          <w:rFonts w:ascii="Arial" w:hAnsi="Arial" w:cs="Arial"/>
        </w:rPr>
        <w:t xml:space="preserve"> these peroxides </w:t>
      </w:r>
      <w:r w:rsidR="00E1784F">
        <w:rPr>
          <w:rFonts w:ascii="Arial" w:hAnsi="Arial" w:cs="Arial"/>
        </w:rPr>
        <w:t>(Figure)</w:t>
      </w:r>
      <w:r w:rsidR="00C61DF0">
        <w:rPr>
          <w:rFonts w:ascii="Arial" w:hAnsi="Arial" w:cs="Arial"/>
        </w:rPr>
        <w:t>.</w:t>
      </w:r>
    </w:p>
    <w:p w14:paraId="19976CAF" w14:textId="77777777" w:rsidR="00E1784F" w:rsidRDefault="00E1784F" w:rsidP="002248CD">
      <w:pPr>
        <w:spacing w:line="360" w:lineRule="auto"/>
        <w:jc w:val="both"/>
        <w:rPr>
          <w:rFonts w:ascii="Arial" w:hAnsi="Arial" w:cs="Arial"/>
        </w:rPr>
      </w:pPr>
    </w:p>
    <w:p w14:paraId="61314346" w14:textId="781EAB6B" w:rsidR="00E1784F" w:rsidRDefault="00E1784F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essential substrates for peroxidation during ferroptosis are </w:t>
      </w:r>
      <w:r w:rsidRPr="00006935">
        <w:rPr>
          <w:rFonts w:ascii="Arial" w:hAnsi="Arial" w:cs="Arial"/>
          <w:b/>
        </w:rPr>
        <w:t>PL-PUFA</w:t>
      </w:r>
      <w:r w:rsidR="00C11BB9">
        <w:rPr>
          <w:rFonts w:ascii="Arial" w:hAnsi="Arial" w:cs="Arial"/>
          <w:b/>
        </w:rPr>
        <w:t>s</w:t>
      </w:r>
      <w:r>
        <w:rPr>
          <w:rFonts w:ascii="Arial" w:hAnsi="Arial" w:cs="Arial"/>
        </w:rPr>
        <w:t xml:space="preserve"> </w:t>
      </w:r>
      <w:r w:rsidR="00C11BB9">
        <w:rPr>
          <w:rFonts w:ascii="Arial" w:hAnsi="Arial" w:cs="Arial"/>
        </w:rPr>
        <w:t>(</w:t>
      </w:r>
      <w:r w:rsidR="0027160D">
        <w:rPr>
          <w:rFonts w:ascii="Arial" w:hAnsi="Arial" w:cs="Arial"/>
        </w:rPr>
        <w:t xml:space="preserve">Figure, </w:t>
      </w:r>
      <w:r>
        <w:rPr>
          <w:rFonts w:ascii="Arial" w:hAnsi="Arial" w:cs="Arial"/>
        </w:rPr>
        <w:t>bottom left)</w:t>
      </w:r>
      <w:r w:rsidR="00566C52">
        <w:rPr>
          <w:rFonts w:ascii="Arial" w:hAnsi="Arial" w:cs="Arial"/>
        </w:rPr>
        <w:t>, due to their susceptibility to peroxidation chemistry</w:t>
      </w:r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These PL</w:t>
      </w:r>
      <w:r w:rsidR="002248CD">
        <w:rPr>
          <w:rFonts w:ascii="Arial" w:hAnsi="Arial" w:cs="Arial"/>
        </w:rPr>
        <w:t>-PUFAs are generated by enzymes</w:t>
      </w:r>
      <w:r>
        <w:rPr>
          <w:rFonts w:ascii="Arial" w:hAnsi="Arial" w:cs="Arial"/>
        </w:rPr>
        <w:t xml:space="preserve"> such as </w:t>
      </w:r>
      <w:r w:rsidRPr="00006935">
        <w:rPr>
          <w:rFonts w:ascii="Arial" w:hAnsi="Arial" w:cs="Arial"/>
          <w:b/>
        </w:rPr>
        <w:t>ACSL4</w:t>
      </w:r>
      <w:r>
        <w:rPr>
          <w:rFonts w:ascii="Arial" w:hAnsi="Arial" w:cs="Arial"/>
        </w:rPr>
        <w:t xml:space="preserve"> and </w:t>
      </w:r>
      <w:r w:rsidRPr="00006935">
        <w:rPr>
          <w:rFonts w:ascii="Arial" w:hAnsi="Arial" w:cs="Arial"/>
          <w:b/>
        </w:rPr>
        <w:t>LPCATs</w:t>
      </w:r>
      <w:r>
        <w:rPr>
          <w:rFonts w:ascii="Arial" w:hAnsi="Arial" w:cs="Arial"/>
        </w:rPr>
        <w:t xml:space="preserve"> (green, </w:t>
      </w:r>
      <w:r w:rsidR="0027160D">
        <w:rPr>
          <w:rFonts w:ascii="Arial" w:hAnsi="Arial" w:cs="Arial"/>
        </w:rPr>
        <w:t xml:space="preserve">Figure, </w:t>
      </w:r>
      <w:r>
        <w:rPr>
          <w:rFonts w:ascii="Arial" w:hAnsi="Arial" w:cs="Arial"/>
        </w:rPr>
        <w:t>lower left) that activate and incorporate the free PUFAs into phospholipids</w:t>
      </w:r>
      <w:proofErr w:type="gramEnd"/>
      <w:r>
        <w:rPr>
          <w:rFonts w:ascii="Arial" w:hAnsi="Arial" w:cs="Arial"/>
        </w:rPr>
        <w:t>. PUFAs can be scavenged from the environment or dietary sources, or in some cases can be synthesized from the basic building block acetyl</w:t>
      </w:r>
      <w:r w:rsidR="00566C52">
        <w:rPr>
          <w:rFonts w:ascii="Arial" w:hAnsi="Arial" w:cs="Arial"/>
        </w:rPr>
        <w:t>-</w:t>
      </w:r>
      <w:r>
        <w:rPr>
          <w:rFonts w:ascii="Arial" w:hAnsi="Arial" w:cs="Arial"/>
        </w:rPr>
        <w:t>CoA, through the action of acetyl</w:t>
      </w:r>
      <w:r w:rsidR="00566C52">
        <w:rPr>
          <w:rFonts w:ascii="Arial" w:hAnsi="Arial" w:cs="Arial"/>
        </w:rPr>
        <w:t>-</w:t>
      </w:r>
      <w:r>
        <w:rPr>
          <w:rFonts w:ascii="Arial" w:hAnsi="Arial" w:cs="Arial"/>
        </w:rPr>
        <w:t>CoA carboxylase (ACC)</w:t>
      </w:r>
      <w:r w:rsidR="00566C52">
        <w:rPr>
          <w:rFonts w:ascii="Arial" w:hAnsi="Arial" w:cs="Arial"/>
        </w:rPr>
        <w:t xml:space="preserve"> (green, Figure, lower left)</w:t>
      </w:r>
      <w:r w:rsidR="00FC2CAF">
        <w:rPr>
          <w:rFonts w:ascii="Arial" w:hAnsi="Arial" w:cs="Arial"/>
        </w:rPr>
        <w:t xml:space="preserve">. </w:t>
      </w:r>
      <w:r w:rsidR="00FC2CAF">
        <w:rPr>
          <w:rFonts w:ascii="Arial" w:hAnsi="Arial" w:cs="Arial"/>
          <w:b/>
        </w:rPr>
        <w:t>E</w:t>
      </w:r>
      <w:r w:rsidRPr="00006935">
        <w:rPr>
          <w:rFonts w:ascii="Arial" w:hAnsi="Arial" w:cs="Arial"/>
          <w:b/>
        </w:rPr>
        <w:t>nergy stress</w:t>
      </w:r>
      <w:r>
        <w:rPr>
          <w:rFonts w:ascii="Arial" w:hAnsi="Arial" w:cs="Arial"/>
        </w:rPr>
        <w:t xml:space="preserve"> and </w:t>
      </w:r>
      <w:r w:rsidRPr="00006935">
        <w:rPr>
          <w:rFonts w:ascii="Arial" w:hAnsi="Arial" w:cs="Arial"/>
          <w:b/>
        </w:rPr>
        <w:t>AMPK</w:t>
      </w:r>
      <w:r w:rsidR="00D82F13">
        <w:rPr>
          <w:rFonts w:ascii="Arial" w:hAnsi="Arial" w:cs="Arial"/>
        </w:rPr>
        <w:t xml:space="preserve"> suppress</w:t>
      </w:r>
      <w:r w:rsidR="00FC2C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ferroptosis</w:t>
      </w:r>
      <w:r w:rsidR="004F26AF">
        <w:rPr>
          <w:rFonts w:ascii="Arial" w:hAnsi="Arial" w:cs="Arial"/>
        </w:rPr>
        <w:t xml:space="preserve"> </w:t>
      </w:r>
      <w:r w:rsidR="00FC2CAF">
        <w:rPr>
          <w:rFonts w:ascii="Arial" w:hAnsi="Arial" w:cs="Arial"/>
        </w:rPr>
        <w:t xml:space="preserve">by inhibiting ACC </w:t>
      </w:r>
      <w:r w:rsidR="004F26AF">
        <w:rPr>
          <w:rFonts w:ascii="Arial" w:hAnsi="Arial" w:cs="Arial"/>
        </w:rPr>
        <w:t>(</w:t>
      </w:r>
      <w:r w:rsidR="009B196A">
        <w:rPr>
          <w:rFonts w:ascii="Arial" w:hAnsi="Arial" w:cs="Arial"/>
        </w:rPr>
        <w:t>red</w:t>
      </w:r>
      <w:r w:rsidR="004F26AF">
        <w:rPr>
          <w:rFonts w:ascii="Arial" w:hAnsi="Arial" w:cs="Arial"/>
        </w:rPr>
        <w:t>,</w:t>
      </w:r>
      <w:r w:rsidR="0027160D" w:rsidRPr="0027160D">
        <w:rPr>
          <w:rFonts w:ascii="Arial" w:hAnsi="Arial" w:cs="Arial"/>
        </w:rPr>
        <w:t xml:space="preserve"> </w:t>
      </w:r>
      <w:r w:rsidR="0027160D">
        <w:rPr>
          <w:rFonts w:ascii="Arial" w:hAnsi="Arial" w:cs="Arial"/>
        </w:rPr>
        <w:t>Figure,</w:t>
      </w:r>
      <w:r w:rsidR="004F26AF">
        <w:rPr>
          <w:rFonts w:ascii="Arial" w:hAnsi="Arial" w:cs="Arial"/>
        </w:rPr>
        <w:t xml:space="preserve"> lower left)</w:t>
      </w:r>
      <w:r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PEVuZE5vdGU+PENpdGU+PEF1dGhvcj5MZWU8L0F1dGhvcj48WWVhcj4yMDIwPC9ZZWFyPjxSZWNO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PEVuZE5vdGU+PENpdGU+PEF1dGhvcj5MZWU8L0F1dGhvcj48WWVhcj4yMDIwPC9ZZWFyPjxSZWNO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(Lee et al., 2020)</w:t>
      </w:r>
      <w:r w:rsidR="00BC12C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14:paraId="711CD604" w14:textId="77777777" w:rsidR="004F26AF" w:rsidRDefault="004F26AF" w:rsidP="002248CD">
      <w:pPr>
        <w:spacing w:line="360" w:lineRule="auto"/>
        <w:jc w:val="both"/>
        <w:rPr>
          <w:rFonts w:ascii="Arial" w:hAnsi="Arial" w:cs="Arial"/>
        </w:rPr>
      </w:pPr>
    </w:p>
    <w:p w14:paraId="7A4B4871" w14:textId="4CACD994" w:rsidR="004F26AF" w:rsidRDefault="004F26AF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Once PL-PUFAs are incorporated into necessary membrane environments, </w:t>
      </w:r>
      <w:r w:rsidRPr="008C1419">
        <w:rPr>
          <w:rFonts w:ascii="Arial" w:hAnsi="Arial" w:cs="Arial"/>
          <w:b/>
        </w:rPr>
        <w:t xml:space="preserve">iron-dependent enzymes and </w:t>
      </w:r>
      <w:r w:rsidRPr="00566C52">
        <w:rPr>
          <w:rFonts w:ascii="Arial" w:hAnsi="Arial" w:cs="Arial"/>
          <w:b/>
        </w:rPr>
        <w:t>labile iron</w:t>
      </w:r>
      <w:r w:rsidRPr="00006935">
        <w:rPr>
          <w:rFonts w:ascii="Arial" w:hAnsi="Arial" w:cs="Arial"/>
          <w:b/>
        </w:rPr>
        <w:t xml:space="preserve"> </w:t>
      </w:r>
      <w:r w:rsidRPr="008C1419">
        <w:rPr>
          <w:rFonts w:ascii="Arial" w:hAnsi="Arial" w:cs="Arial"/>
        </w:rPr>
        <w:t>use molecular oxygen (O</w:t>
      </w:r>
      <w:r w:rsidRPr="008C1419">
        <w:rPr>
          <w:rFonts w:ascii="Arial" w:hAnsi="Arial" w:cs="Arial"/>
          <w:vertAlign w:val="subscript"/>
        </w:rPr>
        <w:t>2</w:t>
      </w:r>
      <w:r w:rsidRPr="008C141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to do the peroxidation reaction</w:t>
      </w:r>
      <w:r w:rsidR="00566C52">
        <w:rPr>
          <w:rFonts w:ascii="Arial" w:hAnsi="Arial" w:cs="Arial"/>
        </w:rPr>
        <w:t>, thereby</w:t>
      </w:r>
      <w:r>
        <w:rPr>
          <w:rFonts w:ascii="Arial" w:hAnsi="Arial" w:cs="Arial"/>
        </w:rPr>
        <w:t xml:space="preserve"> generat</w:t>
      </w:r>
      <w:r w:rsidR="009B196A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the PL-PUFA-OOH death signals (</w:t>
      </w:r>
      <w:r w:rsidR="004B6D10">
        <w:rPr>
          <w:rFonts w:ascii="Arial" w:hAnsi="Arial" w:cs="Arial"/>
        </w:rPr>
        <w:t xml:space="preserve">Figure, </w:t>
      </w:r>
      <w:r>
        <w:rPr>
          <w:rFonts w:ascii="Arial" w:hAnsi="Arial" w:cs="Arial"/>
        </w:rPr>
        <w:t xml:space="preserve">blue pathway). Iron-dependent enzymes found to drive ferroptosis include </w:t>
      </w:r>
      <w:proofErr w:type="spellStart"/>
      <w:r>
        <w:rPr>
          <w:rFonts w:ascii="Arial" w:hAnsi="Arial" w:cs="Arial"/>
        </w:rPr>
        <w:t>lipoxygenases</w:t>
      </w:r>
      <w:proofErr w:type="spellEnd"/>
      <w:r>
        <w:rPr>
          <w:rFonts w:ascii="Arial" w:hAnsi="Arial" w:cs="Arial"/>
        </w:rPr>
        <w:t xml:space="preserve"> and </w:t>
      </w:r>
      <w:r w:rsidRPr="00006935">
        <w:rPr>
          <w:rFonts w:ascii="Arial" w:hAnsi="Arial" w:cs="Arial"/>
          <w:b/>
        </w:rPr>
        <w:t xml:space="preserve">cytochrome P450 </w:t>
      </w:r>
      <w:proofErr w:type="spellStart"/>
      <w:r w:rsidRPr="00006935">
        <w:rPr>
          <w:rFonts w:ascii="Arial" w:hAnsi="Arial" w:cs="Arial"/>
          <w:b/>
        </w:rPr>
        <w:t>oxidoreductase</w:t>
      </w:r>
      <w:proofErr w:type="spellEnd"/>
      <w:r w:rsidRPr="00006935">
        <w:rPr>
          <w:rFonts w:ascii="Arial" w:hAnsi="Arial" w:cs="Arial"/>
          <w:b/>
        </w:rPr>
        <w:t xml:space="preserve"> (POR)</w:t>
      </w:r>
      <w:r w:rsidR="009B196A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PEVuZE5vdGU+PENpdGU+PEF1dGhvcj5ab3U8L0F1dGhvcj48WWVhcj4yMDIwPC9ZZWFyPjxSZWNO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PEVuZE5vdGU+PENpdGU+PEF1dGhvcj5ab3U8L0F1dGhvcj48WWVhcj4yMDIwPC9ZZWFyPjxSZWNO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(Zou et al., 2020)</w:t>
      </w:r>
      <w:r w:rsidR="00BC12C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. Labile iron is imported through the </w:t>
      </w:r>
      <w:r w:rsidRPr="00006935">
        <w:rPr>
          <w:rFonts w:ascii="Arial" w:hAnsi="Arial" w:cs="Arial"/>
          <w:b/>
        </w:rPr>
        <w:t>transferrin receptor 1 (TfR1)</w:t>
      </w:r>
      <w:r>
        <w:rPr>
          <w:rFonts w:ascii="Arial" w:hAnsi="Arial" w:cs="Arial"/>
        </w:rPr>
        <w:t xml:space="preserve">, and stored in ferritin. Ferritin can be degraded through an autophagy-like process known as </w:t>
      </w:r>
      <w:proofErr w:type="spellStart"/>
      <w:r>
        <w:rPr>
          <w:rFonts w:ascii="Arial" w:hAnsi="Arial" w:cs="Arial"/>
        </w:rPr>
        <w:t>ferritinophagy</w:t>
      </w:r>
      <w:proofErr w:type="spellEnd"/>
      <w:r>
        <w:rPr>
          <w:rFonts w:ascii="Arial" w:hAnsi="Arial" w:cs="Arial"/>
        </w:rPr>
        <w:t>, which releases labile iron and facilitates the peroxidation reaction driv</w:t>
      </w:r>
      <w:r w:rsidR="008C1419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ferroptosis</w:t>
      </w:r>
      <w:r w:rsidR="00441BF4">
        <w:rPr>
          <w:rFonts w:ascii="Arial" w:hAnsi="Arial" w:cs="Arial"/>
        </w:rPr>
        <w:t xml:space="preserve"> (blue, </w:t>
      </w:r>
      <w:r w:rsidR="0027160D">
        <w:rPr>
          <w:rFonts w:ascii="Arial" w:hAnsi="Arial" w:cs="Arial"/>
        </w:rPr>
        <w:t xml:space="preserve">Figure, </w:t>
      </w:r>
      <w:r w:rsidR="00441BF4">
        <w:rPr>
          <w:rFonts w:ascii="Arial" w:hAnsi="Arial" w:cs="Arial"/>
        </w:rPr>
        <w:t>upper left)</w:t>
      </w:r>
      <w:r>
        <w:rPr>
          <w:rFonts w:ascii="Arial" w:hAnsi="Arial" w:cs="Arial"/>
        </w:rPr>
        <w:t xml:space="preserve">. </w:t>
      </w:r>
      <w:r w:rsidR="00697118" w:rsidRPr="00006935">
        <w:rPr>
          <w:rFonts w:ascii="Arial" w:hAnsi="Arial" w:cs="Arial"/>
          <w:b/>
        </w:rPr>
        <w:t>Radiation</w:t>
      </w:r>
      <w:r w:rsidR="00697118">
        <w:rPr>
          <w:rFonts w:ascii="Arial" w:hAnsi="Arial" w:cs="Arial"/>
        </w:rPr>
        <w:t xml:space="preserve"> can also directly stimulate lipid peroxidation, and radiotherapy likely works in part through triggering ferroptosis</w:t>
      </w:r>
      <w:r w:rsidR="00BE6C11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PEVuZE5vdGU+PENpdGU+PEF1dGhvcj5MZWk8L0F1dGhvcj48WWVhcj4yMDIwPC9ZZWFyPjxSZWNO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PEVuZE5vdGU+PENpdGU+PEF1dGhvcj5MZWk8L0F1dGhvcj48WWVhcj4yMDIwPC9ZZWFyPjxSZWNO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(Lei et al., 2020; Ye et al., 2020)</w:t>
      </w:r>
      <w:r w:rsidR="00BC12CF">
        <w:rPr>
          <w:rFonts w:ascii="Arial" w:hAnsi="Arial" w:cs="Arial"/>
        </w:rPr>
        <w:fldChar w:fldCharType="end"/>
      </w:r>
      <w:r w:rsidR="00697118">
        <w:rPr>
          <w:rFonts w:ascii="Arial" w:hAnsi="Arial" w:cs="Arial"/>
        </w:rPr>
        <w:t xml:space="preserve">. </w:t>
      </w:r>
      <w:r w:rsidR="00BE6C11">
        <w:rPr>
          <w:rFonts w:ascii="Arial" w:hAnsi="Arial" w:cs="Arial"/>
        </w:rPr>
        <w:t xml:space="preserve">In contrast, </w:t>
      </w:r>
      <w:r w:rsidR="00BE6C11" w:rsidRPr="00006935">
        <w:rPr>
          <w:rFonts w:ascii="Arial" w:hAnsi="Arial" w:cs="Arial"/>
          <w:b/>
        </w:rPr>
        <w:t>Prominin2</w:t>
      </w:r>
      <w:r w:rsidR="00BE6C11">
        <w:rPr>
          <w:rFonts w:ascii="Arial" w:hAnsi="Arial" w:cs="Arial"/>
        </w:rPr>
        <w:t xml:space="preserve"> suppresses ferroptosis by facilitating the formation of </w:t>
      </w:r>
      <w:proofErr w:type="spellStart"/>
      <w:r w:rsidR="00BE6C11">
        <w:rPr>
          <w:rFonts w:ascii="Arial" w:hAnsi="Arial" w:cs="Arial"/>
        </w:rPr>
        <w:t>multivesicular</w:t>
      </w:r>
      <w:proofErr w:type="spellEnd"/>
      <w:r w:rsidR="00BE6C11">
        <w:rPr>
          <w:rFonts w:ascii="Arial" w:hAnsi="Arial" w:cs="Arial"/>
        </w:rPr>
        <w:t xml:space="preserve"> bodies containing ferritin-bound iron and </w:t>
      </w:r>
      <w:r w:rsidR="00D82F13">
        <w:rPr>
          <w:rFonts w:ascii="Arial" w:hAnsi="Arial" w:cs="Arial"/>
        </w:rPr>
        <w:t>as a consequence</w:t>
      </w:r>
      <w:r w:rsidR="00BE6C11">
        <w:rPr>
          <w:rFonts w:ascii="Arial" w:hAnsi="Arial" w:cs="Arial"/>
        </w:rPr>
        <w:t xml:space="preserve"> exporting iron out of cells</w:t>
      </w:r>
      <w:r w:rsidR="0027160D">
        <w:rPr>
          <w:rFonts w:ascii="Arial" w:hAnsi="Arial" w:cs="Arial"/>
        </w:rPr>
        <w:t xml:space="preserve"> (blue, Figure, upper left)</w:t>
      </w:r>
      <w:r w:rsidR="00BE6C11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PEVuZE5vdGU+PENpdGU+PEF1dGhvcj5Ccm93bjwvQXV0aG9yPjxZZWFyPjIwMTk8L1llYXI+PFJl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PEVuZE5vdGU+PENpdGU+PEF1dGhvcj5Ccm93bjwvQXV0aG9yPjxZZWFyPjIwMTk8L1llYXI+PFJl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(Brown et al., 2019)</w:t>
      </w:r>
      <w:r w:rsidR="00BC12CF">
        <w:rPr>
          <w:rFonts w:ascii="Arial" w:hAnsi="Arial" w:cs="Arial"/>
        </w:rPr>
        <w:fldChar w:fldCharType="end"/>
      </w:r>
      <w:r w:rsidR="00BE6C11">
        <w:rPr>
          <w:rFonts w:ascii="Arial" w:hAnsi="Arial" w:cs="Arial"/>
        </w:rPr>
        <w:t>.</w:t>
      </w:r>
    </w:p>
    <w:p w14:paraId="79109DC0" w14:textId="77777777" w:rsidR="00BE43F6" w:rsidRDefault="00BE43F6" w:rsidP="002248CD">
      <w:pPr>
        <w:spacing w:line="360" w:lineRule="auto"/>
        <w:jc w:val="both"/>
        <w:rPr>
          <w:rFonts w:ascii="Arial" w:hAnsi="Arial" w:cs="Arial"/>
        </w:rPr>
      </w:pPr>
    </w:p>
    <w:p w14:paraId="227988BF" w14:textId="13729DC2" w:rsidR="00A75D4A" w:rsidRDefault="00BE43F6" w:rsidP="002248C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are three main pathways for eliminating </w:t>
      </w:r>
      <w:proofErr w:type="spellStart"/>
      <w:r>
        <w:rPr>
          <w:rFonts w:ascii="Arial" w:hAnsi="Arial" w:cs="Arial"/>
        </w:rPr>
        <w:t>peroxidized</w:t>
      </w:r>
      <w:proofErr w:type="spellEnd"/>
      <w:r>
        <w:rPr>
          <w:rFonts w:ascii="Arial" w:hAnsi="Arial" w:cs="Arial"/>
        </w:rPr>
        <w:t xml:space="preserve"> </w:t>
      </w:r>
      <w:r w:rsidR="00521238">
        <w:rPr>
          <w:rFonts w:ascii="Arial" w:hAnsi="Arial" w:cs="Arial"/>
        </w:rPr>
        <w:t>PL-PUFA</w:t>
      </w:r>
      <w:r>
        <w:rPr>
          <w:rFonts w:ascii="Arial" w:hAnsi="Arial" w:cs="Arial"/>
        </w:rPr>
        <w:t>s</w:t>
      </w:r>
      <w:r w:rsidR="00483E4F">
        <w:rPr>
          <w:rFonts w:ascii="Arial" w:hAnsi="Arial" w:cs="Arial"/>
        </w:rPr>
        <w:t xml:space="preserve"> (red, </w:t>
      </w:r>
      <w:r w:rsidR="00625D63">
        <w:rPr>
          <w:rFonts w:ascii="Arial" w:hAnsi="Arial" w:cs="Arial"/>
        </w:rPr>
        <w:t>Figure, center and lower right</w:t>
      </w:r>
      <w:r w:rsidR="00483E4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: the </w:t>
      </w:r>
      <w:r w:rsidR="00607A1D" w:rsidRPr="00006935">
        <w:rPr>
          <w:rFonts w:ascii="Arial" w:hAnsi="Arial" w:cs="Arial"/>
          <w:b/>
        </w:rPr>
        <w:t>GPX4-</w:t>
      </w:r>
      <w:r w:rsidRPr="00006935">
        <w:rPr>
          <w:rFonts w:ascii="Arial" w:hAnsi="Arial" w:cs="Arial"/>
          <w:b/>
        </w:rPr>
        <w:t xml:space="preserve">glutathione </w:t>
      </w:r>
      <w:r w:rsidR="009F09DF" w:rsidRPr="00006935">
        <w:rPr>
          <w:rFonts w:ascii="Arial" w:hAnsi="Arial" w:cs="Arial"/>
          <w:b/>
        </w:rPr>
        <w:t>axis</w:t>
      </w:r>
      <w:r w:rsidR="009F09DF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(Stockwell et al., 2017)</w:t>
      </w:r>
      <w:r w:rsidR="00BC12C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the </w:t>
      </w:r>
      <w:r w:rsidRPr="00006935">
        <w:rPr>
          <w:rFonts w:ascii="Arial" w:hAnsi="Arial" w:cs="Arial"/>
          <w:b/>
        </w:rPr>
        <w:t>FSP</w:t>
      </w:r>
      <w:r w:rsidR="004B6D10" w:rsidRPr="00006935">
        <w:rPr>
          <w:rFonts w:ascii="Arial" w:hAnsi="Arial" w:cs="Arial"/>
          <w:b/>
        </w:rPr>
        <w:t>1</w:t>
      </w:r>
      <w:r w:rsidRPr="00006935">
        <w:rPr>
          <w:rFonts w:ascii="Arial" w:hAnsi="Arial" w:cs="Arial"/>
          <w:b/>
        </w:rPr>
        <w:t>-CoQ</w:t>
      </w:r>
      <w:r w:rsidRPr="00006935">
        <w:rPr>
          <w:rFonts w:ascii="Arial" w:hAnsi="Arial" w:cs="Arial"/>
          <w:b/>
          <w:vertAlign w:val="subscript"/>
        </w:rPr>
        <w:t>10</w:t>
      </w:r>
      <w:r w:rsidRPr="00006935">
        <w:rPr>
          <w:rFonts w:ascii="Arial" w:hAnsi="Arial" w:cs="Arial"/>
          <w:b/>
        </w:rPr>
        <w:t xml:space="preserve"> </w:t>
      </w:r>
      <w:r w:rsidR="009F09DF" w:rsidRPr="00006935">
        <w:rPr>
          <w:rFonts w:ascii="Arial" w:hAnsi="Arial" w:cs="Arial"/>
          <w:b/>
        </w:rPr>
        <w:t>axis</w:t>
      </w:r>
      <w:r w:rsidR="009F09DF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PEVuZE5vdGU+PENpdGU+PEF1dGhvcj5CZXJzdWtlcjwvQXV0aG9yPjxZZWFyPjIwMTk8L1llYXI+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dGxlPjxhYmJyLTE+TmF0dXJlPC9hYmJyLTE+PC9hbHQtcGVyaW9kaWNhbD48cGFnZXM+NjkzLTY5
ODwvcGFnZXM+PHZvbHVtZT41NzU8L3ZvbHVtZT48bnVtYmVyPjc3ODQ8L251bWJlcj48ZGF0ZXM+
PHllYXI+MjAxOTwveWVhcj48cHViLWRhdGVzPjxkYXRlPk5vdjwvZGF0ZT48L3B1Yi1kYXRlcz48
L2RhdGVzPjxpc2JuPjE0NzYtNDY4NyAoRWxlY3Ryb25pYykmI3hEOzAwMjgtMDgzNiAoTGlua2lu
Zyk8L2lzYm4+PGFjY2Vzc2lvbi1udW0+MzE2MzQ4OTk8L2FjY2Vzc2lvbi1udW0+PHVybHM+PHJl
bGF0ZWQtdXJscz48dXJsPmh0dHA6Ly93d3cubmNiaS5ubG0ubmloLmdvdi9wdWJtZWQvMzE2MzQ4
OTk8L3VybD48L3JlbGF0ZWQtdXJscz48L3VybHM+PGVsZWN0cm9uaWMtcmVzb3VyY2UtbnVtPjEw
LjEwMzgvczQxNTg2LTAxOS0xNzA3LTA8L2VsZWN0cm9uaWMtcmVzb3VyY2UtbnVtPjwvcmVjb3Jk
PjwvQ2l0ZT48L0VuZE5vdGU+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PEVuZE5vdGU+PENpdGU+PEF1dGhvcj5CZXJzdWtlcjwvQXV0aG9yPjxZZWFyPjIwMTk8L1llYXI+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dGxlPjxhYmJyLTE+TmF0dXJlPC9hYmJyLTE+PC9hbHQtcGVyaW9kaWNhbD48cGFnZXM+NjkzLTY5
ODwvcGFnZXM+PHZvbHVtZT41NzU8L3ZvbHVtZT48bnVtYmVyPjc3ODQ8L251bWJlcj48ZGF0ZXM+
PHllYXI+MjAxOTwveWVhcj48cHViLWRhdGVzPjxkYXRlPk5vdjwvZGF0ZT48L3B1Yi1kYXRlcz48
L2RhdGVzPjxpc2JuPjE0NzYtNDY4NyAoRWxlY3Ryb25pYykmI3hEOzAwMjgtMDgzNiAoTGlua2lu
Zyk8L2lzYm4+PGFjY2Vzc2lvbi1udW0+MzE2MzQ4OTk8L2FjY2Vzc2lvbi1udW0+PHVybHM+PHJl
bGF0ZWQtdXJscz48dXJsPmh0dHA6Ly93d3cubmNiaS5ubG0ubmloLmdvdi9wdWJtZWQvMzE2MzQ4
OTk8L3VybD48L3JlbGF0ZWQtdXJscz48L3VybHM+PGVsZWN0cm9uaWMtcmVzb3VyY2UtbnVtPjEw
LjEwMzgvczQxNTg2LTAxOS0xNzA3LTA8L2VsZWN0cm9uaWMtcmVzb3VyY2UtbnVtPjwvcmVjb3Jk
PjwvQ2l0ZT48L0VuZE5vdGU+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(Bersuker et al., 2019; Doll et al., 2019)</w:t>
      </w:r>
      <w:r w:rsidR="00BC12CF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and the </w:t>
      </w:r>
      <w:r w:rsidRPr="00006935">
        <w:rPr>
          <w:rFonts w:ascii="Arial" w:hAnsi="Arial" w:cs="Arial"/>
          <w:b/>
        </w:rPr>
        <w:t>GCH1-BH</w:t>
      </w:r>
      <w:r w:rsidRPr="00006935">
        <w:rPr>
          <w:rFonts w:ascii="Arial" w:hAnsi="Arial" w:cs="Arial"/>
          <w:b/>
          <w:vertAlign w:val="subscript"/>
        </w:rPr>
        <w:t>4</w:t>
      </w:r>
      <w:r w:rsidRPr="00006935">
        <w:rPr>
          <w:rFonts w:ascii="Arial" w:hAnsi="Arial" w:cs="Arial"/>
          <w:b/>
        </w:rPr>
        <w:t xml:space="preserve"> </w:t>
      </w:r>
      <w:r w:rsidR="009F09DF" w:rsidRPr="00006935">
        <w:rPr>
          <w:rFonts w:ascii="Arial" w:hAnsi="Arial" w:cs="Arial"/>
          <w:b/>
        </w:rPr>
        <w:t>axis</w:t>
      </w:r>
      <w:r w:rsidR="009F09DF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PEVuZE5vdGU+PENpdGU+PEF1dGhvcj5LcmFmdDwvQXV0aG9yPjxZZWFyPjIwMjA8L1llYXI+PFJl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==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PEVuZE5vdGU+PENpdGU+PEF1dGhvcj5LcmFmdDwvQXV0aG9yPjxZZWFyPjIwMjA8L1llYXI+PFJl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==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(Kraft et al., 2020)</w:t>
      </w:r>
      <w:r w:rsidR="00BC12CF">
        <w:rPr>
          <w:rFonts w:ascii="Arial" w:hAnsi="Arial" w:cs="Arial"/>
        </w:rPr>
        <w:fldChar w:fldCharType="end"/>
      </w:r>
      <w:r w:rsidR="00A75D4A">
        <w:rPr>
          <w:rFonts w:ascii="Arial" w:hAnsi="Arial" w:cs="Arial"/>
        </w:rPr>
        <w:t>:</w:t>
      </w:r>
    </w:p>
    <w:p w14:paraId="066C5D78" w14:textId="61151501" w:rsidR="00A75D4A" w:rsidRPr="00814EF5" w:rsidRDefault="00BE43F6" w:rsidP="002248CD">
      <w:pPr>
        <w:pStyle w:val="ListParagraph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006935">
        <w:rPr>
          <w:rFonts w:ascii="Arial" w:hAnsi="Arial" w:cs="Arial"/>
          <w:b/>
        </w:rPr>
        <w:t>GPX4</w:t>
      </w:r>
      <w:r w:rsidRPr="00814EF5">
        <w:rPr>
          <w:rFonts w:ascii="Arial" w:hAnsi="Arial" w:cs="Arial"/>
        </w:rPr>
        <w:t xml:space="preserve"> uses the cysteine-containing </w:t>
      </w:r>
      <w:proofErr w:type="spellStart"/>
      <w:r w:rsidRPr="00814EF5">
        <w:rPr>
          <w:rFonts w:ascii="Arial" w:hAnsi="Arial" w:cs="Arial"/>
        </w:rPr>
        <w:t>tripeptide</w:t>
      </w:r>
      <w:proofErr w:type="spellEnd"/>
      <w:r w:rsidRPr="00814EF5">
        <w:rPr>
          <w:rFonts w:ascii="Arial" w:hAnsi="Arial" w:cs="Arial"/>
        </w:rPr>
        <w:t xml:space="preserve"> </w:t>
      </w:r>
      <w:r w:rsidRPr="002248CD">
        <w:rPr>
          <w:rFonts w:ascii="Arial" w:hAnsi="Arial" w:cs="Arial"/>
          <w:b/>
        </w:rPr>
        <w:t>glutathione</w:t>
      </w:r>
      <w:r w:rsidRPr="00814EF5">
        <w:rPr>
          <w:rFonts w:ascii="Arial" w:hAnsi="Arial" w:cs="Arial"/>
        </w:rPr>
        <w:t xml:space="preserve"> to eliminate phospholipid peroxides (red, </w:t>
      </w:r>
      <w:r w:rsidR="004B6D10" w:rsidRPr="00814EF5">
        <w:rPr>
          <w:rFonts w:ascii="Arial" w:hAnsi="Arial" w:cs="Arial"/>
        </w:rPr>
        <w:t>Figure</w:t>
      </w:r>
      <w:r w:rsidR="004B6D10">
        <w:rPr>
          <w:rFonts w:ascii="Arial" w:hAnsi="Arial" w:cs="Arial"/>
        </w:rPr>
        <w:t>,</w:t>
      </w:r>
      <w:r w:rsidR="004B6D10" w:rsidRPr="00814EF5">
        <w:rPr>
          <w:rFonts w:ascii="Arial" w:hAnsi="Arial" w:cs="Arial"/>
        </w:rPr>
        <w:t xml:space="preserve"> </w:t>
      </w:r>
      <w:r w:rsidRPr="00814EF5">
        <w:rPr>
          <w:rFonts w:ascii="Arial" w:hAnsi="Arial" w:cs="Arial"/>
        </w:rPr>
        <w:t xml:space="preserve">center). </w:t>
      </w:r>
      <w:r w:rsidR="003E2030" w:rsidRPr="002248CD">
        <w:rPr>
          <w:rFonts w:ascii="Arial" w:hAnsi="Arial" w:cs="Arial"/>
        </w:rPr>
        <w:t>Glutathione</w:t>
      </w:r>
      <w:r w:rsidR="003E2030" w:rsidRPr="00814EF5">
        <w:rPr>
          <w:rFonts w:ascii="Arial" w:hAnsi="Arial" w:cs="Arial"/>
        </w:rPr>
        <w:t xml:space="preserve"> </w:t>
      </w:r>
      <w:r w:rsidR="00D82F13">
        <w:rPr>
          <w:rFonts w:ascii="Arial" w:hAnsi="Arial" w:cs="Arial"/>
        </w:rPr>
        <w:t>itself</w:t>
      </w:r>
      <w:r w:rsidR="003E2030" w:rsidRPr="00814EF5">
        <w:rPr>
          <w:rFonts w:ascii="Arial" w:hAnsi="Arial" w:cs="Arial"/>
        </w:rPr>
        <w:t xml:space="preserve"> is generated from cysteine</w:t>
      </w:r>
      <w:r w:rsidR="00C644D2" w:rsidRPr="00814EF5">
        <w:rPr>
          <w:rFonts w:ascii="Arial" w:hAnsi="Arial" w:cs="Arial"/>
        </w:rPr>
        <w:t xml:space="preserve">, which can either be obtained from methionine through the </w:t>
      </w:r>
      <w:proofErr w:type="spellStart"/>
      <w:r w:rsidR="00C644D2" w:rsidRPr="00814EF5">
        <w:rPr>
          <w:rFonts w:ascii="Arial" w:hAnsi="Arial" w:cs="Arial"/>
        </w:rPr>
        <w:t>transsulfuration</w:t>
      </w:r>
      <w:proofErr w:type="spellEnd"/>
      <w:r w:rsidR="00C644D2" w:rsidRPr="00814EF5">
        <w:rPr>
          <w:rFonts w:ascii="Arial" w:hAnsi="Arial" w:cs="Arial"/>
        </w:rPr>
        <w:t xml:space="preserve"> pathway, or from extracellular </w:t>
      </w:r>
      <w:proofErr w:type="spellStart"/>
      <w:r w:rsidR="00C644D2" w:rsidRPr="00814EF5">
        <w:rPr>
          <w:rFonts w:ascii="Arial" w:hAnsi="Arial" w:cs="Arial"/>
        </w:rPr>
        <w:t>cystine</w:t>
      </w:r>
      <w:proofErr w:type="spellEnd"/>
      <w:r w:rsidR="00C644D2" w:rsidRPr="00814EF5">
        <w:rPr>
          <w:rFonts w:ascii="Arial" w:hAnsi="Arial" w:cs="Arial"/>
        </w:rPr>
        <w:t xml:space="preserve"> through </w:t>
      </w:r>
      <w:r w:rsidR="00C644D2" w:rsidRPr="00006935">
        <w:rPr>
          <w:rFonts w:ascii="Arial" w:hAnsi="Arial" w:cs="Arial"/>
          <w:b/>
        </w:rPr>
        <w:t>system xc-</w:t>
      </w:r>
      <w:r w:rsidR="00FA3946" w:rsidRPr="00814EF5">
        <w:rPr>
          <w:rFonts w:ascii="Arial" w:hAnsi="Arial" w:cs="Arial"/>
        </w:rPr>
        <w:t xml:space="preserve"> (black, </w:t>
      </w:r>
      <w:r w:rsidR="004B6D10" w:rsidRPr="00814EF5">
        <w:rPr>
          <w:rFonts w:ascii="Arial" w:hAnsi="Arial" w:cs="Arial"/>
        </w:rPr>
        <w:t>Figure</w:t>
      </w:r>
      <w:r w:rsidR="004B6D10">
        <w:rPr>
          <w:rFonts w:ascii="Arial" w:hAnsi="Arial" w:cs="Arial"/>
        </w:rPr>
        <w:t>,</w:t>
      </w:r>
      <w:r w:rsidR="004B6D10" w:rsidRPr="00814EF5">
        <w:rPr>
          <w:rFonts w:ascii="Arial" w:hAnsi="Arial" w:cs="Arial"/>
        </w:rPr>
        <w:t xml:space="preserve"> </w:t>
      </w:r>
      <w:r w:rsidR="00FA3946" w:rsidRPr="00814EF5">
        <w:rPr>
          <w:rFonts w:ascii="Arial" w:hAnsi="Arial" w:cs="Arial"/>
        </w:rPr>
        <w:t>top center)</w:t>
      </w:r>
      <w:r w:rsidR="00C644D2" w:rsidRPr="00814EF5">
        <w:rPr>
          <w:rFonts w:ascii="Arial" w:hAnsi="Arial" w:cs="Arial"/>
        </w:rPr>
        <w:t xml:space="preserve">, which exchanges intracellular glutamate for extracellular </w:t>
      </w:r>
      <w:proofErr w:type="spellStart"/>
      <w:r w:rsidR="00C644D2" w:rsidRPr="00814EF5">
        <w:rPr>
          <w:rFonts w:ascii="Arial" w:hAnsi="Arial" w:cs="Arial"/>
        </w:rPr>
        <w:t>cystine</w:t>
      </w:r>
      <w:proofErr w:type="spellEnd"/>
      <w:r w:rsidR="00C644D2" w:rsidRPr="00814EF5">
        <w:rPr>
          <w:rFonts w:ascii="Arial" w:hAnsi="Arial" w:cs="Arial"/>
        </w:rPr>
        <w:t xml:space="preserve">; </w:t>
      </w:r>
      <w:proofErr w:type="spellStart"/>
      <w:r w:rsidR="00C644D2" w:rsidRPr="00814EF5">
        <w:rPr>
          <w:rFonts w:ascii="Arial" w:hAnsi="Arial" w:cs="Arial"/>
        </w:rPr>
        <w:t>cystine</w:t>
      </w:r>
      <w:proofErr w:type="spellEnd"/>
      <w:r w:rsidR="00C644D2" w:rsidRPr="00814EF5">
        <w:rPr>
          <w:rFonts w:ascii="Arial" w:hAnsi="Arial" w:cs="Arial"/>
        </w:rPr>
        <w:t xml:space="preserve"> is the oxidized disulfide form of the amino acid cysteine</w:t>
      </w:r>
      <w:r w:rsidR="00483E4F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PEVuZE5vdGU+PENpdGU+PEF1dGhvcj5TdG9ja3dlbGw8L0F1dGhvcj48WWVhcj4yMDE3PC9ZZWFy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(Stockwell et al., 2017)</w:t>
      </w:r>
      <w:r w:rsidR="00BC12CF">
        <w:rPr>
          <w:rFonts w:ascii="Arial" w:hAnsi="Arial" w:cs="Arial"/>
        </w:rPr>
        <w:fldChar w:fldCharType="end"/>
      </w:r>
      <w:r w:rsidR="00C644D2" w:rsidRPr="00814EF5">
        <w:rPr>
          <w:rFonts w:ascii="Arial" w:hAnsi="Arial" w:cs="Arial"/>
        </w:rPr>
        <w:t xml:space="preserve">. </w:t>
      </w:r>
      <w:r w:rsidR="00FA3946" w:rsidRPr="00814EF5">
        <w:rPr>
          <w:rFonts w:ascii="Arial" w:hAnsi="Arial" w:cs="Arial"/>
        </w:rPr>
        <w:t xml:space="preserve">System xc- is a central hub for regulation of ferroptosis, as </w:t>
      </w:r>
      <w:r w:rsidR="00A261F6" w:rsidRPr="00006935">
        <w:rPr>
          <w:rFonts w:ascii="Arial" w:hAnsi="Arial" w:cs="Arial"/>
          <w:b/>
        </w:rPr>
        <w:t>CD8</w:t>
      </w:r>
      <w:r w:rsidR="00BD287C" w:rsidRPr="002248CD">
        <w:rPr>
          <w:rFonts w:ascii="Arial" w:hAnsi="Arial" w:cs="Arial"/>
          <w:b/>
          <w:vertAlign w:val="superscript"/>
        </w:rPr>
        <w:t>+</w:t>
      </w:r>
      <w:r w:rsidR="00A261F6" w:rsidRPr="00006935">
        <w:rPr>
          <w:rFonts w:ascii="Arial" w:hAnsi="Arial" w:cs="Arial"/>
          <w:b/>
        </w:rPr>
        <w:t xml:space="preserve"> </w:t>
      </w:r>
      <w:r w:rsidR="00FA3946" w:rsidRPr="00006935">
        <w:rPr>
          <w:rFonts w:ascii="Arial" w:hAnsi="Arial" w:cs="Arial"/>
          <w:b/>
        </w:rPr>
        <w:t>T-cell-derived IFN</w:t>
      </w:r>
      <w:r w:rsidR="00FA3946" w:rsidRPr="00006935">
        <w:rPr>
          <w:rFonts w:ascii="Symbol" w:hAnsi="Symbol" w:cs="Arial"/>
          <w:b/>
        </w:rPr>
        <w:t></w:t>
      </w:r>
      <w:r w:rsidR="00FA3946" w:rsidRPr="00006935">
        <w:rPr>
          <w:rFonts w:ascii="Arial" w:hAnsi="Arial" w:cs="Arial"/>
          <w:b/>
        </w:rPr>
        <w:t xml:space="preserve"> </w:t>
      </w:r>
      <w:r w:rsidR="00FA3946" w:rsidRPr="00814EF5">
        <w:rPr>
          <w:rFonts w:ascii="Arial" w:hAnsi="Arial" w:cs="Arial"/>
        </w:rPr>
        <w:t xml:space="preserve">triggers ferroptosis in cancer cells </w:t>
      </w:r>
      <w:r w:rsidR="00A261F6">
        <w:rPr>
          <w:rFonts w:ascii="Arial" w:hAnsi="Arial" w:cs="Arial"/>
        </w:rPr>
        <w:t xml:space="preserve">upon immunotherapy </w:t>
      </w:r>
      <w:r w:rsidR="00FA3946" w:rsidRPr="00814EF5">
        <w:rPr>
          <w:rFonts w:ascii="Arial" w:hAnsi="Arial" w:cs="Arial"/>
        </w:rPr>
        <w:t xml:space="preserve">by </w:t>
      </w:r>
      <w:proofErr w:type="spellStart"/>
      <w:r w:rsidR="00FA3946" w:rsidRPr="00814EF5">
        <w:rPr>
          <w:rFonts w:ascii="Arial" w:hAnsi="Arial" w:cs="Arial"/>
        </w:rPr>
        <w:t>downregulating</w:t>
      </w:r>
      <w:proofErr w:type="spellEnd"/>
      <w:r w:rsidR="00FA3946" w:rsidRPr="00814EF5">
        <w:rPr>
          <w:rFonts w:ascii="Arial" w:hAnsi="Arial" w:cs="Arial"/>
        </w:rPr>
        <w:t xml:space="preserve"> </w:t>
      </w:r>
      <w:r w:rsidR="00FA3946" w:rsidRPr="00814EF5">
        <w:rPr>
          <w:rFonts w:ascii="Arial" w:hAnsi="Arial" w:cs="Arial"/>
          <w:i/>
        </w:rPr>
        <w:t>SLC7A11</w:t>
      </w:r>
      <w:r w:rsidR="00FA3946" w:rsidRPr="00814EF5">
        <w:rPr>
          <w:rFonts w:ascii="Arial" w:hAnsi="Arial" w:cs="Arial"/>
        </w:rPr>
        <w:t xml:space="preserve">, one of the two genes that </w:t>
      </w:r>
      <w:proofErr w:type="gramStart"/>
      <w:r w:rsidR="00FA3946" w:rsidRPr="00814EF5">
        <w:rPr>
          <w:rFonts w:ascii="Arial" w:hAnsi="Arial" w:cs="Arial"/>
        </w:rPr>
        <w:t>composes</w:t>
      </w:r>
      <w:proofErr w:type="gramEnd"/>
      <w:r w:rsidR="00FA3946" w:rsidRPr="00814EF5">
        <w:rPr>
          <w:rFonts w:ascii="Arial" w:hAnsi="Arial" w:cs="Arial"/>
        </w:rPr>
        <w:t xml:space="preserve"> system xc-.</w:t>
      </w:r>
      <w:r w:rsidR="00AF693F" w:rsidRPr="00814EF5">
        <w:rPr>
          <w:rFonts w:ascii="Arial" w:hAnsi="Arial" w:cs="Arial"/>
        </w:rPr>
        <w:t xml:space="preserve"> In contrast, </w:t>
      </w:r>
      <w:r w:rsidR="00AF693F" w:rsidRPr="00006935">
        <w:rPr>
          <w:rFonts w:ascii="Arial" w:hAnsi="Arial" w:cs="Arial"/>
          <w:b/>
        </w:rPr>
        <w:t>NRF2</w:t>
      </w:r>
      <w:r w:rsidR="00AF693F" w:rsidRPr="00814EF5">
        <w:rPr>
          <w:rFonts w:ascii="Arial" w:hAnsi="Arial" w:cs="Arial"/>
        </w:rPr>
        <w:t xml:space="preserve"> upregulates </w:t>
      </w:r>
      <w:r w:rsidR="00AF693F" w:rsidRPr="00814EF5">
        <w:rPr>
          <w:rFonts w:ascii="Arial" w:hAnsi="Arial" w:cs="Arial"/>
          <w:i/>
        </w:rPr>
        <w:t>SLC7A11</w:t>
      </w:r>
      <w:r w:rsidR="004B426D" w:rsidRPr="00814EF5">
        <w:rPr>
          <w:rFonts w:ascii="Arial" w:hAnsi="Arial" w:cs="Arial"/>
        </w:rPr>
        <w:t>, thereby protecting from ferroptotic cell death.</w:t>
      </w:r>
    </w:p>
    <w:p w14:paraId="267975A2" w14:textId="5782E33D" w:rsidR="00483E4F" w:rsidRPr="00006935" w:rsidRDefault="00FA3946" w:rsidP="002248CD">
      <w:pPr>
        <w:pStyle w:val="ListParagraph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006935">
        <w:rPr>
          <w:rFonts w:ascii="Arial" w:hAnsi="Arial" w:cs="Arial"/>
          <w:b/>
        </w:rPr>
        <w:t xml:space="preserve">Reduced coenzyme Q10, also know as </w:t>
      </w:r>
      <w:proofErr w:type="spellStart"/>
      <w:r w:rsidRPr="00006935">
        <w:rPr>
          <w:rFonts w:ascii="Arial" w:hAnsi="Arial" w:cs="Arial"/>
          <w:b/>
        </w:rPr>
        <w:t>ubiquinol</w:t>
      </w:r>
      <w:proofErr w:type="spellEnd"/>
      <w:r w:rsidRPr="00814EF5">
        <w:rPr>
          <w:rFonts w:ascii="Arial" w:hAnsi="Arial" w:cs="Arial"/>
        </w:rPr>
        <w:t xml:space="preserve">, suppresses the formation of PL-PUFA-OOH. </w:t>
      </w:r>
      <w:r w:rsidR="00CF5839">
        <w:rPr>
          <w:rFonts w:ascii="Arial" w:hAnsi="Arial" w:cs="Arial"/>
          <w:b/>
        </w:rPr>
        <w:t>FSP</w:t>
      </w:r>
      <w:r w:rsidR="00403B08" w:rsidRPr="00006935">
        <w:rPr>
          <w:rFonts w:ascii="Arial" w:hAnsi="Arial" w:cs="Arial"/>
          <w:b/>
        </w:rPr>
        <w:t>1</w:t>
      </w:r>
      <w:r w:rsidR="00CF5839">
        <w:rPr>
          <w:rFonts w:ascii="Arial" w:hAnsi="Arial" w:cs="Arial"/>
        </w:rPr>
        <w:t xml:space="preserve"> (</w:t>
      </w:r>
      <w:r w:rsidR="00403B08" w:rsidRPr="00814EF5">
        <w:rPr>
          <w:rFonts w:ascii="Arial" w:hAnsi="Arial" w:cs="Arial"/>
        </w:rPr>
        <w:t>formerly known as AIFM2)</w:t>
      </w:r>
      <w:r w:rsidR="00403B08">
        <w:rPr>
          <w:rFonts w:ascii="Arial" w:hAnsi="Arial" w:cs="Arial"/>
        </w:rPr>
        <w:t xml:space="preserve"> </w:t>
      </w:r>
      <w:r w:rsidR="00403B08" w:rsidRPr="00814EF5">
        <w:rPr>
          <w:rFonts w:ascii="Arial" w:hAnsi="Arial" w:cs="Arial"/>
        </w:rPr>
        <w:t>regenerate</w:t>
      </w:r>
      <w:r w:rsidR="00403B08">
        <w:rPr>
          <w:rFonts w:ascii="Arial" w:hAnsi="Arial" w:cs="Arial"/>
        </w:rPr>
        <w:t xml:space="preserve">s </w:t>
      </w:r>
      <w:proofErr w:type="spellStart"/>
      <w:r w:rsidR="00D354D5">
        <w:rPr>
          <w:rFonts w:ascii="Arial" w:hAnsi="Arial" w:cs="Arial"/>
        </w:rPr>
        <w:t>ubiquinol</w:t>
      </w:r>
      <w:proofErr w:type="spellEnd"/>
      <w:r w:rsidRPr="00814EF5">
        <w:rPr>
          <w:rFonts w:ascii="Arial" w:hAnsi="Arial" w:cs="Arial"/>
        </w:rPr>
        <w:t xml:space="preserve"> </w:t>
      </w:r>
      <w:r w:rsidR="00625D63">
        <w:rPr>
          <w:rFonts w:ascii="Arial" w:hAnsi="Arial" w:cs="Arial"/>
        </w:rPr>
        <w:t>from ubiquinone</w:t>
      </w:r>
      <w:r w:rsidR="00D354D5">
        <w:rPr>
          <w:rFonts w:ascii="Arial" w:hAnsi="Arial" w:cs="Arial"/>
        </w:rPr>
        <w:t xml:space="preserve"> (red, Figure, right)</w:t>
      </w:r>
      <w:r w:rsidR="00403B08">
        <w:rPr>
          <w:rFonts w:ascii="Arial" w:hAnsi="Arial" w:cs="Arial"/>
        </w:rPr>
        <w:t xml:space="preserve">, which is generated </w:t>
      </w:r>
      <w:r w:rsidR="00D354D5">
        <w:rPr>
          <w:rFonts w:ascii="Arial" w:hAnsi="Arial" w:cs="Arial"/>
        </w:rPr>
        <w:t>through</w:t>
      </w:r>
      <w:r w:rsidR="00403B08">
        <w:rPr>
          <w:rFonts w:ascii="Arial" w:hAnsi="Arial" w:cs="Arial"/>
        </w:rPr>
        <w:t xml:space="preserve"> the </w:t>
      </w:r>
      <w:proofErr w:type="spellStart"/>
      <w:r w:rsidR="00403B08">
        <w:rPr>
          <w:rFonts w:ascii="Arial" w:hAnsi="Arial" w:cs="Arial"/>
        </w:rPr>
        <w:t>mevalonate</w:t>
      </w:r>
      <w:proofErr w:type="spellEnd"/>
      <w:r w:rsidR="00403B08">
        <w:rPr>
          <w:rFonts w:ascii="Arial" w:hAnsi="Arial" w:cs="Arial"/>
        </w:rPr>
        <w:t xml:space="preserve"> pathway </w:t>
      </w:r>
      <w:r w:rsidR="00BC12CF">
        <w:rPr>
          <w:rFonts w:ascii="Arial" w:hAnsi="Arial" w:cs="Arial"/>
        </w:rPr>
        <w:fldChar w:fldCharType="begin">
          <w:fldData xml:space="preserve">PEVuZE5vdGU+PENpdGU+PEF1dGhvcj5CZXJzdWtlcjwvQXV0aG9yPjxZZWFyPjIwMTk8L1llYXI+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dGxlPjxhYmJyLTE+TmF0dXJlPC9hYmJyLTE+PC9hbHQtcGVyaW9kaWNhbD48cGFnZXM+NjkzLTY5
ODwvcGFnZXM+PHZvbHVtZT41NzU8L3ZvbHVtZT48bnVtYmVyPjc3ODQ8L251bWJlcj48ZGF0ZXM+
PHllYXI+MjAxOTwveWVhcj48cHViLWRhdGVzPjxkYXRlPk5vdjwvZGF0ZT48L3B1Yi1kYXRlcz48
L2RhdGVzPjxpc2JuPjE0NzYtNDY4NyAoRWxlY3Ryb25pYykmI3hEOzAwMjgtMDgzNiAoTGlua2lu
Zyk8L2lzYm4+PGFjY2Vzc2lvbi1udW0+MzE2MzQ4OTk8L2FjY2Vzc2lvbi1udW0+PHVybHM+PHJl
bGF0ZWQtdXJscz48dXJsPmh0dHA6Ly93d3cubmNiaS5ubG0ubmloLmdvdi9wdWJtZWQvMzE2MzQ4
OTk8L3VybD48L3JlbGF0ZWQtdXJscz48L3VybHM+PGVsZWN0cm9uaWMtcmVzb3VyY2UtbnVtPjEw
LjEwMzgvczQxNTg2LTAxOS0xNzA3LTA8L2VsZWN0cm9uaWMtcmVzb3VyY2UtbnVtPjwvcmVjb3Jk
PjwvQ2l0ZT48L0VuZE5vdGU+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PEVuZE5vdGU+PENpdGU+PEF1dGhvcj5CZXJzdWtlcjwvQXV0aG9yPjxZZWFyPjIwMTk8L1llYXI+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(Bersuker et al., 2019; Doll et al., 2019)</w:t>
      </w:r>
      <w:r w:rsidR="00BC12CF">
        <w:rPr>
          <w:rFonts w:ascii="Arial" w:hAnsi="Arial" w:cs="Arial"/>
        </w:rPr>
        <w:fldChar w:fldCharType="end"/>
      </w:r>
      <w:r w:rsidRPr="00814EF5">
        <w:rPr>
          <w:rFonts w:ascii="Arial" w:hAnsi="Arial" w:cs="Arial"/>
        </w:rPr>
        <w:t xml:space="preserve">. FSP1 can be activated by </w:t>
      </w:r>
      <w:r w:rsidRPr="00006935">
        <w:rPr>
          <w:rFonts w:ascii="Arial" w:hAnsi="Arial" w:cs="Arial"/>
          <w:b/>
        </w:rPr>
        <w:t>PPAR</w:t>
      </w:r>
      <w:r w:rsidRPr="00006935">
        <w:rPr>
          <w:rFonts w:ascii="Symbol" w:hAnsi="Symbol" w:cs="Arial"/>
          <w:b/>
        </w:rPr>
        <w:t></w:t>
      </w:r>
      <w:r w:rsidR="00625D63">
        <w:rPr>
          <w:rFonts w:ascii="Arial" w:hAnsi="Arial" w:cs="Arial"/>
        </w:rPr>
        <w:t xml:space="preserve"> (red, Figure, right)</w:t>
      </w:r>
      <w:r w:rsidRPr="00814EF5">
        <w:rPr>
          <w:rFonts w:ascii="Arial" w:hAnsi="Arial" w:cs="Arial"/>
        </w:rPr>
        <w:t>, which</w:t>
      </w:r>
      <w:r w:rsidR="009F09DF">
        <w:rPr>
          <w:rFonts w:ascii="Arial" w:hAnsi="Arial" w:cs="Arial"/>
        </w:rPr>
        <w:t xml:space="preserve"> is</w:t>
      </w:r>
      <w:r w:rsidRPr="00814EF5">
        <w:rPr>
          <w:rFonts w:ascii="Arial" w:hAnsi="Arial" w:cs="Arial"/>
        </w:rPr>
        <w:t xml:space="preserve"> under the control of the </w:t>
      </w:r>
      <w:r w:rsidRPr="00006935">
        <w:rPr>
          <w:rFonts w:ascii="Arial" w:hAnsi="Arial" w:cs="Arial"/>
          <w:b/>
        </w:rPr>
        <w:t>MDM2/MDMX</w:t>
      </w:r>
      <w:r w:rsidRPr="00814EF5">
        <w:rPr>
          <w:rFonts w:ascii="Arial" w:hAnsi="Arial" w:cs="Arial"/>
        </w:rPr>
        <w:t xml:space="preserve"> complex</w:t>
      </w:r>
      <w:r w:rsidR="00FB56EB">
        <w:rPr>
          <w:rFonts w:ascii="Arial" w:hAnsi="Arial" w:cs="Arial"/>
        </w:rPr>
        <w:t xml:space="preserve"> (green, Figure, right)</w:t>
      </w:r>
      <w:r w:rsidRPr="00814EF5">
        <w:rPr>
          <w:rFonts w:ascii="Arial" w:hAnsi="Arial" w:cs="Arial"/>
        </w:rPr>
        <w:t>, independent of p53</w:t>
      </w:r>
      <w:r w:rsidR="009F09DF" w:rsidRPr="00483E4F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PEVuZE5vdGU+PENpdGU+PEF1dGhvcj5WZW5rYXRlc2g8L0F1dGhvcj48WWVhcj4yMDIwPC9ZZWFy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PEVuZE5vdGU+PENpdGU+PEF1dGhvcj5WZW5rYXRlc2g8L0F1dGhvcj48WWVhcj4yMDIwPC9ZZWFy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(Venkatesh et al., 2020)</w:t>
      </w:r>
      <w:r w:rsidR="00BC12CF">
        <w:rPr>
          <w:rFonts w:ascii="Arial" w:hAnsi="Arial" w:cs="Arial"/>
        </w:rPr>
        <w:fldChar w:fldCharType="end"/>
      </w:r>
      <w:r w:rsidRPr="00006935">
        <w:rPr>
          <w:rFonts w:ascii="Arial" w:hAnsi="Arial" w:cs="Arial"/>
        </w:rPr>
        <w:t>.</w:t>
      </w:r>
    </w:p>
    <w:p w14:paraId="7A69BDBE" w14:textId="2D06AAA5" w:rsidR="00FA3946" w:rsidRPr="00006935" w:rsidRDefault="00FA3946" w:rsidP="002248C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006935">
        <w:rPr>
          <w:rFonts w:ascii="Arial" w:hAnsi="Arial" w:cs="Arial"/>
          <w:b/>
        </w:rPr>
        <w:t>GCH1</w:t>
      </w:r>
      <w:r w:rsidRPr="00006935">
        <w:rPr>
          <w:rFonts w:ascii="Arial" w:hAnsi="Arial" w:cs="Arial"/>
        </w:rPr>
        <w:t xml:space="preserve"> generates the metabolite </w:t>
      </w:r>
      <w:r w:rsidRPr="00006935">
        <w:rPr>
          <w:rFonts w:ascii="Arial" w:hAnsi="Arial" w:cs="Arial"/>
          <w:b/>
        </w:rPr>
        <w:t>tetrahydrobiopterin (BH</w:t>
      </w:r>
      <w:r w:rsidRPr="00006935">
        <w:rPr>
          <w:rFonts w:ascii="Arial" w:hAnsi="Arial" w:cs="Arial"/>
          <w:b/>
          <w:vertAlign w:val="subscript"/>
        </w:rPr>
        <w:t>4</w:t>
      </w:r>
      <w:r w:rsidRPr="00006935">
        <w:rPr>
          <w:rFonts w:ascii="Arial" w:hAnsi="Arial" w:cs="Arial"/>
          <w:b/>
        </w:rPr>
        <w:t>)</w:t>
      </w:r>
      <w:r w:rsidRPr="00006935">
        <w:rPr>
          <w:rFonts w:ascii="Arial" w:hAnsi="Arial" w:cs="Arial"/>
        </w:rPr>
        <w:t xml:space="preserve">, which has a dual function in generating </w:t>
      </w:r>
      <w:r w:rsidRPr="00521238">
        <w:rPr>
          <w:rFonts w:ascii="Arial" w:hAnsi="Arial" w:cs="Arial"/>
          <w:b/>
        </w:rPr>
        <w:t>reduced CoQ</w:t>
      </w:r>
      <w:r w:rsidRPr="00521238">
        <w:rPr>
          <w:rFonts w:ascii="Arial" w:hAnsi="Arial" w:cs="Arial"/>
          <w:b/>
          <w:vertAlign w:val="subscript"/>
        </w:rPr>
        <w:t>10</w:t>
      </w:r>
      <w:r w:rsidR="00403B08" w:rsidRPr="00521238">
        <w:rPr>
          <w:rFonts w:ascii="Arial" w:hAnsi="Arial" w:cs="Arial"/>
          <w:b/>
        </w:rPr>
        <w:t xml:space="preserve"> (</w:t>
      </w:r>
      <w:proofErr w:type="spellStart"/>
      <w:r w:rsidR="00403B08" w:rsidRPr="00521238">
        <w:rPr>
          <w:rFonts w:ascii="Arial" w:hAnsi="Arial" w:cs="Arial"/>
          <w:b/>
        </w:rPr>
        <w:t>ubiquinol</w:t>
      </w:r>
      <w:proofErr w:type="spellEnd"/>
      <w:r w:rsidR="00403B08" w:rsidRPr="00521238">
        <w:rPr>
          <w:rFonts w:ascii="Arial" w:hAnsi="Arial" w:cs="Arial"/>
          <w:b/>
        </w:rPr>
        <w:t>)</w:t>
      </w:r>
      <w:r w:rsidR="00403B08">
        <w:rPr>
          <w:rFonts w:ascii="Arial" w:hAnsi="Arial" w:cs="Arial"/>
        </w:rPr>
        <w:t>,</w:t>
      </w:r>
      <w:r w:rsidRPr="00006935">
        <w:rPr>
          <w:rFonts w:ascii="Arial" w:hAnsi="Arial" w:cs="Arial"/>
        </w:rPr>
        <w:t xml:space="preserve"> and </w:t>
      </w:r>
      <w:r w:rsidRPr="00521238">
        <w:rPr>
          <w:rFonts w:ascii="Arial" w:hAnsi="Arial" w:cs="Arial"/>
          <w:b/>
        </w:rPr>
        <w:t>remodeling lipids</w:t>
      </w:r>
      <w:r w:rsidRPr="00006935">
        <w:rPr>
          <w:rFonts w:ascii="Arial" w:hAnsi="Arial" w:cs="Arial"/>
        </w:rPr>
        <w:t xml:space="preserve"> to disfavor lipid peroxidation</w:t>
      </w:r>
      <w:r w:rsidR="005D497E">
        <w:rPr>
          <w:rFonts w:ascii="Arial" w:hAnsi="Arial" w:cs="Arial"/>
        </w:rPr>
        <w:t xml:space="preserve"> </w:t>
      </w:r>
      <w:r w:rsidR="00BC12CF">
        <w:rPr>
          <w:rFonts w:ascii="Arial" w:hAnsi="Arial" w:cs="Arial"/>
        </w:rPr>
        <w:fldChar w:fldCharType="begin">
          <w:fldData xml:space="preserve">PEVuZE5vdGU+PENpdGU+PEF1dGhvcj5LcmFmdDwvQXV0aG9yPjxZZWFyPjIwMjA8L1llYXI+PFJl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==
</w:fldData>
        </w:fldChar>
      </w:r>
      <w:r w:rsidR="00BC12CF">
        <w:rPr>
          <w:rFonts w:ascii="Arial" w:hAnsi="Arial" w:cs="Arial"/>
        </w:rPr>
        <w:instrText xml:space="preserve"> ADDIN EN.CITE </w:instrText>
      </w:r>
      <w:r w:rsidR="00BC12CF">
        <w:rPr>
          <w:rFonts w:ascii="Arial" w:hAnsi="Arial" w:cs="Arial"/>
        </w:rPr>
        <w:fldChar w:fldCharType="begin">
          <w:fldData xml:space="preserve">PEVuZE5vdGU+PENpdGU+PEF1dGhvcj5LcmFmdDwvQXV0aG9yPjxZZWFyPjIwMjA8L1llYXI+PFJl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==
</w:fldData>
        </w:fldChar>
      </w:r>
      <w:r w:rsidR="00BC12CF">
        <w:rPr>
          <w:rFonts w:ascii="Arial" w:hAnsi="Arial" w:cs="Arial"/>
        </w:rPr>
        <w:instrText xml:space="preserve"> ADDIN EN.CITE.DATA </w:instrText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end"/>
      </w:r>
      <w:r w:rsidR="00BC12CF">
        <w:rPr>
          <w:rFonts w:ascii="Arial" w:hAnsi="Arial" w:cs="Arial"/>
        </w:rPr>
      </w:r>
      <w:r w:rsidR="00BC12CF">
        <w:rPr>
          <w:rFonts w:ascii="Arial" w:hAnsi="Arial" w:cs="Arial"/>
        </w:rPr>
        <w:fldChar w:fldCharType="separate"/>
      </w:r>
      <w:r w:rsidR="00BC12CF">
        <w:rPr>
          <w:rFonts w:ascii="Arial" w:hAnsi="Arial" w:cs="Arial"/>
          <w:noProof/>
        </w:rPr>
        <w:t>(Kraft et al., 2020)</w:t>
      </w:r>
      <w:r w:rsidR="00BC12CF">
        <w:rPr>
          <w:rFonts w:ascii="Arial" w:hAnsi="Arial" w:cs="Arial"/>
        </w:rPr>
        <w:fldChar w:fldCharType="end"/>
      </w:r>
      <w:r w:rsidRPr="00006935">
        <w:rPr>
          <w:rFonts w:ascii="Arial" w:hAnsi="Arial" w:cs="Arial"/>
        </w:rPr>
        <w:t>.</w:t>
      </w:r>
      <w:r w:rsidR="00BD287C">
        <w:rPr>
          <w:rFonts w:ascii="Arial" w:hAnsi="Arial" w:cs="Arial"/>
        </w:rPr>
        <w:t xml:space="preserve"> Furthermore,</w:t>
      </w:r>
      <w:r w:rsidRPr="00006935">
        <w:rPr>
          <w:rFonts w:ascii="Arial" w:hAnsi="Arial" w:cs="Arial"/>
        </w:rPr>
        <w:t xml:space="preserve"> </w:t>
      </w:r>
      <w:r w:rsidR="00BD287C">
        <w:rPr>
          <w:rFonts w:ascii="Arial" w:hAnsi="Arial" w:cs="Arial"/>
          <w:b/>
        </w:rPr>
        <w:t>MUFAs</w:t>
      </w:r>
      <w:r w:rsidRPr="00006935">
        <w:rPr>
          <w:rFonts w:ascii="Arial" w:hAnsi="Arial" w:cs="Arial"/>
        </w:rPr>
        <w:t>, when incorporated into phospholipids through the action of ACSL3, act through an unknown mechanism to suppress ferroptosis</w:t>
      </w:r>
      <w:r w:rsidR="005D497E">
        <w:rPr>
          <w:rFonts w:ascii="Arial" w:hAnsi="Arial" w:cs="Arial"/>
        </w:rPr>
        <w:t xml:space="preserve"> (red, </w:t>
      </w:r>
      <w:r w:rsidR="00625D63">
        <w:rPr>
          <w:rFonts w:ascii="Arial" w:hAnsi="Arial" w:cs="Arial"/>
        </w:rPr>
        <w:t>Figure, lower right</w:t>
      </w:r>
      <w:r w:rsidR="005D497E">
        <w:rPr>
          <w:rFonts w:ascii="Arial" w:hAnsi="Arial" w:cs="Arial"/>
        </w:rPr>
        <w:t>)</w:t>
      </w:r>
      <w:r w:rsidRPr="00006935">
        <w:rPr>
          <w:rFonts w:ascii="Arial" w:hAnsi="Arial" w:cs="Arial"/>
        </w:rPr>
        <w:t xml:space="preserve">. </w:t>
      </w:r>
    </w:p>
    <w:p w14:paraId="23DE3563" w14:textId="77777777" w:rsidR="00FA3946" w:rsidRDefault="00FA3946" w:rsidP="002248CD">
      <w:pPr>
        <w:spacing w:line="360" w:lineRule="auto"/>
        <w:jc w:val="both"/>
        <w:rPr>
          <w:rFonts w:ascii="Arial" w:hAnsi="Arial" w:cs="Arial"/>
        </w:rPr>
      </w:pPr>
    </w:p>
    <w:p w14:paraId="1EB2D6F5" w14:textId="2A31C9BC" w:rsidR="00FA3946" w:rsidRDefault="00FA3946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There are variet</w:t>
      </w:r>
      <w:r w:rsidR="00A261F6">
        <w:rPr>
          <w:rFonts w:ascii="Arial" w:hAnsi="Arial" w:cs="Arial"/>
        </w:rPr>
        <w:t>ies</w:t>
      </w:r>
      <w:r>
        <w:rPr>
          <w:rFonts w:ascii="Arial" w:hAnsi="Arial" w:cs="Arial"/>
        </w:rPr>
        <w:t xml:space="preserve"> of ferroptosis-inducing compounds, lipids and proteins (see </w:t>
      </w:r>
      <w:r w:rsidRPr="00006935">
        <w:rPr>
          <w:rFonts w:ascii="Arial" w:hAnsi="Arial" w:cs="Arial"/>
          <w:b/>
        </w:rPr>
        <w:t>Ferroptosis Inducers Table</w:t>
      </w:r>
      <w:r>
        <w:rPr>
          <w:rFonts w:ascii="Arial" w:hAnsi="Arial" w:cs="Arial"/>
        </w:rPr>
        <w:t>), as well as inh</w:t>
      </w:r>
      <w:r w:rsidR="00A261F6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bitors of ferroptosis (see </w:t>
      </w:r>
      <w:r w:rsidRPr="00006935">
        <w:rPr>
          <w:rFonts w:ascii="Arial" w:hAnsi="Arial" w:cs="Arial"/>
          <w:b/>
        </w:rPr>
        <w:t>Ferroptosis Inhibitors Table</w:t>
      </w:r>
      <w:r>
        <w:rPr>
          <w:rFonts w:ascii="Arial" w:hAnsi="Arial" w:cs="Arial"/>
        </w:rPr>
        <w:t>). Finally,</w:t>
      </w:r>
      <w:r w:rsidR="00BD287C">
        <w:rPr>
          <w:rFonts w:ascii="Arial" w:hAnsi="Arial" w:cs="Arial"/>
        </w:rPr>
        <w:t xml:space="preserve"> lipid peroxidation and some key players in</w:t>
      </w:r>
      <w:r>
        <w:rPr>
          <w:rFonts w:ascii="Arial" w:hAnsi="Arial" w:cs="Arial"/>
        </w:rPr>
        <w:t xml:space="preserve"> ferroptosis </w:t>
      </w:r>
      <w:r w:rsidR="00BD287C">
        <w:rPr>
          <w:rFonts w:ascii="Arial" w:hAnsi="Arial" w:cs="Arial"/>
        </w:rPr>
        <w:t xml:space="preserve">regulation </w:t>
      </w:r>
      <w:r>
        <w:rPr>
          <w:rFonts w:ascii="Arial" w:hAnsi="Arial" w:cs="Arial"/>
        </w:rPr>
        <w:t xml:space="preserve">can be detected using a variety of dyes, assays, molecular markers and antibodies (see </w:t>
      </w:r>
      <w:r w:rsidRPr="00006935">
        <w:rPr>
          <w:rFonts w:ascii="Arial" w:hAnsi="Arial" w:cs="Arial"/>
          <w:b/>
        </w:rPr>
        <w:t>Ferroptosis-Related Assays and Tools</w:t>
      </w:r>
      <w:r>
        <w:rPr>
          <w:rFonts w:ascii="Arial" w:hAnsi="Arial" w:cs="Arial"/>
        </w:rPr>
        <w:t xml:space="preserve">). </w:t>
      </w:r>
    </w:p>
    <w:p w14:paraId="5893894C" w14:textId="77777777" w:rsidR="00FA3946" w:rsidRDefault="00FA3946" w:rsidP="002248CD">
      <w:pPr>
        <w:spacing w:line="360" w:lineRule="auto"/>
        <w:jc w:val="both"/>
        <w:rPr>
          <w:rFonts w:ascii="Arial" w:hAnsi="Arial" w:cs="Arial"/>
        </w:rPr>
      </w:pPr>
    </w:p>
    <w:p w14:paraId="2F0720CC" w14:textId="53150B5C" w:rsidR="00FA3946" w:rsidRDefault="00FA3946" w:rsidP="002248C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Our increasing understanding of the mechanisms underlying</w:t>
      </w:r>
      <w:r w:rsidR="00BD287C">
        <w:rPr>
          <w:rFonts w:ascii="Arial" w:hAnsi="Arial" w:cs="Arial"/>
        </w:rPr>
        <w:t xml:space="preserve"> lipid peroxidation and</w:t>
      </w:r>
      <w:r>
        <w:rPr>
          <w:rFonts w:ascii="Arial" w:hAnsi="Arial" w:cs="Arial"/>
        </w:rPr>
        <w:t xml:space="preserve"> ferroptosis, the availability of tools to study this form of cell death, and emerging physiological functions of this mode of death promise a wealth</w:t>
      </w:r>
      <w:r w:rsidR="00BA22B2">
        <w:rPr>
          <w:rFonts w:ascii="Arial" w:hAnsi="Arial" w:cs="Arial"/>
        </w:rPr>
        <w:t xml:space="preserve"> of future advances</w:t>
      </w:r>
      <w:r w:rsidR="00BD287C">
        <w:rPr>
          <w:rFonts w:ascii="Arial" w:hAnsi="Arial" w:cs="Arial"/>
        </w:rPr>
        <w:t xml:space="preserve"> in blocking or utilizing</w:t>
      </w:r>
      <w:r w:rsidR="00BA22B2">
        <w:rPr>
          <w:rFonts w:ascii="Arial" w:hAnsi="Arial" w:cs="Arial"/>
        </w:rPr>
        <w:t xml:space="preserve"> ferroptosis</w:t>
      </w:r>
      <w:r w:rsidR="00BD287C">
        <w:rPr>
          <w:rFonts w:ascii="Arial" w:hAnsi="Arial" w:cs="Arial"/>
        </w:rPr>
        <w:t xml:space="preserve"> in </w:t>
      </w:r>
      <w:r w:rsidR="00DA6808">
        <w:rPr>
          <w:rFonts w:ascii="Arial" w:hAnsi="Arial" w:cs="Arial"/>
        </w:rPr>
        <w:t>the right disease context</w:t>
      </w:r>
      <w:r w:rsidR="00BA22B2">
        <w:rPr>
          <w:rFonts w:ascii="Arial" w:hAnsi="Arial" w:cs="Arial"/>
        </w:rPr>
        <w:t xml:space="preserve">. </w:t>
      </w:r>
    </w:p>
    <w:p w14:paraId="65F4E0A2" w14:textId="77777777" w:rsidR="00697118" w:rsidRDefault="00697118" w:rsidP="002248CD">
      <w:pPr>
        <w:spacing w:line="360" w:lineRule="auto"/>
        <w:jc w:val="both"/>
        <w:rPr>
          <w:rFonts w:ascii="Arial" w:hAnsi="Arial" w:cs="Arial"/>
        </w:rPr>
      </w:pPr>
    </w:p>
    <w:p w14:paraId="12B7920E" w14:textId="77777777" w:rsidR="002248CD" w:rsidRDefault="002248CD" w:rsidP="002248CD">
      <w:pPr>
        <w:spacing w:line="360" w:lineRule="auto"/>
        <w:jc w:val="both"/>
        <w:rPr>
          <w:rFonts w:ascii="Arial" w:hAnsi="Arial" w:cs="Arial"/>
        </w:rPr>
      </w:pPr>
    </w:p>
    <w:p w14:paraId="7E5A996A" w14:textId="276AD943" w:rsidR="00697118" w:rsidRPr="002248CD" w:rsidRDefault="00AE1714" w:rsidP="002248CD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248CD">
        <w:rPr>
          <w:rFonts w:ascii="Arial" w:hAnsi="Arial" w:cs="Arial"/>
          <w:b/>
          <w:u w:val="single"/>
        </w:rPr>
        <w:t>Abbreviations</w:t>
      </w:r>
      <w:r w:rsidR="002248CD" w:rsidRPr="002248CD">
        <w:rPr>
          <w:rFonts w:ascii="Arial" w:hAnsi="Arial" w:cs="Arial"/>
          <w:b/>
          <w:u w:val="single"/>
        </w:rPr>
        <w:t>:</w:t>
      </w:r>
    </w:p>
    <w:p w14:paraId="0F11E1FF" w14:textId="3598B5DE" w:rsidR="00AE1714" w:rsidRPr="00C11BB9" w:rsidRDefault="002516BA" w:rsidP="00A6326E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C5437C">
        <w:rPr>
          <w:rFonts w:ascii="Arial" w:hAnsi="Arial" w:cs="Arial"/>
          <w:color w:val="000000" w:themeColor="text1"/>
        </w:rPr>
        <w:t>ACC, ace</w:t>
      </w:r>
      <w:r w:rsidR="00A6326E">
        <w:rPr>
          <w:rFonts w:ascii="Arial" w:hAnsi="Arial" w:cs="Arial"/>
          <w:color w:val="000000" w:themeColor="text1"/>
        </w:rPr>
        <w:t>tyl-CoA carboxylase; ACSL3</w:t>
      </w:r>
      <w:r w:rsidRPr="00C5437C">
        <w:rPr>
          <w:rFonts w:ascii="Arial" w:hAnsi="Arial" w:cs="Arial"/>
          <w:color w:val="000000" w:themeColor="text1"/>
        </w:rPr>
        <w:t xml:space="preserve">, </w:t>
      </w:r>
      <w:r w:rsidR="0047579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Acyl-CoA </w:t>
      </w:r>
      <w:proofErr w:type="spellStart"/>
      <w:r w:rsidR="0047579C">
        <w:rPr>
          <w:rFonts w:ascii="Arial" w:eastAsia="Times New Roman" w:hAnsi="Arial" w:cs="Arial"/>
          <w:color w:val="000000" w:themeColor="text1"/>
          <w:shd w:val="clear" w:color="auto" w:fill="FFFFFF"/>
        </w:rPr>
        <w:t>synthetase</w:t>
      </w:r>
      <w:proofErr w:type="spellEnd"/>
      <w:r w:rsidR="0047579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long-chain f</w:t>
      </w:r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amily </w:t>
      </w:r>
      <w:r w:rsidR="0047579C">
        <w:rPr>
          <w:rFonts w:ascii="Arial" w:eastAsia="Times New Roman" w:hAnsi="Arial" w:cs="Arial"/>
          <w:color w:val="000000" w:themeColor="text1"/>
          <w:shd w:val="clear" w:color="auto" w:fill="FFFFFF"/>
        </w:rPr>
        <w:t>m</w:t>
      </w:r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>ember 3</w:t>
      </w:r>
      <w:r w:rsidRPr="00C5437C">
        <w:rPr>
          <w:rFonts w:ascii="Arial" w:hAnsi="Arial" w:cs="Arial"/>
          <w:color w:val="000000" w:themeColor="text1"/>
        </w:rPr>
        <w:t>;</w:t>
      </w:r>
      <w:r w:rsidR="00A6326E">
        <w:rPr>
          <w:rFonts w:ascii="Arial" w:hAnsi="Arial" w:cs="Arial"/>
          <w:color w:val="000000" w:themeColor="text1"/>
        </w:rPr>
        <w:t xml:space="preserve"> ACSL4, </w:t>
      </w:r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Acyl-CoA </w:t>
      </w:r>
      <w:proofErr w:type="spellStart"/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>synthetase</w:t>
      </w:r>
      <w:proofErr w:type="spellEnd"/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long-chain f</w:t>
      </w:r>
      <w:r w:rsidR="00A6326E"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amily </w:t>
      </w:r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member </w:t>
      </w:r>
      <w:r w:rsidR="00A6326E"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>4</w:t>
      </w:r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>;</w:t>
      </w:r>
      <w:r w:rsidRPr="00C5437C">
        <w:rPr>
          <w:rFonts w:ascii="Arial" w:hAnsi="Arial" w:cs="Arial"/>
          <w:color w:val="000000" w:themeColor="text1"/>
        </w:rPr>
        <w:t xml:space="preserve"> AMPK, AMP-activated protein kinase;</w:t>
      </w:r>
      <w:r w:rsidR="00BE7C06" w:rsidRPr="00C5437C">
        <w:rPr>
          <w:rFonts w:ascii="Arial" w:hAnsi="Arial" w:cs="Arial"/>
          <w:color w:val="000000" w:themeColor="text1"/>
        </w:rPr>
        <w:t xml:space="preserve"> </w:t>
      </w:r>
      <w:r w:rsidR="00A6326E" w:rsidRPr="00C5437C">
        <w:rPr>
          <w:rFonts w:ascii="Arial" w:hAnsi="Arial" w:cs="Arial"/>
          <w:color w:val="000000" w:themeColor="text1"/>
        </w:rPr>
        <w:t>BH</w:t>
      </w:r>
      <w:r w:rsidR="00A6326E">
        <w:rPr>
          <w:rFonts w:ascii="Arial" w:hAnsi="Arial" w:cs="Arial"/>
          <w:color w:val="000000" w:themeColor="text1"/>
          <w:vertAlign w:val="subscript"/>
        </w:rPr>
        <w:t>2</w:t>
      </w:r>
      <w:r w:rsidR="00A6326E" w:rsidRPr="00C5437C">
        <w:rPr>
          <w:rFonts w:ascii="Arial" w:hAnsi="Arial" w:cs="Arial"/>
          <w:color w:val="000000" w:themeColor="text1"/>
        </w:rPr>
        <w:t xml:space="preserve">, </w:t>
      </w:r>
      <w:proofErr w:type="spellStart"/>
      <w:r w:rsidR="00A6326E">
        <w:rPr>
          <w:rFonts w:ascii="Arial" w:hAnsi="Arial" w:cs="Arial"/>
          <w:color w:val="000000" w:themeColor="text1"/>
        </w:rPr>
        <w:t>di</w:t>
      </w:r>
      <w:r w:rsidR="00A6326E" w:rsidRPr="00A6326E">
        <w:rPr>
          <w:rFonts w:ascii="Arial" w:hAnsi="Arial" w:cs="Arial"/>
          <w:color w:val="000000" w:themeColor="text1"/>
        </w:rPr>
        <w:t>hydrobiopterin</w:t>
      </w:r>
      <w:proofErr w:type="spellEnd"/>
      <w:r w:rsidR="00A6326E">
        <w:rPr>
          <w:rFonts w:ascii="Arial" w:hAnsi="Arial" w:cs="Arial"/>
          <w:color w:val="000000" w:themeColor="text1"/>
        </w:rPr>
        <w:t>;</w:t>
      </w:r>
      <w:r w:rsidR="00A6326E" w:rsidRPr="00C5437C">
        <w:rPr>
          <w:rFonts w:ascii="Arial" w:hAnsi="Arial" w:cs="Arial"/>
          <w:color w:val="000000" w:themeColor="text1"/>
        </w:rPr>
        <w:t xml:space="preserve"> </w:t>
      </w:r>
      <w:r w:rsidR="00BE7C06" w:rsidRPr="00C5437C">
        <w:rPr>
          <w:rFonts w:ascii="Arial" w:hAnsi="Arial" w:cs="Arial"/>
          <w:color w:val="000000" w:themeColor="text1"/>
        </w:rPr>
        <w:t>BH</w:t>
      </w:r>
      <w:r w:rsidR="00BE7C06" w:rsidRPr="00C5437C">
        <w:rPr>
          <w:rFonts w:ascii="Arial" w:hAnsi="Arial" w:cs="Arial"/>
          <w:color w:val="000000" w:themeColor="text1"/>
          <w:vertAlign w:val="subscript"/>
        </w:rPr>
        <w:t>4</w:t>
      </w:r>
      <w:r w:rsidR="00BE7C06" w:rsidRPr="00C5437C">
        <w:rPr>
          <w:rFonts w:ascii="Arial" w:hAnsi="Arial" w:cs="Arial"/>
          <w:color w:val="000000" w:themeColor="text1"/>
        </w:rPr>
        <w:t xml:space="preserve">, </w:t>
      </w:r>
      <w:r w:rsidR="00BE7C06" w:rsidRPr="00A6326E">
        <w:rPr>
          <w:rFonts w:ascii="Arial" w:hAnsi="Arial" w:cs="Arial"/>
          <w:color w:val="000000" w:themeColor="text1"/>
        </w:rPr>
        <w:t>tetrahydrobiopterin;</w:t>
      </w:r>
      <w:r w:rsidRPr="00A6326E">
        <w:rPr>
          <w:rFonts w:ascii="Arial" w:hAnsi="Arial" w:cs="Arial"/>
          <w:color w:val="000000" w:themeColor="text1"/>
        </w:rPr>
        <w:t xml:space="preserve"> </w:t>
      </w:r>
      <w:r w:rsidR="00C37B1F" w:rsidRPr="00A6326E">
        <w:rPr>
          <w:rFonts w:ascii="Arial" w:hAnsi="Arial" w:cs="Arial"/>
          <w:color w:val="000000" w:themeColor="text1"/>
        </w:rPr>
        <w:t xml:space="preserve">BSO, </w:t>
      </w:r>
      <w:proofErr w:type="spellStart"/>
      <w:r w:rsidR="00C37B1F" w:rsidRPr="00A6326E">
        <w:rPr>
          <w:rFonts w:ascii="Arial" w:eastAsia="Times New Roman" w:hAnsi="Arial" w:cs="Arial"/>
          <w:color w:val="000000" w:themeColor="text1"/>
          <w:shd w:val="clear" w:color="auto" w:fill="FFFFFF"/>
        </w:rPr>
        <w:t>buthionine</w:t>
      </w:r>
      <w:proofErr w:type="spellEnd"/>
      <w:r w:rsidR="00C37B1F" w:rsidRPr="00A6326E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37B1F" w:rsidRPr="00A6326E">
        <w:rPr>
          <w:rFonts w:ascii="Arial" w:eastAsia="Times New Roman" w:hAnsi="Arial" w:cs="Arial"/>
          <w:color w:val="000000" w:themeColor="text1"/>
          <w:shd w:val="clear" w:color="auto" w:fill="FFFFFF"/>
        </w:rPr>
        <w:t>sulfoximine</w:t>
      </w:r>
      <w:proofErr w:type="spellEnd"/>
      <w:r w:rsidR="00A6326E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; </w:t>
      </w:r>
      <w:r w:rsidRPr="00A6326E">
        <w:rPr>
          <w:rFonts w:ascii="Arial" w:hAnsi="Arial" w:cs="Arial"/>
          <w:color w:val="000000" w:themeColor="text1"/>
        </w:rPr>
        <w:t xml:space="preserve">CoA, coenzyme A; Fe, iron; </w:t>
      </w:r>
      <w:r w:rsidR="00216251" w:rsidRPr="00A6326E">
        <w:rPr>
          <w:rFonts w:ascii="Arial" w:hAnsi="Arial" w:cs="Arial"/>
          <w:color w:val="000000" w:themeColor="text1"/>
        </w:rPr>
        <w:t xml:space="preserve">FSP1, </w:t>
      </w:r>
      <w:r w:rsidR="0047579C" w:rsidRPr="00A6326E">
        <w:rPr>
          <w:rFonts w:ascii="Arial" w:hAnsi="Arial" w:cs="Arial"/>
          <w:color w:val="000000" w:themeColor="text1"/>
        </w:rPr>
        <w:t>ferroptosis suppressor p</w:t>
      </w:r>
      <w:r w:rsidR="00216251" w:rsidRPr="00A6326E">
        <w:rPr>
          <w:rFonts w:ascii="Arial" w:hAnsi="Arial" w:cs="Arial"/>
          <w:color w:val="000000" w:themeColor="text1"/>
        </w:rPr>
        <w:t xml:space="preserve">rotein 1; </w:t>
      </w:r>
      <w:r w:rsidR="00BE7C06" w:rsidRPr="00A6326E">
        <w:rPr>
          <w:rFonts w:ascii="Arial" w:hAnsi="Arial" w:cs="Arial"/>
          <w:color w:val="000000" w:themeColor="text1"/>
        </w:rPr>
        <w:t>GCH1</w:t>
      </w:r>
      <w:r w:rsidR="00BE7C06" w:rsidRPr="00C5437C">
        <w:rPr>
          <w:rFonts w:ascii="Arial" w:hAnsi="Arial" w:cs="Arial"/>
          <w:color w:val="000000" w:themeColor="text1"/>
        </w:rPr>
        <w:t xml:space="preserve">, </w:t>
      </w:r>
      <w:r w:rsidR="00BE7C06"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>GTP cyclohydrolase 1</w:t>
      </w:r>
      <w:r w:rsidR="00BE7C06" w:rsidRPr="00C5437C">
        <w:rPr>
          <w:rFonts w:ascii="Arial" w:hAnsi="Arial" w:cs="Arial"/>
          <w:color w:val="000000" w:themeColor="text1"/>
        </w:rPr>
        <w:t xml:space="preserve">; </w:t>
      </w:r>
      <w:r w:rsidR="00BE7C06" w:rsidRPr="00C11BB9">
        <w:rPr>
          <w:rFonts w:ascii="Arial" w:hAnsi="Arial" w:cs="Arial"/>
          <w:color w:val="000000" w:themeColor="text1"/>
        </w:rPr>
        <w:t>GCS</w:t>
      </w:r>
      <w:r w:rsidR="00C11BB9" w:rsidRPr="00C11BB9">
        <w:rPr>
          <w:rFonts w:ascii="Arial" w:hAnsi="Arial" w:cs="Arial"/>
          <w:color w:val="000000" w:themeColor="text1"/>
        </w:rPr>
        <w:t xml:space="preserve">, </w:t>
      </w:r>
      <w:proofErr w:type="spellStart"/>
      <w:r w:rsidR="00C11BB9" w:rsidRPr="00C11BB9">
        <w:rPr>
          <w:rFonts w:ascii="Arial" w:hAnsi="Arial" w:cs="Arial"/>
          <w:color w:val="000000" w:themeColor="text1"/>
        </w:rPr>
        <w:t>glutamylcysteine</w:t>
      </w:r>
      <w:proofErr w:type="spellEnd"/>
      <w:r w:rsidR="00C11BB9">
        <w:rPr>
          <w:rFonts w:ascii="Arial" w:hAnsi="Arial" w:cs="Arial"/>
          <w:color w:val="000000" w:themeColor="text1"/>
        </w:rPr>
        <w:t xml:space="preserve"> </w:t>
      </w:r>
      <w:proofErr w:type="spellStart"/>
      <w:r w:rsidR="00C11BB9">
        <w:rPr>
          <w:rFonts w:ascii="Arial" w:hAnsi="Arial" w:cs="Arial"/>
          <w:color w:val="000000" w:themeColor="text1"/>
        </w:rPr>
        <w:t>synthetase</w:t>
      </w:r>
      <w:proofErr w:type="spellEnd"/>
      <w:r w:rsidR="00BE7C06" w:rsidRPr="00C5437C">
        <w:rPr>
          <w:rFonts w:ascii="Arial" w:hAnsi="Arial" w:cs="Arial"/>
          <w:color w:val="000000" w:themeColor="text1"/>
        </w:rPr>
        <w:t xml:space="preserve">; </w:t>
      </w:r>
      <w:r w:rsidR="00BE7C06" w:rsidRPr="0047579C">
        <w:rPr>
          <w:rFonts w:ascii="Arial" w:hAnsi="Arial" w:cs="Arial"/>
          <w:color w:val="000000" w:themeColor="text1"/>
        </w:rPr>
        <w:t>GLS</w:t>
      </w:r>
      <w:r w:rsidR="0047579C" w:rsidRPr="0047579C">
        <w:rPr>
          <w:rFonts w:ascii="Arial" w:hAnsi="Arial" w:cs="Arial"/>
          <w:color w:val="000000" w:themeColor="text1"/>
        </w:rPr>
        <w:t xml:space="preserve">, </w:t>
      </w:r>
      <w:proofErr w:type="spellStart"/>
      <w:r w:rsidR="0047579C" w:rsidRPr="0047579C">
        <w:rPr>
          <w:rFonts w:ascii="Arial" w:hAnsi="Arial" w:cs="Arial"/>
          <w:color w:val="000000" w:themeColor="text1"/>
        </w:rPr>
        <w:t>glutaminase</w:t>
      </w:r>
      <w:proofErr w:type="spellEnd"/>
      <w:r w:rsidR="00BE7C06" w:rsidRPr="0047579C">
        <w:rPr>
          <w:rFonts w:ascii="Arial" w:hAnsi="Arial" w:cs="Arial"/>
          <w:color w:val="000000" w:themeColor="text1"/>
        </w:rPr>
        <w:t>; GPX4</w:t>
      </w:r>
      <w:r w:rsidR="0047579C" w:rsidRPr="0047579C">
        <w:rPr>
          <w:rFonts w:ascii="Arial" w:hAnsi="Arial" w:cs="Arial"/>
          <w:color w:val="000000" w:themeColor="text1"/>
        </w:rPr>
        <w:t>,</w:t>
      </w:r>
      <w:r w:rsidR="0047579C">
        <w:rPr>
          <w:rFonts w:ascii="Arial" w:hAnsi="Arial" w:cs="Arial"/>
          <w:color w:val="000000" w:themeColor="text1"/>
        </w:rPr>
        <w:t xml:space="preserve"> glutathione peroxidase 4</w:t>
      </w:r>
      <w:r w:rsidR="00BE7C06" w:rsidRPr="00C5437C">
        <w:rPr>
          <w:rFonts w:ascii="Arial" w:hAnsi="Arial" w:cs="Arial"/>
          <w:color w:val="000000" w:themeColor="text1"/>
        </w:rPr>
        <w:t xml:space="preserve">; </w:t>
      </w:r>
      <w:r w:rsidR="00C5437C" w:rsidRPr="00C5437C">
        <w:rPr>
          <w:rFonts w:ascii="Arial" w:hAnsi="Arial" w:cs="Arial"/>
          <w:color w:val="000000" w:themeColor="text1"/>
        </w:rPr>
        <w:t>GSH</w:t>
      </w:r>
      <w:r w:rsidR="00CF6011">
        <w:rPr>
          <w:rFonts w:ascii="Arial" w:hAnsi="Arial" w:cs="Arial"/>
          <w:color w:val="000000" w:themeColor="text1"/>
        </w:rPr>
        <w:t>/GSSH</w:t>
      </w:r>
      <w:r w:rsidR="00C5437C" w:rsidRPr="00C5437C">
        <w:rPr>
          <w:rFonts w:ascii="Arial" w:hAnsi="Arial" w:cs="Arial"/>
          <w:color w:val="000000" w:themeColor="text1"/>
        </w:rPr>
        <w:t xml:space="preserve">, </w:t>
      </w:r>
      <w:r w:rsidR="00C5437C" w:rsidRPr="0047579C">
        <w:rPr>
          <w:rFonts w:ascii="Arial" w:hAnsi="Arial" w:cs="Arial"/>
          <w:color w:val="000000" w:themeColor="text1"/>
        </w:rPr>
        <w:t xml:space="preserve">glutathione; </w:t>
      </w:r>
      <w:r w:rsidR="00BE7C06" w:rsidRPr="0047579C">
        <w:rPr>
          <w:rFonts w:ascii="Arial" w:hAnsi="Arial" w:cs="Arial"/>
          <w:color w:val="000000" w:themeColor="text1"/>
        </w:rPr>
        <w:t>GSR</w:t>
      </w:r>
      <w:r w:rsidR="0047579C" w:rsidRPr="0047579C">
        <w:rPr>
          <w:rFonts w:ascii="Arial" w:hAnsi="Arial" w:cs="Arial"/>
          <w:color w:val="000000" w:themeColor="text1"/>
        </w:rPr>
        <w:t>, glutathione</w:t>
      </w:r>
      <w:r w:rsidR="0047579C">
        <w:rPr>
          <w:rFonts w:ascii="Arial" w:hAnsi="Arial" w:cs="Arial"/>
          <w:color w:val="000000" w:themeColor="text1"/>
        </w:rPr>
        <w:t xml:space="preserve"> S-</w:t>
      </w:r>
      <w:proofErr w:type="spellStart"/>
      <w:r w:rsidR="0047579C">
        <w:rPr>
          <w:rFonts w:ascii="Arial" w:hAnsi="Arial" w:cs="Arial"/>
          <w:color w:val="000000" w:themeColor="text1"/>
        </w:rPr>
        <w:t>reductase</w:t>
      </w:r>
      <w:proofErr w:type="spellEnd"/>
      <w:r w:rsidR="00BE7C06" w:rsidRPr="00C5437C">
        <w:rPr>
          <w:rFonts w:ascii="Arial" w:hAnsi="Arial" w:cs="Arial"/>
          <w:color w:val="000000" w:themeColor="text1"/>
        </w:rPr>
        <w:t xml:space="preserve">; </w:t>
      </w:r>
      <w:r w:rsidR="00BE7C06" w:rsidRPr="0047579C">
        <w:rPr>
          <w:rFonts w:ascii="Arial" w:hAnsi="Arial" w:cs="Arial"/>
          <w:color w:val="000000" w:themeColor="text1"/>
        </w:rPr>
        <w:t>GSS</w:t>
      </w:r>
      <w:r w:rsidR="0047579C" w:rsidRPr="0047579C">
        <w:rPr>
          <w:rFonts w:ascii="Arial" w:hAnsi="Arial" w:cs="Arial"/>
          <w:color w:val="000000" w:themeColor="text1"/>
        </w:rPr>
        <w:t>, glutathione</w:t>
      </w:r>
      <w:r w:rsidR="0047579C">
        <w:rPr>
          <w:rFonts w:ascii="Arial" w:hAnsi="Arial" w:cs="Arial"/>
          <w:color w:val="000000" w:themeColor="text1"/>
        </w:rPr>
        <w:t xml:space="preserve"> </w:t>
      </w:r>
      <w:proofErr w:type="spellStart"/>
      <w:r w:rsidR="0047579C">
        <w:rPr>
          <w:rFonts w:ascii="Arial" w:hAnsi="Arial" w:cs="Arial"/>
          <w:color w:val="000000" w:themeColor="text1"/>
        </w:rPr>
        <w:t>synthetase</w:t>
      </w:r>
      <w:proofErr w:type="spellEnd"/>
      <w:r w:rsidR="00BE7C06" w:rsidRPr="0047579C">
        <w:rPr>
          <w:rFonts w:ascii="Arial" w:hAnsi="Arial" w:cs="Arial"/>
          <w:color w:val="000000" w:themeColor="text1"/>
        </w:rPr>
        <w:t>; HMG</w:t>
      </w:r>
      <w:r w:rsidR="0047579C">
        <w:rPr>
          <w:rFonts w:ascii="Arial" w:hAnsi="Arial" w:cs="Arial"/>
          <w:color w:val="000000" w:themeColor="text1"/>
        </w:rPr>
        <w:t>-CoA, 3-hydroxy-3-methylglutaryl-CoA</w:t>
      </w:r>
      <w:r w:rsidR="00BE7C06" w:rsidRPr="00C5437C">
        <w:rPr>
          <w:rFonts w:ascii="Arial" w:hAnsi="Arial" w:cs="Arial"/>
          <w:color w:val="000000" w:themeColor="text1"/>
        </w:rPr>
        <w:t xml:space="preserve">; </w:t>
      </w:r>
      <w:r w:rsidR="00C37B1F">
        <w:rPr>
          <w:rFonts w:ascii="Arial" w:hAnsi="Arial" w:cs="Arial"/>
          <w:color w:val="000000" w:themeColor="text1"/>
        </w:rPr>
        <w:t xml:space="preserve">HNE, </w:t>
      </w:r>
      <w:proofErr w:type="spellStart"/>
      <w:r w:rsidR="00C37B1F">
        <w:rPr>
          <w:rFonts w:ascii="Arial" w:hAnsi="Arial" w:cs="Arial"/>
          <w:color w:val="000000" w:themeColor="text1"/>
        </w:rPr>
        <w:t>hydroxynonenal</w:t>
      </w:r>
      <w:proofErr w:type="spellEnd"/>
      <w:r w:rsidR="00C37B1F">
        <w:rPr>
          <w:rFonts w:ascii="Arial" w:hAnsi="Arial" w:cs="Arial"/>
          <w:color w:val="000000" w:themeColor="text1"/>
        </w:rPr>
        <w:t xml:space="preserve">; IKE, imidazole ketone </w:t>
      </w:r>
      <w:proofErr w:type="spellStart"/>
      <w:r w:rsidR="00C37B1F">
        <w:rPr>
          <w:rFonts w:ascii="Arial" w:hAnsi="Arial" w:cs="Arial"/>
          <w:color w:val="000000" w:themeColor="text1"/>
        </w:rPr>
        <w:t>erastin</w:t>
      </w:r>
      <w:proofErr w:type="spellEnd"/>
      <w:r w:rsidR="00C37B1F">
        <w:rPr>
          <w:rFonts w:ascii="Arial" w:hAnsi="Arial" w:cs="Arial"/>
          <w:color w:val="000000" w:themeColor="text1"/>
        </w:rPr>
        <w:t xml:space="preserve">; </w:t>
      </w:r>
      <w:r w:rsidRPr="00C5437C">
        <w:rPr>
          <w:rFonts w:ascii="Arial" w:hAnsi="Arial" w:cs="Arial"/>
          <w:color w:val="000000" w:themeColor="text1"/>
        </w:rPr>
        <w:t>INF</w:t>
      </w:r>
      <w:r w:rsidRPr="00C5437C">
        <w:rPr>
          <w:rFonts w:ascii="Symbol" w:hAnsi="Symbol" w:cs="Arial"/>
          <w:color w:val="000000" w:themeColor="text1"/>
        </w:rPr>
        <w:t></w:t>
      </w:r>
      <w:r w:rsidRPr="00C5437C">
        <w:rPr>
          <w:rFonts w:ascii="Arial" w:hAnsi="Arial" w:cs="Arial"/>
          <w:color w:val="000000" w:themeColor="text1"/>
        </w:rPr>
        <w:t xml:space="preserve">, interferon gamma; LPCAT3, </w:t>
      </w:r>
      <w:proofErr w:type="spellStart"/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>lysophosphatidylcholine</w:t>
      </w:r>
      <w:proofErr w:type="spellEnd"/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>acyltransferase</w:t>
      </w:r>
      <w:proofErr w:type="spellEnd"/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3</w:t>
      </w:r>
      <w:r w:rsidRPr="00C5437C">
        <w:rPr>
          <w:rFonts w:ascii="Arial" w:hAnsi="Arial" w:cs="Arial"/>
          <w:color w:val="000000" w:themeColor="text1"/>
        </w:rPr>
        <w:t xml:space="preserve">; </w:t>
      </w:r>
      <w:r w:rsidR="00CF6011">
        <w:rPr>
          <w:rFonts w:ascii="Arial" w:hAnsi="Arial" w:cs="Arial"/>
          <w:color w:val="000000" w:themeColor="text1"/>
        </w:rPr>
        <w:t xml:space="preserve">LOX, </w:t>
      </w:r>
      <w:proofErr w:type="spellStart"/>
      <w:r w:rsidR="00CF6011" w:rsidRPr="006D2B49">
        <w:rPr>
          <w:rFonts w:ascii="Arial" w:hAnsi="Arial" w:cs="Arial"/>
          <w:color w:val="000000" w:themeColor="text1"/>
        </w:rPr>
        <w:t>lipoxigenases</w:t>
      </w:r>
      <w:proofErr w:type="spellEnd"/>
      <w:r w:rsidR="00CF6011" w:rsidRPr="006D2B49">
        <w:rPr>
          <w:rFonts w:ascii="Arial" w:hAnsi="Arial" w:cs="Arial"/>
          <w:color w:val="000000" w:themeColor="text1"/>
        </w:rPr>
        <w:t xml:space="preserve">; </w:t>
      </w:r>
      <w:r w:rsidR="00D354D5">
        <w:rPr>
          <w:rFonts w:ascii="Arial" w:hAnsi="Arial" w:cs="Arial"/>
          <w:color w:val="000000" w:themeColor="text1"/>
        </w:rPr>
        <w:t xml:space="preserve">MDA, </w:t>
      </w:r>
      <w:proofErr w:type="spellStart"/>
      <w:r w:rsidR="00D354D5">
        <w:rPr>
          <w:rFonts w:ascii="Arial" w:hAnsi="Arial" w:cs="Arial"/>
          <w:color w:val="000000" w:themeColor="text1"/>
        </w:rPr>
        <w:t>malondialdehyde</w:t>
      </w:r>
      <w:proofErr w:type="spellEnd"/>
      <w:r w:rsidR="00D354D5">
        <w:rPr>
          <w:rFonts w:ascii="Arial" w:hAnsi="Arial" w:cs="Arial"/>
          <w:color w:val="000000" w:themeColor="text1"/>
        </w:rPr>
        <w:t xml:space="preserve">; </w:t>
      </w:r>
      <w:r w:rsidR="00216251" w:rsidRPr="006D2B49">
        <w:rPr>
          <w:rFonts w:ascii="Arial" w:hAnsi="Arial" w:cs="Arial"/>
          <w:color w:val="000000" w:themeColor="text1"/>
        </w:rPr>
        <w:t>MDM2</w:t>
      </w:r>
      <w:r w:rsidR="006D2B49" w:rsidRPr="006D2B49">
        <w:rPr>
          <w:rFonts w:ascii="Arial" w:hAnsi="Arial" w:cs="Arial"/>
          <w:color w:val="000000" w:themeColor="text1"/>
        </w:rPr>
        <w:t>, mouse double minute 2 homolog; MDM</w:t>
      </w:r>
      <w:r w:rsidR="00216251" w:rsidRPr="006D2B49">
        <w:rPr>
          <w:rFonts w:ascii="Arial" w:hAnsi="Arial" w:cs="Arial"/>
          <w:color w:val="000000" w:themeColor="text1"/>
        </w:rPr>
        <w:t>X</w:t>
      </w:r>
      <w:r w:rsidR="006D2B49" w:rsidRPr="006D2B49">
        <w:rPr>
          <w:rFonts w:ascii="Arial" w:hAnsi="Arial" w:cs="Arial"/>
          <w:color w:val="000000" w:themeColor="text1"/>
        </w:rPr>
        <w:t>, mouse double minute 4 homolog</w:t>
      </w:r>
      <w:r w:rsidR="00216251" w:rsidRPr="006D2B49">
        <w:rPr>
          <w:rFonts w:ascii="Arial" w:hAnsi="Arial" w:cs="Arial"/>
          <w:color w:val="000000" w:themeColor="text1"/>
        </w:rPr>
        <w:t xml:space="preserve">; </w:t>
      </w:r>
      <w:r w:rsidR="00BE7C06" w:rsidRPr="006D2B49">
        <w:rPr>
          <w:rFonts w:ascii="Arial" w:hAnsi="Arial" w:cs="Arial"/>
          <w:color w:val="000000" w:themeColor="text1"/>
        </w:rPr>
        <w:t>MUFA</w:t>
      </w:r>
      <w:r w:rsidR="00BE7C06" w:rsidRPr="00C5437C">
        <w:rPr>
          <w:rFonts w:ascii="Arial" w:hAnsi="Arial" w:cs="Arial"/>
          <w:color w:val="000000" w:themeColor="text1"/>
        </w:rPr>
        <w:t xml:space="preserve">, monounsaturated fatty acid; </w:t>
      </w:r>
      <w:r w:rsidRPr="00C5437C">
        <w:rPr>
          <w:rFonts w:ascii="Arial" w:hAnsi="Arial" w:cs="Arial"/>
          <w:color w:val="000000" w:themeColor="text1"/>
        </w:rPr>
        <w:t xml:space="preserve">NRF2, </w:t>
      </w:r>
      <w:r w:rsidRPr="00C5437C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nuclear factor E2-related </w:t>
      </w:r>
      <w:r w:rsidRPr="00CF6011">
        <w:rPr>
          <w:rFonts w:ascii="Arial" w:eastAsia="Times New Roman" w:hAnsi="Arial" w:cs="Arial"/>
          <w:color w:val="000000" w:themeColor="text1"/>
          <w:shd w:val="clear" w:color="auto" w:fill="FFFFFF"/>
        </w:rPr>
        <w:t>factor 2</w:t>
      </w:r>
      <w:r w:rsidRPr="00CF6011">
        <w:rPr>
          <w:rFonts w:ascii="Arial" w:hAnsi="Arial" w:cs="Arial"/>
          <w:color w:val="000000" w:themeColor="text1"/>
        </w:rPr>
        <w:t xml:space="preserve">; </w:t>
      </w:r>
      <w:r w:rsidR="00D23AD5">
        <w:rPr>
          <w:rFonts w:ascii="Arial" w:hAnsi="Arial" w:cs="Arial"/>
          <w:color w:val="000000" w:themeColor="text1"/>
        </w:rPr>
        <w:t xml:space="preserve">OXPHOS, oxidative phosphorylation; </w:t>
      </w:r>
      <w:r w:rsidR="00216251" w:rsidRPr="00CF6011">
        <w:rPr>
          <w:rFonts w:ascii="Arial" w:hAnsi="Arial" w:cs="Arial"/>
          <w:color w:val="000000" w:themeColor="text1"/>
        </w:rPr>
        <w:t>PPAR</w:t>
      </w:r>
      <w:r w:rsidR="00216251" w:rsidRPr="00CF6011">
        <w:rPr>
          <w:rFonts w:ascii="Symbol" w:hAnsi="Symbol" w:cs="Arial"/>
          <w:color w:val="000000" w:themeColor="text1"/>
        </w:rPr>
        <w:t></w:t>
      </w:r>
      <w:r w:rsidR="00216251" w:rsidRPr="00CF6011">
        <w:rPr>
          <w:rFonts w:ascii="Arial" w:hAnsi="Arial" w:cs="Arial"/>
          <w:color w:val="000000" w:themeColor="text1"/>
        </w:rPr>
        <w:t xml:space="preserve">, </w:t>
      </w:r>
      <w:r w:rsidR="00216251" w:rsidRPr="00CF6011">
        <w:rPr>
          <w:rFonts w:ascii="Arial" w:hAnsi="Arial" w:cs="Arial"/>
        </w:rPr>
        <w:t xml:space="preserve">peroxisome proliferator activated receptor alpha; </w:t>
      </w:r>
      <w:r w:rsidR="00C37B1F">
        <w:rPr>
          <w:rFonts w:ascii="Arial" w:hAnsi="Arial" w:cs="Arial"/>
        </w:rPr>
        <w:t xml:space="preserve">PE, </w:t>
      </w:r>
      <w:proofErr w:type="spellStart"/>
      <w:r w:rsidR="00C37B1F">
        <w:rPr>
          <w:rFonts w:ascii="Arial" w:hAnsi="Arial" w:cs="Arial"/>
        </w:rPr>
        <w:t>piperazine</w:t>
      </w:r>
      <w:proofErr w:type="spellEnd"/>
      <w:r w:rsidR="00C37B1F">
        <w:rPr>
          <w:rFonts w:ascii="Arial" w:hAnsi="Arial" w:cs="Arial"/>
        </w:rPr>
        <w:t xml:space="preserve"> </w:t>
      </w:r>
      <w:proofErr w:type="spellStart"/>
      <w:r w:rsidR="00C37B1F">
        <w:rPr>
          <w:rFonts w:ascii="Arial" w:hAnsi="Arial" w:cs="Arial"/>
        </w:rPr>
        <w:t>erastin</w:t>
      </w:r>
      <w:proofErr w:type="spellEnd"/>
      <w:r w:rsidR="00C37B1F">
        <w:rPr>
          <w:rFonts w:ascii="Arial" w:hAnsi="Arial" w:cs="Arial"/>
        </w:rPr>
        <w:t xml:space="preserve">; </w:t>
      </w:r>
      <w:r w:rsidR="00C11BB9">
        <w:rPr>
          <w:rFonts w:ascii="Arial" w:hAnsi="Arial" w:cs="Arial"/>
        </w:rPr>
        <w:t xml:space="preserve">PL, phospholipid; </w:t>
      </w:r>
      <w:r w:rsidR="00CF6011" w:rsidRPr="00CF6011">
        <w:rPr>
          <w:rFonts w:ascii="Arial" w:hAnsi="Arial" w:cs="Arial"/>
        </w:rPr>
        <w:t xml:space="preserve">POR, cytochrome P450 </w:t>
      </w:r>
      <w:proofErr w:type="spellStart"/>
      <w:r w:rsidR="00CF6011" w:rsidRPr="00CF6011">
        <w:rPr>
          <w:rFonts w:ascii="Arial" w:hAnsi="Arial" w:cs="Arial"/>
        </w:rPr>
        <w:t>oxidoreductase</w:t>
      </w:r>
      <w:proofErr w:type="spellEnd"/>
      <w:r w:rsidR="00CF6011" w:rsidRPr="00CF6011">
        <w:rPr>
          <w:rFonts w:ascii="Arial" w:hAnsi="Arial" w:cs="Arial"/>
        </w:rPr>
        <w:t xml:space="preserve">; </w:t>
      </w:r>
      <w:r w:rsidRPr="00CF6011">
        <w:rPr>
          <w:rFonts w:ascii="Arial" w:hAnsi="Arial" w:cs="Arial"/>
          <w:color w:val="000000" w:themeColor="text1"/>
        </w:rPr>
        <w:t>PUFA, polyunsaturated</w:t>
      </w:r>
      <w:r w:rsidRPr="00216251">
        <w:rPr>
          <w:rFonts w:ascii="Arial" w:hAnsi="Arial" w:cs="Arial"/>
          <w:color w:val="000000" w:themeColor="text1"/>
        </w:rPr>
        <w:t xml:space="preserve"> </w:t>
      </w:r>
      <w:r w:rsidRPr="00C11BB9">
        <w:rPr>
          <w:rFonts w:ascii="Arial" w:hAnsi="Arial" w:cs="Arial"/>
          <w:color w:val="000000" w:themeColor="text1"/>
        </w:rPr>
        <w:t>fatty acid;</w:t>
      </w:r>
      <w:r w:rsidR="00A6326E">
        <w:rPr>
          <w:rFonts w:ascii="Arial" w:hAnsi="Arial" w:cs="Arial"/>
          <w:color w:val="000000" w:themeColor="text1"/>
        </w:rPr>
        <w:t xml:space="preserve"> </w:t>
      </w:r>
      <w:r w:rsidR="00A6326E" w:rsidRPr="00A6326E">
        <w:rPr>
          <w:rFonts w:ascii="Arial" w:hAnsi="Arial" w:cs="Arial"/>
          <w:color w:val="000000" w:themeColor="text1"/>
        </w:rPr>
        <w:t xml:space="preserve">TBARS, </w:t>
      </w:r>
      <w:proofErr w:type="spellStart"/>
      <w:r w:rsidR="00A6326E" w:rsidRPr="00A6326E">
        <w:rPr>
          <w:rFonts w:ascii="Arial" w:eastAsia="Times New Roman" w:hAnsi="Arial" w:cs="Arial"/>
          <w:bCs/>
          <w:color w:val="000000" w:themeColor="text1"/>
        </w:rPr>
        <w:t>Thiobarbituric</w:t>
      </w:r>
      <w:proofErr w:type="spellEnd"/>
      <w:r w:rsidR="00A6326E" w:rsidRPr="00A6326E">
        <w:rPr>
          <w:rFonts w:ascii="Arial" w:eastAsia="Times New Roman" w:hAnsi="Arial" w:cs="Arial"/>
          <w:bCs/>
          <w:color w:val="000000" w:themeColor="text1"/>
        </w:rPr>
        <w:t xml:space="preserve"> acid reactive substances</w:t>
      </w:r>
      <w:r w:rsidR="00A6326E">
        <w:rPr>
          <w:rFonts w:ascii="Arial" w:eastAsia="Times New Roman" w:hAnsi="Arial" w:cs="Arial"/>
          <w:bCs/>
          <w:color w:val="000000" w:themeColor="text1"/>
        </w:rPr>
        <w:t xml:space="preserve">; </w:t>
      </w:r>
      <w:r w:rsidR="00216251" w:rsidRPr="00C11BB9">
        <w:rPr>
          <w:rFonts w:ascii="Arial" w:hAnsi="Arial" w:cs="Arial"/>
          <w:color w:val="000000" w:themeColor="text1"/>
        </w:rPr>
        <w:t>TCA</w:t>
      </w:r>
      <w:r w:rsidR="00C11BB9" w:rsidRPr="00C11BB9">
        <w:rPr>
          <w:rFonts w:ascii="Arial" w:hAnsi="Arial" w:cs="Arial"/>
          <w:color w:val="000000" w:themeColor="text1"/>
        </w:rPr>
        <w:t xml:space="preserve">, </w:t>
      </w:r>
      <w:proofErr w:type="spellStart"/>
      <w:r w:rsidR="00C11BB9" w:rsidRPr="00C11BB9">
        <w:rPr>
          <w:rFonts w:ascii="Arial" w:eastAsia="Times New Roman" w:hAnsi="Arial" w:cs="Arial"/>
          <w:color w:val="000000" w:themeColor="text1"/>
          <w:shd w:val="clear" w:color="auto" w:fill="FFFFFF"/>
        </w:rPr>
        <w:t>tricarboxylic</w:t>
      </w:r>
      <w:proofErr w:type="spellEnd"/>
      <w:r w:rsidR="00C11BB9" w:rsidRPr="00C11BB9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acid</w:t>
      </w:r>
      <w:r w:rsidR="00216251" w:rsidRPr="00C11BB9">
        <w:rPr>
          <w:rFonts w:ascii="Arial" w:hAnsi="Arial" w:cs="Arial"/>
          <w:color w:val="000000" w:themeColor="text1"/>
        </w:rPr>
        <w:t xml:space="preserve">; </w:t>
      </w:r>
      <w:r w:rsidR="00BE7C06" w:rsidRPr="00C11BB9">
        <w:rPr>
          <w:rFonts w:ascii="Arial" w:hAnsi="Arial" w:cs="Arial"/>
          <w:color w:val="000000" w:themeColor="text1"/>
        </w:rPr>
        <w:t xml:space="preserve">TfR1, transferrin receptor 1; </w:t>
      </w:r>
      <w:r w:rsidRPr="00C11BB9">
        <w:rPr>
          <w:rFonts w:ascii="Arial" w:hAnsi="Arial" w:cs="Arial"/>
          <w:color w:val="000000" w:themeColor="text1"/>
        </w:rPr>
        <w:t xml:space="preserve">YAP, </w:t>
      </w:r>
      <w:r w:rsidRPr="00C11BB9">
        <w:rPr>
          <w:rFonts w:ascii="Arial" w:eastAsia="Times New Roman" w:hAnsi="Arial" w:cs="Arial"/>
          <w:color w:val="000000" w:themeColor="text1"/>
          <w:shd w:val="clear" w:color="auto" w:fill="FFFFFF"/>
        </w:rPr>
        <w:t>Yes-associated protein</w:t>
      </w:r>
    </w:p>
    <w:p w14:paraId="741E7F52" w14:textId="77777777" w:rsidR="00A6326E" w:rsidRDefault="00A6326E" w:rsidP="00A6326E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1075E28" w14:textId="77777777" w:rsidR="00A6326E" w:rsidRDefault="00A6326E" w:rsidP="002516BA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4E698165" w14:textId="537FB38B" w:rsidR="00B67D3D" w:rsidRPr="002248CD" w:rsidRDefault="002248CD" w:rsidP="002516BA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248CD">
        <w:rPr>
          <w:rFonts w:ascii="Arial" w:hAnsi="Arial" w:cs="Arial"/>
          <w:b/>
          <w:u w:val="single"/>
        </w:rPr>
        <w:t>Acknowledgements:</w:t>
      </w:r>
    </w:p>
    <w:p w14:paraId="6517C0F2" w14:textId="77777777" w:rsidR="002248CD" w:rsidRDefault="002248CD" w:rsidP="002516BA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5CA19ABE" w14:textId="77777777" w:rsidR="002248CD" w:rsidRDefault="002248CD" w:rsidP="002248CD">
      <w:pPr>
        <w:spacing w:line="360" w:lineRule="auto"/>
        <w:jc w:val="both"/>
        <w:rPr>
          <w:rFonts w:ascii="Arial" w:hAnsi="Arial" w:cs="Arial"/>
        </w:rPr>
      </w:pPr>
    </w:p>
    <w:p w14:paraId="06A9614E" w14:textId="1BC75A2E" w:rsidR="00DE6BF3" w:rsidRPr="002248CD" w:rsidRDefault="00DE6BF3" w:rsidP="002248CD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2248CD">
        <w:rPr>
          <w:rFonts w:ascii="Arial" w:hAnsi="Arial" w:cs="Arial"/>
          <w:b/>
          <w:u w:val="single"/>
        </w:rPr>
        <w:t>References</w:t>
      </w:r>
      <w:r w:rsidR="002248CD" w:rsidRPr="002248CD">
        <w:rPr>
          <w:rFonts w:ascii="Arial" w:hAnsi="Arial" w:cs="Arial"/>
          <w:b/>
          <w:u w:val="single"/>
        </w:rPr>
        <w:t>:</w:t>
      </w:r>
    </w:p>
    <w:p w14:paraId="585F276E" w14:textId="77777777" w:rsidR="00BC12CF" w:rsidRPr="00BC12CF" w:rsidRDefault="003D3C4C" w:rsidP="00BC12CF">
      <w:pPr>
        <w:pStyle w:val="EndNoteBibliography"/>
        <w:spacing w:after="240"/>
        <w:rPr>
          <w:noProof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r w:rsidR="00BC12CF" w:rsidRPr="00BC12CF">
        <w:rPr>
          <w:noProof/>
        </w:rPr>
        <w:t>Bersuker, K., Hendricks, J.M., Li, Z., Magtanong, L., Ford, B., Tang, P.H., Roberts, M.A., Tong, B., Maimone, T.J., Zoncu, R.</w:t>
      </w:r>
      <w:r w:rsidR="00BC12CF" w:rsidRPr="00BC12CF">
        <w:rPr>
          <w:i/>
          <w:noProof/>
        </w:rPr>
        <w:t>, et al.</w:t>
      </w:r>
      <w:r w:rsidR="00BC12CF" w:rsidRPr="00BC12CF">
        <w:rPr>
          <w:noProof/>
        </w:rPr>
        <w:t xml:space="preserve"> (2019). Nature</w:t>
      </w:r>
      <w:r w:rsidR="00BC12CF" w:rsidRPr="00BC12CF">
        <w:rPr>
          <w:i/>
          <w:noProof/>
        </w:rPr>
        <w:t xml:space="preserve"> 575</w:t>
      </w:r>
      <w:r w:rsidR="00BC12CF" w:rsidRPr="00BC12CF">
        <w:rPr>
          <w:noProof/>
        </w:rPr>
        <w:t>, 688-692.</w:t>
      </w:r>
    </w:p>
    <w:p w14:paraId="471E23E2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Brown, C.W., Amante, J.J., Chhoy, P., Elaimy, A.L., Liu, H., Zhu, L.J., Baer, C.E., Dixon, S.J., and Mercurio, A.M. (2019). Developmental cell</w:t>
      </w:r>
      <w:r w:rsidRPr="00BC12CF">
        <w:rPr>
          <w:i/>
          <w:noProof/>
        </w:rPr>
        <w:t xml:space="preserve"> 51</w:t>
      </w:r>
      <w:r w:rsidRPr="00BC12CF">
        <w:rPr>
          <w:noProof/>
        </w:rPr>
        <w:t>, 575-586 e574.</w:t>
      </w:r>
    </w:p>
    <w:p w14:paraId="1F0A5742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Doll, S., Freitas, F.P., Shah, R., Aldrovandi, M., da Silva, M.C., Ingold, I., Grocin, A.G., Xavier da Silva, T.N., Panzilius, E., Scheel, C.H.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(2019). Nature</w:t>
      </w:r>
      <w:r w:rsidRPr="00BC12CF">
        <w:rPr>
          <w:i/>
          <w:noProof/>
        </w:rPr>
        <w:t xml:space="preserve"> 575</w:t>
      </w:r>
      <w:r w:rsidRPr="00BC12CF">
        <w:rPr>
          <w:noProof/>
        </w:rPr>
        <w:t>, 693-698.</w:t>
      </w:r>
    </w:p>
    <w:p w14:paraId="3A8FB44E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Kraft, V.A.N., Bezjian, C.T., Pfeiffer, S., Ringelstetter, L., Muller, C., Zandkarimi, F., Merl-Pham, J., Bao, X., Anastasov, N., Kossl, J.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(2020). ACS central science</w:t>
      </w:r>
      <w:r w:rsidRPr="00BC12CF">
        <w:rPr>
          <w:i/>
          <w:noProof/>
        </w:rPr>
        <w:t xml:space="preserve"> 6</w:t>
      </w:r>
      <w:r w:rsidRPr="00BC12CF">
        <w:rPr>
          <w:noProof/>
        </w:rPr>
        <w:t>, 41-53.</w:t>
      </w:r>
    </w:p>
    <w:p w14:paraId="0E2199E0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Lee, H., Zandkarimi, F., Zhang, Y., Meena, J.K., Kim, J., Zhuang, L., Tyagi, S., Ma, L., Westbrook, T.F., Steinberg, G.R.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(2020). Nature cell biology</w:t>
      </w:r>
      <w:r w:rsidRPr="00BC12CF">
        <w:rPr>
          <w:i/>
          <w:noProof/>
        </w:rPr>
        <w:t xml:space="preserve"> 22</w:t>
      </w:r>
      <w:r w:rsidRPr="00BC12CF">
        <w:rPr>
          <w:noProof/>
        </w:rPr>
        <w:t>, 225-234.</w:t>
      </w:r>
    </w:p>
    <w:p w14:paraId="658FDBB2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Lei, G., Zhang, Y., Koppula, P., Liu, X., Zhang, J., Lin, S.H., Ajani, J.A., Xiao, Q., Liao, Z., Wang, H.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(2020). Cell research</w:t>
      </w:r>
      <w:r w:rsidRPr="00BC12CF">
        <w:rPr>
          <w:i/>
          <w:noProof/>
        </w:rPr>
        <w:t xml:space="preserve"> 30</w:t>
      </w:r>
      <w:r w:rsidRPr="00BC12CF">
        <w:rPr>
          <w:noProof/>
        </w:rPr>
        <w:t>, 146-162.</w:t>
      </w:r>
    </w:p>
    <w:p w14:paraId="2EC4EFA2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Stockwell, B.R., Friedmann Angeli, J.P., Bayir, H., Bush, A.I., Conrad, M., Dixon, S.J., Fulda, S., Gascon, S., Hatzios, S.K., Kagan, V.E.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(2017). Cell</w:t>
      </w:r>
      <w:r w:rsidRPr="00BC12CF">
        <w:rPr>
          <w:i/>
          <w:noProof/>
        </w:rPr>
        <w:t xml:space="preserve"> 171</w:t>
      </w:r>
      <w:r w:rsidRPr="00BC12CF">
        <w:rPr>
          <w:noProof/>
        </w:rPr>
        <w:t>, 273-285.</w:t>
      </w:r>
    </w:p>
    <w:p w14:paraId="578CFC22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Venkatesh, D., O'Brien, N.A., Zandkarimi, F., Tong, D.R., Stokes, M.E., Dunn, D.E., Kengmana, E.S., Aron, A.T., Klein, A.M., Csuka, J.M.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(2020). Genes &amp; development.</w:t>
      </w:r>
    </w:p>
    <w:p w14:paraId="53D026C8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Ye, L.F., Chaudhary, K.R., Zandkarimi, F., Harken, A.D., Kinslow, C.J., Upadhyayula, P.S., Dovas, A., Higgins, D.M., Tan, H., Zhang, Y.</w:t>
      </w:r>
      <w:r w:rsidRPr="00BC12CF">
        <w:rPr>
          <w:i/>
          <w:noProof/>
        </w:rPr>
        <w:t>, et al.</w:t>
      </w:r>
      <w:r w:rsidRPr="00BC12CF">
        <w:rPr>
          <w:noProof/>
        </w:rPr>
        <w:t xml:space="preserve"> (2020). ACS chemical biology</w:t>
      </w:r>
      <w:r w:rsidRPr="00BC12CF">
        <w:rPr>
          <w:i/>
          <w:noProof/>
        </w:rPr>
        <w:t xml:space="preserve"> 15</w:t>
      </w:r>
      <w:r w:rsidRPr="00BC12CF">
        <w:rPr>
          <w:noProof/>
        </w:rPr>
        <w:t>, 469-484.</w:t>
      </w:r>
    </w:p>
    <w:p w14:paraId="2D218E19" w14:textId="77777777" w:rsidR="00BC12CF" w:rsidRPr="00BC12CF" w:rsidRDefault="00BC12CF" w:rsidP="00BC12CF">
      <w:pPr>
        <w:pStyle w:val="EndNoteBibliography"/>
        <w:spacing w:after="240"/>
        <w:rPr>
          <w:noProof/>
        </w:rPr>
      </w:pPr>
      <w:r w:rsidRPr="00BC12CF">
        <w:rPr>
          <w:noProof/>
        </w:rPr>
        <w:t>Zou, Y., Li, H., Graham, E.T., Deik, A.A., Eaton, J.K., Wang, W., Sandoval-Gomez, G., Clish, C.B., Doench, J.G., and Schreiber, S.L. (2020). Nature chemical biology</w:t>
      </w:r>
      <w:r w:rsidRPr="00BC12CF">
        <w:rPr>
          <w:i/>
          <w:noProof/>
        </w:rPr>
        <w:t xml:space="preserve"> 16</w:t>
      </w:r>
      <w:r w:rsidRPr="00BC12CF">
        <w:rPr>
          <w:noProof/>
        </w:rPr>
        <w:t>, 302-309.</w:t>
      </w:r>
    </w:p>
    <w:p w14:paraId="526585B5" w14:textId="736CB9D1" w:rsidR="002248CD" w:rsidRPr="00F62267" w:rsidRDefault="003D3C4C" w:rsidP="00BC12CF">
      <w:p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2248CD" w:rsidRPr="00F62267" w:rsidSect="00F62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Yu Mincho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B7BB8"/>
    <w:multiLevelType w:val="hybridMultilevel"/>
    <w:tmpl w:val="1CD2F3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ell Snapshot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f95w5zjfvdveev9aq5w559ddawevfez0de&quot;&gt;Cell Snapsho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/record-ids&gt;&lt;/item&gt;&lt;/Libraries&gt;"/>
  </w:docVars>
  <w:rsids>
    <w:rsidRoot w:val="0071750D"/>
    <w:rsid w:val="00000561"/>
    <w:rsid w:val="00006935"/>
    <w:rsid w:val="00040A54"/>
    <w:rsid w:val="00061AE7"/>
    <w:rsid w:val="00071AED"/>
    <w:rsid w:val="00090422"/>
    <w:rsid w:val="000C6441"/>
    <w:rsid w:val="000F1405"/>
    <w:rsid w:val="0010506B"/>
    <w:rsid w:val="00131AF4"/>
    <w:rsid w:val="00134B2E"/>
    <w:rsid w:val="001446CA"/>
    <w:rsid w:val="00160592"/>
    <w:rsid w:val="0019161F"/>
    <w:rsid w:val="001B5D5B"/>
    <w:rsid w:val="00216251"/>
    <w:rsid w:val="002248CD"/>
    <w:rsid w:val="00233D9B"/>
    <w:rsid w:val="00236E50"/>
    <w:rsid w:val="002516BA"/>
    <w:rsid w:val="00255EBF"/>
    <w:rsid w:val="0027160D"/>
    <w:rsid w:val="002A3CCB"/>
    <w:rsid w:val="002C6DCE"/>
    <w:rsid w:val="00325E16"/>
    <w:rsid w:val="00350894"/>
    <w:rsid w:val="003B54F8"/>
    <w:rsid w:val="003D3C4C"/>
    <w:rsid w:val="003E2030"/>
    <w:rsid w:val="003E3488"/>
    <w:rsid w:val="003F5E8E"/>
    <w:rsid w:val="003F6DF4"/>
    <w:rsid w:val="00403B08"/>
    <w:rsid w:val="00411B3B"/>
    <w:rsid w:val="00420BAD"/>
    <w:rsid w:val="00426ED5"/>
    <w:rsid w:val="00431630"/>
    <w:rsid w:val="00436274"/>
    <w:rsid w:val="00441BF4"/>
    <w:rsid w:val="004432B7"/>
    <w:rsid w:val="00471678"/>
    <w:rsid w:val="0047579C"/>
    <w:rsid w:val="00483E4F"/>
    <w:rsid w:val="004B426D"/>
    <w:rsid w:val="004B4521"/>
    <w:rsid w:val="004B4E53"/>
    <w:rsid w:val="004B6D10"/>
    <w:rsid w:val="004B7561"/>
    <w:rsid w:val="004C11E9"/>
    <w:rsid w:val="004F26AF"/>
    <w:rsid w:val="004F2B6A"/>
    <w:rsid w:val="00521238"/>
    <w:rsid w:val="00552E2A"/>
    <w:rsid w:val="00566C52"/>
    <w:rsid w:val="005772E8"/>
    <w:rsid w:val="00583ED1"/>
    <w:rsid w:val="00587F0C"/>
    <w:rsid w:val="005A2D11"/>
    <w:rsid w:val="005D497E"/>
    <w:rsid w:val="00607A1D"/>
    <w:rsid w:val="00625D63"/>
    <w:rsid w:val="006340D2"/>
    <w:rsid w:val="0065244A"/>
    <w:rsid w:val="0069447F"/>
    <w:rsid w:val="00697118"/>
    <w:rsid w:val="006B69B6"/>
    <w:rsid w:val="006C337E"/>
    <w:rsid w:val="006C3D3E"/>
    <w:rsid w:val="006D2B49"/>
    <w:rsid w:val="006E57EE"/>
    <w:rsid w:val="006F707B"/>
    <w:rsid w:val="0071003F"/>
    <w:rsid w:val="0071750D"/>
    <w:rsid w:val="00775EDF"/>
    <w:rsid w:val="00782F35"/>
    <w:rsid w:val="007D0DFF"/>
    <w:rsid w:val="00810767"/>
    <w:rsid w:val="00814EF5"/>
    <w:rsid w:val="0081563A"/>
    <w:rsid w:val="00821953"/>
    <w:rsid w:val="0082559A"/>
    <w:rsid w:val="00845301"/>
    <w:rsid w:val="00861F9E"/>
    <w:rsid w:val="0088548B"/>
    <w:rsid w:val="00894B03"/>
    <w:rsid w:val="008A6D29"/>
    <w:rsid w:val="008C1419"/>
    <w:rsid w:val="0092356E"/>
    <w:rsid w:val="00940C5F"/>
    <w:rsid w:val="00944FE2"/>
    <w:rsid w:val="0096082D"/>
    <w:rsid w:val="00975641"/>
    <w:rsid w:val="009809A5"/>
    <w:rsid w:val="009A1367"/>
    <w:rsid w:val="009B196A"/>
    <w:rsid w:val="009C4952"/>
    <w:rsid w:val="009E417B"/>
    <w:rsid w:val="009F09DF"/>
    <w:rsid w:val="00A04DD9"/>
    <w:rsid w:val="00A261F6"/>
    <w:rsid w:val="00A30001"/>
    <w:rsid w:val="00A306B1"/>
    <w:rsid w:val="00A5416F"/>
    <w:rsid w:val="00A6326E"/>
    <w:rsid w:val="00A75D4A"/>
    <w:rsid w:val="00A96BFD"/>
    <w:rsid w:val="00AA0366"/>
    <w:rsid w:val="00AB5E07"/>
    <w:rsid w:val="00AB7561"/>
    <w:rsid w:val="00AD40DA"/>
    <w:rsid w:val="00AE06BC"/>
    <w:rsid w:val="00AE1714"/>
    <w:rsid w:val="00AF693F"/>
    <w:rsid w:val="00B233E1"/>
    <w:rsid w:val="00B2777A"/>
    <w:rsid w:val="00B477BB"/>
    <w:rsid w:val="00B54A81"/>
    <w:rsid w:val="00B67D3D"/>
    <w:rsid w:val="00B873E7"/>
    <w:rsid w:val="00BA22B2"/>
    <w:rsid w:val="00BB72CC"/>
    <w:rsid w:val="00BC12CF"/>
    <w:rsid w:val="00BD287C"/>
    <w:rsid w:val="00BD5C53"/>
    <w:rsid w:val="00BE1665"/>
    <w:rsid w:val="00BE43F6"/>
    <w:rsid w:val="00BE6C11"/>
    <w:rsid w:val="00BE7C06"/>
    <w:rsid w:val="00BF7A98"/>
    <w:rsid w:val="00C10713"/>
    <w:rsid w:val="00C11BB9"/>
    <w:rsid w:val="00C32AF9"/>
    <w:rsid w:val="00C37B1F"/>
    <w:rsid w:val="00C5437C"/>
    <w:rsid w:val="00C545AC"/>
    <w:rsid w:val="00C61DF0"/>
    <w:rsid w:val="00C639D9"/>
    <w:rsid w:val="00C644D2"/>
    <w:rsid w:val="00C64894"/>
    <w:rsid w:val="00C855C2"/>
    <w:rsid w:val="00CB3671"/>
    <w:rsid w:val="00CC285F"/>
    <w:rsid w:val="00CC2883"/>
    <w:rsid w:val="00CC6729"/>
    <w:rsid w:val="00CF5839"/>
    <w:rsid w:val="00CF6011"/>
    <w:rsid w:val="00D05E23"/>
    <w:rsid w:val="00D23AD5"/>
    <w:rsid w:val="00D354D5"/>
    <w:rsid w:val="00D37273"/>
    <w:rsid w:val="00D41C1F"/>
    <w:rsid w:val="00D605B0"/>
    <w:rsid w:val="00D61CBC"/>
    <w:rsid w:val="00D66712"/>
    <w:rsid w:val="00D75C6D"/>
    <w:rsid w:val="00D82F13"/>
    <w:rsid w:val="00D86BA3"/>
    <w:rsid w:val="00DA6808"/>
    <w:rsid w:val="00DB39F7"/>
    <w:rsid w:val="00DB6F42"/>
    <w:rsid w:val="00DE0128"/>
    <w:rsid w:val="00DE0EA8"/>
    <w:rsid w:val="00DE22E5"/>
    <w:rsid w:val="00DE6BF3"/>
    <w:rsid w:val="00DF114F"/>
    <w:rsid w:val="00E04076"/>
    <w:rsid w:val="00E1784F"/>
    <w:rsid w:val="00E247B9"/>
    <w:rsid w:val="00E253AB"/>
    <w:rsid w:val="00E35015"/>
    <w:rsid w:val="00E36024"/>
    <w:rsid w:val="00E500B4"/>
    <w:rsid w:val="00E5743B"/>
    <w:rsid w:val="00E610D9"/>
    <w:rsid w:val="00E94E37"/>
    <w:rsid w:val="00EB08AE"/>
    <w:rsid w:val="00EB4866"/>
    <w:rsid w:val="00ED5AAF"/>
    <w:rsid w:val="00ED7273"/>
    <w:rsid w:val="00EF3666"/>
    <w:rsid w:val="00F517A5"/>
    <w:rsid w:val="00F51B43"/>
    <w:rsid w:val="00F62267"/>
    <w:rsid w:val="00F67A51"/>
    <w:rsid w:val="00FA3940"/>
    <w:rsid w:val="00FA3946"/>
    <w:rsid w:val="00FB01BA"/>
    <w:rsid w:val="00FB5164"/>
    <w:rsid w:val="00FB56EB"/>
    <w:rsid w:val="00FC2CAF"/>
    <w:rsid w:val="00FD6ED4"/>
    <w:rsid w:val="00FE31EE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632E0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2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6A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A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5D4A"/>
    <w:pPr>
      <w:ind w:left="720"/>
      <w:contextualSpacing/>
    </w:pPr>
  </w:style>
  <w:style w:type="paragraph" w:styleId="Revision">
    <w:name w:val="Revision"/>
    <w:hidden/>
    <w:uiPriority w:val="99"/>
    <w:semiHidden/>
    <w:rsid w:val="00006935"/>
  </w:style>
  <w:style w:type="character" w:customStyle="1" w:styleId="apple-converted-space">
    <w:name w:val="apple-converted-space"/>
    <w:basedOn w:val="DefaultParagraphFont"/>
    <w:rsid w:val="002516BA"/>
  </w:style>
  <w:style w:type="paragraph" w:customStyle="1" w:styleId="EndNoteBibliographyTitle">
    <w:name w:val="EndNote Bibliography Title"/>
    <w:basedOn w:val="Normal"/>
    <w:rsid w:val="003D3C4C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3D3C4C"/>
    <w:pPr>
      <w:jc w:val="both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F2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A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6A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6A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75D4A"/>
    <w:pPr>
      <w:ind w:left="720"/>
      <w:contextualSpacing/>
    </w:pPr>
  </w:style>
  <w:style w:type="paragraph" w:styleId="Revision">
    <w:name w:val="Revision"/>
    <w:hidden/>
    <w:uiPriority w:val="99"/>
    <w:semiHidden/>
    <w:rsid w:val="00006935"/>
  </w:style>
  <w:style w:type="character" w:customStyle="1" w:styleId="apple-converted-space">
    <w:name w:val="apple-converted-space"/>
    <w:basedOn w:val="DefaultParagraphFont"/>
    <w:rsid w:val="002516BA"/>
  </w:style>
  <w:style w:type="paragraph" w:customStyle="1" w:styleId="EndNoteBibliographyTitle">
    <w:name w:val="EndNote Bibliography Title"/>
    <w:basedOn w:val="Normal"/>
    <w:rsid w:val="003D3C4C"/>
    <w:pPr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3D3C4C"/>
    <w:pPr>
      <w:jc w:val="both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5</Pages>
  <Words>1443</Words>
  <Characters>8226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R Stockwell</dc:creator>
  <cp:keywords/>
  <dc:description/>
  <cp:lastModifiedBy>Kamyar Hadian</cp:lastModifiedBy>
  <cp:revision>20</cp:revision>
  <dcterms:created xsi:type="dcterms:W3CDTF">2020-02-26T13:47:00Z</dcterms:created>
  <dcterms:modified xsi:type="dcterms:W3CDTF">2020-02-28T11:04:00Z</dcterms:modified>
</cp:coreProperties>
</file>