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E2CE5A" w14:textId="1C849F15" w:rsidR="00B17A0C" w:rsidRPr="0033705D" w:rsidRDefault="005445FB" w:rsidP="0033705D">
      <w:pPr>
        <w:spacing w:line="480" w:lineRule="auto"/>
        <w:jc w:val="center"/>
        <w:rPr>
          <w:rFonts w:ascii="Times New Roman" w:hAnsi="Times New Roman" w:cs="Times New Roman"/>
          <w:b/>
          <w:sz w:val="36"/>
          <w:szCs w:val="36"/>
          <w:lang w:val="en-US"/>
        </w:rPr>
      </w:pPr>
      <w:r w:rsidRPr="0033705D">
        <w:rPr>
          <w:rFonts w:ascii="Times New Roman" w:hAnsi="Times New Roman" w:cs="Times New Roman"/>
          <w:b/>
          <w:sz w:val="36"/>
          <w:szCs w:val="36"/>
          <w:lang w:val="en-US"/>
        </w:rPr>
        <w:t>Optical and optoacoustic</w:t>
      </w:r>
      <w:r w:rsidR="00F52D5B" w:rsidRPr="0033705D">
        <w:rPr>
          <w:rFonts w:ascii="Times New Roman" w:hAnsi="Times New Roman" w:cs="Times New Roman"/>
          <w:b/>
          <w:sz w:val="36"/>
          <w:szCs w:val="36"/>
          <w:lang w:val="en-US"/>
        </w:rPr>
        <w:t xml:space="preserve"> imaging</w:t>
      </w:r>
    </w:p>
    <w:p w14:paraId="0DC07F57" w14:textId="39B77DC1" w:rsidR="00F52D5B" w:rsidRDefault="00D50083" w:rsidP="0033705D">
      <w:pPr>
        <w:spacing w:line="480" w:lineRule="auto"/>
        <w:jc w:val="center"/>
        <w:rPr>
          <w:rFonts w:ascii="Times New Roman" w:hAnsi="Times New Roman" w:cs="Times New Roman"/>
          <w:lang w:val="en-US"/>
        </w:rPr>
      </w:pPr>
      <w:r>
        <w:rPr>
          <w:rFonts w:ascii="Times New Roman" w:hAnsi="Times New Roman" w:cs="Times New Roman"/>
          <w:lang w:val="en-US"/>
        </w:rPr>
        <w:t>Daniel Razansky</w:t>
      </w:r>
      <w:r w:rsidR="00C156D9">
        <w:rPr>
          <w:rFonts w:ascii="Times New Roman" w:hAnsi="Times New Roman" w:cs="Times New Roman"/>
          <w:lang w:val="en-US"/>
        </w:rPr>
        <w:t xml:space="preserve"> </w:t>
      </w:r>
      <w:r w:rsidR="004255B8" w:rsidRPr="00B92A50">
        <w:rPr>
          <w:rFonts w:ascii="Times New Roman" w:hAnsi="Times New Roman" w:cs="Times New Roman"/>
          <w:vertAlign w:val="superscript"/>
          <w:lang w:val="en-US"/>
        </w:rPr>
        <w:t>1,2</w:t>
      </w:r>
      <w:r>
        <w:rPr>
          <w:rFonts w:ascii="Times New Roman" w:hAnsi="Times New Roman" w:cs="Times New Roman"/>
          <w:lang w:val="en-US"/>
        </w:rPr>
        <w:t xml:space="preserve"> and Vasilis Ntziachristos</w:t>
      </w:r>
      <w:r w:rsidR="00C156D9">
        <w:rPr>
          <w:rFonts w:ascii="Times New Roman" w:hAnsi="Times New Roman" w:cs="Times New Roman"/>
          <w:lang w:val="en-US"/>
        </w:rPr>
        <w:t xml:space="preserve"> </w:t>
      </w:r>
      <w:r w:rsidR="004255B8" w:rsidRPr="00B92A50">
        <w:rPr>
          <w:rFonts w:ascii="Times New Roman" w:hAnsi="Times New Roman" w:cs="Times New Roman"/>
          <w:vertAlign w:val="superscript"/>
          <w:lang w:val="en-US"/>
        </w:rPr>
        <w:t>3,4</w:t>
      </w:r>
    </w:p>
    <w:p w14:paraId="40FF53D8" w14:textId="77777777" w:rsidR="00F52D5B" w:rsidRDefault="00F52D5B" w:rsidP="00F52D5B">
      <w:pPr>
        <w:spacing w:line="480" w:lineRule="auto"/>
        <w:rPr>
          <w:rFonts w:ascii="Times New Roman" w:hAnsi="Times New Roman" w:cs="Times New Roman"/>
          <w:lang w:val="en-US"/>
        </w:rPr>
      </w:pPr>
    </w:p>
    <w:p w14:paraId="77AF73E3" w14:textId="1E334A93" w:rsidR="0033258D" w:rsidRPr="00B92A50" w:rsidRDefault="0033258D" w:rsidP="00B92A50">
      <w:pPr>
        <w:spacing w:line="480" w:lineRule="auto"/>
        <w:rPr>
          <w:rFonts w:ascii="Times New Roman" w:hAnsi="Times New Roman" w:cs="Times New Roman"/>
        </w:rPr>
      </w:pPr>
      <w:r w:rsidRPr="00B92A50">
        <w:rPr>
          <w:rFonts w:ascii="Times New Roman" w:hAnsi="Times New Roman" w:cs="Times New Roman"/>
          <w:vertAlign w:val="superscript"/>
        </w:rPr>
        <w:t>1</w:t>
      </w:r>
      <w:r w:rsidR="00C156D9">
        <w:rPr>
          <w:rFonts w:ascii="Times New Roman" w:hAnsi="Times New Roman" w:cs="Times New Roman"/>
          <w:vertAlign w:val="superscript"/>
        </w:rPr>
        <w:t xml:space="preserve"> </w:t>
      </w:r>
      <w:r w:rsidRPr="00B92A50">
        <w:rPr>
          <w:rFonts w:ascii="Times New Roman" w:hAnsi="Times New Roman" w:cs="Times New Roman"/>
        </w:rPr>
        <w:t>Faculty of Medicine and Institute of Pharmacology and Toxicology, University of Zurich, Switzerland</w:t>
      </w:r>
      <w:bookmarkStart w:id="0" w:name="_GoBack"/>
      <w:bookmarkEnd w:id="0"/>
    </w:p>
    <w:p w14:paraId="20FDC35A" w14:textId="330847EA" w:rsidR="0033258D" w:rsidRPr="00B92A50" w:rsidRDefault="0033258D" w:rsidP="00B92A50">
      <w:pPr>
        <w:spacing w:line="480" w:lineRule="auto"/>
        <w:rPr>
          <w:rFonts w:ascii="Times New Roman" w:hAnsi="Times New Roman" w:cs="Times New Roman"/>
        </w:rPr>
      </w:pPr>
      <w:r w:rsidRPr="00B92A50">
        <w:rPr>
          <w:rFonts w:ascii="Times New Roman" w:hAnsi="Times New Roman" w:cs="Times New Roman"/>
          <w:vertAlign w:val="superscript"/>
        </w:rPr>
        <w:t>2</w:t>
      </w:r>
      <w:r w:rsidR="00C156D9">
        <w:rPr>
          <w:rFonts w:ascii="Times New Roman" w:hAnsi="Times New Roman" w:cs="Times New Roman"/>
          <w:vertAlign w:val="superscript"/>
        </w:rPr>
        <w:t xml:space="preserve"> </w:t>
      </w:r>
      <w:r w:rsidRPr="00B92A50">
        <w:rPr>
          <w:rFonts w:ascii="Times New Roman" w:hAnsi="Times New Roman" w:cs="Times New Roman"/>
        </w:rPr>
        <w:t>Institute for Biomedical Engineering and Department of Information Technology and Electrical Engineering, ETH Zurich, Switzerland</w:t>
      </w:r>
    </w:p>
    <w:p w14:paraId="7401BA14" w14:textId="77001F63" w:rsidR="00F52D5B" w:rsidRPr="00C156D9" w:rsidRDefault="004255B8" w:rsidP="0033258D">
      <w:pPr>
        <w:spacing w:line="480" w:lineRule="auto"/>
        <w:rPr>
          <w:rFonts w:ascii="Times New Roman" w:hAnsi="Times New Roman" w:cs="Times New Roman"/>
          <w:lang w:val="en-US"/>
        </w:rPr>
      </w:pPr>
      <w:r w:rsidRPr="00B92A50">
        <w:rPr>
          <w:rFonts w:ascii="Times New Roman" w:hAnsi="Times New Roman" w:cs="Times New Roman"/>
          <w:vertAlign w:val="superscript"/>
          <w:lang w:val="en-US"/>
        </w:rPr>
        <w:t>3</w:t>
      </w:r>
      <w:r w:rsidR="00C156D9">
        <w:rPr>
          <w:rFonts w:ascii="Times New Roman" w:hAnsi="Times New Roman" w:cs="Times New Roman"/>
          <w:vertAlign w:val="superscript"/>
          <w:lang w:val="en-US"/>
        </w:rPr>
        <w:t xml:space="preserve"> </w:t>
      </w:r>
      <w:r w:rsidR="00F52D5B" w:rsidRPr="003D0363">
        <w:rPr>
          <w:rFonts w:ascii="Times New Roman" w:hAnsi="Times New Roman" w:cs="Times New Roman"/>
          <w:lang w:val="en-US"/>
        </w:rPr>
        <w:t>Institute of Biological and Me</w:t>
      </w:r>
      <w:r w:rsidR="00F52D5B" w:rsidRPr="00C156D9">
        <w:rPr>
          <w:rFonts w:ascii="Times New Roman" w:hAnsi="Times New Roman" w:cs="Times New Roman"/>
          <w:lang w:val="en-US"/>
        </w:rPr>
        <w:t>dical Imaging, Helmholtz Zentrum München, Neuherberg, Germany</w:t>
      </w:r>
    </w:p>
    <w:p w14:paraId="2AB1C58D" w14:textId="54137F44" w:rsidR="00F52D5B" w:rsidRPr="00C156D9" w:rsidRDefault="004255B8" w:rsidP="0033258D">
      <w:pPr>
        <w:spacing w:line="480" w:lineRule="auto"/>
        <w:rPr>
          <w:rFonts w:ascii="Times New Roman" w:hAnsi="Times New Roman" w:cs="Times New Roman"/>
          <w:lang w:val="en-US"/>
        </w:rPr>
      </w:pPr>
      <w:r w:rsidRPr="00B92A50">
        <w:rPr>
          <w:rFonts w:ascii="Times New Roman" w:hAnsi="Times New Roman" w:cs="Times New Roman"/>
          <w:vertAlign w:val="superscript"/>
          <w:lang w:val="en-US"/>
        </w:rPr>
        <w:t>4</w:t>
      </w:r>
      <w:r w:rsidR="00C156D9">
        <w:rPr>
          <w:rFonts w:ascii="Times New Roman" w:hAnsi="Times New Roman" w:cs="Times New Roman"/>
          <w:vertAlign w:val="superscript"/>
          <w:lang w:val="en-US"/>
        </w:rPr>
        <w:t xml:space="preserve"> </w:t>
      </w:r>
      <w:r w:rsidR="00653314" w:rsidRPr="003D0363">
        <w:rPr>
          <w:rFonts w:ascii="Times New Roman" w:hAnsi="Times New Roman" w:cs="Times New Roman"/>
          <w:lang w:val="en-US"/>
        </w:rPr>
        <w:t>Chair of Biological Imaging,</w:t>
      </w:r>
      <w:r w:rsidR="00F52D5B" w:rsidRPr="00C156D9">
        <w:rPr>
          <w:rFonts w:ascii="Times New Roman" w:hAnsi="Times New Roman" w:cs="Times New Roman"/>
          <w:lang w:val="en-US"/>
        </w:rPr>
        <w:t xml:space="preserve"> TranslaTUM, Technical University of Munich, Munich, Germany</w:t>
      </w:r>
    </w:p>
    <w:p w14:paraId="29373BD8" w14:textId="77777777" w:rsidR="00F52D5B" w:rsidRDefault="00F52D5B" w:rsidP="00F52D5B">
      <w:pPr>
        <w:spacing w:line="480" w:lineRule="auto"/>
        <w:rPr>
          <w:rFonts w:ascii="Times New Roman" w:hAnsi="Times New Roman" w:cs="Times New Roman"/>
          <w:lang w:val="en-US"/>
        </w:rPr>
      </w:pPr>
    </w:p>
    <w:p w14:paraId="27F3761D" w14:textId="2FF6E6B6" w:rsidR="00F52D5B" w:rsidRDefault="00821670" w:rsidP="00F52D5B">
      <w:pPr>
        <w:spacing w:line="480" w:lineRule="auto"/>
        <w:rPr>
          <w:rFonts w:ascii="Times New Roman" w:hAnsi="Times New Roman" w:cs="Times New Roman"/>
          <w:lang w:val="en-US"/>
        </w:rPr>
      </w:pPr>
      <w:r w:rsidRPr="00821670">
        <w:rPr>
          <w:rFonts w:ascii="Times New Roman" w:hAnsi="Times New Roman" w:cs="Times New Roman"/>
          <w:b/>
          <w:lang w:val="en-US"/>
        </w:rPr>
        <w:t>*</w:t>
      </w:r>
      <w:r w:rsidR="00F52D5B" w:rsidRPr="00821670">
        <w:rPr>
          <w:rFonts w:ascii="Times New Roman" w:hAnsi="Times New Roman" w:cs="Times New Roman"/>
          <w:b/>
          <w:lang w:val="en-US"/>
        </w:rPr>
        <w:t>Corresponding author</w:t>
      </w:r>
      <w:r w:rsidR="00F52D5B">
        <w:rPr>
          <w:rFonts w:ascii="Times New Roman" w:hAnsi="Times New Roman" w:cs="Times New Roman"/>
          <w:lang w:val="en-US"/>
        </w:rPr>
        <w:t xml:space="preserve">. </w:t>
      </w:r>
      <w:r>
        <w:rPr>
          <w:rFonts w:ascii="Times New Roman" w:hAnsi="Times New Roman" w:cs="Times New Roman"/>
          <w:lang w:val="en-US"/>
        </w:rPr>
        <w:t>Technical University of Munich, Ismaningerstr. 22, D-81675 Munich, Germany. Tel: +49 89 3187 3852. Email: v.ntziachristos@tum.de</w:t>
      </w:r>
    </w:p>
    <w:p w14:paraId="0796A831" w14:textId="77777777" w:rsidR="00821670" w:rsidRDefault="00821670" w:rsidP="00F52D5B">
      <w:pPr>
        <w:spacing w:line="480" w:lineRule="auto"/>
        <w:rPr>
          <w:rFonts w:ascii="Times New Roman" w:hAnsi="Times New Roman" w:cs="Times New Roman"/>
          <w:lang w:val="en-US"/>
        </w:rPr>
      </w:pPr>
    </w:p>
    <w:p w14:paraId="4B4F7D62" w14:textId="0212AA49" w:rsidR="004D425F" w:rsidRDefault="004D425F">
      <w:pPr>
        <w:rPr>
          <w:rFonts w:ascii="Times New Roman" w:hAnsi="Times New Roman" w:cs="Times New Roman"/>
          <w:lang w:val="en-US"/>
        </w:rPr>
      </w:pPr>
      <w:r>
        <w:rPr>
          <w:rFonts w:ascii="Times New Roman" w:hAnsi="Times New Roman" w:cs="Times New Roman"/>
          <w:lang w:val="en-US"/>
        </w:rPr>
        <w:br w:type="page"/>
      </w:r>
    </w:p>
    <w:p w14:paraId="211B6E17" w14:textId="3D1BE740" w:rsidR="00136FB2" w:rsidRPr="004D425F" w:rsidRDefault="004D425F" w:rsidP="00F52D5B">
      <w:pPr>
        <w:spacing w:line="480" w:lineRule="auto"/>
        <w:rPr>
          <w:rFonts w:ascii="Times New Roman" w:hAnsi="Times New Roman" w:cs="Times New Roman"/>
          <w:b/>
          <w:lang w:val="en-US"/>
        </w:rPr>
      </w:pPr>
      <w:r w:rsidRPr="004D425F">
        <w:rPr>
          <w:rFonts w:ascii="Times New Roman" w:hAnsi="Times New Roman" w:cs="Times New Roman"/>
          <w:b/>
          <w:lang w:val="en-US"/>
        </w:rPr>
        <w:lastRenderedPageBreak/>
        <w:t>Abstract</w:t>
      </w:r>
    </w:p>
    <w:p w14:paraId="6CC848CE" w14:textId="77777777" w:rsidR="00B92A50" w:rsidRDefault="00B92A50" w:rsidP="00B92A50">
      <w:pPr>
        <w:spacing w:line="480" w:lineRule="auto"/>
        <w:jc w:val="both"/>
        <w:rPr>
          <w:rFonts w:ascii="Times New Roman" w:hAnsi="Times New Roman" w:cs="Times New Roman"/>
          <w:lang w:val="en-US"/>
        </w:rPr>
      </w:pPr>
      <w:r>
        <w:rPr>
          <w:rFonts w:ascii="Times New Roman" w:hAnsi="Times New Roman" w:cs="Times New Roman"/>
          <w:lang w:val="en-US"/>
        </w:rPr>
        <w:t xml:space="preserve">The present chapter summarizes progress with optical methods that go beyond human vision. The focus is on two particular technologies: fluorescence molecular imaging and optoacoustic (photoacoustic) imaging. The rationale for the selection of these two methods is that in contrast to optical microscopy techniques, both fluorescence and optoacoustic imaging can achieve large fields of view, i.e. spanning several centimeters in two or three dimensions. Such fields of views relate better to human vision and can visualize large parts of tissue, a necessary premise for clinical detection. Conversely, optical microscopy methods only scan millimeter sized dimensions or smaller. With such operational capacity, optical microscopy methods need to be guided by another visualization technique in order to scan a very specific area in tissue and typically only provide superficial measurements, i.e. information from depths that are of the order of 0.05 – 1 mm. This practice has generally limited their clinical applicability to some niche applications, such as optical coherence tomography of the retina. On the other hand, fluorescence molecular imaging and optoacoustic imaging emerge as more global optical imaging methods with wide applications in surgery, endoscopy and non-invasive clinical imaging, as summarized in the following.  The current progress in this field is based on a volume of recent review and other literature that highlights key advances achieved in technology and biomedical applications. Context and figures from references from the authors of this chapter has been used here, as it reflects our general view of the current status of the field.    </w:t>
      </w:r>
    </w:p>
    <w:p w14:paraId="110D0F98" w14:textId="082DC85E" w:rsidR="004D425F" w:rsidRDefault="004D425F" w:rsidP="00F52D5B">
      <w:pPr>
        <w:spacing w:line="480" w:lineRule="auto"/>
        <w:rPr>
          <w:rFonts w:ascii="Times New Roman" w:hAnsi="Times New Roman" w:cs="Times New Roman"/>
          <w:lang w:val="en-US"/>
        </w:rPr>
      </w:pPr>
    </w:p>
    <w:p w14:paraId="5F6C6050" w14:textId="38AD1A0C" w:rsidR="00B92A50" w:rsidRDefault="00B92A50" w:rsidP="00B92A50">
      <w:pPr>
        <w:spacing w:line="480" w:lineRule="auto"/>
        <w:rPr>
          <w:rFonts w:ascii="Times New Roman" w:hAnsi="Times New Roman" w:cs="Times New Roman"/>
          <w:lang w:val="en-US"/>
        </w:rPr>
      </w:pPr>
      <w:r w:rsidRPr="00B92A50">
        <w:rPr>
          <w:rFonts w:ascii="Times New Roman" w:hAnsi="Times New Roman" w:cs="Times New Roman"/>
          <w:b/>
          <w:bCs/>
          <w:lang w:val="en-US"/>
        </w:rPr>
        <w:t>Keywords:</w:t>
      </w:r>
      <w:r>
        <w:rPr>
          <w:rFonts w:ascii="Times New Roman" w:hAnsi="Times New Roman" w:cs="Times New Roman"/>
          <w:lang w:val="en-US"/>
        </w:rPr>
        <w:t xml:space="preserve"> Fluorescence imaging, Surgical navigation, Optical imaging, Biophotonics, Intraoperative imaging, Multispectal Optoacoustic Tomography, Photoacoustic imaging</w:t>
      </w:r>
    </w:p>
    <w:p w14:paraId="5481614A" w14:textId="77777777" w:rsidR="004D425F" w:rsidRDefault="004D425F" w:rsidP="00F52D5B">
      <w:pPr>
        <w:spacing w:line="480" w:lineRule="auto"/>
        <w:rPr>
          <w:rFonts w:ascii="Times New Roman" w:hAnsi="Times New Roman" w:cs="Times New Roman"/>
          <w:lang w:val="en-US"/>
        </w:rPr>
      </w:pPr>
    </w:p>
    <w:p w14:paraId="4C0F8D96" w14:textId="03D8DA17" w:rsidR="004D425F" w:rsidRDefault="004D425F">
      <w:pPr>
        <w:rPr>
          <w:rFonts w:ascii="Times New Roman" w:hAnsi="Times New Roman" w:cs="Times New Roman"/>
          <w:lang w:val="en-US"/>
        </w:rPr>
      </w:pPr>
      <w:r>
        <w:rPr>
          <w:rFonts w:ascii="Times New Roman" w:hAnsi="Times New Roman" w:cs="Times New Roman"/>
          <w:lang w:val="en-US"/>
        </w:rPr>
        <w:br w:type="page"/>
      </w:r>
    </w:p>
    <w:p w14:paraId="2B8F4884" w14:textId="3517600B" w:rsidR="00653314" w:rsidRDefault="004D425F">
      <w:pPr>
        <w:spacing w:line="480" w:lineRule="auto"/>
        <w:rPr>
          <w:rFonts w:ascii="Times New Roman" w:hAnsi="Times New Roman" w:cs="Times New Roman"/>
          <w:lang w:val="en-US"/>
        </w:rPr>
      </w:pPr>
      <w:r>
        <w:rPr>
          <w:rFonts w:ascii="Times New Roman" w:hAnsi="Times New Roman" w:cs="Times New Roman"/>
          <w:lang w:val="en-US"/>
        </w:rPr>
        <w:lastRenderedPageBreak/>
        <w:t xml:space="preserve">Human vision </w:t>
      </w:r>
      <w:r w:rsidR="000C0926">
        <w:rPr>
          <w:rFonts w:ascii="Times New Roman" w:hAnsi="Times New Roman" w:cs="Times New Roman"/>
          <w:lang w:val="en-US"/>
        </w:rPr>
        <w:t xml:space="preserve">has been </w:t>
      </w:r>
      <w:r w:rsidR="00653314">
        <w:rPr>
          <w:rFonts w:ascii="Times New Roman" w:hAnsi="Times New Roman" w:cs="Times New Roman"/>
          <w:lang w:val="en-US"/>
        </w:rPr>
        <w:t>used for disease detection since the beginning of medicine. Using both morphological and spectral features, the visual observation remains a major detection method in many clinical segments today, including general examinations or surgical and endoscopic procedures</w:t>
      </w:r>
      <w:r w:rsidR="00455BC0">
        <w:rPr>
          <w:rFonts w:ascii="Times New Roman" w:hAnsi="Times New Roman" w:cs="Times New Roman"/>
          <w:lang w:val="en-US"/>
        </w:rPr>
        <w:t xml:space="preserve">. Even today, surgeons </w:t>
      </w:r>
      <w:r w:rsidR="00653314">
        <w:rPr>
          <w:rFonts w:ascii="Times New Roman" w:hAnsi="Times New Roman" w:cs="Times New Roman"/>
          <w:lang w:val="en-US"/>
        </w:rPr>
        <w:t xml:space="preserve">and endoscopists </w:t>
      </w:r>
      <w:r w:rsidR="00455BC0">
        <w:rPr>
          <w:rFonts w:ascii="Times New Roman" w:hAnsi="Times New Roman" w:cs="Times New Roman"/>
          <w:lang w:val="en-US"/>
        </w:rPr>
        <w:t xml:space="preserve">are guided by what they see with their own eyes </w:t>
      </w:r>
      <w:r w:rsidR="00653314">
        <w:rPr>
          <w:rFonts w:ascii="Times New Roman" w:hAnsi="Times New Roman" w:cs="Times New Roman"/>
          <w:lang w:val="en-US"/>
        </w:rPr>
        <w:t xml:space="preserve">either directly or through optical systems that produce photographic and video representations of tissue, such as the </w:t>
      </w:r>
      <w:r w:rsidR="00A40E34">
        <w:rPr>
          <w:rFonts w:ascii="Times New Roman" w:hAnsi="Times New Roman" w:cs="Times New Roman"/>
          <w:lang w:val="en-US"/>
        </w:rPr>
        <w:t>color videos viewed during laparoscopy</w:t>
      </w:r>
      <w:r w:rsidR="00653314">
        <w:rPr>
          <w:rFonts w:ascii="Times New Roman" w:hAnsi="Times New Roman" w:cs="Times New Roman"/>
          <w:lang w:val="en-US"/>
        </w:rPr>
        <w:t xml:space="preserve"> on a computer screen</w:t>
      </w:r>
      <w:r w:rsidR="00455BC0">
        <w:rPr>
          <w:rFonts w:ascii="Times New Roman" w:hAnsi="Times New Roman" w:cs="Times New Roman"/>
          <w:lang w:val="en-US"/>
        </w:rPr>
        <w:t xml:space="preserve">. </w:t>
      </w:r>
      <w:r w:rsidR="00383DC5">
        <w:rPr>
          <w:rFonts w:ascii="Times New Roman" w:hAnsi="Times New Roman" w:cs="Times New Roman"/>
          <w:lang w:val="en-US"/>
        </w:rPr>
        <w:t>The</w:t>
      </w:r>
      <w:r w:rsidR="00653314">
        <w:rPr>
          <w:rFonts w:ascii="Times New Roman" w:hAnsi="Times New Roman" w:cs="Times New Roman"/>
          <w:lang w:val="en-US"/>
        </w:rPr>
        <w:t xml:space="preserve">refore, even when using </w:t>
      </w:r>
      <w:r w:rsidR="00383DC5">
        <w:rPr>
          <w:rFonts w:ascii="Times New Roman" w:hAnsi="Times New Roman" w:cs="Times New Roman"/>
          <w:lang w:val="en-US"/>
        </w:rPr>
        <w:t>advance</w:t>
      </w:r>
      <w:r w:rsidR="00653314">
        <w:rPr>
          <w:rFonts w:ascii="Times New Roman" w:hAnsi="Times New Roman" w:cs="Times New Roman"/>
          <w:lang w:val="en-US"/>
        </w:rPr>
        <w:t>d methods</w:t>
      </w:r>
      <w:r w:rsidR="00383DC5">
        <w:rPr>
          <w:rFonts w:ascii="Times New Roman" w:hAnsi="Times New Roman" w:cs="Times New Roman"/>
          <w:lang w:val="en-US"/>
        </w:rPr>
        <w:t xml:space="preserve"> </w:t>
      </w:r>
      <w:r w:rsidR="00653314">
        <w:rPr>
          <w:rFonts w:ascii="Times New Roman" w:hAnsi="Times New Roman" w:cs="Times New Roman"/>
          <w:lang w:val="en-US"/>
        </w:rPr>
        <w:t xml:space="preserve">such as </w:t>
      </w:r>
      <w:r w:rsidR="00390170">
        <w:rPr>
          <w:rFonts w:ascii="Times New Roman" w:hAnsi="Times New Roman" w:cs="Times New Roman"/>
          <w:lang w:val="en-US"/>
        </w:rPr>
        <w:t xml:space="preserve">high-definition </w:t>
      </w:r>
      <w:r w:rsidR="00A55419">
        <w:rPr>
          <w:rFonts w:ascii="Times New Roman" w:hAnsi="Times New Roman" w:cs="Times New Roman"/>
          <w:lang w:val="en-US"/>
        </w:rPr>
        <w:t xml:space="preserve">white-light imaging </w:t>
      </w:r>
      <w:r w:rsidR="004B2E77">
        <w:rPr>
          <w:rFonts w:ascii="Times New Roman" w:hAnsi="Times New Roman" w:cs="Times New Roman"/>
          <w:lang w:val="en-US"/>
        </w:rPr>
        <w:fldChar w:fldCharType="begin"/>
      </w:r>
      <w:r w:rsidR="004B2E77">
        <w:rPr>
          <w:rFonts w:ascii="Times New Roman" w:hAnsi="Times New Roman" w:cs="Times New Roman"/>
          <w:lang w:val="en-US"/>
        </w:rPr>
        <w:instrText xml:space="preserve"> ADDIN EN.CITE &lt;EndNote&gt;&lt;Cite&gt;&lt;Author&gt;Galloro&lt;/Author&gt;&lt;Year&gt;2012&lt;/Year&gt;&lt;RecNum&gt;1&lt;/RecNum&gt;&lt;DisplayText&gt;&lt;style face="superscript"&gt;1&lt;/style&gt;&lt;/DisplayText&gt;&lt;record&gt;&lt;rec-number&gt;1&lt;/rec-number&gt;&lt;foreign-keys&gt;&lt;key app="EN" db-id="a9vrva224t5ze8e5wfw5etsud0rzeezfxe0w" timestamp="1554468060"&gt;1&lt;/key&gt;&lt;/foreign-keys&gt;&lt;ref-type name="Journal Article"&gt;17&lt;/ref-type&gt;&lt;contributors&gt;&lt;authors&gt;&lt;author&gt;Galloro, G&lt;/author&gt;&lt;/authors&gt;&lt;/contributors&gt;&lt;titles&gt;&lt;title&gt;High technology imaging in digestive endoscopy&lt;/title&gt;&lt;secondary-title&gt;World J Gastrointest Endosc&lt;/secondary-title&gt;&lt;/titles&gt;&lt;periodical&gt;&lt;full-title&gt;World J Gastrointest Endosc&lt;/full-title&gt;&lt;/periodical&gt;&lt;pages&gt;22-27&lt;/pages&gt;&lt;volume&gt;4&lt;/volume&gt;&lt;dates&gt;&lt;year&gt;2012&lt;/year&gt;&lt;/dates&gt;&lt;urls&gt;&lt;/urls&gt;&lt;/record&gt;&lt;/Cite&gt;&lt;/EndNote&gt;</w:instrText>
      </w:r>
      <w:r w:rsidR="004B2E77">
        <w:rPr>
          <w:rFonts w:ascii="Times New Roman" w:hAnsi="Times New Roman" w:cs="Times New Roman"/>
          <w:lang w:val="en-US"/>
        </w:rPr>
        <w:fldChar w:fldCharType="separate"/>
      </w:r>
      <w:r w:rsidR="004B2E77" w:rsidRPr="004B2E77">
        <w:rPr>
          <w:rFonts w:ascii="Times New Roman" w:hAnsi="Times New Roman" w:cs="Times New Roman"/>
          <w:noProof/>
          <w:vertAlign w:val="superscript"/>
          <w:lang w:val="en-US"/>
        </w:rPr>
        <w:t>1</w:t>
      </w:r>
      <w:r w:rsidR="004B2E77">
        <w:rPr>
          <w:rFonts w:ascii="Times New Roman" w:hAnsi="Times New Roman" w:cs="Times New Roman"/>
          <w:lang w:val="en-US"/>
        </w:rPr>
        <w:fldChar w:fldCharType="end"/>
      </w:r>
      <w:r w:rsidR="002F127A" w:rsidRPr="002F127A">
        <w:rPr>
          <w:rFonts w:ascii="Times New Roman" w:hAnsi="Times New Roman" w:cs="Times New Roman"/>
          <w:lang w:val="en-US"/>
        </w:rPr>
        <w:t xml:space="preserve"> </w:t>
      </w:r>
      <w:r w:rsidR="00A55419">
        <w:rPr>
          <w:rFonts w:ascii="Times New Roman" w:hAnsi="Times New Roman" w:cs="Times New Roman"/>
          <w:lang w:val="en-US"/>
        </w:rPr>
        <w:t xml:space="preserve">or stereoscopic imaging </w:t>
      </w:r>
      <w:r w:rsidR="004B2E77">
        <w:rPr>
          <w:rFonts w:ascii="Times New Roman" w:hAnsi="Times New Roman" w:cs="Times New Roman"/>
          <w:lang w:val="en-US"/>
        </w:rPr>
        <w:fldChar w:fldCharType="begin"/>
      </w:r>
      <w:r w:rsidR="004B2E77">
        <w:rPr>
          <w:rFonts w:ascii="Times New Roman" w:hAnsi="Times New Roman" w:cs="Times New Roman"/>
          <w:lang w:val="en-US"/>
        </w:rPr>
        <w:instrText xml:space="preserve"> ADDIN EN.CITE &lt;EndNote&gt;&lt;Cite&gt;&lt;Author&gt;Freschi&lt;/Author&gt;&lt;Year&gt;2013&lt;/Year&gt;&lt;RecNum&gt;2&lt;/RecNum&gt;&lt;DisplayText&gt;&lt;style face="superscript"&gt;2&lt;/style&gt;&lt;/DisplayText&gt;&lt;record&gt;&lt;rec-number&gt;2&lt;/rec-number&gt;&lt;foreign-keys&gt;&lt;key app="EN" db-id="a9vrva224t5ze8e5wfw5etsud0rzeezfxe0w" timestamp="1554468254"&gt;2&lt;/key&gt;&lt;/foreign-keys&gt;&lt;ref-type name="Journal Article"&gt;17&lt;/ref-type&gt;&lt;contributors&gt;&lt;authors&gt;&lt;author&gt;Freschi, C&lt;/author&gt;&lt;author&gt;Ferrari, V&lt;/author&gt;&lt;author&gt;Melfi, F&lt;/author&gt;&lt;author&gt;Ferrari, M&lt;/author&gt;&lt;author&gt;Mosca, F&lt;/author&gt;&lt;author&gt;Cuschieri, A&lt;/author&gt;&lt;/authors&gt;&lt;/contributors&gt;&lt;titles&gt;&lt;title&gt;Technical review of the da Vinci surgical telemanipulator&lt;/title&gt;&lt;secondary-title&gt;Int J Med Robot&lt;/secondary-title&gt;&lt;/titles&gt;&lt;periodical&gt;&lt;full-title&gt;Int J Med Robot&lt;/full-title&gt;&lt;/periodical&gt;&lt;pages&gt;396-406&lt;/pages&gt;&lt;volume&gt;9&lt;/volume&gt;&lt;number&gt;4&lt;/number&gt;&lt;dates&gt;&lt;year&gt;2013&lt;/year&gt;&lt;/dates&gt;&lt;urls&gt;&lt;/urls&gt;&lt;/record&gt;&lt;/Cite&gt;&lt;/EndNote&gt;</w:instrText>
      </w:r>
      <w:r w:rsidR="004B2E77">
        <w:rPr>
          <w:rFonts w:ascii="Times New Roman" w:hAnsi="Times New Roman" w:cs="Times New Roman"/>
          <w:lang w:val="en-US"/>
        </w:rPr>
        <w:fldChar w:fldCharType="separate"/>
      </w:r>
      <w:r w:rsidR="004B2E77" w:rsidRPr="004B2E77">
        <w:rPr>
          <w:rFonts w:ascii="Times New Roman" w:hAnsi="Times New Roman" w:cs="Times New Roman"/>
          <w:noProof/>
          <w:vertAlign w:val="superscript"/>
          <w:lang w:val="en-US"/>
        </w:rPr>
        <w:t>2</w:t>
      </w:r>
      <w:r w:rsidR="004B2E77">
        <w:rPr>
          <w:rFonts w:ascii="Times New Roman" w:hAnsi="Times New Roman" w:cs="Times New Roman"/>
          <w:lang w:val="en-US"/>
        </w:rPr>
        <w:fldChar w:fldCharType="end"/>
      </w:r>
      <w:r w:rsidR="00653314">
        <w:rPr>
          <w:rFonts w:ascii="Times New Roman" w:hAnsi="Times New Roman" w:cs="Times New Roman"/>
          <w:lang w:val="en-US"/>
        </w:rPr>
        <w:t xml:space="preserve">, </w:t>
      </w:r>
      <w:r w:rsidR="00465C72">
        <w:rPr>
          <w:rFonts w:ascii="Times New Roman" w:hAnsi="Times New Roman" w:cs="Times New Roman"/>
          <w:lang w:val="en-US"/>
        </w:rPr>
        <w:t xml:space="preserve">detection in </w:t>
      </w:r>
      <w:r w:rsidR="00653314">
        <w:rPr>
          <w:rFonts w:ascii="Times New Roman" w:hAnsi="Times New Roman" w:cs="Times New Roman"/>
          <w:lang w:val="en-US"/>
        </w:rPr>
        <w:t xml:space="preserve">many surgical and endoscopic </w:t>
      </w:r>
      <w:r w:rsidR="00465C72">
        <w:rPr>
          <w:rFonts w:ascii="Times New Roman" w:hAnsi="Times New Roman" w:cs="Times New Roman"/>
          <w:lang w:val="en-US"/>
        </w:rPr>
        <w:t>procedures d</w:t>
      </w:r>
      <w:r w:rsidR="00653314">
        <w:rPr>
          <w:rFonts w:ascii="Times New Roman" w:hAnsi="Times New Roman" w:cs="Times New Roman"/>
          <w:lang w:val="en-US"/>
        </w:rPr>
        <w:t>epend</w:t>
      </w:r>
      <w:r w:rsidR="00465C72">
        <w:rPr>
          <w:rFonts w:ascii="Times New Roman" w:hAnsi="Times New Roman" w:cs="Times New Roman"/>
          <w:lang w:val="en-US"/>
        </w:rPr>
        <w:t>s</w:t>
      </w:r>
      <w:r w:rsidR="00653314">
        <w:rPr>
          <w:rFonts w:ascii="Times New Roman" w:hAnsi="Times New Roman" w:cs="Times New Roman"/>
          <w:lang w:val="en-US"/>
        </w:rPr>
        <w:t xml:space="preserve"> on human vision in ways that resemble those </w:t>
      </w:r>
      <w:r w:rsidR="00465C72">
        <w:rPr>
          <w:rFonts w:ascii="Times New Roman" w:hAnsi="Times New Roman" w:cs="Times New Roman"/>
          <w:lang w:val="en-US"/>
        </w:rPr>
        <w:t xml:space="preserve">from the beginning of </w:t>
      </w:r>
      <w:r w:rsidR="00653314">
        <w:rPr>
          <w:rFonts w:ascii="Times New Roman" w:hAnsi="Times New Roman" w:cs="Times New Roman"/>
          <w:lang w:val="en-US"/>
        </w:rPr>
        <w:t xml:space="preserve">medicine. </w:t>
      </w:r>
    </w:p>
    <w:p w14:paraId="4C31757C" w14:textId="77777777" w:rsidR="00383DC5" w:rsidRDefault="00383DC5" w:rsidP="00F52D5B">
      <w:pPr>
        <w:spacing w:line="480" w:lineRule="auto"/>
        <w:rPr>
          <w:rFonts w:ascii="Times New Roman" w:hAnsi="Times New Roman" w:cs="Times New Roman"/>
          <w:lang w:val="en-US"/>
        </w:rPr>
      </w:pPr>
    </w:p>
    <w:p w14:paraId="00C78865" w14:textId="5CCC5532" w:rsidR="004D425F" w:rsidRDefault="00A40E34" w:rsidP="00F52D5B">
      <w:pPr>
        <w:spacing w:line="480" w:lineRule="auto"/>
        <w:rPr>
          <w:rFonts w:ascii="Times New Roman" w:hAnsi="Times New Roman" w:cs="Times New Roman"/>
          <w:lang w:val="en-US"/>
        </w:rPr>
      </w:pPr>
      <w:r>
        <w:rPr>
          <w:rFonts w:ascii="Times New Roman" w:hAnsi="Times New Roman" w:cs="Times New Roman"/>
          <w:lang w:val="en-US"/>
        </w:rPr>
        <w:t>M</w:t>
      </w:r>
      <w:r w:rsidR="007A1FBB">
        <w:rPr>
          <w:rFonts w:ascii="Times New Roman" w:hAnsi="Times New Roman" w:cs="Times New Roman"/>
          <w:lang w:val="en-US"/>
        </w:rPr>
        <w:t xml:space="preserve">ore sophisticated </w:t>
      </w:r>
      <w:r w:rsidR="00731E92">
        <w:rPr>
          <w:rFonts w:ascii="Times New Roman" w:hAnsi="Times New Roman" w:cs="Times New Roman"/>
          <w:lang w:val="en-US"/>
        </w:rPr>
        <w:t>forms of "vision" exist in medicine, but are impractical or impossible to bring into the surgical suite</w:t>
      </w:r>
      <w:r w:rsidR="00302505">
        <w:rPr>
          <w:rFonts w:ascii="Times New Roman" w:hAnsi="Times New Roman" w:cs="Times New Roman"/>
          <w:lang w:val="en-US"/>
        </w:rPr>
        <w:t xml:space="preserve"> </w:t>
      </w:r>
      <w:r w:rsidR="004B2E77">
        <w:rPr>
          <w:rFonts w:ascii="Times New Roman" w:hAnsi="Times New Roman" w:cs="Times New Roman"/>
          <w:lang w:val="en-US"/>
        </w:rPr>
        <w:fldChar w:fldCharType="begin"/>
      </w:r>
      <w:r w:rsidR="004B2E77">
        <w:rPr>
          <w:rFonts w:ascii="Times New Roman" w:hAnsi="Times New Roman" w:cs="Times New Roman"/>
          <w:lang w:val="en-US"/>
        </w:rPr>
        <w:instrText xml:space="preserve"> ADDIN EN.CITE &lt;EndNote&gt;&lt;Cite&gt;&lt;Author&gt;Roberts&lt;/Author&gt;&lt;Year&gt;1998&lt;/Year&gt;&lt;RecNum&gt;3&lt;/RecNum&gt;&lt;DisplayText&gt;&lt;style face="superscript"&gt;3,4&lt;/style&gt;&lt;/DisplayText&gt;&lt;record&gt;&lt;rec-number&gt;3&lt;/rec-number&gt;&lt;foreign-keys&gt;&lt;key app="EN" db-id="a9vrva224t5ze8e5wfw5etsud0rzeezfxe0w" timestamp="1554468695"&gt;3&lt;/key&gt;&lt;/foreign-keys&gt;&lt;ref-type name="Journal Article"&gt;17&lt;/ref-type&gt;&lt;contributors&gt;&lt;authors&gt;&lt;author&gt;Roberts, D W&lt;/author&gt;&lt;author&gt;Hartov, A&lt;/author&gt;&lt;author&gt;Kennedy, F E&lt;/author&gt;&lt;author&gt;Miga, M I&lt;/author&gt;&lt;author&gt;Paulsen, K D&lt;/author&gt;&lt;/authors&gt;&lt;/contributors&gt;&lt;titles&gt;&lt;title&gt;Intraoperative brain shift and deformation: a quantitative analysis of cortical displacement in 28 cases&lt;/title&gt;&lt;secondary-title&gt;Neurosurgery&lt;/secondary-title&gt;&lt;/titles&gt;&lt;periodical&gt;&lt;full-title&gt;Neurosurgery&lt;/full-title&gt;&lt;/periodical&gt;&lt;pages&gt;749-758&lt;/pages&gt;&lt;volume&gt;43&lt;/volume&gt;&lt;number&gt;4&lt;/number&gt;&lt;dates&gt;&lt;year&gt;1998&lt;/year&gt;&lt;/dates&gt;&lt;urls&gt;&lt;/urls&gt;&lt;/record&gt;&lt;/Cite&gt;&lt;Cite&gt;&lt;Author&gt;Labadie&lt;/Author&gt;&lt;Year&gt;2005&lt;/Year&gt;&lt;RecNum&gt;4&lt;/RecNum&gt;&lt;record&gt;&lt;rec-number&gt;4&lt;/rec-number&gt;&lt;foreign-keys&gt;&lt;key app="EN" db-id="a9vrva224t5ze8e5wfw5etsud0rzeezfxe0w" timestamp="1554468745"&gt;4&lt;/key&gt;&lt;/foreign-keys&gt;&lt;ref-type name="Journal Article"&gt;17&lt;/ref-type&gt;&lt;contributors&gt;&lt;authors&gt;&lt;author&gt;Labadie, R F&lt;/author&gt;&lt;author&gt;Davis, B M&lt;/author&gt;&lt;author&gt;Fitzpatrick, J M&lt;/author&gt;&lt;/authors&gt;&lt;/contributors&gt;&lt;titles&gt;&lt;title&gt;Image-guided surgery: What is the accuracy?&lt;/title&gt;&lt;secondary-title&gt;Curr Opin Otolaryngol Head Neck Surg&lt;/secondary-title&gt;&lt;/titles&gt;&lt;periodical&gt;&lt;full-title&gt;Curr Opin Otolaryngol Head Neck Surg&lt;/full-title&gt;&lt;/periodical&gt;&lt;pages&gt;27-31&lt;/pages&gt;&lt;volume&gt;13&lt;/volume&gt;&lt;dates&gt;&lt;year&gt;2005&lt;/year&gt;&lt;/dates&gt;&lt;urls&gt;&lt;/urls&gt;&lt;/record&gt;&lt;/Cite&gt;&lt;/EndNote&gt;</w:instrText>
      </w:r>
      <w:r w:rsidR="004B2E77">
        <w:rPr>
          <w:rFonts w:ascii="Times New Roman" w:hAnsi="Times New Roman" w:cs="Times New Roman"/>
          <w:lang w:val="en-US"/>
        </w:rPr>
        <w:fldChar w:fldCharType="separate"/>
      </w:r>
      <w:r w:rsidR="004B2E77" w:rsidRPr="004B2E77">
        <w:rPr>
          <w:rFonts w:ascii="Times New Roman" w:hAnsi="Times New Roman" w:cs="Times New Roman"/>
          <w:noProof/>
          <w:vertAlign w:val="superscript"/>
          <w:lang w:val="en-US"/>
        </w:rPr>
        <w:t>3,4</w:t>
      </w:r>
      <w:r w:rsidR="004B2E77">
        <w:rPr>
          <w:rFonts w:ascii="Times New Roman" w:hAnsi="Times New Roman" w:cs="Times New Roman"/>
          <w:lang w:val="en-US"/>
        </w:rPr>
        <w:fldChar w:fldCharType="end"/>
      </w:r>
      <w:r w:rsidR="00731E92">
        <w:rPr>
          <w:rFonts w:ascii="Times New Roman" w:hAnsi="Times New Roman" w:cs="Times New Roman"/>
          <w:lang w:val="en-US"/>
        </w:rPr>
        <w:t xml:space="preserve">. X-ray imaging and magnetic resonance imaging systems, for example, cannot fit into typical operating rooms or allow surgical teams to come close enough to the patient. </w:t>
      </w:r>
      <w:r w:rsidR="002E25D3">
        <w:rPr>
          <w:rFonts w:ascii="Times New Roman" w:hAnsi="Times New Roman" w:cs="Times New Roman"/>
          <w:lang w:val="en-US"/>
        </w:rPr>
        <w:t xml:space="preserve">In addition, </w:t>
      </w:r>
      <w:r w:rsidR="00383DC5">
        <w:rPr>
          <w:rFonts w:ascii="Times New Roman" w:hAnsi="Times New Roman" w:cs="Times New Roman"/>
          <w:lang w:val="en-US"/>
        </w:rPr>
        <w:t xml:space="preserve">x-ray imaging lacks the contrast or resolution to image cancer borders or detect lymph node metastases. </w:t>
      </w:r>
      <w:r w:rsidR="00731E92">
        <w:rPr>
          <w:rFonts w:ascii="Times New Roman" w:hAnsi="Times New Roman" w:cs="Times New Roman"/>
          <w:lang w:val="en-US"/>
        </w:rPr>
        <w:t xml:space="preserve">Tomography scanners are </w:t>
      </w:r>
      <w:r w:rsidR="00803C5B">
        <w:rPr>
          <w:rFonts w:ascii="Times New Roman" w:hAnsi="Times New Roman" w:cs="Times New Roman"/>
          <w:lang w:val="en-US"/>
        </w:rPr>
        <w:t>far too</w:t>
      </w:r>
      <w:r w:rsidR="00731E92">
        <w:rPr>
          <w:rFonts w:ascii="Times New Roman" w:hAnsi="Times New Roman" w:cs="Times New Roman"/>
          <w:lang w:val="en-US"/>
        </w:rPr>
        <w:t xml:space="preserve"> expensive to be</w:t>
      </w:r>
      <w:r w:rsidR="00803C5B">
        <w:rPr>
          <w:rFonts w:ascii="Times New Roman" w:hAnsi="Times New Roman" w:cs="Times New Roman"/>
          <w:lang w:val="en-US"/>
        </w:rPr>
        <w:t>come</w:t>
      </w:r>
      <w:r w:rsidR="00731E92">
        <w:rPr>
          <w:rFonts w:ascii="Times New Roman" w:hAnsi="Times New Roman" w:cs="Times New Roman"/>
          <w:lang w:val="en-US"/>
        </w:rPr>
        <w:t xml:space="preserve"> routine </w:t>
      </w:r>
      <w:r w:rsidR="00803C5B">
        <w:rPr>
          <w:rFonts w:ascii="Times New Roman" w:hAnsi="Times New Roman" w:cs="Times New Roman"/>
          <w:lang w:val="en-US"/>
        </w:rPr>
        <w:t>tools during</w:t>
      </w:r>
      <w:r w:rsidR="00731E92">
        <w:rPr>
          <w:rFonts w:ascii="Times New Roman" w:hAnsi="Times New Roman" w:cs="Times New Roman"/>
          <w:lang w:val="en-US"/>
        </w:rPr>
        <w:t xml:space="preserve"> </w:t>
      </w:r>
      <w:r w:rsidR="00803C5B">
        <w:rPr>
          <w:rFonts w:ascii="Times New Roman" w:hAnsi="Times New Roman" w:cs="Times New Roman"/>
          <w:lang w:val="en-US"/>
        </w:rPr>
        <w:t>surgery</w:t>
      </w:r>
      <w:r w:rsidR="00731E92">
        <w:rPr>
          <w:rFonts w:ascii="Times New Roman" w:hAnsi="Times New Roman" w:cs="Times New Roman"/>
          <w:lang w:val="en-US"/>
        </w:rPr>
        <w:t xml:space="preserve">, and </w:t>
      </w:r>
      <w:r w:rsidR="00803C5B">
        <w:rPr>
          <w:rFonts w:ascii="Times New Roman" w:hAnsi="Times New Roman" w:cs="Times New Roman"/>
          <w:lang w:val="en-US"/>
        </w:rPr>
        <w:t xml:space="preserve">in fact </w:t>
      </w:r>
      <w:r w:rsidR="00731E92">
        <w:rPr>
          <w:rFonts w:ascii="Times New Roman" w:hAnsi="Times New Roman" w:cs="Times New Roman"/>
          <w:lang w:val="en-US"/>
        </w:rPr>
        <w:t>they lack the resolution and contrast needed to guide surgeons effectively during procedures.</w:t>
      </w:r>
      <w:r w:rsidR="004D425F">
        <w:rPr>
          <w:rFonts w:ascii="Times New Roman" w:hAnsi="Times New Roman" w:cs="Times New Roman"/>
          <w:lang w:val="en-US"/>
        </w:rPr>
        <w:t xml:space="preserve"> </w:t>
      </w:r>
      <w:r w:rsidR="00383DC5">
        <w:rPr>
          <w:rFonts w:ascii="Times New Roman" w:hAnsi="Times New Roman" w:cs="Times New Roman"/>
          <w:lang w:val="en-US"/>
        </w:rPr>
        <w:t xml:space="preserve">Gamma scanners can be used in the surgical suite, such as for identifying lymph nodes, but they offer low resolution and require radioactivity. </w:t>
      </w:r>
      <w:r>
        <w:rPr>
          <w:rFonts w:ascii="Times New Roman" w:hAnsi="Times New Roman" w:cs="Times New Roman"/>
          <w:lang w:val="en-US"/>
        </w:rPr>
        <w:t>Ultrasonography offers limited contrast, it must be performed with the probe in direct contact with the tissue</w:t>
      </w:r>
      <w:r w:rsidR="00803C5B">
        <w:rPr>
          <w:rFonts w:ascii="Times New Roman" w:hAnsi="Times New Roman" w:cs="Times New Roman"/>
          <w:lang w:val="en-US"/>
        </w:rPr>
        <w:t xml:space="preserve">, which increases risk of contamination, </w:t>
      </w:r>
      <w:r>
        <w:rPr>
          <w:rFonts w:ascii="Times New Roman" w:hAnsi="Times New Roman" w:cs="Times New Roman"/>
          <w:lang w:val="en-US"/>
        </w:rPr>
        <w:t xml:space="preserve">and it cannot survey areas as large as wide-field optical methods. </w:t>
      </w:r>
    </w:p>
    <w:p w14:paraId="535D2231" w14:textId="77777777" w:rsidR="00B92A50" w:rsidRDefault="00B92A50" w:rsidP="00F52D5B">
      <w:pPr>
        <w:spacing w:line="480" w:lineRule="auto"/>
        <w:rPr>
          <w:rFonts w:ascii="Times New Roman" w:hAnsi="Times New Roman" w:cs="Times New Roman"/>
          <w:b/>
          <w:lang w:val="en-US"/>
        </w:rPr>
      </w:pPr>
    </w:p>
    <w:p w14:paraId="491FCD03" w14:textId="12B20B03" w:rsidR="00803C5B" w:rsidRPr="00803C5B" w:rsidRDefault="00803C5B" w:rsidP="00F52D5B">
      <w:pPr>
        <w:spacing w:line="480" w:lineRule="auto"/>
        <w:rPr>
          <w:rFonts w:ascii="Times New Roman" w:hAnsi="Times New Roman" w:cs="Times New Roman"/>
          <w:b/>
          <w:lang w:val="en-US"/>
        </w:rPr>
      </w:pPr>
      <w:r>
        <w:rPr>
          <w:rFonts w:ascii="Times New Roman" w:hAnsi="Times New Roman" w:cs="Times New Roman"/>
          <w:b/>
          <w:lang w:val="en-US"/>
        </w:rPr>
        <w:t>Surgical vision through fluorescence</w:t>
      </w:r>
    </w:p>
    <w:p w14:paraId="51EAB2FD" w14:textId="5D5336F5" w:rsidR="00340F84" w:rsidRDefault="00803C5B" w:rsidP="00F84B48">
      <w:pPr>
        <w:spacing w:line="480" w:lineRule="auto"/>
        <w:jc w:val="both"/>
        <w:rPr>
          <w:rFonts w:ascii="Times New Roman" w:hAnsi="Times New Roman" w:cs="Times New Roman"/>
          <w:lang w:val="en-US"/>
        </w:rPr>
      </w:pPr>
      <w:r>
        <w:rPr>
          <w:rFonts w:ascii="Times New Roman" w:hAnsi="Times New Roman" w:cs="Times New Roman"/>
          <w:lang w:val="en-US"/>
        </w:rPr>
        <w:lastRenderedPageBreak/>
        <w:t>Fluorescence imaging can surpass limitations of human vision to image cancerous or otherwise diseased ti</w:t>
      </w:r>
      <w:r w:rsidR="00F84B48">
        <w:rPr>
          <w:rFonts w:ascii="Times New Roman" w:hAnsi="Times New Roman" w:cs="Times New Roman"/>
          <w:lang w:val="en-US"/>
        </w:rPr>
        <w:t xml:space="preserve">ssue that would be invisible </w:t>
      </w:r>
      <w:r>
        <w:rPr>
          <w:rFonts w:ascii="Times New Roman" w:hAnsi="Times New Roman" w:cs="Times New Roman"/>
          <w:lang w:val="en-US"/>
        </w:rPr>
        <w:t>or indistinguishable from healthy tissue</w:t>
      </w:r>
      <w:r w:rsidR="007F41CB">
        <w:rPr>
          <w:rFonts w:ascii="Times New Roman" w:hAnsi="Times New Roman" w:cs="Times New Roman"/>
          <w:lang w:val="en-US"/>
        </w:rPr>
        <w:t xml:space="preserve">, as first demonstrated 70 years ago </w:t>
      </w:r>
      <w:r w:rsidR="004B2E77">
        <w:rPr>
          <w:rFonts w:ascii="Times New Roman" w:hAnsi="Times New Roman" w:cs="Times New Roman"/>
          <w:lang w:val="en-US"/>
        </w:rPr>
        <w:fldChar w:fldCharType="begin"/>
      </w:r>
      <w:r w:rsidR="004B2E77">
        <w:rPr>
          <w:rFonts w:ascii="Times New Roman" w:hAnsi="Times New Roman" w:cs="Times New Roman"/>
          <w:lang w:val="en-US"/>
        </w:rPr>
        <w:instrText xml:space="preserve"> ADDIN EN.CITE &lt;EndNote&gt;&lt;Cite&gt;&lt;Author&gt;Moore&lt;/Author&gt;&lt;Year&gt;1949&lt;/Year&gt;&lt;RecNum&gt;5&lt;/RecNum&gt;&lt;DisplayText&gt;&lt;style face="superscript"&gt;5,6&lt;/style&gt;&lt;/DisplayText&gt;&lt;record&gt;&lt;rec-number&gt;5&lt;/rec-number&gt;&lt;foreign-keys&gt;&lt;key app="EN" db-id="a9vrva224t5ze8e5wfw5etsud0rzeezfxe0w" timestamp="1554468833"&gt;5&lt;/key&gt;&lt;/foreign-keys&gt;&lt;ref-type name="Journal Article"&gt;17&lt;/ref-type&gt;&lt;contributors&gt;&lt;authors&gt;&lt;author&gt;Moore, G&lt;/author&gt;&lt;author&gt;Hunter, S&lt;/author&gt;&lt;author&gt;Hubbard, T&lt;/author&gt;&lt;/authors&gt;&lt;/contributors&gt;&lt;titles&gt;&lt;title&gt;Clinical and experimental studies of fluorescein dyes with special reference to their use for the diagnosis of central nervous system tumors&lt;/title&gt;&lt;secondary-title&gt;Ann Surg&lt;/secondary-title&gt;&lt;/titles&gt;&lt;periodical&gt;&lt;full-title&gt;Ann Surg&lt;/full-title&gt;&lt;/periodical&gt;&lt;pages&gt;637-642&lt;/pages&gt;&lt;volume&gt;130&lt;/volume&gt;&lt;dates&gt;&lt;year&gt;1949&lt;/year&gt;&lt;/dates&gt;&lt;urls&gt;&lt;/urls&gt;&lt;/record&gt;&lt;/Cite&gt;&lt;Cite&gt;&lt;Author&gt;Novotny&lt;/Author&gt;&lt;Year&gt;1960&lt;/Year&gt;&lt;RecNum&gt;6&lt;/RecNum&gt;&lt;record&gt;&lt;rec-number&gt;6&lt;/rec-number&gt;&lt;foreign-keys&gt;&lt;key app="EN" db-id="a9vrva224t5ze8e5wfw5etsud0rzeezfxe0w" timestamp="1554468892"&gt;6&lt;/key&gt;&lt;/foreign-keys&gt;&lt;ref-type name="Journal Article"&gt;17&lt;/ref-type&gt;&lt;contributors&gt;&lt;authors&gt;&lt;author&gt;Novotny, H&lt;/author&gt;&lt;author&gt;Alvis, D&lt;/author&gt;&lt;/authors&gt;&lt;/contributors&gt;&lt;titles&gt;&lt;title&gt;A method of photographing fluorescence in circulating blood of the human eye&lt;/title&gt;&lt;secondary-title&gt;Tech Doc Rep SAM-TDR USAF Sch Aerosp Med&lt;/secondary-title&gt;&lt;/titles&gt;&lt;periodical&gt;&lt;full-title&gt;Tech Doc Rep SAM-TDR USAF Sch Aerosp Med&lt;/full-title&gt;&lt;/periodical&gt;&lt;pages&gt;1-4&lt;/pages&gt;&lt;volume&gt;60&lt;/volume&gt;&lt;dates&gt;&lt;year&gt;1960&lt;/year&gt;&lt;/dates&gt;&lt;urls&gt;&lt;/urls&gt;&lt;/record&gt;&lt;/Cite&gt;&lt;/EndNote&gt;</w:instrText>
      </w:r>
      <w:r w:rsidR="004B2E77">
        <w:rPr>
          <w:rFonts w:ascii="Times New Roman" w:hAnsi="Times New Roman" w:cs="Times New Roman"/>
          <w:lang w:val="en-US"/>
        </w:rPr>
        <w:fldChar w:fldCharType="separate"/>
      </w:r>
      <w:r w:rsidR="004B2E77" w:rsidRPr="004B2E77">
        <w:rPr>
          <w:rFonts w:ascii="Times New Roman" w:hAnsi="Times New Roman" w:cs="Times New Roman"/>
          <w:noProof/>
          <w:vertAlign w:val="superscript"/>
          <w:lang w:val="en-US"/>
        </w:rPr>
        <w:t>5,6</w:t>
      </w:r>
      <w:r w:rsidR="004B2E77">
        <w:rPr>
          <w:rFonts w:ascii="Times New Roman" w:hAnsi="Times New Roman" w:cs="Times New Roman"/>
          <w:lang w:val="en-US"/>
        </w:rPr>
        <w:fldChar w:fldCharType="end"/>
      </w:r>
      <w:r w:rsidR="00340F84">
        <w:rPr>
          <w:rFonts w:ascii="Times New Roman" w:hAnsi="Times New Roman" w:cs="Times New Roman"/>
          <w:lang w:val="en-US"/>
        </w:rPr>
        <w:t xml:space="preserve">. </w:t>
      </w:r>
      <w:r w:rsidR="00164F8C">
        <w:rPr>
          <w:rFonts w:ascii="Times New Roman" w:hAnsi="Times New Roman" w:cs="Times New Roman"/>
          <w:lang w:val="en-US"/>
        </w:rPr>
        <w:t xml:space="preserve">It can </w:t>
      </w:r>
      <w:r w:rsidR="00805C77">
        <w:rPr>
          <w:rFonts w:ascii="Times New Roman" w:hAnsi="Times New Roman" w:cs="Times New Roman"/>
          <w:lang w:val="en-US"/>
        </w:rPr>
        <w:t xml:space="preserve">illuminate tissues lying several millimeters below the surface, </w:t>
      </w:r>
      <w:r w:rsidR="00F84B48">
        <w:rPr>
          <w:rFonts w:ascii="Times New Roman" w:hAnsi="Times New Roman" w:cs="Times New Roman"/>
          <w:lang w:val="en-US"/>
        </w:rPr>
        <w:t xml:space="preserve">or deeper, </w:t>
      </w:r>
      <w:r w:rsidR="00805C77">
        <w:rPr>
          <w:rFonts w:ascii="Times New Roman" w:hAnsi="Times New Roman" w:cs="Times New Roman"/>
          <w:lang w:val="en-US"/>
        </w:rPr>
        <w:t xml:space="preserve">especially when near-infrared dyes are used, without the need for dangerous or fast-decomposing radioactive contrast from isotopes. </w:t>
      </w:r>
      <w:r>
        <w:rPr>
          <w:rFonts w:ascii="Times New Roman" w:hAnsi="Times New Roman" w:cs="Times New Roman"/>
          <w:lang w:val="en-US"/>
        </w:rPr>
        <w:t>F</w:t>
      </w:r>
      <w:r w:rsidR="00F848B7">
        <w:rPr>
          <w:rFonts w:ascii="Times New Roman" w:hAnsi="Times New Roman" w:cs="Times New Roman"/>
          <w:lang w:val="en-US"/>
        </w:rPr>
        <w:t xml:space="preserve">luorescence imaging systems </w:t>
      </w:r>
      <w:r>
        <w:rPr>
          <w:rFonts w:ascii="Times New Roman" w:hAnsi="Times New Roman" w:cs="Times New Roman"/>
          <w:lang w:val="en-US"/>
        </w:rPr>
        <w:t xml:space="preserve">are </w:t>
      </w:r>
      <w:r w:rsidR="00F84B48">
        <w:rPr>
          <w:rFonts w:ascii="Times New Roman" w:hAnsi="Times New Roman" w:cs="Times New Roman"/>
          <w:lang w:val="en-US"/>
        </w:rPr>
        <w:t xml:space="preserve">generally of </w:t>
      </w:r>
      <w:r>
        <w:rPr>
          <w:rFonts w:ascii="Times New Roman" w:hAnsi="Times New Roman" w:cs="Times New Roman"/>
          <w:lang w:val="en-US"/>
        </w:rPr>
        <w:t xml:space="preserve">small </w:t>
      </w:r>
      <w:r w:rsidR="00F84B48">
        <w:rPr>
          <w:rFonts w:ascii="Times New Roman" w:hAnsi="Times New Roman" w:cs="Times New Roman"/>
          <w:lang w:val="en-US"/>
        </w:rPr>
        <w:t xml:space="preserve">form factors </w:t>
      </w:r>
      <w:r>
        <w:rPr>
          <w:rFonts w:ascii="Times New Roman" w:hAnsi="Times New Roman" w:cs="Times New Roman"/>
          <w:lang w:val="en-US"/>
        </w:rPr>
        <w:t xml:space="preserve">and can be </w:t>
      </w:r>
      <w:r w:rsidR="00F84B48">
        <w:rPr>
          <w:rFonts w:ascii="Times New Roman" w:hAnsi="Times New Roman" w:cs="Times New Roman"/>
          <w:lang w:val="en-US"/>
        </w:rPr>
        <w:t xml:space="preserve">seamlessly </w:t>
      </w:r>
      <w:r w:rsidR="00F848B7">
        <w:rPr>
          <w:rFonts w:ascii="Times New Roman" w:hAnsi="Times New Roman" w:cs="Times New Roman"/>
          <w:lang w:val="en-US"/>
        </w:rPr>
        <w:t>integrated into</w:t>
      </w:r>
      <w:r w:rsidR="00F84B48">
        <w:rPr>
          <w:rFonts w:ascii="Times New Roman" w:hAnsi="Times New Roman" w:cs="Times New Roman"/>
          <w:lang w:val="en-US"/>
        </w:rPr>
        <w:t xml:space="preserve"> surgical and endoscopic suites or miniaturized as parts of</w:t>
      </w:r>
      <w:r w:rsidR="00F848B7">
        <w:rPr>
          <w:rFonts w:ascii="Times New Roman" w:hAnsi="Times New Roman" w:cs="Times New Roman"/>
          <w:lang w:val="en-US"/>
        </w:rPr>
        <w:t xml:space="preserve"> endoscopes</w:t>
      </w:r>
      <w:r>
        <w:rPr>
          <w:rFonts w:ascii="Times New Roman" w:hAnsi="Times New Roman" w:cs="Times New Roman"/>
          <w:lang w:val="en-US"/>
        </w:rPr>
        <w:t>,</w:t>
      </w:r>
      <w:r w:rsidR="00F848B7">
        <w:rPr>
          <w:rFonts w:ascii="Times New Roman" w:hAnsi="Times New Roman" w:cs="Times New Roman"/>
          <w:lang w:val="en-US"/>
        </w:rPr>
        <w:t xml:space="preserve"> </w:t>
      </w:r>
      <w:r>
        <w:rPr>
          <w:rFonts w:ascii="Times New Roman" w:hAnsi="Times New Roman" w:cs="Times New Roman"/>
          <w:lang w:val="en-US"/>
        </w:rPr>
        <w:t xml:space="preserve">making them well-suited as surgical </w:t>
      </w:r>
      <w:r w:rsidR="00F84B48">
        <w:rPr>
          <w:rFonts w:ascii="Times New Roman" w:hAnsi="Times New Roman" w:cs="Times New Roman"/>
          <w:lang w:val="en-US"/>
        </w:rPr>
        <w:t xml:space="preserve">and endoscopic </w:t>
      </w:r>
      <w:r>
        <w:rPr>
          <w:rFonts w:ascii="Times New Roman" w:hAnsi="Times New Roman" w:cs="Times New Roman"/>
          <w:lang w:val="en-US"/>
        </w:rPr>
        <w:t>tools</w:t>
      </w:r>
      <w:r w:rsidR="00F848B7">
        <w:rPr>
          <w:rFonts w:ascii="Times New Roman" w:hAnsi="Times New Roman" w:cs="Times New Roman"/>
          <w:lang w:val="en-US"/>
        </w:rPr>
        <w:t xml:space="preserve">. </w:t>
      </w:r>
      <w:r w:rsidR="007F41CB">
        <w:rPr>
          <w:rFonts w:ascii="Times New Roman" w:hAnsi="Times New Roman" w:cs="Times New Roman"/>
          <w:lang w:val="en-US"/>
        </w:rPr>
        <w:t xml:space="preserve">Fluorescence imaging </w:t>
      </w:r>
      <w:r w:rsidR="00F84B48">
        <w:rPr>
          <w:rFonts w:ascii="Times New Roman" w:hAnsi="Times New Roman" w:cs="Times New Roman"/>
          <w:lang w:val="en-US"/>
        </w:rPr>
        <w:t xml:space="preserve">now </w:t>
      </w:r>
      <w:r w:rsidR="007F41CB">
        <w:rPr>
          <w:rFonts w:ascii="Times New Roman" w:hAnsi="Times New Roman" w:cs="Times New Roman"/>
          <w:lang w:val="en-US"/>
        </w:rPr>
        <w:t xml:space="preserve">promises to become fully integrated into the surgical suite within a decade. </w:t>
      </w:r>
    </w:p>
    <w:p w14:paraId="5CE327F5" w14:textId="77777777" w:rsidR="007F41CB" w:rsidRDefault="007F41CB" w:rsidP="00F52D5B">
      <w:pPr>
        <w:spacing w:line="480" w:lineRule="auto"/>
        <w:rPr>
          <w:rFonts w:ascii="Times New Roman" w:hAnsi="Times New Roman" w:cs="Times New Roman"/>
          <w:lang w:val="en-US"/>
        </w:rPr>
      </w:pPr>
    </w:p>
    <w:p w14:paraId="457373CD" w14:textId="04F18970" w:rsidR="007F41CB" w:rsidRDefault="00F84B48">
      <w:pPr>
        <w:spacing w:line="480" w:lineRule="auto"/>
        <w:jc w:val="both"/>
        <w:rPr>
          <w:rFonts w:ascii="Times New Roman" w:hAnsi="Times New Roman" w:cs="Times New Roman"/>
          <w:lang w:val="en-US"/>
        </w:rPr>
      </w:pPr>
      <w:r>
        <w:rPr>
          <w:rFonts w:ascii="Times New Roman" w:hAnsi="Times New Roman" w:cs="Times New Roman"/>
          <w:lang w:val="en-US"/>
        </w:rPr>
        <w:t xml:space="preserve">Fluorescence contrast can be engineered by utilizing agents that reveal specific aspects of morphology, function or cellular and molecular features associated with disease and/or tissue differentiation. For </w:t>
      </w:r>
      <w:r w:rsidR="002C5C11">
        <w:rPr>
          <w:rFonts w:ascii="Times New Roman" w:hAnsi="Times New Roman" w:cs="Times New Roman"/>
          <w:lang w:val="en-US"/>
        </w:rPr>
        <w:t xml:space="preserve">instance </w:t>
      </w:r>
      <w:r>
        <w:rPr>
          <w:rFonts w:ascii="Times New Roman" w:hAnsi="Times New Roman" w:cs="Times New Roman"/>
          <w:lang w:val="en-US"/>
        </w:rPr>
        <w:t>cancer can be identified in the context of functional contrast, such as when an agent that outlines abnormal permeability is utilized. Lymph</w:t>
      </w:r>
      <w:r w:rsidR="002C5C11">
        <w:rPr>
          <w:rFonts w:ascii="Times New Roman" w:hAnsi="Times New Roman" w:cs="Times New Roman"/>
          <w:lang w:val="en-US"/>
        </w:rPr>
        <w:t xml:space="preserve"> </w:t>
      </w:r>
      <w:r>
        <w:rPr>
          <w:rFonts w:ascii="Times New Roman" w:hAnsi="Times New Roman" w:cs="Times New Roman"/>
          <w:lang w:val="en-US"/>
        </w:rPr>
        <w:t>nodes can be visualized by injecting appropriate fluorescence dyes in</w:t>
      </w:r>
      <w:r w:rsidR="002C5C11">
        <w:rPr>
          <w:rFonts w:ascii="Times New Roman" w:hAnsi="Times New Roman" w:cs="Times New Roman"/>
          <w:lang w:val="en-US"/>
        </w:rPr>
        <w:t>to</w:t>
      </w:r>
      <w:r>
        <w:rPr>
          <w:rFonts w:ascii="Times New Roman" w:hAnsi="Times New Roman" w:cs="Times New Roman"/>
          <w:lang w:val="en-US"/>
        </w:rPr>
        <w:t xml:space="preserve"> the lymphatic drainage. </w:t>
      </w:r>
      <w:r w:rsidR="002C5C11">
        <w:rPr>
          <w:rFonts w:ascii="Times New Roman" w:hAnsi="Times New Roman" w:cs="Times New Roman"/>
          <w:lang w:val="en-US"/>
        </w:rPr>
        <w:t>Alternatively</w:t>
      </w:r>
      <w:r>
        <w:rPr>
          <w:rFonts w:ascii="Times New Roman" w:hAnsi="Times New Roman" w:cs="Times New Roman"/>
          <w:lang w:val="en-US"/>
        </w:rPr>
        <w:t xml:space="preserve">, a fluorescent agent with targeting ability to specific cellular moieties can identify receptors, enzymes or other cellular expression and function associated with features of the disease of interest. </w:t>
      </w:r>
      <w:r w:rsidR="00E12CBC">
        <w:rPr>
          <w:rFonts w:ascii="Times New Roman" w:hAnsi="Times New Roman" w:cs="Times New Roman"/>
          <w:lang w:val="en-US"/>
        </w:rPr>
        <w:t xml:space="preserve">Targeted fluorescent agents </w:t>
      </w:r>
      <w:r w:rsidR="00912CCD">
        <w:rPr>
          <w:rFonts w:ascii="Times New Roman" w:hAnsi="Times New Roman" w:cs="Times New Roman"/>
          <w:lang w:val="en-US"/>
        </w:rPr>
        <w:t>that recognize specific disease biomarkers support so-called fluorescence molecular imaging (FMI), which offer</w:t>
      </w:r>
      <w:r w:rsidR="00803C5B">
        <w:rPr>
          <w:rFonts w:ascii="Times New Roman" w:hAnsi="Times New Roman" w:cs="Times New Roman"/>
          <w:lang w:val="en-US"/>
        </w:rPr>
        <w:t>s</w:t>
      </w:r>
      <w:r w:rsidR="00912CCD">
        <w:rPr>
          <w:rFonts w:ascii="Times New Roman" w:hAnsi="Times New Roman" w:cs="Times New Roman"/>
          <w:lang w:val="en-US"/>
        </w:rPr>
        <w:t xml:space="preserve"> high sensitivity and </w:t>
      </w:r>
      <w:r w:rsidR="00803C5B">
        <w:rPr>
          <w:rFonts w:ascii="Times New Roman" w:hAnsi="Times New Roman" w:cs="Times New Roman"/>
          <w:lang w:val="en-US"/>
        </w:rPr>
        <w:t xml:space="preserve">imaging </w:t>
      </w:r>
      <w:r w:rsidR="00912CCD">
        <w:rPr>
          <w:rFonts w:ascii="Times New Roman" w:hAnsi="Times New Roman" w:cs="Times New Roman"/>
          <w:lang w:val="en-US"/>
        </w:rPr>
        <w:t xml:space="preserve">below the surface </w:t>
      </w:r>
      <w:r w:rsidR="004B2E77">
        <w:rPr>
          <w:rFonts w:ascii="Times New Roman" w:hAnsi="Times New Roman" w:cs="Times New Roman"/>
          <w:lang w:val="en-US"/>
        </w:rPr>
        <w:fldChar w:fldCharType="begin">
          <w:fldData xml:space="preserve">PEVuZE5vdGU+PENpdGU+PEF1dGhvcj5Lb2NoPC9BdXRob3I+PFllYXI+MjAxNjwvWWVhcj48UmVj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</w:fldData>
        </w:fldChar>
      </w:r>
      <w:r w:rsidR="004B2E77">
        <w:rPr>
          <w:rFonts w:ascii="Times New Roman" w:hAnsi="Times New Roman" w:cs="Times New Roman"/>
          <w:lang w:val="en-US"/>
        </w:rPr>
        <w:instrText xml:space="preserve"> ADDIN EN.CITE </w:instrText>
      </w:r>
      <w:r w:rsidR="004B2E77">
        <w:rPr>
          <w:rFonts w:ascii="Times New Roman" w:hAnsi="Times New Roman" w:cs="Times New Roman"/>
          <w:lang w:val="en-US"/>
        </w:rPr>
        <w:fldChar w:fldCharType="begin">
          <w:fldData xml:space="preserve">PEVuZE5vdGU+PENpdGU+PEF1dGhvcj5Lb2NoPC9BdXRob3I+PFllYXI+MjAxNjwvWWVhcj48UmVj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</w:fldData>
        </w:fldChar>
      </w:r>
      <w:r w:rsidR="004B2E77">
        <w:rPr>
          <w:rFonts w:ascii="Times New Roman" w:hAnsi="Times New Roman" w:cs="Times New Roman"/>
          <w:lang w:val="en-US"/>
        </w:rPr>
        <w:instrText xml:space="preserve"> ADDIN EN.CITE.DATA </w:instrText>
      </w:r>
      <w:r w:rsidR="004B2E77">
        <w:rPr>
          <w:rFonts w:ascii="Times New Roman" w:hAnsi="Times New Roman" w:cs="Times New Roman"/>
          <w:lang w:val="en-US"/>
        </w:rPr>
      </w:r>
      <w:r w:rsidR="004B2E77">
        <w:rPr>
          <w:rFonts w:ascii="Times New Roman" w:hAnsi="Times New Roman" w:cs="Times New Roman"/>
          <w:lang w:val="en-US"/>
        </w:rPr>
        <w:fldChar w:fldCharType="end"/>
      </w:r>
      <w:r w:rsidR="004B2E77">
        <w:rPr>
          <w:rFonts w:ascii="Times New Roman" w:hAnsi="Times New Roman" w:cs="Times New Roman"/>
          <w:lang w:val="en-US"/>
        </w:rPr>
      </w:r>
      <w:r w:rsidR="004B2E77">
        <w:rPr>
          <w:rFonts w:ascii="Times New Roman" w:hAnsi="Times New Roman" w:cs="Times New Roman"/>
          <w:lang w:val="en-US"/>
        </w:rPr>
        <w:fldChar w:fldCharType="separate"/>
      </w:r>
      <w:r w:rsidR="004B2E77" w:rsidRPr="004B2E77">
        <w:rPr>
          <w:rFonts w:ascii="Times New Roman" w:hAnsi="Times New Roman" w:cs="Times New Roman"/>
          <w:noProof/>
          <w:vertAlign w:val="superscript"/>
          <w:lang w:val="en-US"/>
        </w:rPr>
        <w:t>7-9</w:t>
      </w:r>
      <w:r w:rsidR="004B2E77">
        <w:rPr>
          <w:rFonts w:ascii="Times New Roman" w:hAnsi="Times New Roman" w:cs="Times New Roman"/>
          <w:lang w:val="en-US"/>
        </w:rPr>
        <w:fldChar w:fldCharType="end"/>
      </w:r>
      <w:r w:rsidR="00912CCD">
        <w:rPr>
          <w:rFonts w:ascii="Times New Roman" w:hAnsi="Times New Roman" w:cs="Times New Roman"/>
          <w:lang w:val="en-US"/>
        </w:rPr>
        <w:t xml:space="preserve">. </w:t>
      </w:r>
      <w:r w:rsidR="00910CFA">
        <w:rPr>
          <w:rFonts w:ascii="Times New Roman" w:hAnsi="Times New Roman" w:cs="Times New Roman"/>
          <w:lang w:val="en-US"/>
        </w:rPr>
        <w:t xml:space="preserve">For example, a fluorescence dye that can target the folate receptor on ovarian cancer cells may improve </w:t>
      </w:r>
      <w:r w:rsidR="002740AF">
        <w:rPr>
          <w:rFonts w:ascii="Times New Roman" w:hAnsi="Times New Roman" w:cs="Times New Roman"/>
          <w:lang w:val="en-US"/>
        </w:rPr>
        <w:t xml:space="preserve">detection of ovarian cancer </w:t>
      </w:r>
      <w:r w:rsidR="004B2E77">
        <w:rPr>
          <w:rFonts w:ascii="Times New Roman" w:hAnsi="Times New Roman" w:cs="Times New Roman"/>
          <w:lang w:val="en-US"/>
        </w:rPr>
        <w:fldChar w:fldCharType="begin"/>
      </w:r>
      <w:r w:rsidR="004B2E77">
        <w:rPr>
          <w:rFonts w:ascii="Times New Roman" w:hAnsi="Times New Roman" w:cs="Times New Roman"/>
          <w:lang w:val="en-US"/>
        </w:rPr>
        <w:instrText xml:space="preserve"> ADDIN EN.CITE &lt;EndNote&gt;&lt;Cite&gt;&lt;Author&gt;van Dam&lt;/Author&gt;&lt;Year&gt;2011&lt;/Year&gt;&lt;RecNum&gt;9&lt;/RecNum&gt;&lt;DisplayText&gt;&lt;style face="superscript"&gt;9,10&lt;/style&gt;&lt;/DisplayText&gt;&lt;record&gt;&lt;rec-number&gt;9&lt;/rec-number&gt;&lt;foreign-keys&gt;&lt;key app="EN" db-id="a9vrva224t5ze8e5wfw5etsud0rzeezfxe0w" timestamp="1554469280"&gt;9&lt;/key&gt;&lt;/foreign-keys&gt;&lt;ref-type name="Journal Article"&gt;17&lt;/ref-type&gt;&lt;contributors&gt;&lt;authors&gt;&lt;author&gt;van Dam, G M&lt;/author&gt;&lt;author&gt;Themelis, G&lt;/author&gt;&lt;author&gt;Crane, L M&lt;/author&gt;&lt;author&gt;Harlaar, N J&lt;/author&gt;&lt;author&gt;Pleijhuis, R G&lt;/author&gt;&lt;author&gt;Kelder, W&lt;/author&gt;&lt;author&gt;Sarantopoulos, A&lt;/author&gt;&lt;author&gt;de Jong, J S&lt;/author&gt;&lt;author&gt;Arts, H J&lt;/author&gt;&lt;author&gt;van der Zee, A G&lt;/author&gt;&lt;author&gt;Bart, J&lt;/author&gt;&lt;author&gt;Low, P S&lt;/author&gt;&lt;author&gt;Ntziachristos, V&lt;/author&gt;&lt;/authors&gt;&lt;/contributors&gt;&lt;titles&gt;&lt;title&gt;Intraoperative tumor-specific fluorescence imaging in ovarian cancer by folate receptor-a targeting: first in-human results&lt;/title&gt;&lt;secondary-title&gt;Nat Med&lt;/secondary-title&gt;&lt;/titles&gt;&lt;periodical&gt;&lt;full-title&gt;Nat Med&lt;/full-title&gt;&lt;/periodical&gt;&lt;pages&gt;1315-1319&lt;/pages&gt;&lt;volume&gt;17&lt;/volume&gt;&lt;number&gt;10&lt;/number&gt;&lt;dates&gt;&lt;year&gt;2011&lt;/year&gt;&lt;/dates&gt;&lt;urls&gt;&lt;/urls&gt;&lt;/record&gt;&lt;/Cite&gt;&lt;Cite&gt;&lt;Author&gt;Tummers&lt;/Author&gt;&lt;Year&gt;2016&lt;/Year&gt;&lt;RecNum&gt;10&lt;/RecNum&gt;&lt;record&gt;&lt;rec-number&gt;10&lt;/rec-number&gt;&lt;foreign-keys&gt;&lt;key app="EN" db-id="a9vrva224t5ze8e5wfw5etsud0rzeezfxe0w" timestamp="1554469378"&gt;10&lt;/key&gt;&lt;/foreign-keys&gt;&lt;ref-type name="Journal Article"&gt;17&lt;/ref-type&gt;&lt;contributors&gt;&lt;authors&gt;&lt;author&gt;Tummers, Q R J G&lt;/author&gt;&lt;author&gt;Hoogstins, C E S&lt;/author&gt;&lt;author&gt;Gaarenstroom, K N&lt;/author&gt;&lt;/authors&gt;&lt;/contributors&gt;&lt;titles&gt;&lt;title&gt;Intraoperative imaging of folate receptor alpha positive ovarian and breast cancer using the tumor specific agent EC17&lt;/title&gt;&lt;secondary-title&gt;Oncotarget&lt;/secondary-title&gt;&lt;/titles&gt;&lt;periodical&gt;&lt;full-title&gt;Oncotarget&lt;/full-title&gt;&lt;/periodical&gt;&lt;pages&gt;32144-32155&lt;/pages&gt;&lt;volume&gt;7&lt;/volume&gt;&lt;dates&gt;&lt;year&gt;2016&lt;/year&gt;&lt;/dates&gt;&lt;urls&gt;&lt;/urls&gt;&lt;/record&gt;&lt;/Cite&gt;&lt;/EndNote&gt;</w:instrText>
      </w:r>
      <w:r w:rsidR="004B2E77">
        <w:rPr>
          <w:rFonts w:ascii="Times New Roman" w:hAnsi="Times New Roman" w:cs="Times New Roman"/>
          <w:lang w:val="en-US"/>
        </w:rPr>
        <w:fldChar w:fldCharType="separate"/>
      </w:r>
      <w:r w:rsidR="004B2E77" w:rsidRPr="004B2E77">
        <w:rPr>
          <w:rFonts w:ascii="Times New Roman" w:hAnsi="Times New Roman" w:cs="Times New Roman"/>
          <w:noProof/>
          <w:vertAlign w:val="superscript"/>
          <w:lang w:val="en-US"/>
        </w:rPr>
        <w:t>9,10</w:t>
      </w:r>
      <w:r w:rsidR="004B2E77">
        <w:rPr>
          <w:rFonts w:ascii="Times New Roman" w:hAnsi="Times New Roman" w:cs="Times New Roman"/>
          <w:lang w:val="en-US"/>
        </w:rPr>
        <w:fldChar w:fldCharType="end"/>
      </w:r>
      <w:r w:rsidR="002740AF">
        <w:rPr>
          <w:rFonts w:ascii="Times New Roman" w:hAnsi="Times New Roman" w:cs="Times New Roman"/>
          <w:lang w:val="en-US"/>
        </w:rPr>
        <w:t xml:space="preserve">. Fluorescently labelled </w:t>
      </w:r>
      <w:r w:rsidR="002C5C11">
        <w:rPr>
          <w:rFonts w:ascii="Times New Roman" w:hAnsi="Times New Roman" w:cs="Times New Roman"/>
          <w:lang w:val="en-US"/>
        </w:rPr>
        <w:t>C</w:t>
      </w:r>
      <w:r w:rsidR="002740AF">
        <w:rPr>
          <w:rFonts w:ascii="Times New Roman" w:hAnsi="Times New Roman" w:cs="Times New Roman"/>
          <w:lang w:val="en-US"/>
        </w:rPr>
        <w:t xml:space="preserve">etuximab may improve precision in surgery to excise oral tumors </w:t>
      </w:r>
      <w:r w:rsidR="004B2E77">
        <w:rPr>
          <w:rFonts w:ascii="Times New Roman" w:hAnsi="Times New Roman" w:cs="Times New Roman"/>
          <w:lang w:val="en-US"/>
        </w:rPr>
        <w:fldChar w:fldCharType="begin"/>
      </w:r>
      <w:r w:rsidR="004B2E77">
        <w:rPr>
          <w:rFonts w:ascii="Times New Roman" w:hAnsi="Times New Roman" w:cs="Times New Roman"/>
          <w:lang w:val="en-US"/>
        </w:rPr>
        <w:instrText xml:space="preserve"> ADDIN EN.CITE &lt;EndNote&gt;&lt;Cite&gt;&lt;Author&gt;Rosenthal&lt;/Author&gt;&lt;Year&gt;2015&lt;/Year&gt;&lt;RecNum&gt;11&lt;/RecNum&gt;&lt;DisplayText&gt;&lt;style face="superscript"&gt;11&lt;/style&gt;&lt;/DisplayText&gt;&lt;record&gt;&lt;rec-number&gt;11&lt;/rec-number&gt;&lt;foreign-keys&gt;&lt;key app="EN" db-id="a9vrva224t5ze8e5wfw5etsud0rzeezfxe0w" timestamp="1554469532"&gt;11&lt;/key&gt;&lt;/foreign-keys&gt;&lt;ref-type name="Journal Article"&gt;17&lt;/ref-type&gt;&lt;contributors&gt;&lt;authors&gt;&lt;author&gt;Rosenthal, E L&lt;/author&gt;&lt;author&gt;Warram, J M&lt;/author&gt;&lt;author&gt;de Boer, E&lt;/author&gt;&lt;author&gt;Chung, T K&lt;/author&gt;&lt;author&gt;Korb, M L&lt;/author&gt;&lt;author&gt;Brandwein-Gensler, M&lt;/author&gt;&lt;author&gt;Strong, T V&lt;/author&gt;&lt;author&gt;Schmalbach, C E&lt;/author&gt;&lt;author&gt;Morlandt, A B&lt;/author&gt;&lt;author&gt;Agarwal, G&lt;/author&gt;&lt;author&gt;Hartman, Y E&lt;/author&gt;&lt;author&gt;Carroll, W R&lt;/author&gt;&lt;author&gt;Richman, J S&lt;/author&gt;&lt;author&gt;Clemons, L K&lt;/author&gt;&lt;author&gt;Nabell, L M&lt;/author&gt;&lt;author&gt;Zinn, K R&lt;/author&gt;&lt;/authors&gt;&lt;/contributors&gt;&lt;titles&gt;&lt;title&gt;Safety and tumor specificity of cetuximab-IRDye800 for surgical navigation in head and neck cancer&lt;/title&gt;&lt;secondary-title&gt;Clin Cancer Res&lt;/secondary-title&gt;&lt;/titles&gt;&lt;periodical&gt;&lt;full-title&gt;Clin Cancer Res&lt;/full-title&gt;&lt;/periodical&gt;&lt;pages&gt;3658-3666&lt;/pages&gt;&lt;volume&gt;21&lt;/volume&gt;&lt;number&gt;16&lt;/number&gt;&lt;dates&gt;&lt;year&gt;2015&lt;/year&gt;&lt;/dates&gt;&lt;urls&gt;&lt;/urls&gt;&lt;/record&gt;&lt;/Cite&gt;&lt;/EndNote&gt;</w:instrText>
      </w:r>
      <w:r w:rsidR="004B2E77">
        <w:rPr>
          <w:rFonts w:ascii="Times New Roman" w:hAnsi="Times New Roman" w:cs="Times New Roman"/>
          <w:lang w:val="en-US"/>
        </w:rPr>
        <w:fldChar w:fldCharType="separate"/>
      </w:r>
      <w:r w:rsidR="004B2E77" w:rsidRPr="004B2E77">
        <w:rPr>
          <w:rFonts w:ascii="Times New Roman" w:hAnsi="Times New Roman" w:cs="Times New Roman"/>
          <w:noProof/>
          <w:vertAlign w:val="superscript"/>
          <w:lang w:val="en-US"/>
        </w:rPr>
        <w:t>11</w:t>
      </w:r>
      <w:r w:rsidR="004B2E77">
        <w:rPr>
          <w:rFonts w:ascii="Times New Roman" w:hAnsi="Times New Roman" w:cs="Times New Roman"/>
          <w:lang w:val="en-US"/>
        </w:rPr>
        <w:fldChar w:fldCharType="end"/>
      </w:r>
      <w:r w:rsidR="002740AF">
        <w:rPr>
          <w:rFonts w:ascii="Times New Roman" w:hAnsi="Times New Roman" w:cs="Times New Roman"/>
          <w:lang w:val="en-US"/>
        </w:rPr>
        <w:t xml:space="preserve">. Fluorescent dyes have been developed to target sarcoma, colonic dysplasia and Crohn's disease </w:t>
      </w:r>
      <w:r w:rsidR="004B2E77">
        <w:rPr>
          <w:rFonts w:ascii="Times New Roman" w:hAnsi="Times New Roman" w:cs="Times New Roman"/>
          <w:lang w:val="en-US"/>
        </w:rPr>
        <w:fldChar w:fldCharType="begin">
          <w:fldData xml:space="preserve">PEVuZE5vdGU+PENpdGU+PEF1dGhvcj5XaGl0bGV5PC9BdXRob3I+PFllYXI+MjAxNjwvWWVhcj48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</w:fldData>
        </w:fldChar>
      </w:r>
      <w:r w:rsidR="004B2E77">
        <w:rPr>
          <w:rFonts w:ascii="Times New Roman" w:hAnsi="Times New Roman" w:cs="Times New Roman"/>
          <w:lang w:val="en-US"/>
        </w:rPr>
        <w:instrText xml:space="preserve"> ADDIN EN.CITE </w:instrText>
      </w:r>
      <w:r w:rsidR="004B2E77">
        <w:rPr>
          <w:rFonts w:ascii="Times New Roman" w:hAnsi="Times New Roman" w:cs="Times New Roman"/>
          <w:lang w:val="en-US"/>
        </w:rPr>
        <w:fldChar w:fldCharType="begin">
          <w:fldData xml:space="preserve">PEVuZE5vdGU+PENpdGU+PEF1dGhvcj5XaGl0bGV5PC9BdXRob3I+PFllYXI+MjAxNjwvWWVhcj48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</w:fldData>
        </w:fldChar>
      </w:r>
      <w:r w:rsidR="004B2E77">
        <w:rPr>
          <w:rFonts w:ascii="Times New Roman" w:hAnsi="Times New Roman" w:cs="Times New Roman"/>
          <w:lang w:val="en-US"/>
        </w:rPr>
        <w:instrText xml:space="preserve"> ADDIN EN.CITE.DATA </w:instrText>
      </w:r>
      <w:r w:rsidR="004B2E77">
        <w:rPr>
          <w:rFonts w:ascii="Times New Roman" w:hAnsi="Times New Roman" w:cs="Times New Roman"/>
          <w:lang w:val="en-US"/>
        </w:rPr>
      </w:r>
      <w:r w:rsidR="004B2E77">
        <w:rPr>
          <w:rFonts w:ascii="Times New Roman" w:hAnsi="Times New Roman" w:cs="Times New Roman"/>
          <w:lang w:val="en-US"/>
        </w:rPr>
        <w:fldChar w:fldCharType="end"/>
      </w:r>
      <w:r w:rsidR="004B2E77">
        <w:rPr>
          <w:rFonts w:ascii="Times New Roman" w:hAnsi="Times New Roman" w:cs="Times New Roman"/>
          <w:lang w:val="en-US"/>
        </w:rPr>
      </w:r>
      <w:r w:rsidR="004B2E77">
        <w:rPr>
          <w:rFonts w:ascii="Times New Roman" w:hAnsi="Times New Roman" w:cs="Times New Roman"/>
          <w:lang w:val="en-US"/>
        </w:rPr>
        <w:fldChar w:fldCharType="separate"/>
      </w:r>
      <w:r w:rsidR="004B2E77" w:rsidRPr="004B2E77">
        <w:rPr>
          <w:rFonts w:ascii="Times New Roman" w:hAnsi="Times New Roman" w:cs="Times New Roman"/>
          <w:noProof/>
          <w:vertAlign w:val="superscript"/>
          <w:lang w:val="en-US"/>
        </w:rPr>
        <w:t>12-14</w:t>
      </w:r>
      <w:r w:rsidR="004B2E77">
        <w:rPr>
          <w:rFonts w:ascii="Times New Roman" w:hAnsi="Times New Roman" w:cs="Times New Roman"/>
          <w:lang w:val="en-US"/>
        </w:rPr>
        <w:fldChar w:fldCharType="end"/>
      </w:r>
      <w:r w:rsidR="002740AF">
        <w:rPr>
          <w:rFonts w:ascii="Times New Roman" w:hAnsi="Times New Roman" w:cs="Times New Roman"/>
          <w:lang w:val="en-US"/>
        </w:rPr>
        <w:t>.</w:t>
      </w:r>
    </w:p>
    <w:p w14:paraId="6031D2FF" w14:textId="77777777" w:rsidR="005F05C1" w:rsidRDefault="005F05C1" w:rsidP="00F52D5B">
      <w:pPr>
        <w:spacing w:line="480" w:lineRule="auto"/>
        <w:rPr>
          <w:rFonts w:ascii="Times New Roman" w:hAnsi="Times New Roman" w:cs="Times New Roman"/>
          <w:lang w:val="en-US"/>
        </w:rPr>
      </w:pPr>
    </w:p>
    <w:p w14:paraId="0211AB26" w14:textId="3EE1069B" w:rsidR="005F05C1" w:rsidRDefault="005F05C1" w:rsidP="00F52D5B">
      <w:pPr>
        <w:spacing w:line="480" w:lineRule="auto"/>
        <w:rPr>
          <w:rFonts w:ascii="Times New Roman" w:hAnsi="Times New Roman" w:cs="Times New Roman"/>
          <w:lang w:val="en-US"/>
        </w:rPr>
      </w:pPr>
      <w:r>
        <w:rPr>
          <w:rFonts w:ascii="Times New Roman" w:hAnsi="Times New Roman" w:cs="Times New Roman"/>
          <w:lang w:val="en-US"/>
        </w:rPr>
        <w:lastRenderedPageBreak/>
        <w:t xml:space="preserve">FMI relies on a camera sensitive to fluorescence photons </w:t>
      </w:r>
      <w:r w:rsidRPr="00E54E58">
        <w:rPr>
          <w:rFonts w:ascii="Times New Roman" w:hAnsi="Times New Roman" w:cs="Times New Roman"/>
          <w:b/>
          <w:lang w:val="en-US"/>
        </w:rPr>
        <w:t>(Fig. 1a)</w:t>
      </w:r>
      <w:r>
        <w:rPr>
          <w:rFonts w:ascii="Times New Roman" w:hAnsi="Times New Roman" w:cs="Times New Roman"/>
          <w:lang w:val="en-US"/>
        </w:rPr>
        <w:t xml:space="preserve">, which is fitted with high-pass or band-pass filters that block photons at the excitation wavelength and instead allow only photons exiting the tissue surface </w:t>
      </w:r>
      <w:r w:rsidR="000A6B0F">
        <w:rPr>
          <w:rFonts w:ascii="Times New Roman" w:hAnsi="Times New Roman" w:cs="Times New Roman"/>
          <w:lang w:val="en-US"/>
        </w:rPr>
        <w:t xml:space="preserve">at the emission wavelengths </w:t>
      </w:r>
      <w:r>
        <w:rPr>
          <w:rFonts w:ascii="Times New Roman" w:hAnsi="Times New Roman" w:cs="Times New Roman"/>
          <w:lang w:val="en-US"/>
        </w:rPr>
        <w:t xml:space="preserve">to pass </w:t>
      </w:r>
      <w:r w:rsidR="00FE4FC4">
        <w:rPr>
          <w:rFonts w:ascii="Times New Roman" w:hAnsi="Times New Roman" w:cs="Times New Roman"/>
          <w:lang w:val="en-US"/>
        </w:rPr>
        <w:t xml:space="preserve">through </w:t>
      </w:r>
      <w:r>
        <w:rPr>
          <w:rFonts w:ascii="Times New Roman" w:hAnsi="Times New Roman" w:cs="Times New Roman"/>
          <w:lang w:val="en-US"/>
        </w:rPr>
        <w:t xml:space="preserve">to the camera's detector. </w:t>
      </w:r>
      <w:r w:rsidR="00D50083">
        <w:rPr>
          <w:rFonts w:ascii="Times New Roman" w:hAnsi="Times New Roman" w:cs="Times New Roman"/>
          <w:lang w:val="en-US"/>
        </w:rPr>
        <w:t>Different spectral bands are considered for f</w:t>
      </w:r>
      <w:r>
        <w:rPr>
          <w:rFonts w:ascii="Times New Roman" w:hAnsi="Times New Roman" w:cs="Times New Roman"/>
          <w:lang w:val="en-US"/>
        </w:rPr>
        <w:t xml:space="preserve">luorescence </w:t>
      </w:r>
      <w:r w:rsidR="00D50083">
        <w:rPr>
          <w:rFonts w:ascii="Times New Roman" w:hAnsi="Times New Roman" w:cs="Times New Roman"/>
          <w:lang w:val="en-US"/>
        </w:rPr>
        <w:t xml:space="preserve">imaging, typically over a range that could span a region of the </w:t>
      </w:r>
      <w:r>
        <w:rPr>
          <w:rFonts w:ascii="Times New Roman" w:hAnsi="Times New Roman" w:cs="Times New Roman"/>
          <w:lang w:val="en-US"/>
        </w:rPr>
        <w:t xml:space="preserve">400 to 1,700 nm </w:t>
      </w:r>
      <w:r w:rsidR="00D50083">
        <w:rPr>
          <w:rFonts w:ascii="Times New Roman" w:hAnsi="Times New Roman" w:cs="Times New Roman"/>
          <w:lang w:val="en-US"/>
        </w:rPr>
        <w:t xml:space="preserve">range </w:t>
      </w:r>
      <w:r w:rsidRPr="00E54E58">
        <w:rPr>
          <w:rFonts w:ascii="Times New Roman" w:hAnsi="Times New Roman" w:cs="Times New Roman"/>
          <w:b/>
          <w:lang w:val="en-US"/>
        </w:rPr>
        <w:t>(Fig. 1c)</w:t>
      </w:r>
      <w:r>
        <w:rPr>
          <w:rFonts w:ascii="Times New Roman" w:hAnsi="Times New Roman" w:cs="Times New Roman"/>
          <w:lang w:val="en-US"/>
        </w:rPr>
        <w:t xml:space="preserve">. </w:t>
      </w:r>
      <w:r w:rsidR="00D50083">
        <w:rPr>
          <w:rFonts w:ascii="Times New Roman" w:hAnsi="Times New Roman" w:cs="Times New Roman"/>
          <w:lang w:val="en-US"/>
        </w:rPr>
        <w:t>Different cameras are required for different parts of this range, using photon detection technology that is sensitive to the visible (~400-650nm), near-infrared (</w:t>
      </w:r>
      <w:r w:rsidR="00123873">
        <w:rPr>
          <w:rFonts w:ascii="Times New Roman" w:hAnsi="Times New Roman" w:cs="Times New Roman"/>
          <w:lang w:val="en-US"/>
        </w:rPr>
        <w:t xml:space="preserve">NIR: </w:t>
      </w:r>
      <w:r w:rsidR="00D50083">
        <w:rPr>
          <w:rFonts w:ascii="Times New Roman" w:hAnsi="Times New Roman" w:cs="Times New Roman"/>
          <w:lang w:val="en-US"/>
        </w:rPr>
        <w:t xml:space="preserve">~650 – 950nm) and short-wavelength infrared (SWIR : ~ 950 – 1700nm) ranges. </w:t>
      </w:r>
      <w:r>
        <w:rPr>
          <w:rFonts w:ascii="Times New Roman" w:hAnsi="Times New Roman" w:cs="Times New Roman"/>
          <w:lang w:val="en-US"/>
        </w:rPr>
        <w:t xml:space="preserve">The fluorescence camera is often combined with a color camera </w:t>
      </w:r>
      <w:r w:rsidRPr="00E54E58">
        <w:rPr>
          <w:rFonts w:ascii="Times New Roman" w:hAnsi="Times New Roman" w:cs="Times New Roman"/>
          <w:b/>
          <w:lang w:val="en-US"/>
        </w:rPr>
        <w:t>(Fig. 1b)</w:t>
      </w:r>
      <w:r>
        <w:rPr>
          <w:rFonts w:ascii="Times New Roman" w:hAnsi="Times New Roman" w:cs="Times New Roman"/>
          <w:lang w:val="en-US"/>
        </w:rPr>
        <w:t xml:space="preserve">, which provides a morphological reference that allows registration of the two types of image </w:t>
      </w:r>
      <w:r w:rsidRPr="00E54E58">
        <w:rPr>
          <w:rFonts w:ascii="Times New Roman" w:hAnsi="Times New Roman" w:cs="Times New Roman"/>
          <w:b/>
          <w:lang w:val="en-US"/>
        </w:rPr>
        <w:t>(Fig. 1e)</w:t>
      </w:r>
      <w:r>
        <w:rPr>
          <w:rFonts w:ascii="Times New Roman" w:hAnsi="Times New Roman" w:cs="Times New Roman"/>
          <w:lang w:val="en-US"/>
        </w:rPr>
        <w:t xml:space="preserve">. </w:t>
      </w:r>
      <w:r w:rsidR="004F4D80">
        <w:rPr>
          <w:rFonts w:ascii="Times New Roman" w:hAnsi="Times New Roman" w:cs="Times New Roman"/>
          <w:lang w:val="en-US"/>
        </w:rPr>
        <w:t xml:space="preserve">A preferred method to superimpose the fluorescence image onto the color image is to render pixels transparent if their fluorescence intensity is low; in this case, strong fluorescence signals appear in pseudocolor, while weak fluorescence signals are invisible </w:t>
      </w:r>
      <w:r w:rsidR="004B2E77">
        <w:rPr>
          <w:rFonts w:ascii="Times New Roman" w:hAnsi="Times New Roman" w:cs="Times New Roman"/>
          <w:lang w:val="en-US"/>
        </w:rPr>
        <w:fldChar w:fldCharType="begin"/>
      </w:r>
      <w:r w:rsidR="004B2E77">
        <w:rPr>
          <w:rFonts w:ascii="Times New Roman" w:hAnsi="Times New Roman" w:cs="Times New Roman"/>
          <w:lang w:val="en-US"/>
        </w:rPr>
        <w:instrText xml:space="preserve"> ADDIN EN.CITE &lt;EndNote&gt;&lt;Cite&gt;&lt;Author&gt;Glatz&lt;/Author&gt;&lt;Year&gt;2014&lt;/Year&gt;&lt;RecNum&gt;15&lt;/RecNum&gt;&lt;DisplayText&gt;&lt;style face="superscript"&gt;15&lt;/style&gt;&lt;/DisplayText&gt;&lt;record&gt;&lt;rec-number&gt;15&lt;/rec-number&gt;&lt;foreign-keys&gt;&lt;key app="EN" db-id="a9vrva224t5ze8e5wfw5etsud0rzeezfxe0w" timestamp="1554470133"&gt;15&lt;/key&gt;&lt;/foreign-keys&gt;&lt;ref-type name="Journal Article"&gt;17&lt;/ref-type&gt;&lt;contributors&gt;&lt;authors&gt;&lt;author&gt;Glatz, J&lt;/author&gt;&lt;author&gt;Symvoulidis, P&lt;/author&gt;&lt;author&gt;Garcia-Allende, P B&lt;/author&gt;&lt;author&gt;Ntziachristos, V&lt;/author&gt;&lt;/authors&gt;&lt;/contributors&gt;&lt;titles&gt;&lt;title&gt;Robust overlay schemes for the fusion of fluorescence and color channels in biological imaging&lt;/title&gt;&lt;secondary-title&gt;J Biomed Opt&lt;/secondary-title&gt;&lt;/titles&gt;&lt;periodical&gt;&lt;full-title&gt;J Biomed Opt&lt;/full-title&gt;&lt;/periodical&gt;&lt;pages&gt;040501&lt;/pages&gt;&lt;volume&gt;19&lt;/volume&gt;&lt;dates&gt;&lt;year&gt;2014&lt;/year&gt;&lt;/dates&gt;&lt;urls&gt;&lt;/urls&gt;&lt;/record&gt;&lt;/Cite&gt;&lt;/EndNote&gt;</w:instrText>
      </w:r>
      <w:r w:rsidR="004B2E77">
        <w:rPr>
          <w:rFonts w:ascii="Times New Roman" w:hAnsi="Times New Roman" w:cs="Times New Roman"/>
          <w:lang w:val="en-US"/>
        </w:rPr>
        <w:fldChar w:fldCharType="separate"/>
      </w:r>
      <w:r w:rsidR="004B2E77" w:rsidRPr="004B2E77">
        <w:rPr>
          <w:rFonts w:ascii="Times New Roman" w:hAnsi="Times New Roman" w:cs="Times New Roman"/>
          <w:noProof/>
          <w:vertAlign w:val="superscript"/>
          <w:lang w:val="en-US"/>
        </w:rPr>
        <w:t>15</w:t>
      </w:r>
      <w:r w:rsidR="004B2E77">
        <w:rPr>
          <w:rFonts w:ascii="Times New Roman" w:hAnsi="Times New Roman" w:cs="Times New Roman"/>
          <w:lang w:val="en-US"/>
        </w:rPr>
        <w:fldChar w:fldCharType="end"/>
      </w:r>
      <w:r w:rsidR="004F4D80">
        <w:rPr>
          <w:rFonts w:ascii="Times New Roman" w:hAnsi="Times New Roman" w:cs="Times New Roman"/>
          <w:lang w:val="en-US"/>
        </w:rPr>
        <w:t xml:space="preserve">. The fluorescence camera, alone or combined with a color camera, </w:t>
      </w:r>
      <w:r w:rsidR="004F4D80" w:rsidRPr="00D50083">
        <w:rPr>
          <w:rFonts w:ascii="Times New Roman" w:hAnsi="Times New Roman" w:cs="Times New Roman"/>
          <w:lang w:val="en-US"/>
        </w:rPr>
        <w:t>can be used as a stand</w:t>
      </w:r>
      <w:r w:rsidR="00FE4FC4" w:rsidRPr="00D50083">
        <w:rPr>
          <w:rFonts w:ascii="Times New Roman" w:hAnsi="Times New Roman" w:cs="Times New Roman"/>
          <w:lang w:val="en-US"/>
        </w:rPr>
        <w:t>-</w:t>
      </w:r>
      <w:r w:rsidR="004F4D80" w:rsidRPr="00D50083">
        <w:rPr>
          <w:rFonts w:ascii="Times New Roman" w:hAnsi="Times New Roman" w:cs="Times New Roman"/>
          <w:lang w:val="en-US"/>
        </w:rPr>
        <w:t xml:space="preserve">alone device operating above the operating table, </w:t>
      </w:r>
      <w:r w:rsidR="00D50083" w:rsidRPr="00D50083">
        <w:rPr>
          <w:rFonts w:ascii="Times New Roman" w:hAnsi="Times New Roman" w:cs="Times New Roman"/>
          <w:lang w:val="en-US"/>
        </w:rPr>
        <w:t xml:space="preserve">in handheld modes </w:t>
      </w:r>
      <w:r w:rsidR="004F4D80" w:rsidRPr="00D50083">
        <w:rPr>
          <w:rFonts w:ascii="Times New Roman" w:hAnsi="Times New Roman" w:cs="Times New Roman"/>
          <w:lang w:val="en-US"/>
        </w:rPr>
        <w:t xml:space="preserve">or it can be combined with flexible endoscopes </w:t>
      </w:r>
      <w:r w:rsidR="004B2E77">
        <w:rPr>
          <w:rFonts w:ascii="Times New Roman" w:hAnsi="Times New Roman" w:cs="Times New Roman"/>
          <w:lang w:val="en-US"/>
        </w:rPr>
        <w:fldChar w:fldCharType="begin"/>
      </w:r>
      <w:r w:rsidR="004B2E77">
        <w:rPr>
          <w:rFonts w:ascii="Times New Roman" w:hAnsi="Times New Roman" w:cs="Times New Roman"/>
          <w:lang w:val="en-US"/>
        </w:rPr>
        <w:instrText xml:space="preserve"> ADDIN EN.CITE &lt;EndNote&gt;&lt;Cite&gt;&lt;Author&gt;Glatz&lt;/Author&gt;&lt;Year&gt;2013&lt;/Year&gt;&lt;RecNum&gt;16&lt;/RecNum&gt;&lt;DisplayText&gt;&lt;style face="superscript"&gt;16&lt;/style&gt;&lt;/DisplayText&gt;&lt;record&gt;&lt;rec-number&gt;16&lt;/rec-number&gt;&lt;foreign-keys&gt;&lt;key app="EN" db-id="a9vrva224t5ze8e5wfw5etsud0rzeezfxe0w" timestamp="1554470216"&gt;16&lt;/key&gt;&lt;/foreign-keys&gt;&lt;ref-type name="Journal Article"&gt;17&lt;/ref-type&gt;&lt;contributors&gt;&lt;authors&gt;&lt;author&gt;Glatz, J&lt;/author&gt;&lt;author&gt;Varga, J&lt;/author&gt;&lt;author&gt;Garcia-Allende, P B&lt;/author&gt;&lt;author&gt;Koch, M&lt;/author&gt;&lt;author&gt;Greten, F R&lt;/author&gt;&lt;author&gt;Ntziachristos, V&lt;/author&gt;&lt;/authors&gt;&lt;/contributors&gt;&lt;titles&gt;&lt;title&gt;Concurrent video-rate color and near-infrared fluorescence laparoscopy&lt;/title&gt;&lt;secondary-title&gt;J Biomed Opt&lt;/secondary-title&gt;&lt;/titles&gt;&lt;periodical&gt;&lt;full-title&gt;J Biomed Opt&lt;/full-title&gt;&lt;/periodical&gt;&lt;pages&gt;101302&lt;/pages&gt;&lt;volume&gt;18&lt;/volume&gt;&lt;number&gt;10&lt;/number&gt;&lt;dates&gt;&lt;year&gt;2013&lt;/year&gt;&lt;/dates&gt;&lt;urls&gt;&lt;/urls&gt;&lt;/record&gt;&lt;/Cite&gt;&lt;/EndNote&gt;</w:instrText>
      </w:r>
      <w:r w:rsidR="004B2E77">
        <w:rPr>
          <w:rFonts w:ascii="Times New Roman" w:hAnsi="Times New Roman" w:cs="Times New Roman"/>
          <w:lang w:val="en-US"/>
        </w:rPr>
        <w:fldChar w:fldCharType="separate"/>
      </w:r>
      <w:r w:rsidR="004B2E77" w:rsidRPr="004B2E77">
        <w:rPr>
          <w:rFonts w:ascii="Times New Roman" w:hAnsi="Times New Roman" w:cs="Times New Roman"/>
          <w:noProof/>
          <w:vertAlign w:val="superscript"/>
          <w:lang w:val="en-US"/>
        </w:rPr>
        <w:t>16</w:t>
      </w:r>
      <w:r w:rsidR="004B2E77">
        <w:rPr>
          <w:rFonts w:ascii="Times New Roman" w:hAnsi="Times New Roman" w:cs="Times New Roman"/>
          <w:lang w:val="en-US"/>
        </w:rPr>
        <w:fldChar w:fldCharType="end"/>
      </w:r>
      <w:r w:rsidR="004F4D80" w:rsidRPr="00D50083">
        <w:rPr>
          <w:rFonts w:ascii="Times New Roman" w:hAnsi="Times New Roman" w:cs="Times New Roman"/>
          <w:lang w:val="en-US"/>
        </w:rPr>
        <w:t>.</w:t>
      </w:r>
    </w:p>
    <w:p w14:paraId="35C3C1C1" w14:textId="77777777" w:rsidR="00270A1D" w:rsidRDefault="00270A1D" w:rsidP="00F52D5B">
      <w:pPr>
        <w:spacing w:line="480" w:lineRule="auto"/>
        <w:rPr>
          <w:rFonts w:ascii="Times New Roman" w:hAnsi="Times New Roman" w:cs="Times New Roman"/>
          <w:lang w:val="en-US"/>
        </w:rPr>
      </w:pPr>
    </w:p>
    <w:p w14:paraId="0D6F237F" w14:textId="2A31B642" w:rsidR="00812A3D" w:rsidRPr="00B92A50" w:rsidRDefault="00EE0E74">
      <w:pPr>
        <w:spacing w:line="480" w:lineRule="auto"/>
        <w:rPr>
          <w:rFonts w:ascii="Times New Roman" w:hAnsi="Times New Roman" w:cs="Times New Roman"/>
          <w:b/>
          <w:lang w:val="en-US"/>
        </w:rPr>
      </w:pPr>
      <w:r w:rsidRPr="00B92A50">
        <w:rPr>
          <w:rFonts w:ascii="Times New Roman" w:hAnsi="Times New Roman" w:cs="Times New Roman"/>
          <w:b/>
          <w:noProof/>
          <w:lang w:val="en-US" w:bidi="he-IL"/>
        </w:rPr>
        <w:lastRenderedPageBreak/>
        <w:drawing>
          <wp:anchor distT="0" distB="0" distL="114300" distR="114300" simplePos="0" relativeHeight="251668480" behindDoc="0" locked="0" layoutInCell="1" allowOverlap="1" wp14:anchorId="2EFAE261" wp14:editId="3E338A33">
            <wp:simplePos x="0" y="0"/>
            <wp:positionH relativeFrom="column">
              <wp:posOffset>0</wp:posOffset>
            </wp:positionH>
            <wp:positionV relativeFrom="page">
              <wp:posOffset>914400</wp:posOffset>
            </wp:positionV>
            <wp:extent cx="5727700" cy="6609715"/>
            <wp:effectExtent l="0" t="0" r="1270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de1.jpg"/>
                    <pic:cNvPicPr/>
                  </pic:nvPicPr>
                  <pic:blipFill rotWithShape="1">
                    <a:blip r:embed="rId7">
                      <a:extLst>
                        <a:ext uri="{28A0092B-C50C-407E-A947-70E740481C1C}">
                          <a14:useLocalDpi xmlns:a14="http://schemas.microsoft.com/office/drawing/2010/main" val="0"/>
                        </a:ext>
                      </a:extLst>
                    </a:blip>
                    <a:srcRect b="20104"/>
                    <a:stretch/>
                  </pic:blipFill>
                  <pic:spPr bwMode="auto">
                    <a:xfrm>
                      <a:off x="0" y="0"/>
                      <a:ext cx="5727700" cy="66097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12A3D">
        <w:rPr>
          <w:rFonts w:ascii="Times New Roman" w:hAnsi="Times New Roman" w:cs="Times New Roman"/>
          <w:b/>
          <w:lang w:val="en-US"/>
        </w:rPr>
        <w:t xml:space="preserve"> </w:t>
      </w:r>
      <w:r w:rsidR="00812A3D" w:rsidRPr="00B92A50">
        <w:rPr>
          <w:rFonts w:ascii="Times New Roman" w:hAnsi="Times New Roman" w:cs="Times New Roman"/>
          <w:b/>
          <w:sz w:val="20"/>
          <w:szCs w:val="20"/>
          <w:lang w:val="en-US"/>
        </w:rPr>
        <w:t>Figure 1. Intraoperative fluorescence imaging. (a)</w:t>
      </w:r>
      <w:r w:rsidR="00812A3D" w:rsidRPr="00B92A50">
        <w:rPr>
          <w:rFonts w:ascii="Times New Roman" w:hAnsi="Times New Roman" w:cs="Times New Roman"/>
          <w:sz w:val="20"/>
          <w:szCs w:val="20"/>
          <w:lang w:val="en-US"/>
        </w:rPr>
        <w:t xml:space="preserve"> Composite camera system using a highly sensitive fluorescence camera (FC) to collect fluorescence images and a color camera (CC) to collect white-light images through a dichroic mirror (DM) and common less (CL). Different sources may be used for white-light excitation (WL) and fluorescence excitation using a laser source (LS) and common illumination unit (IU). </w:t>
      </w:r>
      <w:r w:rsidR="00812A3D" w:rsidRPr="00B92A50">
        <w:rPr>
          <w:rFonts w:ascii="Times New Roman" w:hAnsi="Times New Roman" w:cs="Times New Roman"/>
          <w:b/>
          <w:sz w:val="20"/>
          <w:szCs w:val="20"/>
          <w:lang w:val="en-US"/>
        </w:rPr>
        <w:t>(b)</w:t>
      </w:r>
      <w:r w:rsidR="00812A3D" w:rsidRPr="00B92A50">
        <w:rPr>
          <w:rFonts w:ascii="Times New Roman" w:hAnsi="Times New Roman" w:cs="Times New Roman"/>
          <w:sz w:val="20"/>
          <w:szCs w:val="20"/>
          <w:lang w:val="en-US"/>
        </w:rPr>
        <w:t xml:space="preserve"> Optical paths collected through the dichroic mirror. Visible light (green path) is directed to the color camera and near-infrared light (brown path) is directed to the fluorescence camera. </w:t>
      </w:r>
      <w:r w:rsidR="00812A3D" w:rsidRPr="00B92A50">
        <w:rPr>
          <w:rFonts w:ascii="Times New Roman" w:hAnsi="Times New Roman" w:cs="Times New Roman"/>
          <w:b/>
          <w:sz w:val="20"/>
          <w:szCs w:val="20"/>
          <w:lang w:val="en-US"/>
        </w:rPr>
        <w:t>(c</w:t>
      </w:r>
      <w:r w:rsidR="007707F9" w:rsidRPr="00B92A50">
        <w:rPr>
          <w:rFonts w:ascii="Times New Roman" w:hAnsi="Times New Roman" w:cs="Times New Roman"/>
          <w:b/>
          <w:sz w:val="20"/>
          <w:szCs w:val="20"/>
          <w:lang w:val="en-US"/>
        </w:rPr>
        <w:t>)</w:t>
      </w:r>
      <w:r w:rsidR="007707F9" w:rsidRPr="00B92A50">
        <w:rPr>
          <w:rFonts w:ascii="Times New Roman" w:hAnsi="Times New Roman" w:cs="Times New Roman"/>
          <w:sz w:val="20"/>
          <w:szCs w:val="20"/>
          <w:lang w:val="en-US"/>
        </w:rPr>
        <w:t xml:space="preserve"> Absorption spectrum of tissue obtained by optoacoustic spectroscopy from mouse skin in vivo. The spectrum shows the different spectral ranges typically used in FMI. The "+" and "-" symbols indicate advantages and disadvantages </w:t>
      </w:r>
      <w:r w:rsidR="00964722" w:rsidRPr="00B92A50">
        <w:rPr>
          <w:rFonts w:ascii="Times New Roman" w:hAnsi="Times New Roman" w:cs="Times New Roman"/>
          <w:sz w:val="20"/>
          <w:szCs w:val="20"/>
          <w:lang w:val="en-US"/>
        </w:rPr>
        <w:t>of each range.</w:t>
      </w:r>
      <w:r w:rsidR="00964722" w:rsidRPr="00B92A50">
        <w:rPr>
          <w:rFonts w:ascii="Times New Roman" w:hAnsi="Times New Roman" w:cs="Times New Roman"/>
          <w:b/>
          <w:sz w:val="20"/>
          <w:szCs w:val="20"/>
          <w:lang w:val="en-US"/>
        </w:rPr>
        <w:t xml:space="preserve"> (d)</w:t>
      </w:r>
      <w:r w:rsidR="00964722" w:rsidRPr="00B92A50">
        <w:rPr>
          <w:rFonts w:ascii="Times New Roman" w:hAnsi="Times New Roman" w:cs="Times New Roman"/>
          <w:sz w:val="20"/>
          <w:szCs w:val="20"/>
          <w:lang w:val="en-US"/>
        </w:rPr>
        <w:t xml:space="preserve"> Color image </w:t>
      </w:r>
      <w:r w:rsidR="00964722" w:rsidRPr="00B92A50">
        <w:rPr>
          <w:rFonts w:ascii="Times New Roman" w:hAnsi="Times New Roman" w:cs="Times New Roman"/>
          <w:sz w:val="20"/>
          <w:szCs w:val="20"/>
          <w:lang w:val="en-US"/>
        </w:rPr>
        <w:lastRenderedPageBreak/>
        <w:t xml:space="preserve">collected intraoperatively from breast tissue of a breast cancer patient. </w:t>
      </w:r>
      <w:r w:rsidR="00964722" w:rsidRPr="00B92A50">
        <w:rPr>
          <w:rFonts w:ascii="Times New Roman" w:hAnsi="Times New Roman" w:cs="Times New Roman"/>
          <w:b/>
          <w:sz w:val="20"/>
          <w:szCs w:val="20"/>
          <w:lang w:val="en-US"/>
        </w:rPr>
        <w:t>(e)</w:t>
      </w:r>
      <w:r w:rsidR="00964722" w:rsidRPr="00B92A50">
        <w:rPr>
          <w:rFonts w:ascii="Times New Roman" w:hAnsi="Times New Roman" w:cs="Times New Roman"/>
          <w:sz w:val="20"/>
          <w:szCs w:val="20"/>
          <w:lang w:val="en-US"/>
        </w:rPr>
        <w:t xml:space="preserve"> Superposition of the color image in panel (d) onto a fluorescence image in pseudo-cyan/green, identifying breast cancer below the surface. The fluorescence image was obtained after systemic administration of bevacizumab labelled with the NIR fluorescence dye CW800 (Licor). </w:t>
      </w:r>
      <w:r w:rsidR="00964722" w:rsidRPr="00B92A50">
        <w:rPr>
          <w:rFonts w:ascii="Times New Roman" w:hAnsi="Times New Roman" w:cs="Times New Roman"/>
          <w:b/>
          <w:sz w:val="20"/>
          <w:szCs w:val="20"/>
          <w:lang w:val="en-US"/>
        </w:rPr>
        <w:t>(f)</w:t>
      </w:r>
      <w:r w:rsidR="00964722" w:rsidRPr="00B92A50">
        <w:rPr>
          <w:rFonts w:ascii="Times New Roman" w:hAnsi="Times New Roman" w:cs="Times New Roman"/>
          <w:sz w:val="20"/>
          <w:szCs w:val="20"/>
          <w:lang w:val="en-US"/>
        </w:rPr>
        <w:t xml:space="preserve"> Image of a mouse brain in the NIR region. </w:t>
      </w:r>
      <w:r w:rsidR="00964722" w:rsidRPr="00B92A50">
        <w:rPr>
          <w:rFonts w:ascii="Times New Roman" w:hAnsi="Times New Roman" w:cs="Times New Roman"/>
          <w:b/>
          <w:sz w:val="20"/>
          <w:szCs w:val="20"/>
          <w:lang w:val="en-US"/>
        </w:rPr>
        <w:t>(g)</w:t>
      </w:r>
      <w:r w:rsidR="00964722" w:rsidRPr="00B92A50">
        <w:rPr>
          <w:rFonts w:ascii="Times New Roman" w:hAnsi="Times New Roman" w:cs="Times New Roman"/>
          <w:sz w:val="20"/>
          <w:szCs w:val="20"/>
          <w:lang w:val="en-US"/>
        </w:rPr>
        <w:t xml:space="preserve"> Image corresponding to panel (f) but obtained in the NIR-II region. Resolution is better in the NIR-II region because of less scatter. Scale bars, 5 mm. Figure reproduced from </w:t>
      </w:r>
      <w:r w:rsidR="00C075B4">
        <w:rPr>
          <w:rFonts w:ascii="Times New Roman" w:hAnsi="Times New Roman" w:cs="Times New Roman"/>
          <w:sz w:val="20"/>
          <w:szCs w:val="20"/>
          <w:lang w:val="en-US"/>
        </w:rPr>
        <w:fldChar w:fldCharType="begin"/>
      </w:r>
      <w:r w:rsidR="00C075B4">
        <w:rPr>
          <w:rFonts w:ascii="Times New Roman" w:hAnsi="Times New Roman" w:cs="Times New Roman"/>
          <w:sz w:val="20"/>
          <w:szCs w:val="20"/>
          <w:lang w:val="en-US"/>
        </w:rPr>
        <w:instrText xml:space="preserve"> ADDIN EN.CITE &lt;EndNote&gt;&lt;Cite&gt;&lt;Author&gt;Hong&lt;/Author&gt;&lt;Year&gt;2014&lt;/Year&gt;&lt;RecNum&gt;50&lt;/RecNum&gt;&lt;DisplayText&gt;&lt;style face="superscript"&gt;17&lt;/style&gt;&lt;/DisplayText&gt;&lt;record&gt;&lt;rec-number&gt;50&lt;/rec-number&gt;&lt;foreign-keys&gt;&lt;key app="EN" db-id="a9vrva224t5ze8e5wfw5etsud0rzeezfxe0w" timestamp="1554495263"&gt;50&lt;/key&gt;&lt;/foreign-keys&gt;&lt;ref-type name="Journal Article"&gt;17&lt;/ref-type&gt;&lt;contributors&gt;&lt;authors&gt;&lt;author&gt;Hong, G&lt;/author&gt;&lt;author&gt;Diao, S&lt;/author&gt;&lt;author&gt;Chang, J&lt;/author&gt;&lt;author&gt;Antaris, A L&lt;/author&gt;&lt;author&gt;Chen, C&lt;/author&gt;&lt;author&gt;Zhang, B&lt;/author&gt;&lt;author&gt;Zhao, S&lt;/author&gt;&lt;author&gt;Atochin, D N&lt;/author&gt;&lt;author&gt;Huang, P L&lt;/author&gt;&lt;author&gt;Andreasson, K I&lt;/author&gt;&lt;author&gt;Kuo, C J&lt;/author&gt;&lt;author&gt;Dai, H&lt;/author&gt;&lt;/authors&gt;&lt;/contributors&gt;&lt;titles&gt;&lt;title&gt;Through-skull fluorescence imaging of the brain in a new near-infrared window&lt;/title&gt;&lt;secondary-title&gt;Nat Photonics&lt;/secondary-title&gt;&lt;/titles&gt;&lt;periodical&gt;&lt;full-title&gt;Nat Photonics&lt;/full-title&gt;&lt;/periodical&gt;&lt;pages&gt;723-730&lt;/pages&gt;&lt;volume&gt;8&lt;/volume&gt;&lt;number&gt;9&lt;/number&gt;&lt;dates&gt;&lt;year&gt;2014&lt;/year&gt;&lt;/dates&gt;&lt;urls&gt;&lt;/urls&gt;&lt;/record&gt;&lt;/Cite&gt;&lt;/EndNote&gt;</w:instrText>
      </w:r>
      <w:r w:rsidR="00C075B4">
        <w:rPr>
          <w:rFonts w:ascii="Times New Roman" w:hAnsi="Times New Roman" w:cs="Times New Roman"/>
          <w:sz w:val="20"/>
          <w:szCs w:val="20"/>
          <w:lang w:val="en-US"/>
        </w:rPr>
        <w:fldChar w:fldCharType="separate"/>
      </w:r>
      <w:r w:rsidR="00C075B4" w:rsidRPr="00C075B4">
        <w:rPr>
          <w:rFonts w:ascii="Times New Roman" w:hAnsi="Times New Roman" w:cs="Times New Roman"/>
          <w:noProof/>
          <w:sz w:val="20"/>
          <w:szCs w:val="20"/>
          <w:vertAlign w:val="superscript"/>
          <w:lang w:val="en-US"/>
        </w:rPr>
        <w:t>17</w:t>
      </w:r>
      <w:r w:rsidR="00C075B4">
        <w:rPr>
          <w:rFonts w:ascii="Times New Roman" w:hAnsi="Times New Roman" w:cs="Times New Roman"/>
          <w:sz w:val="20"/>
          <w:szCs w:val="20"/>
          <w:lang w:val="en-US"/>
        </w:rPr>
        <w:fldChar w:fldCharType="end"/>
      </w:r>
      <w:r w:rsidR="001424A0" w:rsidRPr="00B92A50">
        <w:rPr>
          <w:rFonts w:ascii="Times New Roman" w:hAnsi="Times New Roman" w:cs="Times New Roman"/>
          <w:sz w:val="20"/>
          <w:szCs w:val="20"/>
          <w:lang w:val="en-US"/>
        </w:rPr>
        <w:t>.</w:t>
      </w:r>
    </w:p>
    <w:p w14:paraId="105DAECC" w14:textId="77777777" w:rsidR="00812A3D" w:rsidRDefault="00812A3D" w:rsidP="00F52D5B">
      <w:pPr>
        <w:spacing w:line="480" w:lineRule="auto"/>
        <w:rPr>
          <w:rFonts w:ascii="Times New Roman" w:hAnsi="Times New Roman" w:cs="Times New Roman"/>
          <w:lang w:val="en-US"/>
        </w:rPr>
      </w:pPr>
    </w:p>
    <w:p w14:paraId="20806FAB" w14:textId="77777777" w:rsidR="00812A3D" w:rsidRDefault="00812A3D" w:rsidP="00F52D5B">
      <w:pPr>
        <w:spacing w:line="480" w:lineRule="auto"/>
        <w:rPr>
          <w:rFonts w:ascii="Times New Roman" w:hAnsi="Times New Roman" w:cs="Times New Roman"/>
          <w:lang w:val="en-US"/>
        </w:rPr>
      </w:pPr>
    </w:p>
    <w:p w14:paraId="491710A6" w14:textId="6157B9E5" w:rsidR="00270A1D" w:rsidRDefault="00123873" w:rsidP="00F52D5B">
      <w:pPr>
        <w:spacing w:line="480" w:lineRule="auto"/>
        <w:rPr>
          <w:rFonts w:ascii="Times New Roman" w:hAnsi="Times New Roman" w:cs="Times New Roman"/>
          <w:lang w:val="en-US"/>
        </w:rPr>
      </w:pPr>
      <w:r>
        <w:rPr>
          <w:rFonts w:ascii="Times New Roman" w:hAnsi="Times New Roman" w:cs="Times New Roman"/>
          <w:lang w:val="en-US"/>
        </w:rPr>
        <w:t xml:space="preserve">Corresponding to the camera technology used, fluorescent agents for </w:t>
      </w:r>
      <w:r w:rsidR="00270A1D">
        <w:rPr>
          <w:rFonts w:ascii="Times New Roman" w:hAnsi="Times New Roman" w:cs="Times New Roman"/>
          <w:lang w:val="en-US"/>
        </w:rPr>
        <w:t xml:space="preserve">FMI have been described covering a broad spectral range, </w:t>
      </w:r>
      <w:r w:rsidR="001E31AE">
        <w:rPr>
          <w:rFonts w:ascii="Times New Roman" w:hAnsi="Times New Roman" w:cs="Times New Roman"/>
          <w:lang w:val="en-US"/>
        </w:rPr>
        <w:t xml:space="preserve">covering the visible, </w:t>
      </w:r>
      <w:r>
        <w:rPr>
          <w:rFonts w:ascii="Times New Roman" w:hAnsi="Times New Roman" w:cs="Times New Roman"/>
          <w:lang w:val="en-US"/>
        </w:rPr>
        <w:t>NIR and SWIR</w:t>
      </w:r>
      <w:r w:rsidR="001E31AE">
        <w:rPr>
          <w:rFonts w:ascii="Times New Roman" w:hAnsi="Times New Roman" w:cs="Times New Roman"/>
          <w:lang w:val="en-US"/>
        </w:rPr>
        <w:t xml:space="preserve">. </w:t>
      </w:r>
      <w:r w:rsidR="00B94E0F">
        <w:rPr>
          <w:rFonts w:ascii="Times New Roman" w:hAnsi="Times New Roman" w:cs="Times New Roman"/>
          <w:lang w:val="en-US"/>
        </w:rPr>
        <w:t xml:space="preserve">Each spectral range comes with different detection characteristics, due to the variation of tissue optical properties with wavelength. In particular, imaging in the visible may showcase images with low photon diffusion (good resolution) but at superficial depths, due to the high absorption of visible photons by tissue. </w:t>
      </w:r>
      <w:r w:rsidR="00D00EF7">
        <w:rPr>
          <w:rFonts w:ascii="Times New Roman" w:hAnsi="Times New Roman" w:cs="Times New Roman"/>
          <w:lang w:val="en-US"/>
        </w:rPr>
        <w:t xml:space="preserve">In the NIR, FMI can achieve greater imaging depth, because tissue (in particular hemoglobin) absorbs NIR photons much less than visible photons. Conversely, due this lower absorption, the effects of photon scattering in tissue are more visible, leading to images that appear low resolution due to photon diffusion effects. Finally, imaging in the </w:t>
      </w:r>
      <w:r w:rsidR="00270A1D">
        <w:rPr>
          <w:rFonts w:ascii="Times New Roman" w:hAnsi="Times New Roman" w:cs="Times New Roman"/>
          <w:lang w:val="en-US"/>
        </w:rPr>
        <w:t xml:space="preserve">extended NIR (950-1,100 nm) or </w:t>
      </w:r>
      <w:r w:rsidR="00D00EF7">
        <w:rPr>
          <w:rFonts w:ascii="Times New Roman" w:hAnsi="Times New Roman" w:cs="Times New Roman"/>
          <w:lang w:val="en-US"/>
        </w:rPr>
        <w:t xml:space="preserve">even more so in the </w:t>
      </w:r>
      <w:r w:rsidR="00270A1D">
        <w:rPr>
          <w:rFonts w:ascii="Times New Roman" w:hAnsi="Times New Roman" w:cs="Times New Roman"/>
          <w:lang w:val="en-US"/>
        </w:rPr>
        <w:t xml:space="preserve">NIR-II </w:t>
      </w:r>
      <w:r w:rsidR="00D00EF7">
        <w:rPr>
          <w:rFonts w:ascii="Times New Roman" w:hAnsi="Times New Roman" w:cs="Times New Roman"/>
          <w:lang w:val="en-US"/>
        </w:rPr>
        <w:t>(1,100 – 1,700nm) benefits for the reduced photon scattering with increasing wavelength. However</w:t>
      </w:r>
      <w:r w:rsidR="002C5C11">
        <w:rPr>
          <w:rFonts w:ascii="Times New Roman" w:hAnsi="Times New Roman" w:cs="Times New Roman"/>
          <w:lang w:val="en-US"/>
        </w:rPr>
        <w:t>,</w:t>
      </w:r>
      <w:r w:rsidR="00D00EF7">
        <w:rPr>
          <w:rFonts w:ascii="Times New Roman" w:hAnsi="Times New Roman" w:cs="Times New Roman"/>
          <w:lang w:val="en-US"/>
        </w:rPr>
        <w:t xml:space="preserve"> in these ranges water and lipids absorb significantly, which also weights the image toward more superficial depths compared to the NIR range. Nevertheless</w:t>
      </w:r>
      <w:r w:rsidR="002C5C11">
        <w:rPr>
          <w:rFonts w:ascii="Times New Roman" w:hAnsi="Times New Roman" w:cs="Times New Roman"/>
          <w:lang w:val="en-US"/>
        </w:rPr>
        <w:t>,</w:t>
      </w:r>
      <w:r w:rsidR="00D00EF7">
        <w:rPr>
          <w:rFonts w:ascii="Times New Roman" w:hAnsi="Times New Roman" w:cs="Times New Roman"/>
          <w:lang w:val="en-US"/>
        </w:rPr>
        <w:t xml:space="preserve"> i</w:t>
      </w:r>
      <w:r w:rsidR="00270A1D">
        <w:rPr>
          <w:rFonts w:ascii="Times New Roman" w:hAnsi="Times New Roman" w:cs="Times New Roman"/>
          <w:lang w:val="en-US"/>
        </w:rPr>
        <w:t xml:space="preserve">maging at longer wavelengths </w:t>
      </w:r>
      <w:r w:rsidR="00D00EF7">
        <w:rPr>
          <w:rFonts w:ascii="Times New Roman" w:hAnsi="Times New Roman" w:cs="Times New Roman"/>
          <w:lang w:val="en-US"/>
        </w:rPr>
        <w:t xml:space="preserve">may balance the effects of absorption and scattering and offers an interesting range for FMI as well, where by imaging deeper than in the visible is possible but with reduced scattering (photon diffusion) compared to the NIR </w:t>
      </w:r>
      <w:r w:rsidR="00270A1D" w:rsidRPr="00FE4FC4">
        <w:rPr>
          <w:rFonts w:ascii="Times New Roman" w:hAnsi="Times New Roman" w:cs="Times New Roman"/>
          <w:b/>
          <w:lang w:val="en-US"/>
        </w:rPr>
        <w:t>(Fig. 1f-g)</w:t>
      </w:r>
      <w:r w:rsidR="00270A1D">
        <w:rPr>
          <w:rFonts w:ascii="Times New Roman" w:hAnsi="Times New Roman" w:cs="Times New Roman"/>
          <w:lang w:val="en-US"/>
        </w:rPr>
        <w:t xml:space="preserve">. </w:t>
      </w:r>
    </w:p>
    <w:p w14:paraId="59DB54EE" w14:textId="77777777" w:rsidR="004B5AEE" w:rsidRDefault="004B5AEE" w:rsidP="00F52D5B">
      <w:pPr>
        <w:spacing w:line="480" w:lineRule="auto"/>
        <w:rPr>
          <w:rFonts w:ascii="Times New Roman" w:hAnsi="Times New Roman" w:cs="Times New Roman"/>
          <w:lang w:val="en-US"/>
        </w:rPr>
      </w:pPr>
    </w:p>
    <w:p w14:paraId="0E303A5C" w14:textId="518F345A" w:rsidR="00D00EF7" w:rsidRPr="00803C5B" w:rsidRDefault="00D00EF7" w:rsidP="00D00EF7">
      <w:pPr>
        <w:spacing w:line="480" w:lineRule="auto"/>
        <w:rPr>
          <w:rFonts w:ascii="Times New Roman" w:hAnsi="Times New Roman" w:cs="Times New Roman"/>
          <w:b/>
          <w:lang w:val="en-US"/>
        </w:rPr>
      </w:pPr>
      <w:r>
        <w:rPr>
          <w:rFonts w:ascii="Times New Roman" w:hAnsi="Times New Roman" w:cs="Times New Roman"/>
          <w:b/>
          <w:lang w:val="en-US"/>
        </w:rPr>
        <w:t>Selection of fluorescence agent</w:t>
      </w:r>
    </w:p>
    <w:p w14:paraId="5F40C4B8" w14:textId="6AA241CB" w:rsidR="00C37389" w:rsidRDefault="00D00EF7" w:rsidP="00F52D5B">
      <w:pPr>
        <w:spacing w:line="480" w:lineRule="auto"/>
        <w:rPr>
          <w:rFonts w:ascii="Times New Roman" w:hAnsi="Times New Roman" w:cs="Times New Roman"/>
          <w:lang w:val="en-US"/>
        </w:rPr>
      </w:pPr>
      <w:r>
        <w:rPr>
          <w:rFonts w:ascii="Times New Roman" w:hAnsi="Times New Roman" w:cs="Times New Roman"/>
          <w:lang w:val="en-US"/>
        </w:rPr>
        <w:lastRenderedPageBreak/>
        <w:t xml:space="preserve">An advantage of FMI is that the contrast offered can be engineered and tuned to specific applications through the development and selection of particular fluorescence agents. </w:t>
      </w:r>
      <w:r w:rsidRPr="00F80214">
        <w:rPr>
          <w:rFonts w:ascii="Times New Roman" w:hAnsi="Times New Roman" w:cs="Times New Roman"/>
          <w:lang w:val="en-US"/>
        </w:rPr>
        <w:t>N</w:t>
      </w:r>
      <w:r w:rsidR="00400799" w:rsidRPr="00F80214">
        <w:rPr>
          <w:rFonts w:ascii="Times New Roman" w:hAnsi="Times New Roman" w:cs="Times New Roman"/>
          <w:lang w:val="en-US"/>
        </w:rPr>
        <w:t xml:space="preserve">onspecific fluorescent dyes can reveal morphological and functional features of tissue to guide medical research and various types of surgery, as we have highlighted elsewhere </w:t>
      </w:r>
      <w:r w:rsidR="004B2E77">
        <w:rPr>
          <w:rFonts w:ascii="Times New Roman" w:hAnsi="Times New Roman" w:cs="Times New Roman"/>
          <w:lang w:val="en-US"/>
        </w:rPr>
        <w:fldChar w:fldCharType="begin"/>
      </w:r>
      <w:r w:rsidR="004B2E77">
        <w:rPr>
          <w:rFonts w:ascii="Times New Roman" w:hAnsi="Times New Roman" w:cs="Times New Roman"/>
          <w:lang w:val="en-US"/>
        </w:rPr>
        <w:instrText xml:space="preserve"> ADDIN EN.CITE &lt;EndNote&gt;&lt;Cite&gt;&lt;Author&gt;Koch&lt;/Author&gt;&lt;Year&gt;2016&lt;/Year&gt;&lt;RecNum&gt;7&lt;/RecNum&gt;&lt;DisplayText&gt;&lt;style face="superscript"&gt;7&lt;/style&gt;&lt;/DisplayText&gt;&lt;record&gt;&lt;rec-number&gt;7&lt;/rec-number&gt;&lt;foreign-keys&gt;&lt;key app="EN" db-id="a9vrva224t5ze8e5wfw5etsud0rzeezfxe0w" timestamp="1554468978"&gt;7&lt;/key&gt;&lt;/foreign-keys&gt;&lt;ref-type name="Journal Article"&gt;17&lt;/ref-type&gt;&lt;contributors&gt;&lt;authors&gt;&lt;author&gt;Koch, M&lt;/author&gt;&lt;author&gt;Ntziachristos, V&lt;/author&gt;&lt;/authors&gt;&lt;/contributors&gt;&lt;titles&gt;&lt;title&gt;Advancing surgical vision with fluorescence imaging&lt;/title&gt;&lt;secondary-title&gt;Ann Rev Med&lt;/secondary-title&gt;&lt;/titles&gt;&lt;periodical&gt;&lt;full-title&gt;Ann Rev Med&lt;/full-title&gt;&lt;/periodical&gt;&lt;pages&gt;153-164&lt;/pages&gt;&lt;volume&gt;67&lt;/volume&gt;&lt;dates&gt;&lt;year&gt;2016&lt;/year&gt;&lt;/dates&gt;&lt;urls&gt;&lt;/urls&gt;&lt;/record&gt;&lt;/Cite&gt;&lt;/EndNote&gt;</w:instrText>
      </w:r>
      <w:r w:rsidR="004B2E77">
        <w:rPr>
          <w:rFonts w:ascii="Times New Roman" w:hAnsi="Times New Roman" w:cs="Times New Roman"/>
          <w:lang w:val="en-US"/>
        </w:rPr>
        <w:fldChar w:fldCharType="separate"/>
      </w:r>
      <w:r w:rsidR="004B2E77" w:rsidRPr="004B2E77">
        <w:rPr>
          <w:rFonts w:ascii="Times New Roman" w:hAnsi="Times New Roman" w:cs="Times New Roman"/>
          <w:noProof/>
          <w:vertAlign w:val="superscript"/>
          <w:lang w:val="en-US"/>
        </w:rPr>
        <w:t>7</w:t>
      </w:r>
      <w:r w:rsidR="004B2E77">
        <w:rPr>
          <w:rFonts w:ascii="Times New Roman" w:hAnsi="Times New Roman" w:cs="Times New Roman"/>
          <w:lang w:val="en-US"/>
        </w:rPr>
        <w:fldChar w:fldCharType="end"/>
      </w:r>
      <w:r w:rsidR="00400799">
        <w:rPr>
          <w:rFonts w:ascii="Times New Roman" w:hAnsi="Times New Roman" w:cs="Times New Roman"/>
          <w:lang w:val="en-US"/>
        </w:rPr>
        <w:t xml:space="preserve">. Since the 1950s, </w:t>
      </w:r>
      <w:r w:rsidR="00FE4FC4">
        <w:rPr>
          <w:rFonts w:ascii="Times New Roman" w:hAnsi="Times New Roman" w:cs="Times New Roman"/>
          <w:lang w:val="en-US"/>
        </w:rPr>
        <w:t>indocyanine green (</w:t>
      </w:r>
      <w:r w:rsidR="00400799">
        <w:rPr>
          <w:rFonts w:ascii="Times New Roman" w:hAnsi="Times New Roman" w:cs="Times New Roman"/>
          <w:lang w:val="en-US"/>
        </w:rPr>
        <w:t>ICG</w:t>
      </w:r>
      <w:r w:rsidR="00FE4FC4">
        <w:rPr>
          <w:rFonts w:ascii="Times New Roman" w:hAnsi="Times New Roman" w:cs="Times New Roman"/>
          <w:lang w:val="en-US"/>
        </w:rPr>
        <w:t>)</w:t>
      </w:r>
      <w:r w:rsidR="00400799">
        <w:rPr>
          <w:rFonts w:ascii="Times New Roman" w:hAnsi="Times New Roman" w:cs="Times New Roman"/>
          <w:lang w:val="en-US"/>
        </w:rPr>
        <w:t xml:space="preserve"> has been used to study hepatic clearance </w:t>
      </w:r>
      <w:r w:rsidR="004B2E77">
        <w:rPr>
          <w:rFonts w:ascii="Times New Roman" w:hAnsi="Times New Roman" w:cs="Times New Roman"/>
          <w:lang w:val="en-US"/>
        </w:rPr>
        <w:fldChar w:fldCharType="begin"/>
      </w:r>
      <w:r w:rsidR="00C075B4">
        <w:rPr>
          <w:rFonts w:ascii="Times New Roman" w:hAnsi="Times New Roman" w:cs="Times New Roman"/>
          <w:lang w:val="en-US"/>
        </w:rPr>
        <w:instrText xml:space="preserve"> ADDIN EN.CITE &lt;EndNote&gt;&lt;Cite&gt;&lt;Author&gt;Leevy&lt;/Author&gt;&lt;Year&gt;1967&lt;/Year&gt;&lt;RecNum&gt;17&lt;/RecNum&gt;&lt;DisplayText&gt;&lt;style face="superscript"&gt;18&lt;/style&gt;&lt;/DisplayText&gt;&lt;record&gt;&lt;rec-number&gt;17&lt;/rec-number&gt;&lt;foreign-keys&gt;&lt;key app="EN" db-id="a9vrva224t5ze8e5wfw5etsud0rzeezfxe0w" timestamp="1554470426"&gt;17&lt;/key&gt;&lt;/foreign-keys&gt;&lt;ref-type name="Journal Article"&gt;17&lt;/ref-type&gt;&lt;contributors&gt;&lt;authors&gt;&lt;author&gt;Leevy, C M&lt;/author&gt;&lt;author&gt;Smith, F&lt;/author&gt;&lt;author&gt;Longueville, J&lt;/author&gt;&lt;author&gt;Paumgartner, G&lt;/author&gt;&lt;author&gt;Howard, M M&lt;/author&gt;&lt;/authors&gt;&lt;/contributors&gt;&lt;titles&gt;&lt;title&gt;Indocyanine green clearance as a test for hepatic function: evaluation by dichromatic ear densitometry&lt;/title&gt;&lt;secondary-title&gt;J Am Med Assoc&lt;/secondary-title&gt;&lt;/titles&gt;&lt;periodical&gt;&lt;full-title&gt;J Am Med Assoc&lt;/full-title&gt;&lt;/periodical&gt;&lt;pages&gt;236-240&lt;/pages&gt;&lt;volume&gt;200&lt;/volume&gt;&lt;number&gt;3&lt;/number&gt;&lt;dates&gt;&lt;year&gt;1967&lt;/year&gt;&lt;/dates&gt;&lt;urls&gt;&lt;/urls&gt;&lt;/record&gt;&lt;/Cite&gt;&lt;/EndNote&gt;</w:instrText>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18</w:t>
      </w:r>
      <w:r w:rsidR="004B2E77">
        <w:rPr>
          <w:rFonts w:ascii="Times New Roman" w:hAnsi="Times New Roman" w:cs="Times New Roman"/>
          <w:lang w:val="en-US"/>
        </w:rPr>
        <w:fldChar w:fldCharType="end"/>
      </w:r>
      <w:r w:rsidR="00400799">
        <w:rPr>
          <w:rFonts w:ascii="Times New Roman" w:hAnsi="Times New Roman" w:cs="Times New Roman"/>
          <w:lang w:val="en-US"/>
        </w:rPr>
        <w:t xml:space="preserve">, cardiac output </w:t>
      </w:r>
      <w:r w:rsidR="004B2E77">
        <w:rPr>
          <w:rFonts w:ascii="Times New Roman" w:hAnsi="Times New Roman" w:cs="Times New Roman"/>
          <w:lang w:val="en-US"/>
        </w:rPr>
        <w:fldChar w:fldCharType="begin"/>
      </w:r>
      <w:r w:rsidR="00C075B4">
        <w:rPr>
          <w:rFonts w:ascii="Times New Roman" w:hAnsi="Times New Roman" w:cs="Times New Roman"/>
          <w:lang w:val="en-US"/>
        </w:rPr>
        <w:instrText xml:space="preserve"> ADDIN EN.CITE &lt;EndNote&gt;&lt;Cite&gt;&lt;Author&gt;Rowell&lt;/Author&gt;&lt;Year&gt;1966&lt;/Year&gt;&lt;RecNum&gt;18&lt;/RecNum&gt;&lt;DisplayText&gt;&lt;style face="superscript"&gt;19&lt;/style&gt;&lt;/DisplayText&gt;&lt;record&gt;&lt;rec-number&gt;18&lt;/rec-number&gt;&lt;foreign-keys&gt;&lt;key app="EN" db-id="a9vrva224t5ze8e5wfw5etsud0rzeezfxe0w" timestamp="1554470514"&gt;18&lt;/key&gt;&lt;/foreign-keys&gt;&lt;ref-type name="Journal Article"&gt;17&lt;/ref-type&gt;&lt;contributors&gt;&lt;authors&gt;&lt;author&gt;Rowell, L B&lt;/author&gt;&lt;author&gt;Marx, H J&lt;/author&gt;&lt;author&gt;Bruce, R A&lt;/author&gt;&lt;author&gt;Conn, R D&lt;/author&gt;&lt;author&gt;Kusumi, F&lt;/author&gt;&lt;/authors&gt;&lt;/contributors&gt;&lt;titles&gt;&lt;title&gt;Reductions in cardiac output, central blood volume, and stroke volume with thermal stress in normal men during exercise&lt;/title&gt;&lt;secondary-title&gt;J Clin Invest&lt;/secondary-title&gt;&lt;/titles&gt;&lt;periodical&gt;&lt;full-title&gt;J Clin Invest&lt;/full-title&gt;&lt;/periodical&gt;&lt;pages&gt;1801-1816&lt;/pages&gt;&lt;volume&gt;45&lt;/volume&gt;&lt;number&gt;11&lt;/number&gt;&lt;dates&gt;&lt;year&gt;1966&lt;/year&gt;&lt;/dates&gt;&lt;urls&gt;&lt;/urls&gt;&lt;/record&gt;&lt;/Cite&gt;&lt;/EndNote&gt;</w:instrText>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19</w:t>
      </w:r>
      <w:r w:rsidR="004B2E77">
        <w:rPr>
          <w:rFonts w:ascii="Times New Roman" w:hAnsi="Times New Roman" w:cs="Times New Roman"/>
          <w:lang w:val="en-US"/>
        </w:rPr>
        <w:fldChar w:fldCharType="end"/>
      </w:r>
      <w:r w:rsidR="00BD26DC" w:rsidRPr="00BD26DC">
        <w:rPr>
          <w:rFonts w:ascii="Times New Roman" w:hAnsi="Times New Roman" w:cs="Times New Roman"/>
          <w:lang w:val="en-US"/>
        </w:rPr>
        <w:t xml:space="preserve"> </w:t>
      </w:r>
      <w:r w:rsidR="00400799">
        <w:rPr>
          <w:rFonts w:ascii="Times New Roman" w:hAnsi="Times New Roman" w:cs="Times New Roman"/>
          <w:lang w:val="en-US"/>
        </w:rPr>
        <w:t xml:space="preserve">and retinal vasculature </w:t>
      </w:r>
      <w:r w:rsidR="004B2E77">
        <w:rPr>
          <w:rFonts w:ascii="Times New Roman" w:hAnsi="Times New Roman" w:cs="Times New Roman"/>
          <w:lang w:val="en-US"/>
        </w:rPr>
        <w:fldChar w:fldCharType="begin"/>
      </w:r>
      <w:r w:rsidR="00C075B4">
        <w:rPr>
          <w:rFonts w:ascii="Times New Roman" w:hAnsi="Times New Roman" w:cs="Times New Roman"/>
          <w:lang w:val="en-US"/>
        </w:rPr>
        <w:instrText xml:space="preserve"> ADDIN EN.CITE &lt;EndNote&gt;&lt;Cite&gt;&lt;Author&gt;Craandijk&lt;/Author&gt;&lt;Year&gt;1976&lt;/Year&gt;&lt;RecNum&gt;19&lt;/RecNum&gt;&lt;DisplayText&gt;&lt;style face="superscript"&gt;20&lt;/style&gt;&lt;/DisplayText&gt;&lt;record&gt;&lt;rec-number&gt;19&lt;/rec-number&gt;&lt;foreign-keys&gt;&lt;key app="EN" db-id="a9vrva224t5ze8e5wfw5etsud0rzeezfxe0w" timestamp="1554470567"&gt;19&lt;/key&gt;&lt;/foreign-keys&gt;&lt;ref-type name="Journal Article"&gt;17&lt;/ref-type&gt;&lt;contributors&gt;&lt;authors&gt;&lt;author&gt;Craandijk, A&lt;/author&gt;&lt;author&gt;van Beek, C&lt;/author&gt;&lt;/authors&gt;&lt;/contributors&gt;&lt;titles&gt;&lt;title&gt;Indocyanine green fluorescence angiography of the choroid&lt;/title&gt;&lt;secondary-title&gt;Br J Ophthalmol&lt;/secondary-title&gt;&lt;/titles&gt;&lt;periodical&gt;&lt;full-title&gt;Br J Ophthalmol&lt;/full-title&gt;&lt;/periodical&gt;&lt;pages&gt;377-385&lt;/pages&gt;&lt;volume&gt;60&lt;/volume&gt;&lt;dates&gt;&lt;year&gt;1976&lt;/year&gt;&lt;/dates&gt;&lt;urls&gt;&lt;/urls&gt;&lt;/record&gt;&lt;/Cite&gt;&lt;/EndNote&gt;</w:instrText>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20</w:t>
      </w:r>
      <w:r w:rsidR="004B2E77">
        <w:rPr>
          <w:rFonts w:ascii="Times New Roman" w:hAnsi="Times New Roman" w:cs="Times New Roman"/>
          <w:lang w:val="en-US"/>
        </w:rPr>
        <w:fldChar w:fldCharType="end"/>
      </w:r>
      <w:r w:rsidR="00400799">
        <w:rPr>
          <w:rFonts w:ascii="Times New Roman" w:hAnsi="Times New Roman" w:cs="Times New Roman"/>
          <w:lang w:val="en-US"/>
        </w:rPr>
        <w:t xml:space="preserve">. More recently, it has been used in the technique called ICG video-angiography to analyze tissue perfusion in many contexts. Since ICG remains mostly within the vascular system, it allows visualization of vascular flow in real time to assess perfusion in organ transplantation </w:t>
      </w:r>
      <w:r w:rsidR="004B2E77">
        <w:rPr>
          <w:rFonts w:ascii="Times New Roman" w:hAnsi="Times New Roman" w:cs="Times New Roman"/>
          <w:lang w:val="en-US"/>
        </w:rPr>
        <w:fldChar w:fldCharType="begin"/>
      </w:r>
      <w:r w:rsidR="00C075B4">
        <w:rPr>
          <w:rFonts w:ascii="Times New Roman" w:hAnsi="Times New Roman" w:cs="Times New Roman"/>
          <w:lang w:val="en-US"/>
        </w:rPr>
        <w:instrText xml:space="preserve"> ADDIN EN.CITE &lt;EndNote&gt;&lt;Cite&gt;&lt;Author&gt;Sekijima&lt;/Author&gt;&lt;Year&gt;2004&lt;/Year&gt;&lt;RecNum&gt;20&lt;/RecNum&gt;&lt;DisplayText&gt;&lt;style face="superscript"&gt;21&lt;/style&gt;&lt;/DisplayText&gt;&lt;record&gt;&lt;rec-number&gt;20&lt;/rec-number&gt;&lt;foreign-keys&gt;&lt;key app="EN" db-id="a9vrva224t5ze8e5wfw5etsud0rzeezfxe0w" timestamp="1554470714"&gt;20&lt;/key&gt;&lt;/foreign-keys&gt;&lt;ref-type name="Journal Article"&gt;17&lt;/ref-type&gt;&lt;contributors&gt;&lt;authors&gt;&lt;author&gt;Sekijima, M&lt;/author&gt;&lt;author&gt;Tojimbara, T&lt;/author&gt;&lt;author&gt;Sato, S&lt;/author&gt;&lt;author&gt;Nakamura, M&lt;/author&gt;&lt;author&gt;Kawase, T&lt;/author&gt;&lt;author&gt;Kai, K&lt;/author&gt;&lt;author&gt;Urashima, Y&lt;/author&gt;&lt;author&gt;Nakajima, I&lt;/author&gt;&lt;author&gt;Fuchinoue, S&lt;/author&gt;&lt;author&gt;Teraoka, S&lt;/author&gt;&lt;/authors&gt;&lt;/contributors&gt;&lt;titles&gt;&lt;title&gt;An intraoperative fluorescent imaging system in organ transplantation&lt;/title&gt;&lt;secondary-title&gt;Transplant Proc&lt;/secondary-title&gt;&lt;/titles&gt;&lt;periodical&gt;&lt;full-title&gt;Transplant Proc&lt;/full-title&gt;&lt;/periodical&gt;&lt;pages&gt;2188-2190&lt;/pages&gt;&lt;volume&gt;36&lt;/volume&gt;&lt;number&gt;7&lt;/number&gt;&lt;dates&gt;&lt;year&gt;2004&lt;/year&gt;&lt;/dates&gt;&lt;urls&gt;&lt;/urls&gt;&lt;/record&gt;&lt;/Cite&gt;&lt;/EndNote&gt;</w:instrText>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21</w:t>
      </w:r>
      <w:r w:rsidR="004B2E77">
        <w:rPr>
          <w:rFonts w:ascii="Times New Roman" w:hAnsi="Times New Roman" w:cs="Times New Roman"/>
          <w:lang w:val="en-US"/>
        </w:rPr>
        <w:fldChar w:fldCharType="end"/>
      </w:r>
      <w:r w:rsidR="00400799">
        <w:rPr>
          <w:rFonts w:ascii="Times New Roman" w:hAnsi="Times New Roman" w:cs="Times New Roman"/>
          <w:lang w:val="en-US"/>
        </w:rPr>
        <w:t xml:space="preserve">, plastic surgery </w:t>
      </w:r>
      <w:r w:rsidR="004B2E77">
        <w:rPr>
          <w:rFonts w:ascii="Times New Roman" w:hAnsi="Times New Roman" w:cs="Times New Roman"/>
          <w:lang w:val="en-US"/>
        </w:rPr>
        <w:fldChar w:fldCharType="begin">
          <w:fldData xml:space="preserve">PEVuZE5vdGU+PENpdGU+PEF1dGhvcj5Kb25zc29uPC9BdXRob3I+PFllYXI+MTk5MTwvWWVhcj48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=
</w:fldData>
        </w:fldChar>
      </w:r>
      <w:r w:rsidR="00C075B4">
        <w:rPr>
          <w:rFonts w:ascii="Times New Roman" w:hAnsi="Times New Roman" w:cs="Times New Roman"/>
          <w:lang w:val="en-US"/>
        </w:rPr>
        <w:instrText xml:space="preserve"> ADDIN EN.CITE </w:instrText>
      </w:r>
      <w:r w:rsidR="00C075B4">
        <w:rPr>
          <w:rFonts w:ascii="Times New Roman" w:hAnsi="Times New Roman" w:cs="Times New Roman"/>
          <w:lang w:val="en-US"/>
        </w:rPr>
        <w:fldChar w:fldCharType="begin">
          <w:fldData xml:space="preserve">PEVuZE5vdGU+PENpdGU+PEF1dGhvcj5Kb25zc29uPC9BdXRob3I+PFllYXI+MTk5MTwvWWVhcj48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=
</w:fldData>
        </w:fldChar>
      </w:r>
      <w:r w:rsidR="00C075B4">
        <w:rPr>
          <w:rFonts w:ascii="Times New Roman" w:hAnsi="Times New Roman" w:cs="Times New Roman"/>
          <w:lang w:val="en-US"/>
        </w:rPr>
        <w:instrText xml:space="preserve"> ADDIN EN.CITE.DATA </w:instrText>
      </w:r>
      <w:r w:rsidR="00C075B4">
        <w:rPr>
          <w:rFonts w:ascii="Times New Roman" w:hAnsi="Times New Roman" w:cs="Times New Roman"/>
          <w:lang w:val="en-US"/>
        </w:rPr>
      </w:r>
      <w:r w:rsidR="00C075B4">
        <w:rPr>
          <w:rFonts w:ascii="Times New Roman" w:hAnsi="Times New Roman" w:cs="Times New Roman"/>
          <w:lang w:val="en-US"/>
        </w:rPr>
        <w:fldChar w:fldCharType="end"/>
      </w:r>
      <w:r w:rsidR="004B2E77">
        <w:rPr>
          <w:rFonts w:ascii="Times New Roman" w:hAnsi="Times New Roman" w:cs="Times New Roman"/>
          <w:lang w:val="en-US"/>
        </w:rPr>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22-25</w:t>
      </w:r>
      <w:r w:rsidR="004B2E77">
        <w:rPr>
          <w:rFonts w:ascii="Times New Roman" w:hAnsi="Times New Roman" w:cs="Times New Roman"/>
          <w:lang w:val="en-US"/>
        </w:rPr>
        <w:fldChar w:fldCharType="end"/>
      </w:r>
      <w:r w:rsidR="00400799">
        <w:rPr>
          <w:rFonts w:ascii="Times New Roman" w:hAnsi="Times New Roman" w:cs="Times New Roman"/>
          <w:lang w:val="en-US"/>
        </w:rPr>
        <w:t xml:space="preserve">, cardiac surgery </w:t>
      </w:r>
      <w:r w:rsidR="004B2E77">
        <w:rPr>
          <w:rFonts w:ascii="Times New Roman" w:hAnsi="Times New Roman" w:cs="Times New Roman"/>
          <w:lang w:val="en-US"/>
        </w:rPr>
        <w:fldChar w:fldCharType="begin"/>
      </w:r>
      <w:r w:rsidR="00C075B4">
        <w:rPr>
          <w:rFonts w:ascii="Times New Roman" w:hAnsi="Times New Roman" w:cs="Times New Roman"/>
          <w:lang w:val="en-US"/>
        </w:rPr>
        <w:instrText xml:space="preserve"> ADDIN EN.CITE &lt;EndNote&gt;&lt;Cite&gt;&lt;Author&gt;Detter&lt;/Author&gt;&lt;Year&gt;2002&lt;/Year&gt;&lt;RecNum&gt;21&lt;/RecNum&gt;&lt;DisplayText&gt;&lt;style face="superscript"&gt;26&lt;/style&gt;&lt;/DisplayText&gt;&lt;record&gt;&lt;rec-number&gt;21&lt;/rec-number&gt;&lt;foreign-keys&gt;&lt;key app="EN" db-id="a9vrva224t5ze8e5wfw5etsud0rzeezfxe0w" timestamp="1554470822"&gt;21&lt;/key&gt;&lt;/foreign-keys&gt;&lt;ref-type name="Journal Article"&gt;17&lt;/ref-type&gt;&lt;contributors&gt;&lt;authors&gt;&lt;author&gt;Detter, C&lt;/author&gt;&lt;author&gt;Russ, D&lt;/author&gt;&lt;author&gt;Iffland, A&lt;/author&gt;&lt;author&gt;Wipper, S&lt;/author&gt;&lt;author&gt;Schurr, M O&lt;/author&gt;&lt;author&gt;Reichenspurner, H&lt;/author&gt;&lt;author&gt;Buess, G&lt;/author&gt;&lt;author&gt;Reichart, B&lt;/author&gt;&lt;/authors&gt;&lt;/contributors&gt;&lt;titles&gt;&lt;title&gt;Near-infrared fluorescence coronary angiography: a new noninvasive technology for intraoperative graft patency control&lt;/title&gt;&lt;secondary-title&gt;Heart Surg Forum&lt;/secondary-title&gt;&lt;/titles&gt;&lt;periodical&gt;&lt;full-title&gt;Heart Surg Forum&lt;/full-title&gt;&lt;/periodical&gt;&lt;pages&gt;364-369&lt;/pages&gt;&lt;volume&gt;5&lt;/volume&gt;&lt;number&gt;4&lt;/number&gt;&lt;dates&gt;&lt;year&gt;2002&lt;/year&gt;&lt;/dates&gt;&lt;urls&gt;&lt;/urls&gt;&lt;/record&gt;&lt;/Cite&gt;&lt;/EndNote&gt;</w:instrText>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26</w:t>
      </w:r>
      <w:r w:rsidR="004B2E77">
        <w:rPr>
          <w:rFonts w:ascii="Times New Roman" w:hAnsi="Times New Roman" w:cs="Times New Roman"/>
          <w:lang w:val="en-US"/>
        </w:rPr>
        <w:fldChar w:fldCharType="end"/>
      </w:r>
      <w:r w:rsidR="006D7873" w:rsidRPr="006D7873">
        <w:rPr>
          <w:rFonts w:ascii="Times New Roman" w:hAnsi="Times New Roman" w:cs="Times New Roman"/>
          <w:lang w:val="en-US"/>
        </w:rPr>
        <w:t xml:space="preserve"> </w:t>
      </w:r>
      <w:r w:rsidR="00400799">
        <w:rPr>
          <w:rFonts w:ascii="Times New Roman" w:hAnsi="Times New Roman" w:cs="Times New Roman"/>
          <w:lang w:val="en-US"/>
        </w:rPr>
        <w:t xml:space="preserve">and neurosurgery </w:t>
      </w:r>
      <w:r w:rsidR="004B2E77">
        <w:rPr>
          <w:rFonts w:ascii="Times New Roman" w:hAnsi="Times New Roman" w:cs="Times New Roman"/>
          <w:lang w:val="en-US"/>
        </w:rPr>
        <w:fldChar w:fldCharType="begin"/>
      </w:r>
      <w:r w:rsidR="00C075B4">
        <w:rPr>
          <w:rFonts w:ascii="Times New Roman" w:hAnsi="Times New Roman" w:cs="Times New Roman"/>
          <w:lang w:val="en-US"/>
        </w:rPr>
        <w:instrText xml:space="preserve"> ADDIN EN.CITE &lt;EndNote&gt;&lt;Cite&gt;&lt;Author&gt;Ferroli&lt;/Author&gt;&lt;Year&gt;2011&lt;/Year&gt;&lt;RecNum&gt;22&lt;/RecNum&gt;&lt;DisplayText&gt;&lt;style face="superscript"&gt;27&lt;/style&gt;&lt;/DisplayText&gt;&lt;record&gt;&lt;rec-number&gt;22&lt;/rec-number&gt;&lt;foreign-keys&gt;&lt;key app="EN" db-id="a9vrva224t5ze8e5wfw5etsud0rzeezfxe0w" timestamp="1554470923"&gt;22&lt;/key&gt;&lt;/foreign-keys&gt;&lt;ref-type name="Journal Article"&gt;17&lt;/ref-type&gt;&lt;contributors&gt;&lt;authors&gt;&lt;author&gt;Ferroli, P&lt;/author&gt;&lt;author&gt;Nakaji, P&lt;/author&gt;&lt;author&gt;Acerbi, F&lt;/author&gt;&lt;author&gt;Albanese, E&lt;/author&gt;&lt;author&gt;Broggi, G&lt;/author&gt;&lt;/authors&gt;&lt;/contributors&gt;&lt;titles&gt;&lt;title&gt;Indocyanine green (ICG) temporary clipping test to assess collateral circulation before venous sacrifice&lt;/title&gt;&lt;secondary-title&gt;World Neurosurg&lt;/secondary-title&gt;&lt;/titles&gt;&lt;periodical&gt;&lt;full-title&gt;World Neurosurg&lt;/full-title&gt;&lt;/periodical&gt;&lt;pages&gt;122-125&lt;/pages&gt;&lt;volume&gt;75&lt;/volume&gt;&lt;number&gt;1&lt;/number&gt;&lt;dates&gt;&lt;year&gt;2011&lt;/year&gt;&lt;/dates&gt;&lt;urls&gt;&lt;/urls&gt;&lt;/record&gt;&lt;/Cite&gt;&lt;/EndNote&gt;</w:instrText>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27</w:t>
      </w:r>
      <w:r w:rsidR="004B2E77">
        <w:rPr>
          <w:rFonts w:ascii="Times New Roman" w:hAnsi="Times New Roman" w:cs="Times New Roman"/>
          <w:lang w:val="en-US"/>
        </w:rPr>
        <w:fldChar w:fldCharType="end"/>
      </w:r>
      <w:r w:rsidR="00400799">
        <w:rPr>
          <w:rFonts w:ascii="Times New Roman" w:hAnsi="Times New Roman" w:cs="Times New Roman"/>
          <w:lang w:val="en-US"/>
        </w:rPr>
        <w:t>.</w:t>
      </w:r>
      <w:r w:rsidR="003141F3">
        <w:rPr>
          <w:rFonts w:ascii="Times New Roman" w:hAnsi="Times New Roman" w:cs="Times New Roman"/>
          <w:lang w:val="en-US"/>
        </w:rPr>
        <w:t xml:space="preserve"> The technique has been used to monitor perfusion following </w:t>
      </w:r>
      <w:r w:rsidR="004C4463">
        <w:rPr>
          <w:rFonts w:ascii="Times New Roman" w:hAnsi="Times New Roman" w:cs="Times New Roman"/>
          <w:lang w:val="en-US"/>
        </w:rPr>
        <w:t xml:space="preserve">colorectal </w:t>
      </w:r>
      <w:r w:rsidR="003141F3">
        <w:rPr>
          <w:rFonts w:ascii="Times New Roman" w:hAnsi="Times New Roman" w:cs="Times New Roman"/>
          <w:lang w:val="en-US"/>
        </w:rPr>
        <w:t>anastomosis</w:t>
      </w:r>
      <w:r w:rsidR="004933C0">
        <w:rPr>
          <w:rFonts w:ascii="Times New Roman" w:hAnsi="Times New Roman" w:cs="Times New Roman"/>
          <w:lang w:val="en-US"/>
        </w:rPr>
        <w:t xml:space="preserve"> </w:t>
      </w:r>
      <w:r w:rsidR="004C4463">
        <w:rPr>
          <w:rFonts w:ascii="Times New Roman" w:hAnsi="Times New Roman" w:cs="Times New Roman"/>
          <w:lang w:val="en-US"/>
        </w:rPr>
        <w:t xml:space="preserve">in order to detect leakage </w:t>
      </w:r>
      <w:r w:rsidR="004B2E77">
        <w:rPr>
          <w:rFonts w:ascii="Times New Roman" w:hAnsi="Times New Roman" w:cs="Times New Roman"/>
          <w:lang w:val="en-US"/>
        </w:rPr>
        <w:fldChar w:fldCharType="begin"/>
      </w:r>
      <w:r w:rsidR="00C075B4">
        <w:rPr>
          <w:rFonts w:ascii="Times New Roman" w:hAnsi="Times New Roman" w:cs="Times New Roman"/>
          <w:lang w:val="en-US"/>
        </w:rPr>
        <w:instrText xml:space="preserve"> ADDIN EN.CITE &lt;EndNote&gt;&lt;Cite&gt;&lt;Author&gt;Sherwinter&lt;/Author&gt;&lt;Year&gt;2012&lt;/Year&gt;&lt;RecNum&gt;28&lt;/RecNum&gt;&lt;DisplayText&gt;&lt;style face="superscript"&gt;28&lt;/style&gt;&lt;/DisplayText&gt;&lt;record&gt;&lt;rec-number&gt;28&lt;/rec-number&gt;&lt;foreign-keys&gt;&lt;key app="EN" db-id="a9vrva224t5ze8e5wfw5etsud0rzeezfxe0w" timestamp="1554471531"&gt;28&lt;/key&gt;&lt;/foreign-keys&gt;&lt;ref-type name="Journal Article"&gt;17&lt;/ref-type&gt;&lt;contributors&gt;&lt;authors&gt;&lt;author&gt;Sherwinter, D A&lt;/author&gt;&lt;/authors&gt;&lt;/contributors&gt;&lt;titles&gt;&lt;title&gt;Transanal near-infrared imaging of colorectal anastomotic perfusion&lt;/title&gt;&lt;secondary-title&gt;Surg Laparosc Endosc Percutan Tech&lt;/secondary-title&gt;&lt;/titles&gt;&lt;periodical&gt;&lt;full-title&gt;Surg Laparosc Endosc Percutan Tech&lt;/full-title&gt;&lt;/periodical&gt;&lt;pages&gt;433-436&lt;/pages&gt;&lt;volume&gt;22&lt;/volume&gt;&lt;dates&gt;&lt;year&gt;2012&lt;/year&gt;&lt;/dates&gt;&lt;urls&gt;&lt;/urls&gt;&lt;/record&gt;&lt;/Cite&gt;&lt;/EndNote&gt;</w:instrText>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28</w:t>
      </w:r>
      <w:r w:rsidR="004B2E77">
        <w:rPr>
          <w:rFonts w:ascii="Times New Roman" w:hAnsi="Times New Roman" w:cs="Times New Roman"/>
          <w:lang w:val="en-US"/>
        </w:rPr>
        <w:fldChar w:fldCharType="end"/>
      </w:r>
      <w:r w:rsidR="004C4463">
        <w:rPr>
          <w:rFonts w:ascii="Times New Roman" w:hAnsi="Times New Roman" w:cs="Times New Roman"/>
          <w:lang w:val="en-US"/>
        </w:rPr>
        <w:t xml:space="preserve">, which can cause severe and potentially deadly complications. It can assess whether </w:t>
      </w:r>
      <w:r w:rsidR="0081221D">
        <w:rPr>
          <w:rFonts w:ascii="Times New Roman" w:hAnsi="Times New Roman" w:cs="Times New Roman"/>
          <w:lang w:val="en-US"/>
        </w:rPr>
        <w:t xml:space="preserve">transplanted tissue is adequately perfused </w:t>
      </w:r>
      <w:r w:rsidR="004C4463">
        <w:rPr>
          <w:rFonts w:ascii="Times New Roman" w:hAnsi="Times New Roman" w:cs="Times New Roman"/>
          <w:lang w:val="en-US"/>
        </w:rPr>
        <w:t>during mastectomy and reconstructive surgery</w:t>
      </w:r>
      <w:r w:rsidR="0081221D">
        <w:rPr>
          <w:rFonts w:ascii="Times New Roman" w:hAnsi="Times New Roman" w:cs="Times New Roman"/>
          <w:lang w:val="en-US"/>
        </w:rPr>
        <w:t>;</w:t>
      </w:r>
      <w:r w:rsidR="004C4463">
        <w:rPr>
          <w:rFonts w:ascii="Times New Roman" w:hAnsi="Times New Roman" w:cs="Times New Roman"/>
          <w:lang w:val="en-US"/>
        </w:rPr>
        <w:t xml:space="preserve"> if not, </w:t>
      </w:r>
      <w:r w:rsidR="0081221D">
        <w:rPr>
          <w:rFonts w:ascii="Times New Roman" w:hAnsi="Times New Roman" w:cs="Times New Roman"/>
          <w:lang w:val="en-US"/>
        </w:rPr>
        <w:t xml:space="preserve">the resulting </w:t>
      </w:r>
      <w:r w:rsidR="004C4463">
        <w:rPr>
          <w:rFonts w:ascii="Times New Roman" w:hAnsi="Times New Roman" w:cs="Times New Roman"/>
          <w:lang w:val="en-US"/>
        </w:rPr>
        <w:t xml:space="preserve">ischemia and necrosis can cause severe complications </w:t>
      </w:r>
      <w:r w:rsidR="004B2E77">
        <w:rPr>
          <w:rFonts w:ascii="Times New Roman" w:hAnsi="Times New Roman" w:cs="Times New Roman"/>
          <w:lang w:val="en-US"/>
        </w:rPr>
        <w:fldChar w:fldCharType="begin"/>
      </w:r>
      <w:r w:rsidR="00C075B4">
        <w:rPr>
          <w:rFonts w:ascii="Times New Roman" w:hAnsi="Times New Roman" w:cs="Times New Roman"/>
          <w:lang w:val="en-US"/>
        </w:rPr>
        <w:instrText xml:space="preserve"> ADDIN EN.CITE &lt;EndNote&gt;&lt;Cite&gt;&lt;Author&gt;Yamaguchi&lt;/Author&gt;&lt;Year&gt;2004&lt;/Year&gt;&lt;RecNum&gt;24&lt;/RecNum&gt;&lt;DisplayText&gt;&lt;style face="superscript"&gt;29&lt;/style&gt;&lt;/DisplayText&gt;&lt;record&gt;&lt;rec-number&gt;24&lt;/rec-number&gt;&lt;foreign-keys&gt;&lt;key app="EN" db-id="a9vrva224t5ze8e5wfw5etsud0rzeezfxe0w" timestamp="1554471131"&gt;24&lt;/key&gt;&lt;/foreign-keys&gt;&lt;ref-type name="Journal Article"&gt;17&lt;/ref-type&gt;&lt;contributors&gt;&lt;authors&gt;&lt;author&gt;Yamaguchi, S&lt;/author&gt;&lt;author&gt;De Lorenzi, F&lt;/author&gt;&lt;author&gt;Petit, J Y&lt;/author&gt;&lt;author&gt;Rietjens, M&lt;/author&gt;&lt;author&gt;Garusi, C&lt;/author&gt;&lt;author&gt;Giraldo, A&lt;/author&gt;&lt;author&gt;Rey, P C&lt;/author&gt;&lt;author&gt;Urban, C&lt;/author&gt;&lt;author&gt;Martella, S&lt;/author&gt;&lt;author&gt;Bosco, R&lt;/author&gt;&lt;/authors&gt;&lt;/contributors&gt;&lt;titles&gt;&lt;title&gt;The &amp;quot;perfusion map&amp;quot; of the unipedicled TRAM flap to reduce postoperative partial necrosis&lt;/title&gt;&lt;secondary-title&gt;Ann Plast Surg&lt;/secondary-title&gt;&lt;/titles&gt;&lt;periodical&gt;&lt;full-title&gt;Ann Plast Surg&lt;/full-title&gt;&lt;/periodical&gt;&lt;pages&gt;205-209&lt;/pages&gt;&lt;volume&gt;53&lt;/volume&gt;&lt;number&gt;3&lt;/number&gt;&lt;dates&gt;&lt;year&gt;2004&lt;/year&gt;&lt;/dates&gt;&lt;urls&gt;&lt;/urls&gt;&lt;/record&gt;&lt;/Cite&gt;&lt;/EndNote&gt;</w:instrText>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29</w:t>
      </w:r>
      <w:r w:rsidR="004B2E77">
        <w:rPr>
          <w:rFonts w:ascii="Times New Roman" w:hAnsi="Times New Roman" w:cs="Times New Roman"/>
          <w:lang w:val="en-US"/>
        </w:rPr>
        <w:fldChar w:fldCharType="end"/>
      </w:r>
      <w:r w:rsidR="004C4463">
        <w:rPr>
          <w:rFonts w:ascii="Times New Roman" w:hAnsi="Times New Roman" w:cs="Times New Roman"/>
          <w:lang w:val="en-US"/>
        </w:rPr>
        <w:t xml:space="preserve">.  </w:t>
      </w:r>
    </w:p>
    <w:p w14:paraId="2DB8D910" w14:textId="77777777" w:rsidR="00F26BD0" w:rsidRDefault="00F26BD0" w:rsidP="00F52D5B">
      <w:pPr>
        <w:spacing w:line="480" w:lineRule="auto"/>
        <w:rPr>
          <w:rFonts w:ascii="Times New Roman" w:hAnsi="Times New Roman" w:cs="Times New Roman"/>
          <w:lang w:val="en-US"/>
        </w:rPr>
      </w:pPr>
    </w:p>
    <w:p w14:paraId="04C4DA23" w14:textId="355C51B6" w:rsidR="00F26BD0" w:rsidRDefault="00F26BD0" w:rsidP="00F52D5B">
      <w:pPr>
        <w:spacing w:line="480" w:lineRule="auto"/>
        <w:rPr>
          <w:rFonts w:ascii="Times New Roman" w:hAnsi="Times New Roman" w:cs="Times New Roman"/>
          <w:lang w:val="en-US"/>
        </w:rPr>
      </w:pPr>
      <w:r>
        <w:rPr>
          <w:rFonts w:ascii="Times New Roman" w:hAnsi="Times New Roman" w:cs="Times New Roman"/>
          <w:lang w:val="en-US"/>
        </w:rPr>
        <w:t xml:space="preserve">ICG has also proven extremely useful for localizing </w:t>
      </w:r>
      <w:r w:rsidR="009B6FCE">
        <w:rPr>
          <w:rFonts w:ascii="Times New Roman" w:hAnsi="Times New Roman" w:cs="Times New Roman"/>
          <w:lang w:val="en-US"/>
        </w:rPr>
        <w:t xml:space="preserve">sentinel </w:t>
      </w:r>
      <w:r>
        <w:rPr>
          <w:rFonts w:ascii="Times New Roman" w:hAnsi="Times New Roman" w:cs="Times New Roman"/>
          <w:lang w:val="en-US"/>
        </w:rPr>
        <w:t>lymph nodes, which are often embedded deep within adipose tissue</w:t>
      </w:r>
      <w:r w:rsidR="008907F3">
        <w:rPr>
          <w:rFonts w:ascii="Times New Roman" w:hAnsi="Times New Roman" w:cs="Times New Roman"/>
          <w:lang w:val="en-US"/>
        </w:rPr>
        <w:t xml:space="preserve"> </w:t>
      </w:r>
      <w:r w:rsidR="008907F3" w:rsidRPr="00A970A9">
        <w:rPr>
          <w:rFonts w:ascii="Times New Roman" w:hAnsi="Times New Roman" w:cs="Times New Roman"/>
          <w:b/>
          <w:lang w:val="en-US"/>
        </w:rPr>
        <w:t>(Fig</w:t>
      </w:r>
      <w:r w:rsidR="00A970A9" w:rsidRPr="00A970A9">
        <w:rPr>
          <w:rFonts w:ascii="Times New Roman" w:hAnsi="Times New Roman" w:cs="Times New Roman"/>
          <w:b/>
          <w:lang w:val="en-US"/>
        </w:rPr>
        <w:t>.</w:t>
      </w:r>
      <w:r w:rsidR="008907F3" w:rsidRPr="00A970A9">
        <w:rPr>
          <w:rFonts w:ascii="Times New Roman" w:hAnsi="Times New Roman" w:cs="Times New Roman"/>
          <w:b/>
          <w:lang w:val="en-US"/>
        </w:rPr>
        <w:t xml:space="preserve"> </w:t>
      </w:r>
      <w:r w:rsidR="00A970A9" w:rsidRPr="00A970A9">
        <w:rPr>
          <w:rFonts w:ascii="Times New Roman" w:hAnsi="Times New Roman" w:cs="Times New Roman"/>
          <w:b/>
          <w:lang w:val="en-US"/>
        </w:rPr>
        <w:t>2</w:t>
      </w:r>
      <w:r w:rsidR="008907F3" w:rsidRPr="00A970A9">
        <w:rPr>
          <w:rFonts w:ascii="Times New Roman" w:hAnsi="Times New Roman" w:cs="Times New Roman"/>
          <w:b/>
          <w:lang w:val="en-US"/>
        </w:rPr>
        <w:t>)</w:t>
      </w:r>
      <w:r>
        <w:rPr>
          <w:rFonts w:ascii="Times New Roman" w:hAnsi="Times New Roman" w:cs="Times New Roman"/>
          <w:lang w:val="en-US"/>
        </w:rPr>
        <w:t xml:space="preserve">. In many types of cancer, these lymph nodes are extracted and analyzed for the presence of metastastic cancer </w:t>
      </w:r>
      <w:r w:rsidR="004B2E77">
        <w:rPr>
          <w:rFonts w:ascii="Times New Roman" w:hAnsi="Times New Roman" w:cs="Times New Roman"/>
          <w:lang w:val="en-US"/>
        </w:rPr>
        <w:fldChar w:fldCharType="begin">
          <w:fldData xml:space="preserve">PEVuZE5vdGU+PENpdGU+PEF1dGhvcj5MeW1hbjwvQXV0aG9yPjxZZWFyPjIwMTQ8L1llYXI+PFJl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</w:fldData>
        </w:fldChar>
      </w:r>
      <w:r w:rsidR="00C075B4">
        <w:rPr>
          <w:rFonts w:ascii="Times New Roman" w:hAnsi="Times New Roman" w:cs="Times New Roman"/>
          <w:lang w:val="en-US"/>
        </w:rPr>
        <w:instrText xml:space="preserve"> ADDIN EN.CITE </w:instrText>
      </w:r>
      <w:r w:rsidR="00C075B4">
        <w:rPr>
          <w:rFonts w:ascii="Times New Roman" w:hAnsi="Times New Roman" w:cs="Times New Roman"/>
          <w:lang w:val="en-US"/>
        </w:rPr>
        <w:fldChar w:fldCharType="begin">
          <w:fldData xml:space="preserve">PEVuZE5vdGU+PENpdGU+PEF1dGhvcj5MeW1hbjwvQXV0aG9yPjxZZWFyPjIwMTQ8L1llYXI+PFJl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</w:fldData>
        </w:fldChar>
      </w:r>
      <w:r w:rsidR="00C075B4">
        <w:rPr>
          <w:rFonts w:ascii="Times New Roman" w:hAnsi="Times New Roman" w:cs="Times New Roman"/>
          <w:lang w:val="en-US"/>
        </w:rPr>
        <w:instrText xml:space="preserve"> ADDIN EN.CITE.DATA </w:instrText>
      </w:r>
      <w:r w:rsidR="00C075B4">
        <w:rPr>
          <w:rFonts w:ascii="Times New Roman" w:hAnsi="Times New Roman" w:cs="Times New Roman"/>
          <w:lang w:val="en-US"/>
        </w:rPr>
      </w:r>
      <w:r w:rsidR="00C075B4">
        <w:rPr>
          <w:rFonts w:ascii="Times New Roman" w:hAnsi="Times New Roman" w:cs="Times New Roman"/>
          <w:lang w:val="en-US"/>
        </w:rPr>
        <w:fldChar w:fldCharType="end"/>
      </w:r>
      <w:r w:rsidR="004B2E77">
        <w:rPr>
          <w:rFonts w:ascii="Times New Roman" w:hAnsi="Times New Roman" w:cs="Times New Roman"/>
          <w:lang w:val="en-US"/>
        </w:rPr>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30,31</w:t>
      </w:r>
      <w:r w:rsidR="004B2E77">
        <w:rPr>
          <w:rFonts w:ascii="Times New Roman" w:hAnsi="Times New Roman" w:cs="Times New Roman"/>
          <w:lang w:val="en-US"/>
        </w:rPr>
        <w:fldChar w:fldCharType="end"/>
      </w:r>
      <w:r>
        <w:rPr>
          <w:rFonts w:ascii="Times New Roman" w:hAnsi="Times New Roman" w:cs="Times New Roman"/>
          <w:lang w:val="en-US"/>
        </w:rPr>
        <w:t xml:space="preserve">, which is critical for accurate staging and treatment planning. </w:t>
      </w:r>
      <w:r w:rsidR="009B6FCE">
        <w:rPr>
          <w:rFonts w:ascii="Times New Roman" w:hAnsi="Times New Roman" w:cs="Times New Roman"/>
          <w:lang w:val="en-US"/>
        </w:rPr>
        <w:t>ICG is more effective than methylene blue for identifying deep-seated l</w:t>
      </w:r>
      <w:r w:rsidR="003D5464">
        <w:rPr>
          <w:rFonts w:ascii="Times New Roman" w:hAnsi="Times New Roman" w:cs="Times New Roman"/>
          <w:lang w:val="en-US"/>
        </w:rPr>
        <w:t>ymph nodes because it fluores</w:t>
      </w:r>
      <w:r w:rsidR="009B6FCE">
        <w:rPr>
          <w:rFonts w:ascii="Times New Roman" w:hAnsi="Times New Roman" w:cs="Times New Roman"/>
          <w:lang w:val="en-US"/>
        </w:rPr>
        <w:t>ces in the NIR range. ICG also avoids the need for radioactivity</w:t>
      </w:r>
      <w:r w:rsidR="003D5464">
        <w:rPr>
          <w:rFonts w:ascii="Times New Roman" w:hAnsi="Times New Roman" w:cs="Times New Roman"/>
          <w:lang w:val="en-US"/>
        </w:rPr>
        <w:t>, in contrast to gamma sensor-based detection of lymph nodes</w:t>
      </w:r>
      <w:r w:rsidR="009B6FCE">
        <w:rPr>
          <w:rFonts w:ascii="Times New Roman" w:hAnsi="Times New Roman" w:cs="Times New Roman"/>
          <w:lang w:val="en-US"/>
        </w:rPr>
        <w:t xml:space="preserve"> </w:t>
      </w:r>
      <w:r w:rsidR="004B2E77">
        <w:rPr>
          <w:rFonts w:ascii="Times New Roman" w:hAnsi="Times New Roman" w:cs="Times New Roman"/>
          <w:lang w:val="en-US"/>
        </w:rPr>
        <w:fldChar w:fldCharType="begin"/>
      </w:r>
      <w:r w:rsidR="00C075B4">
        <w:rPr>
          <w:rFonts w:ascii="Times New Roman" w:hAnsi="Times New Roman" w:cs="Times New Roman"/>
          <w:lang w:val="en-US"/>
        </w:rPr>
        <w:instrText xml:space="preserve"> ADDIN EN.CITE &lt;EndNote&gt;&lt;Cite&gt;&lt;Author&gt;Cox&lt;/Author&gt;&lt;Year&gt;1998&lt;/Year&gt;&lt;RecNum&gt;31&lt;/RecNum&gt;&lt;DisplayText&gt;&lt;style face="superscript"&gt;32&lt;/style&gt;&lt;/DisplayText&gt;&lt;record&gt;&lt;rec-number&gt;31&lt;/rec-number&gt;&lt;foreign-keys&gt;&lt;key app="EN" db-id="a9vrva224t5ze8e5wfw5etsud0rzeezfxe0w" timestamp="1554472197"&gt;31&lt;/key&gt;&lt;/foreign-keys&gt;&lt;ref-type name="Journal Article"&gt;17&lt;/ref-type&gt;&lt;contributors&gt;&lt;authors&gt;&lt;author&gt;Cox, C E&lt;/author&gt;&lt;author&gt;Pendas, S&lt;/author&gt;&lt;author&gt;Cox, J M&lt;/author&gt;&lt;author&gt;Joseph, E&lt;/author&gt;&lt;author&gt;Shons, A R&lt;/author&gt;&lt;author&gt;Yeatman, T&lt;/author&gt;&lt;author&gt;Ku, N N&lt;/author&gt;&lt;author&gt;Lyman, G H&lt;/author&gt;&lt;author&gt;Berman, C&lt;/author&gt;&lt;author&gt;Haddad, F&lt;/author&gt;&lt;author&gt;Reintgen, D S&lt;/author&gt;&lt;/authors&gt;&lt;/contributors&gt;&lt;titles&gt;&lt;title&gt;Guidelines for sentinel node biopsy and lymphatic mapping of patients with breast cancer&lt;/title&gt;&lt;secondary-title&gt;Ann Surg&lt;/secondary-title&gt;&lt;/titles&gt;&lt;periodical&gt;&lt;full-title&gt;Ann Surg&lt;/full-title&gt;&lt;/periodical&gt;&lt;pages&gt;645-651&lt;/pages&gt;&lt;volume&gt;227&lt;/volume&gt;&lt;number&gt;5&lt;/number&gt;&lt;dates&gt;&lt;year&gt;1998&lt;/year&gt;&lt;/dates&gt;&lt;urls&gt;&lt;/urls&gt;&lt;/record&gt;&lt;/Cite&gt;&lt;/EndNote&gt;</w:instrText>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32</w:t>
      </w:r>
      <w:r w:rsidR="004B2E77">
        <w:rPr>
          <w:rFonts w:ascii="Times New Roman" w:hAnsi="Times New Roman" w:cs="Times New Roman"/>
          <w:lang w:val="en-US"/>
        </w:rPr>
        <w:fldChar w:fldCharType="end"/>
      </w:r>
      <w:r w:rsidR="009B6FCE">
        <w:rPr>
          <w:rFonts w:ascii="Times New Roman" w:hAnsi="Times New Roman" w:cs="Times New Roman"/>
          <w:lang w:val="en-US"/>
        </w:rPr>
        <w:t>.</w:t>
      </w:r>
      <w:r w:rsidR="00002840">
        <w:rPr>
          <w:rFonts w:ascii="Times New Roman" w:hAnsi="Times New Roman" w:cs="Times New Roman"/>
          <w:lang w:val="en-US"/>
        </w:rPr>
        <w:t xml:space="preserve"> The power of ICG-based detection of lymph nodes has been demonstrated for numerous types of cancer </w:t>
      </w:r>
      <w:r w:rsidR="004B2E77">
        <w:rPr>
          <w:rFonts w:ascii="Times New Roman" w:hAnsi="Times New Roman" w:cs="Times New Roman"/>
          <w:lang w:val="en-US"/>
        </w:rPr>
        <w:fldChar w:fldCharType="begin">
          <w:fldData xml:space="preserve">PEVuZE5vdGU+PENpdGU+PEF1dGhvcj5NaWVvZzwvQXV0aG9yPjxZZWFyPjIwMTE8L1llYXI+PFJl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=
</w:fldData>
        </w:fldChar>
      </w:r>
      <w:r w:rsidR="00C075B4">
        <w:rPr>
          <w:rFonts w:ascii="Times New Roman" w:hAnsi="Times New Roman" w:cs="Times New Roman"/>
          <w:lang w:val="en-US"/>
        </w:rPr>
        <w:instrText xml:space="preserve"> ADDIN EN.CITE </w:instrText>
      </w:r>
      <w:r w:rsidR="00C075B4">
        <w:rPr>
          <w:rFonts w:ascii="Times New Roman" w:hAnsi="Times New Roman" w:cs="Times New Roman"/>
          <w:lang w:val="en-US"/>
        </w:rPr>
        <w:fldChar w:fldCharType="begin">
          <w:fldData xml:space="preserve">PEVuZE5vdGU+PENpdGU+PEF1dGhvcj5NaWVvZzwvQXV0aG9yPjxZZWFyPjIwMTE8L1llYXI+PFJl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=
</w:fldData>
        </w:fldChar>
      </w:r>
      <w:r w:rsidR="00C075B4">
        <w:rPr>
          <w:rFonts w:ascii="Times New Roman" w:hAnsi="Times New Roman" w:cs="Times New Roman"/>
          <w:lang w:val="en-US"/>
        </w:rPr>
        <w:instrText xml:space="preserve"> ADDIN EN.CITE.DATA </w:instrText>
      </w:r>
      <w:r w:rsidR="00C075B4">
        <w:rPr>
          <w:rFonts w:ascii="Times New Roman" w:hAnsi="Times New Roman" w:cs="Times New Roman"/>
          <w:lang w:val="en-US"/>
        </w:rPr>
      </w:r>
      <w:r w:rsidR="00C075B4">
        <w:rPr>
          <w:rFonts w:ascii="Times New Roman" w:hAnsi="Times New Roman" w:cs="Times New Roman"/>
          <w:lang w:val="en-US"/>
        </w:rPr>
        <w:fldChar w:fldCharType="end"/>
      </w:r>
      <w:r w:rsidR="004B2E77">
        <w:rPr>
          <w:rFonts w:ascii="Times New Roman" w:hAnsi="Times New Roman" w:cs="Times New Roman"/>
          <w:lang w:val="en-US"/>
        </w:rPr>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33-41</w:t>
      </w:r>
      <w:r w:rsidR="004B2E77">
        <w:rPr>
          <w:rFonts w:ascii="Times New Roman" w:hAnsi="Times New Roman" w:cs="Times New Roman"/>
          <w:lang w:val="en-US"/>
        </w:rPr>
        <w:fldChar w:fldCharType="end"/>
      </w:r>
      <w:r w:rsidR="00002840">
        <w:rPr>
          <w:rFonts w:ascii="Times New Roman" w:hAnsi="Times New Roman" w:cs="Times New Roman"/>
          <w:lang w:val="en-US"/>
        </w:rPr>
        <w:t xml:space="preserve">. In fact, ICG can aid the identification of nearly all lymph nodes into which the tumor drains, not only sentinel lymph nodes </w:t>
      </w:r>
      <w:r w:rsidR="004B2E77">
        <w:rPr>
          <w:rFonts w:ascii="Times New Roman" w:hAnsi="Times New Roman" w:cs="Times New Roman"/>
          <w:lang w:val="en-US"/>
        </w:rPr>
        <w:fldChar w:fldCharType="begin"/>
      </w:r>
      <w:r w:rsidR="00C075B4">
        <w:rPr>
          <w:rFonts w:ascii="Times New Roman" w:hAnsi="Times New Roman" w:cs="Times New Roman"/>
          <w:lang w:val="en-US"/>
        </w:rPr>
        <w:instrText xml:space="preserve"> ADDIN EN.CITE &lt;EndNote&gt;&lt;Cite&gt;&lt;Author&gt;Rasmussen&lt;/Author&gt;&lt;Year&gt;2009&lt;/Year&gt;&lt;RecNum&gt;41&lt;/RecNum&gt;&lt;DisplayText&gt;&lt;style face="superscript"&gt;42&lt;/style&gt;&lt;/DisplayText&gt;&lt;record&gt;&lt;rec-number&gt;41&lt;/rec-number&gt;&lt;foreign-keys&gt;&lt;key app="EN" db-id="a9vrva224t5ze8e5wfw5etsud0rzeezfxe0w" timestamp="1554493660"&gt;41&lt;/key&gt;&lt;/foreign-keys&gt;&lt;ref-type name="Journal Article"&gt;17&lt;/ref-type&gt;&lt;contributors&gt;&lt;authors&gt;&lt;author&gt;Rasmussen, J C&lt;/author&gt;&lt;author&gt;Tan, I C&lt;/author&gt;&lt;author&gt;Marshall, M V&lt;/author&gt;&lt;author&gt;Fife, C E&lt;/author&gt;&lt;author&gt;Sevick-Muraca, E M&lt;/author&gt;&lt;/authors&gt;&lt;/contributors&gt;&lt;titles&gt;&lt;title&gt;Lymphatic imaging in humans with near-infrared fluorescence&lt;/title&gt;&lt;secondary-title&gt;Curr Opin Biotechnol&lt;/secondary-title&gt;&lt;/titles&gt;&lt;periodical&gt;&lt;full-title&gt;Curr Opin Biotechnol&lt;/full-title&gt;&lt;/periodical&gt;&lt;pages&gt;74-82&lt;/pages&gt;&lt;volume&gt;20&lt;/volume&gt;&lt;number&gt;1&lt;/number&gt;&lt;dates&gt;&lt;year&gt;2009&lt;/year&gt;&lt;/dates&gt;&lt;urls&gt;&lt;/urls&gt;&lt;/record&gt;&lt;/Cite&gt;&lt;/EndNote&gt;</w:instrText>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42</w:t>
      </w:r>
      <w:r w:rsidR="004B2E77">
        <w:rPr>
          <w:rFonts w:ascii="Times New Roman" w:hAnsi="Times New Roman" w:cs="Times New Roman"/>
          <w:lang w:val="en-US"/>
        </w:rPr>
        <w:fldChar w:fldCharType="end"/>
      </w:r>
      <w:r w:rsidR="00002840">
        <w:rPr>
          <w:rFonts w:ascii="Times New Roman" w:hAnsi="Times New Roman" w:cs="Times New Roman"/>
          <w:lang w:val="en-US"/>
        </w:rPr>
        <w:t>. In this case, longitudinal monitoring of ICG distribution can identify the first draining node.</w:t>
      </w:r>
    </w:p>
    <w:p w14:paraId="60EEA4D5" w14:textId="30A19263" w:rsidR="00C37389" w:rsidRDefault="0095631C" w:rsidP="00F52D5B">
      <w:pPr>
        <w:spacing w:line="480" w:lineRule="auto"/>
        <w:rPr>
          <w:rFonts w:ascii="Times New Roman" w:hAnsi="Times New Roman" w:cs="Times New Roman"/>
          <w:lang w:val="en-US"/>
        </w:rPr>
      </w:pPr>
      <w:r w:rsidRPr="00B92A50">
        <w:rPr>
          <w:rFonts w:ascii="Times New Roman" w:hAnsi="Times New Roman" w:cs="Times New Roman"/>
          <w:b/>
          <w:noProof/>
          <w:lang w:val="en-US" w:bidi="he-IL"/>
        </w:rPr>
        <w:lastRenderedPageBreak/>
        <w:drawing>
          <wp:anchor distT="0" distB="0" distL="114300" distR="114300" simplePos="0" relativeHeight="251669504" behindDoc="0" locked="0" layoutInCell="1" allowOverlap="1" wp14:anchorId="0ED016BF" wp14:editId="4B60BEE9">
            <wp:simplePos x="0" y="0"/>
            <wp:positionH relativeFrom="column">
              <wp:posOffset>0</wp:posOffset>
            </wp:positionH>
            <wp:positionV relativeFrom="page">
              <wp:posOffset>1033566</wp:posOffset>
            </wp:positionV>
            <wp:extent cx="5727700" cy="4295775"/>
            <wp:effectExtent l="0" t="0" r="1270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de1.jpg"/>
                    <pic:cNvPicPr/>
                  </pic:nvPicPr>
                  <pic:blipFill>
                    <a:blip r:embed="rId8">
                      <a:extLst>
                        <a:ext uri="{28A0092B-C50C-407E-A947-70E740481C1C}">
                          <a14:useLocalDpi xmlns:a14="http://schemas.microsoft.com/office/drawing/2010/main" val="0"/>
                        </a:ext>
                      </a:extLst>
                    </a:blip>
                    <a:stretch>
                      <a:fillRect/>
                    </a:stretch>
                  </pic:blipFill>
                  <pic:spPr>
                    <a:xfrm>
                      <a:off x="0" y="0"/>
                      <a:ext cx="5727700" cy="4295775"/>
                    </a:xfrm>
                    <a:prstGeom prst="rect">
                      <a:avLst/>
                    </a:prstGeom>
                  </pic:spPr>
                </pic:pic>
              </a:graphicData>
            </a:graphic>
          </wp:anchor>
        </w:drawing>
      </w:r>
    </w:p>
    <w:p w14:paraId="4867ABB7" w14:textId="2B5D2D5A" w:rsidR="002A3B24" w:rsidRPr="0095631C" w:rsidRDefault="002A3B24">
      <w:pPr>
        <w:spacing w:line="480" w:lineRule="auto"/>
        <w:rPr>
          <w:rFonts w:ascii="Times New Roman" w:hAnsi="Times New Roman" w:cs="Times New Roman"/>
          <w:b/>
          <w:lang w:val="en-US"/>
        </w:rPr>
      </w:pPr>
      <w:r w:rsidRPr="00B92A50">
        <w:rPr>
          <w:rFonts w:ascii="Times New Roman" w:hAnsi="Times New Roman" w:cs="Times New Roman"/>
          <w:b/>
          <w:sz w:val="20"/>
          <w:szCs w:val="20"/>
          <w:lang w:val="en-US"/>
        </w:rPr>
        <w:t>Figure 2. Indocyanine green (ICG)-enhanced interventional imaging. (a)</w:t>
      </w:r>
      <w:r w:rsidRPr="00B92A50">
        <w:rPr>
          <w:rFonts w:ascii="Times New Roman" w:hAnsi="Times New Roman" w:cs="Times New Roman"/>
          <w:sz w:val="20"/>
          <w:szCs w:val="20"/>
          <w:lang w:val="en-US"/>
        </w:rPr>
        <w:t xml:space="preserve"> Intraoperative fluorescence imaging system using simultaneous image collection from a fluorescence and white-light (color) camera visualizing the same field of view through a shared optical system (beam splitter and lens). An endoscope system can be connected instead of a lens. </w:t>
      </w:r>
      <w:r w:rsidRPr="00B92A50">
        <w:rPr>
          <w:rFonts w:ascii="Times New Roman" w:hAnsi="Times New Roman" w:cs="Times New Roman"/>
          <w:b/>
          <w:sz w:val="20"/>
          <w:szCs w:val="20"/>
          <w:lang w:val="en-US"/>
        </w:rPr>
        <w:t>(b)</w:t>
      </w:r>
      <w:r w:rsidRPr="00B92A50">
        <w:rPr>
          <w:rFonts w:ascii="Times New Roman" w:hAnsi="Times New Roman" w:cs="Times New Roman"/>
          <w:sz w:val="20"/>
          <w:szCs w:val="20"/>
          <w:lang w:val="en-US"/>
        </w:rPr>
        <w:t xml:space="preserve"> Photograph of a camera in the operating room. The camera is placed above the patient; white-light, fluorescence, and overlay images can be projected on monitors in the operating room. The camera is typically wrapped in sterile drapes (not shown). From </w:t>
      </w:r>
      <w:r w:rsidR="00C075B4">
        <w:rPr>
          <w:rFonts w:ascii="Times New Roman" w:hAnsi="Times New Roman" w:cs="Times New Roman"/>
          <w:sz w:val="20"/>
          <w:szCs w:val="20"/>
          <w:lang w:val="en-US"/>
        </w:rPr>
        <w:fldChar w:fldCharType="begin"/>
      </w:r>
      <w:r w:rsidR="00C075B4">
        <w:rPr>
          <w:rFonts w:ascii="Times New Roman" w:hAnsi="Times New Roman" w:cs="Times New Roman"/>
          <w:sz w:val="20"/>
          <w:szCs w:val="20"/>
          <w:lang w:val="en-US"/>
        </w:rPr>
        <w:instrText xml:space="preserve"> ADDIN EN.CITE &lt;EndNote&gt;&lt;Cite&gt;&lt;Author&gt;van Dam&lt;/Author&gt;&lt;Year&gt;2011&lt;/Year&gt;&lt;RecNum&gt;9&lt;/RecNum&gt;&lt;DisplayText&gt;&lt;style face="superscript"&gt;9&lt;/style&gt;&lt;/DisplayText&gt;&lt;record&gt;&lt;rec-number&gt;9&lt;/rec-number&gt;&lt;foreign-keys&gt;&lt;key app="EN" db-id="a9vrva224t5ze8e5wfw5etsud0rzeezfxe0w" timestamp="1554469280"&gt;9&lt;/key&gt;&lt;/foreign-keys&gt;&lt;ref-type name="Journal Article"&gt;17&lt;/ref-type&gt;&lt;contributors&gt;&lt;authors&gt;&lt;author&gt;van Dam, G M&lt;/author&gt;&lt;author&gt;Themelis, G&lt;/author&gt;&lt;author&gt;Crane, L M&lt;/author&gt;&lt;author&gt;Harlaar, N J&lt;/author&gt;&lt;author&gt;Pleijhuis, R G&lt;/author&gt;&lt;author&gt;Kelder, W&lt;/author&gt;&lt;author&gt;Sarantopoulos, A&lt;/author&gt;&lt;author&gt;de Jong, J S&lt;/author&gt;&lt;author&gt;Arts, H J&lt;/author&gt;&lt;author&gt;van der Zee, A G&lt;/author&gt;&lt;author&gt;Bart, J&lt;/author&gt;&lt;author&gt;Low, P S&lt;/author&gt;&lt;author&gt;Ntziachristos, V&lt;/author&gt;&lt;/authors&gt;&lt;/contributors&gt;&lt;titles&gt;&lt;title&gt;Intraoperative tumor-specific fluorescence imaging in ovarian cancer by folate receptor-a targeting: first in-human results&lt;/title&gt;&lt;secondary-title&gt;Nat Med&lt;/secondary-title&gt;&lt;/titles&gt;&lt;periodical&gt;&lt;full-title&gt;Nat Med&lt;/full-title&gt;&lt;/periodical&gt;&lt;pages&gt;1315-1319&lt;/pages&gt;&lt;volume&gt;17&lt;/volume&gt;&lt;number&gt;10&lt;/number&gt;&lt;dates&gt;&lt;year&gt;2011&lt;/year&gt;&lt;/dates&gt;&lt;urls&gt;&lt;/urls&gt;&lt;/record&gt;&lt;/Cite&gt;&lt;/EndNote&gt;</w:instrText>
      </w:r>
      <w:r w:rsidR="00C075B4">
        <w:rPr>
          <w:rFonts w:ascii="Times New Roman" w:hAnsi="Times New Roman" w:cs="Times New Roman"/>
          <w:sz w:val="20"/>
          <w:szCs w:val="20"/>
          <w:lang w:val="en-US"/>
        </w:rPr>
        <w:fldChar w:fldCharType="separate"/>
      </w:r>
      <w:r w:rsidR="00C075B4" w:rsidRPr="00C075B4">
        <w:rPr>
          <w:rFonts w:ascii="Times New Roman" w:hAnsi="Times New Roman" w:cs="Times New Roman"/>
          <w:noProof/>
          <w:sz w:val="20"/>
          <w:szCs w:val="20"/>
          <w:vertAlign w:val="superscript"/>
          <w:lang w:val="en-US"/>
        </w:rPr>
        <w:t>9</w:t>
      </w:r>
      <w:r w:rsidR="00C075B4">
        <w:rPr>
          <w:rFonts w:ascii="Times New Roman" w:hAnsi="Times New Roman" w:cs="Times New Roman"/>
          <w:sz w:val="20"/>
          <w:szCs w:val="20"/>
          <w:lang w:val="en-US"/>
        </w:rPr>
        <w:fldChar w:fldCharType="end"/>
      </w:r>
      <w:r w:rsidR="00DC58FC" w:rsidRPr="00B92A50">
        <w:rPr>
          <w:rFonts w:ascii="Times New Roman" w:hAnsi="Times New Roman" w:cs="Times New Roman"/>
          <w:sz w:val="20"/>
          <w:szCs w:val="20"/>
          <w:lang w:val="en-US"/>
        </w:rPr>
        <w:t xml:space="preserve">. </w:t>
      </w:r>
      <w:r w:rsidR="00DC58FC" w:rsidRPr="00B92A50">
        <w:rPr>
          <w:rFonts w:ascii="Times New Roman" w:hAnsi="Times New Roman" w:cs="Times New Roman"/>
          <w:b/>
          <w:sz w:val="20"/>
          <w:szCs w:val="20"/>
          <w:lang w:val="en-US"/>
        </w:rPr>
        <w:t>(c</w:t>
      </w:r>
      <w:r w:rsidR="00711E72" w:rsidRPr="00B92A50">
        <w:rPr>
          <w:rFonts w:ascii="Times New Roman" w:hAnsi="Times New Roman" w:cs="Times New Roman"/>
          <w:b/>
          <w:sz w:val="20"/>
          <w:szCs w:val="20"/>
          <w:lang w:val="en-US"/>
        </w:rPr>
        <w:t>-d</w:t>
      </w:r>
      <w:r w:rsidR="00DC58FC" w:rsidRPr="00B92A50">
        <w:rPr>
          <w:rFonts w:ascii="Times New Roman" w:hAnsi="Times New Roman" w:cs="Times New Roman"/>
          <w:b/>
          <w:sz w:val="20"/>
          <w:szCs w:val="20"/>
          <w:lang w:val="en-US"/>
        </w:rPr>
        <w:t>)</w:t>
      </w:r>
      <w:r w:rsidR="00DC58FC" w:rsidRPr="00B92A50">
        <w:rPr>
          <w:rFonts w:ascii="Times New Roman" w:hAnsi="Times New Roman" w:cs="Times New Roman"/>
          <w:sz w:val="20"/>
          <w:szCs w:val="20"/>
          <w:lang w:val="en-US"/>
        </w:rPr>
        <w:t xml:space="preserve"> </w:t>
      </w:r>
      <w:r w:rsidR="00711E72" w:rsidRPr="00B92A50">
        <w:rPr>
          <w:rFonts w:ascii="Times New Roman" w:hAnsi="Times New Roman" w:cs="Times New Roman"/>
          <w:sz w:val="20"/>
          <w:szCs w:val="20"/>
          <w:lang w:val="en-US"/>
        </w:rPr>
        <w:t xml:space="preserve">Color reflection image (c) and ICG-based video-angiography (d) of the spinal cord. The fluorescence signal was overlaid on the color reflection image. The image was rendered by alpha-blending the fluorescence values </w:t>
      </w:r>
      <w:r w:rsidR="00F67185" w:rsidRPr="00B92A50">
        <w:rPr>
          <w:rFonts w:ascii="Times New Roman" w:hAnsi="Times New Roman" w:cs="Times New Roman"/>
          <w:sz w:val="20"/>
          <w:szCs w:val="20"/>
          <w:lang w:val="en-US"/>
        </w:rPr>
        <w:t>after</w:t>
      </w:r>
      <w:r w:rsidR="00711E72" w:rsidRPr="00B92A50">
        <w:rPr>
          <w:rFonts w:ascii="Times New Roman" w:hAnsi="Times New Roman" w:cs="Times New Roman"/>
          <w:sz w:val="20"/>
          <w:szCs w:val="20"/>
          <w:lang w:val="en-US"/>
        </w:rPr>
        <w:t xml:space="preserve"> spatial anatomical landmark registration from images in </w:t>
      </w:r>
      <w:r w:rsidR="00C075B4">
        <w:rPr>
          <w:rFonts w:ascii="Times New Roman" w:hAnsi="Times New Roman" w:cs="Times New Roman"/>
          <w:sz w:val="20"/>
          <w:szCs w:val="20"/>
          <w:lang w:val="en-US"/>
        </w:rPr>
        <w:fldChar w:fldCharType="begin"/>
      </w:r>
      <w:r w:rsidR="00C075B4">
        <w:rPr>
          <w:rFonts w:ascii="Times New Roman" w:hAnsi="Times New Roman" w:cs="Times New Roman"/>
          <w:sz w:val="20"/>
          <w:szCs w:val="20"/>
          <w:lang w:val="en-US"/>
        </w:rPr>
        <w:instrText xml:space="preserve"> ADDIN EN.CITE &lt;EndNote&gt;&lt;Cite&gt;&lt;Author&gt;Takami&lt;/Author&gt;&lt;Year&gt;2013&lt;/Year&gt;&lt;RecNum&gt;79&lt;/RecNum&gt;&lt;DisplayText&gt;&lt;style face="superscript"&gt;43&lt;/style&gt;&lt;/DisplayText&gt;&lt;record&gt;&lt;rec-number&gt;79&lt;/rec-number&gt;&lt;foreign-keys&gt;&lt;key app="EN" db-id="a9vrva224t5ze8e5wfw5etsud0rzeezfxe0w" timestamp="1554628827"&gt;79&lt;/key&gt;&lt;/foreign-keys&gt;&lt;ref-type name="Journal Article"&gt;17&lt;/ref-type&gt;&lt;contributors&gt;&lt;authors&gt;&lt;author&gt;Takami, T&lt;/author&gt;&lt;author&gt;Yamagata, T&lt;/author&gt;&lt;author&gt;Naito, K&lt;/author&gt;&lt;author&gt;Arima, H&lt;/author&gt;&lt;author&gt;Ohata, K&lt;/author&gt;&lt;/authors&gt;&lt;/contributors&gt;&lt;titles&gt;&lt;title&gt;Intraoperative assessment of spinal vascular flow in the surgery of spinal intramedullary tumors using indocyanine green videoangiography&lt;/title&gt;&lt;secondary-title&gt;Surg Neurol Int&lt;/secondary-title&gt;&lt;/titles&gt;&lt;periodical&gt;&lt;full-title&gt;Surg Neurol Int&lt;/full-title&gt;&lt;/periodical&gt;&lt;pages&gt;135&lt;/pages&gt;&lt;volume&gt;4&lt;/volume&gt;&lt;dates&gt;&lt;year&gt;2013&lt;/year&gt;&lt;/dates&gt;&lt;urls&gt;&lt;/urls&gt;&lt;/record&gt;&lt;/Cite&gt;&lt;/EndNote&gt;</w:instrText>
      </w:r>
      <w:r w:rsidR="00C075B4">
        <w:rPr>
          <w:rFonts w:ascii="Times New Roman" w:hAnsi="Times New Roman" w:cs="Times New Roman"/>
          <w:sz w:val="20"/>
          <w:szCs w:val="20"/>
          <w:lang w:val="en-US"/>
        </w:rPr>
        <w:fldChar w:fldCharType="separate"/>
      </w:r>
      <w:r w:rsidR="00C075B4" w:rsidRPr="00C075B4">
        <w:rPr>
          <w:rFonts w:ascii="Times New Roman" w:hAnsi="Times New Roman" w:cs="Times New Roman"/>
          <w:noProof/>
          <w:sz w:val="20"/>
          <w:szCs w:val="20"/>
          <w:vertAlign w:val="superscript"/>
          <w:lang w:val="en-US"/>
        </w:rPr>
        <w:t>43</w:t>
      </w:r>
      <w:r w:rsidR="00C075B4">
        <w:rPr>
          <w:rFonts w:ascii="Times New Roman" w:hAnsi="Times New Roman" w:cs="Times New Roman"/>
          <w:sz w:val="20"/>
          <w:szCs w:val="20"/>
          <w:lang w:val="en-US"/>
        </w:rPr>
        <w:fldChar w:fldCharType="end"/>
      </w:r>
      <w:r w:rsidR="00711E72" w:rsidRPr="00B92A50">
        <w:rPr>
          <w:rFonts w:ascii="Times New Roman" w:hAnsi="Times New Roman" w:cs="Times New Roman"/>
          <w:sz w:val="20"/>
          <w:szCs w:val="20"/>
          <w:lang w:val="en-US"/>
        </w:rPr>
        <w:t xml:space="preserve">. </w:t>
      </w:r>
      <w:r w:rsidR="00845CEC" w:rsidRPr="00B92A50">
        <w:rPr>
          <w:rFonts w:ascii="Times New Roman" w:hAnsi="Times New Roman" w:cs="Times New Roman"/>
          <w:sz w:val="20"/>
          <w:szCs w:val="20"/>
          <w:lang w:val="en-US"/>
        </w:rPr>
        <w:t xml:space="preserve">ICG-angiography visualized the microvascular flow and anatomical orientation, necessary to ensure safe and precise resection of spinal intramedullary tumors. The image shows an early stage soon after ICG injection and highlights the posterior spinal arteries on both sides. </w:t>
      </w:r>
      <w:r w:rsidR="00845CEC" w:rsidRPr="00B92A50">
        <w:rPr>
          <w:rFonts w:ascii="Times New Roman" w:hAnsi="Times New Roman" w:cs="Times New Roman"/>
          <w:b/>
          <w:sz w:val="20"/>
          <w:szCs w:val="20"/>
          <w:lang w:val="en-US"/>
        </w:rPr>
        <w:t>(e-f)</w:t>
      </w:r>
      <w:r w:rsidR="00845CEC" w:rsidRPr="00B92A50">
        <w:rPr>
          <w:rFonts w:ascii="Times New Roman" w:hAnsi="Times New Roman" w:cs="Times New Roman"/>
          <w:sz w:val="20"/>
          <w:szCs w:val="20"/>
          <w:lang w:val="en-US"/>
        </w:rPr>
        <w:t xml:space="preserve"> White-light reflection image (e) overlaid with a fluorescence image (f) revealing a lymph node in early-stage cergical cancer surgery. The lymph node cannot be identified by human vision on the white light image as it is located under the tissue surface. Panels (e-f) are from </w:t>
      </w:r>
      <w:r w:rsidR="00C075B4">
        <w:rPr>
          <w:rFonts w:ascii="Times New Roman" w:hAnsi="Times New Roman" w:cs="Times New Roman"/>
          <w:sz w:val="20"/>
          <w:szCs w:val="20"/>
          <w:lang w:val="en-US"/>
        </w:rPr>
        <w:fldChar w:fldCharType="begin"/>
      </w:r>
      <w:r w:rsidR="00C075B4">
        <w:rPr>
          <w:rFonts w:ascii="Times New Roman" w:hAnsi="Times New Roman" w:cs="Times New Roman"/>
          <w:sz w:val="20"/>
          <w:szCs w:val="20"/>
          <w:lang w:val="en-US"/>
        </w:rPr>
        <w:instrText xml:space="preserve"> ADDIN EN.CITE &lt;EndNote&gt;&lt;Cite&gt;&lt;Author&gt;Crane&lt;/Author&gt;&lt;Year&gt;2011&lt;/Year&gt;&lt;RecNum&gt;38&lt;/RecNum&gt;&lt;DisplayText&gt;&lt;style face="superscript"&gt;39&lt;/style&gt;&lt;/DisplayText&gt;&lt;record&gt;&lt;rec-number&gt;38&lt;/rec-number&gt;&lt;foreign-keys&gt;&lt;key app="EN" db-id="a9vrva224t5ze8e5wfw5etsud0rzeezfxe0w" timestamp="1554493161"&gt;38&lt;/key&gt;&lt;/foreign-keys&gt;&lt;ref-type name="Journal Article"&gt;17&lt;/ref-type&gt;&lt;contributors&gt;&lt;authors&gt;&lt;author&gt;Crane, L M&lt;/author&gt;&lt;author&gt;Themelis, G&lt;/author&gt;&lt;author&gt;Pleijhuis, R G&lt;/author&gt;&lt;author&gt;Harlaar, N J&lt;/author&gt;&lt;author&gt;Sarantopoulos, A&lt;/author&gt;&lt;author&gt;Arts, H J&lt;/author&gt;&lt;author&gt;van der Zee, A G&lt;/author&gt;&lt;author&gt;Ntziachristos, V&lt;/author&gt;&lt;author&gt;van Dam, G M&lt;/author&gt;&lt;/authors&gt;&lt;/contributors&gt;&lt;titles&gt;&lt;title&gt;Intraoperative multispectral fluorescence imaging for the detection of the sentinel lymph node in cervical cancer: a novel concept&lt;/title&gt;&lt;secondary-title&gt;Mol Imaging Biol&lt;/secondary-title&gt;&lt;/titles&gt;&lt;periodical&gt;&lt;full-title&gt;Mol Imaging Biol&lt;/full-title&gt;&lt;/periodical&gt;&lt;pages&gt;1043-1049&lt;/pages&gt;&lt;volume&gt;13&lt;/volume&gt;&lt;number&gt;5&lt;/number&gt;&lt;dates&gt;&lt;year&gt;2011&lt;/year&gt;&lt;/dates&gt;&lt;urls&gt;&lt;/urls&gt;&lt;/record&gt;&lt;/Cite&gt;&lt;/EndNote&gt;</w:instrText>
      </w:r>
      <w:r w:rsidR="00C075B4">
        <w:rPr>
          <w:rFonts w:ascii="Times New Roman" w:hAnsi="Times New Roman" w:cs="Times New Roman"/>
          <w:sz w:val="20"/>
          <w:szCs w:val="20"/>
          <w:lang w:val="en-US"/>
        </w:rPr>
        <w:fldChar w:fldCharType="separate"/>
      </w:r>
      <w:r w:rsidR="00C075B4" w:rsidRPr="00C075B4">
        <w:rPr>
          <w:rFonts w:ascii="Times New Roman" w:hAnsi="Times New Roman" w:cs="Times New Roman"/>
          <w:noProof/>
          <w:sz w:val="20"/>
          <w:szCs w:val="20"/>
          <w:vertAlign w:val="superscript"/>
          <w:lang w:val="en-US"/>
        </w:rPr>
        <w:t>39</w:t>
      </w:r>
      <w:r w:rsidR="00C075B4">
        <w:rPr>
          <w:rFonts w:ascii="Times New Roman" w:hAnsi="Times New Roman" w:cs="Times New Roman"/>
          <w:sz w:val="20"/>
          <w:szCs w:val="20"/>
          <w:lang w:val="en-US"/>
        </w:rPr>
        <w:fldChar w:fldCharType="end"/>
      </w:r>
      <w:r w:rsidR="00386172" w:rsidRPr="00B92A50">
        <w:rPr>
          <w:rFonts w:ascii="Times New Roman" w:hAnsi="Times New Roman" w:cs="Times New Roman"/>
          <w:sz w:val="20"/>
          <w:szCs w:val="20"/>
          <w:lang w:val="en-US"/>
        </w:rPr>
        <w:t xml:space="preserve">. </w:t>
      </w:r>
      <w:r w:rsidR="00386172" w:rsidRPr="00B92A50">
        <w:rPr>
          <w:rFonts w:ascii="Times New Roman" w:hAnsi="Times New Roman" w:cs="Times New Roman"/>
          <w:b/>
          <w:sz w:val="20"/>
          <w:szCs w:val="20"/>
          <w:lang w:val="en-US"/>
        </w:rPr>
        <w:t>(g</w:t>
      </w:r>
      <w:r w:rsidR="00D37A40" w:rsidRPr="00B92A50">
        <w:rPr>
          <w:rFonts w:ascii="Times New Roman" w:hAnsi="Times New Roman" w:cs="Times New Roman"/>
          <w:b/>
          <w:sz w:val="20"/>
          <w:szCs w:val="20"/>
          <w:lang w:val="en-US"/>
        </w:rPr>
        <w:t>-h</w:t>
      </w:r>
      <w:r w:rsidR="00386172" w:rsidRPr="00B92A50">
        <w:rPr>
          <w:rFonts w:ascii="Times New Roman" w:hAnsi="Times New Roman" w:cs="Times New Roman"/>
          <w:b/>
          <w:sz w:val="20"/>
          <w:szCs w:val="20"/>
          <w:lang w:val="en-US"/>
        </w:rPr>
        <w:t>)</w:t>
      </w:r>
      <w:r w:rsidR="00386172" w:rsidRPr="00B92A50">
        <w:rPr>
          <w:rFonts w:ascii="Times New Roman" w:hAnsi="Times New Roman" w:cs="Times New Roman"/>
          <w:sz w:val="20"/>
          <w:szCs w:val="20"/>
          <w:lang w:val="en-US"/>
        </w:rPr>
        <w:t xml:space="preserve"> Endoscopic sentinel lymph node (SLN) mapping </w:t>
      </w:r>
      <w:r w:rsidR="00D37A40" w:rsidRPr="00B92A50">
        <w:rPr>
          <w:rFonts w:ascii="Times New Roman" w:hAnsi="Times New Roman" w:cs="Times New Roman"/>
          <w:sz w:val="20"/>
          <w:szCs w:val="20"/>
          <w:lang w:val="en-US"/>
        </w:rPr>
        <w:lastRenderedPageBreak/>
        <w:t xml:space="preserve">(g) </w:t>
      </w:r>
      <w:r w:rsidR="00386172" w:rsidRPr="00B92A50">
        <w:rPr>
          <w:rFonts w:ascii="Times New Roman" w:hAnsi="Times New Roman" w:cs="Times New Roman"/>
          <w:sz w:val="20"/>
          <w:szCs w:val="20"/>
          <w:lang w:val="en-US"/>
        </w:rPr>
        <w:t>in the right external iliac region after cervical ICG injection in a woman with endometrial cancer</w:t>
      </w:r>
      <w:r w:rsidR="00D37A40" w:rsidRPr="00B92A50">
        <w:rPr>
          <w:rFonts w:ascii="Times New Roman" w:hAnsi="Times New Roman" w:cs="Times New Roman"/>
          <w:sz w:val="20"/>
          <w:szCs w:val="20"/>
          <w:lang w:val="en-US"/>
        </w:rPr>
        <w:t xml:space="preserve"> as well as </w:t>
      </w:r>
      <w:r w:rsidR="00386172" w:rsidRPr="00B92A50">
        <w:rPr>
          <w:rFonts w:ascii="Times New Roman" w:hAnsi="Times New Roman" w:cs="Times New Roman"/>
          <w:sz w:val="20"/>
          <w:szCs w:val="20"/>
          <w:lang w:val="en-US"/>
        </w:rPr>
        <w:t xml:space="preserve">(h) endoscopic cervical lymph node mapping in the left obturator region likewise reveal a lymph node hidden under the tissue surface and not visible to the eye. From </w:t>
      </w:r>
      <w:r w:rsidR="00C075B4">
        <w:rPr>
          <w:rFonts w:ascii="Times New Roman" w:hAnsi="Times New Roman" w:cs="Times New Roman"/>
          <w:sz w:val="20"/>
          <w:szCs w:val="20"/>
          <w:lang w:val="en-US"/>
        </w:rPr>
        <w:fldChar w:fldCharType="begin"/>
      </w:r>
      <w:r w:rsidR="00C075B4">
        <w:rPr>
          <w:rFonts w:ascii="Times New Roman" w:hAnsi="Times New Roman" w:cs="Times New Roman"/>
          <w:sz w:val="20"/>
          <w:szCs w:val="20"/>
          <w:lang w:val="en-US"/>
        </w:rPr>
        <w:instrText xml:space="preserve"> ADDIN EN.CITE &lt;EndNote&gt;&lt;Cite&gt;&lt;Author&gt;Abu-Rustum&lt;/Author&gt;&lt;Year&gt;2014&lt;/Year&gt;&lt;RecNum&gt;80&lt;/RecNum&gt;&lt;DisplayText&gt;&lt;style face="superscript"&gt;44&lt;/style&gt;&lt;/DisplayText&gt;&lt;record&gt;&lt;rec-number&gt;80&lt;/rec-number&gt;&lt;foreign-keys&gt;&lt;key app="EN" db-id="a9vrva224t5ze8e5wfw5etsud0rzeezfxe0w" timestamp="1554629168"&gt;80&lt;/key&gt;&lt;/foreign-keys&gt;&lt;ref-type name="Journal Article"&gt;17&lt;/ref-type&gt;&lt;contributors&gt;&lt;authors&gt;&lt;author&gt;Abu-Rustum, N R&lt;/author&gt;&lt;/authors&gt;&lt;/contributors&gt;&lt;titles&gt;&lt;title&gt;Sentinel lymph node mapping for endometrial cancer: a modern approach to surgical staging&lt;/title&gt;&lt;secondary-title&gt;J Natl Compr Cancer Netw&lt;/secondary-title&gt;&lt;/titles&gt;&lt;periodical&gt;&lt;full-title&gt;J Natl Compr Cancer Netw&lt;/full-title&gt;&lt;/periodical&gt;&lt;pages&gt;288-297&lt;/pages&gt;&lt;volume&gt;12&lt;/volume&gt;&lt;dates&gt;&lt;year&gt;2014&lt;/year&gt;&lt;/dates&gt;&lt;urls&gt;&lt;/urls&gt;&lt;/record&gt;&lt;/Cite&gt;&lt;/EndNote&gt;</w:instrText>
      </w:r>
      <w:r w:rsidR="00C075B4">
        <w:rPr>
          <w:rFonts w:ascii="Times New Roman" w:hAnsi="Times New Roman" w:cs="Times New Roman"/>
          <w:sz w:val="20"/>
          <w:szCs w:val="20"/>
          <w:lang w:val="en-US"/>
        </w:rPr>
        <w:fldChar w:fldCharType="separate"/>
      </w:r>
      <w:r w:rsidR="00C075B4" w:rsidRPr="00C075B4">
        <w:rPr>
          <w:rFonts w:ascii="Times New Roman" w:hAnsi="Times New Roman" w:cs="Times New Roman"/>
          <w:noProof/>
          <w:sz w:val="20"/>
          <w:szCs w:val="20"/>
          <w:vertAlign w:val="superscript"/>
          <w:lang w:val="en-US"/>
        </w:rPr>
        <w:t>44</w:t>
      </w:r>
      <w:r w:rsidR="00C075B4">
        <w:rPr>
          <w:rFonts w:ascii="Times New Roman" w:hAnsi="Times New Roman" w:cs="Times New Roman"/>
          <w:sz w:val="20"/>
          <w:szCs w:val="20"/>
          <w:lang w:val="en-US"/>
        </w:rPr>
        <w:fldChar w:fldCharType="end"/>
      </w:r>
      <w:r w:rsidR="00BC0D10" w:rsidRPr="00B92A50">
        <w:rPr>
          <w:rFonts w:ascii="Times New Roman" w:hAnsi="Times New Roman" w:cs="Times New Roman"/>
          <w:sz w:val="20"/>
          <w:szCs w:val="20"/>
          <w:lang w:val="en-US"/>
        </w:rPr>
        <w:t xml:space="preserve">. </w:t>
      </w:r>
      <w:r w:rsidR="00BC0D10" w:rsidRPr="00B92A50">
        <w:rPr>
          <w:rFonts w:ascii="Times New Roman" w:hAnsi="Times New Roman" w:cs="Times New Roman"/>
          <w:b/>
          <w:sz w:val="20"/>
          <w:szCs w:val="20"/>
          <w:lang w:val="en-US"/>
        </w:rPr>
        <w:t>(i</w:t>
      </w:r>
      <w:r w:rsidR="00D37A40" w:rsidRPr="00B92A50">
        <w:rPr>
          <w:rFonts w:ascii="Times New Roman" w:hAnsi="Times New Roman" w:cs="Times New Roman"/>
          <w:b/>
          <w:sz w:val="20"/>
          <w:szCs w:val="20"/>
          <w:lang w:val="en-US"/>
        </w:rPr>
        <w:t>-j</w:t>
      </w:r>
      <w:r w:rsidR="00BC0D10" w:rsidRPr="00B92A50">
        <w:rPr>
          <w:rFonts w:ascii="Times New Roman" w:hAnsi="Times New Roman" w:cs="Times New Roman"/>
          <w:b/>
          <w:sz w:val="20"/>
          <w:szCs w:val="20"/>
          <w:lang w:val="en-US"/>
        </w:rPr>
        <w:t>)</w:t>
      </w:r>
      <w:r w:rsidR="00BC0D10" w:rsidRPr="00B92A50">
        <w:rPr>
          <w:rFonts w:ascii="Times New Roman" w:hAnsi="Times New Roman" w:cs="Times New Roman"/>
          <w:sz w:val="20"/>
          <w:szCs w:val="20"/>
          <w:lang w:val="en-US"/>
        </w:rPr>
        <w:t xml:space="preserve"> Color reflection image </w:t>
      </w:r>
      <w:r w:rsidR="00D37A40" w:rsidRPr="00B92A50">
        <w:rPr>
          <w:rFonts w:ascii="Times New Roman" w:hAnsi="Times New Roman" w:cs="Times New Roman"/>
          <w:sz w:val="20"/>
          <w:szCs w:val="20"/>
          <w:lang w:val="en-US"/>
        </w:rPr>
        <w:t xml:space="preserve">(i) </w:t>
      </w:r>
      <w:r w:rsidR="00BC0D10" w:rsidRPr="00B92A50">
        <w:rPr>
          <w:rFonts w:ascii="Times New Roman" w:hAnsi="Times New Roman" w:cs="Times New Roman"/>
          <w:sz w:val="20"/>
          <w:szCs w:val="20"/>
          <w:lang w:val="en-US"/>
        </w:rPr>
        <w:t xml:space="preserve">and fluorescence pseudo-color image </w:t>
      </w:r>
      <w:r w:rsidR="00D37A40" w:rsidRPr="00B92A50">
        <w:rPr>
          <w:rFonts w:ascii="Times New Roman" w:hAnsi="Times New Roman" w:cs="Times New Roman"/>
          <w:sz w:val="20"/>
          <w:szCs w:val="20"/>
          <w:lang w:val="en-US"/>
        </w:rPr>
        <w:t xml:space="preserve">(j) </w:t>
      </w:r>
      <w:r w:rsidR="00BC0D10" w:rsidRPr="00B92A50">
        <w:rPr>
          <w:rFonts w:ascii="Times New Roman" w:hAnsi="Times New Roman" w:cs="Times New Roman"/>
          <w:sz w:val="20"/>
          <w:szCs w:val="20"/>
          <w:lang w:val="en-US"/>
        </w:rPr>
        <w:t xml:space="preserve">of intraoperative fluorescent cholangiography during robotic single-site cholecystectomy. The fluorescence image contributed to the identification of the extrahepatic biliary anatomy, necessary to minimize the risk of biliary injury. Abbreviations: CBD, common bile duct; CD, cystic duct; CHD, common hepatic duct; GB, gallbladder; J, junction between cystic duct and common hepatic duct; R, robotic instrument. Panels (i-j) are from </w:t>
      </w:r>
      <w:r w:rsidR="00C075B4">
        <w:rPr>
          <w:rFonts w:ascii="Times New Roman" w:hAnsi="Times New Roman" w:cs="Times New Roman"/>
          <w:sz w:val="20"/>
          <w:szCs w:val="20"/>
          <w:lang w:val="en-US"/>
        </w:rPr>
        <w:fldChar w:fldCharType="begin"/>
      </w:r>
      <w:r w:rsidR="00C075B4">
        <w:rPr>
          <w:rFonts w:ascii="Times New Roman" w:hAnsi="Times New Roman" w:cs="Times New Roman"/>
          <w:sz w:val="20"/>
          <w:szCs w:val="20"/>
          <w:lang w:val="en-US"/>
        </w:rPr>
        <w:instrText xml:space="preserve"> ADDIN EN.CITE &lt;EndNote&gt;&lt;Cite&gt;&lt;Author&gt;Buchs&lt;/Author&gt;&lt;Year&gt;2012&lt;/Year&gt;&lt;RecNum&gt;81&lt;/RecNum&gt;&lt;DisplayText&gt;&lt;style face="superscript"&gt;45&lt;/style&gt;&lt;/DisplayText&gt;&lt;record&gt;&lt;rec-number&gt;81&lt;/rec-number&gt;&lt;foreign-keys&gt;&lt;key app="EN" db-id="a9vrva224t5ze8e5wfw5etsud0rzeezfxe0w" timestamp="1554629464"&gt;81&lt;/key&gt;&lt;/foreign-keys&gt;&lt;ref-type name="Journal Article"&gt;17&lt;/ref-type&gt;&lt;contributors&gt;&lt;authors&gt;&lt;author&gt;Buchs, N C&lt;/author&gt;&lt;author&gt;Hagen, M E&lt;/author&gt;&lt;author&gt;Pugin, F&lt;/author&gt;&lt;author&gt;Volonte, F&lt;/author&gt;&lt;author&gt;Bucher, P&lt;/author&gt;&lt;author&gt;Schiffer, E&lt;/author&gt;&lt;author&gt;Morel, P&lt;/author&gt;&lt;/authors&gt;&lt;/contributors&gt;&lt;titles&gt;&lt;title&gt;Intra-operative fluorescent cholangiography using indocyanin green during robotic single site cholecystectomy&lt;/title&gt;&lt;secondary-title&gt;Int J Med Robot&lt;/secondary-title&gt;&lt;/titles&gt;&lt;periodical&gt;&lt;full-title&gt;Int J Med Robot&lt;/full-title&gt;&lt;/periodical&gt;&lt;pages&gt;436-440&lt;/pages&gt;&lt;volume&gt;8&lt;/volume&gt;&lt;number&gt;4&lt;/number&gt;&lt;dates&gt;&lt;year&gt;2012&lt;/year&gt;&lt;/dates&gt;&lt;urls&gt;&lt;/urls&gt;&lt;/record&gt;&lt;/Cite&gt;&lt;/EndNote&gt;</w:instrText>
      </w:r>
      <w:r w:rsidR="00C075B4">
        <w:rPr>
          <w:rFonts w:ascii="Times New Roman" w:hAnsi="Times New Roman" w:cs="Times New Roman"/>
          <w:sz w:val="20"/>
          <w:szCs w:val="20"/>
          <w:lang w:val="en-US"/>
        </w:rPr>
        <w:fldChar w:fldCharType="separate"/>
      </w:r>
      <w:r w:rsidR="00C075B4" w:rsidRPr="00C075B4">
        <w:rPr>
          <w:rFonts w:ascii="Times New Roman" w:hAnsi="Times New Roman" w:cs="Times New Roman"/>
          <w:noProof/>
          <w:sz w:val="20"/>
          <w:szCs w:val="20"/>
          <w:vertAlign w:val="superscript"/>
          <w:lang w:val="en-US"/>
        </w:rPr>
        <w:t>45</w:t>
      </w:r>
      <w:r w:rsidR="00C075B4">
        <w:rPr>
          <w:rFonts w:ascii="Times New Roman" w:hAnsi="Times New Roman" w:cs="Times New Roman"/>
          <w:sz w:val="20"/>
          <w:szCs w:val="20"/>
          <w:lang w:val="en-US"/>
        </w:rPr>
        <w:fldChar w:fldCharType="end"/>
      </w:r>
      <w:r w:rsidR="00BC0D10" w:rsidRPr="00B92A50">
        <w:rPr>
          <w:rFonts w:ascii="Times New Roman" w:hAnsi="Times New Roman" w:cs="Times New Roman"/>
          <w:sz w:val="20"/>
          <w:szCs w:val="20"/>
          <w:lang w:val="en-US"/>
        </w:rPr>
        <w:t xml:space="preserve">. </w:t>
      </w:r>
    </w:p>
    <w:p w14:paraId="695CC910" w14:textId="77777777" w:rsidR="002A3B24" w:rsidRDefault="002A3B24" w:rsidP="002A3B24">
      <w:pPr>
        <w:spacing w:line="480" w:lineRule="auto"/>
        <w:rPr>
          <w:rFonts w:ascii="Times New Roman" w:hAnsi="Times New Roman" w:cs="Times New Roman"/>
          <w:lang w:val="en-US"/>
        </w:rPr>
      </w:pPr>
    </w:p>
    <w:p w14:paraId="66833FEA" w14:textId="17B44E49" w:rsidR="003E77CB" w:rsidRDefault="003E77CB">
      <w:pPr>
        <w:spacing w:line="480" w:lineRule="auto"/>
        <w:rPr>
          <w:rFonts w:ascii="Times New Roman" w:hAnsi="Times New Roman" w:cs="Times New Roman"/>
          <w:lang w:val="en-US"/>
        </w:rPr>
      </w:pPr>
      <w:r>
        <w:rPr>
          <w:rFonts w:ascii="Times New Roman" w:hAnsi="Times New Roman" w:cs="Times New Roman"/>
          <w:lang w:val="en-US"/>
        </w:rPr>
        <w:t xml:space="preserve">For </w:t>
      </w:r>
      <w:r w:rsidR="00AD41C0">
        <w:rPr>
          <w:rFonts w:ascii="Times New Roman" w:hAnsi="Times New Roman" w:cs="Times New Roman"/>
          <w:lang w:val="en-US"/>
        </w:rPr>
        <w:t xml:space="preserve">certain types of surgery involving cancer or other diseases, </w:t>
      </w:r>
      <w:r w:rsidR="00F80214">
        <w:rPr>
          <w:rFonts w:ascii="Times New Roman" w:hAnsi="Times New Roman" w:cs="Times New Roman"/>
          <w:lang w:val="en-US"/>
        </w:rPr>
        <w:t xml:space="preserve">targeted </w:t>
      </w:r>
      <w:r w:rsidR="00AD41C0">
        <w:rPr>
          <w:rFonts w:ascii="Times New Roman" w:hAnsi="Times New Roman" w:cs="Times New Roman"/>
          <w:lang w:val="en-US"/>
        </w:rPr>
        <w:t xml:space="preserve">fluorescent </w:t>
      </w:r>
      <w:r w:rsidR="00F80214">
        <w:rPr>
          <w:rFonts w:ascii="Times New Roman" w:hAnsi="Times New Roman" w:cs="Times New Roman"/>
          <w:lang w:val="en-US"/>
        </w:rPr>
        <w:t xml:space="preserve">agents </w:t>
      </w:r>
      <w:r w:rsidR="003D5464">
        <w:rPr>
          <w:rFonts w:ascii="Times New Roman" w:hAnsi="Times New Roman" w:cs="Times New Roman"/>
          <w:lang w:val="en-US"/>
        </w:rPr>
        <w:t xml:space="preserve">rather than ICG </w:t>
      </w:r>
      <w:r w:rsidR="00AD41C0">
        <w:rPr>
          <w:rFonts w:ascii="Times New Roman" w:hAnsi="Times New Roman" w:cs="Times New Roman"/>
          <w:lang w:val="en-US"/>
        </w:rPr>
        <w:t xml:space="preserve">are used. </w:t>
      </w:r>
      <w:r w:rsidR="00B25E70">
        <w:rPr>
          <w:rFonts w:ascii="Times New Roman" w:hAnsi="Times New Roman" w:cs="Times New Roman"/>
          <w:lang w:val="en-US"/>
        </w:rPr>
        <w:t xml:space="preserve">One key application is in aiding identification of tumor margins. </w:t>
      </w:r>
      <w:r w:rsidR="002C5C11">
        <w:rPr>
          <w:rFonts w:ascii="Times New Roman" w:hAnsi="Times New Roman" w:cs="Times New Roman"/>
          <w:lang w:val="en-US"/>
        </w:rPr>
        <w:t>When u</w:t>
      </w:r>
      <w:r w:rsidR="00F80214">
        <w:rPr>
          <w:rFonts w:ascii="Times New Roman" w:hAnsi="Times New Roman" w:cs="Times New Roman"/>
          <w:lang w:val="en-US"/>
        </w:rPr>
        <w:t>sing visual inspection</w:t>
      </w:r>
      <w:r w:rsidR="002C5C11">
        <w:rPr>
          <w:rFonts w:ascii="Times New Roman" w:hAnsi="Times New Roman" w:cs="Times New Roman"/>
          <w:lang w:val="en-US"/>
        </w:rPr>
        <w:t>,</w:t>
      </w:r>
      <w:r w:rsidR="00F80214">
        <w:rPr>
          <w:rFonts w:ascii="Times New Roman" w:hAnsi="Times New Roman" w:cs="Times New Roman"/>
          <w:lang w:val="en-US"/>
        </w:rPr>
        <w:t xml:space="preserve"> it is not generally possible to </w:t>
      </w:r>
      <w:r w:rsidR="00B25E70">
        <w:rPr>
          <w:rFonts w:ascii="Times New Roman" w:hAnsi="Times New Roman" w:cs="Times New Roman"/>
          <w:lang w:val="en-US"/>
        </w:rPr>
        <w:t xml:space="preserve">know whether </w:t>
      </w:r>
      <w:r w:rsidR="00F80214">
        <w:rPr>
          <w:rFonts w:ascii="Times New Roman" w:hAnsi="Times New Roman" w:cs="Times New Roman"/>
          <w:lang w:val="en-US"/>
        </w:rPr>
        <w:t xml:space="preserve">surgeons </w:t>
      </w:r>
      <w:r w:rsidR="00B25E70">
        <w:rPr>
          <w:rFonts w:ascii="Times New Roman" w:hAnsi="Times New Roman" w:cs="Times New Roman"/>
          <w:lang w:val="en-US"/>
        </w:rPr>
        <w:t>have complete</w:t>
      </w:r>
      <w:r w:rsidR="003D5464">
        <w:rPr>
          <w:rFonts w:ascii="Times New Roman" w:hAnsi="Times New Roman" w:cs="Times New Roman"/>
          <w:lang w:val="en-US"/>
        </w:rPr>
        <w:t>ly</w:t>
      </w:r>
      <w:r w:rsidR="00B25E70">
        <w:rPr>
          <w:rFonts w:ascii="Times New Roman" w:hAnsi="Times New Roman" w:cs="Times New Roman"/>
          <w:lang w:val="en-US"/>
        </w:rPr>
        <w:t xml:space="preserve"> resected a tumor until after postoperative histopathology, which can take several hours or even days. If excision is incomplete, then secondary procedures may be needed, which increase patient stress</w:t>
      </w:r>
      <w:r w:rsidR="003D5464">
        <w:rPr>
          <w:rFonts w:ascii="Times New Roman" w:hAnsi="Times New Roman" w:cs="Times New Roman"/>
          <w:lang w:val="en-US"/>
        </w:rPr>
        <w:t>,</w:t>
      </w:r>
      <w:r w:rsidR="00B25E70">
        <w:rPr>
          <w:rFonts w:ascii="Times New Roman" w:hAnsi="Times New Roman" w:cs="Times New Roman"/>
          <w:lang w:val="en-US"/>
        </w:rPr>
        <w:t xml:space="preserve"> risk</w:t>
      </w:r>
      <w:r w:rsidR="003D5464">
        <w:rPr>
          <w:rFonts w:ascii="Times New Roman" w:hAnsi="Times New Roman" w:cs="Times New Roman"/>
          <w:lang w:val="en-US"/>
        </w:rPr>
        <w:t xml:space="preserve"> of complications, and</w:t>
      </w:r>
      <w:r w:rsidR="00B25E70">
        <w:rPr>
          <w:rFonts w:ascii="Times New Roman" w:hAnsi="Times New Roman" w:cs="Times New Roman"/>
          <w:lang w:val="en-US"/>
        </w:rPr>
        <w:t xml:space="preserve"> healthcare costs. On the other hand, excessive resection can mean removal of too much healthy issue around the tumor, increasing risk of irreversible damage (e.g. nerve damage) and postoperative complications. </w:t>
      </w:r>
      <w:r w:rsidR="00AE7C21">
        <w:rPr>
          <w:rFonts w:ascii="Times New Roman" w:hAnsi="Times New Roman" w:cs="Times New Roman"/>
          <w:lang w:val="en-US"/>
        </w:rPr>
        <w:t xml:space="preserve">Several </w:t>
      </w:r>
      <w:r w:rsidR="00F80214">
        <w:rPr>
          <w:rFonts w:ascii="Times New Roman" w:hAnsi="Times New Roman" w:cs="Times New Roman"/>
          <w:lang w:val="en-US"/>
        </w:rPr>
        <w:t>targeted</w:t>
      </w:r>
      <w:r w:rsidR="00AE7C21">
        <w:rPr>
          <w:rFonts w:ascii="Times New Roman" w:hAnsi="Times New Roman" w:cs="Times New Roman"/>
          <w:lang w:val="en-US"/>
        </w:rPr>
        <w:t xml:space="preserve"> fluorescen</w:t>
      </w:r>
      <w:r w:rsidR="00D832FB">
        <w:rPr>
          <w:rFonts w:ascii="Times New Roman" w:hAnsi="Times New Roman" w:cs="Times New Roman"/>
          <w:lang w:val="en-US"/>
        </w:rPr>
        <w:t>t</w:t>
      </w:r>
      <w:r w:rsidR="00F80214">
        <w:rPr>
          <w:rFonts w:ascii="Times New Roman" w:hAnsi="Times New Roman" w:cs="Times New Roman"/>
          <w:lang w:val="en-US"/>
        </w:rPr>
        <w:t xml:space="preserve"> agents</w:t>
      </w:r>
      <w:r w:rsidR="00AE7C21">
        <w:rPr>
          <w:rFonts w:ascii="Times New Roman" w:hAnsi="Times New Roman" w:cs="Times New Roman"/>
          <w:lang w:val="en-US"/>
        </w:rPr>
        <w:t xml:space="preserve"> show potential for use during tumor resection, such as a</w:t>
      </w:r>
      <w:r w:rsidR="0063684B">
        <w:rPr>
          <w:rFonts w:ascii="Times New Roman" w:hAnsi="Times New Roman" w:cs="Times New Roman"/>
          <w:lang w:val="en-US"/>
        </w:rPr>
        <w:t>n</w:t>
      </w:r>
      <w:r w:rsidR="00AE7C21">
        <w:rPr>
          <w:rFonts w:ascii="Times New Roman" w:hAnsi="Times New Roman" w:cs="Times New Roman"/>
          <w:lang w:val="en-US"/>
        </w:rPr>
        <w:t xml:space="preserve"> FITC-conjugated ligand of the folate receptor-</w:t>
      </w:r>
      <w:r w:rsidR="00AE7C21" w:rsidRPr="00AE7C21">
        <w:rPr>
          <w:rFonts w:ascii="Symbol" w:hAnsi="Symbol" w:cs="Times New Roman"/>
          <w:lang w:val="en-US"/>
        </w:rPr>
        <w:t></w:t>
      </w:r>
      <w:r w:rsidR="00AE7C21">
        <w:rPr>
          <w:rFonts w:ascii="Times New Roman" w:hAnsi="Times New Roman" w:cs="Times New Roman"/>
          <w:lang w:val="en-US"/>
        </w:rPr>
        <w:t xml:space="preserve"> </w:t>
      </w:r>
      <w:r w:rsidR="004B2E77">
        <w:rPr>
          <w:rFonts w:ascii="Times New Roman" w:hAnsi="Times New Roman" w:cs="Times New Roman"/>
          <w:lang w:val="en-US"/>
        </w:rPr>
        <w:fldChar w:fldCharType="begin"/>
      </w:r>
      <w:r w:rsidR="004B2E77">
        <w:rPr>
          <w:rFonts w:ascii="Times New Roman" w:hAnsi="Times New Roman" w:cs="Times New Roman"/>
          <w:lang w:val="en-US"/>
        </w:rPr>
        <w:instrText xml:space="preserve"> ADDIN EN.CITE &lt;EndNote&gt;&lt;Cite&gt;&lt;Author&gt;van Dam&lt;/Author&gt;&lt;Year&gt;2011&lt;/Year&gt;&lt;RecNum&gt;9&lt;/RecNum&gt;&lt;DisplayText&gt;&lt;style face="superscript"&gt;9&lt;/style&gt;&lt;/DisplayText&gt;&lt;record&gt;&lt;rec-number&gt;9&lt;/rec-number&gt;&lt;foreign-keys&gt;&lt;key app="EN" db-id="a9vrva224t5ze8e5wfw5etsud0rzeezfxe0w" timestamp="1554469280"&gt;9&lt;/key&gt;&lt;/foreign-keys&gt;&lt;ref-type name="Journal Article"&gt;17&lt;/ref-type&gt;&lt;contributors&gt;&lt;authors&gt;&lt;author&gt;van Dam, G M&lt;/author&gt;&lt;author&gt;Themelis, G&lt;/author&gt;&lt;author&gt;Crane, L M&lt;/author&gt;&lt;author&gt;Harlaar, N J&lt;/author&gt;&lt;author&gt;Pleijhuis, R G&lt;/author&gt;&lt;author&gt;Kelder, W&lt;/author&gt;&lt;author&gt;Sarantopoulos, A&lt;/author&gt;&lt;author&gt;de Jong, J S&lt;/author&gt;&lt;author&gt;Arts, H J&lt;/author&gt;&lt;author&gt;van der Zee, A G&lt;/author&gt;&lt;author&gt;Bart, J&lt;/author&gt;&lt;author&gt;Low, P S&lt;/author&gt;&lt;author&gt;Ntziachristos, V&lt;/author&gt;&lt;/authors&gt;&lt;/contributors&gt;&lt;titles&gt;&lt;title&gt;Intraoperative tumor-specific fluorescence imaging in ovarian cancer by folate receptor-a targeting: first in-human results&lt;/title&gt;&lt;secondary-title&gt;Nat Med&lt;/secondary-title&gt;&lt;/titles&gt;&lt;periodical&gt;&lt;full-title&gt;Nat Med&lt;/full-title&gt;&lt;/periodical&gt;&lt;pages&gt;1315-1319&lt;/pages&gt;&lt;volume&gt;17&lt;/volume&gt;&lt;number&gt;10&lt;/number&gt;&lt;dates&gt;&lt;year&gt;2011&lt;/year&gt;&lt;/dates&gt;&lt;urls&gt;&lt;/urls&gt;&lt;/record&gt;&lt;/Cite&gt;&lt;/EndNote&gt;</w:instrText>
      </w:r>
      <w:r w:rsidR="004B2E77">
        <w:rPr>
          <w:rFonts w:ascii="Times New Roman" w:hAnsi="Times New Roman" w:cs="Times New Roman"/>
          <w:lang w:val="en-US"/>
        </w:rPr>
        <w:fldChar w:fldCharType="separate"/>
      </w:r>
      <w:r w:rsidR="004B2E77" w:rsidRPr="004B2E77">
        <w:rPr>
          <w:rFonts w:ascii="Times New Roman" w:hAnsi="Times New Roman" w:cs="Times New Roman"/>
          <w:noProof/>
          <w:vertAlign w:val="superscript"/>
          <w:lang w:val="en-US"/>
        </w:rPr>
        <w:t>9</w:t>
      </w:r>
      <w:r w:rsidR="004B2E77">
        <w:rPr>
          <w:rFonts w:ascii="Times New Roman" w:hAnsi="Times New Roman" w:cs="Times New Roman"/>
          <w:lang w:val="en-US"/>
        </w:rPr>
        <w:fldChar w:fldCharType="end"/>
      </w:r>
      <w:r w:rsidR="008D15C6">
        <w:rPr>
          <w:rFonts w:ascii="Times New Roman" w:hAnsi="Times New Roman" w:cs="Times New Roman"/>
          <w:lang w:val="en-US"/>
        </w:rPr>
        <w:t xml:space="preserve">, fluorescently labelled versions of clinically approved anti-cancer therapeutic antibodies </w:t>
      </w:r>
      <w:r w:rsidR="004B2E77">
        <w:rPr>
          <w:rFonts w:ascii="Times New Roman" w:hAnsi="Times New Roman" w:cs="Times New Roman"/>
          <w:lang w:val="en-US"/>
        </w:rPr>
        <w:fldChar w:fldCharType="begin"/>
      </w:r>
      <w:r w:rsidR="00C075B4">
        <w:rPr>
          <w:rFonts w:ascii="Times New Roman" w:hAnsi="Times New Roman" w:cs="Times New Roman"/>
          <w:lang w:val="en-US"/>
        </w:rPr>
        <w:instrText xml:space="preserve"> ADDIN EN.CITE &lt;EndNote&gt;&lt;Cite&gt;&lt;Author&gt;Rosenthal&lt;/Author&gt;&lt;Year&gt;2015&lt;/Year&gt;&lt;RecNum&gt;11&lt;/RecNum&gt;&lt;DisplayText&gt;&lt;style face="superscript"&gt;11,46&lt;/style&gt;&lt;/DisplayText&gt;&lt;record&gt;&lt;rec-number&gt;11&lt;/rec-number&gt;&lt;foreign-keys&gt;&lt;key app="EN" db-id="a9vrva224t5ze8e5wfw5etsud0rzeezfxe0w" timestamp="1554469532"&gt;11&lt;/key&gt;&lt;/foreign-keys&gt;&lt;ref-type name="Journal Article"&gt;17&lt;/ref-type&gt;&lt;contributors&gt;&lt;authors&gt;&lt;author&gt;Rosenthal, E L&lt;/author&gt;&lt;author&gt;Warram, J M&lt;/author&gt;&lt;author&gt;de Boer, E&lt;/author&gt;&lt;author&gt;Chung, T K&lt;/author&gt;&lt;author&gt;Korb, M L&lt;/author&gt;&lt;author&gt;Brandwein-Gensler, M&lt;/author&gt;&lt;author&gt;Strong, T V&lt;/author&gt;&lt;author&gt;Schmalbach, C E&lt;/author&gt;&lt;author&gt;Morlandt, A B&lt;/author&gt;&lt;author&gt;Agarwal, G&lt;/author&gt;&lt;author&gt;Hartman, Y E&lt;/author&gt;&lt;author&gt;Carroll, W R&lt;/author&gt;&lt;author&gt;Richman, J S&lt;/author&gt;&lt;author&gt;Clemons, L K&lt;/author&gt;&lt;author&gt;Nabell, L M&lt;/author&gt;&lt;author&gt;Zinn, K R&lt;/author&gt;&lt;/authors&gt;&lt;/contributors&gt;&lt;titles&gt;&lt;title&gt;Safety and tumor specificity of cetuximab-IRDye800 for surgical navigation in head and neck cancer&lt;/title&gt;&lt;secondary-title&gt;Clin Cancer Res&lt;/secondary-title&gt;&lt;/titles&gt;&lt;periodical&gt;&lt;full-title&gt;Clin Cancer Res&lt;/full-title&gt;&lt;/periodical&gt;&lt;pages&gt;3658-3666&lt;/pages&gt;&lt;volume&gt;21&lt;/volume&gt;&lt;number&gt;16&lt;/number&gt;&lt;dates&gt;&lt;year&gt;2015&lt;/year&gt;&lt;/dates&gt;&lt;urls&gt;&lt;/urls&gt;&lt;/record&gt;&lt;/Cite&gt;&lt;Cite&gt;&lt;Author&gt;Scheuer&lt;/Author&gt;&lt;Year&gt;2012&lt;/Year&gt;&lt;RecNum&gt;42&lt;/RecNum&gt;&lt;record&gt;&lt;rec-number&gt;42&lt;/rec-number&gt;&lt;foreign-keys&gt;&lt;key app="EN" db-id="a9vrva224t5ze8e5wfw5etsud0rzeezfxe0w" timestamp="1554493873"&gt;42&lt;/key&gt;&lt;/foreign-keys&gt;&lt;ref-type name="Journal Article"&gt;17&lt;/ref-type&gt;&lt;contributors&gt;&lt;authors&gt;&lt;author&gt;Scheuer, W&lt;/author&gt;&lt;author&gt;van Dam, G M&lt;/author&gt;&lt;author&gt;Dobosz, M&lt;/author&gt;&lt;author&gt;Schwaiger, M&lt;/author&gt;&lt;author&gt;Ntziachristos, V&lt;/author&gt;&lt;/authors&gt;&lt;/contributors&gt;&lt;titles&gt;&lt;title&gt;Drug-based optical agents: infiltrating clinics at lower risk&lt;/title&gt;&lt;secondary-title&gt;Sci Transl Med&lt;/secondary-title&gt;&lt;/titles&gt;&lt;periodical&gt;&lt;full-title&gt;Sci Transl Med&lt;/full-title&gt;&lt;/periodical&gt;&lt;pages&gt;134ps11&lt;/pages&gt;&lt;volume&gt;4&lt;/volume&gt;&lt;number&gt;134&lt;/number&gt;&lt;dates&gt;&lt;year&gt;2012&lt;/year&gt;&lt;/dates&gt;&lt;urls&gt;&lt;/urls&gt;&lt;/record&gt;&lt;/Cite&gt;&lt;/EndNote&gt;</w:instrText>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11,46</w:t>
      </w:r>
      <w:r w:rsidR="004B2E77">
        <w:rPr>
          <w:rFonts w:ascii="Times New Roman" w:hAnsi="Times New Roman" w:cs="Times New Roman"/>
          <w:lang w:val="en-US"/>
        </w:rPr>
        <w:fldChar w:fldCharType="end"/>
      </w:r>
      <w:r w:rsidR="008D15C6">
        <w:rPr>
          <w:rFonts w:ascii="Times New Roman" w:hAnsi="Times New Roman" w:cs="Times New Roman"/>
          <w:lang w:val="en-US"/>
        </w:rPr>
        <w:t xml:space="preserve">, and even agents that induce fluorogenic reactions within tumors </w:t>
      </w:r>
      <w:r w:rsidR="004B2E77">
        <w:rPr>
          <w:rFonts w:ascii="Times New Roman" w:hAnsi="Times New Roman" w:cs="Times New Roman"/>
          <w:lang w:val="en-US"/>
        </w:rPr>
        <w:fldChar w:fldCharType="begin">
          <w:fldData xml:space="preserve">PEVuZE5vdGU+PENpdGU+PEF1dGhvcj5IYXJhZGE8L0F1dGhvcj48WWVhcj4yMDEzPC9ZZWFyPjxS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</w:fldData>
        </w:fldChar>
      </w:r>
      <w:r w:rsidR="00C075B4">
        <w:rPr>
          <w:rFonts w:ascii="Times New Roman" w:hAnsi="Times New Roman" w:cs="Times New Roman"/>
          <w:lang w:val="en-US"/>
        </w:rPr>
        <w:instrText xml:space="preserve"> ADDIN EN.CITE </w:instrText>
      </w:r>
      <w:r w:rsidR="00C075B4">
        <w:rPr>
          <w:rFonts w:ascii="Times New Roman" w:hAnsi="Times New Roman" w:cs="Times New Roman"/>
          <w:lang w:val="en-US"/>
        </w:rPr>
        <w:fldChar w:fldCharType="begin">
          <w:fldData xml:space="preserve">PEVuZE5vdGU+PENpdGU+PEF1dGhvcj5IYXJhZGE8L0F1dGhvcj48WWVhcj4yMDEzPC9ZZWFyPjxS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</w:fldData>
        </w:fldChar>
      </w:r>
      <w:r w:rsidR="00C075B4">
        <w:rPr>
          <w:rFonts w:ascii="Times New Roman" w:hAnsi="Times New Roman" w:cs="Times New Roman"/>
          <w:lang w:val="en-US"/>
        </w:rPr>
        <w:instrText xml:space="preserve"> ADDIN EN.CITE.DATA </w:instrText>
      </w:r>
      <w:r w:rsidR="00C075B4">
        <w:rPr>
          <w:rFonts w:ascii="Times New Roman" w:hAnsi="Times New Roman" w:cs="Times New Roman"/>
          <w:lang w:val="en-US"/>
        </w:rPr>
      </w:r>
      <w:r w:rsidR="00C075B4">
        <w:rPr>
          <w:rFonts w:ascii="Times New Roman" w:hAnsi="Times New Roman" w:cs="Times New Roman"/>
          <w:lang w:val="en-US"/>
        </w:rPr>
        <w:fldChar w:fldCharType="end"/>
      </w:r>
      <w:r w:rsidR="004B2E77">
        <w:rPr>
          <w:rFonts w:ascii="Times New Roman" w:hAnsi="Times New Roman" w:cs="Times New Roman"/>
          <w:lang w:val="en-US"/>
        </w:rPr>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47-51</w:t>
      </w:r>
      <w:r w:rsidR="004B2E77">
        <w:rPr>
          <w:rFonts w:ascii="Times New Roman" w:hAnsi="Times New Roman" w:cs="Times New Roman"/>
          <w:lang w:val="en-US"/>
        </w:rPr>
        <w:fldChar w:fldCharType="end"/>
      </w:r>
      <w:r w:rsidR="008D15C6">
        <w:rPr>
          <w:rFonts w:ascii="Times New Roman" w:hAnsi="Times New Roman" w:cs="Times New Roman"/>
          <w:lang w:val="en-US"/>
        </w:rPr>
        <w:t>.</w:t>
      </w:r>
      <w:r w:rsidR="004B5002">
        <w:rPr>
          <w:rFonts w:ascii="Times New Roman" w:hAnsi="Times New Roman" w:cs="Times New Roman"/>
          <w:lang w:val="en-US"/>
        </w:rPr>
        <w:t xml:space="preserve"> It may also be possible to use specific fluorescence agents to </w:t>
      </w:r>
      <w:r w:rsidR="00157329">
        <w:rPr>
          <w:rFonts w:ascii="Times New Roman" w:hAnsi="Times New Roman" w:cs="Times New Roman"/>
          <w:lang w:val="en-US"/>
        </w:rPr>
        <w:t xml:space="preserve">identify tumor metastasis in lymph nodes without the need to remove them from the body or analyze them postoperatively </w:t>
      </w:r>
      <w:r w:rsidR="004B2E77">
        <w:rPr>
          <w:rFonts w:ascii="Times New Roman" w:hAnsi="Times New Roman" w:cs="Times New Roman"/>
          <w:lang w:val="en-US"/>
        </w:rPr>
        <w:fldChar w:fldCharType="begin"/>
      </w:r>
      <w:r w:rsidR="004B2E77">
        <w:rPr>
          <w:rFonts w:ascii="Times New Roman" w:hAnsi="Times New Roman" w:cs="Times New Roman"/>
          <w:lang w:val="en-US"/>
        </w:rPr>
        <w:instrText xml:space="preserve"> ADDIN EN.CITE &lt;EndNote&gt;&lt;Cite&gt;&lt;Author&gt;Koch&lt;/Author&gt;&lt;Year&gt;2016&lt;/Year&gt;&lt;RecNum&gt;7&lt;/RecNum&gt;&lt;DisplayText&gt;&lt;style face="superscript"&gt;7&lt;/style&gt;&lt;/DisplayText&gt;&lt;record&gt;&lt;rec-number&gt;7&lt;/rec-number&gt;&lt;foreign-keys&gt;&lt;key app="EN" db-id="a9vrva224t5ze8e5wfw5etsud0rzeezfxe0w" timestamp="1554468978"&gt;7&lt;/key&gt;&lt;/foreign-keys&gt;&lt;ref-type name="Journal Article"&gt;17&lt;/ref-type&gt;&lt;contributors&gt;&lt;authors&gt;&lt;author&gt;Koch, M&lt;/author&gt;&lt;author&gt;Ntziachristos, V&lt;/author&gt;&lt;/authors&gt;&lt;/contributors&gt;&lt;titles&gt;&lt;title&gt;Advancing surgical vision with fluorescence imaging&lt;/title&gt;&lt;secondary-title&gt;Ann Rev Med&lt;/secondary-title&gt;&lt;/titles&gt;&lt;periodical&gt;&lt;full-title&gt;Ann Rev Med&lt;/full-title&gt;&lt;/periodical&gt;&lt;pages&gt;153-164&lt;/pages&gt;&lt;volume&gt;67&lt;/volume&gt;&lt;dates&gt;&lt;year&gt;2016&lt;/year&gt;&lt;/dates&gt;&lt;urls&gt;&lt;/urls&gt;&lt;/record&gt;&lt;/Cite&gt;&lt;/EndNote&gt;</w:instrText>
      </w:r>
      <w:r w:rsidR="004B2E77">
        <w:rPr>
          <w:rFonts w:ascii="Times New Roman" w:hAnsi="Times New Roman" w:cs="Times New Roman"/>
          <w:lang w:val="en-US"/>
        </w:rPr>
        <w:fldChar w:fldCharType="separate"/>
      </w:r>
      <w:r w:rsidR="004B2E77" w:rsidRPr="004B2E77">
        <w:rPr>
          <w:rFonts w:ascii="Times New Roman" w:hAnsi="Times New Roman" w:cs="Times New Roman"/>
          <w:noProof/>
          <w:vertAlign w:val="superscript"/>
          <w:lang w:val="en-US"/>
        </w:rPr>
        <w:t>7</w:t>
      </w:r>
      <w:r w:rsidR="004B2E77">
        <w:rPr>
          <w:rFonts w:ascii="Times New Roman" w:hAnsi="Times New Roman" w:cs="Times New Roman"/>
          <w:lang w:val="en-US"/>
        </w:rPr>
        <w:fldChar w:fldCharType="end"/>
      </w:r>
      <w:r w:rsidR="00157329">
        <w:rPr>
          <w:rFonts w:ascii="Times New Roman" w:hAnsi="Times New Roman" w:cs="Times New Roman"/>
          <w:lang w:val="en-US"/>
        </w:rPr>
        <w:t>.</w:t>
      </w:r>
    </w:p>
    <w:p w14:paraId="73BCCE4A" w14:textId="77777777" w:rsidR="00765571" w:rsidRDefault="00765571" w:rsidP="00F52D5B">
      <w:pPr>
        <w:spacing w:line="480" w:lineRule="auto"/>
        <w:rPr>
          <w:rFonts w:ascii="Times New Roman" w:hAnsi="Times New Roman" w:cs="Times New Roman"/>
          <w:lang w:val="en-US"/>
        </w:rPr>
      </w:pPr>
    </w:p>
    <w:p w14:paraId="3EB7E1DE" w14:textId="61A1D0EF" w:rsidR="00765571" w:rsidRDefault="00765571" w:rsidP="00F52D5B">
      <w:pPr>
        <w:spacing w:line="480" w:lineRule="auto"/>
        <w:rPr>
          <w:rFonts w:ascii="Times New Roman" w:hAnsi="Times New Roman" w:cs="Times New Roman"/>
          <w:lang w:val="en-US"/>
        </w:rPr>
      </w:pPr>
      <w:r>
        <w:rPr>
          <w:rFonts w:ascii="Times New Roman" w:hAnsi="Times New Roman" w:cs="Times New Roman"/>
          <w:lang w:val="en-US"/>
        </w:rPr>
        <w:t xml:space="preserve">Clinical fluorescence imaging must offer sensitivity adequate to help surgeons make critical decisions in real time. Non-specific vascular dyes such as ICG are often injected in doses of up to 25 mg when given systemically, or in doses of approximately 1 mg when given </w:t>
      </w:r>
      <w:r>
        <w:rPr>
          <w:rFonts w:ascii="Times New Roman" w:hAnsi="Times New Roman" w:cs="Times New Roman"/>
          <w:lang w:val="en-US"/>
        </w:rPr>
        <w:lastRenderedPageBreak/>
        <w:t xml:space="preserve">intratumorally </w:t>
      </w:r>
      <w:r w:rsidR="004B2E77">
        <w:rPr>
          <w:rFonts w:ascii="Times New Roman" w:hAnsi="Times New Roman" w:cs="Times New Roman"/>
          <w:lang w:val="en-US"/>
        </w:rPr>
        <w:fldChar w:fldCharType="begin"/>
      </w:r>
      <w:r w:rsidR="004B2E77">
        <w:rPr>
          <w:rFonts w:ascii="Times New Roman" w:hAnsi="Times New Roman" w:cs="Times New Roman"/>
          <w:lang w:val="en-US"/>
        </w:rPr>
        <w:instrText xml:space="preserve"> ADDIN EN.CITE &lt;EndNote&gt;&lt;Cite&gt;&lt;Author&gt;Koch&lt;/Author&gt;&lt;Year&gt;2016&lt;/Year&gt;&lt;RecNum&gt;7&lt;/RecNum&gt;&lt;DisplayText&gt;&lt;style face="superscript"&gt;7&lt;/style&gt;&lt;/DisplayText&gt;&lt;record&gt;&lt;rec-number&gt;7&lt;/rec-number&gt;&lt;foreign-keys&gt;&lt;key app="EN" db-id="a9vrva224t5ze8e5wfw5etsud0rzeezfxe0w" timestamp="1554468978"&gt;7&lt;/key&gt;&lt;/foreign-keys&gt;&lt;ref-type name="Journal Article"&gt;17&lt;/ref-type&gt;&lt;contributors&gt;&lt;authors&gt;&lt;author&gt;Koch, M&lt;/author&gt;&lt;author&gt;Ntziachristos, V&lt;/author&gt;&lt;/authors&gt;&lt;/contributors&gt;&lt;titles&gt;&lt;title&gt;Advancing surgical vision with fluorescence imaging&lt;/title&gt;&lt;secondary-title&gt;Ann Rev Med&lt;/secondary-title&gt;&lt;/titles&gt;&lt;periodical&gt;&lt;full-title&gt;Ann Rev Med&lt;/full-title&gt;&lt;/periodical&gt;&lt;pages&gt;153-164&lt;/pages&gt;&lt;volume&gt;67&lt;/volume&gt;&lt;dates&gt;&lt;year&gt;2016&lt;/year&gt;&lt;/dates&gt;&lt;urls&gt;&lt;/urls&gt;&lt;/record&gt;&lt;/Cite&gt;&lt;/EndNote&gt;</w:instrText>
      </w:r>
      <w:r w:rsidR="004B2E77">
        <w:rPr>
          <w:rFonts w:ascii="Times New Roman" w:hAnsi="Times New Roman" w:cs="Times New Roman"/>
          <w:lang w:val="en-US"/>
        </w:rPr>
        <w:fldChar w:fldCharType="separate"/>
      </w:r>
      <w:r w:rsidR="004B2E77" w:rsidRPr="004B2E77">
        <w:rPr>
          <w:rFonts w:ascii="Times New Roman" w:hAnsi="Times New Roman" w:cs="Times New Roman"/>
          <w:noProof/>
          <w:vertAlign w:val="superscript"/>
          <w:lang w:val="en-US"/>
        </w:rPr>
        <w:t>7</w:t>
      </w:r>
      <w:r w:rsidR="004B2E77">
        <w:rPr>
          <w:rFonts w:ascii="Times New Roman" w:hAnsi="Times New Roman" w:cs="Times New Roman"/>
          <w:lang w:val="en-US"/>
        </w:rPr>
        <w:fldChar w:fldCharType="end"/>
      </w:r>
      <w:r>
        <w:rPr>
          <w:rFonts w:ascii="Times New Roman" w:hAnsi="Times New Roman" w:cs="Times New Roman"/>
          <w:lang w:val="en-US"/>
        </w:rPr>
        <w:t xml:space="preserve">. The final concentration in tissue is usually several-hundred nanomolar to several micromolar. Targeted agents are used at much lower concentrations </w:t>
      </w:r>
      <w:r w:rsidR="004B2E77">
        <w:rPr>
          <w:rFonts w:ascii="Times New Roman" w:hAnsi="Times New Roman" w:cs="Times New Roman"/>
          <w:lang w:val="en-US"/>
        </w:rPr>
        <w:fldChar w:fldCharType="begin">
          <w:fldData xml:space="preserve">PEVuZE5vdGU+PENpdGU+PEF1dGhvcj5Lb2NoPC9BdXRob3I+PFllYXI+MjAxNjwvWWVhcj48UmVj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</w:fldData>
        </w:fldChar>
      </w:r>
      <w:r w:rsidR="00C075B4">
        <w:rPr>
          <w:rFonts w:ascii="Times New Roman" w:hAnsi="Times New Roman" w:cs="Times New Roman"/>
          <w:lang w:val="en-US"/>
        </w:rPr>
        <w:instrText xml:space="preserve"> ADDIN EN.CITE </w:instrText>
      </w:r>
      <w:r w:rsidR="00C075B4">
        <w:rPr>
          <w:rFonts w:ascii="Times New Roman" w:hAnsi="Times New Roman" w:cs="Times New Roman"/>
          <w:lang w:val="en-US"/>
        </w:rPr>
        <w:fldChar w:fldCharType="begin">
          <w:fldData xml:space="preserve">PEVuZE5vdGU+PENpdGU+PEF1dGhvcj5Lb2NoPC9BdXRob3I+PFllYXI+MjAxNjwvWWVhcj48UmVj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</w:fldData>
        </w:fldChar>
      </w:r>
      <w:r w:rsidR="00C075B4">
        <w:rPr>
          <w:rFonts w:ascii="Times New Roman" w:hAnsi="Times New Roman" w:cs="Times New Roman"/>
          <w:lang w:val="en-US"/>
        </w:rPr>
        <w:instrText xml:space="preserve"> ADDIN EN.CITE.DATA </w:instrText>
      </w:r>
      <w:r w:rsidR="00C075B4">
        <w:rPr>
          <w:rFonts w:ascii="Times New Roman" w:hAnsi="Times New Roman" w:cs="Times New Roman"/>
          <w:lang w:val="en-US"/>
        </w:rPr>
      </w:r>
      <w:r w:rsidR="00C075B4">
        <w:rPr>
          <w:rFonts w:ascii="Times New Roman" w:hAnsi="Times New Roman" w:cs="Times New Roman"/>
          <w:lang w:val="en-US"/>
        </w:rPr>
        <w:fldChar w:fldCharType="end"/>
      </w:r>
      <w:r w:rsidR="004B2E77">
        <w:rPr>
          <w:rFonts w:ascii="Times New Roman" w:hAnsi="Times New Roman" w:cs="Times New Roman"/>
          <w:lang w:val="en-US"/>
        </w:rPr>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7,46,52</w:t>
      </w:r>
      <w:r w:rsidR="004B2E77">
        <w:rPr>
          <w:rFonts w:ascii="Times New Roman" w:hAnsi="Times New Roman" w:cs="Times New Roman"/>
          <w:lang w:val="en-US"/>
        </w:rPr>
        <w:fldChar w:fldCharType="end"/>
      </w:r>
      <w:r>
        <w:rPr>
          <w:rFonts w:ascii="Times New Roman" w:hAnsi="Times New Roman" w:cs="Times New Roman"/>
          <w:lang w:val="en-US"/>
        </w:rPr>
        <w:t xml:space="preserve"> because most of the dye is ultimately cleared from the body. Targeted agents may be present in the desired tissue at concentrations 5-6 orders of magnitude lower than ICG </w:t>
      </w:r>
      <w:r w:rsidR="004B2E77">
        <w:rPr>
          <w:rFonts w:ascii="Times New Roman" w:hAnsi="Times New Roman" w:cs="Times New Roman"/>
          <w:lang w:val="en-US"/>
        </w:rPr>
        <w:fldChar w:fldCharType="begin"/>
      </w:r>
      <w:r w:rsidR="00C075B4">
        <w:rPr>
          <w:rFonts w:ascii="Times New Roman" w:hAnsi="Times New Roman" w:cs="Times New Roman"/>
          <w:lang w:val="en-US"/>
        </w:rPr>
        <w:instrText xml:space="preserve"> ADDIN EN.CITE &lt;EndNote&gt;&lt;Cite&gt;&lt;Author&gt;Koch&lt;/Author&gt;&lt;Year&gt;2016&lt;/Year&gt;&lt;RecNum&gt;7&lt;/RecNum&gt;&lt;DisplayText&gt;&lt;style face="superscript"&gt;7,53&lt;/style&gt;&lt;/DisplayText&gt;&lt;record&gt;&lt;rec-number&gt;7&lt;/rec-number&gt;&lt;foreign-keys&gt;&lt;key app="EN" db-id="a9vrva224t5ze8e5wfw5etsud0rzeezfxe0w" timestamp="1554468978"&gt;7&lt;/key&gt;&lt;/foreign-keys&gt;&lt;ref-type name="Journal Article"&gt;17&lt;/ref-type&gt;&lt;contributors&gt;&lt;authors&gt;&lt;author&gt;Koch, M&lt;/author&gt;&lt;author&gt;Ntziachristos, V&lt;/author&gt;&lt;/authors&gt;&lt;/contributors&gt;&lt;titles&gt;&lt;title&gt;Advancing surgical vision with fluorescence imaging&lt;/title&gt;&lt;secondary-title&gt;Ann Rev Med&lt;/secondary-title&gt;&lt;/titles&gt;&lt;periodical&gt;&lt;full-title&gt;Ann Rev Med&lt;/full-title&gt;&lt;/periodical&gt;&lt;pages&gt;153-164&lt;/pages&gt;&lt;volume&gt;67&lt;/volume&gt;&lt;dates&gt;&lt;year&gt;2016&lt;/year&gt;&lt;/dates&gt;&lt;urls&gt;&lt;/urls&gt;&lt;/record&gt;&lt;/Cite&gt;&lt;Cite&gt;&lt;Author&gt;Marshall&lt;/Author&gt;&lt;Year&gt;2010&lt;/Year&gt;&lt;RecNum&gt;49&lt;/RecNum&gt;&lt;record&gt;&lt;rec-number&gt;49&lt;/rec-number&gt;&lt;foreign-keys&gt;&lt;key app="EN" db-id="a9vrva224t5ze8e5wfw5etsud0rzeezfxe0w" timestamp="1554495111"&gt;49&lt;/key&gt;&lt;/foreign-keys&gt;&lt;ref-type name="Journal Article"&gt;17&lt;/ref-type&gt;&lt;contributors&gt;&lt;authors&gt;&lt;author&gt;Marshall, M V&lt;/author&gt;&lt;author&gt;Rasmussen, J C&lt;/author&gt;&lt;author&gt;Tan, I C&lt;/author&gt;&lt;author&gt;Aldrich, M B&lt;/author&gt;&lt;author&gt;Adams, K E&lt;/author&gt;&lt;author&gt;Wang, X&lt;/author&gt;&lt;author&gt;Fife, C E&lt;/author&gt;&lt;author&gt;Maus, E A&lt;/author&gt;&lt;author&gt;Smith, L A&lt;/author&gt;&lt;author&gt;Sevick-Muraca, E M&lt;/author&gt;&lt;/authors&gt;&lt;/contributors&gt;&lt;titles&gt;&lt;title&gt;Near-infrared fluorescence imaging in humans with indocyanine green: a review and update&lt;/title&gt;&lt;secondary-title&gt;Open Surg Oncol&lt;/secondary-title&gt;&lt;/titles&gt;&lt;periodical&gt;&lt;full-title&gt;Open Surg Oncol&lt;/full-title&gt;&lt;/periodical&gt;&lt;pages&gt;12-25&lt;/pages&gt;&lt;volume&gt;2&lt;/volume&gt;&lt;number&gt;2&lt;/number&gt;&lt;dates&gt;&lt;year&gt;2010&lt;/year&gt;&lt;/dates&gt;&lt;urls&gt;&lt;/urls&gt;&lt;/record&gt;&lt;/Cite&gt;&lt;/EndNote&gt;</w:instrText>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7,53</w:t>
      </w:r>
      <w:r w:rsidR="004B2E77">
        <w:rPr>
          <w:rFonts w:ascii="Times New Roman" w:hAnsi="Times New Roman" w:cs="Times New Roman"/>
          <w:lang w:val="en-US"/>
        </w:rPr>
        <w:fldChar w:fldCharType="end"/>
      </w:r>
      <w:r>
        <w:rPr>
          <w:rFonts w:ascii="Times New Roman" w:hAnsi="Times New Roman" w:cs="Times New Roman"/>
          <w:lang w:val="en-US"/>
        </w:rPr>
        <w:t>.</w:t>
      </w:r>
    </w:p>
    <w:p w14:paraId="2CB7ABD3" w14:textId="77777777" w:rsidR="00C37389" w:rsidRDefault="00C37389" w:rsidP="00F52D5B">
      <w:pPr>
        <w:spacing w:line="480" w:lineRule="auto"/>
        <w:rPr>
          <w:rFonts w:ascii="Times New Roman" w:hAnsi="Times New Roman" w:cs="Times New Roman"/>
          <w:lang w:val="en-US"/>
        </w:rPr>
      </w:pPr>
    </w:p>
    <w:p w14:paraId="36EA262B" w14:textId="1E00B80E" w:rsidR="0063684B" w:rsidRPr="0063684B" w:rsidRDefault="0063684B" w:rsidP="00F52D5B">
      <w:pPr>
        <w:spacing w:line="480" w:lineRule="auto"/>
        <w:rPr>
          <w:rFonts w:ascii="Times New Roman" w:hAnsi="Times New Roman" w:cs="Times New Roman"/>
          <w:b/>
          <w:lang w:val="en-US"/>
        </w:rPr>
      </w:pPr>
      <w:r>
        <w:rPr>
          <w:rFonts w:ascii="Times New Roman" w:hAnsi="Times New Roman" w:cs="Times New Roman"/>
          <w:b/>
          <w:lang w:val="en-US"/>
        </w:rPr>
        <w:t>N</w:t>
      </w:r>
      <w:r w:rsidRPr="0063684B">
        <w:rPr>
          <w:rFonts w:ascii="Times New Roman" w:hAnsi="Times New Roman" w:cs="Times New Roman"/>
          <w:b/>
          <w:lang w:val="en-US"/>
        </w:rPr>
        <w:t>eed for standardization in clinical fluorescence imaging</w:t>
      </w:r>
    </w:p>
    <w:p w14:paraId="04CC662E" w14:textId="1A299887" w:rsidR="00B642D4" w:rsidRDefault="0063684B" w:rsidP="00F52D5B">
      <w:pPr>
        <w:spacing w:line="480" w:lineRule="auto"/>
        <w:rPr>
          <w:rFonts w:ascii="Times New Roman" w:hAnsi="Times New Roman" w:cs="Times New Roman"/>
          <w:lang w:val="en-US"/>
        </w:rPr>
      </w:pPr>
      <w:r>
        <w:rPr>
          <w:rFonts w:ascii="Times New Roman" w:hAnsi="Times New Roman" w:cs="Times New Roman"/>
          <w:lang w:val="en-US"/>
        </w:rPr>
        <w:t>To realize the full potential</w:t>
      </w:r>
      <w:r w:rsidR="00B642D4">
        <w:rPr>
          <w:rFonts w:ascii="Times New Roman" w:hAnsi="Times New Roman" w:cs="Times New Roman"/>
          <w:lang w:val="en-US"/>
        </w:rPr>
        <w:t xml:space="preserve"> FMI</w:t>
      </w:r>
      <w:r>
        <w:rPr>
          <w:rFonts w:ascii="Times New Roman" w:hAnsi="Times New Roman" w:cs="Times New Roman"/>
          <w:lang w:val="en-US"/>
        </w:rPr>
        <w:t xml:space="preserve"> in particular,</w:t>
      </w:r>
      <w:r w:rsidR="00B642D4">
        <w:rPr>
          <w:rFonts w:ascii="Times New Roman" w:hAnsi="Times New Roman" w:cs="Times New Roman"/>
          <w:lang w:val="en-US"/>
        </w:rPr>
        <w:t xml:space="preserve"> and fluorescence imaging more broadly</w:t>
      </w:r>
      <w:r>
        <w:rPr>
          <w:rFonts w:ascii="Times New Roman" w:hAnsi="Times New Roman" w:cs="Times New Roman"/>
          <w:lang w:val="en-US"/>
        </w:rPr>
        <w:t>,</w:t>
      </w:r>
      <w:r w:rsidR="00B642D4">
        <w:rPr>
          <w:rFonts w:ascii="Times New Roman" w:hAnsi="Times New Roman" w:cs="Times New Roman"/>
          <w:lang w:val="en-US"/>
        </w:rPr>
        <w:t xml:space="preserve"> universal standards are needed that define appropriate fluorescence performance. Such standards </w:t>
      </w:r>
      <w:r w:rsidR="00540216">
        <w:rPr>
          <w:rFonts w:ascii="Times New Roman" w:hAnsi="Times New Roman" w:cs="Times New Roman"/>
          <w:lang w:val="en-US"/>
        </w:rPr>
        <w:t xml:space="preserve">already exist for radiology, but they have yet to be formulated for fluorescence imaging. </w:t>
      </w:r>
      <w:r w:rsidR="00C37389">
        <w:rPr>
          <w:rFonts w:ascii="Times New Roman" w:hAnsi="Times New Roman" w:cs="Times New Roman"/>
          <w:lang w:val="en-US"/>
        </w:rPr>
        <w:t xml:space="preserve">FMI standardization </w:t>
      </w:r>
      <w:r w:rsidR="00540216">
        <w:rPr>
          <w:rFonts w:ascii="Times New Roman" w:hAnsi="Times New Roman" w:cs="Times New Roman"/>
          <w:lang w:val="en-US"/>
        </w:rPr>
        <w:t xml:space="preserve">is complicated by the existence of a broad range of commercially available </w:t>
      </w:r>
      <w:r w:rsidR="00C37389">
        <w:rPr>
          <w:rFonts w:ascii="Times New Roman" w:hAnsi="Times New Roman" w:cs="Times New Roman"/>
          <w:lang w:val="en-US"/>
        </w:rPr>
        <w:t>imaging</w:t>
      </w:r>
      <w:r w:rsidR="00540216">
        <w:rPr>
          <w:rFonts w:ascii="Times New Roman" w:hAnsi="Times New Roman" w:cs="Times New Roman"/>
          <w:lang w:val="en-US"/>
        </w:rPr>
        <w:t xml:space="preserve"> systems featuring diverse cameras, illumination sources, and data processing software. </w:t>
      </w:r>
      <w:r w:rsidR="00204181">
        <w:rPr>
          <w:rFonts w:ascii="Times New Roman" w:hAnsi="Times New Roman" w:cs="Times New Roman"/>
          <w:lang w:val="en-US"/>
        </w:rPr>
        <w:t>This means that different FMI systems can differ in their sensitivity and specificity when analyzing the same disease using the same fluorescen</w:t>
      </w:r>
      <w:r>
        <w:rPr>
          <w:rFonts w:ascii="Times New Roman" w:hAnsi="Times New Roman" w:cs="Times New Roman"/>
          <w:lang w:val="en-US"/>
        </w:rPr>
        <w:t>t</w:t>
      </w:r>
      <w:r w:rsidR="00204181">
        <w:rPr>
          <w:rFonts w:ascii="Times New Roman" w:hAnsi="Times New Roman" w:cs="Times New Roman"/>
          <w:lang w:val="en-US"/>
        </w:rPr>
        <w:t xml:space="preserve"> agent. This problem can be avoided by defining </w:t>
      </w:r>
      <w:r w:rsidR="00BB24F4">
        <w:rPr>
          <w:rFonts w:ascii="Times New Roman" w:hAnsi="Times New Roman" w:cs="Times New Roman"/>
          <w:lang w:val="en-US"/>
        </w:rPr>
        <w:t xml:space="preserve">minimum </w:t>
      </w:r>
      <w:r w:rsidR="00204181">
        <w:rPr>
          <w:rFonts w:ascii="Times New Roman" w:hAnsi="Times New Roman" w:cs="Times New Roman"/>
          <w:lang w:val="en-US"/>
        </w:rPr>
        <w:t>standard performance parameters</w:t>
      </w:r>
      <w:r w:rsidR="00BB24F4">
        <w:rPr>
          <w:rFonts w:ascii="Times New Roman" w:hAnsi="Times New Roman" w:cs="Times New Roman"/>
          <w:lang w:val="en-US"/>
        </w:rPr>
        <w:t xml:space="preserve"> that can be applied across fluorescence imaging systems and medical centers.</w:t>
      </w:r>
      <w:r w:rsidR="00204181">
        <w:rPr>
          <w:rFonts w:ascii="Times New Roman" w:hAnsi="Times New Roman" w:cs="Times New Roman"/>
          <w:lang w:val="en-US"/>
        </w:rPr>
        <w:t xml:space="preserve"> </w:t>
      </w:r>
      <w:r w:rsidR="00540216">
        <w:rPr>
          <w:rFonts w:ascii="Times New Roman" w:hAnsi="Times New Roman" w:cs="Times New Roman"/>
          <w:lang w:val="en-US"/>
        </w:rPr>
        <w:t xml:space="preserve">Developing uniform standards is </w:t>
      </w:r>
      <w:r w:rsidR="00BB24F4">
        <w:rPr>
          <w:rFonts w:ascii="Times New Roman" w:hAnsi="Times New Roman" w:cs="Times New Roman"/>
          <w:lang w:val="en-US"/>
        </w:rPr>
        <w:t xml:space="preserve">always </w:t>
      </w:r>
      <w:r w:rsidR="00540216">
        <w:rPr>
          <w:rFonts w:ascii="Times New Roman" w:hAnsi="Times New Roman" w:cs="Times New Roman"/>
          <w:lang w:val="en-US"/>
        </w:rPr>
        <w:t>challenging</w:t>
      </w:r>
      <w:r w:rsidR="00BB24F4">
        <w:rPr>
          <w:rFonts w:ascii="Times New Roman" w:hAnsi="Times New Roman" w:cs="Times New Roman"/>
          <w:lang w:val="en-US"/>
        </w:rPr>
        <w:t xml:space="preserve">, but it is even more so </w:t>
      </w:r>
      <w:r>
        <w:rPr>
          <w:rFonts w:ascii="Times New Roman" w:hAnsi="Times New Roman" w:cs="Times New Roman"/>
          <w:lang w:val="en-US"/>
        </w:rPr>
        <w:t xml:space="preserve">in the case of clinical fluorescence imaging </w:t>
      </w:r>
      <w:r w:rsidR="001E31AE">
        <w:rPr>
          <w:rFonts w:ascii="Times New Roman" w:hAnsi="Times New Roman" w:cs="Times New Roman"/>
          <w:lang w:val="en-US"/>
        </w:rPr>
        <w:t>because</w:t>
      </w:r>
      <w:r w:rsidR="00BB24F4">
        <w:rPr>
          <w:rFonts w:ascii="Times New Roman" w:hAnsi="Times New Roman" w:cs="Times New Roman"/>
          <w:lang w:val="en-US"/>
        </w:rPr>
        <w:t xml:space="preserve"> </w:t>
      </w:r>
      <w:r>
        <w:rPr>
          <w:rFonts w:ascii="Times New Roman" w:hAnsi="Times New Roman" w:cs="Times New Roman"/>
          <w:lang w:val="en-US"/>
        </w:rPr>
        <w:t xml:space="preserve">available </w:t>
      </w:r>
      <w:r w:rsidR="001E31AE">
        <w:rPr>
          <w:rFonts w:ascii="Times New Roman" w:hAnsi="Times New Roman" w:cs="Times New Roman"/>
          <w:lang w:val="en-US"/>
        </w:rPr>
        <w:t xml:space="preserve">dyes </w:t>
      </w:r>
      <w:r w:rsidR="00540216">
        <w:rPr>
          <w:rFonts w:ascii="Times New Roman" w:hAnsi="Times New Roman" w:cs="Times New Roman"/>
          <w:lang w:val="en-US"/>
        </w:rPr>
        <w:t xml:space="preserve">cover </w:t>
      </w:r>
      <w:r w:rsidR="001E31AE">
        <w:rPr>
          <w:rFonts w:ascii="Times New Roman" w:hAnsi="Times New Roman" w:cs="Times New Roman"/>
          <w:lang w:val="en-US"/>
        </w:rPr>
        <w:t xml:space="preserve">such a broad spectral range from the visible to NIR-II </w:t>
      </w:r>
      <w:r>
        <w:rPr>
          <w:rFonts w:ascii="Times New Roman" w:hAnsi="Times New Roman" w:cs="Times New Roman"/>
          <w:lang w:val="en-US"/>
        </w:rPr>
        <w:t>and</w:t>
      </w:r>
      <w:r w:rsidR="001E31AE">
        <w:rPr>
          <w:rFonts w:ascii="Times New Roman" w:hAnsi="Times New Roman" w:cs="Times New Roman"/>
          <w:lang w:val="en-US"/>
        </w:rPr>
        <w:t xml:space="preserve"> even longer wavelengths </w:t>
      </w:r>
      <w:r w:rsidR="004B2E77">
        <w:rPr>
          <w:rFonts w:ascii="Times New Roman" w:hAnsi="Times New Roman" w:cs="Times New Roman"/>
          <w:lang w:val="en-US"/>
        </w:rPr>
        <w:fldChar w:fldCharType="begin">
          <w:fldData xml:space="preserve">PEVuZE5vdGU+PENpdGU+PEF1dGhvcj5Ib25nPC9BdXRob3I+PFllYXI+MjAxNDwvWWVhcj48UmVj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</w:fldData>
        </w:fldChar>
      </w:r>
      <w:r w:rsidR="00C075B4">
        <w:rPr>
          <w:rFonts w:ascii="Times New Roman" w:hAnsi="Times New Roman" w:cs="Times New Roman"/>
          <w:lang w:val="en-US"/>
        </w:rPr>
        <w:instrText xml:space="preserve"> ADDIN EN.CITE </w:instrText>
      </w:r>
      <w:r w:rsidR="00C075B4">
        <w:rPr>
          <w:rFonts w:ascii="Times New Roman" w:hAnsi="Times New Roman" w:cs="Times New Roman"/>
          <w:lang w:val="en-US"/>
        </w:rPr>
        <w:fldChar w:fldCharType="begin">
          <w:fldData xml:space="preserve">PEVuZE5vdGU+PENpdGU+PEF1dGhvcj5Ib25nPC9BdXRob3I+PFllYXI+MjAxNDwvWWVhcj48UmVj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</w:fldData>
        </w:fldChar>
      </w:r>
      <w:r w:rsidR="00C075B4">
        <w:rPr>
          <w:rFonts w:ascii="Times New Roman" w:hAnsi="Times New Roman" w:cs="Times New Roman"/>
          <w:lang w:val="en-US"/>
        </w:rPr>
        <w:instrText xml:space="preserve"> ADDIN EN.CITE.DATA </w:instrText>
      </w:r>
      <w:r w:rsidR="00C075B4">
        <w:rPr>
          <w:rFonts w:ascii="Times New Roman" w:hAnsi="Times New Roman" w:cs="Times New Roman"/>
          <w:lang w:val="en-US"/>
        </w:rPr>
      </w:r>
      <w:r w:rsidR="00C075B4">
        <w:rPr>
          <w:rFonts w:ascii="Times New Roman" w:hAnsi="Times New Roman" w:cs="Times New Roman"/>
          <w:lang w:val="en-US"/>
        </w:rPr>
        <w:fldChar w:fldCharType="end"/>
      </w:r>
      <w:r w:rsidR="004B2E77">
        <w:rPr>
          <w:rFonts w:ascii="Times New Roman" w:hAnsi="Times New Roman" w:cs="Times New Roman"/>
          <w:lang w:val="en-US"/>
        </w:rPr>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17,54-56</w:t>
      </w:r>
      <w:r w:rsidR="004B2E77">
        <w:rPr>
          <w:rFonts w:ascii="Times New Roman" w:hAnsi="Times New Roman" w:cs="Times New Roman"/>
          <w:lang w:val="en-US"/>
        </w:rPr>
        <w:fldChar w:fldCharType="end"/>
      </w:r>
      <w:r w:rsidR="00540216">
        <w:rPr>
          <w:rFonts w:ascii="Times New Roman" w:hAnsi="Times New Roman" w:cs="Times New Roman"/>
          <w:lang w:val="en-US"/>
        </w:rPr>
        <w:t>.</w:t>
      </w:r>
      <w:r w:rsidR="007F3110">
        <w:rPr>
          <w:rFonts w:ascii="Times New Roman" w:hAnsi="Times New Roman" w:cs="Times New Roman"/>
          <w:lang w:val="en-US"/>
        </w:rPr>
        <w:t xml:space="preserve"> Uniform standards are essential for achieving what we term high-fidelity fluorescence imaging (HiFFI)</w:t>
      </w:r>
      <w:r w:rsidR="007F7948">
        <w:rPr>
          <w:rFonts w:ascii="Times New Roman" w:hAnsi="Times New Roman" w:cs="Times New Roman"/>
          <w:lang w:val="en-US"/>
        </w:rPr>
        <w:t>, as we have described in greater depth elsewhere</w:t>
      </w:r>
      <w:r w:rsidR="00BA2CE5">
        <w:rPr>
          <w:rFonts w:ascii="Times New Roman" w:hAnsi="Times New Roman" w:cs="Times New Roman"/>
          <w:lang w:val="en-US"/>
        </w:rPr>
        <w:t xml:space="preserve"> </w:t>
      </w:r>
      <w:r w:rsidR="004B2E77">
        <w:rPr>
          <w:rFonts w:ascii="Times New Roman" w:hAnsi="Times New Roman" w:cs="Times New Roman"/>
          <w:lang w:val="en-US"/>
        </w:rPr>
        <w:fldChar w:fldCharType="begin"/>
      </w:r>
      <w:r w:rsidR="00C075B4">
        <w:rPr>
          <w:rFonts w:ascii="Times New Roman" w:hAnsi="Times New Roman" w:cs="Times New Roman"/>
          <w:lang w:val="en-US"/>
        </w:rPr>
        <w:instrText xml:space="preserve"> ADDIN EN.CITE &lt;EndNote&gt;&lt;Cite&gt;&lt;Author&gt;Koch&lt;/Author&gt;&lt;Year&gt;2018&lt;/Year&gt;&lt;RecNum&gt;54&lt;/RecNum&gt;&lt;DisplayText&gt;&lt;style face="superscript"&gt;57&lt;/style&gt;&lt;/DisplayText&gt;&lt;record&gt;&lt;rec-number&gt;54&lt;/rec-number&gt;&lt;foreign-keys&gt;&lt;key app="EN" db-id="a9vrva224t5ze8e5wfw5etsud0rzeezfxe0w" timestamp="1554495723"&gt;54&lt;/key&gt;&lt;/foreign-keys&gt;&lt;ref-type name="Journal Article"&gt;17&lt;/ref-type&gt;&lt;contributors&gt;&lt;authors&gt;&lt;author&gt;Koch, M&lt;/author&gt;&lt;author&gt;Symvoulidis, P&lt;/author&gt;&lt;author&gt;Ntziachristos, V&lt;/author&gt;&lt;/authors&gt;&lt;/contributors&gt;&lt;titles&gt;&lt;title&gt;Tackling standardization in fluorescence molecular imaging&lt;/title&gt;&lt;secondary-title&gt;Nat Photonics&lt;/secondary-title&gt;&lt;/titles&gt;&lt;periodical&gt;&lt;full-title&gt;Nat Photonics&lt;/full-title&gt;&lt;/periodical&gt;&lt;pages&gt;505-515&lt;/pages&gt;&lt;volume&gt;12&lt;/volume&gt;&lt;dates&gt;&lt;year&gt;2018&lt;/year&gt;&lt;/dates&gt;&lt;urls&gt;&lt;/urls&gt;&lt;/record&gt;&lt;/Cite&gt;&lt;/EndNote&gt;</w:instrText>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57</w:t>
      </w:r>
      <w:r w:rsidR="004B2E77">
        <w:rPr>
          <w:rFonts w:ascii="Times New Roman" w:hAnsi="Times New Roman" w:cs="Times New Roman"/>
          <w:lang w:val="en-US"/>
        </w:rPr>
        <w:fldChar w:fldCharType="end"/>
      </w:r>
      <w:r w:rsidR="007F3110">
        <w:rPr>
          <w:rFonts w:ascii="Times New Roman" w:hAnsi="Times New Roman" w:cs="Times New Roman"/>
          <w:lang w:val="en-US"/>
        </w:rPr>
        <w:t xml:space="preserve">. Analogous to the use of "high fidelity" in audio systems, we refer to high-fidelity in fluorescence imaging </w:t>
      </w:r>
      <w:r w:rsidR="001B0535">
        <w:rPr>
          <w:rFonts w:ascii="Times New Roman" w:hAnsi="Times New Roman" w:cs="Times New Roman"/>
          <w:lang w:val="en-US"/>
        </w:rPr>
        <w:t xml:space="preserve">as </w:t>
      </w:r>
      <w:r w:rsidR="007F3110">
        <w:rPr>
          <w:rFonts w:ascii="Times New Roman" w:hAnsi="Times New Roman" w:cs="Times New Roman"/>
          <w:lang w:val="en-US"/>
        </w:rPr>
        <w:t xml:space="preserve">the accurate reproduction of fluorescence signal with minimal distorsions, leading to accurate visualization of the biodistribution of the dye in tissue, independently of the imaging system and processing algorithms used, the tissue analyzed, or the surgical conditions. </w:t>
      </w:r>
    </w:p>
    <w:p w14:paraId="72BA372E" w14:textId="77777777" w:rsidR="00B61647" w:rsidRDefault="00B61647" w:rsidP="00F52D5B">
      <w:pPr>
        <w:spacing w:line="480" w:lineRule="auto"/>
        <w:rPr>
          <w:rFonts w:ascii="Times New Roman" w:hAnsi="Times New Roman" w:cs="Times New Roman"/>
          <w:lang w:val="en-US"/>
        </w:rPr>
      </w:pPr>
    </w:p>
    <w:p w14:paraId="7D77DF32" w14:textId="194A3038" w:rsidR="00B61647" w:rsidRDefault="00A03916" w:rsidP="00F52D5B">
      <w:pPr>
        <w:spacing w:line="480" w:lineRule="auto"/>
        <w:rPr>
          <w:rFonts w:ascii="Times New Roman" w:hAnsi="Times New Roman" w:cs="Times New Roman"/>
          <w:lang w:val="en-US"/>
        </w:rPr>
      </w:pPr>
      <w:r>
        <w:rPr>
          <w:rFonts w:ascii="Times New Roman" w:hAnsi="Times New Roman" w:cs="Times New Roman"/>
          <w:lang w:val="en-US"/>
        </w:rPr>
        <w:lastRenderedPageBreak/>
        <w:t xml:space="preserve">Separation of FMI measurements from the particular imaging set-up and data processing used </w:t>
      </w:r>
      <w:r w:rsidR="00BA7DBD">
        <w:rPr>
          <w:rFonts w:ascii="Times New Roman" w:hAnsi="Times New Roman" w:cs="Times New Roman"/>
          <w:lang w:val="en-US"/>
        </w:rPr>
        <w:t>is</w:t>
      </w:r>
      <w:r>
        <w:rPr>
          <w:rFonts w:ascii="Times New Roman" w:hAnsi="Times New Roman" w:cs="Times New Roman"/>
          <w:lang w:val="en-US"/>
        </w:rPr>
        <w:t xml:space="preserve"> important for comparing results obtained for different patients within the same medical center or at different medical centers. This </w:t>
      </w:r>
      <w:r w:rsidR="00BA7DBD">
        <w:rPr>
          <w:rFonts w:ascii="Times New Roman" w:hAnsi="Times New Roman" w:cs="Times New Roman"/>
          <w:lang w:val="en-US"/>
        </w:rPr>
        <w:t>may</w:t>
      </w:r>
      <w:r>
        <w:rPr>
          <w:rFonts w:ascii="Times New Roman" w:hAnsi="Times New Roman" w:cs="Times New Roman"/>
          <w:lang w:val="en-US"/>
        </w:rPr>
        <w:t xml:space="preserve"> facilitate the definition of consensus guidelines for disease diagnosis, staging, and treatment; it </w:t>
      </w:r>
      <w:r w:rsidR="00BA7DBD">
        <w:rPr>
          <w:rFonts w:ascii="Times New Roman" w:hAnsi="Times New Roman" w:cs="Times New Roman"/>
          <w:lang w:val="en-US"/>
        </w:rPr>
        <w:t>may</w:t>
      </w:r>
      <w:r>
        <w:rPr>
          <w:rFonts w:ascii="Times New Roman" w:hAnsi="Times New Roman" w:cs="Times New Roman"/>
          <w:lang w:val="en-US"/>
        </w:rPr>
        <w:t xml:space="preserve"> also facilitate large, multi-site clinical studies. It </w:t>
      </w:r>
      <w:r w:rsidR="00BA7DBD">
        <w:rPr>
          <w:rFonts w:ascii="Times New Roman" w:hAnsi="Times New Roman" w:cs="Times New Roman"/>
          <w:lang w:val="en-US"/>
        </w:rPr>
        <w:t>may</w:t>
      </w:r>
      <w:r>
        <w:rPr>
          <w:rFonts w:ascii="Times New Roman" w:hAnsi="Times New Roman" w:cs="Times New Roman"/>
          <w:lang w:val="en-US"/>
        </w:rPr>
        <w:t xml:space="preserve"> allow a change in the current practice of regulatory authorities of licensing the combination of fluorescent agents and a specific FMI camera. With the establishment of HiFFI, </w:t>
      </w:r>
      <w:r w:rsidR="00BA7DBD">
        <w:rPr>
          <w:rFonts w:ascii="Times New Roman" w:hAnsi="Times New Roman" w:cs="Times New Roman"/>
          <w:lang w:val="en-US"/>
        </w:rPr>
        <w:t xml:space="preserve">fluorescent agents could be licensed on their own. </w:t>
      </w:r>
    </w:p>
    <w:p w14:paraId="63CBD95A" w14:textId="77777777" w:rsidR="005C460B" w:rsidRDefault="005C460B" w:rsidP="00F52D5B">
      <w:pPr>
        <w:spacing w:line="480" w:lineRule="auto"/>
        <w:rPr>
          <w:rFonts w:ascii="Times New Roman" w:hAnsi="Times New Roman" w:cs="Times New Roman"/>
          <w:lang w:val="en-US"/>
        </w:rPr>
      </w:pPr>
    </w:p>
    <w:p w14:paraId="548F2258" w14:textId="48CD2804" w:rsidR="005C460B" w:rsidRDefault="007F3110" w:rsidP="00F52D5B">
      <w:pPr>
        <w:spacing w:line="480" w:lineRule="auto"/>
        <w:rPr>
          <w:rFonts w:ascii="Times New Roman" w:hAnsi="Times New Roman" w:cs="Times New Roman"/>
          <w:lang w:val="en-US"/>
        </w:rPr>
      </w:pPr>
      <w:r>
        <w:rPr>
          <w:rFonts w:ascii="Times New Roman" w:hAnsi="Times New Roman" w:cs="Times New Roman"/>
          <w:lang w:val="en-US"/>
        </w:rPr>
        <w:t xml:space="preserve">Several parameters need to be taken into account in order to develop uniform standards. </w:t>
      </w:r>
      <w:r w:rsidR="00A6713B">
        <w:rPr>
          <w:rFonts w:ascii="Times New Roman" w:hAnsi="Times New Roman" w:cs="Times New Roman"/>
          <w:lang w:val="en-US"/>
        </w:rPr>
        <w:t xml:space="preserve">One set of parameters can be considered invariable. They are defined by the hardware and overall design of the FMI system and therefore do not change during measurements </w:t>
      </w:r>
      <w:r w:rsidR="00A6713B" w:rsidRPr="00D60641">
        <w:rPr>
          <w:rFonts w:ascii="Times New Roman" w:hAnsi="Times New Roman" w:cs="Times New Roman"/>
          <w:b/>
          <w:lang w:val="en-US"/>
        </w:rPr>
        <w:t>(Table 1</w:t>
      </w:r>
      <w:r w:rsidR="001F5CF6" w:rsidRPr="00D60641">
        <w:rPr>
          <w:rFonts w:ascii="Times New Roman" w:hAnsi="Times New Roman" w:cs="Times New Roman"/>
          <w:b/>
          <w:lang w:val="en-US"/>
        </w:rPr>
        <w:t>,</w:t>
      </w:r>
      <w:r w:rsidR="001F5CF6">
        <w:rPr>
          <w:rFonts w:ascii="Times New Roman" w:hAnsi="Times New Roman" w:cs="Times New Roman"/>
          <w:lang w:val="en-US"/>
        </w:rPr>
        <w:t xml:space="preserve"> </w:t>
      </w:r>
      <w:r w:rsidR="001F5CF6">
        <w:rPr>
          <w:rFonts w:ascii="Times New Roman" w:hAnsi="Times New Roman" w:cs="Times New Roman"/>
          <w:i/>
          <w:lang w:val="en-US"/>
        </w:rPr>
        <w:t>upper section</w:t>
      </w:r>
      <w:r w:rsidR="00A6713B">
        <w:rPr>
          <w:rFonts w:ascii="Times New Roman" w:hAnsi="Times New Roman" w:cs="Times New Roman"/>
          <w:lang w:val="en-US"/>
        </w:rPr>
        <w:t xml:space="preserve">). </w:t>
      </w:r>
      <w:r w:rsidR="00815D96">
        <w:rPr>
          <w:rFonts w:ascii="Times New Roman" w:hAnsi="Times New Roman" w:cs="Times New Roman"/>
          <w:lang w:val="en-US"/>
        </w:rPr>
        <w:t xml:space="preserve">One </w:t>
      </w:r>
      <w:r w:rsidR="00A6713B">
        <w:rPr>
          <w:rFonts w:ascii="Times New Roman" w:hAnsi="Times New Roman" w:cs="Times New Roman"/>
          <w:lang w:val="en-US"/>
        </w:rPr>
        <w:t xml:space="preserve">invariable </w:t>
      </w:r>
      <w:r w:rsidR="00815D96">
        <w:rPr>
          <w:rFonts w:ascii="Times New Roman" w:hAnsi="Times New Roman" w:cs="Times New Roman"/>
          <w:lang w:val="en-US"/>
        </w:rPr>
        <w:t xml:space="preserve">parameter is </w:t>
      </w:r>
      <w:r w:rsidR="00815D96" w:rsidRPr="00B61647">
        <w:rPr>
          <w:rFonts w:ascii="Times New Roman" w:hAnsi="Times New Roman" w:cs="Times New Roman"/>
          <w:lang w:val="en-US"/>
        </w:rPr>
        <w:t>sensitivity:</w:t>
      </w:r>
      <w:r w:rsidR="00815D96">
        <w:rPr>
          <w:rFonts w:ascii="Times New Roman" w:hAnsi="Times New Roman" w:cs="Times New Roman"/>
          <w:lang w:val="en-US"/>
        </w:rPr>
        <w:t xml:space="preserve"> FMI should be able to detect fluorescent dye concentrations </w:t>
      </w:r>
      <w:r w:rsidR="004559B8">
        <w:rPr>
          <w:rFonts w:ascii="Times New Roman" w:hAnsi="Times New Roman" w:cs="Times New Roman"/>
          <w:lang w:val="en-US"/>
        </w:rPr>
        <w:t>from</w:t>
      </w:r>
      <w:r w:rsidR="00815D96">
        <w:rPr>
          <w:rFonts w:ascii="Times New Roman" w:hAnsi="Times New Roman" w:cs="Times New Roman"/>
          <w:lang w:val="en-US"/>
        </w:rPr>
        <w:t xml:space="preserve"> sub-nanomolar to </w:t>
      </w:r>
      <w:r w:rsidR="004559B8">
        <w:rPr>
          <w:rFonts w:ascii="Times New Roman" w:hAnsi="Times New Roman" w:cs="Times New Roman"/>
          <w:lang w:val="en-US"/>
        </w:rPr>
        <w:t>0.1-micromolar</w:t>
      </w:r>
      <w:r w:rsidR="00815D96">
        <w:rPr>
          <w:rFonts w:ascii="Times New Roman" w:hAnsi="Times New Roman" w:cs="Times New Roman"/>
          <w:lang w:val="en-US"/>
        </w:rPr>
        <w:t xml:space="preserve"> </w:t>
      </w:r>
      <w:r w:rsidR="004B2E77">
        <w:rPr>
          <w:rFonts w:ascii="Times New Roman" w:hAnsi="Times New Roman" w:cs="Times New Roman"/>
          <w:lang w:val="en-US"/>
        </w:rPr>
        <w:fldChar w:fldCharType="begin"/>
      </w:r>
      <w:r w:rsidR="004B2E77">
        <w:rPr>
          <w:rFonts w:ascii="Times New Roman" w:hAnsi="Times New Roman" w:cs="Times New Roman"/>
          <w:lang w:val="en-US"/>
        </w:rPr>
        <w:instrText xml:space="preserve"> ADDIN EN.CITE &lt;EndNote&gt;&lt;Cite&gt;&lt;Author&gt;Koch&lt;/Author&gt;&lt;Year&gt;2016&lt;/Year&gt;&lt;RecNum&gt;7&lt;/RecNum&gt;&lt;DisplayText&gt;&lt;style face="superscript"&gt;7&lt;/style&gt;&lt;/DisplayText&gt;&lt;record&gt;&lt;rec-number&gt;7&lt;/rec-number&gt;&lt;foreign-keys&gt;&lt;key app="EN" db-id="a9vrva224t5ze8e5wfw5etsud0rzeezfxe0w" timestamp="1554468978"&gt;7&lt;/key&gt;&lt;/foreign-keys&gt;&lt;ref-type name="Journal Article"&gt;17&lt;/ref-type&gt;&lt;contributors&gt;&lt;authors&gt;&lt;author&gt;Koch, M&lt;/author&gt;&lt;author&gt;Ntziachristos, V&lt;/author&gt;&lt;/authors&gt;&lt;/contributors&gt;&lt;titles&gt;&lt;title&gt;Advancing surgical vision with fluorescence imaging&lt;/title&gt;&lt;secondary-title&gt;Ann Rev Med&lt;/secondary-title&gt;&lt;/titles&gt;&lt;periodical&gt;&lt;full-title&gt;Ann Rev Med&lt;/full-title&gt;&lt;/periodical&gt;&lt;pages&gt;153-164&lt;/pages&gt;&lt;volume&gt;67&lt;/volume&gt;&lt;dates&gt;&lt;year&gt;2016&lt;/year&gt;&lt;/dates&gt;&lt;urls&gt;&lt;/urls&gt;&lt;/record&gt;&lt;/Cite&gt;&lt;/EndNote&gt;</w:instrText>
      </w:r>
      <w:r w:rsidR="004B2E77">
        <w:rPr>
          <w:rFonts w:ascii="Times New Roman" w:hAnsi="Times New Roman" w:cs="Times New Roman"/>
          <w:lang w:val="en-US"/>
        </w:rPr>
        <w:fldChar w:fldCharType="separate"/>
      </w:r>
      <w:r w:rsidR="004B2E77" w:rsidRPr="004B2E77">
        <w:rPr>
          <w:rFonts w:ascii="Times New Roman" w:hAnsi="Times New Roman" w:cs="Times New Roman"/>
          <w:noProof/>
          <w:vertAlign w:val="superscript"/>
          <w:lang w:val="en-US"/>
        </w:rPr>
        <w:t>7</w:t>
      </w:r>
      <w:r w:rsidR="004B2E77">
        <w:rPr>
          <w:rFonts w:ascii="Times New Roman" w:hAnsi="Times New Roman" w:cs="Times New Roman"/>
          <w:lang w:val="en-US"/>
        </w:rPr>
        <w:fldChar w:fldCharType="end"/>
      </w:r>
      <w:r w:rsidR="00815D96">
        <w:rPr>
          <w:rFonts w:ascii="Times New Roman" w:hAnsi="Times New Roman" w:cs="Times New Roman"/>
          <w:lang w:val="en-US"/>
        </w:rPr>
        <w:t>.</w:t>
      </w:r>
      <w:r w:rsidR="008009CB">
        <w:rPr>
          <w:rFonts w:ascii="Times New Roman" w:hAnsi="Times New Roman" w:cs="Times New Roman"/>
          <w:lang w:val="en-US"/>
        </w:rPr>
        <w:t xml:space="preserve"> The requirement for sensitivity becomes particularly acute in video-rate FMI, where the typical 24 frames-per-second video means that each frame is captured during only approximately 42 milliseconds. This highlights the importance of highly sensitive cameras </w:t>
      </w:r>
      <w:r w:rsidR="008009CB" w:rsidRPr="00AB1F5C">
        <w:rPr>
          <w:rFonts w:ascii="Times New Roman" w:hAnsi="Times New Roman" w:cs="Times New Roman"/>
          <w:b/>
          <w:lang w:val="en-US"/>
        </w:rPr>
        <w:t xml:space="preserve">(Fig. </w:t>
      </w:r>
      <w:r w:rsidR="00AB1F5C" w:rsidRPr="00AB1F5C">
        <w:rPr>
          <w:rFonts w:ascii="Times New Roman" w:hAnsi="Times New Roman" w:cs="Times New Roman"/>
          <w:b/>
          <w:lang w:val="en-US"/>
        </w:rPr>
        <w:t>3</w:t>
      </w:r>
      <w:r w:rsidR="008009CB" w:rsidRPr="00AB1F5C">
        <w:rPr>
          <w:rFonts w:ascii="Times New Roman" w:hAnsi="Times New Roman" w:cs="Times New Roman"/>
          <w:b/>
          <w:lang w:val="en-US"/>
        </w:rPr>
        <w:t>a-c)</w:t>
      </w:r>
      <w:r w:rsidR="008009CB">
        <w:rPr>
          <w:rFonts w:ascii="Times New Roman" w:hAnsi="Times New Roman" w:cs="Times New Roman"/>
          <w:lang w:val="en-US"/>
        </w:rPr>
        <w:t xml:space="preserve">. Other parameters affecting FMI sensitivity include the intensity and spectral response of the fluorochrome excitation, and the ability to block excitation </w:t>
      </w:r>
      <w:r w:rsidR="00AB1F5C">
        <w:rPr>
          <w:rFonts w:ascii="Times New Roman" w:hAnsi="Times New Roman" w:cs="Times New Roman"/>
          <w:lang w:val="en-US"/>
        </w:rPr>
        <w:t xml:space="preserve">light </w:t>
      </w:r>
      <w:r w:rsidR="008009CB">
        <w:rPr>
          <w:rFonts w:ascii="Times New Roman" w:hAnsi="Times New Roman" w:cs="Times New Roman"/>
          <w:lang w:val="en-US"/>
        </w:rPr>
        <w:t xml:space="preserve">and other light from </w:t>
      </w:r>
      <w:r w:rsidR="00AB1F5C">
        <w:rPr>
          <w:rFonts w:ascii="Times New Roman" w:hAnsi="Times New Roman" w:cs="Times New Roman"/>
          <w:lang w:val="en-US"/>
        </w:rPr>
        <w:t xml:space="preserve">entering </w:t>
      </w:r>
      <w:r w:rsidR="008009CB">
        <w:rPr>
          <w:rFonts w:ascii="Times New Roman" w:hAnsi="Times New Roman" w:cs="Times New Roman"/>
          <w:lang w:val="en-US"/>
        </w:rPr>
        <w:t xml:space="preserve">the fluorescence channel (cross-talk). </w:t>
      </w:r>
      <w:r w:rsidR="0029556B">
        <w:rPr>
          <w:rFonts w:ascii="Times New Roman" w:hAnsi="Times New Roman" w:cs="Times New Roman"/>
          <w:lang w:val="en-US"/>
        </w:rPr>
        <w:t xml:space="preserve">More sensitive detection means that lower concentrations of dye can be used, which reduces risk to the patient and costs </w:t>
      </w:r>
      <w:r w:rsidR="00AB1F5C">
        <w:rPr>
          <w:rFonts w:ascii="Times New Roman" w:hAnsi="Times New Roman" w:cs="Times New Roman"/>
          <w:lang w:val="en-US"/>
        </w:rPr>
        <w:t>of</w:t>
      </w:r>
      <w:r w:rsidR="0029556B">
        <w:rPr>
          <w:rFonts w:ascii="Times New Roman" w:hAnsi="Times New Roman" w:cs="Times New Roman"/>
          <w:lang w:val="en-US"/>
        </w:rPr>
        <w:t xml:space="preserve"> prepar</w:t>
      </w:r>
      <w:r w:rsidR="00AB1F5C">
        <w:rPr>
          <w:rFonts w:ascii="Times New Roman" w:hAnsi="Times New Roman" w:cs="Times New Roman"/>
          <w:lang w:val="en-US"/>
        </w:rPr>
        <w:t>ing</w:t>
      </w:r>
      <w:r w:rsidR="0029556B">
        <w:rPr>
          <w:rFonts w:ascii="Times New Roman" w:hAnsi="Times New Roman" w:cs="Times New Roman"/>
          <w:lang w:val="en-US"/>
        </w:rPr>
        <w:t xml:space="preserve"> or purchas</w:t>
      </w:r>
      <w:r w:rsidR="00AB1F5C">
        <w:rPr>
          <w:rFonts w:ascii="Times New Roman" w:hAnsi="Times New Roman" w:cs="Times New Roman"/>
          <w:lang w:val="en-US"/>
        </w:rPr>
        <w:t>ing</w:t>
      </w:r>
      <w:r w:rsidR="0029556B">
        <w:rPr>
          <w:rFonts w:ascii="Times New Roman" w:hAnsi="Times New Roman" w:cs="Times New Roman"/>
          <w:lang w:val="en-US"/>
        </w:rPr>
        <w:t xml:space="preserve"> the dye.</w:t>
      </w:r>
      <w:r w:rsidR="008009CB">
        <w:rPr>
          <w:rFonts w:ascii="Times New Roman" w:hAnsi="Times New Roman" w:cs="Times New Roman"/>
          <w:lang w:val="en-US"/>
        </w:rPr>
        <w:t xml:space="preserve"> </w:t>
      </w:r>
    </w:p>
    <w:p w14:paraId="793BC882" w14:textId="77777777" w:rsidR="000D5A79" w:rsidRDefault="000D5A79" w:rsidP="00F52D5B">
      <w:pPr>
        <w:spacing w:line="480" w:lineRule="auto"/>
        <w:rPr>
          <w:rFonts w:ascii="Times New Roman" w:hAnsi="Times New Roman" w:cs="Times New Roman"/>
          <w:lang w:val="en-US"/>
        </w:rPr>
      </w:pPr>
    </w:p>
    <w:p w14:paraId="5EB7BAC4" w14:textId="5A6645D4" w:rsidR="00CF25AA" w:rsidRDefault="00CF25AA" w:rsidP="00F52D5B">
      <w:pPr>
        <w:spacing w:line="480" w:lineRule="auto"/>
        <w:rPr>
          <w:rFonts w:ascii="Times New Roman" w:hAnsi="Times New Roman" w:cs="Times New Roman"/>
          <w:b/>
          <w:lang w:val="en-US"/>
        </w:rPr>
      </w:pPr>
    </w:p>
    <w:p w14:paraId="2F2A6316" w14:textId="2841BACA" w:rsidR="00CF25AA" w:rsidRPr="00B92A50" w:rsidRDefault="00CF25AA" w:rsidP="00F52D5B">
      <w:pPr>
        <w:spacing w:line="480" w:lineRule="auto"/>
        <w:rPr>
          <w:rFonts w:ascii="Times New Roman" w:hAnsi="Times New Roman" w:cs="Times New Roman"/>
          <w:b/>
          <w:lang w:val="en-US"/>
        </w:rPr>
      </w:pPr>
      <w:r w:rsidRPr="00B92A50">
        <w:rPr>
          <w:rFonts w:ascii="Times New Roman" w:hAnsi="Times New Roman" w:cs="Times New Roman"/>
          <w:b/>
          <w:lang w:val="en-US"/>
        </w:rPr>
        <w:t>Table 1. Parameters affecting FMI performance</w:t>
      </w:r>
    </w:p>
    <w:p w14:paraId="7C550A74" w14:textId="77777777" w:rsidR="006B3159" w:rsidRPr="00444827" w:rsidRDefault="006B3159" w:rsidP="006B3159">
      <w:pPr>
        <w:jc w:val="center"/>
        <w:rPr>
          <w:rFonts w:ascii="Cambria" w:hAnsi="Cambria"/>
          <w:color w:val="000000"/>
          <w:sz w:val="28"/>
          <w:szCs w:val="22"/>
        </w:rPr>
      </w:pPr>
      <w:r w:rsidRPr="00444827">
        <w:rPr>
          <w:rFonts w:ascii="Cambria" w:hAnsi="Cambria"/>
          <w:b/>
          <w:color w:val="000000"/>
        </w:rPr>
        <w:t>INVARIABLE PARAMETERS</w:t>
      </w:r>
    </w:p>
    <w:tbl>
      <w:tblPr>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1"/>
        <w:gridCol w:w="1701"/>
        <w:gridCol w:w="2327"/>
        <w:gridCol w:w="1765"/>
        <w:gridCol w:w="1876"/>
        <w:gridCol w:w="240"/>
      </w:tblGrid>
      <w:tr w:rsidR="006B3159" w:rsidRPr="00444827" w14:paraId="61B4555C" w14:textId="77777777" w:rsidTr="003F7DF5">
        <w:trPr>
          <w:gridAfter w:val="1"/>
          <w:wAfter w:w="225" w:type="dxa"/>
        </w:trPr>
        <w:tc>
          <w:tcPr>
            <w:tcW w:w="1702" w:type="dxa"/>
            <w:tcBorders>
              <w:top w:val="single" w:sz="4" w:space="0" w:color="auto"/>
              <w:left w:val="single" w:sz="4" w:space="0" w:color="auto"/>
              <w:bottom w:val="single" w:sz="4" w:space="0" w:color="auto"/>
              <w:right w:val="single" w:sz="4" w:space="0" w:color="auto"/>
            </w:tcBorders>
            <w:shd w:val="clear" w:color="auto" w:fill="FDE9D9"/>
          </w:tcPr>
          <w:p w14:paraId="657EF31C" w14:textId="77777777" w:rsidR="006B3159" w:rsidRPr="00444827" w:rsidRDefault="006B3159" w:rsidP="003F7DF5">
            <w:pPr>
              <w:jc w:val="center"/>
              <w:rPr>
                <w:rFonts w:ascii="Cambria" w:hAnsi="Cambria"/>
                <w:color w:val="000000"/>
                <w:sz w:val="16"/>
                <w:szCs w:val="22"/>
              </w:rPr>
            </w:pPr>
            <w:r w:rsidRPr="00444827">
              <w:rPr>
                <w:rFonts w:ascii="Cambria" w:hAnsi="Cambria"/>
                <w:b/>
                <w:color w:val="000000"/>
              </w:rPr>
              <w:t>PARAMETER</w:t>
            </w:r>
          </w:p>
        </w:tc>
        <w:tc>
          <w:tcPr>
            <w:tcW w:w="1699" w:type="dxa"/>
            <w:tcBorders>
              <w:top w:val="single" w:sz="4" w:space="0" w:color="auto"/>
              <w:left w:val="single" w:sz="4" w:space="0" w:color="auto"/>
              <w:bottom w:val="single" w:sz="4" w:space="0" w:color="auto"/>
              <w:right w:val="single" w:sz="4" w:space="0" w:color="auto"/>
            </w:tcBorders>
            <w:shd w:val="clear" w:color="auto" w:fill="FDE9D9"/>
          </w:tcPr>
          <w:p w14:paraId="52415376" w14:textId="77777777" w:rsidR="006B3159" w:rsidRPr="00444827" w:rsidRDefault="006B3159" w:rsidP="003F7DF5">
            <w:pPr>
              <w:jc w:val="center"/>
              <w:rPr>
                <w:rFonts w:ascii="Cambria" w:hAnsi="Cambria"/>
                <w:color w:val="000000"/>
                <w:sz w:val="16"/>
                <w:szCs w:val="22"/>
              </w:rPr>
            </w:pPr>
            <w:r w:rsidRPr="00444827">
              <w:rPr>
                <w:rFonts w:ascii="Cambria" w:hAnsi="Cambria"/>
                <w:b/>
                <w:color w:val="000000"/>
              </w:rPr>
              <w:t>TYPICAL RANGE</w:t>
            </w:r>
          </w:p>
        </w:tc>
        <w:tc>
          <w:tcPr>
            <w:tcW w:w="2313" w:type="dxa"/>
            <w:tcBorders>
              <w:top w:val="single" w:sz="4" w:space="0" w:color="auto"/>
              <w:left w:val="single" w:sz="4" w:space="0" w:color="auto"/>
              <w:bottom w:val="single" w:sz="4" w:space="0" w:color="auto"/>
              <w:right w:val="single" w:sz="4" w:space="0" w:color="auto"/>
            </w:tcBorders>
            <w:shd w:val="clear" w:color="auto" w:fill="FDE9D9"/>
          </w:tcPr>
          <w:p w14:paraId="2F2BAAFD" w14:textId="77777777" w:rsidR="006B3159" w:rsidRPr="00444827" w:rsidRDefault="006B3159" w:rsidP="003F7DF5">
            <w:pPr>
              <w:jc w:val="center"/>
              <w:rPr>
                <w:rFonts w:ascii="Cambria" w:hAnsi="Cambria"/>
                <w:color w:val="000000"/>
                <w:sz w:val="16"/>
                <w:szCs w:val="22"/>
              </w:rPr>
            </w:pPr>
            <w:r w:rsidRPr="00444827">
              <w:rPr>
                <w:rFonts w:ascii="Cambria" w:hAnsi="Cambria"/>
                <w:b/>
                <w:color w:val="000000"/>
              </w:rPr>
              <w:t>EFFECT ON FMI PERFORMANCE</w:t>
            </w:r>
          </w:p>
        </w:tc>
        <w:tc>
          <w:tcPr>
            <w:tcW w:w="1706" w:type="dxa"/>
            <w:tcBorders>
              <w:top w:val="single" w:sz="4" w:space="0" w:color="auto"/>
              <w:left w:val="single" w:sz="4" w:space="0" w:color="auto"/>
              <w:bottom w:val="single" w:sz="4" w:space="0" w:color="auto"/>
              <w:right w:val="single" w:sz="4" w:space="0" w:color="auto"/>
            </w:tcBorders>
            <w:shd w:val="clear" w:color="auto" w:fill="FDE9D9"/>
          </w:tcPr>
          <w:p w14:paraId="394B6C93" w14:textId="77777777" w:rsidR="006B3159" w:rsidRPr="00444827" w:rsidRDefault="006B3159" w:rsidP="003F7DF5">
            <w:pPr>
              <w:jc w:val="center"/>
              <w:rPr>
                <w:rFonts w:ascii="Cambria" w:hAnsi="Cambria"/>
                <w:color w:val="000000"/>
                <w:sz w:val="16"/>
                <w:szCs w:val="22"/>
              </w:rPr>
            </w:pPr>
            <w:r w:rsidRPr="00444827">
              <w:rPr>
                <w:rFonts w:ascii="Cambria" w:hAnsi="Cambria"/>
                <w:b/>
                <w:color w:val="000000"/>
              </w:rPr>
              <w:t>CALIBRATION</w:t>
            </w:r>
          </w:p>
        </w:tc>
        <w:tc>
          <w:tcPr>
            <w:tcW w:w="1862" w:type="dxa"/>
            <w:tcBorders>
              <w:top w:val="single" w:sz="4" w:space="0" w:color="auto"/>
              <w:left w:val="single" w:sz="4" w:space="0" w:color="auto"/>
              <w:bottom w:val="single" w:sz="4" w:space="0" w:color="auto"/>
              <w:right w:val="single" w:sz="4" w:space="0" w:color="auto"/>
            </w:tcBorders>
            <w:shd w:val="clear" w:color="auto" w:fill="FDE9D9"/>
          </w:tcPr>
          <w:p w14:paraId="1D9113E1" w14:textId="77777777" w:rsidR="006B3159" w:rsidRPr="00444827" w:rsidRDefault="006B3159" w:rsidP="003F7DF5">
            <w:pPr>
              <w:jc w:val="center"/>
              <w:rPr>
                <w:rFonts w:ascii="Cambria" w:hAnsi="Cambria"/>
                <w:color w:val="000000"/>
                <w:sz w:val="16"/>
                <w:szCs w:val="22"/>
              </w:rPr>
            </w:pPr>
            <w:r w:rsidRPr="00444827">
              <w:rPr>
                <w:rFonts w:ascii="Cambria" w:hAnsi="Cambria"/>
                <w:b/>
                <w:color w:val="000000"/>
              </w:rPr>
              <w:t>REMEDY</w:t>
            </w:r>
          </w:p>
        </w:tc>
      </w:tr>
      <w:tr w:rsidR="006B3159" w:rsidRPr="00444827" w14:paraId="760784E8" w14:textId="77777777" w:rsidTr="003F7DF5">
        <w:trPr>
          <w:gridAfter w:val="1"/>
          <w:wAfter w:w="225" w:type="dxa"/>
        </w:trPr>
        <w:tc>
          <w:tcPr>
            <w:tcW w:w="1710" w:type="dxa"/>
            <w:tcBorders>
              <w:top w:val="single" w:sz="4" w:space="0" w:color="auto"/>
              <w:left w:val="single" w:sz="4" w:space="0" w:color="auto"/>
              <w:bottom w:val="nil"/>
              <w:right w:val="single" w:sz="4" w:space="0" w:color="auto"/>
            </w:tcBorders>
            <w:shd w:val="clear" w:color="auto" w:fill="DAEEF3"/>
          </w:tcPr>
          <w:p w14:paraId="5E3B9438" w14:textId="77777777" w:rsidR="006B3159" w:rsidRPr="00444827" w:rsidRDefault="006B3159" w:rsidP="003F7DF5">
            <w:pPr>
              <w:rPr>
                <w:rFonts w:ascii="Arial Narrow" w:hAnsi="Arial Narrow"/>
                <w:color w:val="000000"/>
              </w:rPr>
            </w:pPr>
            <w:r w:rsidRPr="00444827">
              <w:rPr>
                <w:rFonts w:ascii="Arial Narrow" w:hAnsi="Arial Narrow"/>
                <w:color w:val="000000"/>
              </w:rPr>
              <w:t xml:space="preserve">Camera </w:t>
            </w:r>
            <w:r w:rsidRPr="00444827">
              <w:rPr>
                <w:rFonts w:ascii="Arial Narrow" w:hAnsi="Arial Narrow"/>
                <w:color w:val="000000"/>
              </w:rPr>
              <w:lastRenderedPageBreak/>
              <w:t xml:space="preserve">Sensitivity </w:t>
            </w:r>
          </w:p>
          <w:p w14:paraId="2EB21477" w14:textId="77777777" w:rsidR="006B3159" w:rsidRPr="00444827" w:rsidRDefault="006B3159" w:rsidP="003F7DF5">
            <w:pPr>
              <w:rPr>
                <w:rFonts w:ascii="Arial Narrow" w:hAnsi="Arial Narrow"/>
                <w:color w:val="000000"/>
              </w:rPr>
            </w:pPr>
          </w:p>
          <w:p w14:paraId="00C7F732" w14:textId="77777777" w:rsidR="006B3159" w:rsidRPr="00444827" w:rsidRDefault="006B3159" w:rsidP="003F7DF5">
            <w:pPr>
              <w:rPr>
                <w:rFonts w:ascii="Arial Narrow" w:hAnsi="Arial Narrow"/>
                <w:color w:val="000000"/>
              </w:rPr>
            </w:pPr>
          </w:p>
          <w:p w14:paraId="1262E41A" w14:textId="77777777" w:rsidR="006B3159" w:rsidRPr="00444827" w:rsidRDefault="006B3159" w:rsidP="003F7DF5">
            <w:pPr>
              <w:rPr>
                <w:rFonts w:ascii="Arial Narrow" w:hAnsi="Arial Narrow"/>
                <w:color w:val="000000"/>
              </w:rPr>
            </w:pPr>
            <w:r w:rsidRPr="00444827">
              <w:rPr>
                <w:rFonts w:ascii="Arial Narrow" w:hAnsi="Arial Narrow"/>
                <w:color w:val="000000"/>
              </w:rPr>
              <w:t xml:space="preserve">Electrical / read noise </w:t>
            </w:r>
          </w:p>
        </w:tc>
        <w:tc>
          <w:tcPr>
            <w:tcW w:w="1620" w:type="dxa"/>
            <w:tcBorders>
              <w:top w:val="single" w:sz="4" w:space="0" w:color="auto"/>
              <w:left w:val="single" w:sz="4" w:space="0" w:color="auto"/>
              <w:bottom w:val="nil"/>
              <w:right w:val="single" w:sz="4" w:space="0" w:color="auto"/>
            </w:tcBorders>
            <w:shd w:val="clear" w:color="auto" w:fill="DAEEF3"/>
          </w:tcPr>
          <w:p w14:paraId="76D56FFE" w14:textId="77777777" w:rsidR="006B3159" w:rsidRPr="00444827" w:rsidRDefault="006B3159" w:rsidP="003F7DF5">
            <w:pPr>
              <w:jc w:val="center"/>
              <w:rPr>
                <w:rFonts w:ascii="Arial Narrow" w:hAnsi="Arial Narrow"/>
                <w:color w:val="000000"/>
              </w:rPr>
            </w:pPr>
            <w:r w:rsidRPr="00444827">
              <w:rPr>
                <w:rFonts w:ascii="Arial Narrow" w:hAnsi="Arial Narrow"/>
                <w:color w:val="000000"/>
              </w:rPr>
              <w:lastRenderedPageBreak/>
              <w:t>nM - pM</w:t>
            </w:r>
          </w:p>
          <w:p w14:paraId="7536519A" w14:textId="77777777" w:rsidR="006B3159" w:rsidRPr="00444827" w:rsidRDefault="006B3159" w:rsidP="003F7DF5">
            <w:pPr>
              <w:jc w:val="center"/>
              <w:rPr>
                <w:rFonts w:ascii="Arial Narrow" w:hAnsi="Arial Narrow"/>
                <w:color w:val="000000"/>
              </w:rPr>
            </w:pPr>
          </w:p>
          <w:p w14:paraId="3FE57FF3" w14:textId="77777777" w:rsidR="006B3159" w:rsidRPr="00444827" w:rsidRDefault="006B3159" w:rsidP="003F7DF5">
            <w:pPr>
              <w:jc w:val="center"/>
              <w:rPr>
                <w:rFonts w:ascii="Arial Narrow" w:hAnsi="Arial Narrow"/>
                <w:color w:val="000000"/>
              </w:rPr>
            </w:pPr>
          </w:p>
          <w:p w14:paraId="626A629E" w14:textId="77777777" w:rsidR="006B3159" w:rsidRPr="00444827" w:rsidRDefault="006B3159" w:rsidP="003F7DF5">
            <w:pPr>
              <w:jc w:val="center"/>
              <w:rPr>
                <w:rFonts w:ascii="Arial Narrow" w:hAnsi="Arial Narrow"/>
                <w:color w:val="000000"/>
              </w:rPr>
            </w:pPr>
            <w:r w:rsidRPr="00444827">
              <w:rPr>
                <w:rFonts w:ascii="Arial Narrow" w:hAnsi="Arial Narrow"/>
                <w:color w:val="000000"/>
              </w:rPr>
              <w:t>2e</w:t>
            </w:r>
            <w:r w:rsidRPr="00444827">
              <w:rPr>
                <w:rFonts w:ascii="Arial Narrow" w:hAnsi="Arial Narrow"/>
                <w:color w:val="000000"/>
                <w:vertAlign w:val="superscript"/>
              </w:rPr>
              <w:t>-</w:t>
            </w:r>
            <w:r w:rsidRPr="00444827">
              <w:rPr>
                <w:rFonts w:ascii="Arial Narrow" w:hAnsi="Arial Narrow"/>
                <w:color w:val="000000"/>
              </w:rPr>
              <w:t xml:space="preserve"> - 20e</w:t>
            </w:r>
            <w:r w:rsidRPr="00444827">
              <w:rPr>
                <w:rFonts w:ascii="Arial Narrow" w:hAnsi="Arial Narrow"/>
                <w:color w:val="000000"/>
                <w:vertAlign w:val="superscript"/>
              </w:rPr>
              <w:t xml:space="preserve">- </w:t>
            </w:r>
          </w:p>
          <w:p w14:paraId="26564355" w14:textId="77777777" w:rsidR="006B3159" w:rsidRPr="00444827" w:rsidRDefault="006B3159" w:rsidP="003F7DF5">
            <w:pPr>
              <w:jc w:val="center"/>
              <w:rPr>
                <w:rFonts w:ascii="Arial Narrow" w:hAnsi="Arial Narrow"/>
                <w:color w:val="000000"/>
              </w:rPr>
            </w:pPr>
            <w:r w:rsidRPr="00444827">
              <w:rPr>
                <w:rFonts w:ascii="Arial Narrow" w:hAnsi="Arial Narrow"/>
                <w:color w:val="000000"/>
              </w:rPr>
              <w:t>per read operation</w:t>
            </w:r>
          </w:p>
        </w:tc>
        <w:tc>
          <w:tcPr>
            <w:tcW w:w="2340" w:type="dxa"/>
            <w:tcBorders>
              <w:top w:val="single" w:sz="4" w:space="0" w:color="auto"/>
              <w:left w:val="single" w:sz="4" w:space="0" w:color="auto"/>
              <w:bottom w:val="nil"/>
              <w:right w:val="single" w:sz="4" w:space="0" w:color="auto"/>
            </w:tcBorders>
            <w:shd w:val="clear" w:color="auto" w:fill="DAEEF3"/>
          </w:tcPr>
          <w:p w14:paraId="5661D7FD"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lastRenderedPageBreak/>
              <w:t xml:space="preserve">Dose of agent </w:t>
            </w:r>
            <w:r w:rsidRPr="00444827">
              <w:rPr>
                <w:rFonts w:ascii="Arial Narrow" w:hAnsi="Arial Narrow"/>
                <w:color w:val="000000"/>
              </w:rPr>
              <w:lastRenderedPageBreak/>
              <w:t>required</w:t>
            </w:r>
          </w:p>
          <w:p w14:paraId="02A7E306"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t xml:space="preserve">Frame rate achieved </w:t>
            </w:r>
          </w:p>
          <w:p w14:paraId="7DBD160C"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t xml:space="preserve">Minimum fluorescence activity detected </w:t>
            </w:r>
          </w:p>
          <w:p w14:paraId="5A03C565"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t xml:space="preserve">Phase 0 / Micro-dosing operation </w:t>
            </w:r>
          </w:p>
          <w:p w14:paraId="5DB887FC"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t>Sensitivity and specificity of clinical findings</w:t>
            </w:r>
          </w:p>
          <w:p w14:paraId="0B45B5A7" w14:textId="77777777" w:rsidR="006B3159" w:rsidRPr="00444827" w:rsidRDefault="006B3159" w:rsidP="003F7DF5">
            <w:pPr>
              <w:rPr>
                <w:rFonts w:ascii="Arial Narrow" w:hAnsi="Arial Narrow"/>
                <w:b/>
                <w:color w:val="000000"/>
                <w:u w:val="single"/>
              </w:rPr>
            </w:pPr>
          </w:p>
        </w:tc>
        <w:tc>
          <w:tcPr>
            <w:tcW w:w="1710" w:type="dxa"/>
            <w:tcBorders>
              <w:top w:val="single" w:sz="4" w:space="0" w:color="auto"/>
              <w:left w:val="single" w:sz="4" w:space="0" w:color="auto"/>
              <w:bottom w:val="nil"/>
              <w:right w:val="single" w:sz="4" w:space="0" w:color="auto"/>
            </w:tcBorders>
            <w:shd w:val="clear" w:color="auto" w:fill="DAEEF3"/>
          </w:tcPr>
          <w:p w14:paraId="0C5678C0" w14:textId="77777777" w:rsidR="006B3159" w:rsidRPr="00444827" w:rsidRDefault="006B3159" w:rsidP="003F7DF5">
            <w:pPr>
              <w:rPr>
                <w:rFonts w:ascii="Arial Narrow" w:hAnsi="Arial Narrow"/>
                <w:color w:val="000000"/>
              </w:rPr>
            </w:pPr>
            <w:bookmarkStart w:id="1" w:name="OLE_LINK17"/>
            <w:bookmarkStart w:id="2" w:name="OLE_LINK18"/>
            <w:bookmarkStart w:id="3" w:name="OLE_LINK19"/>
            <w:r w:rsidRPr="00444827">
              <w:rPr>
                <w:rFonts w:ascii="Arial Narrow" w:hAnsi="Arial Narrow"/>
                <w:color w:val="000000"/>
              </w:rPr>
              <w:lastRenderedPageBreak/>
              <w:t xml:space="preserve">Measure </w:t>
            </w:r>
            <w:r>
              <w:rPr>
                <w:rFonts w:ascii="Arial Narrow" w:hAnsi="Arial Narrow"/>
                <w:color w:val="000000"/>
              </w:rPr>
              <w:lastRenderedPageBreak/>
              <w:t xml:space="preserve">(calibrate) </w:t>
            </w:r>
            <w:r w:rsidRPr="00444827">
              <w:rPr>
                <w:rFonts w:ascii="Arial Narrow" w:hAnsi="Arial Narrow"/>
                <w:color w:val="000000"/>
              </w:rPr>
              <w:t>sensitivity with standard</w:t>
            </w:r>
            <w:r>
              <w:rPr>
                <w:rFonts w:ascii="Arial Narrow" w:hAnsi="Arial Narrow"/>
                <w:color w:val="000000"/>
              </w:rPr>
              <w:t xml:space="preserve"> (FIS)</w:t>
            </w:r>
            <w:bookmarkEnd w:id="1"/>
            <w:bookmarkEnd w:id="2"/>
            <w:bookmarkEnd w:id="3"/>
          </w:p>
        </w:tc>
        <w:tc>
          <w:tcPr>
            <w:tcW w:w="1890" w:type="dxa"/>
            <w:tcBorders>
              <w:top w:val="single" w:sz="4" w:space="0" w:color="auto"/>
              <w:left w:val="single" w:sz="4" w:space="0" w:color="auto"/>
              <w:bottom w:val="nil"/>
              <w:right w:val="single" w:sz="4" w:space="0" w:color="auto"/>
            </w:tcBorders>
            <w:shd w:val="clear" w:color="auto" w:fill="DAEEF3"/>
          </w:tcPr>
          <w:p w14:paraId="6C631040" w14:textId="77777777" w:rsidR="006B3159" w:rsidRPr="00444827" w:rsidRDefault="006B3159" w:rsidP="003F7DF5">
            <w:pPr>
              <w:rPr>
                <w:rFonts w:ascii="Arial Narrow" w:hAnsi="Arial Narrow"/>
                <w:color w:val="000000"/>
              </w:rPr>
            </w:pPr>
            <w:bookmarkStart w:id="4" w:name="OLE_LINK5"/>
            <w:bookmarkStart w:id="5" w:name="OLE_LINK6"/>
            <w:bookmarkStart w:id="6" w:name="OLE_LINK14"/>
            <w:bookmarkStart w:id="7" w:name="OLE_LINK15"/>
            <w:bookmarkStart w:id="8" w:name="OLE_LINK16"/>
            <w:r w:rsidRPr="00444827">
              <w:rPr>
                <w:rFonts w:ascii="Arial Narrow" w:hAnsi="Arial Narrow"/>
                <w:color w:val="000000"/>
              </w:rPr>
              <w:lastRenderedPageBreak/>
              <w:t xml:space="preserve">Use highly </w:t>
            </w:r>
            <w:r w:rsidRPr="00444827">
              <w:rPr>
                <w:rFonts w:ascii="Arial Narrow" w:hAnsi="Arial Narrow"/>
                <w:color w:val="000000"/>
              </w:rPr>
              <w:lastRenderedPageBreak/>
              <w:t>sensitive CCD</w:t>
            </w:r>
            <w:r>
              <w:rPr>
                <w:rFonts w:ascii="Arial Narrow" w:hAnsi="Arial Narrow"/>
                <w:color w:val="000000"/>
              </w:rPr>
              <w:t xml:space="preserve"> /CMOS / InGaAs</w:t>
            </w:r>
            <w:r w:rsidRPr="00444827">
              <w:rPr>
                <w:rFonts w:ascii="Arial Narrow" w:hAnsi="Arial Narrow"/>
                <w:color w:val="000000"/>
              </w:rPr>
              <w:t xml:space="preserve"> technology, </w:t>
            </w:r>
            <w:bookmarkEnd w:id="4"/>
            <w:bookmarkEnd w:id="5"/>
            <w:r w:rsidRPr="00444827">
              <w:rPr>
                <w:rFonts w:ascii="Arial Narrow" w:hAnsi="Arial Narrow"/>
                <w:color w:val="000000"/>
              </w:rPr>
              <w:t>current amplification methods, low</w:t>
            </w:r>
            <w:r>
              <w:rPr>
                <w:rFonts w:ascii="Arial Narrow" w:hAnsi="Arial Narrow"/>
                <w:color w:val="000000"/>
              </w:rPr>
              <w:t>-</w:t>
            </w:r>
            <w:r w:rsidRPr="00444827">
              <w:rPr>
                <w:rFonts w:ascii="Arial Narrow" w:hAnsi="Arial Narrow"/>
                <w:color w:val="000000"/>
              </w:rPr>
              <w:t xml:space="preserve">noise electronics, </w:t>
            </w:r>
            <w:r>
              <w:rPr>
                <w:rFonts w:ascii="Arial Narrow" w:hAnsi="Arial Narrow"/>
                <w:color w:val="000000"/>
              </w:rPr>
              <w:t xml:space="preserve">and </w:t>
            </w:r>
            <w:r w:rsidRPr="00444827">
              <w:rPr>
                <w:rFonts w:ascii="Arial Narrow" w:hAnsi="Arial Narrow"/>
                <w:color w:val="000000"/>
              </w:rPr>
              <w:t xml:space="preserve">cooling technology to reduce noise </w:t>
            </w:r>
          </w:p>
          <w:bookmarkEnd w:id="6"/>
          <w:bookmarkEnd w:id="7"/>
          <w:bookmarkEnd w:id="8"/>
          <w:p w14:paraId="2F73516D" w14:textId="77777777" w:rsidR="006B3159" w:rsidRPr="00444827" w:rsidRDefault="006B3159" w:rsidP="003F7DF5">
            <w:pPr>
              <w:rPr>
                <w:rFonts w:ascii="Arial Narrow" w:hAnsi="Arial Narrow"/>
                <w:color w:val="000000"/>
              </w:rPr>
            </w:pPr>
          </w:p>
        </w:tc>
      </w:tr>
      <w:tr w:rsidR="006B3159" w:rsidRPr="00444827" w14:paraId="70689EAE" w14:textId="77777777" w:rsidTr="003F7DF5">
        <w:trPr>
          <w:gridAfter w:val="1"/>
          <w:wAfter w:w="225" w:type="dxa"/>
        </w:trPr>
        <w:tc>
          <w:tcPr>
            <w:tcW w:w="1714" w:type="dxa"/>
            <w:tcBorders>
              <w:top w:val="nil"/>
              <w:left w:val="single" w:sz="4" w:space="0" w:color="auto"/>
              <w:bottom w:val="nil"/>
              <w:right w:val="single" w:sz="4" w:space="0" w:color="auto"/>
            </w:tcBorders>
            <w:shd w:val="clear" w:color="auto" w:fill="B6DDE8"/>
          </w:tcPr>
          <w:p w14:paraId="1982AEF8" w14:textId="77777777" w:rsidR="006B3159" w:rsidRPr="00444827" w:rsidRDefault="006B3159" w:rsidP="003F7DF5">
            <w:pPr>
              <w:rPr>
                <w:rFonts w:ascii="Arial Narrow" w:hAnsi="Arial Narrow"/>
                <w:color w:val="000000"/>
              </w:rPr>
            </w:pPr>
            <w:r w:rsidRPr="00444827">
              <w:rPr>
                <w:rFonts w:ascii="Arial Narrow" w:hAnsi="Arial Narrow"/>
                <w:color w:val="000000"/>
              </w:rPr>
              <w:lastRenderedPageBreak/>
              <w:t>Resolution</w:t>
            </w:r>
          </w:p>
        </w:tc>
        <w:tc>
          <w:tcPr>
            <w:tcW w:w="1714" w:type="dxa"/>
            <w:tcBorders>
              <w:top w:val="nil"/>
              <w:left w:val="single" w:sz="4" w:space="0" w:color="auto"/>
              <w:bottom w:val="nil"/>
              <w:right w:val="single" w:sz="4" w:space="0" w:color="auto"/>
            </w:tcBorders>
            <w:shd w:val="clear" w:color="auto" w:fill="B6DDE8"/>
          </w:tcPr>
          <w:p w14:paraId="457F2F25" w14:textId="77777777" w:rsidR="006B3159" w:rsidRPr="00444827" w:rsidRDefault="006B3159" w:rsidP="003F7DF5">
            <w:pPr>
              <w:jc w:val="center"/>
              <w:rPr>
                <w:rFonts w:ascii="Arial Narrow" w:hAnsi="Arial Narrow"/>
                <w:color w:val="000000"/>
              </w:rPr>
            </w:pPr>
            <w:r w:rsidRPr="00444827">
              <w:rPr>
                <w:rFonts w:ascii="Arial Narrow" w:hAnsi="Arial Narrow"/>
                <w:color w:val="000000"/>
              </w:rPr>
              <w:t>10 – 500 micromet</w:t>
            </w:r>
            <w:r>
              <w:rPr>
                <w:rFonts w:ascii="Arial Narrow" w:hAnsi="Arial Narrow"/>
                <w:color w:val="000000"/>
              </w:rPr>
              <w:t>r</w:t>
            </w:r>
            <w:r w:rsidRPr="00444827">
              <w:rPr>
                <w:rFonts w:ascii="Arial Narrow" w:hAnsi="Arial Narrow"/>
                <w:color w:val="000000"/>
              </w:rPr>
              <w:t>e</w:t>
            </w:r>
            <w:r>
              <w:rPr>
                <w:rFonts w:ascii="Arial Narrow" w:hAnsi="Arial Narrow"/>
                <w:color w:val="000000"/>
              </w:rPr>
              <w:t>s</w:t>
            </w:r>
          </w:p>
        </w:tc>
        <w:tc>
          <w:tcPr>
            <w:tcW w:w="1714" w:type="dxa"/>
            <w:tcBorders>
              <w:top w:val="nil"/>
              <w:left w:val="single" w:sz="4" w:space="0" w:color="auto"/>
              <w:bottom w:val="nil"/>
              <w:right w:val="single" w:sz="4" w:space="0" w:color="auto"/>
            </w:tcBorders>
            <w:shd w:val="clear" w:color="auto" w:fill="B6DDE8"/>
          </w:tcPr>
          <w:p w14:paraId="3B406A1F" w14:textId="77777777" w:rsidR="006B3159" w:rsidRPr="00444827" w:rsidRDefault="006B3159" w:rsidP="003F7DF5">
            <w:pPr>
              <w:rPr>
                <w:rFonts w:ascii="Arial Narrow" w:hAnsi="Arial Narrow"/>
                <w:b/>
                <w:color w:val="000000"/>
                <w:u w:val="single"/>
              </w:rPr>
            </w:pPr>
            <w:r w:rsidRPr="00444827">
              <w:rPr>
                <w:rFonts w:ascii="Arial Narrow" w:hAnsi="Arial Narrow"/>
                <w:color w:val="000000"/>
              </w:rPr>
              <w:t>Minimum lesion size visible on white</w:t>
            </w:r>
            <w:r>
              <w:rPr>
                <w:rFonts w:ascii="Arial Narrow" w:hAnsi="Arial Narrow"/>
                <w:color w:val="000000"/>
              </w:rPr>
              <w:t>-</w:t>
            </w:r>
            <w:r w:rsidRPr="00444827">
              <w:rPr>
                <w:rFonts w:ascii="Arial Narrow" w:hAnsi="Arial Narrow"/>
                <w:color w:val="000000"/>
              </w:rPr>
              <w:t>light images</w:t>
            </w:r>
          </w:p>
        </w:tc>
        <w:tc>
          <w:tcPr>
            <w:tcW w:w="1714" w:type="dxa"/>
            <w:tcBorders>
              <w:top w:val="nil"/>
              <w:left w:val="single" w:sz="4" w:space="0" w:color="auto"/>
              <w:bottom w:val="nil"/>
              <w:right w:val="single" w:sz="4" w:space="0" w:color="auto"/>
            </w:tcBorders>
            <w:shd w:val="clear" w:color="auto" w:fill="B6DDE8"/>
          </w:tcPr>
          <w:p w14:paraId="3133EC46" w14:textId="77777777" w:rsidR="006B3159" w:rsidRPr="00444827" w:rsidRDefault="006B3159" w:rsidP="003F7DF5">
            <w:pPr>
              <w:rPr>
                <w:rFonts w:ascii="Arial Narrow" w:hAnsi="Arial Narrow"/>
                <w:color w:val="000000"/>
              </w:rPr>
            </w:pPr>
            <w:r w:rsidRPr="00444827">
              <w:rPr>
                <w:rFonts w:ascii="Arial Narrow" w:hAnsi="Arial Narrow"/>
                <w:color w:val="000000"/>
              </w:rPr>
              <w:t>Register white-light and apparent diffusive resolution with standard</w:t>
            </w:r>
          </w:p>
        </w:tc>
        <w:tc>
          <w:tcPr>
            <w:tcW w:w="1714" w:type="dxa"/>
            <w:tcBorders>
              <w:top w:val="nil"/>
              <w:left w:val="single" w:sz="4" w:space="0" w:color="auto"/>
              <w:bottom w:val="nil"/>
              <w:right w:val="single" w:sz="4" w:space="0" w:color="auto"/>
            </w:tcBorders>
            <w:shd w:val="clear" w:color="auto" w:fill="B6DDE8"/>
          </w:tcPr>
          <w:p w14:paraId="2FFBF812" w14:textId="77777777" w:rsidR="006B3159" w:rsidRPr="00444827" w:rsidRDefault="006B3159" w:rsidP="003F7DF5">
            <w:pPr>
              <w:rPr>
                <w:rFonts w:ascii="Arial Narrow" w:hAnsi="Arial Narrow"/>
                <w:color w:val="000000"/>
              </w:rPr>
            </w:pPr>
            <w:bookmarkStart w:id="9" w:name="OLE_LINK20"/>
            <w:bookmarkStart w:id="10" w:name="OLE_LINK21"/>
            <w:bookmarkStart w:id="11" w:name="OLE_LINK22"/>
            <w:bookmarkStart w:id="12" w:name="OLE_LINK23"/>
            <w:r w:rsidRPr="00444827">
              <w:rPr>
                <w:rFonts w:ascii="Arial Narrow" w:hAnsi="Arial Narrow"/>
                <w:color w:val="000000"/>
              </w:rPr>
              <w:t>Match the number of pixels and field of view to the desired resolution</w:t>
            </w:r>
            <w:bookmarkEnd w:id="9"/>
            <w:bookmarkEnd w:id="10"/>
            <w:bookmarkEnd w:id="11"/>
            <w:bookmarkEnd w:id="12"/>
          </w:p>
        </w:tc>
      </w:tr>
      <w:tr w:rsidR="006B3159" w:rsidRPr="00444827" w14:paraId="6463D8EB" w14:textId="77777777" w:rsidTr="003F7DF5">
        <w:trPr>
          <w:gridAfter w:val="1"/>
          <w:wAfter w:w="225" w:type="dxa"/>
          <w:trHeight w:val="108"/>
        </w:trPr>
        <w:tc>
          <w:tcPr>
            <w:tcW w:w="1710" w:type="dxa"/>
            <w:tcBorders>
              <w:top w:val="nil"/>
              <w:left w:val="single" w:sz="4" w:space="0" w:color="auto"/>
              <w:bottom w:val="nil"/>
              <w:right w:val="single" w:sz="4" w:space="0" w:color="auto"/>
            </w:tcBorders>
            <w:shd w:val="clear" w:color="auto" w:fill="B6DDE8"/>
          </w:tcPr>
          <w:p w14:paraId="789C78BC" w14:textId="77777777" w:rsidR="006B3159" w:rsidRPr="00444827" w:rsidRDefault="006B3159" w:rsidP="003F7DF5">
            <w:pPr>
              <w:rPr>
                <w:rFonts w:ascii="Arial Narrow" w:hAnsi="Arial Narrow"/>
                <w:color w:val="000000"/>
              </w:rPr>
            </w:pPr>
          </w:p>
        </w:tc>
        <w:tc>
          <w:tcPr>
            <w:tcW w:w="1620" w:type="dxa"/>
            <w:tcBorders>
              <w:top w:val="nil"/>
              <w:left w:val="single" w:sz="4" w:space="0" w:color="auto"/>
              <w:bottom w:val="nil"/>
              <w:right w:val="single" w:sz="4" w:space="0" w:color="auto"/>
            </w:tcBorders>
            <w:shd w:val="clear" w:color="auto" w:fill="B6DDE8"/>
          </w:tcPr>
          <w:p w14:paraId="25D0CA7F" w14:textId="77777777" w:rsidR="006B3159" w:rsidRPr="00444827" w:rsidRDefault="006B3159" w:rsidP="003F7DF5">
            <w:pPr>
              <w:jc w:val="center"/>
              <w:rPr>
                <w:rFonts w:ascii="Arial Narrow" w:hAnsi="Arial Narrow"/>
                <w:color w:val="000000"/>
              </w:rPr>
            </w:pPr>
          </w:p>
        </w:tc>
        <w:tc>
          <w:tcPr>
            <w:tcW w:w="2340" w:type="dxa"/>
            <w:tcBorders>
              <w:top w:val="nil"/>
              <w:left w:val="single" w:sz="4" w:space="0" w:color="auto"/>
              <w:bottom w:val="nil"/>
              <w:right w:val="single" w:sz="4" w:space="0" w:color="auto"/>
            </w:tcBorders>
            <w:shd w:val="clear" w:color="auto" w:fill="B6DDE8"/>
          </w:tcPr>
          <w:p w14:paraId="55F529E6" w14:textId="77777777" w:rsidR="006B3159" w:rsidRPr="00444827" w:rsidRDefault="006B3159" w:rsidP="003F7DF5">
            <w:pPr>
              <w:rPr>
                <w:rFonts w:ascii="Arial Narrow" w:hAnsi="Arial Narrow"/>
                <w:color w:val="000000"/>
              </w:rPr>
            </w:pPr>
          </w:p>
        </w:tc>
        <w:tc>
          <w:tcPr>
            <w:tcW w:w="1710" w:type="dxa"/>
            <w:tcBorders>
              <w:top w:val="nil"/>
              <w:left w:val="single" w:sz="4" w:space="0" w:color="auto"/>
              <w:bottom w:val="nil"/>
              <w:right w:val="single" w:sz="4" w:space="0" w:color="auto"/>
            </w:tcBorders>
            <w:shd w:val="clear" w:color="auto" w:fill="B6DDE8"/>
          </w:tcPr>
          <w:p w14:paraId="39554C80" w14:textId="77777777" w:rsidR="006B3159" w:rsidRPr="00444827" w:rsidRDefault="006B3159" w:rsidP="003F7DF5">
            <w:pPr>
              <w:rPr>
                <w:rFonts w:ascii="Arial Narrow" w:hAnsi="Arial Narrow"/>
                <w:color w:val="000000"/>
              </w:rPr>
            </w:pPr>
          </w:p>
        </w:tc>
        <w:tc>
          <w:tcPr>
            <w:tcW w:w="1890" w:type="dxa"/>
            <w:tcBorders>
              <w:top w:val="nil"/>
              <w:left w:val="single" w:sz="4" w:space="0" w:color="auto"/>
              <w:bottom w:val="nil"/>
              <w:right w:val="single" w:sz="4" w:space="0" w:color="auto"/>
            </w:tcBorders>
            <w:shd w:val="clear" w:color="auto" w:fill="B6DDE8"/>
          </w:tcPr>
          <w:p w14:paraId="18648C37" w14:textId="77777777" w:rsidR="006B3159" w:rsidRPr="00444827" w:rsidRDefault="006B3159" w:rsidP="003F7DF5">
            <w:pPr>
              <w:rPr>
                <w:rFonts w:ascii="Arial Narrow" w:hAnsi="Arial Narrow"/>
                <w:color w:val="000000"/>
              </w:rPr>
            </w:pPr>
          </w:p>
        </w:tc>
      </w:tr>
      <w:tr w:rsidR="006B3159" w:rsidRPr="00444827" w14:paraId="53C0D0D7" w14:textId="77777777" w:rsidTr="003F7DF5">
        <w:trPr>
          <w:gridAfter w:val="1"/>
          <w:wAfter w:w="225" w:type="dxa"/>
        </w:trPr>
        <w:tc>
          <w:tcPr>
            <w:tcW w:w="1710" w:type="dxa"/>
            <w:tcBorders>
              <w:top w:val="nil"/>
              <w:left w:val="single" w:sz="4" w:space="0" w:color="auto"/>
              <w:bottom w:val="nil"/>
              <w:right w:val="single" w:sz="4" w:space="0" w:color="auto"/>
            </w:tcBorders>
            <w:shd w:val="clear" w:color="auto" w:fill="EAF1DD"/>
          </w:tcPr>
          <w:p w14:paraId="65859F63" w14:textId="77777777" w:rsidR="006B3159" w:rsidRPr="00444827" w:rsidRDefault="006B3159" w:rsidP="003F7DF5">
            <w:pPr>
              <w:rPr>
                <w:rFonts w:ascii="Arial Narrow" w:hAnsi="Arial Narrow"/>
                <w:color w:val="000000"/>
              </w:rPr>
            </w:pPr>
            <w:r w:rsidRPr="00444827">
              <w:rPr>
                <w:rFonts w:ascii="Arial Narrow" w:hAnsi="Arial Narrow"/>
                <w:color w:val="000000"/>
              </w:rPr>
              <w:t xml:space="preserve">Dynamic range and dark current </w:t>
            </w:r>
          </w:p>
        </w:tc>
        <w:tc>
          <w:tcPr>
            <w:tcW w:w="1620" w:type="dxa"/>
            <w:tcBorders>
              <w:top w:val="nil"/>
              <w:left w:val="single" w:sz="4" w:space="0" w:color="auto"/>
              <w:bottom w:val="nil"/>
              <w:right w:val="single" w:sz="4" w:space="0" w:color="auto"/>
            </w:tcBorders>
            <w:shd w:val="clear" w:color="auto" w:fill="EAF1DD"/>
          </w:tcPr>
          <w:p w14:paraId="52408802" w14:textId="77777777" w:rsidR="006B3159" w:rsidRPr="00444827" w:rsidRDefault="006B3159" w:rsidP="003F7DF5">
            <w:pPr>
              <w:jc w:val="center"/>
              <w:rPr>
                <w:rFonts w:ascii="Arial Narrow" w:hAnsi="Arial Narrow"/>
                <w:color w:val="000000"/>
              </w:rPr>
            </w:pPr>
          </w:p>
          <w:p w14:paraId="10AE95E9" w14:textId="77777777" w:rsidR="006B3159" w:rsidRPr="00444827" w:rsidRDefault="006B3159" w:rsidP="003F7DF5">
            <w:pPr>
              <w:jc w:val="center"/>
              <w:rPr>
                <w:rFonts w:ascii="Arial Narrow" w:hAnsi="Arial Narrow"/>
                <w:color w:val="000000"/>
              </w:rPr>
            </w:pPr>
            <w:r w:rsidRPr="00444827">
              <w:rPr>
                <w:rFonts w:ascii="Arial Narrow" w:hAnsi="Arial Narrow"/>
                <w:color w:val="000000"/>
              </w:rPr>
              <w:t>10</w:t>
            </w:r>
            <w:r w:rsidRPr="00444827">
              <w:rPr>
                <w:rFonts w:ascii="Arial Narrow" w:hAnsi="Arial Narrow"/>
                <w:color w:val="000000"/>
                <w:vertAlign w:val="superscript"/>
              </w:rPr>
              <w:t>4</w:t>
            </w:r>
            <w:r w:rsidRPr="00444827">
              <w:rPr>
                <w:rFonts w:ascii="Arial Narrow" w:hAnsi="Arial Narrow"/>
                <w:color w:val="000000"/>
              </w:rPr>
              <w:t>-10</w:t>
            </w:r>
            <w:r w:rsidRPr="00444827">
              <w:rPr>
                <w:rFonts w:ascii="Arial Narrow" w:hAnsi="Arial Narrow"/>
                <w:color w:val="000000"/>
                <w:vertAlign w:val="superscript"/>
              </w:rPr>
              <w:t>6</w:t>
            </w:r>
          </w:p>
        </w:tc>
        <w:tc>
          <w:tcPr>
            <w:tcW w:w="2340" w:type="dxa"/>
            <w:tcBorders>
              <w:top w:val="nil"/>
              <w:left w:val="single" w:sz="4" w:space="0" w:color="auto"/>
              <w:bottom w:val="nil"/>
              <w:right w:val="single" w:sz="4" w:space="0" w:color="auto"/>
            </w:tcBorders>
            <w:shd w:val="clear" w:color="auto" w:fill="EAF1DD"/>
          </w:tcPr>
          <w:p w14:paraId="14B9D5AD" w14:textId="77777777" w:rsidR="006B3159" w:rsidRPr="00444827" w:rsidRDefault="006B3159" w:rsidP="006B3159">
            <w:pPr>
              <w:numPr>
                <w:ilvl w:val="0"/>
                <w:numId w:val="4"/>
              </w:numPr>
              <w:ind w:left="172" w:hanging="172"/>
              <w:rPr>
                <w:rFonts w:ascii="Arial Narrow" w:hAnsi="Arial Narrow"/>
                <w:color w:val="000000"/>
              </w:rPr>
            </w:pPr>
            <w:r w:rsidRPr="00444827">
              <w:rPr>
                <w:rFonts w:ascii="Arial Narrow" w:hAnsi="Arial Narrow"/>
                <w:color w:val="000000"/>
              </w:rPr>
              <w:t xml:space="preserve">Ability to differentiate </w:t>
            </w:r>
            <w:r>
              <w:rPr>
                <w:rFonts w:ascii="Arial Narrow" w:hAnsi="Arial Narrow"/>
                <w:color w:val="000000"/>
              </w:rPr>
              <w:t xml:space="preserve">between </w:t>
            </w:r>
            <w:r w:rsidRPr="00444827">
              <w:rPr>
                <w:rFonts w:ascii="Arial Narrow" w:hAnsi="Arial Narrow"/>
                <w:color w:val="000000"/>
              </w:rPr>
              <w:t>different amounts of distributed agent</w:t>
            </w:r>
          </w:p>
          <w:p w14:paraId="38471302" w14:textId="77777777" w:rsidR="006B3159" w:rsidRPr="00444827" w:rsidRDefault="006B3159" w:rsidP="006B3159">
            <w:pPr>
              <w:numPr>
                <w:ilvl w:val="0"/>
                <w:numId w:val="4"/>
              </w:numPr>
              <w:ind w:left="172" w:hanging="172"/>
              <w:rPr>
                <w:rFonts w:ascii="Arial Narrow" w:hAnsi="Arial Narrow"/>
                <w:color w:val="000000"/>
              </w:rPr>
            </w:pPr>
            <w:r w:rsidRPr="00444827">
              <w:rPr>
                <w:rFonts w:ascii="Arial Narrow" w:hAnsi="Arial Narrow"/>
                <w:color w:val="000000"/>
              </w:rPr>
              <w:t>Saturation effects</w:t>
            </w:r>
          </w:p>
          <w:p w14:paraId="19B1004E" w14:textId="77777777" w:rsidR="006B3159" w:rsidRPr="00444827" w:rsidRDefault="006B3159" w:rsidP="003F7DF5">
            <w:pPr>
              <w:rPr>
                <w:rFonts w:ascii="Arial Narrow" w:hAnsi="Arial Narrow"/>
                <w:b/>
                <w:color w:val="000000"/>
                <w:u w:val="single"/>
              </w:rPr>
            </w:pPr>
          </w:p>
        </w:tc>
        <w:tc>
          <w:tcPr>
            <w:tcW w:w="1710" w:type="dxa"/>
            <w:tcBorders>
              <w:top w:val="nil"/>
              <w:left w:val="single" w:sz="4" w:space="0" w:color="auto"/>
              <w:bottom w:val="nil"/>
              <w:right w:val="single" w:sz="4" w:space="0" w:color="auto"/>
            </w:tcBorders>
            <w:shd w:val="clear" w:color="auto" w:fill="EAF1DD"/>
          </w:tcPr>
          <w:p w14:paraId="36657C3D" w14:textId="77777777" w:rsidR="006B3159" w:rsidRPr="00444827" w:rsidRDefault="006B3159" w:rsidP="003F7DF5">
            <w:pPr>
              <w:rPr>
                <w:rFonts w:ascii="Arial Narrow" w:hAnsi="Arial Narrow"/>
                <w:color w:val="000000"/>
              </w:rPr>
            </w:pPr>
            <w:r w:rsidRPr="00444827">
              <w:rPr>
                <w:rFonts w:ascii="Arial Narrow" w:hAnsi="Arial Narrow"/>
                <w:color w:val="000000"/>
              </w:rPr>
              <w:t>Measure with standard</w:t>
            </w:r>
          </w:p>
        </w:tc>
        <w:tc>
          <w:tcPr>
            <w:tcW w:w="1890" w:type="dxa"/>
            <w:tcBorders>
              <w:top w:val="nil"/>
              <w:left w:val="single" w:sz="4" w:space="0" w:color="auto"/>
              <w:bottom w:val="nil"/>
              <w:right w:val="single" w:sz="4" w:space="0" w:color="auto"/>
            </w:tcBorders>
            <w:shd w:val="clear" w:color="auto" w:fill="EAF1DD"/>
          </w:tcPr>
          <w:p w14:paraId="6E5C0A12" w14:textId="77777777" w:rsidR="006B3159" w:rsidRPr="00444827" w:rsidRDefault="006B3159" w:rsidP="003F7DF5">
            <w:pPr>
              <w:rPr>
                <w:rFonts w:ascii="Arial Narrow" w:hAnsi="Arial Narrow"/>
                <w:color w:val="000000"/>
              </w:rPr>
            </w:pPr>
            <w:bookmarkStart w:id="13" w:name="OLE_LINK24"/>
            <w:bookmarkStart w:id="14" w:name="OLE_LINK25"/>
            <w:bookmarkStart w:id="15" w:name="OLE_LINK26"/>
            <w:r w:rsidRPr="00444827">
              <w:rPr>
                <w:rFonts w:ascii="Arial Narrow" w:hAnsi="Arial Narrow"/>
                <w:color w:val="000000"/>
              </w:rPr>
              <w:t>Select sensors with high full well capacity</w:t>
            </w:r>
          </w:p>
          <w:bookmarkEnd w:id="13"/>
          <w:bookmarkEnd w:id="14"/>
          <w:bookmarkEnd w:id="15"/>
          <w:p w14:paraId="5BFB538B" w14:textId="77777777" w:rsidR="006B3159" w:rsidRPr="00444827" w:rsidRDefault="006B3159" w:rsidP="003F7DF5">
            <w:pPr>
              <w:rPr>
                <w:rFonts w:ascii="Arial Narrow" w:hAnsi="Arial Narrow"/>
                <w:color w:val="000000"/>
              </w:rPr>
            </w:pPr>
          </w:p>
        </w:tc>
      </w:tr>
      <w:tr w:rsidR="006B3159" w:rsidRPr="00444827" w14:paraId="0238438E" w14:textId="77777777" w:rsidTr="003F7DF5">
        <w:trPr>
          <w:gridAfter w:val="1"/>
          <w:wAfter w:w="225" w:type="dxa"/>
        </w:trPr>
        <w:tc>
          <w:tcPr>
            <w:tcW w:w="1710" w:type="dxa"/>
            <w:tcBorders>
              <w:top w:val="nil"/>
              <w:left w:val="single" w:sz="4" w:space="0" w:color="auto"/>
              <w:bottom w:val="nil"/>
              <w:right w:val="single" w:sz="4" w:space="0" w:color="auto"/>
            </w:tcBorders>
            <w:shd w:val="clear" w:color="auto" w:fill="E5DFEC"/>
          </w:tcPr>
          <w:p w14:paraId="27189DAD" w14:textId="77777777" w:rsidR="006B3159" w:rsidRPr="00444827" w:rsidRDefault="006B3159" w:rsidP="003F7DF5">
            <w:pPr>
              <w:rPr>
                <w:rFonts w:ascii="Arial Narrow" w:hAnsi="Arial Narrow"/>
                <w:color w:val="000000"/>
              </w:rPr>
            </w:pPr>
            <w:r w:rsidRPr="00444827">
              <w:rPr>
                <w:rFonts w:ascii="Arial Narrow" w:hAnsi="Arial Narrow"/>
                <w:color w:val="000000"/>
              </w:rPr>
              <w:t>Frame capture Speed</w:t>
            </w:r>
          </w:p>
          <w:p w14:paraId="7665B9F4" w14:textId="77777777" w:rsidR="006B3159" w:rsidRPr="00444827" w:rsidRDefault="006B3159" w:rsidP="003F7DF5">
            <w:pPr>
              <w:rPr>
                <w:rFonts w:ascii="Arial Narrow" w:hAnsi="Arial Narrow"/>
                <w:color w:val="000000"/>
              </w:rPr>
            </w:pPr>
          </w:p>
          <w:p w14:paraId="379BCA1D" w14:textId="77777777" w:rsidR="006B3159" w:rsidRPr="00444827" w:rsidRDefault="006B3159" w:rsidP="003F7DF5">
            <w:pPr>
              <w:rPr>
                <w:rFonts w:ascii="Arial Narrow" w:hAnsi="Arial Narrow"/>
                <w:color w:val="000000"/>
              </w:rPr>
            </w:pPr>
          </w:p>
        </w:tc>
        <w:tc>
          <w:tcPr>
            <w:tcW w:w="1620" w:type="dxa"/>
            <w:tcBorders>
              <w:top w:val="nil"/>
              <w:left w:val="single" w:sz="4" w:space="0" w:color="auto"/>
              <w:bottom w:val="nil"/>
              <w:right w:val="single" w:sz="4" w:space="0" w:color="auto"/>
            </w:tcBorders>
            <w:shd w:val="clear" w:color="auto" w:fill="E5DFEC"/>
          </w:tcPr>
          <w:p w14:paraId="6EA599C4" w14:textId="77777777" w:rsidR="006B3159" w:rsidRPr="00444827" w:rsidRDefault="006B3159" w:rsidP="003F7DF5">
            <w:pPr>
              <w:jc w:val="center"/>
              <w:rPr>
                <w:rFonts w:ascii="Arial Narrow" w:hAnsi="Arial Narrow"/>
                <w:color w:val="000000"/>
              </w:rPr>
            </w:pPr>
            <w:r w:rsidRPr="00444827">
              <w:rPr>
                <w:rFonts w:ascii="Arial Narrow" w:hAnsi="Arial Narrow"/>
                <w:color w:val="000000"/>
              </w:rPr>
              <w:t>1 – 100 Hz</w:t>
            </w:r>
          </w:p>
        </w:tc>
        <w:tc>
          <w:tcPr>
            <w:tcW w:w="2340" w:type="dxa"/>
            <w:tcBorders>
              <w:top w:val="nil"/>
              <w:left w:val="single" w:sz="4" w:space="0" w:color="auto"/>
              <w:bottom w:val="nil"/>
              <w:right w:val="single" w:sz="4" w:space="0" w:color="auto"/>
            </w:tcBorders>
            <w:shd w:val="clear" w:color="auto" w:fill="E5DFEC"/>
          </w:tcPr>
          <w:p w14:paraId="6208EF3C" w14:textId="77777777" w:rsidR="006B3159" w:rsidRPr="00444827" w:rsidRDefault="006B3159" w:rsidP="006B3159">
            <w:pPr>
              <w:numPr>
                <w:ilvl w:val="0"/>
                <w:numId w:val="4"/>
              </w:numPr>
              <w:ind w:left="172" w:hanging="172"/>
              <w:rPr>
                <w:rFonts w:ascii="Arial Narrow" w:hAnsi="Arial Narrow"/>
                <w:color w:val="000000"/>
              </w:rPr>
            </w:pPr>
            <w:bookmarkStart w:id="16" w:name="OLE_LINK30"/>
            <w:bookmarkStart w:id="17" w:name="OLE_LINK31"/>
            <w:r>
              <w:rPr>
                <w:rFonts w:ascii="Arial Narrow" w:hAnsi="Arial Narrow"/>
                <w:color w:val="000000"/>
              </w:rPr>
              <w:t xml:space="preserve">Quality of video </w:t>
            </w:r>
          </w:p>
          <w:bookmarkEnd w:id="16"/>
          <w:bookmarkEnd w:id="17"/>
          <w:p w14:paraId="0BCEB488" w14:textId="77777777" w:rsidR="006B3159" w:rsidRPr="00444827" w:rsidRDefault="006B3159" w:rsidP="003F7DF5">
            <w:pPr>
              <w:rPr>
                <w:rFonts w:ascii="Arial Narrow" w:hAnsi="Arial Narrow"/>
                <w:color w:val="000000"/>
              </w:rPr>
            </w:pPr>
          </w:p>
        </w:tc>
        <w:tc>
          <w:tcPr>
            <w:tcW w:w="1710" w:type="dxa"/>
            <w:tcBorders>
              <w:top w:val="nil"/>
              <w:left w:val="single" w:sz="4" w:space="0" w:color="auto"/>
              <w:bottom w:val="nil"/>
              <w:right w:val="single" w:sz="4" w:space="0" w:color="auto"/>
            </w:tcBorders>
            <w:shd w:val="clear" w:color="auto" w:fill="E5DFEC"/>
          </w:tcPr>
          <w:p w14:paraId="13F06FD2" w14:textId="77777777" w:rsidR="006B3159" w:rsidRPr="00444827" w:rsidRDefault="006B3159" w:rsidP="003F7DF5">
            <w:pPr>
              <w:rPr>
                <w:rFonts w:ascii="Arial Narrow" w:hAnsi="Arial Narrow"/>
                <w:color w:val="000000"/>
              </w:rPr>
            </w:pPr>
            <w:r w:rsidRPr="00444827">
              <w:rPr>
                <w:rFonts w:ascii="Arial Narrow" w:hAnsi="Arial Narrow"/>
                <w:color w:val="000000"/>
              </w:rPr>
              <w:t>N/A</w:t>
            </w:r>
          </w:p>
        </w:tc>
        <w:tc>
          <w:tcPr>
            <w:tcW w:w="1890" w:type="dxa"/>
            <w:tcBorders>
              <w:top w:val="nil"/>
              <w:left w:val="single" w:sz="4" w:space="0" w:color="auto"/>
              <w:bottom w:val="nil"/>
              <w:right w:val="single" w:sz="4" w:space="0" w:color="auto"/>
            </w:tcBorders>
            <w:shd w:val="clear" w:color="auto" w:fill="E5DFEC"/>
          </w:tcPr>
          <w:p w14:paraId="09FE776D" w14:textId="77777777" w:rsidR="006B3159" w:rsidRPr="00444827" w:rsidRDefault="006B3159" w:rsidP="003F7DF5">
            <w:pPr>
              <w:rPr>
                <w:rFonts w:ascii="Arial Narrow" w:hAnsi="Arial Narrow"/>
                <w:color w:val="000000"/>
              </w:rPr>
            </w:pPr>
            <w:r w:rsidRPr="00444827">
              <w:rPr>
                <w:rFonts w:ascii="Arial Narrow" w:hAnsi="Arial Narrow"/>
                <w:color w:val="000000"/>
              </w:rPr>
              <w:t>Select camera with fast</w:t>
            </w:r>
            <w:r>
              <w:rPr>
                <w:rFonts w:ascii="Arial Narrow" w:hAnsi="Arial Narrow"/>
                <w:color w:val="000000"/>
              </w:rPr>
              <w:t xml:space="preserve"> </w:t>
            </w:r>
            <w:r w:rsidRPr="00444827">
              <w:rPr>
                <w:rFonts w:ascii="Arial Narrow" w:hAnsi="Arial Narrow"/>
                <w:color w:val="000000"/>
              </w:rPr>
              <w:t>read</w:t>
            </w:r>
            <w:r>
              <w:rPr>
                <w:rFonts w:ascii="Arial Narrow" w:hAnsi="Arial Narrow"/>
                <w:color w:val="000000"/>
              </w:rPr>
              <w:t>-</w:t>
            </w:r>
            <w:r w:rsidRPr="00444827">
              <w:rPr>
                <w:rFonts w:ascii="Arial Narrow" w:hAnsi="Arial Narrow"/>
                <w:color w:val="000000"/>
              </w:rPr>
              <w:t>electronics and data transfer</w:t>
            </w:r>
          </w:p>
        </w:tc>
      </w:tr>
      <w:tr w:rsidR="006B3159" w:rsidRPr="00444827" w14:paraId="20023022" w14:textId="77777777" w:rsidTr="003F7DF5">
        <w:trPr>
          <w:gridAfter w:val="1"/>
          <w:wAfter w:w="225" w:type="dxa"/>
        </w:trPr>
        <w:tc>
          <w:tcPr>
            <w:tcW w:w="1710" w:type="dxa"/>
            <w:tcBorders>
              <w:top w:val="nil"/>
              <w:left w:val="single" w:sz="4" w:space="0" w:color="auto"/>
              <w:bottom w:val="nil"/>
              <w:right w:val="single" w:sz="4" w:space="0" w:color="auto"/>
            </w:tcBorders>
            <w:shd w:val="clear" w:color="auto" w:fill="CCC0D9"/>
          </w:tcPr>
          <w:p w14:paraId="43843F7B" w14:textId="77777777" w:rsidR="006B3159" w:rsidRPr="00444827" w:rsidRDefault="006B3159" w:rsidP="003F7DF5">
            <w:pPr>
              <w:rPr>
                <w:rFonts w:ascii="Arial Narrow" w:hAnsi="Arial Narrow"/>
                <w:color w:val="000000"/>
              </w:rPr>
            </w:pPr>
            <w:r w:rsidRPr="00444827">
              <w:rPr>
                <w:rFonts w:ascii="Arial Narrow" w:hAnsi="Arial Narrow"/>
                <w:color w:val="000000"/>
              </w:rPr>
              <w:t>Spectral coverage</w:t>
            </w:r>
          </w:p>
          <w:p w14:paraId="4384218F" w14:textId="77777777" w:rsidR="006B3159" w:rsidRPr="00444827" w:rsidRDefault="006B3159" w:rsidP="003F7DF5">
            <w:pPr>
              <w:rPr>
                <w:rFonts w:ascii="Arial Narrow" w:hAnsi="Arial Narrow"/>
                <w:color w:val="000000"/>
              </w:rPr>
            </w:pPr>
          </w:p>
          <w:p w14:paraId="3F084D8E" w14:textId="77777777" w:rsidR="006B3159" w:rsidRPr="00444827" w:rsidRDefault="006B3159" w:rsidP="003F7DF5">
            <w:pPr>
              <w:rPr>
                <w:rFonts w:ascii="Arial Narrow" w:hAnsi="Arial Narrow"/>
                <w:color w:val="000000"/>
              </w:rPr>
            </w:pPr>
          </w:p>
        </w:tc>
        <w:tc>
          <w:tcPr>
            <w:tcW w:w="1620" w:type="dxa"/>
            <w:tcBorders>
              <w:top w:val="nil"/>
              <w:left w:val="single" w:sz="4" w:space="0" w:color="auto"/>
              <w:bottom w:val="nil"/>
              <w:right w:val="single" w:sz="4" w:space="0" w:color="auto"/>
            </w:tcBorders>
            <w:shd w:val="clear" w:color="auto" w:fill="CCC0D9"/>
          </w:tcPr>
          <w:p w14:paraId="3C941BED" w14:textId="77777777" w:rsidR="006B3159" w:rsidRPr="00444827" w:rsidRDefault="006B3159" w:rsidP="003F7DF5">
            <w:pPr>
              <w:jc w:val="center"/>
              <w:rPr>
                <w:rFonts w:ascii="Arial Narrow" w:hAnsi="Arial Narrow"/>
                <w:color w:val="000000"/>
              </w:rPr>
            </w:pPr>
            <w:r w:rsidRPr="00444827">
              <w:rPr>
                <w:rFonts w:ascii="Arial Narrow" w:hAnsi="Arial Narrow"/>
                <w:color w:val="000000"/>
              </w:rPr>
              <w:t>400 – 1700</w:t>
            </w:r>
            <w:r>
              <w:rPr>
                <w:rFonts w:ascii="Arial Narrow" w:hAnsi="Arial Narrow"/>
                <w:color w:val="000000"/>
              </w:rPr>
              <w:t xml:space="preserve"> </w:t>
            </w:r>
            <w:r w:rsidRPr="00444827">
              <w:rPr>
                <w:rFonts w:ascii="Arial Narrow" w:hAnsi="Arial Narrow"/>
                <w:color w:val="000000"/>
              </w:rPr>
              <w:t>nm</w:t>
            </w:r>
          </w:p>
        </w:tc>
        <w:tc>
          <w:tcPr>
            <w:tcW w:w="2340" w:type="dxa"/>
            <w:tcBorders>
              <w:top w:val="nil"/>
              <w:left w:val="single" w:sz="4" w:space="0" w:color="auto"/>
              <w:bottom w:val="nil"/>
              <w:right w:val="single" w:sz="4" w:space="0" w:color="auto"/>
            </w:tcBorders>
            <w:shd w:val="clear" w:color="auto" w:fill="CCC0D9"/>
          </w:tcPr>
          <w:p w14:paraId="190016B0"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t>Resolution achieved</w:t>
            </w:r>
          </w:p>
          <w:p w14:paraId="33730B45"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t>Sensitivity achieved</w:t>
            </w:r>
          </w:p>
          <w:p w14:paraId="5F842BC8"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t xml:space="preserve">Depth achieved </w:t>
            </w:r>
          </w:p>
        </w:tc>
        <w:tc>
          <w:tcPr>
            <w:tcW w:w="1710" w:type="dxa"/>
            <w:tcBorders>
              <w:top w:val="nil"/>
              <w:left w:val="single" w:sz="4" w:space="0" w:color="auto"/>
              <w:bottom w:val="nil"/>
              <w:right w:val="single" w:sz="4" w:space="0" w:color="auto"/>
            </w:tcBorders>
            <w:shd w:val="clear" w:color="auto" w:fill="CCC0D9"/>
          </w:tcPr>
          <w:p w14:paraId="6C909010" w14:textId="77777777" w:rsidR="006B3159" w:rsidRPr="00444827" w:rsidRDefault="006B3159" w:rsidP="003F7DF5">
            <w:pPr>
              <w:rPr>
                <w:rFonts w:ascii="Arial Narrow" w:hAnsi="Arial Narrow"/>
                <w:color w:val="000000"/>
              </w:rPr>
            </w:pPr>
            <w:r w:rsidRPr="00444827">
              <w:rPr>
                <w:rFonts w:ascii="Arial Narrow" w:hAnsi="Arial Narrow"/>
                <w:color w:val="000000"/>
              </w:rPr>
              <w:t xml:space="preserve">Use fluorochromes (quantum dots) </w:t>
            </w:r>
            <w:r>
              <w:rPr>
                <w:rFonts w:ascii="Arial Narrow" w:hAnsi="Arial Narrow"/>
                <w:color w:val="000000"/>
              </w:rPr>
              <w:t>whose</w:t>
            </w:r>
            <w:r w:rsidRPr="00444827">
              <w:rPr>
                <w:rFonts w:ascii="Arial Narrow" w:hAnsi="Arial Narrow"/>
                <w:color w:val="000000"/>
              </w:rPr>
              <w:t xml:space="preserve"> spectral responses</w:t>
            </w:r>
            <w:r>
              <w:rPr>
                <w:rFonts w:ascii="Arial Narrow" w:hAnsi="Arial Narrow"/>
                <w:color w:val="000000"/>
              </w:rPr>
              <w:t xml:space="preserve"> are </w:t>
            </w:r>
            <w:r w:rsidRPr="00444827">
              <w:rPr>
                <w:rFonts w:ascii="Arial Narrow" w:hAnsi="Arial Narrow"/>
                <w:color w:val="000000"/>
              </w:rPr>
              <w:t>known</w:t>
            </w:r>
          </w:p>
        </w:tc>
        <w:tc>
          <w:tcPr>
            <w:tcW w:w="1890" w:type="dxa"/>
            <w:tcBorders>
              <w:top w:val="nil"/>
              <w:left w:val="single" w:sz="4" w:space="0" w:color="auto"/>
              <w:bottom w:val="nil"/>
              <w:right w:val="single" w:sz="4" w:space="0" w:color="auto"/>
            </w:tcBorders>
            <w:shd w:val="clear" w:color="auto" w:fill="CCC0D9"/>
          </w:tcPr>
          <w:p w14:paraId="00F3B20C" w14:textId="77777777" w:rsidR="006B3159" w:rsidRPr="00444827" w:rsidRDefault="006B3159" w:rsidP="003F7DF5">
            <w:pPr>
              <w:rPr>
                <w:rFonts w:ascii="Arial Narrow" w:hAnsi="Arial Narrow"/>
                <w:color w:val="000000"/>
              </w:rPr>
            </w:pPr>
            <w:bookmarkStart w:id="18" w:name="OLE_LINK27"/>
            <w:bookmarkStart w:id="19" w:name="OLE_LINK28"/>
            <w:bookmarkStart w:id="20" w:name="OLE_LINK29"/>
            <w:r w:rsidRPr="00444827">
              <w:rPr>
                <w:rFonts w:ascii="Arial Narrow" w:hAnsi="Arial Narrow"/>
                <w:color w:val="000000"/>
              </w:rPr>
              <w:t xml:space="preserve">Select </w:t>
            </w:r>
            <w:r>
              <w:rPr>
                <w:rFonts w:ascii="Arial Narrow" w:hAnsi="Arial Narrow"/>
                <w:color w:val="000000"/>
              </w:rPr>
              <w:t xml:space="preserve">sensor technology </w:t>
            </w:r>
            <w:r w:rsidRPr="00444827">
              <w:rPr>
                <w:rFonts w:ascii="Arial Narrow" w:hAnsi="Arial Narrow"/>
                <w:color w:val="000000"/>
              </w:rPr>
              <w:t>with sufficient sensitivity in spectral range covered</w:t>
            </w:r>
            <w:bookmarkEnd w:id="18"/>
            <w:bookmarkEnd w:id="19"/>
            <w:bookmarkEnd w:id="20"/>
          </w:p>
        </w:tc>
      </w:tr>
      <w:tr w:rsidR="006B3159" w:rsidRPr="00444827" w14:paraId="71EC9823" w14:textId="77777777" w:rsidTr="003F7DF5">
        <w:trPr>
          <w:gridAfter w:val="1"/>
          <w:wAfter w:w="225" w:type="dxa"/>
        </w:trPr>
        <w:tc>
          <w:tcPr>
            <w:tcW w:w="1710" w:type="dxa"/>
            <w:tcBorders>
              <w:top w:val="nil"/>
              <w:left w:val="single" w:sz="4" w:space="0" w:color="auto"/>
              <w:bottom w:val="nil"/>
              <w:right w:val="single" w:sz="4" w:space="0" w:color="auto"/>
            </w:tcBorders>
            <w:shd w:val="clear" w:color="auto" w:fill="DBE5F1"/>
          </w:tcPr>
          <w:p w14:paraId="0EFD3D8E" w14:textId="77777777" w:rsidR="006B3159" w:rsidRPr="00444827" w:rsidRDefault="006B3159" w:rsidP="003F7DF5">
            <w:pPr>
              <w:rPr>
                <w:rFonts w:ascii="Arial Narrow" w:hAnsi="Arial Narrow"/>
                <w:color w:val="000000"/>
              </w:rPr>
            </w:pPr>
            <w:r>
              <w:rPr>
                <w:rFonts w:ascii="Arial Narrow" w:hAnsi="Arial Narrow"/>
                <w:color w:val="000000"/>
              </w:rPr>
              <w:t>Filters, c</w:t>
            </w:r>
            <w:r w:rsidRPr="00444827">
              <w:rPr>
                <w:rFonts w:ascii="Arial Narrow" w:hAnsi="Arial Narrow"/>
                <w:color w:val="000000"/>
              </w:rPr>
              <w:t>ross-talk &amp; ambient light</w:t>
            </w:r>
          </w:p>
          <w:p w14:paraId="242F2E37" w14:textId="77777777" w:rsidR="006B3159" w:rsidRPr="00444827" w:rsidRDefault="006B3159" w:rsidP="003F7DF5">
            <w:pPr>
              <w:rPr>
                <w:rFonts w:ascii="Arial Narrow" w:hAnsi="Arial Narrow"/>
                <w:color w:val="000000"/>
              </w:rPr>
            </w:pPr>
          </w:p>
        </w:tc>
        <w:tc>
          <w:tcPr>
            <w:tcW w:w="1620" w:type="dxa"/>
            <w:tcBorders>
              <w:top w:val="nil"/>
              <w:left w:val="single" w:sz="4" w:space="0" w:color="auto"/>
              <w:bottom w:val="nil"/>
              <w:right w:val="single" w:sz="4" w:space="0" w:color="auto"/>
            </w:tcBorders>
            <w:shd w:val="clear" w:color="auto" w:fill="DBE5F1"/>
          </w:tcPr>
          <w:p w14:paraId="410CC9F6" w14:textId="77777777" w:rsidR="006B3159" w:rsidRPr="00444827" w:rsidRDefault="006B3159" w:rsidP="003F7DF5">
            <w:pPr>
              <w:jc w:val="center"/>
              <w:rPr>
                <w:rFonts w:ascii="Arial Narrow" w:hAnsi="Arial Narrow"/>
                <w:color w:val="000000"/>
              </w:rPr>
            </w:pPr>
            <w:r w:rsidRPr="00444827">
              <w:rPr>
                <w:rFonts w:ascii="Arial Narrow" w:hAnsi="Arial Narrow"/>
                <w:color w:val="000000"/>
              </w:rPr>
              <w:t>0.1-50% of excitation light</w:t>
            </w:r>
          </w:p>
        </w:tc>
        <w:tc>
          <w:tcPr>
            <w:tcW w:w="2340" w:type="dxa"/>
            <w:tcBorders>
              <w:top w:val="nil"/>
              <w:left w:val="single" w:sz="4" w:space="0" w:color="auto"/>
              <w:bottom w:val="nil"/>
              <w:right w:val="single" w:sz="4" w:space="0" w:color="auto"/>
            </w:tcBorders>
            <w:shd w:val="clear" w:color="auto" w:fill="DBE5F1"/>
          </w:tcPr>
          <w:p w14:paraId="22ACB9A0"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t>Reduction of sensitivity</w:t>
            </w:r>
          </w:p>
          <w:p w14:paraId="5759E36D"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t>Increase background noise</w:t>
            </w:r>
          </w:p>
          <w:p w14:paraId="2E769E32"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t>Increase image artefacts</w:t>
            </w:r>
          </w:p>
        </w:tc>
        <w:tc>
          <w:tcPr>
            <w:tcW w:w="1710" w:type="dxa"/>
            <w:tcBorders>
              <w:top w:val="nil"/>
              <w:left w:val="single" w:sz="4" w:space="0" w:color="auto"/>
              <w:bottom w:val="nil"/>
              <w:right w:val="single" w:sz="4" w:space="0" w:color="auto"/>
            </w:tcBorders>
            <w:shd w:val="clear" w:color="auto" w:fill="DBE5F1"/>
          </w:tcPr>
          <w:p w14:paraId="179FB697" w14:textId="77777777" w:rsidR="006B3159" w:rsidRPr="00444827" w:rsidRDefault="006B3159" w:rsidP="003F7DF5">
            <w:pPr>
              <w:rPr>
                <w:rFonts w:ascii="Arial Narrow" w:hAnsi="Arial Narrow"/>
                <w:color w:val="000000"/>
              </w:rPr>
            </w:pPr>
            <w:r w:rsidRPr="00444827">
              <w:rPr>
                <w:rFonts w:ascii="Arial Narrow" w:hAnsi="Arial Narrow"/>
                <w:color w:val="000000"/>
              </w:rPr>
              <w:t xml:space="preserve">Measure cross-talk and ambient light under control conditions </w:t>
            </w:r>
          </w:p>
        </w:tc>
        <w:tc>
          <w:tcPr>
            <w:tcW w:w="1890" w:type="dxa"/>
            <w:tcBorders>
              <w:top w:val="nil"/>
              <w:left w:val="single" w:sz="4" w:space="0" w:color="auto"/>
              <w:bottom w:val="nil"/>
              <w:right w:val="single" w:sz="4" w:space="0" w:color="auto"/>
            </w:tcBorders>
            <w:shd w:val="clear" w:color="auto" w:fill="DBE5F1"/>
          </w:tcPr>
          <w:p w14:paraId="652C6AD6" w14:textId="77777777" w:rsidR="006B3159" w:rsidRPr="00444827" w:rsidRDefault="006B3159" w:rsidP="003F7DF5">
            <w:pPr>
              <w:rPr>
                <w:rFonts w:ascii="Arial Narrow" w:hAnsi="Arial Narrow"/>
                <w:color w:val="000000"/>
              </w:rPr>
            </w:pPr>
            <w:r w:rsidRPr="00444827">
              <w:rPr>
                <w:rFonts w:ascii="Arial Narrow" w:hAnsi="Arial Narrow"/>
                <w:color w:val="000000"/>
              </w:rPr>
              <w:t>Select proper filters</w:t>
            </w:r>
            <w:r>
              <w:rPr>
                <w:rFonts w:ascii="Arial Narrow" w:hAnsi="Arial Narrow"/>
                <w:color w:val="000000"/>
              </w:rPr>
              <w:t>;</w:t>
            </w:r>
          </w:p>
          <w:p w14:paraId="740B857B" w14:textId="77777777" w:rsidR="006B3159" w:rsidRPr="00444827" w:rsidRDefault="006B3159" w:rsidP="003F7DF5">
            <w:pPr>
              <w:rPr>
                <w:rFonts w:ascii="Arial Narrow" w:hAnsi="Arial Narrow"/>
                <w:color w:val="000000"/>
              </w:rPr>
            </w:pPr>
            <w:r>
              <w:rPr>
                <w:rFonts w:ascii="Arial Narrow" w:hAnsi="Arial Narrow"/>
                <w:color w:val="000000"/>
              </w:rPr>
              <w:t>c</w:t>
            </w:r>
            <w:r w:rsidRPr="00444827">
              <w:rPr>
                <w:rFonts w:ascii="Arial Narrow" w:hAnsi="Arial Narrow"/>
                <w:color w:val="000000"/>
              </w:rPr>
              <w:t>ondition light source</w:t>
            </w:r>
            <w:r>
              <w:rPr>
                <w:rFonts w:ascii="Arial Narrow" w:hAnsi="Arial Narrow"/>
                <w:color w:val="000000"/>
              </w:rPr>
              <w:t>;</w:t>
            </w:r>
          </w:p>
          <w:p w14:paraId="790CB58B" w14:textId="77777777" w:rsidR="006B3159" w:rsidRPr="00444827" w:rsidRDefault="006B3159" w:rsidP="003F7DF5">
            <w:pPr>
              <w:rPr>
                <w:rFonts w:ascii="Arial Narrow" w:hAnsi="Arial Narrow"/>
                <w:color w:val="000000"/>
              </w:rPr>
            </w:pPr>
            <w:r>
              <w:rPr>
                <w:rFonts w:ascii="Arial Narrow" w:hAnsi="Arial Narrow"/>
                <w:color w:val="000000"/>
              </w:rPr>
              <w:t>s</w:t>
            </w:r>
            <w:r w:rsidRPr="00444827">
              <w:rPr>
                <w:rFonts w:ascii="Arial Narrow" w:hAnsi="Arial Narrow"/>
                <w:color w:val="000000"/>
              </w:rPr>
              <w:t>ubtract reference light / time-share measurement</w:t>
            </w:r>
          </w:p>
          <w:p w14:paraId="779D8B0E" w14:textId="77777777" w:rsidR="006B3159" w:rsidRPr="00444827" w:rsidRDefault="006B3159" w:rsidP="003F7DF5">
            <w:pPr>
              <w:rPr>
                <w:rFonts w:ascii="Arial Narrow" w:hAnsi="Arial Narrow"/>
                <w:color w:val="000000"/>
              </w:rPr>
            </w:pPr>
          </w:p>
        </w:tc>
      </w:tr>
      <w:tr w:rsidR="006B3159" w:rsidRPr="00444827" w14:paraId="61B32AB0" w14:textId="77777777" w:rsidTr="003F7DF5">
        <w:trPr>
          <w:gridAfter w:val="1"/>
          <w:wAfter w:w="225" w:type="dxa"/>
        </w:trPr>
        <w:tc>
          <w:tcPr>
            <w:tcW w:w="1710" w:type="dxa"/>
            <w:tcBorders>
              <w:top w:val="nil"/>
              <w:left w:val="single" w:sz="4" w:space="0" w:color="auto"/>
              <w:bottom w:val="single" w:sz="4" w:space="0" w:color="auto"/>
              <w:right w:val="single" w:sz="4" w:space="0" w:color="auto"/>
            </w:tcBorders>
            <w:shd w:val="clear" w:color="auto" w:fill="B8CCE4"/>
          </w:tcPr>
          <w:p w14:paraId="1C9560E4" w14:textId="77777777" w:rsidR="006B3159" w:rsidRPr="00444827" w:rsidRDefault="006B3159" w:rsidP="003F7DF5">
            <w:pPr>
              <w:rPr>
                <w:rFonts w:ascii="Arial Narrow" w:hAnsi="Arial Narrow"/>
                <w:color w:val="000000"/>
              </w:rPr>
            </w:pPr>
            <w:r>
              <w:rPr>
                <w:rFonts w:ascii="Arial Narrow" w:hAnsi="Arial Narrow"/>
                <w:color w:val="000000"/>
              </w:rPr>
              <w:t>Illumination intensity &amp; spectral profile</w:t>
            </w:r>
          </w:p>
        </w:tc>
        <w:tc>
          <w:tcPr>
            <w:tcW w:w="1620" w:type="dxa"/>
            <w:tcBorders>
              <w:top w:val="nil"/>
              <w:left w:val="single" w:sz="4" w:space="0" w:color="auto"/>
              <w:bottom w:val="single" w:sz="4" w:space="0" w:color="auto"/>
              <w:right w:val="single" w:sz="4" w:space="0" w:color="auto"/>
            </w:tcBorders>
            <w:shd w:val="clear" w:color="auto" w:fill="B8CCE4"/>
          </w:tcPr>
          <w:p w14:paraId="29B2CD24" w14:textId="77777777" w:rsidR="006B3159" w:rsidRDefault="006B3159" w:rsidP="003F7DF5">
            <w:pPr>
              <w:jc w:val="center"/>
              <w:rPr>
                <w:rFonts w:ascii="Arial Narrow" w:hAnsi="Arial Narrow"/>
                <w:color w:val="000000"/>
              </w:rPr>
            </w:pPr>
            <w:r>
              <w:rPr>
                <w:rFonts w:ascii="Arial Narrow" w:hAnsi="Arial Narrow"/>
                <w:color w:val="000000"/>
              </w:rPr>
              <w:t>1-200 mW/m</w:t>
            </w:r>
            <w:r w:rsidRPr="00B15F01">
              <w:rPr>
                <w:rFonts w:ascii="Arial Narrow" w:hAnsi="Arial Narrow"/>
                <w:color w:val="000000"/>
                <w:vertAlign w:val="superscript"/>
              </w:rPr>
              <w:t>2</w:t>
            </w:r>
            <w:r>
              <w:rPr>
                <w:rFonts w:ascii="Arial Narrow" w:hAnsi="Arial Narrow"/>
                <w:color w:val="000000"/>
              </w:rPr>
              <w:t xml:space="preserve"> </w:t>
            </w:r>
          </w:p>
          <w:p w14:paraId="4B74AE67" w14:textId="77777777" w:rsidR="006B3159" w:rsidRPr="00444827" w:rsidRDefault="006B3159" w:rsidP="003F7DF5">
            <w:pPr>
              <w:jc w:val="center"/>
              <w:rPr>
                <w:rFonts w:ascii="Arial Narrow" w:hAnsi="Arial Narrow"/>
                <w:color w:val="000000"/>
              </w:rPr>
            </w:pPr>
            <w:r>
              <w:rPr>
                <w:rFonts w:ascii="Arial Narrow" w:hAnsi="Arial Narrow"/>
                <w:color w:val="000000"/>
              </w:rPr>
              <w:t>Upper value may be regulated by ANSI limits</w:t>
            </w:r>
          </w:p>
        </w:tc>
        <w:tc>
          <w:tcPr>
            <w:tcW w:w="2340" w:type="dxa"/>
            <w:tcBorders>
              <w:top w:val="nil"/>
              <w:left w:val="single" w:sz="4" w:space="0" w:color="auto"/>
              <w:bottom w:val="single" w:sz="4" w:space="0" w:color="auto"/>
              <w:right w:val="single" w:sz="4" w:space="0" w:color="auto"/>
            </w:tcBorders>
            <w:shd w:val="clear" w:color="auto" w:fill="B8CCE4"/>
          </w:tcPr>
          <w:p w14:paraId="56537477" w14:textId="77777777" w:rsidR="006B3159" w:rsidRPr="003708D7" w:rsidRDefault="006B3159" w:rsidP="006B3159">
            <w:pPr>
              <w:numPr>
                <w:ilvl w:val="0"/>
                <w:numId w:val="3"/>
              </w:numPr>
              <w:ind w:left="172" w:hanging="172"/>
              <w:rPr>
                <w:rFonts w:ascii="Arial Narrow" w:hAnsi="Arial Narrow"/>
                <w:color w:val="000000"/>
              </w:rPr>
            </w:pPr>
            <w:r>
              <w:rPr>
                <w:rFonts w:ascii="Arial Narrow" w:hAnsi="Arial Narrow"/>
                <w:color w:val="000000"/>
              </w:rPr>
              <w:t xml:space="preserve">Same as in </w:t>
            </w:r>
            <w:r w:rsidRPr="003708D7">
              <w:rPr>
                <w:rFonts w:ascii="Arial Narrow" w:hAnsi="Arial Narrow"/>
                <w:color w:val="000000"/>
              </w:rPr>
              <w:t>“Camera sensitivity”</w:t>
            </w:r>
          </w:p>
        </w:tc>
        <w:tc>
          <w:tcPr>
            <w:tcW w:w="1710" w:type="dxa"/>
            <w:tcBorders>
              <w:top w:val="nil"/>
              <w:left w:val="single" w:sz="4" w:space="0" w:color="auto"/>
              <w:bottom w:val="single" w:sz="4" w:space="0" w:color="auto"/>
              <w:right w:val="single" w:sz="4" w:space="0" w:color="auto"/>
            </w:tcBorders>
            <w:shd w:val="clear" w:color="auto" w:fill="B8CCE4"/>
          </w:tcPr>
          <w:p w14:paraId="5AA7EB45" w14:textId="77777777" w:rsidR="006B3159" w:rsidRPr="00444827" w:rsidRDefault="006B3159" w:rsidP="003F7DF5">
            <w:pPr>
              <w:rPr>
                <w:rFonts w:ascii="Arial Narrow" w:hAnsi="Arial Narrow"/>
                <w:color w:val="000000"/>
              </w:rPr>
            </w:pPr>
            <w:r>
              <w:rPr>
                <w:rFonts w:ascii="Arial Narrow" w:hAnsi="Arial Narrow"/>
                <w:color w:val="000000"/>
              </w:rPr>
              <w:t>Measure (calibrate) intensity with a standard (FIS), power meter and/or spectrometer</w:t>
            </w:r>
          </w:p>
        </w:tc>
        <w:tc>
          <w:tcPr>
            <w:tcW w:w="1890" w:type="dxa"/>
            <w:tcBorders>
              <w:top w:val="nil"/>
              <w:left w:val="single" w:sz="4" w:space="0" w:color="auto"/>
              <w:bottom w:val="single" w:sz="4" w:space="0" w:color="auto"/>
              <w:right w:val="single" w:sz="4" w:space="0" w:color="auto"/>
            </w:tcBorders>
            <w:shd w:val="clear" w:color="auto" w:fill="B8CCE4"/>
          </w:tcPr>
          <w:p w14:paraId="76F9A170" w14:textId="77777777" w:rsidR="006B3159" w:rsidRPr="00444827" w:rsidRDefault="006B3159" w:rsidP="003F7DF5">
            <w:pPr>
              <w:rPr>
                <w:rFonts w:ascii="Arial Narrow" w:hAnsi="Arial Narrow"/>
                <w:color w:val="000000"/>
              </w:rPr>
            </w:pPr>
            <w:r>
              <w:rPr>
                <w:rFonts w:ascii="Arial Narrow" w:hAnsi="Arial Narrow"/>
                <w:color w:val="000000"/>
              </w:rPr>
              <w:t>Employ illumination close to the ANSI limit and sources of optimal spectral response.</w:t>
            </w:r>
          </w:p>
        </w:tc>
      </w:tr>
      <w:tr w:rsidR="006B3159" w:rsidRPr="00444827" w14:paraId="2B47E46E" w14:textId="77777777" w:rsidTr="003F7DF5">
        <w:trPr>
          <w:gridAfter w:val="1"/>
          <w:wAfter w:w="225" w:type="dxa"/>
        </w:trPr>
        <w:tc>
          <w:tcPr>
            <w:tcW w:w="1710" w:type="dxa"/>
            <w:tcBorders>
              <w:top w:val="nil"/>
              <w:left w:val="single" w:sz="4" w:space="0" w:color="auto"/>
              <w:bottom w:val="single" w:sz="4" w:space="0" w:color="auto"/>
              <w:right w:val="single" w:sz="4" w:space="0" w:color="auto"/>
            </w:tcBorders>
            <w:shd w:val="clear" w:color="auto" w:fill="B8CCE4"/>
          </w:tcPr>
          <w:p w14:paraId="31799C72" w14:textId="77777777" w:rsidR="006B3159" w:rsidRPr="00444827" w:rsidRDefault="006B3159" w:rsidP="003F7DF5">
            <w:pPr>
              <w:rPr>
                <w:rFonts w:ascii="Arial Narrow" w:hAnsi="Arial Narrow"/>
                <w:b/>
                <w:color w:val="000000"/>
                <w:u w:val="single"/>
              </w:rPr>
            </w:pPr>
            <w:r w:rsidRPr="00444827">
              <w:rPr>
                <w:rFonts w:ascii="Arial Narrow" w:hAnsi="Arial Narrow"/>
                <w:color w:val="000000"/>
              </w:rPr>
              <w:t xml:space="preserve">Illumination </w:t>
            </w:r>
            <w:r w:rsidRPr="00444827">
              <w:rPr>
                <w:rFonts w:ascii="Arial Narrow" w:hAnsi="Arial Narrow"/>
                <w:color w:val="000000"/>
              </w:rPr>
              <w:lastRenderedPageBreak/>
              <w:t>homogeneity</w:t>
            </w:r>
          </w:p>
        </w:tc>
        <w:tc>
          <w:tcPr>
            <w:tcW w:w="1620" w:type="dxa"/>
            <w:tcBorders>
              <w:top w:val="nil"/>
              <w:left w:val="single" w:sz="4" w:space="0" w:color="auto"/>
              <w:bottom w:val="single" w:sz="4" w:space="0" w:color="auto"/>
              <w:right w:val="single" w:sz="4" w:space="0" w:color="auto"/>
            </w:tcBorders>
            <w:shd w:val="clear" w:color="auto" w:fill="B8CCE4"/>
          </w:tcPr>
          <w:p w14:paraId="21739A95" w14:textId="77777777" w:rsidR="006B3159" w:rsidRPr="00444827" w:rsidRDefault="006B3159" w:rsidP="003F7DF5">
            <w:pPr>
              <w:jc w:val="center"/>
              <w:rPr>
                <w:rFonts w:ascii="Arial Narrow" w:hAnsi="Arial Narrow"/>
                <w:color w:val="000000"/>
              </w:rPr>
            </w:pPr>
            <w:r w:rsidRPr="00444827">
              <w:rPr>
                <w:rFonts w:ascii="Arial Narrow" w:hAnsi="Arial Narrow"/>
                <w:color w:val="000000"/>
              </w:rPr>
              <w:lastRenderedPageBreak/>
              <w:t xml:space="preserve">Varies with </w:t>
            </w:r>
            <w:r w:rsidRPr="00444827">
              <w:rPr>
                <w:rFonts w:ascii="Arial Narrow" w:hAnsi="Arial Narrow"/>
                <w:color w:val="000000"/>
              </w:rPr>
              <w:lastRenderedPageBreak/>
              <w:t xml:space="preserve">system design </w:t>
            </w:r>
          </w:p>
        </w:tc>
        <w:tc>
          <w:tcPr>
            <w:tcW w:w="2340" w:type="dxa"/>
            <w:tcBorders>
              <w:top w:val="nil"/>
              <w:left w:val="single" w:sz="4" w:space="0" w:color="auto"/>
              <w:bottom w:val="single" w:sz="4" w:space="0" w:color="auto"/>
              <w:right w:val="single" w:sz="4" w:space="0" w:color="auto"/>
            </w:tcBorders>
            <w:shd w:val="clear" w:color="auto" w:fill="B8CCE4"/>
          </w:tcPr>
          <w:p w14:paraId="6AFDFF72"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lastRenderedPageBreak/>
              <w:t xml:space="preserve">Shadowing effects on </w:t>
            </w:r>
            <w:r w:rsidRPr="00444827">
              <w:rPr>
                <w:rFonts w:ascii="Arial Narrow" w:hAnsi="Arial Narrow"/>
                <w:color w:val="000000"/>
              </w:rPr>
              <w:lastRenderedPageBreak/>
              <w:t>the images collected</w:t>
            </w:r>
          </w:p>
          <w:p w14:paraId="2D3DB6E5"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t>Accuracy (quantification) variations of different lesions</w:t>
            </w:r>
          </w:p>
          <w:p w14:paraId="339E3A0C" w14:textId="77777777" w:rsidR="006B3159" w:rsidRPr="00444827" w:rsidRDefault="006B3159" w:rsidP="006B3159">
            <w:pPr>
              <w:numPr>
                <w:ilvl w:val="0"/>
                <w:numId w:val="3"/>
              </w:numPr>
              <w:ind w:left="172" w:hanging="172"/>
              <w:rPr>
                <w:rFonts w:ascii="Arial Narrow" w:hAnsi="Arial Narrow"/>
                <w:b/>
                <w:color w:val="000000"/>
                <w:u w:val="single"/>
              </w:rPr>
            </w:pPr>
            <w:r w:rsidRPr="00444827">
              <w:rPr>
                <w:rFonts w:ascii="Arial Narrow" w:hAnsi="Arial Narrow"/>
                <w:color w:val="000000"/>
              </w:rPr>
              <w:t>Sensitivity and specificity of clinical findings</w:t>
            </w:r>
          </w:p>
        </w:tc>
        <w:tc>
          <w:tcPr>
            <w:tcW w:w="1710" w:type="dxa"/>
            <w:tcBorders>
              <w:top w:val="nil"/>
              <w:left w:val="single" w:sz="4" w:space="0" w:color="auto"/>
              <w:bottom w:val="single" w:sz="4" w:space="0" w:color="auto"/>
              <w:right w:val="single" w:sz="4" w:space="0" w:color="auto"/>
            </w:tcBorders>
            <w:shd w:val="clear" w:color="auto" w:fill="B8CCE4"/>
          </w:tcPr>
          <w:p w14:paraId="5825A371" w14:textId="77777777" w:rsidR="006B3159" w:rsidRPr="00444827" w:rsidRDefault="006B3159" w:rsidP="003F7DF5">
            <w:pPr>
              <w:rPr>
                <w:rFonts w:ascii="Arial Narrow" w:hAnsi="Arial Narrow"/>
                <w:color w:val="000000"/>
              </w:rPr>
            </w:pPr>
            <w:r w:rsidRPr="00444827">
              <w:rPr>
                <w:rFonts w:ascii="Arial Narrow" w:hAnsi="Arial Narrow"/>
                <w:color w:val="000000"/>
              </w:rPr>
              <w:lastRenderedPageBreak/>
              <w:t xml:space="preserve">Measure the </w:t>
            </w:r>
            <w:r w:rsidRPr="00444827">
              <w:rPr>
                <w:rFonts w:ascii="Arial Narrow" w:hAnsi="Arial Narrow"/>
                <w:color w:val="000000"/>
              </w:rPr>
              <w:lastRenderedPageBreak/>
              <w:t xml:space="preserve">illumination pattern (see also </w:t>
            </w:r>
            <w:r>
              <w:rPr>
                <w:rFonts w:ascii="Arial Narrow" w:hAnsi="Arial Narrow"/>
                <w:color w:val="000000"/>
              </w:rPr>
              <w:t>Box</w:t>
            </w:r>
            <w:r w:rsidRPr="00444827">
              <w:rPr>
                <w:rFonts w:ascii="Arial Narrow" w:hAnsi="Arial Narrow"/>
                <w:color w:val="000000"/>
              </w:rPr>
              <w:t xml:space="preserve"> 1)</w:t>
            </w:r>
          </w:p>
        </w:tc>
        <w:tc>
          <w:tcPr>
            <w:tcW w:w="1890" w:type="dxa"/>
            <w:tcBorders>
              <w:top w:val="nil"/>
              <w:left w:val="single" w:sz="4" w:space="0" w:color="auto"/>
              <w:bottom w:val="single" w:sz="4" w:space="0" w:color="auto"/>
              <w:right w:val="single" w:sz="4" w:space="0" w:color="auto"/>
            </w:tcBorders>
            <w:shd w:val="clear" w:color="auto" w:fill="B8CCE4"/>
          </w:tcPr>
          <w:p w14:paraId="36FC1206" w14:textId="77777777" w:rsidR="006B3159" w:rsidRPr="00444827" w:rsidRDefault="006B3159" w:rsidP="003F7DF5">
            <w:pPr>
              <w:rPr>
                <w:rFonts w:ascii="Arial Narrow" w:hAnsi="Arial Narrow"/>
                <w:color w:val="000000"/>
              </w:rPr>
            </w:pPr>
            <w:r w:rsidRPr="00444827">
              <w:rPr>
                <w:rFonts w:ascii="Arial Narrow" w:hAnsi="Arial Narrow"/>
                <w:color w:val="000000"/>
              </w:rPr>
              <w:lastRenderedPageBreak/>
              <w:t xml:space="preserve">Multi-angle </w:t>
            </w:r>
            <w:r w:rsidRPr="00444827">
              <w:rPr>
                <w:rFonts w:ascii="Arial Narrow" w:hAnsi="Arial Narrow"/>
                <w:color w:val="000000"/>
              </w:rPr>
              <w:lastRenderedPageBreak/>
              <w:t>illumination</w:t>
            </w:r>
            <w:r>
              <w:rPr>
                <w:rFonts w:ascii="Arial Narrow" w:hAnsi="Arial Narrow"/>
                <w:color w:val="000000"/>
              </w:rPr>
              <w:t>;</w:t>
            </w:r>
          </w:p>
          <w:p w14:paraId="7F4C4033" w14:textId="77777777" w:rsidR="006B3159" w:rsidRPr="00444827" w:rsidRDefault="006B3159" w:rsidP="003F7DF5">
            <w:pPr>
              <w:rPr>
                <w:rFonts w:ascii="Arial Narrow" w:hAnsi="Arial Narrow"/>
                <w:color w:val="000000"/>
              </w:rPr>
            </w:pPr>
            <w:r>
              <w:rPr>
                <w:rFonts w:ascii="Arial Narrow" w:hAnsi="Arial Narrow"/>
                <w:color w:val="000000"/>
              </w:rPr>
              <w:t>n</w:t>
            </w:r>
            <w:r w:rsidRPr="00444827">
              <w:rPr>
                <w:rFonts w:ascii="Arial Narrow" w:hAnsi="Arial Narrow"/>
                <w:color w:val="000000"/>
              </w:rPr>
              <w:t>ormali</w:t>
            </w:r>
            <w:r>
              <w:rPr>
                <w:rFonts w:ascii="Arial Narrow" w:hAnsi="Arial Narrow"/>
                <w:color w:val="000000"/>
              </w:rPr>
              <w:t>s</w:t>
            </w:r>
            <w:r w:rsidRPr="00444827">
              <w:rPr>
                <w:rFonts w:ascii="Arial Narrow" w:hAnsi="Arial Narrow"/>
                <w:color w:val="000000"/>
              </w:rPr>
              <w:t xml:space="preserve">e image with captured illumination pattern </w:t>
            </w:r>
          </w:p>
        </w:tc>
      </w:tr>
      <w:tr w:rsidR="006B3159" w:rsidRPr="00444827" w14:paraId="047CF456" w14:textId="77777777" w:rsidTr="003F7DF5">
        <w:tc>
          <w:tcPr>
            <w:tcW w:w="9620" w:type="dxa"/>
            <w:gridSpan w:val="6"/>
            <w:tcBorders>
              <w:top w:val="single" w:sz="4" w:space="0" w:color="auto"/>
              <w:left w:val="nil"/>
              <w:bottom w:val="nil"/>
              <w:right w:val="nil"/>
            </w:tcBorders>
            <w:shd w:val="clear" w:color="auto" w:fill="auto"/>
          </w:tcPr>
          <w:p w14:paraId="00132C34" w14:textId="77777777" w:rsidR="006B3159" w:rsidRPr="00444827" w:rsidRDefault="006B3159" w:rsidP="003F7DF5">
            <w:pPr>
              <w:jc w:val="both"/>
              <w:rPr>
                <w:rFonts w:ascii="Cambria" w:hAnsi="Cambria"/>
                <w:b/>
                <w:color w:val="000000"/>
                <w:sz w:val="16"/>
                <w:szCs w:val="22"/>
                <w:u w:val="single"/>
              </w:rPr>
            </w:pPr>
          </w:p>
          <w:p w14:paraId="7A936B01" w14:textId="77777777" w:rsidR="006B3159" w:rsidRPr="00444827" w:rsidRDefault="006B3159" w:rsidP="003F7DF5">
            <w:pPr>
              <w:jc w:val="center"/>
              <w:rPr>
                <w:rFonts w:ascii="Cambria" w:hAnsi="Cambria"/>
                <w:b/>
                <w:color w:val="000000"/>
                <w:sz w:val="16"/>
                <w:szCs w:val="22"/>
                <w:u w:val="single"/>
              </w:rPr>
            </w:pPr>
            <w:r w:rsidRPr="00444827">
              <w:rPr>
                <w:rFonts w:ascii="Cambria" w:hAnsi="Cambria"/>
                <w:b/>
                <w:color w:val="000000"/>
              </w:rPr>
              <w:t>VARIABLE PARAMETERS</w:t>
            </w:r>
          </w:p>
        </w:tc>
      </w:tr>
      <w:tr w:rsidR="006B3159" w:rsidRPr="00444827" w14:paraId="4D5893C2" w14:textId="77777777" w:rsidTr="003F7DF5">
        <w:trPr>
          <w:gridAfter w:val="1"/>
          <w:wAfter w:w="225" w:type="dxa"/>
        </w:trPr>
        <w:tc>
          <w:tcPr>
            <w:tcW w:w="1702" w:type="dxa"/>
            <w:tcBorders>
              <w:top w:val="single" w:sz="4" w:space="0" w:color="auto"/>
              <w:left w:val="single" w:sz="4" w:space="0" w:color="auto"/>
              <w:bottom w:val="single" w:sz="4" w:space="0" w:color="auto"/>
              <w:right w:val="single" w:sz="4" w:space="0" w:color="auto"/>
            </w:tcBorders>
            <w:shd w:val="clear" w:color="auto" w:fill="FDE9D9"/>
          </w:tcPr>
          <w:p w14:paraId="48B648CE" w14:textId="77777777" w:rsidR="006B3159" w:rsidRPr="00444827" w:rsidRDefault="006B3159" w:rsidP="003F7DF5">
            <w:pPr>
              <w:jc w:val="both"/>
              <w:rPr>
                <w:rFonts w:ascii="Cambria" w:hAnsi="Cambria"/>
                <w:color w:val="000000"/>
                <w:sz w:val="16"/>
                <w:szCs w:val="22"/>
              </w:rPr>
            </w:pPr>
            <w:r w:rsidRPr="00444827">
              <w:rPr>
                <w:rFonts w:ascii="Cambria" w:hAnsi="Cambria"/>
                <w:b/>
                <w:color w:val="000000"/>
              </w:rPr>
              <w:t>PARAMETER</w:t>
            </w:r>
          </w:p>
        </w:tc>
        <w:tc>
          <w:tcPr>
            <w:tcW w:w="1699" w:type="dxa"/>
            <w:tcBorders>
              <w:top w:val="single" w:sz="4" w:space="0" w:color="auto"/>
              <w:left w:val="single" w:sz="4" w:space="0" w:color="auto"/>
              <w:bottom w:val="single" w:sz="4" w:space="0" w:color="auto"/>
              <w:right w:val="single" w:sz="4" w:space="0" w:color="auto"/>
            </w:tcBorders>
            <w:shd w:val="clear" w:color="auto" w:fill="FDE9D9"/>
          </w:tcPr>
          <w:p w14:paraId="1413DE35" w14:textId="77777777" w:rsidR="006B3159" w:rsidRPr="00444827" w:rsidRDefault="006B3159" w:rsidP="003F7DF5">
            <w:pPr>
              <w:jc w:val="both"/>
              <w:rPr>
                <w:rFonts w:ascii="Cambria" w:hAnsi="Cambria"/>
                <w:color w:val="000000"/>
                <w:sz w:val="16"/>
                <w:szCs w:val="22"/>
              </w:rPr>
            </w:pPr>
            <w:r w:rsidRPr="00444827">
              <w:rPr>
                <w:rFonts w:ascii="Cambria" w:hAnsi="Cambria"/>
                <w:b/>
                <w:color w:val="000000"/>
              </w:rPr>
              <w:t>TYPICAL RANGE</w:t>
            </w:r>
          </w:p>
        </w:tc>
        <w:tc>
          <w:tcPr>
            <w:tcW w:w="2313" w:type="dxa"/>
            <w:tcBorders>
              <w:top w:val="single" w:sz="4" w:space="0" w:color="auto"/>
              <w:left w:val="single" w:sz="4" w:space="0" w:color="auto"/>
              <w:bottom w:val="single" w:sz="4" w:space="0" w:color="auto"/>
              <w:right w:val="single" w:sz="4" w:space="0" w:color="auto"/>
            </w:tcBorders>
            <w:shd w:val="clear" w:color="auto" w:fill="FDE9D9"/>
          </w:tcPr>
          <w:p w14:paraId="594042C9" w14:textId="77777777" w:rsidR="006B3159" w:rsidRPr="00444827" w:rsidRDefault="006B3159" w:rsidP="003F7DF5">
            <w:pPr>
              <w:rPr>
                <w:rFonts w:ascii="Cambria" w:hAnsi="Cambria"/>
                <w:color w:val="000000"/>
                <w:sz w:val="16"/>
                <w:szCs w:val="22"/>
              </w:rPr>
            </w:pPr>
            <w:r w:rsidRPr="00444827">
              <w:rPr>
                <w:rFonts w:ascii="Cambria" w:hAnsi="Cambria"/>
                <w:b/>
                <w:color w:val="000000"/>
              </w:rPr>
              <w:t>EFFECT ON FMI PERFORMANCE</w:t>
            </w:r>
          </w:p>
        </w:tc>
        <w:tc>
          <w:tcPr>
            <w:tcW w:w="1706" w:type="dxa"/>
            <w:tcBorders>
              <w:top w:val="single" w:sz="4" w:space="0" w:color="auto"/>
              <w:left w:val="single" w:sz="4" w:space="0" w:color="auto"/>
              <w:bottom w:val="single" w:sz="4" w:space="0" w:color="auto"/>
              <w:right w:val="single" w:sz="4" w:space="0" w:color="auto"/>
            </w:tcBorders>
            <w:shd w:val="clear" w:color="auto" w:fill="FDE9D9"/>
          </w:tcPr>
          <w:p w14:paraId="114F0751" w14:textId="77777777" w:rsidR="006B3159" w:rsidRPr="00444827" w:rsidRDefault="006B3159" w:rsidP="003F7DF5">
            <w:pPr>
              <w:rPr>
                <w:rFonts w:ascii="Cambria" w:hAnsi="Cambria"/>
                <w:color w:val="000000"/>
                <w:sz w:val="16"/>
                <w:szCs w:val="22"/>
              </w:rPr>
            </w:pPr>
            <w:r w:rsidRPr="00444827">
              <w:rPr>
                <w:rFonts w:ascii="Cambria" w:hAnsi="Cambria"/>
                <w:b/>
                <w:color w:val="000000"/>
              </w:rPr>
              <w:t>CALIBRATION</w:t>
            </w:r>
          </w:p>
        </w:tc>
        <w:tc>
          <w:tcPr>
            <w:tcW w:w="1862" w:type="dxa"/>
            <w:tcBorders>
              <w:top w:val="single" w:sz="4" w:space="0" w:color="auto"/>
              <w:left w:val="single" w:sz="4" w:space="0" w:color="auto"/>
              <w:bottom w:val="single" w:sz="4" w:space="0" w:color="auto"/>
              <w:right w:val="single" w:sz="4" w:space="0" w:color="auto"/>
            </w:tcBorders>
            <w:shd w:val="clear" w:color="auto" w:fill="FDE9D9"/>
          </w:tcPr>
          <w:p w14:paraId="1FD8704A" w14:textId="77777777" w:rsidR="006B3159" w:rsidRPr="00444827" w:rsidRDefault="006B3159" w:rsidP="003F7DF5">
            <w:pPr>
              <w:jc w:val="center"/>
              <w:rPr>
                <w:rFonts w:ascii="Cambria" w:hAnsi="Cambria"/>
                <w:color w:val="000000"/>
                <w:sz w:val="16"/>
                <w:szCs w:val="22"/>
              </w:rPr>
            </w:pPr>
            <w:r w:rsidRPr="00444827">
              <w:rPr>
                <w:rFonts w:ascii="Cambria" w:hAnsi="Cambria"/>
                <w:b/>
                <w:color w:val="000000"/>
              </w:rPr>
              <w:t>REMEDY</w:t>
            </w:r>
          </w:p>
        </w:tc>
      </w:tr>
      <w:tr w:rsidR="006B3159" w:rsidRPr="00444827" w14:paraId="3DE93D47" w14:textId="77777777" w:rsidTr="003F7DF5">
        <w:trPr>
          <w:gridAfter w:val="1"/>
          <w:wAfter w:w="225" w:type="dxa"/>
        </w:trPr>
        <w:tc>
          <w:tcPr>
            <w:tcW w:w="1702" w:type="dxa"/>
            <w:tcBorders>
              <w:top w:val="single" w:sz="4" w:space="0" w:color="auto"/>
              <w:left w:val="single" w:sz="4" w:space="0" w:color="auto"/>
              <w:bottom w:val="nil"/>
              <w:right w:val="single" w:sz="4" w:space="0" w:color="auto"/>
            </w:tcBorders>
            <w:shd w:val="clear" w:color="auto" w:fill="D6E3BC"/>
          </w:tcPr>
          <w:p w14:paraId="5A296140" w14:textId="77777777" w:rsidR="006B3159" w:rsidRPr="00444827" w:rsidRDefault="006B3159" w:rsidP="003F7DF5">
            <w:pPr>
              <w:rPr>
                <w:rFonts w:ascii="Arial Narrow" w:hAnsi="Arial Narrow"/>
                <w:color w:val="000000"/>
              </w:rPr>
            </w:pPr>
            <w:r w:rsidRPr="00444827">
              <w:rPr>
                <w:rFonts w:ascii="Arial Narrow" w:hAnsi="Arial Narrow"/>
                <w:color w:val="000000"/>
              </w:rPr>
              <w:t>Camera –tissue distance and field of view</w:t>
            </w:r>
          </w:p>
          <w:p w14:paraId="0084C40C" w14:textId="77777777" w:rsidR="006B3159" w:rsidRPr="00444827" w:rsidRDefault="006B3159" w:rsidP="003F7DF5">
            <w:pPr>
              <w:jc w:val="both"/>
              <w:rPr>
                <w:rFonts w:ascii="Arial Narrow" w:hAnsi="Arial Narrow"/>
                <w:color w:val="000000"/>
              </w:rPr>
            </w:pPr>
          </w:p>
        </w:tc>
        <w:tc>
          <w:tcPr>
            <w:tcW w:w="1699" w:type="dxa"/>
            <w:tcBorders>
              <w:top w:val="single" w:sz="4" w:space="0" w:color="auto"/>
              <w:left w:val="single" w:sz="4" w:space="0" w:color="auto"/>
              <w:bottom w:val="nil"/>
              <w:right w:val="single" w:sz="4" w:space="0" w:color="auto"/>
            </w:tcBorders>
            <w:shd w:val="clear" w:color="auto" w:fill="D6E3BC"/>
          </w:tcPr>
          <w:p w14:paraId="0061B424" w14:textId="77777777" w:rsidR="006B3159" w:rsidRPr="00444827" w:rsidRDefault="006B3159" w:rsidP="003F7DF5">
            <w:pPr>
              <w:jc w:val="both"/>
              <w:rPr>
                <w:rFonts w:ascii="Arial Narrow" w:hAnsi="Arial Narrow"/>
                <w:color w:val="000000"/>
              </w:rPr>
            </w:pPr>
            <w:r w:rsidRPr="00444827">
              <w:rPr>
                <w:rFonts w:ascii="Arial Narrow" w:hAnsi="Arial Narrow"/>
                <w:color w:val="000000"/>
              </w:rPr>
              <w:t>15 - 100 cm</w:t>
            </w:r>
          </w:p>
        </w:tc>
        <w:tc>
          <w:tcPr>
            <w:tcW w:w="2313" w:type="dxa"/>
            <w:tcBorders>
              <w:top w:val="single" w:sz="4" w:space="0" w:color="auto"/>
              <w:left w:val="single" w:sz="4" w:space="0" w:color="auto"/>
              <w:bottom w:val="nil"/>
              <w:right w:val="single" w:sz="4" w:space="0" w:color="auto"/>
            </w:tcBorders>
            <w:shd w:val="clear" w:color="auto" w:fill="D6E3BC"/>
          </w:tcPr>
          <w:p w14:paraId="3F4869E6"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t xml:space="preserve">Variations </w:t>
            </w:r>
            <w:r>
              <w:rPr>
                <w:rFonts w:ascii="Arial Narrow" w:hAnsi="Arial Narrow"/>
                <w:color w:val="000000"/>
              </w:rPr>
              <w:t>in</w:t>
            </w:r>
            <w:r w:rsidRPr="00444827">
              <w:rPr>
                <w:rFonts w:ascii="Arial Narrow" w:hAnsi="Arial Narrow"/>
                <w:color w:val="000000"/>
              </w:rPr>
              <w:t xml:space="preserve"> fluorescence intensity recorded.</w:t>
            </w:r>
          </w:p>
          <w:p w14:paraId="581370F5"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t>Changes in focus.</w:t>
            </w:r>
          </w:p>
          <w:p w14:paraId="7CE1579E"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t>Sensitivity</w:t>
            </w:r>
          </w:p>
        </w:tc>
        <w:tc>
          <w:tcPr>
            <w:tcW w:w="1706" w:type="dxa"/>
            <w:tcBorders>
              <w:top w:val="single" w:sz="4" w:space="0" w:color="auto"/>
              <w:left w:val="single" w:sz="4" w:space="0" w:color="auto"/>
              <w:bottom w:val="nil"/>
              <w:right w:val="single" w:sz="4" w:space="0" w:color="auto"/>
            </w:tcBorders>
            <w:shd w:val="clear" w:color="auto" w:fill="D6E3BC"/>
          </w:tcPr>
          <w:p w14:paraId="6BEB48D3" w14:textId="77777777" w:rsidR="006B3159" w:rsidRPr="00444827" w:rsidRDefault="006B3159" w:rsidP="003F7DF5">
            <w:pPr>
              <w:rPr>
                <w:rFonts w:ascii="Arial Narrow" w:hAnsi="Arial Narrow"/>
                <w:color w:val="000000"/>
              </w:rPr>
            </w:pPr>
            <w:r w:rsidRPr="00444827">
              <w:rPr>
                <w:rFonts w:ascii="Arial Narrow" w:hAnsi="Arial Narrow"/>
                <w:color w:val="000000"/>
              </w:rPr>
              <w:t>Record changes in field of view and distance</w:t>
            </w:r>
          </w:p>
        </w:tc>
        <w:tc>
          <w:tcPr>
            <w:tcW w:w="1862" w:type="dxa"/>
            <w:tcBorders>
              <w:top w:val="single" w:sz="4" w:space="0" w:color="auto"/>
              <w:left w:val="single" w:sz="4" w:space="0" w:color="auto"/>
              <w:bottom w:val="nil"/>
              <w:right w:val="single" w:sz="4" w:space="0" w:color="auto"/>
            </w:tcBorders>
            <w:shd w:val="clear" w:color="auto" w:fill="D6E3BC"/>
          </w:tcPr>
          <w:p w14:paraId="3C55AD61" w14:textId="77777777" w:rsidR="006B3159" w:rsidRPr="00444827" w:rsidRDefault="006B3159" w:rsidP="003F7DF5">
            <w:pPr>
              <w:rPr>
                <w:rFonts w:ascii="Arial Narrow" w:hAnsi="Arial Narrow"/>
                <w:color w:val="000000"/>
              </w:rPr>
            </w:pPr>
            <w:r w:rsidRPr="00444827">
              <w:rPr>
                <w:rFonts w:ascii="Arial Narrow" w:hAnsi="Arial Narrow"/>
                <w:color w:val="000000"/>
              </w:rPr>
              <w:t>Real-time distance and FOV sensors or estimators</w:t>
            </w:r>
          </w:p>
        </w:tc>
      </w:tr>
      <w:tr w:rsidR="006B3159" w:rsidRPr="00444827" w14:paraId="101D088B" w14:textId="77777777" w:rsidTr="003F7DF5">
        <w:trPr>
          <w:gridAfter w:val="1"/>
          <w:wAfter w:w="225" w:type="dxa"/>
        </w:trPr>
        <w:tc>
          <w:tcPr>
            <w:tcW w:w="1702" w:type="dxa"/>
            <w:tcBorders>
              <w:top w:val="nil"/>
              <w:left w:val="single" w:sz="4" w:space="0" w:color="auto"/>
              <w:bottom w:val="nil"/>
              <w:right w:val="single" w:sz="4" w:space="0" w:color="auto"/>
            </w:tcBorders>
            <w:shd w:val="clear" w:color="auto" w:fill="EAF1DD"/>
          </w:tcPr>
          <w:p w14:paraId="37E09ADE" w14:textId="77777777" w:rsidR="006B3159" w:rsidRPr="00444827" w:rsidRDefault="006B3159" w:rsidP="003F7DF5">
            <w:pPr>
              <w:jc w:val="both"/>
              <w:rPr>
                <w:rFonts w:ascii="Arial Narrow" w:hAnsi="Arial Narrow"/>
                <w:color w:val="000000"/>
              </w:rPr>
            </w:pPr>
            <w:r w:rsidRPr="00444827">
              <w:rPr>
                <w:rFonts w:ascii="Arial Narrow" w:hAnsi="Arial Narrow"/>
                <w:color w:val="000000"/>
              </w:rPr>
              <w:t>Depth of focus</w:t>
            </w:r>
          </w:p>
        </w:tc>
        <w:tc>
          <w:tcPr>
            <w:tcW w:w="1699" w:type="dxa"/>
            <w:tcBorders>
              <w:top w:val="nil"/>
              <w:left w:val="single" w:sz="4" w:space="0" w:color="auto"/>
              <w:bottom w:val="nil"/>
              <w:right w:val="single" w:sz="4" w:space="0" w:color="auto"/>
            </w:tcBorders>
            <w:shd w:val="clear" w:color="auto" w:fill="EAF1DD"/>
          </w:tcPr>
          <w:p w14:paraId="3EA21AD4" w14:textId="77777777" w:rsidR="006B3159" w:rsidRPr="00444827" w:rsidRDefault="006B3159" w:rsidP="003F7DF5">
            <w:pPr>
              <w:jc w:val="both"/>
              <w:rPr>
                <w:rFonts w:ascii="Arial Narrow" w:hAnsi="Arial Narrow"/>
                <w:color w:val="000000"/>
              </w:rPr>
            </w:pPr>
            <w:r w:rsidRPr="00444827">
              <w:rPr>
                <w:rFonts w:ascii="Arial Narrow" w:hAnsi="Arial Narrow"/>
                <w:color w:val="000000"/>
              </w:rPr>
              <w:t>1-10</w:t>
            </w:r>
            <w:r>
              <w:rPr>
                <w:rFonts w:ascii="Arial Narrow" w:hAnsi="Arial Narrow"/>
                <w:color w:val="000000"/>
              </w:rPr>
              <w:t xml:space="preserve"> </w:t>
            </w:r>
            <w:r w:rsidRPr="00444827">
              <w:rPr>
                <w:rFonts w:ascii="Arial Narrow" w:hAnsi="Arial Narrow"/>
                <w:color w:val="000000"/>
              </w:rPr>
              <w:t>cm</w:t>
            </w:r>
          </w:p>
        </w:tc>
        <w:tc>
          <w:tcPr>
            <w:tcW w:w="2313" w:type="dxa"/>
            <w:tcBorders>
              <w:top w:val="nil"/>
              <w:left w:val="single" w:sz="4" w:space="0" w:color="auto"/>
              <w:bottom w:val="nil"/>
              <w:right w:val="single" w:sz="4" w:space="0" w:color="auto"/>
            </w:tcBorders>
            <w:shd w:val="clear" w:color="auto" w:fill="EAF1DD"/>
          </w:tcPr>
          <w:p w14:paraId="6BEC0B3C" w14:textId="77777777" w:rsidR="006B3159" w:rsidRPr="00444827" w:rsidRDefault="006B3159" w:rsidP="003F7DF5">
            <w:pPr>
              <w:jc w:val="both"/>
              <w:rPr>
                <w:rFonts w:ascii="Arial Narrow" w:hAnsi="Arial Narrow"/>
                <w:color w:val="000000"/>
              </w:rPr>
            </w:pPr>
            <w:r w:rsidRPr="00444827">
              <w:rPr>
                <w:rFonts w:ascii="Arial Narrow" w:hAnsi="Arial Narrow"/>
                <w:color w:val="000000"/>
              </w:rPr>
              <w:t>Reduced resolution with changes in tissue elevation and camera-tissue distance</w:t>
            </w:r>
          </w:p>
        </w:tc>
        <w:tc>
          <w:tcPr>
            <w:tcW w:w="1706" w:type="dxa"/>
            <w:tcBorders>
              <w:top w:val="nil"/>
              <w:left w:val="single" w:sz="4" w:space="0" w:color="auto"/>
              <w:bottom w:val="nil"/>
              <w:right w:val="single" w:sz="4" w:space="0" w:color="auto"/>
            </w:tcBorders>
            <w:shd w:val="clear" w:color="auto" w:fill="EAF1DD"/>
          </w:tcPr>
          <w:p w14:paraId="5977DCEE" w14:textId="77777777" w:rsidR="006B3159" w:rsidRPr="00444827" w:rsidRDefault="006B3159" w:rsidP="003F7DF5">
            <w:pPr>
              <w:rPr>
                <w:rFonts w:ascii="Arial Narrow" w:hAnsi="Arial Narrow"/>
                <w:color w:val="000000"/>
              </w:rPr>
            </w:pPr>
            <w:r w:rsidRPr="00444827">
              <w:rPr>
                <w:rFonts w:ascii="Arial Narrow" w:hAnsi="Arial Narrow"/>
                <w:color w:val="000000"/>
              </w:rPr>
              <w:t>Record iris and depth of focus setting</w:t>
            </w:r>
            <w:r>
              <w:rPr>
                <w:rFonts w:ascii="Arial Narrow" w:hAnsi="Arial Narrow"/>
                <w:color w:val="000000"/>
              </w:rPr>
              <w:t>s</w:t>
            </w:r>
          </w:p>
        </w:tc>
        <w:tc>
          <w:tcPr>
            <w:tcW w:w="1862" w:type="dxa"/>
            <w:tcBorders>
              <w:top w:val="nil"/>
              <w:left w:val="single" w:sz="4" w:space="0" w:color="auto"/>
              <w:bottom w:val="nil"/>
              <w:right w:val="single" w:sz="4" w:space="0" w:color="auto"/>
            </w:tcBorders>
            <w:shd w:val="clear" w:color="auto" w:fill="EAF1DD"/>
          </w:tcPr>
          <w:p w14:paraId="66637219" w14:textId="77777777" w:rsidR="006B3159" w:rsidRPr="00444827" w:rsidRDefault="006B3159" w:rsidP="003F7DF5">
            <w:pPr>
              <w:jc w:val="both"/>
              <w:rPr>
                <w:rFonts w:ascii="Arial Narrow" w:hAnsi="Arial Narrow"/>
                <w:color w:val="000000"/>
              </w:rPr>
            </w:pPr>
            <w:r w:rsidRPr="00444827">
              <w:rPr>
                <w:rFonts w:ascii="Arial Narrow" w:hAnsi="Arial Narrow"/>
                <w:color w:val="000000"/>
              </w:rPr>
              <w:t>Use high depth of focus to avoid out</w:t>
            </w:r>
            <w:r>
              <w:rPr>
                <w:rFonts w:ascii="Arial Narrow" w:hAnsi="Arial Narrow"/>
                <w:color w:val="000000"/>
              </w:rPr>
              <w:t>-</w:t>
            </w:r>
            <w:r w:rsidRPr="00444827">
              <w:rPr>
                <w:rFonts w:ascii="Arial Narrow" w:hAnsi="Arial Narrow"/>
                <w:color w:val="000000"/>
              </w:rPr>
              <w:t>of</w:t>
            </w:r>
            <w:r>
              <w:rPr>
                <w:rFonts w:ascii="Arial Narrow" w:hAnsi="Arial Narrow"/>
                <w:color w:val="000000"/>
              </w:rPr>
              <w:t>-</w:t>
            </w:r>
            <w:r w:rsidRPr="00444827">
              <w:rPr>
                <w:rFonts w:ascii="Arial Narrow" w:hAnsi="Arial Narrow"/>
                <w:color w:val="000000"/>
              </w:rPr>
              <w:t>focus images</w:t>
            </w:r>
            <w:r>
              <w:rPr>
                <w:rFonts w:ascii="Arial Narrow" w:hAnsi="Arial Narrow"/>
                <w:color w:val="000000"/>
              </w:rPr>
              <w:t>;</w:t>
            </w:r>
            <w:r w:rsidRPr="00444827">
              <w:rPr>
                <w:rFonts w:ascii="Arial Narrow" w:hAnsi="Arial Narrow"/>
                <w:color w:val="000000"/>
              </w:rPr>
              <w:t xml:space="preserve"> </w:t>
            </w:r>
            <w:r>
              <w:rPr>
                <w:rFonts w:ascii="Arial Narrow" w:hAnsi="Arial Narrow"/>
                <w:color w:val="000000"/>
              </w:rPr>
              <w:t>u</w:t>
            </w:r>
            <w:r w:rsidRPr="00444827">
              <w:rPr>
                <w:rFonts w:ascii="Arial Narrow" w:hAnsi="Arial Narrow"/>
                <w:color w:val="000000"/>
              </w:rPr>
              <w:t xml:space="preserve">se </w:t>
            </w:r>
            <w:r>
              <w:rPr>
                <w:rFonts w:ascii="Arial Narrow" w:hAnsi="Arial Narrow"/>
                <w:color w:val="000000"/>
              </w:rPr>
              <w:t xml:space="preserve">an </w:t>
            </w:r>
            <w:r w:rsidRPr="00444827">
              <w:rPr>
                <w:rFonts w:ascii="Arial Narrow" w:hAnsi="Arial Narrow"/>
                <w:color w:val="000000"/>
              </w:rPr>
              <w:t>autofocus mechanism</w:t>
            </w:r>
          </w:p>
        </w:tc>
      </w:tr>
      <w:tr w:rsidR="006B3159" w:rsidRPr="00444827" w14:paraId="5FFE314D" w14:textId="77777777" w:rsidTr="003F7DF5">
        <w:trPr>
          <w:gridAfter w:val="1"/>
          <w:wAfter w:w="225" w:type="dxa"/>
        </w:trPr>
        <w:tc>
          <w:tcPr>
            <w:tcW w:w="1702" w:type="dxa"/>
            <w:tcBorders>
              <w:top w:val="nil"/>
              <w:left w:val="single" w:sz="4" w:space="0" w:color="auto"/>
              <w:bottom w:val="nil"/>
              <w:right w:val="single" w:sz="4" w:space="0" w:color="auto"/>
            </w:tcBorders>
            <w:shd w:val="clear" w:color="auto" w:fill="DBE5F1"/>
          </w:tcPr>
          <w:p w14:paraId="44DD7FB5" w14:textId="77777777" w:rsidR="006B3159" w:rsidRPr="00444827" w:rsidRDefault="006B3159" w:rsidP="003F7DF5">
            <w:pPr>
              <w:jc w:val="both"/>
              <w:rPr>
                <w:rFonts w:ascii="Arial Narrow" w:hAnsi="Arial Narrow"/>
                <w:color w:val="000000"/>
              </w:rPr>
            </w:pPr>
            <w:r w:rsidRPr="00444827">
              <w:rPr>
                <w:rFonts w:ascii="Arial Narrow" w:hAnsi="Arial Narrow"/>
                <w:color w:val="000000"/>
              </w:rPr>
              <w:t>Variation of optical properties</w:t>
            </w:r>
          </w:p>
          <w:p w14:paraId="007919FA" w14:textId="77777777" w:rsidR="006B3159" w:rsidRPr="00444827" w:rsidRDefault="006B3159" w:rsidP="003F7DF5">
            <w:pPr>
              <w:jc w:val="both"/>
              <w:rPr>
                <w:rFonts w:ascii="Arial Narrow" w:hAnsi="Arial Narrow"/>
                <w:color w:val="000000"/>
              </w:rPr>
            </w:pPr>
          </w:p>
        </w:tc>
        <w:tc>
          <w:tcPr>
            <w:tcW w:w="1699" w:type="dxa"/>
            <w:tcBorders>
              <w:top w:val="nil"/>
              <w:left w:val="single" w:sz="4" w:space="0" w:color="auto"/>
              <w:bottom w:val="nil"/>
              <w:right w:val="single" w:sz="4" w:space="0" w:color="auto"/>
            </w:tcBorders>
            <w:shd w:val="clear" w:color="auto" w:fill="DBE5F1"/>
          </w:tcPr>
          <w:p w14:paraId="40E6296B" w14:textId="77777777" w:rsidR="006B3159" w:rsidRPr="00444827" w:rsidRDefault="006B3159" w:rsidP="003F7DF5">
            <w:pPr>
              <w:jc w:val="both"/>
              <w:rPr>
                <w:rFonts w:ascii="Arial Narrow" w:hAnsi="Arial Narrow"/>
                <w:color w:val="000000"/>
              </w:rPr>
            </w:pPr>
            <w:r w:rsidRPr="00444827">
              <w:rPr>
                <w:rFonts w:ascii="Arial Narrow" w:hAnsi="Arial Narrow"/>
                <w:color w:val="000000"/>
              </w:rPr>
              <w:t xml:space="preserve">Scatter :  </w:t>
            </w:r>
          </w:p>
          <w:p w14:paraId="58CFBE0B" w14:textId="77777777" w:rsidR="006B3159" w:rsidRPr="00444827" w:rsidRDefault="006B3159" w:rsidP="003F7DF5">
            <w:pPr>
              <w:jc w:val="both"/>
              <w:rPr>
                <w:rFonts w:ascii="Arial Narrow" w:hAnsi="Arial Narrow"/>
                <w:color w:val="000000"/>
              </w:rPr>
            </w:pPr>
            <w:r w:rsidRPr="00444827">
              <w:rPr>
                <w:rFonts w:ascii="Arial Narrow" w:hAnsi="Arial Narrow"/>
                <w:color w:val="000000"/>
              </w:rPr>
              <w:t>5 – 30 cm</w:t>
            </w:r>
            <w:r w:rsidRPr="00444827">
              <w:rPr>
                <w:rFonts w:ascii="Arial Narrow" w:hAnsi="Arial Narrow"/>
                <w:color w:val="000000"/>
                <w:vertAlign w:val="superscript"/>
              </w:rPr>
              <w:t>-1</w:t>
            </w:r>
          </w:p>
          <w:p w14:paraId="34BA9EF0" w14:textId="77777777" w:rsidR="006B3159" w:rsidRPr="00444827" w:rsidRDefault="006B3159" w:rsidP="003F7DF5">
            <w:pPr>
              <w:jc w:val="both"/>
              <w:rPr>
                <w:rFonts w:ascii="Arial Narrow" w:hAnsi="Arial Narrow"/>
                <w:color w:val="000000"/>
              </w:rPr>
            </w:pPr>
          </w:p>
          <w:p w14:paraId="76702916" w14:textId="77777777" w:rsidR="006B3159" w:rsidRPr="00444827" w:rsidRDefault="006B3159" w:rsidP="003F7DF5">
            <w:pPr>
              <w:jc w:val="both"/>
              <w:rPr>
                <w:rFonts w:ascii="Arial Narrow" w:hAnsi="Arial Narrow"/>
                <w:color w:val="000000"/>
              </w:rPr>
            </w:pPr>
            <w:r w:rsidRPr="00444827">
              <w:rPr>
                <w:rFonts w:ascii="Arial Narrow" w:hAnsi="Arial Narrow"/>
                <w:color w:val="000000"/>
              </w:rPr>
              <w:t xml:space="preserve">Absorption :    </w:t>
            </w:r>
          </w:p>
          <w:p w14:paraId="47E53145" w14:textId="77777777" w:rsidR="006B3159" w:rsidRPr="00444827" w:rsidRDefault="006B3159" w:rsidP="003F7DF5">
            <w:pPr>
              <w:jc w:val="both"/>
              <w:rPr>
                <w:rFonts w:ascii="Arial Narrow" w:hAnsi="Arial Narrow"/>
                <w:color w:val="000000"/>
              </w:rPr>
            </w:pPr>
            <w:r w:rsidRPr="00444827">
              <w:rPr>
                <w:rFonts w:ascii="Arial Narrow" w:hAnsi="Arial Narrow"/>
                <w:color w:val="000000"/>
              </w:rPr>
              <w:t>0.05 – 0.5 cm</w:t>
            </w:r>
            <w:r w:rsidRPr="00444827">
              <w:rPr>
                <w:rFonts w:ascii="Arial Narrow" w:hAnsi="Arial Narrow"/>
                <w:color w:val="000000"/>
                <w:vertAlign w:val="superscript"/>
              </w:rPr>
              <w:t>-1</w:t>
            </w:r>
            <w:r w:rsidRPr="00444827">
              <w:rPr>
                <w:rFonts w:ascii="Arial Narrow" w:hAnsi="Arial Narrow"/>
                <w:color w:val="000000"/>
              </w:rPr>
              <w:t xml:space="preserve"> </w:t>
            </w:r>
          </w:p>
        </w:tc>
        <w:tc>
          <w:tcPr>
            <w:tcW w:w="2313" w:type="dxa"/>
            <w:tcBorders>
              <w:top w:val="nil"/>
              <w:left w:val="single" w:sz="4" w:space="0" w:color="auto"/>
              <w:bottom w:val="nil"/>
              <w:right w:val="single" w:sz="4" w:space="0" w:color="auto"/>
            </w:tcBorders>
            <w:shd w:val="clear" w:color="auto" w:fill="DBE5F1"/>
          </w:tcPr>
          <w:p w14:paraId="3E9FFCB5"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t xml:space="preserve">Variations </w:t>
            </w:r>
            <w:r>
              <w:rPr>
                <w:rFonts w:ascii="Arial Narrow" w:hAnsi="Arial Narrow"/>
                <w:color w:val="000000"/>
              </w:rPr>
              <w:t>in</w:t>
            </w:r>
            <w:r w:rsidRPr="00444827">
              <w:rPr>
                <w:rFonts w:ascii="Arial Narrow" w:hAnsi="Arial Narrow"/>
                <w:color w:val="000000"/>
              </w:rPr>
              <w:t xml:space="preserve"> fluorescence signal intensity</w:t>
            </w:r>
          </w:p>
          <w:p w14:paraId="1AAE8106"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t xml:space="preserve">Variations </w:t>
            </w:r>
            <w:r>
              <w:rPr>
                <w:rFonts w:ascii="Arial Narrow" w:hAnsi="Arial Narrow"/>
                <w:color w:val="000000"/>
              </w:rPr>
              <w:t>in</w:t>
            </w:r>
            <w:r w:rsidRPr="00444827">
              <w:rPr>
                <w:rFonts w:ascii="Arial Narrow" w:hAnsi="Arial Narrow"/>
                <w:color w:val="000000"/>
              </w:rPr>
              <w:t xml:space="preserve"> apparent fluorescence distribution</w:t>
            </w:r>
          </w:p>
          <w:p w14:paraId="339891C8"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t>Variations in resolution and diffusion on the image</w:t>
            </w:r>
          </w:p>
          <w:p w14:paraId="7F1D6DE2" w14:textId="77777777" w:rsidR="006B3159" w:rsidRPr="00444827" w:rsidRDefault="006B3159" w:rsidP="003F7DF5">
            <w:pPr>
              <w:jc w:val="both"/>
              <w:rPr>
                <w:rFonts w:ascii="Arial Narrow" w:hAnsi="Arial Narrow"/>
                <w:color w:val="000000"/>
              </w:rPr>
            </w:pPr>
          </w:p>
        </w:tc>
        <w:tc>
          <w:tcPr>
            <w:tcW w:w="1706" w:type="dxa"/>
            <w:tcBorders>
              <w:top w:val="nil"/>
              <w:left w:val="single" w:sz="4" w:space="0" w:color="auto"/>
              <w:bottom w:val="nil"/>
              <w:right w:val="single" w:sz="4" w:space="0" w:color="auto"/>
            </w:tcBorders>
            <w:shd w:val="clear" w:color="auto" w:fill="DBE5F1"/>
          </w:tcPr>
          <w:p w14:paraId="270D7B34" w14:textId="77777777" w:rsidR="006B3159" w:rsidRPr="00444827" w:rsidRDefault="006B3159" w:rsidP="003F7DF5">
            <w:pPr>
              <w:rPr>
                <w:rFonts w:ascii="Arial Narrow" w:hAnsi="Arial Narrow"/>
                <w:color w:val="000000"/>
              </w:rPr>
            </w:pPr>
            <w:r w:rsidRPr="00444827">
              <w:rPr>
                <w:rFonts w:ascii="Arial Narrow" w:hAnsi="Arial Narrow"/>
                <w:color w:val="000000"/>
              </w:rPr>
              <w:t>Record system performance as a function of optical property change</w:t>
            </w:r>
            <w:r>
              <w:rPr>
                <w:rFonts w:ascii="Arial Narrow" w:hAnsi="Arial Narrow"/>
                <w:color w:val="000000"/>
              </w:rPr>
              <w:t>s</w:t>
            </w:r>
          </w:p>
        </w:tc>
        <w:tc>
          <w:tcPr>
            <w:tcW w:w="1862" w:type="dxa"/>
            <w:tcBorders>
              <w:top w:val="nil"/>
              <w:left w:val="single" w:sz="4" w:space="0" w:color="auto"/>
              <w:bottom w:val="nil"/>
              <w:right w:val="single" w:sz="4" w:space="0" w:color="auto"/>
            </w:tcBorders>
            <w:shd w:val="clear" w:color="auto" w:fill="DBE5F1"/>
          </w:tcPr>
          <w:p w14:paraId="4B3C365B" w14:textId="77777777" w:rsidR="006B3159" w:rsidRPr="00444827" w:rsidRDefault="006B3159" w:rsidP="003F7DF5">
            <w:pPr>
              <w:rPr>
                <w:rFonts w:ascii="Arial Narrow" w:hAnsi="Arial Narrow"/>
                <w:color w:val="000000"/>
              </w:rPr>
            </w:pPr>
            <w:r w:rsidRPr="00444827">
              <w:rPr>
                <w:rFonts w:ascii="Arial Narrow" w:hAnsi="Arial Narrow"/>
                <w:color w:val="000000"/>
              </w:rPr>
              <w:t xml:space="preserve">Record </w:t>
            </w:r>
            <w:r>
              <w:rPr>
                <w:rFonts w:ascii="Arial Narrow" w:hAnsi="Arial Narrow"/>
                <w:color w:val="000000"/>
              </w:rPr>
              <w:t>variations in tissue</w:t>
            </w:r>
            <w:r w:rsidRPr="00444827">
              <w:rPr>
                <w:rFonts w:ascii="Arial Narrow" w:hAnsi="Arial Narrow"/>
                <w:color w:val="000000"/>
              </w:rPr>
              <w:t xml:space="preserve"> absorption and scattering in real time</w:t>
            </w:r>
          </w:p>
        </w:tc>
      </w:tr>
      <w:tr w:rsidR="006B3159" w:rsidRPr="00444827" w14:paraId="5943D921" w14:textId="77777777" w:rsidTr="003F7DF5">
        <w:trPr>
          <w:gridAfter w:val="1"/>
          <w:wAfter w:w="225" w:type="dxa"/>
        </w:trPr>
        <w:tc>
          <w:tcPr>
            <w:tcW w:w="1702" w:type="dxa"/>
            <w:tcBorders>
              <w:top w:val="nil"/>
              <w:left w:val="single" w:sz="4" w:space="0" w:color="auto"/>
              <w:bottom w:val="nil"/>
              <w:right w:val="single" w:sz="4" w:space="0" w:color="auto"/>
            </w:tcBorders>
            <w:shd w:val="clear" w:color="auto" w:fill="DAEEF3"/>
          </w:tcPr>
          <w:p w14:paraId="35B6348F" w14:textId="77777777" w:rsidR="006B3159" w:rsidRPr="00444827" w:rsidRDefault="006B3159" w:rsidP="003F7DF5">
            <w:pPr>
              <w:jc w:val="both"/>
              <w:rPr>
                <w:rFonts w:ascii="Arial Narrow" w:hAnsi="Arial Narrow"/>
                <w:color w:val="000000"/>
              </w:rPr>
            </w:pPr>
            <w:r w:rsidRPr="00444827">
              <w:rPr>
                <w:rFonts w:ascii="Arial Narrow" w:hAnsi="Arial Narrow"/>
                <w:color w:val="000000"/>
              </w:rPr>
              <w:t>Auto-fluorescence</w:t>
            </w:r>
          </w:p>
          <w:p w14:paraId="2A0B26C5" w14:textId="77777777" w:rsidR="006B3159" w:rsidRPr="00444827" w:rsidRDefault="006B3159" w:rsidP="003F7DF5">
            <w:pPr>
              <w:jc w:val="both"/>
              <w:rPr>
                <w:rFonts w:ascii="Arial Narrow" w:hAnsi="Arial Narrow"/>
                <w:color w:val="000000"/>
              </w:rPr>
            </w:pPr>
          </w:p>
        </w:tc>
        <w:tc>
          <w:tcPr>
            <w:tcW w:w="1699" w:type="dxa"/>
            <w:tcBorders>
              <w:top w:val="nil"/>
              <w:left w:val="single" w:sz="4" w:space="0" w:color="auto"/>
              <w:bottom w:val="nil"/>
              <w:right w:val="single" w:sz="4" w:space="0" w:color="auto"/>
            </w:tcBorders>
            <w:shd w:val="clear" w:color="auto" w:fill="DAEEF3"/>
          </w:tcPr>
          <w:p w14:paraId="08DB1EB9" w14:textId="77777777" w:rsidR="006B3159" w:rsidRPr="00444827" w:rsidRDefault="006B3159" w:rsidP="003F7DF5">
            <w:pPr>
              <w:jc w:val="both"/>
              <w:rPr>
                <w:rFonts w:ascii="Arial Narrow" w:hAnsi="Arial Narrow"/>
                <w:color w:val="000000"/>
              </w:rPr>
            </w:pPr>
            <w:r w:rsidRPr="00444827">
              <w:rPr>
                <w:rFonts w:ascii="Arial Narrow" w:hAnsi="Arial Narrow"/>
                <w:color w:val="000000"/>
              </w:rPr>
              <w:t>Varies with spectral region (</w:t>
            </w:r>
            <w:r>
              <w:rPr>
                <w:rFonts w:ascii="Arial Narrow" w:hAnsi="Arial Narrow"/>
                <w:color w:val="000000"/>
              </w:rPr>
              <w:t>s</w:t>
            </w:r>
            <w:r w:rsidRPr="00444827">
              <w:rPr>
                <w:rFonts w:ascii="Arial Narrow" w:hAnsi="Arial Narrow"/>
                <w:color w:val="000000"/>
              </w:rPr>
              <w:t>ee Fig.1c)</w:t>
            </w:r>
          </w:p>
        </w:tc>
        <w:tc>
          <w:tcPr>
            <w:tcW w:w="2313" w:type="dxa"/>
            <w:tcBorders>
              <w:top w:val="nil"/>
              <w:left w:val="single" w:sz="4" w:space="0" w:color="auto"/>
              <w:bottom w:val="nil"/>
              <w:right w:val="single" w:sz="4" w:space="0" w:color="auto"/>
            </w:tcBorders>
            <w:shd w:val="clear" w:color="auto" w:fill="DAEEF3"/>
          </w:tcPr>
          <w:p w14:paraId="593659CD"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t>Reduc</w:t>
            </w:r>
            <w:r>
              <w:rPr>
                <w:rFonts w:ascii="Arial Narrow" w:hAnsi="Arial Narrow"/>
                <w:color w:val="000000"/>
              </w:rPr>
              <w:t>es</w:t>
            </w:r>
            <w:r w:rsidRPr="00444827">
              <w:rPr>
                <w:rFonts w:ascii="Arial Narrow" w:hAnsi="Arial Narrow"/>
                <w:color w:val="000000"/>
              </w:rPr>
              <w:t xml:space="preserve"> detection sensitivity</w:t>
            </w:r>
          </w:p>
          <w:p w14:paraId="151FE8F7" w14:textId="77777777" w:rsidR="006B3159" w:rsidRPr="00444827" w:rsidRDefault="006B3159" w:rsidP="006B3159">
            <w:pPr>
              <w:numPr>
                <w:ilvl w:val="0"/>
                <w:numId w:val="3"/>
              </w:numPr>
              <w:ind w:left="172" w:hanging="172"/>
              <w:rPr>
                <w:rFonts w:ascii="Arial Narrow" w:hAnsi="Arial Narrow"/>
                <w:color w:val="000000"/>
              </w:rPr>
            </w:pPr>
            <w:r>
              <w:rPr>
                <w:rFonts w:ascii="Arial Narrow" w:hAnsi="Arial Narrow"/>
                <w:color w:val="000000"/>
              </w:rPr>
              <w:t>May</w:t>
            </w:r>
            <w:r w:rsidRPr="00444827">
              <w:rPr>
                <w:rFonts w:ascii="Arial Narrow" w:hAnsi="Arial Narrow"/>
                <w:color w:val="000000"/>
              </w:rPr>
              <w:t xml:space="preserve"> lead to false positives</w:t>
            </w:r>
          </w:p>
          <w:p w14:paraId="0438F6E5" w14:textId="77777777" w:rsidR="006B3159" w:rsidRPr="00444827" w:rsidRDefault="006B3159" w:rsidP="003F7DF5">
            <w:pPr>
              <w:jc w:val="both"/>
              <w:rPr>
                <w:rFonts w:ascii="Arial Narrow" w:hAnsi="Arial Narrow"/>
                <w:color w:val="000000"/>
              </w:rPr>
            </w:pPr>
          </w:p>
        </w:tc>
        <w:tc>
          <w:tcPr>
            <w:tcW w:w="1706" w:type="dxa"/>
            <w:tcBorders>
              <w:top w:val="nil"/>
              <w:left w:val="single" w:sz="4" w:space="0" w:color="auto"/>
              <w:bottom w:val="nil"/>
              <w:right w:val="single" w:sz="4" w:space="0" w:color="auto"/>
            </w:tcBorders>
            <w:shd w:val="clear" w:color="auto" w:fill="DAEEF3"/>
          </w:tcPr>
          <w:p w14:paraId="18645449" w14:textId="77777777" w:rsidR="006B3159" w:rsidRPr="00444827" w:rsidRDefault="006B3159" w:rsidP="003F7DF5">
            <w:pPr>
              <w:rPr>
                <w:rFonts w:ascii="Arial Narrow" w:hAnsi="Arial Narrow"/>
                <w:color w:val="000000"/>
              </w:rPr>
            </w:pPr>
            <w:r w:rsidRPr="00444827">
              <w:rPr>
                <w:rFonts w:ascii="Arial Narrow" w:hAnsi="Arial Narrow"/>
                <w:color w:val="000000"/>
              </w:rPr>
              <w:t>Record system performance as a function of background fluorescence</w:t>
            </w:r>
          </w:p>
        </w:tc>
        <w:tc>
          <w:tcPr>
            <w:tcW w:w="1862" w:type="dxa"/>
            <w:tcBorders>
              <w:top w:val="nil"/>
              <w:left w:val="single" w:sz="4" w:space="0" w:color="auto"/>
              <w:bottom w:val="nil"/>
              <w:right w:val="single" w:sz="4" w:space="0" w:color="auto"/>
            </w:tcBorders>
            <w:shd w:val="clear" w:color="auto" w:fill="DAEEF3"/>
          </w:tcPr>
          <w:p w14:paraId="5C02249F" w14:textId="77777777" w:rsidR="006B3159" w:rsidRPr="00444827" w:rsidRDefault="006B3159" w:rsidP="003F7DF5">
            <w:pPr>
              <w:jc w:val="both"/>
              <w:rPr>
                <w:rFonts w:ascii="Arial Narrow" w:hAnsi="Arial Narrow"/>
                <w:color w:val="000000"/>
              </w:rPr>
            </w:pPr>
            <w:r w:rsidRPr="00444827">
              <w:rPr>
                <w:rFonts w:ascii="Arial Narrow" w:hAnsi="Arial Narrow"/>
                <w:color w:val="000000"/>
              </w:rPr>
              <w:t>Use spectral differentiation of target fluorescence over background fluorescence</w:t>
            </w:r>
          </w:p>
        </w:tc>
      </w:tr>
      <w:tr w:rsidR="006B3159" w:rsidRPr="00444827" w14:paraId="49DE1A26" w14:textId="77777777" w:rsidTr="003F7DF5">
        <w:trPr>
          <w:gridAfter w:val="1"/>
          <w:wAfter w:w="225" w:type="dxa"/>
        </w:trPr>
        <w:tc>
          <w:tcPr>
            <w:tcW w:w="1702" w:type="dxa"/>
            <w:tcBorders>
              <w:top w:val="nil"/>
              <w:left w:val="single" w:sz="4" w:space="0" w:color="auto"/>
              <w:bottom w:val="single" w:sz="4" w:space="0" w:color="auto"/>
              <w:right w:val="single" w:sz="4" w:space="0" w:color="auto"/>
            </w:tcBorders>
            <w:shd w:val="clear" w:color="auto" w:fill="DDD9C3"/>
          </w:tcPr>
          <w:p w14:paraId="1AED9A03" w14:textId="77777777" w:rsidR="006B3159" w:rsidRPr="00444827" w:rsidRDefault="006B3159" w:rsidP="003F7DF5">
            <w:pPr>
              <w:jc w:val="both"/>
              <w:rPr>
                <w:rFonts w:ascii="Arial Narrow" w:hAnsi="Arial Narrow"/>
                <w:color w:val="000000"/>
              </w:rPr>
            </w:pPr>
            <w:r w:rsidRPr="00444827">
              <w:rPr>
                <w:rFonts w:ascii="Arial Narrow" w:hAnsi="Arial Narrow"/>
                <w:color w:val="000000"/>
              </w:rPr>
              <w:t>Lesion depth</w:t>
            </w:r>
          </w:p>
          <w:p w14:paraId="283A2275" w14:textId="77777777" w:rsidR="006B3159" w:rsidRPr="00444827" w:rsidRDefault="006B3159" w:rsidP="003F7DF5">
            <w:pPr>
              <w:jc w:val="both"/>
              <w:rPr>
                <w:rFonts w:ascii="Arial Narrow" w:hAnsi="Arial Narrow"/>
                <w:color w:val="000000"/>
              </w:rPr>
            </w:pPr>
          </w:p>
        </w:tc>
        <w:tc>
          <w:tcPr>
            <w:tcW w:w="1699" w:type="dxa"/>
            <w:tcBorders>
              <w:top w:val="nil"/>
              <w:left w:val="single" w:sz="4" w:space="0" w:color="auto"/>
              <w:bottom w:val="single" w:sz="4" w:space="0" w:color="auto"/>
              <w:right w:val="single" w:sz="4" w:space="0" w:color="auto"/>
            </w:tcBorders>
            <w:shd w:val="clear" w:color="auto" w:fill="DDD9C3"/>
          </w:tcPr>
          <w:p w14:paraId="5948B346" w14:textId="77777777" w:rsidR="006B3159" w:rsidRPr="00444827" w:rsidRDefault="006B3159" w:rsidP="003F7DF5">
            <w:pPr>
              <w:jc w:val="both"/>
              <w:rPr>
                <w:rFonts w:ascii="Arial Narrow" w:hAnsi="Arial Narrow"/>
                <w:color w:val="000000"/>
              </w:rPr>
            </w:pPr>
            <w:r w:rsidRPr="00444827">
              <w:rPr>
                <w:rFonts w:ascii="Arial Narrow" w:hAnsi="Arial Narrow"/>
                <w:color w:val="000000"/>
              </w:rPr>
              <w:t>0 – 2 cm</w:t>
            </w:r>
          </w:p>
        </w:tc>
        <w:tc>
          <w:tcPr>
            <w:tcW w:w="2313" w:type="dxa"/>
            <w:tcBorders>
              <w:top w:val="nil"/>
              <w:left w:val="single" w:sz="4" w:space="0" w:color="auto"/>
              <w:bottom w:val="single" w:sz="4" w:space="0" w:color="auto"/>
              <w:right w:val="single" w:sz="4" w:space="0" w:color="auto"/>
            </w:tcBorders>
            <w:shd w:val="clear" w:color="auto" w:fill="DDD9C3"/>
          </w:tcPr>
          <w:p w14:paraId="55127D4A"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t>Attenuation of fluorescence intensity</w:t>
            </w:r>
          </w:p>
          <w:p w14:paraId="415D5933"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t>Variable diffusion and loss of resolution</w:t>
            </w:r>
          </w:p>
          <w:p w14:paraId="3533C0C9" w14:textId="77777777" w:rsidR="006B3159" w:rsidRPr="00444827" w:rsidRDefault="006B3159" w:rsidP="006B3159">
            <w:pPr>
              <w:numPr>
                <w:ilvl w:val="0"/>
                <w:numId w:val="3"/>
              </w:numPr>
              <w:ind w:left="172" w:hanging="172"/>
              <w:rPr>
                <w:rFonts w:ascii="Arial Narrow" w:hAnsi="Arial Narrow"/>
                <w:color w:val="000000"/>
              </w:rPr>
            </w:pPr>
            <w:r w:rsidRPr="00444827">
              <w:rPr>
                <w:rFonts w:ascii="Arial Narrow" w:hAnsi="Arial Narrow"/>
                <w:color w:val="000000"/>
              </w:rPr>
              <w:t>Spectral changes</w:t>
            </w:r>
          </w:p>
        </w:tc>
        <w:tc>
          <w:tcPr>
            <w:tcW w:w="1706" w:type="dxa"/>
            <w:tcBorders>
              <w:top w:val="nil"/>
              <w:left w:val="single" w:sz="4" w:space="0" w:color="auto"/>
              <w:bottom w:val="single" w:sz="4" w:space="0" w:color="auto"/>
              <w:right w:val="single" w:sz="4" w:space="0" w:color="auto"/>
            </w:tcBorders>
            <w:shd w:val="clear" w:color="auto" w:fill="DDD9C3"/>
          </w:tcPr>
          <w:p w14:paraId="1D77AEE5" w14:textId="77777777" w:rsidR="006B3159" w:rsidRPr="00444827" w:rsidRDefault="006B3159" w:rsidP="003F7DF5">
            <w:pPr>
              <w:rPr>
                <w:rFonts w:ascii="Arial Narrow" w:hAnsi="Arial Narrow"/>
                <w:color w:val="000000"/>
              </w:rPr>
            </w:pPr>
            <w:r w:rsidRPr="00444827">
              <w:rPr>
                <w:rFonts w:ascii="Arial Narrow" w:hAnsi="Arial Narrow"/>
                <w:color w:val="000000"/>
              </w:rPr>
              <w:t>Record system performance as a function of fluorescence depth</w:t>
            </w:r>
          </w:p>
        </w:tc>
        <w:tc>
          <w:tcPr>
            <w:tcW w:w="1862" w:type="dxa"/>
            <w:tcBorders>
              <w:top w:val="nil"/>
              <w:left w:val="single" w:sz="4" w:space="0" w:color="auto"/>
              <w:bottom w:val="single" w:sz="4" w:space="0" w:color="auto"/>
              <w:right w:val="single" w:sz="4" w:space="0" w:color="auto"/>
            </w:tcBorders>
            <w:shd w:val="clear" w:color="auto" w:fill="DDD9C3"/>
          </w:tcPr>
          <w:p w14:paraId="137D52CC" w14:textId="77777777" w:rsidR="006B3159" w:rsidRPr="00444827" w:rsidRDefault="006B3159" w:rsidP="003F7DF5">
            <w:pPr>
              <w:jc w:val="both"/>
              <w:rPr>
                <w:rFonts w:ascii="Arial Narrow" w:hAnsi="Arial Narrow"/>
                <w:color w:val="000000"/>
              </w:rPr>
            </w:pPr>
            <w:r w:rsidRPr="00444827">
              <w:rPr>
                <w:rFonts w:ascii="Arial Narrow" w:hAnsi="Arial Narrow"/>
                <w:color w:val="000000"/>
              </w:rPr>
              <w:t>Tomography</w:t>
            </w:r>
            <w:r>
              <w:rPr>
                <w:rFonts w:ascii="Arial Narrow" w:hAnsi="Arial Narrow"/>
                <w:color w:val="000000"/>
              </w:rPr>
              <w:t>; d</w:t>
            </w:r>
            <w:r w:rsidRPr="00444827">
              <w:rPr>
                <w:rFonts w:ascii="Arial Narrow" w:hAnsi="Arial Narrow"/>
                <w:color w:val="000000"/>
              </w:rPr>
              <w:t>epth reconstruction based on spectral changes</w:t>
            </w:r>
          </w:p>
        </w:tc>
      </w:tr>
    </w:tbl>
    <w:p w14:paraId="689E0CED" w14:textId="77777777" w:rsidR="006B3159" w:rsidRPr="00444827" w:rsidRDefault="006B3159" w:rsidP="006B3159">
      <w:pPr>
        <w:jc w:val="both"/>
        <w:outlineLvl w:val="0"/>
        <w:rPr>
          <w:rFonts w:cs="Arial"/>
          <w:b/>
          <w:color w:val="000000"/>
          <w:u w:val="single"/>
        </w:rPr>
      </w:pPr>
    </w:p>
    <w:p w14:paraId="1262DA3C" w14:textId="77777777" w:rsidR="006B3159" w:rsidRPr="00444827" w:rsidRDefault="006B3159" w:rsidP="006B3159">
      <w:pPr>
        <w:jc w:val="both"/>
        <w:outlineLvl w:val="0"/>
        <w:rPr>
          <w:rFonts w:cs="Arial"/>
          <w:b/>
          <w:color w:val="000000"/>
          <w:u w:val="single"/>
        </w:rPr>
      </w:pPr>
      <w:r>
        <w:rPr>
          <w:rFonts w:ascii="Arial Narrow" w:hAnsi="Arial Narrow"/>
          <w:color w:val="000000"/>
        </w:rPr>
        <w:t xml:space="preserve">ANSI, American National Standards Institute; CCD, charge-coupled device; CMOS, complementary metal oxide semiconductor; FIS, fluorescence imaging standard; FOV, field of view; InGaAs, indium-gallium-arsenide; N/A, not applicable </w:t>
      </w:r>
    </w:p>
    <w:p w14:paraId="0ED3119E" w14:textId="77777777" w:rsidR="00CF25AA" w:rsidRPr="00B92A50" w:rsidRDefault="00CF25AA" w:rsidP="00F52D5B">
      <w:pPr>
        <w:spacing w:line="480" w:lineRule="auto"/>
        <w:rPr>
          <w:rFonts w:ascii="Times New Roman" w:hAnsi="Times New Roman" w:cs="Times New Roman"/>
        </w:rPr>
      </w:pPr>
    </w:p>
    <w:p w14:paraId="3CE0481C" w14:textId="77777777" w:rsidR="006B3159" w:rsidRDefault="006B3159" w:rsidP="00F52D5B">
      <w:pPr>
        <w:spacing w:line="480" w:lineRule="auto"/>
        <w:rPr>
          <w:rFonts w:ascii="Times New Roman" w:hAnsi="Times New Roman" w:cs="Times New Roman"/>
          <w:lang w:val="en-US"/>
        </w:rPr>
      </w:pPr>
    </w:p>
    <w:p w14:paraId="1D1F38B1" w14:textId="60FACF9B" w:rsidR="00CF25AA" w:rsidRPr="00B92A50" w:rsidRDefault="005C6392" w:rsidP="00B92A50">
      <w:pPr>
        <w:spacing w:line="276" w:lineRule="auto"/>
        <w:rPr>
          <w:rFonts w:ascii="Times New Roman" w:hAnsi="Times New Roman" w:cs="Times New Roman"/>
          <w:sz w:val="20"/>
          <w:szCs w:val="20"/>
          <w:lang w:val="en-US"/>
        </w:rPr>
      </w:pPr>
      <w:r w:rsidRPr="00B92A50">
        <w:rPr>
          <w:rFonts w:ascii="Times New Roman" w:hAnsi="Times New Roman" w:cs="Times New Roman"/>
          <w:b/>
          <w:noProof/>
          <w:lang w:val="en-US" w:bidi="he-IL"/>
        </w:rPr>
        <w:lastRenderedPageBreak/>
        <w:drawing>
          <wp:anchor distT="0" distB="0" distL="114300" distR="114300" simplePos="0" relativeHeight="251670528" behindDoc="0" locked="0" layoutInCell="1" allowOverlap="1" wp14:anchorId="0AB20307" wp14:editId="2019AB47">
            <wp:simplePos x="0" y="0"/>
            <wp:positionH relativeFrom="column">
              <wp:posOffset>87630</wp:posOffset>
            </wp:positionH>
            <wp:positionV relativeFrom="page">
              <wp:posOffset>340995</wp:posOffset>
            </wp:positionV>
            <wp:extent cx="5727700" cy="6026150"/>
            <wp:effectExtent l="0" t="0" r="1270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de1.jpg"/>
                    <pic:cNvPicPr/>
                  </pic:nvPicPr>
                  <pic:blipFill rotWithShape="1">
                    <a:blip r:embed="rId9">
                      <a:extLst>
                        <a:ext uri="{28A0092B-C50C-407E-A947-70E740481C1C}">
                          <a14:useLocalDpi xmlns:a14="http://schemas.microsoft.com/office/drawing/2010/main" val="0"/>
                        </a:ext>
                      </a:extLst>
                    </a:blip>
                    <a:srcRect b="27161"/>
                    <a:stretch/>
                  </pic:blipFill>
                  <pic:spPr bwMode="auto">
                    <a:xfrm>
                      <a:off x="0" y="0"/>
                      <a:ext cx="5727700" cy="60261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F25AA" w:rsidRPr="00B92A50">
        <w:rPr>
          <w:rFonts w:ascii="Times New Roman" w:hAnsi="Times New Roman" w:cs="Times New Roman"/>
          <w:b/>
          <w:sz w:val="20"/>
          <w:szCs w:val="20"/>
          <w:lang w:val="en-US"/>
        </w:rPr>
        <w:t xml:space="preserve">Figure 3. </w:t>
      </w:r>
      <w:r w:rsidR="00C05671" w:rsidRPr="00B92A50">
        <w:rPr>
          <w:rFonts w:ascii="Times New Roman" w:hAnsi="Times New Roman" w:cs="Times New Roman"/>
          <w:b/>
          <w:sz w:val="20"/>
          <w:szCs w:val="20"/>
          <w:lang w:val="en-US"/>
        </w:rPr>
        <w:t>Challenges in fluorescence imaging.</w:t>
      </w:r>
      <w:r w:rsidR="00C05671" w:rsidRPr="00B92A50">
        <w:rPr>
          <w:rFonts w:ascii="Times New Roman" w:hAnsi="Times New Roman" w:cs="Times New Roman"/>
          <w:sz w:val="20"/>
          <w:szCs w:val="20"/>
          <w:lang w:val="en-US"/>
        </w:rPr>
        <w:t xml:space="preserve"> These examples illustrate the effects of system and tissue parameters on fluorescence images. </w:t>
      </w:r>
      <w:r w:rsidR="00C05671" w:rsidRPr="00B92A50">
        <w:rPr>
          <w:rFonts w:ascii="Times New Roman" w:hAnsi="Times New Roman" w:cs="Times New Roman"/>
          <w:b/>
          <w:sz w:val="20"/>
          <w:szCs w:val="20"/>
          <w:lang w:val="en-US"/>
        </w:rPr>
        <w:t>(a-b)</w:t>
      </w:r>
      <w:r w:rsidR="00C05671" w:rsidRPr="00B92A50">
        <w:rPr>
          <w:rFonts w:ascii="Times New Roman" w:hAnsi="Times New Roman" w:cs="Times New Roman"/>
          <w:sz w:val="20"/>
          <w:szCs w:val="20"/>
          <w:lang w:val="en-US"/>
        </w:rPr>
        <w:t xml:space="preserve"> Three fluorescent wells in the upper right quadrant of the composite phantom described in </w:t>
      </w:r>
      <w:r w:rsidR="00C05671" w:rsidRPr="00B92A50">
        <w:rPr>
          <w:rFonts w:ascii="Times New Roman" w:hAnsi="Times New Roman" w:cs="Times New Roman"/>
          <w:b/>
          <w:sz w:val="20"/>
          <w:szCs w:val="20"/>
          <w:lang w:val="en-US"/>
        </w:rPr>
        <w:t>Box 1</w:t>
      </w:r>
      <w:r w:rsidR="00C05671" w:rsidRPr="00B92A50">
        <w:rPr>
          <w:rFonts w:ascii="Times New Roman" w:hAnsi="Times New Roman" w:cs="Times New Roman"/>
          <w:sz w:val="20"/>
          <w:szCs w:val="20"/>
          <w:lang w:val="en-US"/>
        </w:rPr>
        <w:t xml:space="preserve"> were imaged using near-infrared fluorescence (NIRF) camers with the same filters and illumination parameters. </w:t>
      </w:r>
      <w:r w:rsidR="0075125A" w:rsidRPr="00B92A50">
        <w:rPr>
          <w:rFonts w:ascii="Times New Roman" w:hAnsi="Times New Roman" w:cs="Times New Roman"/>
          <w:sz w:val="20"/>
          <w:szCs w:val="20"/>
          <w:lang w:val="en-US"/>
        </w:rPr>
        <w:t>Camera I (iXon, Andor) offers 10-fold higher sensitivity</w:t>
      </w:r>
      <w:r w:rsidR="00365BA0" w:rsidRPr="003D0363">
        <w:rPr>
          <w:rFonts w:ascii="Times New Roman" w:hAnsi="Times New Roman" w:cs="Times New Roman"/>
          <w:sz w:val="20"/>
          <w:szCs w:val="20"/>
          <w:lang w:val="en-US"/>
        </w:rPr>
        <w:t xml:space="preserve"> than camera II (Luca, Andor). </w:t>
      </w:r>
      <w:r w:rsidR="0075125A" w:rsidRPr="00B92A50">
        <w:rPr>
          <w:rFonts w:ascii="Times New Roman" w:hAnsi="Times New Roman" w:cs="Times New Roman"/>
          <w:sz w:val="20"/>
          <w:szCs w:val="20"/>
          <w:lang w:val="en-US"/>
        </w:rPr>
        <w:t xml:space="preserve">Camera II nearly fails to detect a well (green arrow) that camera I resolves. All wells contained the same amount of fluorophore; intensity variations are attributed to variation in optical properties. </w:t>
      </w:r>
      <w:r w:rsidR="0075125A" w:rsidRPr="00B92A50">
        <w:rPr>
          <w:rFonts w:ascii="Times New Roman" w:hAnsi="Times New Roman" w:cs="Times New Roman"/>
          <w:b/>
          <w:sz w:val="20"/>
          <w:szCs w:val="20"/>
          <w:lang w:val="en-US"/>
        </w:rPr>
        <w:t>(c)</w:t>
      </w:r>
      <w:r w:rsidR="0075125A" w:rsidRPr="00B92A50">
        <w:rPr>
          <w:rFonts w:ascii="Times New Roman" w:hAnsi="Times New Roman" w:cs="Times New Roman"/>
          <w:sz w:val="20"/>
          <w:szCs w:val="20"/>
          <w:lang w:val="en-US"/>
        </w:rPr>
        <w:t xml:space="preserve"> Fluorescence profiles through the rightmost well imaged by the two cameras illustrate the marked detection difference between them. </w:t>
      </w:r>
      <w:r w:rsidR="0075125A" w:rsidRPr="00B92A50">
        <w:rPr>
          <w:rFonts w:ascii="Times New Roman" w:hAnsi="Times New Roman" w:cs="Times New Roman"/>
          <w:b/>
          <w:sz w:val="20"/>
          <w:szCs w:val="20"/>
          <w:lang w:val="en-US"/>
        </w:rPr>
        <w:t>(d</w:t>
      </w:r>
      <w:r w:rsidR="002B0C3B" w:rsidRPr="00B92A50">
        <w:rPr>
          <w:rFonts w:ascii="Times New Roman" w:hAnsi="Times New Roman" w:cs="Times New Roman"/>
          <w:b/>
          <w:sz w:val="20"/>
          <w:szCs w:val="20"/>
          <w:lang w:val="en-US"/>
        </w:rPr>
        <w:t>-e</w:t>
      </w:r>
      <w:r w:rsidR="0075125A" w:rsidRPr="00B92A50">
        <w:rPr>
          <w:rFonts w:ascii="Times New Roman" w:hAnsi="Times New Roman" w:cs="Times New Roman"/>
          <w:b/>
          <w:sz w:val="20"/>
          <w:szCs w:val="20"/>
          <w:lang w:val="en-US"/>
        </w:rPr>
        <w:t>)</w:t>
      </w:r>
      <w:r w:rsidR="0075125A" w:rsidRPr="00B92A50">
        <w:rPr>
          <w:rFonts w:ascii="Times New Roman" w:hAnsi="Times New Roman" w:cs="Times New Roman"/>
          <w:sz w:val="20"/>
          <w:szCs w:val="20"/>
          <w:lang w:val="en-US"/>
        </w:rPr>
        <w:t xml:space="preserve"> Color image </w:t>
      </w:r>
      <w:r w:rsidR="002B0C3B" w:rsidRPr="00B92A50">
        <w:rPr>
          <w:rFonts w:ascii="Times New Roman" w:hAnsi="Times New Roman" w:cs="Times New Roman"/>
          <w:sz w:val="20"/>
          <w:szCs w:val="20"/>
          <w:lang w:val="en-US"/>
        </w:rPr>
        <w:t xml:space="preserve">(d) </w:t>
      </w:r>
      <w:r w:rsidR="0075125A" w:rsidRPr="00B92A50">
        <w:rPr>
          <w:rFonts w:ascii="Times New Roman" w:hAnsi="Times New Roman" w:cs="Times New Roman"/>
          <w:sz w:val="20"/>
          <w:szCs w:val="20"/>
          <w:lang w:val="en-US"/>
        </w:rPr>
        <w:t>obtained by cryo-slicing through a 4T1 tumor subcutaneously grown on a nude mouse</w:t>
      </w:r>
      <w:r w:rsidR="002B0C3B" w:rsidRPr="00B92A50">
        <w:rPr>
          <w:rFonts w:ascii="Times New Roman" w:hAnsi="Times New Roman" w:cs="Times New Roman"/>
          <w:sz w:val="20"/>
          <w:szCs w:val="20"/>
          <w:lang w:val="en-US"/>
        </w:rPr>
        <w:t xml:space="preserve">, and corresponding image at 750 nm (e) after administration of liposomal ICG (24 h before euthanasia). </w:t>
      </w:r>
      <w:r w:rsidR="002B0C3B" w:rsidRPr="00B92A50">
        <w:rPr>
          <w:rFonts w:ascii="Times New Roman" w:hAnsi="Times New Roman" w:cs="Times New Roman"/>
          <w:b/>
          <w:sz w:val="20"/>
          <w:szCs w:val="20"/>
          <w:lang w:val="en-US"/>
        </w:rPr>
        <w:t>(f)</w:t>
      </w:r>
      <w:r w:rsidR="002B0C3B" w:rsidRPr="00B92A50">
        <w:rPr>
          <w:rFonts w:ascii="Times New Roman" w:hAnsi="Times New Roman" w:cs="Times New Roman"/>
          <w:sz w:val="20"/>
          <w:szCs w:val="20"/>
          <w:lang w:val="en-US"/>
        </w:rPr>
        <w:t xml:space="preserve"> Fluorescence image of a 100-micron slide obtained from panel (e) reveals a more detailed pattern of fluorescence distribution not prone to photon diffusion. Such images may contain cross-talk from the excitation channel (see Table 1), which can be eliminated using calibration. </w:t>
      </w:r>
      <w:r w:rsidR="002B0C3B" w:rsidRPr="00B92A50">
        <w:rPr>
          <w:rFonts w:ascii="Times New Roman" w:hAnsi="Times New Roman" w:cs="Times New Roman"/>
          <w:b/>
          <w:sz w:val="20"/>
          <w:szCs w:val="20"/>
          <w:lang w:val="en-US"/>
        </w:rPr>
        <w:t>(g)</w:t>
      </w:r>
      <w:r w:rsidR="002B0C3B" w:rsidRPr="00B92A50">
        <w:rPr>
          <w:rFonts w:ascii="Times New Roman" w:hAnsi="Times New Roman" w:cs="Times New Roman"/>
          <w:sz w:val="20"/>
          <w:szCs w:val="20"/>
          <w:lang w:val="en-US"/>
        </w:rPr>
        <w:t xml:space="preserve"> </w:t>
      </w:r>
      <w:r w:rsidR="004D5A4A" w:rsidRPr="00B92A50">
        <w:rPr>
          <w:rFonts w:ascii="Times New Roman" w:hAnsi="Times New Roman" w:cs="Times New Roman"/>
          <w:sz w:val="20"/>
          <w:szCs w:val="20"/>
          <w:lang w:val="en-US"/>
        </w:rPr>
        <w:t>Effects of optical properties and spectral region on the fluorescence image. A mouse bearing an intramuscular 4T1 tumor was injected intravenously with equal amounts of AF488 and AF750 fluorescent dyes, then imaged in epi-illumination mode using white-light (color) illumination. Excitation wavelengths were 488 and 680 nm (EI488, EI680); fluorescence was imaged at approximately 530 and 750 nm (FL530; FL750). Arrows indicate regions of special interest: white arrows indicate an area of strong autofluorescence in the visible range, which disappears in the NIR range; green arrows indicate regions of high absorption that also disappear in the NIR region. Scale bars, 5 mm.</w:t>
      </w:r>
    </w:p>
    <w:p w14:paraId="3E95E5BB" w14:textId="77777777" w:rsidR="00CF25AA" w:rsidRDefault="00CF25AA" w:rsidP="00F52D5B">
      <w:pPr>
        <w:spacing w:line="480" w:lineRule="auto"/>
        <w:rPr>
          <w:rFonts w:ascii="Times New Roman" w:hAnsi="Times New Roman" w:cs="Times New Roman"/>
          <w:lang w:val="en-US"/>
        </w:rPr>
      </w:pPr>
    </w:p>
    <w:p w14:paraId="65D42355" w14:textId="149F08D3" w:rsidR="000D5A79" w:rsidRDefault="001D35B2" w:rsidP="00F52D5B">
      <w:pPr>
        <w:spacing w:line="480" w:lineRule="auto"/>
        <w:rPr>
          <w:rFonts w:ascii="Times New Roman" w:hAnsi="Times New Roman" w:cs="Times New Roman"/>
          <w:lang w:val="en-US"/>
        </w:rPr>
      </w:pPr>
      <w:r>
        <w:rPr>
          <w:rFonts w:ascii="Times New Roman" w:hAnsi="Times New Roman" w:cs="Times New Roman"/>
          <w:lang w:val="en-US"/>
        </w:rPr>
        <w:lastRenderedPageBreak/>
        <w:t xml:space="preserve">The ability to detect agents with high sensitivity can make possible "microdosing" studies, in which </w:t>
      </w:r>
      <w:r w:rsidR="003A0670">
        <w:rPr>
          <w:rFonts w:ascii="Times New Roman" w:hAnsi="Times New Roman" w:cs="Times New Roman"/>
          <w:lang w:val="en-US"/>
        </w:rPr>
        <w:t xml:space="preserve">the agent is administered at doses orders of magnitude lower than the likely therapeutic dose in order to analyze the body's response to the drug while minimizing the risk of serious adverse events </w:t>
      </w:r>
      <w:r w:rsidR="004B2E77">
        <w:rPr>
          <w:rFonts w:ascii="Times New Roman" w:hAnsi="Times New Roman" w:cs="Times New Roman"/>
          <w:lang w:val="en-US"/>
        </w:rPr>
        <w:fldChar w:fldCharType="begin"/>
      </w:r>
      <w:r w:rsidR="00C075B4">
        <w:rPr>
          <w:rFonts w:ascii="Times New Roman" w:hAnsi="Times New Roman" w:cs="Times New Roman"/>
          <w:lang w:val="en-US"/>
        </w:rPr>
        <w:instrText xml:space="preserve"> ADDIN EN.CITE &lt;EndNote&gt;&lt;Cite&gt;&lt;Author&gt;Scheuer&lt;/Author&gt;&lt;Year&gt;2012&lt;/Year&gt;&lt;RecNum&gt;42&lt;/RecNum&gt;&lt;DisplayText&gt;&lt;style face="superscript"&gt;46&lt;/style&gt;&lt;/DisplayText&gt;&lt;record&gt;&lt;rec-number&gt;42&lt;/rec-number&gt;&lt;foreign-keys&gt;&lt;key app="EN" db-id="a9vrva224t5ze8e5wfw5etsud0rzeezfxe0w" timestamp="1554493873"&gt;42&lt;/key&gt;&lt;/foreign-keys&gt;&lt;ref-type name="Journal Article"&gt;17&lt;/ref-type&gt;&lt;contributors&gt;&lt;authors&gt;&lt;author&gt;Scheuer, W&lt;/author&gt;&lt;author&gt;van Dam, G M&lt;/author&gt;&lt;author&gt;Dobosz, M&lt;/author&gt;&lt;author&gt;Schwaiger, M&lt;/author&gt;&lt;author&gt;Ntziachristos, V&lt;/author&gt;&lt;/authors&gt;&lt;/contributors&gt;&lt;titles&gt;&lt;title&gt;Drug-based optical agents: infiltrating clinics at lower risk&lt;/title&gt;&lt;secondary-title&gt;Sci Transl Med&lt;/secondary-title&gt;&lt;/titles&gt;&lt;periodical&gt;&lt;full-title&gt;Sci Transl Med&lt;/full-title&gt;&lt;/periodical&gt;&lt;pages&gt;134ps11&lt;/pages&gt;&lt;volume&gt;4&lt;/volume&gt;&lt;number&gt;134&lt;/number&gt;&lt;dates&gt;&lt;year&gt;2012&lt;/year&gt;&lt;/dates&gt;&lt;urls&gt;&lt;/urls&gt;&lt;/record&gt;&lt;/Cite&gt;&lt;/EndNote&gt;</w:instrText>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46</w:t>
      </w:r>
      <w:r w:rsidR="004B2E77">
        <w:rPr>
          <w:rFonts w:ascii="Times New Roman" w:hAnsi="Times New Roman" w:cs="Times New Roman"/>
          <w:lang w:val="en-US"/>
        </w:rPr>
        <w:fldChar w:fldCharType="end"/>
      </w:r>
      <w:r w:rsidR="003A0670">
        <w:rPr>
          <w:rFonts w:ascii="Times New Roman" w:hAnsi="Times New Roman" w:cs="Times New Roman"/>
          <w:lang w:val="en-US"/>
        </w:rPr>
        <w:t xml:space="preserve">. Researchers succeeded in carrying out such studies with bevacizumab, </w:t>
      </w:r>
      <w:r w:rsidR="00167E04">
        <w:rPr>
          <w:rFonts w:ascii="Times New Roman" w:hAnsi="Times New Roman" w:cs="Times New Roman"/>
          <w:lang w:val="en-US"/>
        </w:rPr>
        <w:t>a recombinant humanized monoclonal antibody effective against various cancers</w:t>
      </w:r>
      <w:r w:rsidR="00AB1F5C">
        <w:rPr>
          <w:rFonts w:ascii="Times New Roman" w:hAnsi="Times New Roman" w:cs="Times New Roman"/>
          <w:lang w:val="en-US"/>
        </w:rPr>
        <w:t xml:space="preserve"> </w:t>
      </w:r>
      <w:r w:rsidR="004B2E77">
        <w:rPr>
          <w:rFonts w:ascii="Times New Roman" w:hAnsi="Times New Roman" w:cs="Times New Roman"/>
          <w:lang w:val="en-US"/>
        </w:rPr>
        <w:fldChar w:fldCharType="begin"/>
      </w:r>
      <w:r w:rsidR="00C075B4">
        <w:rPr>
          <w:rFonts w:ascii="Times New Roman" w:hAnsi="Times New Roman" w:cs="Times New Roman"/>
          <w:lang w:val="en-US"/>
        </w:rPr>
        <w:instrText xml:space="preserve"> ADDIN EN.CITE &lt;EndNote&gt;&lt;Cite&gt;&lt;Author&gt;Medicine&lt;/Author&gt;&lt;Year&gt;2012&lt;/Year&gt;&lt;RecNum&gt;55&lt;/RecNum&gt;&lt;DisplayText&gt;&lt;style face="superscript"&gt;58&lt;/style&gt;&lt;/DisplayText&gt;&lt;record&gt;&lt;rec-number&gt;55&lt;/rec-number&gt;&lt;foreign-keys&gt;&lt;key app="EN" db-id="a9vrva224t5ze8e5wfw5etsud0rzeezfxe0w" timestamp="1554495936"&gt;55&lt;/key&gt;&lt;/foreign-keys&gt;&lt;ref-type name="Web Page"&gt;12&lt;/ref-type&gt;&lt;contributors&gt;&lt;authors&gt;&lt;author&gt;US National Library of Medicine&lt;/author&gt;&lt;/authors&gt;&lt;/contributors&gt;&lt;titles&gt;&lt;title&gt;VEGF-targeted fluorescent tracer imaging in breast cancer&lt;/title&gt;&lt;secondary-title&gt;ClinicalTrials.gov&lt;/secondary-title&gt;&lt;/titles&gt;&lt;dates&gt;&lt;year&gt;2012&lt;/year&gt;&lt;/dates&gt;&lt;urls&gt;&lt;related-urls&gt;&lt;url&gt;https://clinicaltrials.gov/ct2/show/NCT01508572&lt;/url&gt;&lt;/related-urls&gt;&lt;/urls&gt;&lt;/record&gt;&lt;/Cite&gt;&lt;/EndNote&gt;</w:instrText>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58</w:t>
      </w:r>
      <w:r w:rsidR="004B2E77">
        <w:rPr>
          <w:rFonts w:ascii="Times New Roman" w:hAnsi="Times New Roman" w:cs="Times New Roman"/>
          <w:lang w:val="en-US"/>
        </w:rPr>
        <w:fldChar w:fldCharType="end"/>
      </w:r>
      <w:r w:rsidR="00AB1F5C">
        <w:rPr>
          <w:rFonts w:ascii="Times New Roman" w:hAnsi="Times New Roman" w:cs="Times New Roman"/>
          <w:lang w:val="en-US"/>
        </w:rPr>
        <w:t>.</w:t>
      </w:r>
      <w:r w:rsidR="00167E04">
        <w:rPr>
          <w:rFonts w:ascii="Times New Roman" w:hAnsi="Times New Roman" w:cs="Times New Roman"/>
          <w:lang w:val="en-US"/>
        </w:rPr>
        <w:t xml:space="preserve"> </w:t>
      </w:r>
      <w:r w:rsidR="00AB1F5C">
        <w:rPr>
          <w:rFonts w:ascii="Times New Roman" w:hAnsi="Times New Roman" w:cs="Times New Roman"/>
          <w:lang w:val="en-US"/>
        </w:rPr>
        <w:t>In that work,</w:t>
      </w:r>
      <w:r w:rsidR="00167E04">
        <w:rPr>
          <w:rFonts w:ascii="Times New Roman" w:hAnsi="Times New Roman" w:cs="Times New Roman"/>
          <w:lang w:val="en-US"/>
        </w:rPr>
        <w:t xml:space="preserve"> signal-to-noise ratio</w:t>
      </w:r>
      <w:r w:rsidR="00AB1F5C">
        <w:rPr>
          <w:rFonts w:ascii="Times New Roman" w:hAnsi="Times New Roman" w:cs="Times New Roman"/>
          <w:lang w:val="en-US"/>
        </w:rPr>
        <w:t>s</w:t>
      </w:r>
      <w:r w:rsidR="00167E04">
        <w:rPr>
          <w:rFonts w:ascii="Times New Roman" w:hAnsi="Times New Roman" w:cs="Times New Roman"/>
          <w:lang w:val="en-US"/>
        </w:rPr>
        <w:t xml:space="preserve"> of approximately 12 dB </w:t>
      </w:r>
      <w:r w:rsidR="00AB1F5C">
        <w:rPr>
          <w:rFonts w:ascii="Times New Roman" w:hAnsi="Times New Roman" w:cs="Times New Roman"/>
          <w:lang w:val="en-US"/>
        </w:rPr>
        <w:t xml:space="preserve">were achieved </w:t>
      </w:r>
      <w:r w:rsidR="00167E04">
        <w:rPr>
          <w:rFonts w:ascii="Times New Roman" w:hAnsi="Times New Roman" w:cs="Times New Roman"/>
          <w:lang w:val="en-US"/>
        </w:rPr>
        <w:t xml:space="preserve">using cooled cameras capable of detecting a few electrons. </w:t>
      </w:r>
      <w:r w:rsidR="00471460">
        <w:rPr>
          <w:rFonts w:ascii="Times New Roman" w:hAnsi="Times New Roman" w:cs="Times New Roman"/>
          <w:lang w:val="en-US"/>
        </w:rPr>
        <w:t>Whether the FMI system can support video-rate imaging, preferred for intraoperative uses, also depends on the camera's maximum frame rate and sensitivity.</w:t>
      </w:r>
    </w:p>
    <w:p w14:paraId="5447656A" w14:textId="77777777" w:rsidR="001F5CF6" w:rsidRDefault="001F5CF6" w:rsidP="00F52D5B">
      <w:pPr>
        <w:spacing w:line="480" w:lineRule="auto"/>
        <w:rPr>
          <w:rFonts w:ascii="Times New Roman" w:hAnsi="Times New Roman" w:cs="Times New Roman"/>
          <w:lang w:val="en-US"/>
        </w:rPr>
      </w:pPr>
    </w:p>
    <w:p w14:paraId="7F7461E7" w14:textId="355D4986" w:rsidR="001F5CF6" w:rsidRDefault="001F5CF6" w:rsidP="00F52D5B">
      <w:pPr>
        <w:spacing w:line="480" w:lineRule="auto"/>
        <w:rPr>
          <w:rFonts w:ascii="Times New Roman" w:hAnsi="Times New Roman" w:cs="Times New Roman"/>
          <w:lang w:val="en-US"/>
        </w:rPr>
      </w:pPr>
      <w:r>
        <w:rPr>
          <w:rFonts w:ascii="Times New Roman" w:hAnsi="Times New Roman" w:cs="Times New Roman"/>
          <w:lang w:val="en-US"/>
        </w:rPr>
        <w:t>Several other invariable parameters may affect image performance. Dynamic range, defined as the distance between the largest and smallest signals that can be recorded by a camera</w:t>
      </w:r>
      <w:r w:rsidR="00471460">
        <w:rPr>
          <w:rFonts w:ascii="Times New Roman" w:hAnsi="Times New Roman" w:cs="Times New Roman"/>
          <w:lang w:val="en-US"/>
        </w:rPr>
        <w:t>, determines how well the camer</w:t>
      </w:r>
      <w:r>
        <w:rPr>
          <w:rFonts w:ascii="Times New Roman" w:hAnsi="Times New Roman" w:cs="Times New Roman"/>
          <w:lang w:val="en-US"/>
        </w:rPr>
        <w:t>a captures strong and weak fluorescence signals. Spatial resolution, defines the smallest fluorescence source that can be recorded accurately</w:t>
      </w:r>
      <w:r w:rsidR="00471460">
        <w:rPr>
          <w:rFonts w:ascii="Times New Roman" w:hAnsi="Times New Roman" w:cs="Times New Roman"/>
          <w:lang w:val="en-US"/>
        </w:rPr>
        <w:t>, or how close can two sources be so that they can be reliably separated</w:t>
      </w:r>
      <w:r>
        <w:rPr>
          <w:rFonts w:ascii="Times New Roman" w:hAnsi="Times New Roman" w:cs="Times New Roman"/>
          <w:lang w:val="en-US"/>
        </w:rPr>
        <w:t xml:space="preserve">. </w:t>
      </w:r>
      <w:r w:rsidR="00006EFF">
        <w:rPr>
          <w:rFonts w:ascii="Times New Roman" w:hAnsi="Times New Roman" w:cs="Times New Roman"/>
          <w:lang w:val="en-US"/>
        </w:rPr>
        <w:t xml:space="preserve">How uniformly the illumination energy excites the field of view is also important, because spatial variations in this energy can cause changes in fluorescence intensity unrelated to </w:t>
      </w:r>
      <w:r w:rsidR="00A03197">
        <w:rPr>
          <w:rFonts w:ascii="Times New Roman" w:hAnsi="Times New Roman" w:cs="Times New Roman"/>
          <w:lang w:val="en-US"/>
        </w:rPr>
        <w:t>agent</w:t>
      </w:r>
      <w:r w:rsidR="00006EFF">
        <w:rPr>
          <w:rFonts w:ascii="Times New Roman" w:hAnsi="Times New Roman" w:cs="Times New Roman"/>
          <w:lang w:val="en-US"/>
        </w:rPr>
        <w:t xml:space="preserve"> concentration.</w:t>
      </w:r>
      <w:r w:rsidR="00C344AE">
        <w:rPr>
          <w:rFonts w:ascii="Times New Roman" w:hAnsi="Times New Roman" w:cs="Times New Roman"/>
          <w:lang w:val="en-US"/>
        </w:rPr>
        <w:t xml:space="preserve"> </w:t>
      </w:r>
      <w:r w:rsidR="00471460">
        <w:rPr>
          <w:rFonts w:ascii="Times New Roman" w:hAnsi="Times New Roman" w:cs="Times New Roman"/>
          <w:lang w:val="en-US"/>
        </w:rPr>
        <w:t>Moreover, tissue elevations and c</w:t>
      </w:r>
      <w:r w:rsidR="00C344AE">
        <w:rPr>
          <w:rFonts w:ascii="Times New Roman" w:hAnsi="Times New Roman" w:cs="Times New Roman"/>
          <w:lang w:val="en-US"/>
        </w:rPr>
        <w:t>urved surfaces</w:t>
      </w:r>
      <w:r w:rsidR="00471460">
        <w:rPr>
          <w:rFonts w:ascii="Times New Roman" w:hAnsi="Times New Roman" w:cs="Times New Roman"/>
          <w:lang w:val="en-US"/>
        </w:rPr>
        <w:t xml:space="preserve"> </w:t>
      </w:r>
      <w:r w:rsidR="00C344AE">
        <w:rPr>
          <w:rFonts w:ascii="Times New Roman" w:hAnsi="Times New Roman" w:cs="Times New Roman"/>
          <w:lang w:val="en-US"/>
        </w:rPr>
        <w:t>can give rise to "shadowing"</w:t>
      </w:r>
      <w:r w:rsidR="00471460">
        <w:rPr>
          <w:rFonts w:ascii="Times New Roman" w:hAnsi="Times New Roman" w:cs="Times New Roman"/>
          <w:lang w:val="en-US"/>
        </w:rPr>
        <w:t xml:space="preserve"> effects, therefore another aspect of illumination is the angle distribution by which it illuminates tissue</w:t>
      </w:r>
      <w:r w:rsidR="00C344AE">
        <w:rPr>
          <w:rFonts w:ascii="Times New Roman" w:hAnsi="Times New Roman" w:cs="Times New Roman"/>
          <w:lang w:val="en-US"/>
        </w:rPr>
        <w:t xml:space="preserve">. The range of fluorescent agents that can be imaged adequately depends on the spectral range covered by the camera.  </w:t>
      </w:r>
    </w:p>
    <w:p w14:paraId="1F73F032" w14:textId="77777777" w:rsidR="00167E04" w:rsidRDefault="00167E04" w:rsidP="00F52D5B">
      <w:pPr>
        <w:spacing w:line="480" w:lineRule="auto"/>
        <w:rPr>
          <w:rFonts w:ascii="Times New Roman" w:hAnsi="Times New Roman" w:cs="Times New Roman"/>
          <w:lang w:val="en-US"/>
        </w:rPr>
      </w:pPr>
    </w:p>
    <w:p w14:paraId="0007C88C" w14:textId="342255B4" w:rsidR="009532F0" w:rsidRDefault="009532F0" w:rsidP="00F52D5B">
      <w:pPr>
        <w:spacing w:line="480" w:lineRule="auto"/>
        <w:rPr>
          <w:rFonts w:ascii="Times New Roman" w:hAnsi="Times New Roman" w:cs="Times New Roman"/>
          <w:lang w:val="en-US"/>
        </w:rPr>
      </w:pPr>
      <w:r>
        <w:rPr>
          <w:rFonts w:ascii="Times New Roman" w:hAnsi="Times New Roman" w:cs="Times New Roman"/>
          <w:lang w:val="en-US"/>
        </w:rPr>
        <w:t xml:space="preserve">The second set of parameters to take into account when developing uniform standards can be considered variable, because they can differ from one measurement to the next or even during a single measurement </w:t>
      </w:r>
      <w:r w:rsidRPr="0052050B">
        <w:rPr>
          <w:rFonts w:ascii="Times New Roman" w:hAnsi="Times New Roman" w:cs="Times New Roman"/>
          <w:b/>
          <w:lang w:val="en-US"/>
        </w:rPr>
        <w:t>(Table 1,</w:t>
      </w:r>
      <w:r>
        <w:rPr>
          <w:rFonts w:ascii="Times New Roman" w:hAnsi="Times New Roman" w:cs="Times New Roman"/>
          <w:lang w:val="en-US"/>
        </w:rPr>
        <w:t xml:space="preserve"> </w:t>
      </w:r>
      <w:r>
        <w:rPr>
          <w:rFonts w:ascii="Times New Roman" w:hAnsi="Times New Roman" w:cs="Times New Roman"/>
          <w:i/>
          <w:lang w:val="en-US"/>
        </w:rPr>
        <w:t>lower section</w:t>
      </w:r>
      <w:r>
        <w:rPr>
          <w:rFonts w:ascii="Times New Roman" w:hAnsi="Times New Roman" w:cs="Times New Roman"/>
          <w:lang w:val="en-US"/>
        </w:rPr>
        <w:t xml:space="preserve">). </w:t>
      </w:r>
      <w:r w:rsidR="00482BB8">
        <w:rPr>
          <w:rFonts w:ascii="Times New Roman" w:hAnsi="Times New Roman" w:cs="Times New Roman"/>
          <w:lang w:val="en-US"/>
        </w:rPr>
        <w:t xml:space="preserve">Such parameters include camera focus, zoom </w:t>
      </w:r>
      <w:r w:rsidR="00482BB8">
        <w:rPr>
          <w:rFonts w:ascii="Times New Roman" w:hAnsi="Times New Roman" w:cs="Times New Roman"/>
          <w:lang w:val="en-US"/>
        </w:rPr>
        <w:lastRenderedPageBreak/>
        <w:t>and distance from the tissue</w:t>
      </w:r>
      <w:r w:rsidR="0052050B">
        <w:rPr>
          <w:rFonts w:ascii="Times New Roman" w:hAnsi="Times New Roman" w:cs="Times New Roman"/>
          <w:lang w:val="en-US"/>
        </w:rPr>
        <w:t xml:space="preserve">; </w:t>
      </w:r>
      <w:r w:rsidR="00482BB8">
        <w:rPr>
          <w:rFonts w:ascii="Times New Roman" w:hAnsi="Times New Roman" w:cs="Times New Roman"/>
          <w:lang w:val="en-US"/>
        </w:rPr>
        <w:t>all these factors influence the fluorescence intensity that is recorded</w:t>
      </w:r>
      <w:r w:rsidR="00CE6116">
        <w:rPr>
          <w:rFonts w:ascii="Times New Roman" w:hAnsi="Times New Roman" w:cs="Times New Roman"/>
          <w:lang w:val="en-US"/>
        </w:rPr>
        <w:t>, the field of view that is observed, and the minimum field of view that can be resolved. Several variable parameters relate to the optical properties of the tissue being imaged</w:t>
      </w:r>
      <w:r w:rsidR="00D35BBE">
        <w:rPr>
          <w:rFonts w:ascii="Times New Roman" w:hAnsi="Times New Roman" w:cs="Times New Roman"/>
          <w:lang w:val="en-US"/>
        </w:rPr>
        <w:t xml:space="preserve"> </w:t>
      </w:r>
      <w:r w:rsidR="004B2E77">
        <w:rPr>
          <w:rFonts w:ascii="Times New Roman" w:hAnsi="Times New Roman" w:cs="Times New Roman"/>
          <w:lang w:val="en-US"/>
        </w:rPr>
        <w:fldChar w:fldCharType="begin">
          <w:fldData xml:space="preserve">PEVuZE5vdGU+PENpdGU+PEF1dGhvcj5CcmFkbGV5PC9BdXRob3I+PFllYXI+MjAwNjwvWWVhcj48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</w:fldData>
        </w:fldChar>
      </w:r>
      <w:r w:rsidR="00C075B4">
        <w:rPr>
          <w:rFonts w:ascii="Times New Roman" w:hAnsi="Times New Roman" w:cs="Times New Roman"/>
          <w:lang w:val="en-US"/>
        </w:rPr>
        <w:instrText xml:space="preserve"> ADDIN EN.CITE </w:instrText>
      </w:r>
      <w:r w:rsidR="00C075B4">
        <w:rPr>
          <w:rFonts w:ascii="Times New Roman" w:hAnsi="Times New Roman" w:cs="Times New Roman"/>
          <w:lang w:val="en-US"/>
        </w:rPr>
        <w:fldChar w:fldCharType="begin">
          <w:fldData xml:space="preserve">PEVuZE5vdGU+PENpdGU+PEF1dGhvcj5CcmFkbGV5PC9BdXRob3I+PFllYXI+MjAwNjwvWWVhcj48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</w:fldData>
        </w:fldChar>
      </w:r>
      <w:r w:rsidR="00C075B4">
        <w:rPr>
          <w:rFonts w:ascii="Times New Roman" w:hAnsi="Times New Roman" w:cs="Times New Roman"/>
          <w:lang w:val="en-US"/>
        </w:rPr>
        <w:instrText xml:space="preserve"> ADDIN EN.CITE.DATA </w:instrText>
      </w:r>
      <w:r w:rsidR="00C075B4">
        <w:rPr>
          <w:rFonts w:ascii="Times New Roman" w:hAnsi="Times New Roman" w:cs="Times New Roman"/>
          <w:lang w:val="en-US"/>
        </w:rPr>
      </w:r>
      <w:r w:rsidR="00C075B4">
        <w:rPr>
          <w:rFonts w:ascii="Times New Roman" w:hAnsi="Times New Roman" w:cs="Times New Roman"/>
          <w:lang w:val="en-US"/>
        </w:rPr>
        <w:fldChar w:fldCharType="end"/>
      </w:r>
      <w:r w:rsidR="004B2E77">
        <w:rPr>
          <w:rFonts w:ascii="Times New Roman" w:hAnsi="Times New Roman" w:cs="Times New Roman"/>
          <w:lang w:val="en-US"/>
        </w:rPr>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59-61</w:t>
      </w:r>
      <w:r w:rsidR="004B2E77">
        <w:rPr>
          <w:rFonts w:ascii="Times New Roman" w:hAnsi="Times New Roman" w:cs="Times New Roman"/>
          <w:lang w:val="en-US"/>
        </w:rPr>
        <w:fldChar w:fldCharType="end"/>
      </w:r>
      <w:r w:rsidR="00CE6116">
        <w:rPr>
          <w:rFonts w:ascii="Times New Roman" w:hAnsi="Times New Roman" w:cs="Times New Roman"/>
          <w:lang w:val="en-US"/>
        </w:rPr>
        <w:t xml:space="preserve">. </w:t>
      </w:r>
      <w:r w:rsidR="002F1CA1">
        <w:rPr>
          <w:rFonts w:ascii="Times New Roman" w:hAnsi="Times New Roman" w:cs="Times New Roman"/>
          <w:lang w:val="en-US"/>
        </w:rPr>
        <w:t xml:space="preserve">This is because fluorescence photons are generated inside the tissue, not on the tissue surface. These photons are isotropically </w:t>
      </w:r>
      <w:r w:rsidR="001E31AE">
        <w:rPr>
          <w:rFonts w:ascii="Times New Roman" w:hAnsi="Times New Roman" w:cs="Times New Roman"/>
          <w:lang w:val="en-US"/>
        </w:rPr>
        <w:t xml:space="preserve">emitted within tissue and most are scattered multiple times before detection, so the optical properties of the surrounding tissue affect their behavior and therefore the resulting fluorescence image </w:t>
      </w:r>
      <w:r w:rsidR="001E31AE" w:rsidRPr="0052050B">
        <w:rPr>
          <w:rFonts w:ascii="Times New Roman" w:hAnsi="Times New Roman" w:cs="Times New Roman"/>
          <w:b/>
          <w:lang w:val="en-US"/>
        </w:rPr>
        <w:t xml:space="preserve">(Fig. </w:t>
      </w:r>
      <w:r w:rsidR="0052050B" w:rsidRPr="0052050B">
        <w:rPr>
          <w:rFonts w:ascii="Times New Roman" w:hAnsi="Times New Roman" w:cs="Times New Roman"/>
          <w:b/>
          <w:lang w:val="en-US"/>
        </w:rPr>
        <w:t>3</w:t>
      </w:r>
      <w:r w:rsidR="001E31AE" w:rsidRPr="0052050B">
        <w:rPr>
          <w:rFonts w:ascii="Times New Roman" w:hAnsi="Times New Roman" w:cs="Times New Roman"/>
          <w:b/>
          <w:lang w:val="en-US"/>
        </w:rPr>
        <w:t>e-g)</w:t>
      </w:r>
      <w:r w:rsidR="001E31AE">
        <w:rPr>
          <w:rFonts w:ascii="Times New Roman" w:hAnsi="Times New Roman" w:cs="Times New Roman"/>
          <w:lang w:val="en-US"/>
        </w:rPr>
        <w:t xml:space="preserve">. For example, images collected with excitation in the NIR-II range appear to have higher resolution than images collected </w:t>
      </w:r>
      <w:r w:rsidR="00471460">
        <w:rPr>
          <w:rFonts w:ascii="Times New Roman" w:hAnsi="Times New Roman" w:cs="Times New Roman"/>
          <w:lang w:val="en-US"/>
        </w:rPr>
        <w:t>with</w:t>
      </w:r>
      <w:r w:rsidR="001E31AE">
        <w:rPr>
          <w:rFonts w:ascii="Times New Roman" w:hAnsi="Times New Roman" w:cs="Times New Roman"/>
          <w:lang w:val="en-US"/>
        </w:rPr>
        <w:t xml:space="preserve"> NIR illumination because NIR-II wavelengths are scattered less. NIR wavelen</w:t>
      </w:r>
      <w:r w:rsidR="0052050B">
        <w:rPr>
          <w:rFonts w:ascii="Times New Roman" w:hAnsi="Times New Roman" w:cs="Times New Roman"/>
          <w:lang w:val="en-US"/>
        </w:rPr>
        <w:t>g</w:t>
      </w:r>
      <w:r w:rsidR="001E31AE">
        <w:rPr>
          <w:rFonts w:ascii="Times New Roman" w:hAnsi="Times New Roman" w:cs="Times New Roman"/>
          <w:lang w:val="en-US"/>
        </w:rPr>
        <w:t xml:space="preserve">ths, in turn, can </w:t>
      </w:r>
      <w:r w:rsidR="00471460">
        <w:rPr>
          <w:rFonts w:ascii="Times New Roman" w:hAnsi="Times New Roman" w:cs="Times New Roman"/>
          <w:lang w:val="en-US"/>
        </w:rPr>
        <w:t xml:space="preserve">interrogate deeper in tissues </w:t>
      </w:r>
      <w:r w:rsidR="001E31AE">
        <w:rPr>
          <w:rFonts w:ascii="Times New Roman" w:hAnsi="Times New Roman" w:cs="Times New Roman"/>
          <w:lang w:val="en-US"/>
        </w:rPr>
        <w:t xml:space="preserve">than visible </w:t>
      </w:r>
      <w:r w:rsidR="00471460">
        <w:rPr>
          <w:rFonts w:ascii="Times New Roman" w:hAnsi="Times New Roman" w:cs="Times New Roman"/>
          <w:lang w:val="en-US"/>
        </w:rPr>
        <w:t xml:space="preserve">or NIR-II </w:t>
      </w:r>
      <w:r w:rsidR="001E31AE">
        <w:rPr>
          <w:rFonts w:ascii="Times New Roman" w:hAnsi="Times New Roman" w:cs="Times New Roman"/>
          <w:lang w:val="en-US"/>
        </w:rPr>
        <w:t xml:space="preserve">illumination because of lower </w:t>
      </w:r>
      <w:r w:rsidR="00471460">
        <w:rPr>
          <w:rFonts w:ascii="Times New Roman" w:hAnsi="Times New Roman" w:cs="Times New Roman"/>
          <w:lang w:val="en-US"/>
        </w:rPr>
        <w:t xml:space="preserve">light absorption by tissue in these wavelengths. Finally contrast in the NIR and NIR-II regions is generally better than in the visible, due to strong </w:t>
      </w:r>
      <w:r w:rsidR="001E31AE">
        <w:rPr>
          <w:rFonts w:ascii="Times New Roman" w:hAnsi="Times New Roman" w:cs="Times New Roman"/>
          <w:lang w:val="en-US"/>
        </w:rPr>
        <w:t>autofluorescence</w:t>
      </w:r>
      <w:r w:rsidR="00626F58">
        <w:rPr>
          <w:rFonts w:ascii="Times New Roman" w:hAnsi="Times New Roman" w:cs="Times New Roman"/>
          <w:lang w:val="en-US"/>
        </w:rPr>
        <w:t xml:space="preserve"> from components such as collagen and nicotinamide adenine dinucleotide</w:t>
      </w:r>
      <w:r w:rsidR="00471460">
        <w:rPr>
          <w:rFonts w:ascii="Times New Roman" w:hAnsi="Times New Roman" w:cs="Times New Roman"/>
          <w:lang w:val="en-US"/>
        </w:rPr>
        <w:t xml:space="preserve"> in visible wavelengths</w:t>
      </w:r>
      <w:r w:rsidR="001E31AE">
        <w:rPr>
          <w:rFonts w:ascii="Times New Roman" w:hAnsi="Times New Roman" w:cs="Times New Roman"/>
          <w:lang w:val="en-US"/>
        </w:rPr>
        <w:t xml:space="preserve"> </w:t>
      </w:r>
      <w:r w:rsidR="001E31AE" w:rsidRPr="0052050B">
        <w:rPr>
          <w:rFonts w:ascii="Times New Roman" w:hAnsi="Times New Roman" w:cs="Times New Roman"/>
          <w:b/>
          <w:lang w:val="en-US"/>
        </w:rPr>
        <w:t xml:space="preserve">(Fig. </w:t>
      </w:r>
      <w:r w:rsidR="0052050B" w:rsidRPr="0052050B">
        <w:rPr>
          <w:rFonts w:ascii="Times New Roman" w:hAnsi="Times New Roman" w:cs="Times New Roman"/>
          <w:b/>
          <w:lang w:val="en-US"/>
        </w:rPr>
        <w:t>3</w:t>
      </w:r>
      <w:r w:rsidR="001E31AE" w:rsidRPr="0052050B">
        <w:rPr>
          <w:rFonts w:ascii="Times New Roman" w:hAnsi="Times New Roman" w:cs="Times New Roman"/>
          <w:b/>
          <w:lang w:val="en-US"/>
        </w:rPr>
        <w:t>g)</w:t>
      </w:r>
      <w:r w:rsidR="001E31AE">
        <w:rPr>
          <w:rFonts w:ascii="Times New Roman" w:hAnsi="Times New Roman" w:cs="Times New Roman"/>
          <w:lang w:val="en-US"/>
        </w:rPr>
        <w:t>.</w:t>
      </w:r>
    </w:p>
    <w:p w14:paraId="01D95EAA" w14:textId="77777777" w:rsidR="00D0374D" w:rsidRDefault="00D0374D" w:rsidP="00F52D5B">
      <w:pPr>
        <w:spacing w:line="480" w:lineRule="auto"/>
        <w:rPr>
          <w:rFonts w:ascii="Times New Roman" w:hAnsi="Times New Roman" w:cs="Times New Roman"/>
          <w:lang w:val="en-US"/>
        </w:rPr>
      </w:pPr>
    </w:p>
    <w:p w14:paraId="52C01DA2" w14:textId="320EDA57" w:rsidR="00D35BBE" w:rsidRDefault="00D35BBE" w:rsidP="00F52D5B">
      <w:pPr>
        <w:spacing w:line="480" w:lineRule="auto"/>
        <w:rPr>
          <w:rFonts w:ascii="Times New Roman" w:hAnsi="Times New Roman" w:cs="Times New Roman"/>
          <w:lang w:val="en-US"/>
        </w:rPr>
      </w:pPr>
      <w:r>
        <w:rPr>
          <w:rFonts w:ascii="Times New Roman" w:hAnsi="Times New Roman" w:cs="Times New Roman"/>
          <w:lang w:val="en-US"/>
        </w:rPr>
        <w:t xml:space="preserve">The strong dependence of fluorescence images on optical properties of the tissue under study has at least </w:t>
      </w:r>
      <w:r w:rsidR="004B1E86">
        <w:rPr>
          <w:rFonts w:ascii="Times New Roman" w:hAnsi="Times New Roman" w:cs="Times New Roman"/>
          <w:lang w:val="en-US"/>
        </w:rPr>
        <w:t xml:space="preserve">three </w:t>
      </w:r>
      <w:r>
        <w:rPr>
          <w:rFonts w:ascii="Times New Roman" w:hAnsi="Times New Roman" w:cs="Times New Roman"/>
          <w:lang w:val="en-US"/>
        </w:rPr>
        <w:t xml:space="preserve">important implications for analyzing and optimizing FMI and for defining appropriate standards. Fluorescence images do not report the true biodistribution of fluorescent agents but rather a composite signal that depends on the concentration of the agent and the optical properties of the tissue. </w:t>
      </w:r>
      <w:r w:rsidR="004B1E86">
        <w:rPr>
          <w:rFonts w:ascii="Times New Roman" w:hAnsi="Times New Roman" w:cs="Times New Roman"/>
          <w:lang w:val="en-US"/>
        </w:rPr>
        <w:t>Second</w:t>
      </w:r>
      <w:r>
        <w:rPr>
          <w:rFonts w:ascii="Times New Roman" w:hAnsi="Times New Roman" w:cs="Times New Roman"/>
          <w:lang w:val="en-US"/>
        </w:rPr>
        <w:t>, the diffusive behavior of fluorescence photons within the tissue blurs edges and borders, which makes it more difficult to differentiate healthy and diseased tissue.</w:t>
      </w:r>
      <w:r w:rsidR="004B1E86">
        <w:rPr>
          <w:rFonts w:ascii="Times New Roman" w:hAnsi="Times New Roman" w:cs="Times New Roman"/>
          <w:lang w:val="en-US"/>
        </w:rPr>
        <w:t xml:space="preserve"> Third, the fluorescence signal measured by the camera depends strongly and non-linearly on the depth of the fluorescence source. As a result, the same type or size of lesion may appear quite differently on fluorescence images depending on </w:t>
      </w:r>
      <w:r w:rsidR="00471460">
        <w:rPr>
          <w:rFonts w:ascii="Times New Roman" w:hAnsi="Times New Roman" w:cs="Times New Roman"/>
          <w:lang w:val="en-US"/>
        </w:rPr>
        <w:t xml:space="preserve">experimental parameters. </w:t>
      </w:r>
      <w:r w:rsidR="004B1E86">
        <w:rPr>
          <w:rFonts w:ascii="Times New Roman" w:hAnsi="Times New Roman" w:cs="Times New Roman"/>
          <w:lang w:val="en-US"/>
        </w:rPr>
        <w:t xml:space="preserve">  </w:t>
      </w:r>
    </w:p>
    <w:p w14:paraId="20CEB781" w14:textId="77777777" w:rsidR="00D35BBE" w:rsidRDefault="00D35BBE" w:rsidP="00F52D5B">
      <w:pPr>
        <w:spacing w:line="480" w:lineRule="auto"/>
        <w:rPr>
          <w:rFonts w:ascii="Times New Roman" w:hAnsi="Times New Roman" w:cs="Times New Roman"/>
          <w:lang w:val="en-US"/>
        </w:rPr>
      </w:pPr>
    </w:p>
    <w:p w14:paraId="63CBE308" w14:textId="243EA612" w:rsidR="00136FB2" w:rsidRDefault="00AB20CF" w:rsidP="00F52D5B">
      <w:pPr>
        <w:spacing w:line="480" w:lineRule="auto"/>
        <w:rPr>
          <w:rFonts w:ascii="Times New Roman" w:hAnsi="Times New Roman" w:cs="Times New Roman"/>
          <w:lang w:val="en-US"/>
        </w:rPr>
      </w:pPr>
      <w:r>
        <w:rPr>
          <w:rFonts w:ascii="Times New Roman" w:hAnsi="Times New Roman" w:cs="Times New Roman"/>
          <w:lang w:val="en-US"/>
        </w:rPr>
        <w:t>The range of invariable and variable parameters can affect fluorescence imaging, and the resulting range in FMI performance between medical centers and even within the same medical center, between commercially available devices and even for the same device used on different patients or by different operators</w:t>
      </w:r>
      <w:r w:rsidR="00471460">
        <w:rPr>
          <w:rFonts w:ascii="Times New Roman" w:hAnsi="Times New Roman" w:cs="Times New Roman"/>
          <w:lang w:val="en-US"/>
        </w:rPr>
        <w:t>. T</w:t>
      </w:r>
      <w:r>
        <w:rPr>
          <w:rFonts w:ascii="Times New Roman" w:hAnsi="Times New Roman" w:cs="Times New Roman"/>
          <w:lang w:val="en-US"/>
        </w:rPr>
        <w:t xml:space="preserve">hese factors make clear the need for consensus standards on what system performance is adequate to make diagnostic decisions or guide surgeries. For example, no standards exist on the minimal acceptable sensitivity in clinical fluorescence imaging. This lack of standardization is hindering broader clinical implementation of FMI, which is unfortunate given the technique's potential for real-time, patient-specific guidance on procedures. The benefits of FMI become all the more important as medical care moves towards minimally invasive and robot-assisted surgery </w:t>
      </w:r>
      <w:r w:rsidR="004B2E77">
        <w:rPr>
          <w:rFonts w:ascii="Times New Roman" w:hAnsi="Times New Roman" w:cs="Times New Roman"/>
          <w:lang w:val="en-US"/>
        </w:rPr>
        <w:fldChar w:fldCharType="begin"/>
      </w:r>
      <w:r w:rsidR="00C075B4">
        <w:rPr>
          <w:rFonts w:ascii="Times New Roman" w:hAnsi="Times New Roman" w:cs="Times New Roman"/>
          <w:lang w:val="en-US"/>
        </w:rPr>
        <w:instrText xml:space="preserve"> ADDIN EN.CITE &lt;EndNote&gt;&lt;Cite&gt;&lt;Author&gt;Barbash&lt;/Author&gt;&lt;Year&gt;2010&lt;/Year&gt;&lt;RecNum&gt;59&lt;/RecNum&gt;&lt;DisplayText&gt;&lt;style face="superscript"&gt;62&lt;/style&gt;&lt;/DisplayText&gt;&lt;record&gt;&lt;rec-number&gt;59&lt;/rec-number&gt;&lt;foreign-keys&gt;&lt;key app="EN" db-id="a9vrva224t5ze8e5wfw5etsud0rzeezfxe0w" timestamp="1554496434"&gt;59&lt;/key&gt;&lt;/foreign-keys&gt;&lt;ref-type name="Journal Article"&gt;17&lt;/ref-type&gt;&lt;contributors&gt;&lt;authors&gt;&lt;author&gt;Barbash, G I&lt;/author&gt;&lt;author&gt;Glied, S A&lt;/author&gt;&lt;/authors&gt;&lt;/contributors&gt;&lt;titles&gt;&lt;title&gt;New technology and health care costs--the case of robot-assisted surgery&lt;/title&gt;&lt;secondary-title&gt;N Engl J Med&lt;/secondary-title&gt;&lt;/titles&gt;&lt;periodical&gt;&lt;full-title&gt;N Engl J Med&lt;/full-title&gt;&lt;/periodical&gt;&lt;pages&gt;701-704&lt;/pages&gt;&lt;volume&gt;363&lt;/volume&gt;&lt;dates&gt;&lt;year&gt;2010&lt;/year&gt;&lt;/dates&gt;&lt;urls&gt;&lt;/urls&gt;&lt;/record&gt;&lt;/Cite&gt;&lt;/EndNote&gt;</w:instrText>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62</w:t>
      </w:r>
      <w:r w:rsidR="004B2E77">
        <w:rPr>
          <w:rFonts w:ascii="Times New Roman" w:hAnsi="Times New Roman" w:cs="Times New Roman"/>
          <w:lang w:val="en-US"/>
        </w:rPr>
        <w:fldChar w:fldCharType="end"/>
      </w:r>
      <w:r>
        <w:rPr>
          <w:rFonts w:ascii="Times New Roman" w:hAnsi="Times New Roman" w:cs="Times New Roman"/>
          <w:lang w:val="en-US"/>
        </w:rPr>
        <w:t>.</w:t>
      </w:r>
    </w:p>
    <w:p w14:paraId="30F6065C" w14:textId="77777777" w:rsidR="00AB20CF" w:rsidRDefault="00AB20CF" w:rsidP="00F52D5B">
      <w:pPr>
        <w:spacing w:line="480" w:lineRule="auto"/>
        <w:rPr>
          <w:rFonts w:ascii="Times New Roman" w:hAnsi="Times New Roman" w:cs="Times New Roman"/>
          <w:lang w:val="en-US"/>
        </w:rPr>
      </w:pPr>
    </w:p>
    <w:p w14:paraId="46D441A5" w14:textId="697EA26D" w:rsidR="00CA25A2" w:rsidRDefault="00CA25A2" w:rsidP="00CA25A2">
      <w:pPr>
        <w:spacing w:line="480" w:lineRule="auto"/>
        <w:rPr>
          <w:rFonts w:ascii="Times New Roman" w:hAnsi="Times New Roman" w:cs="Times New Roman"/>
          <w:lang w:val="en-US"/>
        </w:rPr>
      </w:pPr>
      <w:r w:rsidRPr="003D0363">
        <w:rPr>
          <w:rFonts w:ascii="Times New Roman" w:hAnsi="Times New Roman" w:cs="Times New Roman"/>
          <w:lang w:val="en-US"/>
        </w:rPr>
        <w:t>For stand</w:t>
      </w:r>
      <w:r w:rsidRPr="00DD5798">
        <w:rPr>
          <w:rFonts w:ascii="Times New Roman" w:hAnsi="Times New Roman" w:cs="Times New Roman"/>
          <w:lang w:val="en-US"/>
        </w:rPr>
        <w:t>ardization purposes,</w:t>
      </w:r>
      <w:r>
        <w:rPr>
          <w:rFonts w:ascii="Times New Roman" w:hAnsi="Times New Roman" w:cs="Times New Roman"/>
          <w:lang w:val="en-US"/>
        </w:rPr>
        <w:t xml:space="preserve"> we have recently proposed a phantom </w:t>
      </w:r>
      <w:r w:rsidRPr="00AB20CF">
        <w:rPr>
          <w:rFonts w:ascii="Times New Roman" w:hAnsi="Times New Roman" w:cs="Times New Roman"/>
          <w:b/>
          <w:lang w:val="en-US"/>
        </w:rPr>
        <w:t>(Box 1)</w:t>
      </w:r>
      <w:r>
        <w:rPr>
          <w:rFonts w:ascii="Times New Roman" w:hAnsi="Times New Roman" w:cs="Times New Roman"/>
          <w:lang w:val="en-US"/>
        </w:rPr>
        <w:t xml:space="preserve"> </w:t>
      </w:r>
      <w:r w:rsidR="004B2E77">
        <w:rPr>
          <w:rFonts w:ascii="Times New Roman" w:hAnsi="Times New Roman" w:cs="Times New Roman"/>
          <w:lang w:val="en-US"/>
        </w:rPr>
        <w:fldChar w:fldCharType="begin"/>
      </w:r>
      <w:r w:rsidR="00C075B4">
        <w:rPr>
          <w:rFonts w:ascii="Times New Roman" w:hAnsi="Times New Roman" w:cs="Times New Roman"/>
          <w:lang w:val="en-US"/>
        </w:rPr>
        <w:instrText xml:space="preserve"> ADDIN EN.CITE &lt;EndNote&gt;&lt;Cite&gt;&lt;Author&gt;Koch&lt;/Author&gt;&lt;Year&gt;2018&lt;/Year&gt;&lt;RecNum&gt;54&lt;/RecNum&gt;&lt;DisplayText&gt;&lt;style face="superscript"&gt;57,63&lt;/style&gt;&lt;/DisplayText&gt;&lt;record&gt;&lt;rec-number&gt;54&lt;/rec-number&gt;&lt;foreign-keys&gt;&lt;key app="EN" db-id="a9vrva224t5ze8e5wfw5etsud0rzeezfxe0w" timestamp="1554495723"&gt;54&lt;/key&gt;&lt;/foreign-keys&gt;&lt;ref-type name="Journal Article"&gt;17&lt;/ref-type&gt;&lt;contributors&gt;&lt;authors&gt;&lt;author&gt;Koch, M&lt;/author&gt;&lt;author&gt;Symvoulidis, P&lt;/author&gt;&lt;author&gt;Ntziachristos, V&lt;/author&gt;&lt;/authors&gt;&lt;/contributors&gt;&lt;titles&gt;&lt;title&gt;Tackling standardization in fluorescence molecular imaging&lt;/title&gt;&lt;secondary-title&gt;Nat Photonics&lt;/secondary-title&gt;&lt;/titles&gt;&lt;periodical&gt;&lt;full-title&gt;Nat Photonics&lt;/full-title&gt;&lt;/periodical&gt;&lt;pages&gt;505-515&lt;/pages&gt;&lt;volume&gt;12&lt;/volume&gt;&lt;dates&gt;&lt;year&gt;2018&lt;/year&gt;&lt;/dates&gt;&lt;urls&gt;&lt;/urls&gt;&lt;/record&gt;&lt;/Cite&gt;&lt;Cite&gt;&lt;Author&gt;Gorpas&lt;/Author&gt;&lt;Year&gt;2017&lt;/Year&gt;&lt;RecNum&gt;60&lt;/RecNum&gt;&lt;record&gt;&lt;rec-number&gt;60&lt;/rec-number&gt;&lt;foreign-keys&gt;&lt;key app="EN" db-id="a9vrva224t5ze8e5wfw5etsud0rzeezfxe0w" timestamp="1554617265"&gt;60&lt;/key&gt;&lt;/foreign-keys&gt;&lt;ref-type name="Journal Article"&gt;17&lt;/ref-type&gt;&lt;contributors&gt;&lt;authors&gt;&lt;author&gt;Gorpas, D&lt;/author&gt;&lt;author&gt;Koch, M&lt;/author&gt;&lt;author&gt;Anastasopoulou, M&lt;/author&gt;&lt;author&gt;Klemm, U&lt;/author&gt;&lt;author&gt;Ntziachristos, V&lt;/author&gt;&lt;/authors&gt;&lt;/contributors&gt;&lt;titles&gt;&lt;title&gt;Benchmarking of fluorescence cameras through the use of a composite phantom&lt;/title&gt;&lt;secondary-title&gt;J Biomed Opt&lt;/secondary-title&gt;&lt;/titles&gt;&lt;periodical&gt;&lt;full-title&gt;J Biomed Opt&lt;/full-title&gt;&lt;/periodical&gt;&lt;pages&gt;16009&lt;/pages&gt;&lt;volume&gt;22&lt;/volume&gt;&lt;number&gt;1&lt;/number&gt;&lt;dates&gt;&lt;year&gt;2017&lt;/year&gt;&lt;/dates&gt;&lt;urls&gt;&lt;/urls&gt;&lt;/record&gt;&lt;/Cite&gt;&lt;/EndNote&gt;</w:instrText>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57,63</w:t>
      </w:r>
      <w:r w:rsidR="004B2E77">
        <w:rPr>
          <w:rFonts w:ascii="Times New Roman" w:hAnsi="Times New Roman" w:cs="Times New Roman"/>
          <w:lang w:val="en-US"/>
        </w:rPr>
        <w:fldChar w:fldCharType="end"/>
      </w:r>
      <w:r w:rsidR="00074C5C">
        <w:rPr>
          <w:rFonts w:ascii="Times New Roman" w:hAnsi="Times New Roman" w:cs="Times New Roman"/>
          <w:lang w:val="en-US"/>
        </w:rPr>
        <w:t xml:space="preserve"> </w:t>
      </w:r>
      <w:r w:rsidR="003A583A">
        <w:rPr>
          <w:rFonts w:ascii="Times New Roman" w:hAnsi="Times New Roman" w:cs="Times New Roman"/>
          <w:lang w:val="en-US"/>
        </w:rPr>
        <w:t>that</w:t>
      </w:r>
      <w:r>
        <w:rPr>
          <w:rFonts w:ascii="Times New Roman" w:hAnsi="Times New Roman" w:cs="Times New Roman"/>
          <w:lang w:val="en-US"/>
        </w:rPr>
        <w:t xml:space="preserve"> integrates different experimental conditions and can measure for multiple camera parameters simultaneously. Such phantom could lead to system quality control and calibration, or more generally in system standardization. Measurements performed with standardized systems can facilitate comparisons of data obtained using different imaging systems, such as those obtained at different medical centers in a multi-site clinical study, which may improve reproducibility of procedures and treatments and facilitate benchmarking of FMI systems against one another. It can also alert operators to a decrease in performance by their system, perhaps indicating the need to replace or upgrade components, or adjust their measurement procedure to take into account features of particular patients or disease situations. FMI characterization using a calibrated phantom standard could serve as a quantitation of the reliability of FMI analysis in applications for regulatory approval of a novel treatment or intervention.</w:t>
      </w:r>
    </w:p>
    <w:p w14:paraId="7AF2B631" w14:textId="3C84E9D3" w:rsidR="00EC0004" w:rsidRDefault="00DF7929" w:rsidP="00CA25A2">
      <w:pPr>
        <w:spacing w:line="480" w:lineRule="auto"/>
        <w:rPr>
          <w:rFonts w:ascii="Times New Roman" w:hAnsi="Times New Roman" w:cs="Times New Roman"/>
          <w:lang w:val="en-US"/>
        </w:rPr>
      </w:pPr>
      <w:r>
        <w:rPr>
          <w:rFonts w:ascii="Times New Roman" w:hAnsi="Times New Roman" w:cs="Times New Roman"/>
          <w:lang w:val="en-US"/>
        </w:rPr>
        <w:lastRenderedPageBreak/>
        <w:t>____________</w:t>
      </w:r>
      <w:r w:rsidR="00177947">
        <w:rPr>
          <w:rFonts w:ascii="Times New Roman" w:hAnsi="Times New Roman" w:cs="Times New Roman"/>
          <w:lang w:val="en-US"/>
        </w:rPr>
        <w:t>start of box</w:t>
      </w:r>
      <w:r>
        <w:rPr>
          <w:rFonts w:ascii="Times New Roman" w:hAnsi="Times New Roman" w:cs="Times New Roman"/>
          <w:lang w:val="en-US"/>
        </w:rPr>
        <w:t>_________________________________</w:t>
      </w:r>
    </w:p>
    <w:p w14:paraId="29687556" w14:textId="2345326D" w:rsidR="00DF7929" w:rsidRPr="00B92A50" w:rsidRDefault="00EC0004" w:rsidP="00B92A50">
      <w:pPr>
        <w:spacing w:line="480" w:lineRule="auto"/>
        <w:rPr>
          <w:rFonts w:ascii="Times New Roman" w:hAnsi="Times New Roman" w:cs="Times New Roman"/>
          <w:b/>
          <w:lang w:val="en-US"/>
        </w:rPr>
      </w:pPr>
      <w:r w:rsidRPr="00B92A50">
        <w:rPr>
          <w:rFonts w:ascii="Times New Roman" w:hAnsi="Times New Roman" w:cs="Times New Roman"/>
          <w:b/>
          <w:lang w:val="en-US"/>
        </w:rPr>
        <w:t>Box 1. Phantoms</w:t>
      </w:r>
    </w:p>
    <w:p w14:paraId="276A1DF0" w14:textId="77777777" w:rsidR="00DF7929" w:rsidRPr="00444827" w:rsidRDefault="00DF7929" w:rsidP="00DF7929">
      <w:pPr>
        <w:spacing w:line="360" w:lineRule="auto"/>
        <w:ind w:firstLine="360"/>
        <w:jc w:val="both"/>
        <w:rPr>
          <w:rFonts w:ascii="Calibri" w:hAnsi="Calibri"/>
          <w:sz w:val="22"/>
          <w:szCs w:val="22"/>
        </w:rPr>
      </w:pPr>
      <w:r w:rsidRPr="00444827">
        <w:rPr>
          <w:rFonts w:ascii="Calibri" w:hAnsi="Calibri"/>
          <w:sz w:val="22"/>
          <w:szCs w:val="22"/>
        </w:rPr>
        <w:t xml:space="preserve">Imaging phantoms, i.e. objects that contain features simulating tissue features </w:t>
      </w:r>
      <w:r>
        <w:rPr>
          <w:rFonts w:ascii="Calibri" w:hAnsi="Calibri"/>
          <w:sz w:val="22"/>
          <w:szCs w:val="22"/>
        </w:rPr>
        <w:t>with</w:t>
      </w:r>
      <w:r w:rsidRPr="00444827">
        <w:rPr>
          <w:rFonts w:ascii="Calibri" w:hAnsi="Calibri"/>
          <w:sz w:val="22"/>
          <w:szCs w:val="22"/>
        </w:rPr>
        <w:t xml:space="preserve"> predetermined shapes and contrast, are common in radiological imaging for evaluating, confirming or measuring the performance of a device or method. </w:t>
      </w:r>
      <w:r>
        <w:rPr>
          <w:rFonts w:ascii="Calibri" w:hAnsi="Calibri"/>
          <w:sz w:val="22"/>
          <w:szCs w:val="22"/>
        </w:rPr>
        <w:t xml:space="preserve">Phantoms are generally employed in medical imaging for quality control and quality assurance. </w:t>
      </w:r>
      <w:r w:rsidRPr="00444827">
        <w:rPr>
          <w:rFonts w:ascii="Calibri" w:hAnsi="Calibri"/>
          <w:sz w:val="22"/>
          <w:szCs w:val="22"/>
        </w:rPr>
        <w:t>For optical imaging standardi</w:t>
      </w:r>
      <w:r>
        <w:rPr>
          <w:rFonts w:ascii="Calibri" w:hAnsi="Calibri"/>
          <w:sz w:val="22"/>
          <w:szCs w:val="22"/>
        </w:rPr>
        <w:t>s</w:t>
      </w:r>
      <w:r w:rsidRPr="00444827">
        <w:rPr>
          <w:rFonts w:ascii="Calibri" w:hAnsi="Calibri"/>
          <w:sz w:val="22"/>
          <w:szCs w:val="22"/>
        </w:rPr>
        <w:t xml:space="preserve">ation, phantoms should meet three basic requirements, i.e. </w:t>
      </w:r>
    </w:p>
    <w:p w14:paraId="2D0B54C8" w14:textId="77777777" w:rsidR="00DF7929" w:rsidRPr="00444827" w:rsidRDefault="00DF7929" w:rsidP="00DF7929">
      <w:pPr>
        <w:spacing w:line="360" w:lineRule="auto"/>
        <w:ind w:firstLine="360"/>
        <w:jc w:val="both"/>
        <w:rPr>
          <w:rFonts w:ascii="Calibri" w:hAnsi="Calibri"/>
          <w:sz w:val="22"/>
          <w:szCs w:val="22"/>
        </w:rPr>
      </w:pPr>
    </w:p>
    <w:p w14:paraId="26C05945" w14:textId="77777777" w:rsidR="00DF7929" w:rsidRPr="00444827" w:rsidRDefault="00DF7929" w:rsidP="00DF7929">
      <w:pPr>
        <w:numPr>
          <w:ilvl w:val="0"/>
          <w:numId w:val="5"/>
        </w:numPr>
        <w:spacing w:line="360" w:lineRule="auto"/>
        <w:ind w:left="450" w:hanging="450"/>
        <w:jc w:val="both"/>
        <w:rPr>
          <w:rFonts w:ascii="Calibri" w:hAnsi="Calibri"/>
          <w:sz w:val="22"/>
          <w:szCs w:val="22"/>
        </w:rPr>
      </w:pPr>
      <w:r w:rsidRPr="00444827">
        <w:rPr>
          <w:rFonts w:ascii="Calibri" w:hAnsi="Calibri"/>
          <w:sz w:val="22"/>
          <w:szCs w:val="22"/>
        </w:rPr>
        <w:t>allow the implementation of desired optical properties (absorption, scattering, fluorescence),</w:t>
      </w:r>
    </w:p>
    <w:p w14:paraId="3C2D7306" w14:textId="77777777" w:rsidR="00DF7929" w:rsidRPr="00444827" w:rsidRDefault="00DF7929" w:rsidP="00DF7929">
      <w:pPr>
        <w:numPr>
          <w:ilvl w:val="0"/>
          <w:numId w:val="5"/>
        </w:numPr>
        <w:spacing w:line="360" w:lineRule="auto"/>
        <w:ind w:left="450" w:hanging="450"/>
        <w:jc w:val="both"/>
        <w:rPr>
          <w:rFonts w:ascii="Calibri" w:hAnsi="Calibri"/>
          <w:sz w:val="22"/>
          <w:szCs w:val="22"/>
        </w:rPr>
      </w:pPr>
      <w:r w:rsidRPr="00444827">
        <w:rPr>
          <w:rFonts w:ascii="Calibri" w:hAnsi="Calibri"/>
          <w:sz w:val="22"/>
          <w:szCs w:val="22"/>
        </w:rPr>
        <w:t>provide long-term photostability in diverse environmental conditions,</w:t>
      </w:r>
      <w:r>
        <w:rPr>
          <w:rFonts w:ascii="Calibri" w:hAnsi="Calibri"/>
          <w:sz w:val="22"/>
          <w:szCs w:val="22"/>
        </w:rPr>
        <w:t xml:space="preserve"> and</w:t>
      </w:r>
      <w:r w:rsidRPr="00444827">
        <w:rPr>
          <w:rFonts w:ascii="Calibri" w:hAnsi="Calibri"/>
          <w:sz w:val="22"/>
          <w:szCs w:val="22"/>
        </w:rPr>
        <w:t xml:space="preserve"> </w:t>
      </w:r>
    </w:p>
    <w:p w14:paraId="36A2878B" w14:textId="77777777" w:rsidR="00DF7929" w:rsidRPr="00444827" w:rsidRDefault="00DF7929" w:rsidP="00DF7929">
      <w:pPr>
        <w:numPr>
          <w:ilvl w:val="0"/>
          <w:numId w:val="5"/>
        </w:numPr>
        <w:spacing w:line="360" w:lineRule="auto"/>
        <w:ind w:left="450" w:hanging="450"/>
        <w:jc w:val="both"/>
        <w:rPr>
          <w:rFonts w:ascii="Calibri" w:hAnsi="Calibri"/>
          <w:sz w:val="22"/>
          <w:szCs w:val="22"/>
        </w:rPr>
      </w:pPr>
      <w:r w:rsidRPr="00444827">
        <w:rPr>
          <w:rFonts w:ascii="Calibri" w:hAnsi="Calibri"/>
          <w:sz w:val="22"/>
          <w:szCs w:val="22"/>
        </w:rPr>
        <w:t xml:space="preserve">assume a fixed shape (termed </w:t>
      </w:r>
      <w:r>
        <w:rPr>
          <w:rFonts w:ascii="Calibri" w:hAnsi="Calibri"/>
          <w:sz w:val="22"/>
          <w:szCs w:val="22"/>
        </w:rPr>
        <w:t>a "</w:t>
      </w:r>
      <w:r w:rsidRPr="00444827">
        <w:rPr>
          <w:rFonts w:ascii="Calibri" w:hAnsi="Calibri"/>
          <w:sz w:val="22"/>
          <w:szCs w:val="22"/>
        </w:rPr>
        <w:t>solid phantom</w:t>
      </w:r>
      <w:r>
        <w:rPr>
          <w:rFonts w:ascii="Calibri" w:hAnsi="Calibri"/>
          <w:sz w:val="22"/>
          <w:szCs w:val="22"/>
        </w:rPr>
        <w:t>"</w:t>
      </w:r>
      <w:r w:rsidRPr="00444827">
        <w:rPr>
          <w:rFonts w:ascii="Calibri" w:hAnsi="Calibri"/>
          <w:sz w:val="22"/>
          <w:szCs w:val="22"/>
        </w:rPr>
        <w:t xml:space="preserve">) that </w:t>
      </w:r>
      <w:r>
        <w:rPr>
          <w:rFonts w:ascii="Calibri" w:hAnsi="Calibri"/>
          <w:sz w:val="22"/>
          <w:szCs w:val="22"/>
        </w:rPr>
        <w:t>suffers</w:t>
      </w:r>
      <w:r w:rsidRPr="00444827">
        <w:rPr>
          <w:rFonts w:ascii="Calibri" w:hAnsi="Calibri"/>
          <w:sz w:val="22"/>
          <w:szCs w:val="22"/>
        </w:rPr>
        <w:t xml:space="preserve"> no mechanical deformation over time</w:t>
      </w:r>
      <w:r>
        <w:rPr>
          <w:rFonts w:ascii="Calibri" w:hAnsi="Calibri"/>
          <w:sz w:val="22"/>
          <w:szCs w:val="22"/>
        </w:rPr>
        <w:t>.</w:t>
      </w:r>
      <w:r w:rsidRPr="00444827">
        <w:rPr>
          <w:rFonts w:ascii="Calibri" w:hAnsi="Calibri"/>
          <w:sz w:val="22"/>
          <w:szCs w:val="22"/>
        </w:rPr>
        <w:t xml:space="preserve"> </w:t>
      </w:r>
    </w:p>
    <w:p w14:paraId="1436BB96" w14:textId="77777777" w:rsidR="00DF7929" w:rsidRPr="00444827" w:rsidRDefault="00DF7929" w:rsidP="00DF7929">
      <w:pPr>
        <w:spacing w:line="360" w:lineRule="auto"/>
        <w:ind w:left="720"/>
        <w:jc w:val="both"/>
        <w:rPr>
          <w:rFonts w:ascii="Calibri" w:hAnsi="Calibri"/>
          <w:sz w:val="22"/>
          <w:szCs w:val="22"/>
        </w:rPr>
      </w:pPr>
    </w:p>
    <w:p w14:paraId="12C7260A" w14:textId="5A4F302D" w:rsidR="00DF7929" w:rsidRPr="00444827" w:rsidRDefault="00DF7929" w:rsidP="00DF7929">
      <w:pPr>
        <w:spacing w:line="360" w:lineRule="auto"/>
        <w:jc w:val="both"/>
        <w:rPr>
          <w:rFonts w:ascii="Calibri" w:hAnsi="Calibri"/>
          <w:sz w:val="22"/>
          <w:szCs w:val="22"/>
        </w:rPr>
      </w:pPr>
      <w:r w:rsidRPr="00444827">
        <w:rPr>
          <w:rFonts w:ascii="Calibri" w:hAnsi="Calibri"/>
          <w:sz w:val="22"/>
          <w:szCs w:val="22"/>
        </w:rPr>
        <w:t xml:space="preserve">To meet these requirements, optical phantoms typically use epoxy, polyester resin or polyurethane as base material. When cured, these materials can be machined </w:t>
      </w:r>
      <w:r>
        <w:rPr>
          <w:rFonts w:ascii="Calibri" w:hAnsi="Calibri"/>
          <w:sz w:val="22"/>
          <w:szCs w:val="22"/>
        </w:rPr>
        <w:t>in</w:t>
      </w:r>
      <w:r w:rsidRPr="00444827">
        <w:rPr>
          <w:rFonts w:ascii="Calibri" w:hAnsi="Calibri"/>
          <w:sz w:val="22"/>
          <w:szCs w:val="22"/>
        </w:rPr>
        <w:t xml:space="preserve">to different shapes and volumes. </w:t>
      </w:r>
      <w:r>
        <w:rPr>
          <w:rFonts w:ascii="Calibri" w:hAnsi="Calibri"/>
          <w:sz w:val="22"/>
          <w:szCs w:val="22"/>
        </w:rPr>
        <w:t>O</w:t>
      </w:r>
      <w:r w:rsidRPr="00444827">
        <w:rPr>
          <w:rFonts w:ascii="Calibri" w:hAnsi="Calibri"/>
          <w:sz w:val="22"/>
          <w:szCs w:val="22"/>
        </w:rPr>
        <w:t>ptical propert</w:t>
      </w:r>
      <w:r>
        <w:rPr>
          <w:rFonts w:ascii="Calibri" w:hAnsi="Calibri"/>
          <w:sz w:val="22"/>
          <w:szCs w:val="22"/>
        </w:rPr>
        <w:t xml:space="preserve">ies can be flexibly manipulated by adding </w:t>
      </w:r>
      <w:r w:rsidRPr="00444827">
        <w:rPr>
          <w:rFonts w:ascii="Calibri" w:hAnsi="Calibri"/>
          <w:sz w:val="22"/>
          <w:szCs w:val="22"/>
        </w:rPr>
        <w:t xml:space="preserve">absorbers, scatterers and fluorophores prior to curing. Typically, absorption properties are based on the addition of absorbing dyes (e.g. India </w:t>
      </w:r>
      <w:r>
        <w:rPr>
          <w:rFonts w:ascii="Calibri" w:hAnsi="Calibri"/>
          <w:sz w:val="22"/>
          <w:szCs w:val="22"/>
        </w:rPr>
        <w:t>i</w:t>
      </w:r>
      <w:r w:rsidRPr="00444827">
        <w:rPr>
          <w:rFonts w:ascii="Calibri" w:hAnsi="Calibri"/>
          <w:sz w:val="22"/>
          <w:szCs w:val="22"/>
        </w:rPr>
        <w:t>nk, n</w:t>
      </w:r>
      <w:r>
        <w:rPr>
          <w:rFonts w:ascii="Calibri" w:hAnsi="Calibri"/>
          <w:sz w:val="22"/>
          <w:szCs w:val="22"/>
        </w:rPr>
        <w:t>i</w:t>
      </w:r>
      <w:r w:rsidRPr="00444827">
        <w:rPr>
          <w:rFonts w:ascii="Calibri" w:hAnsi="Calibri"/>
          <w:sz w:val="22"/>
          <w:szCs w:val="22"/>
        </w:rPr>
        <w:t>grosin) and scattering properties are based on the addition of TiO</w:t>
      </w:r>
      <w:r w:rsidRPr="00444827">
        <w:rPr>
          <w:rFonts w:ascii="Calibri" w:hAnsi="Calibri"/>
          <w:sz w:val="22"/>
          <w:szCs w:val="22"/>
          <w:vertAlign w:val="subscript"/>
        </w:rPr>
        <w:t>2</w:t>
      </w:r>
      <w:r w:rsidRPr="00444827">
        <w:rPr>
          <w:rFonts w:ascii="Calibri" w:hAnsi="Calibri"/>
          <w:sz w:val="22"/>
          <w:szCs w:val="22"/>
        </w:rPr>
        <w:t xml:space="preserve"> particles into the base material. Homogen</w:t>
      </w:r>
      <w:r>
        <w:rPr>
          <w:rFonts w:ascii="Calibri" w:hAnsi="Calibri"/>
          <w:sz w:val="22"/>
          <w:szCs w:val="22"/>
        </w:rPr>
        <w:t>e</w:t>
      </w:r>
      <w:r w:rsidRPr="00444827">
        <w:rPr>
          <w:rFonts w:ascii="Calibri" w:hAnsi="Calibri"/>
          <w:sz w:val="22"/>
          <w:szCs w:val="22"/>
        </w:rPr>
        <w:t>ous distribution can be ensured with sonication. Quantum dots are typically preferred for fluorescence emission. Unlike organic fluorophores</w:t>
      </w:r>
      <w:r>
        <w:rPr>
          <w:rFonts w:ascii="Calibri" w:hAnsi="Calibri"/>
          <w:sz w:val="22"/>
          <w:szCs w:val="22"/>
        </w:rPr>
        <w:t>, which</w:t>
      </w:r>
      <w:r w:rsidRPr="00444827">
        <w:rPr>
          <w:rFonts w:ascii="Calibri" w:hAnsi="Calibri"/>
          <w:sz w:val="22"/>
          <w:szCs w:val="22"/>
        </w:rPr>
        <w:t xml:space="preserve"> suffer from fast photo-bleaching, quantum dots provide better photostability, </w:t>
      </w:r>
      <w:r>
        <w:rPr>
          <w:rFonts w:ascii="Calibri" w:hAnsi="Calibri"/>
          <w:sz w:val="22"/>
          <w:szCs w:val="22"/>
        </w:rPr>
        <w:t xml:space="preserve">which is </w:t>
      </w:r>
      <w:r w:rsidRPr="00444827">
        <w:rPr>
          <w:rFonts w:ascii="Calibri" w:hAnsi="Calibri"/>
          <w:sz w:val="22"/>
          <w:szCs w:val="22"/>
        </w:rPr>
        <w:t>required in applications involving long-term imaging</w:t>
      </w:r>
      <w:r w:rsidR="004E4085">
        <w:rPr>
          <w:rFonts w:ascii="Calibri" w:hAnsi="Calibri"/>
          <w:sz w:val="22"/>
          <w:szCs w:val="22"/>
        </w:rPr>
        <w:t xml:space="preserve"> </w:t>
      </w:r>
      <w:r w:rsidR="007C1F35">
        <w:rPr>
          <w:rFonts w:ascii="Calibri" w:hAnsi="Calibri"/>
          <w:sz w:val="22"/>
          <w:szCs w:val="22"/>
        </w:rPr>
        <w:fldChar w:fldCharType="begin">
          <w:fldData xml:space="preserve">PEVuZE5vdGU+PENpdGU+PEF1dGhvcj5OaWVkcmU8L0F1dGhvcj48WWVhcj4yMDA4PC9ZZWFyPjxS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</w:fldData>
        </w:fldChar>
      </w:r>
      <w:r w:rsidR="007C1F35">
        <w:rPr>
          <w:rFonts w:ascii="Calibri" w:hAnsi="Calibri"/>
          <w:sz w:val="22"/>
          <w:szCs w:val="22"/>
        </w:rPr>
        <w:instrText xml:space="preserve"> ADDIN EN.CITE </w:instrText>
      </w:r>
      <w:r w:rsidR="007C1F35">
        <w:rPr>
          <w:rFonts w:ascii="Calibri" w:hAnsi="Calibri"/>
          <w:sz w:val="22"/>
          <w:szCs w:val="22"/>
        </w:rPr>
        <w:fldChar w:fldCharType="begin">
          <w:fldData xml:space="preserve">PEVuZE5vdGU+PENpdGU+PEF1dGhvcj5OaWVkcmU8L0F1dGhvcj48WWVhcj4yMDA4PC9ZZWFyPjxS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</w:fldData>
        </w:fldChar>
      </w:r>
      <w:r w:rsidR="007C1F35">
        <w:rPr>
          <w:rFonts w:ascii="Calibri" w:hAnsi="Calibri"/>
          <w:sz w:val="22"/>
          <w:szCs w:val="22"/>
        </w:rPr>
        <w:instrText xml:space="preserve"> ADDIN EN.CITE.DATA </w:instrText>
      </w:r>
      <w:r w:rsidR="007C1F35">
        <w:rPr>
          <w:rFonts w:ascii="Calibri" w:hAnsi="Calibri"/>
          <w:sz w:val="22"/>
          <w:szCs w:val="22"/>
        </w:rPr>
      </w:r>
      <w:r w:rsidR="007C1F35">
        <w:rPr>
          <w:rFonts w:ascii="Calibri" w:hAnsi="Calibri"/>
          <w:sz w:val="22"/>
          <w:szCs w:val="22"/>
        </w:rPr>
        <w:fldChar w:fldCharType="end"/>
      </w:r>
      <w:r w:rsidR="007C1F35">
        <w:rPr>
          <w:rFonts w:ascii="Calibri" w:hAnsi="Calibri"/>
          <w:sz w:val="22"/>
          <w:szCs w:val="22"/>
        </w:rPr>
      </w:r>
      <w:r w:rsidR="007C1F35">
        <w:rPr>
          <w:rFonts w:ascii="Calibri" w:hAnsi="Calibri"/>
          <w:sz w:val="22"/>
          <w:szCs w:val="22"/>
        </w:rPr>
        <w:fldChar w:fldCharType="separate"/>
      </w:r>
      <w:r w:rsidR="007C1F35" w:rsidRPr="007C1F35">
        <w:rPr>
          <w:rFonts w:ascii="Calibri" w:hAnsi="Calibri"/>
          <w:noProof/>
          <w:sz w:val="22"/>
          <w:szCs w:val="22"/>
          <w:vertAlign w:val="superscript"/>
        </w:rPr>
        <w:t>64-67</w:t>
      </w:r>
      <w:r w:rsidR="007C1F35">
        <w:rPr>
          <w:rFonts w:ascii="Calibri" w:hAnsi="Calibri"/>
          <w:sz w:val="22"/>
          <w:szCs w:val="22"/>
        </w:rPr>
        <w:fldChar w:fldCharType="end"/>
      </w:r>
      <w:r w:rsidRPr="00444827">
        <w:rPr>
          <w:rFonts w:ascii="Calibri" w:hAnsi="Calibri"/>
          <w:sz w:val="22"/>
          <w:szCs w:val="22"/>
        </w:rPr>
        <w:t xml:space="preserve">. </w:t>
      </w:r>
    </w:p>
    <w:p w14:paraId="7D0AF81D" w14:textId="77777777" w:rsidR="00DF7929" w:rsidRPr="00444827" w:rsidRDefault="00DF7929" w:rsidP="00DF7929">
      <w:pPr>
        <w:spacing w:line="360" w:lineRule="auto"/>
        <w:jc w:val="both"/>
        <w:rPr>
          <w:rFonts w:ascii="Calibri" w:hAnsi="Calibri" w:cs="Calibri"/>
          <w:sz w:val="22"/>
          <w:szCs w:val="22"/>
        </w:rPr>
      </w:pPr>
    </w:p>
    <w:p w14:paraId="28DD705D" w14:textId="50F75647" w:rsidR="00DF7929" w:rsidRPr="00444827" w:rsidRDefault="00DF7929" w:rsidP="00DF7929">
      <w:pPr>
        <w:spacing w:line="360" w:lineRule="auto"/>
        <w:ind w:firstLine="708"/>
        <w:jc w:val="both"/>
        <w:rPr>
          <w:rFonts w:ascii="Calibri" w:hAnsi="Calibri"/>
          <w:sz w:val="22"/>
          <w:szCs w:val="22"/>
        </w:rPr>
      </w:pPr>
      <w:r w:rsidRPr="00444827">
        <w:rPr>
          <w:rFonts w:ascii="Calibri" w:hAnsi="Calibri"/>
          <w:sz w:val="22"/>
          <w:szCs w:val="22"/>
        </w:rPr>
        <w:t>Several phantoms have been considered for fluorescence imaging studies. A typical parameter addressed is sensitivity, using different titrations of a known fluorochrome</w:t>
      </w:r>
      <w:r w:rsidR="004E4085">
        <w:rPr>
          <w:rFonts w:ascii="Calibri" w:hAnsi="Calibri"/>
          <w:sz w:val="22"/>
          <w:szCs w:val="22"/>
        </w:rPr>
        <w:t xml:space="preserve"> </w:t>
      </w:r>
      <w:r w:rsidR="007C1F35">
        <w:rPr>
          <w:rFonts w:ascii="Calibri" w:hAnsi="Calibri"/>
          <w:sz w:val="22"/>
          <w:szCs w:val="22"/>
        </w:rPr>
        <w:fldChar w:fldCharType="begin"/>
      </w:r>
      <w:r w:rsidR="007C1F35">
        <w:rPr>
          <w:rFonts w:ascii="Calibri" w:hAnsi="Calibri"/>
          <w:sz w:val="22"/>
          <w:szCs w:val="22"/>
        </w:rPr>
        <w:instrText xml:space="preserve"> ADDIN EN.CITE &lt;EndNote&gt;&lt;Cite&gt;&lt;Author&gt;Zhu&lt;/Author&gt;&lt;Year&gt;2012&lt;/Year&gt;&lt;RecNum&gt;95&lt;/RecNum&gt;&lt;DisplayText&gt;&lt;style face="superscript"&gt;68&lt;/style&gt;&lt;/DisplayText&gt;&lt;record&gt;&lt;rec-number&gt;95&lt;/rec-number&gt;&lt;foreign-keys&gt;&lt;key app="EN" db-id="a9vrva224t5ze8e5wfw5etsud0rzeezfxe0w" timestamp="1555073137"&gt;95&lt;/key&gt;&lt;/foreign-keys&gt;&lt;ref-type name="Journal Article"&gt;17&lt;/ref-type&gt;&lt;contributors&gt;&lt;authors&gt;&lt;author&gt;Zhu, B&lt;/author&gt;&lt;author&gt;Tan, I-C&lt;/author&gt;&lt;author&gt;Rasmussen, J C&lt;/author&gt;&lt;author&gt;Sevick-Muraca, E M&lt;/author&gt;&lt;/authors&gt;&lt;/contributors&gt;&lt;titles&gt;&lt;title&gt;Validating the sensitivity and performance of near-infrared fluorescence imaging and tomography devices using a novel solid phantom and measurement approach&lt;/title&gt;&lt;secondary-title&gt;Technol Cancer Res Treat&lt;/secondary-title&gt;&lt;/titles&gt;&lt;periodical&gt;&lt;full-title&gt;Technol Cancer Res Treat&lt;/full-title&gt;&lt;/periodical&gt;&lt;pages&gt;95-104&lt;/pages&gt;&lt;volume&gt;11&lt;/volume&gt;&lt;dates&gt;&lt;year&gt;2012&lt;/year&gt;&lt;/dates&gt;&lt;urls&gt;&lt;/urls&gt;&lt;/record&gt;&lt;/Cite&gt;&lt;/EndNote&gt;</w:instrText>
      </w:r>
      <w:r w:rsidR="007C1F35">
        <w:rPr>
          <w:rFonts w:ascii="Calibri" w:hAnsi="Calibri"/>
          <w:sz w:val="22"/>
          <w:szCs w:val="22"/>
        </w:rPr>
        <w:fldChar w:fldCharType="separate"/>
      </w:r>
      <w:r w:rsidR="007C1F35" w:rsidRPr="007C1F35">
        <w:rPr>
          <w:rFonts w:ascii="Calibri" w:hAnsi="Calibri"/>
          <w:noProof/>
          <w:sz w:val="22"/>
          <w:szCs w:val="22"/>
          <w:vertAlign w:val="superscript"/>
        </w:rPr>
        <w:t>68</w:t>
      </w:r>
      <w:r w:rsidR="007C1F35">
        <w:rPr>
          <w:rFonts w:ascii="Calibri" w:hAnsi="Calibri"/>
          <w:sz w:val="22"/>
          <w:szCs w:val="22"/>
        </w:rPr>
        <w:fldChar w:fldCharType="end"/>
      </w:r>
      <w:r w:rsidRPr="00444827">
        <w:rPr>
          <w:rFonts w:ascii="Calibri" w:hAnsi="Calibri"/>
          <w:sz w:val="22"/>
          <w:szCs w:val="22"/>
        </w:rPr>
        <w:t>. Other parameters have been considered</w:t>
      </w:r>
      <w:r>
        <w:rPr>
          <w:rFonts w:ascii="Calibri" w:hAnsi="Calibri"/>
          <w:sz w:val="22"/>
          <w:szCs w:val="22"/>
        </w:rPr>
        <w:t>,</w:t>
      </w:r>
      <w:r w:rsidRPr="00444827">
        <w:rPr>
          <w:rFonts w:ascii="Calibri" w:hAnsi="Calibri"/>
          <w:sz w:val="22"/>
          <w:szCs w:val="22"/>
        </w:rPr>
        <w:t xml:space="preserve"> such as the effects of depth</w:t>
      </w:r>
      <w:r w:rsidR="00A56D71">
        <w:rPr>
          <w:rFonts w:ascii="Calibri" w:hAnsi="Calibri"/>
          <w:sz w:val="22"/>
          <w:szCs w:val="22"/>
        </w:rPr>
        <w:t xml:space="preserve"> </w:t>
      </w:r>
      <w:r w:rsidR="007C1F35">
        <w:rPr>
          <w:rFonts w:ascii="Calibri" w:hAnsi="Calibri"/>
          <w:sz w:val="22"/>
          <w:szCs w:val="22"/>
        </w:rPr>
        <w:fldChar w:fldCharType="begin"/>
      </w:r>
      <w:r w:rsidR="007C1F35">
        <w:rPr>
          <w:rFonts w:ascii="Calibri" w:hAnsi="Calibri"/>
          <w:sz w:val="22"/>
          <w:szCs w:val="22"/>
        </w:rPr>
        <w:instrText xml:space="preserve"> ADDIN EN.CITE &lt;EndNote&gt;&lt;Cite&gt;&lt;Author&gt;Roy&lt;/Author&gt;&lt;Year&gt;2011&lt;/Year&gt;&lt;RecNum&gt;96&lt;/RecNum&gt;&lt;DisplayText&gt;&lt;style face="superscript"&gt;69&lt;/style&gt;&lt;/DisplayText&gt;&lt;record&gt;&lt;rec-number&gt;96&lt;/rec-number&gt;&lt;foreign-keys&gt;&lt;key app="EN" db-id="a9vrva224t5ze8e5wfw5etsud0rzeezfxe0w" timestamp="1555073215"&gt;96&lt;/key&gt;&lt;/foreign-keys&gt;&lt;ref-type name="Journal Article"&gt;17&lt;/ref-type&gt;&lt;contributors&gt;&lt;authors&gt;&lt;author&gt;Roy, M&lt;/author&gt;&lt;author&gt;Kim, A&lt;/author&gt;&lt;author&gt;Dadani, F&lt;/author&gt;&lt;author&gt;Wilson, B C&lt;/author&gt;&lt;/authors&gt;&lt;/contributors&gt;&lt;titles&gt;&lt;title&gt;Homogenized tissue phantoms for quantitative evaluation of subsurface fluorescence contrast&lt;/title&gt;&lt;secondary-title&gt;J Biomed Opt&lt;/secondary-title&gt;&lt;/titles&gt;&lt;periodical&gt;&lt;full-title&gt;J Biomed Opt&lt;/full-title&gt;&lt;/periodical&gt;&lt;pages&gt;016013&lt;/pages&gt;&lt;volume&gt;16&lt;/volume&gt;&lt;dates&gt;&lt;year&gt;2011&lt;/year&gt;&lt;/dates&gt;&lt;urls&gt;&lt;/urls&gt;&lt;/record&gt;&lt;/Cite&gt;&lt;/EndNote&gt;</w:instrText>
      </w:r>
      <w:r w:rsidR="007C1F35">
        <w:rPr>
          <w:rFonts w:ascii="Calibri" w:hAnsi="Calibri"/>
          <w:sz w:val="22"/>
          <w:szCs w:val="22"/>
        </w:rPr>
        <w:fldChar w:fldCharType="separate"/>
      </w:r>
      <w:r w:rsidR="007C1F35" w:rsidRPr="007C1F35">
        <w:rPr>
          <w:rFonts w:ascii="Calibri" w:hAnsi="Calibri"/>
          <w:noProof/>
          <w:sz w:val="22"/>
          <w:szCs w:val="22"/>
          <w:vertAlign w:val="superscript"/>
        </w:rPr>
        <w:t>69</w:t>
      </w:r>
      <w:r w:rsidR="007C1F35">
        <w:rPr>
          <w:rFonts w:ascii="Calibri" w:hAnsi="Calibri"/>
          <w:sz w:val="22"/>
          <w:szCs w:val="22"/>
        </w:rPr>
        <w:fldChar w:fldCharType="end"/>
      </w:r>
      <w:r w:rsidR="00A56D71">
        <w:rPr>
          <w:rFonts w:ascii="Calibri" w:hAnsi="Calibri"/>
          <w:sz w:val="22"/>
          <w:szCs w:val="22"/>
        </w:rPr>
        <w:t xml:space="preserve"> </w:t>
      </w:r>
      <w:r w:rsidRPr="00444827">
        <w:rPr>
          <w:rFonts w:ascii="Calibri" w:hAnsi="Calibri"/>
          <w:sz w:val="22"/>
          <w:szCs w:val="22"/>
        </w:rPr>
        <w:t>or</w:t>
      </w:r>
      <w:bookmarkStart w:id="21" w:name="OLE_LINK33"/>
      <w:r w:rsidRPr="00444827">
        <w:rPr>
          <w:rFonts w:ascii="Calibri" w:hAnsi="Calibri"/>
          <w:sz w:val="22"/>
          <w:szCs w:val="22"/>
        </w:rPr>
        <w:t xml:space="preserve"> the cross-talk between excitation and emission channels </w:t>
      </w:r>
      <w:bookmarkEnd w:id="21"/>
      <w:r w:rsidR="007C1F35">
        <w:rPr>
          <w:rFonts w:ascii="Calibri" w:hAnsi="Calibri"/>
          <w:sz w:val="22"/>
          <w:szCs w:val="22"/>
        </w:rPr>
        <w:fldChar w:fldCharType="begin"/>
      </w:r>
      <w:r w:rsidR="007C1F35">
        <w:rPr>
          <w:rFonts w:ascii="Calibri" w:hAnsi="Calibri"/>
          <w:sz w:val="22"/>
          <w:szCs w:val="22"/>
        </w:rPr>
        <w:instrText xml:space="preserve"> ADDIN EN.CITE &lt;EndNote&gt;&lt;Cite&gt;&lt;Author&gt;Zhu&lt;/Author&gt;&lt;Year&gt;2012&lt;/Year&gt;&lt;RecNum&gt;95&lt;/RecNum&gt;&lt;DisplayText&gt;&lt;style face="superscript"&gt;68&lt;/style&gt;&lt;/DisplayText&gt;&lt;record&gt;&lt;rec-number&gt;95&lt;/rec-number&gt;&lt;foreign-keys&gt;&lt;key app="EN" db-id="a9vrva224t5ze8e5wfw5etsud0rzeezfxe0w" timestamp="1555073137"&gt;95&lt;/key&gt;&lt;/foreign-keys&gt;&lt;ref-type name="Journal Article"&gt;17&lt;/ref-type&gt;&lt;contributors&gt;&lt;authors&gt;&lt;author&gt;Zhu, B&lt;/author&gt;&lt;author&gt;Tan, I-C&lt;/author&gt;&lt;author&gt;Rasmussen, J C&lt;/author&gt;&lt;author&gt;Sevick-Muraca, E M&lt;/author&gt;&lt;/authors&gt;&lt;/contributors&gt;&lt;titles&gt;&lt;title&gt;Validating the sensitivity and performance of near-infrared fluorescence imaging and tomography devices using a novel solid phantom and measurement approach&lt;/title&gt;&lt;secondary-title&gt;Technol Cancer Res Treat&lt;/secondary-title&gt;&lt;/titles&gt;&lt;periodical&gt;&lt;full-title&gt;Technol Cancer Res Treat&lt;/full-title&gt;&lt;/periodical&gt;&lt;pages&gt;95-104&lt;/pages&gt;&lt;volume&gt;11&lt;/volume&gt;&lt;dates&gt;&lt;year&gt;2012&lt;/year&gt;&lt;/dates&gt;&lt;urls&gt;&lt;/urls&gt;&lt;/record&gt;&lt;/Cite&gt;&lt;/EndNote&gt;</w:instrText>
      </w:r>
      <w:r w:rsidR="007C1F35">
        <w:rPr>
          <w:rFonts w:ascii="Calibri" w:hAnsi="Calibri"/>
          <w:sz w:val="22"/>
          <w:szCs w:val="22"/>
        </w:rPr>
        <w:fldChar w:fldCharType="separate"/>
      </w:r>
      <w:r w:rsidR="007C1F35" w:rsidRPr="007C1F35">
        <w:rPr>
          <w:rFonts w:ascii="Calibri" w:hAnsi="Calibri"/>
          <w:noProof/>
          <w:sz w:val="22"/>
          <w:szCs w:val="22"/>
          <w:vertAlign w:val="superscript"/>
        </w:rPr>
        <w:t>68</w:t>
      </w:r>
      <w:r w:rsidR="007C1F35">
        <w:rPr>
          <w:rFonts w:ascii="Calibri" w:hAnsi="Calibri"/>
          <w:sz w:val="22"/>
          <w:szCs w:val="22"/>
        </w:rPr>
        <w:fldChar w:fldCharType="end"/>
      </w:r>
      <w:r w:rsidRPr="00444827">
        <w:rPr>
          <w:rFonts w:ascii="Calibri" w:hAnsi="Calibri"/>
          <w:sz w:val="22"/>
          <w:szCs w:val="22"/>
        </w:rPr>
        <w:t>. However</w:t>
      </w:r>
      <w:r>
        <w:rPr>
          <w:rFonts w:ascii="Calibri" w:hAnsi="Calibri"/>
          <w:sz w:val="22"/>
          <w:szCs w:val="22"/>
        </w:rPr>
        <w:t>,</w:t>
      </w:r>
      <w:r w:rsidRPr="00444827">
        <w:rPr>
          <w:rFonts w:ascii="Calibri" w:hAnsi="Calibri"/>
          <w:sz w:val="22"/>
          <w:szCs w:val="22"/>
        </w:rPr>
        <w:t xml:space="preserve"> a limitation of current phantoms is that they address only </w:t>
      </w:r>
      <w:r>
        <w:rPr>
          <w:rFonts w:ascii="Calibri" w:hAnsi="Calibri"/>
          <w:sz w:val="22"/>
          <w:szCs w:val="22"/>
        </w:rPr>
        <w:t>one</w:t>
      </w:r>
      <w:r w:rsidRPr="00444827">
        <w:rPr>
          <w:rFonts w:ascii="Calibri" w:hAnsi="Calibri"/>
          <w:sz w:val="22"/>
          <w:szCs w:val="22"/>
        </w:rPr>
        <w:t xml:space="preserve"> or </w:t>
      </w:r>
      <w:r>
        <w:rPr>
          <w:rFonts w:ascii="Calibri" w:hAnsi="Calibri"/>
          <w:sz w:val="22"/>
          <w:szCs w:val="22"/>
        </w:rPr>
        <w:t xml:space="preserve">a </w:t>
      </w:r>
      <w:r w:rsidRPr="00444827">
        <w:rPr>
          <w:rFonts w:ascii="Calibri" w:hAnsi="Calibri"/>
          <w:sz w:val="22"/>
          <w:szCs w:val="22"/>
        </w:rPr>
        <w:t xml:space="preserve">few of the specifications </w:t>
      </w:r>
      <w:r>
        <w:rPr>
          <w:rFonts w:ascii="Calibri" w:hAnsi="Calibri"/>
          <w:sz w:val="22"/>
          <w:szCs w:val="22"/>
        </w:rPr>
        <w:t>in</w:t>
      </w:r>
      <w:r w:rsidRPr="00444827">
        <w:rPr>
          <w:rFonts w:ascii="Calibri" w:hAnsi="Calibri"/>
          <w:sz w:val="22"/>
          <w:szCs w:val="22"/>
        </w:rPr>
        <w:t xml:space="preserve"> </w:t>
      </w:r>
      <w:r>
        <w:rPr>
          <w:rFonts w:ascii="Calibri" w:hAnsi="Calibri"/>
          <w:sz w:val="22"/>
          <w:szCs w:val="22"/>
        </w:rPr>
        <w:t>Table</w:t>
      </w:r>
      <w:r w:rsidRPr="00444827">
        <w:rPr>
          <w:rFonts w:ascii="Calibri" w:hAnsi="Calibri"/>
          <w:sz w:val="22"/>
          <w:szCs w:val="22"/>
        </w:rPr>
        <w:t xml:space="preserve"> I</w:t>
      </w:r>
      <w:r w:rsidR="008E2D74">
        <w:rPr>
          <w:rFonts w:ascii="Calibri" w:hAnsi="Calibri"/>
          <w:sz w:val="22"/>
          <w:szCs w:val="22"/>
        </w:rPr>
        <w:t xml:space="preserve"> </w:t>
      </w:r>
      <w:r w:rsidRPr="00444827">
        <w:rPr>
          <w:rFonts w:ascii="Calibri" w:hAnsi="Calibri"/>
          <w:sz w:val="22"/>
          <w:szCs w:val="22"/>
        </w:rPr>
        <w:t xml:space="preserve"> </w:t>
      </w:r>
      <w:r w:rsidR="007C1F35">
        <w:rPr>
          <w:rFonts w:ascii="Calibri" w:hAnsi="Calibri"/>
          <w:sz w:val="22"/>
          <w:szCs w:val="22"/>
        </w:rPr>
        <w:fldChar w:fldCharType="begin">
          <w:fldData xml:space="preserve">PEVuZE5vdGU+PENpdGU+PEF1dGhvcj5aaHU8L0F1dGhvcj48WWVhcj4yMDEyPC9ZZWFyPjxSZWNO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</w:fldData>
        </w:fldChar>
      </w:r>
      <w:r w:rsidR="007C1F35">
        <w:rPr>
          <w:rFonts w:ascii="Calibri" w:hAnsi="Calibri"/>
          <w:sz w:val="22"/>
          <w:szCs w:val="22"/>
        </w:rPr>
        <w:instrText xml:space="preserve"> ADDIN EN.CITE </w:instrText>
      </w:r>
      <w:r w:rsidR="007C1F35">
        <w:rPr>
          <w:rFonts w:ascii="Calibri" w:hAnsi="Calibri"/>
          <w:sz w:val="22"/>
          <w:szCs w:val="22"/>
        </w:rPr>
        <w:fldChar w:fldCharType="begin">
          <w:fldData xml:space="preserve">PEVuZE5vdGU+PENpdGU+PEF1dGhvcj5aaHU8L0F1dGhvcj48WWVhcj4yMDEyPC9ZZWFyPjxSZWNO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</w:fldData>
        </w:fldChar>
      </w:r>
      <w:r w:rsidR="007C1F35">
        <w:rPr>
          <w:rFonts w:ascii="Calibri" w:hAnsi="Calibri"/>
          <w:sz w:val="22"/>
          <w:szCs w:val="22"/>
        </w:rPr>
        <w:instrText xml:space="preserve"> ADDIN EN.CITE.DATA </w:instrText>
      </w:r>
      <w:r w:rsidR="007C1F35">
        <w:rPr>
          <w:rFonts w:ascii="Calibri" w:hAnsi="Calibri"/>
          <w:sz w:val="22"/>
          <w:szCs w:val="22"/>
        </w:rPr>
      </w:r>
      <w:r w:rsidR="007C1F35">
        <w:rPr>
          <w:rFonts w:ascii="Calibri" w:hAnsi="Calibri"/>
          <w:sz w:val="22"/>
          <w:szCs w:val="22"/>
        </w:rPr>
        <w:fldChar w:fldCharType="end"/>
      </w:r>
      <w:r w:rsidR="007C1F35">
        <w:rPr>
          <w:rFonts w:ascii="Calibri" w:hAnsi="Calibri"/>
          <w:sz w:val="22"/>
          <w:szCs w:val="22"/>
        </w:rPr>
      </w:r>
      <w:r w:rsidR="007C1F35">
        <w:rPr>
          <w:rFonts w:ascii="Calibri" w:hAnsi="Calibri"/>
          <w:sz w:val="22"/>
          <w:szCs w:val="22"/>
        </w:rPr>
        <w:fldChar w:fldCharType="separate"/>
      </w:r>
      <w:r w:rsidR="007C1F35" w:rsidRPr="007C1F35">
        <w:rPr>
          <w:rFonts w:ascii="Calibri" w:hAnsi="Calibri"/>
          <w:noProof/>
          <w:sz w:val="22"/>
          <w:szCs w:val="22"/>
          <w:vertAlign w:val="superscript"/>
        </w:rPr>
        <w:t>68,70,71</w:t>
      </w:r>
      <w:r w:rsidR="007C1F35">
        <w:rPr>
          <w:rFonts w:ascii="Calibri" w:hAnsi="Calibri"/>
          <w:sz w:val="22"/>
          <w:szCs w:val="22"/>
        </w:rPr>
        <w:fldChar w:fldCharType="end"/>
      </w:r>
      <w:r w:rsidRPr="00444827">
        <w:rPr>
          <w:rFonts w:ascii="Calibri" w:hAnsi="Calibri"/>
          <w:sz w:val="22"/>
          <w:szCs w:val="22"/>
        </w:rPr>
        <w:t xml:space="preserve">. </w:t>
      </w:r>
    </w:p>
    <w:p w14:paraId="522C7521" w14:textId="77777777" w:rsidR="00DF7929" w:rsidRPr="00444827" w:rsidRDefault="00DF7929" w:rsidP="00DF7929">
      <w:pPr>
        <w:spacing w:line="360" w:lineRule="auto"/>
        <w:jc w:val="both"/>
        <w:rPr>
          <w:rFonts w:ascii="Calibri" w:hAnsi="Calibri"/>
          <w:sz w:val="22"/>
          <w:szCs w:val="22"/>
        </w:rPr>
      </w:pPr>
    </w:p>
    <w:p w14:paraId="0E96488F" w14:textId="4F261234" w:rsidR="00DF7929" w:rsidRDefault="00DF7929" w:rsidP="00DF7929">
      <w:pPr>
        <w:spacing w:line="360" w:lineRule="auto"/>
        <w:ind w:firstLine="708"/>
        <w:jc w:val="both"/>
        <w:rPr>
          <w:rFonts w:ascii="Calibri" w:hAnsi="Calibri"/>
          <w:sz w:val="22"/>
          <w:szCs w:val="22"/>
        </w:rPr>
      </w:pPr>
      <w:r w:rsidRPr="00444827">
        <w:rPr>
          <w:rFonts w:ascii="Calibri" w:hAnsi="Calibri"/>
          <w:sz w:val="22"/>
          <w:szCs w:val="22"/>
        </w:rPr>
        <w:t>HiFFI standardi</w:t>
      </w:r>
      <w:r>
        <w:rPr>
          <w:rFonts w:ascii="Calibri" w:hAnsi="Calibri"/>
          <w:sz w:val="22"/>
          <w:szCs w:val="22"/>
        </w:rPr>
        <w:t>s</w:t>
      </w:r>
      <w:r w:rsidRPr="00444827">
        <w:rPr>
          <w:rFonts w:ascii="Calibri" w:hAnsi="Calibri"/>
          <w:sz w:val="22"/>
          <w:szCs w:val="22"/>
        </w:rPr>
        <w:t>ation and reversion require the measurement and calibration of a large number of parameters</w:t>
      </w:r>
      <w:r>
        <w:rPr>
          <w:rFonts w:ascii="Calibri" w:hAnsi="Calibri"/>
          <w:sz w:val="22"/>
          <w:szCs w:val="22"/>
        </w:rPr>
        <w:t xml:space="preserve"> (Table I)</w:t>
      </w:r>
      <w:r w:rsidRPr="00444827">
        <w:rPr>
          <w:rFonts w:ascii="Calibri" w:hAnsi="Calibri"/>
          <w:sz w:val="22"/>
          <w:szCs w:val="22"/>
        </w:rPr>
        <w:t xml:space="preserve">. </w:t>
      </w:r>
      <w:r>
        <w:rPr>
          <w:rFonts w:ascii="Calibri" w:hAnsi="Calibri"/>
          <w:sz w:val="22"/>
          <w:szCs w:val="22"/>
        </w:rPr>
        <w:t>Fortunately</w:t>
      </w:r>
      <w:r w:rsidRPr="00444827">
        <w:rPr>
          <w:rFonts w:ascii="Calibri" w:hAnsi="Calibri"/>
          <w:sz w:val="22"/>
          <w:szCs w:val="22"/>
        </w:rPr>
        <w:t>, modern cameras used for FMI contain more than 10</w:t>
      </w:r>
      <w:r w:rsidRPr="00444827">
        <w:rPr>
          <w:rFonts w:ascii="Calibri" w:hAnsi="Calibri"/>
          <w:sz w:val="22"/>
          <w:szCs w:val="22"/>
          <w:vertAlign w:val="superscript"/>
        </w:rPr>
        <w:t>6</w:t>
      </w:r>
      <w:r w:rsidRPr="00444827">
        <w:rPr>
          <w:rFonts w:ascii="Calibri" w:hAnsi="Calibri"/>
          <w:sz w:val="22"/>
          <w:szCs w:val="22"/>
        </w:rPr>
        <w:t xml:space="preserve"> pixels</w:t>
      </w:r>
      <w:r>
        <w:rPr>
          <w:rFonts w:ascii="Calibri" w:hAnsi="Calibri"/>
          <w:sz w:val="22"/>
          <w:szCs w:val="22"/>
        </w:rPr>
        <w:t xml:space="preserve">, and </w:t>
      </w:r>
      <w:r w:rsidRPr="00444827">
        <w:rPr>
          <w:rFonts w:ascii="Calibri" w:hAnsi="Calibri"/>
          <w:sz w:val="22"/>
          <w:szCs w:val="22"/>
        </w:rPr>
        <w:t xml:space="preserve">the high pixel density </w:t>
      </w:r>
      <w:r>
        <w:rPr>
          <w:rFonts w:ascii="Calibri" w:hAnsi="Calibri"/>
          <w:sz w:val="22"/>
          <w:szCs w:val="22"/>
        </w:rPr>
        <w:t>means</w:t>
      </w:r>
      <w:r w:rsidRPr="00444827">
        <w:rPr>
          <w:rFonts w:ascii="Calibri" w:hAnsi="Calibri"/>
          <w:sz w:val="22"/>
          <w:szCs w:val="22"/>
        </w:rPr>
        <w:t xml:space="preserve"> that each photograph may contain more than 1 million independent measurements. </w:t>
      </w:r>
      <w:r>
        <w:rPr>
          <w:rFonts w:ascii="Calibri" w:hAnsi="Calibri"/>
          <w:sz w:val="22"/>
          <w:szCs w:val="22"/>
        </w:rPr>
        <w:t xml:space="preserve">The actual number of </w:t>
      </w:r>
      <w:r w:rsidRPr="00444827">
        <w:rPr>
          <w:rFonts w:ascii="Calibri" w:hAnsi="Calibri"/>
          <w:sz w:val="22"/>
          <w:szCs w:val="22"/>
        </w:rPr>
        <w:t xml:space="preserve">independent features </w:t>
      </w:r>
      <w:r>
        <w:rPr>
          <w:rFonts w:ascii="Calibri" w:hAnsi="Calibri"/>
          <w:sz w:val="22"/>
          <w:szCs w:val="22"/>
        </w:rPr>
        <w:t xml:space="preserve">that an FMI camera captures is probably less given </w:t>
      </w:r>
      <w:r w:rsidRPr="00444827">
        <w:rPr>
          <w:rFonts w:ascii="Calibri" w:hAnsi="Calibri"/>
          <w:sz w:val="22"/>
          <w:szCs w:val="22"/>
        </w:rPr>
        <w:t xml:space="preserve">the presence of diffusion, </w:t>
      </w:r>
      <w:r>
        <w:rPr>
          <w:rFonts w:ascii="Calibri" w:hAnsi="Calibri"/>
          <w:sz w:val="22"/>
          <w:szCs w:val="22"/>
        </w:rPr>
        <w:t xml:space="preserve">the need for a minimum </w:t>
      </w:r>
      <w:r w:rsidRPr="00444827">
        <w:rPr>
          <w:rFonts w:ascii="Calibri" w:hAnsi="Calibri"/>
          <w:sz w:val="22"/>
          <w:szCs w:val="22"/>
        </w:rPr>
        <w:t>signal</w:t>
      </w:r>
      <w:r>
        <w:rPr>
          <w:rFonts w:ascii="Calibri" w:hAnsi="Calibri"/>
          <w:sz w:val="22"/>
          <w:szCs w:val="22"/>
        </w:rPr>
        <w:t>-</w:t>
      </w:r>
      <w:r w:rsidRPr="00444827">
        <w:rPr>
          <w:rFonts w:ascii="Calibri" w:hAnsi="Calibri"/>
          <w:sz w:val="22"/>
          <w:szCs w:val="22"/>
        </w:rPr>
        <w:t>to</w:t>
      </w:r>
      <w:r>
        <w:rPr>
          <w:rFonts w:ascii="Calibri" w:hAnsi="Calibri"/>
          <w:sz w:val="22"/>
          <w:szCs w:val="22"/>
        </w:rPr>
        <w:t>-</w:t>
      </w:r>
      <w:r w:rsidRPr="00444827">
        <w:rPr>
          <w:rFonts w:ascii="Calibri" w:hAnsi="Calibri"/>
          <w:sz w:val="22"/>
          <w:szCs w:val="22"/>
        </w:rPr>
        <w:t xml:space="preserve">noise </w:t>
      </w:r>
      <w:r w:rsidRPr="00444827">
        <w:rPr>
          <w:rFonts w:ascii="Calibri" w:hAnsi="Calibri"/>
          <w:sz w:val="22"/>
          <w:szCs w:val="22"/>
        </w:rPr>
        <w:lastRenderedPageBreak/>
        <w:t>ratio and other practical considerations; nevertheless</w:t>
      </w:r>
      <w:r>
        <w:rPr>
          <w:rFonts w:ascii="Calibri" w:hAnsi="Calibri"/>
          <w:sz w:val="22"/>
          <w:szCs w:val="22"/>
        </w:rPr>
        <w:t>, this</w:t>
      </w:r>
      <w:r w:rsidRPr="00444827">
        <w:rPr>
          <w:rFonts w:ascii="Calibri" w:hAnsi="Calibri"/>
          <w:sz w:val="22"/>
          <w:szCs w:val="22"/>
        </w:rPr>
        <w:t xml:space="preserve"> number </w:t>
      </w:r>
      <w:r>
        <w:rPr>
          <w:rFonts w:ascii="Calibri" w:hAnsi="Calibri"/>
          <w:sz w:val="22"/>
          <w:szCs w:val="22"/>
        </w:rPr>
        <w:t xml:space="preserve">of features is </w:t>
      </w:r>
      <w:r w:rsidRPr="00444827">
        <w:rPr>
          <w:rFonts w:ascii="Calibri" w:hAnsi="Calibri"/>
          <w:sz w:val="22"/>
          <w:szCs w:val="22"/>
        </w:rPr>
        <w:t xml:space="preserve">sufficient to retrieve all invariable and variable parameters in Table I. Consequently, we have recently introduced the concept of </w:t>
      </w:r>
      <w:r w:rsidRPr="00444827">
        <w:rPr>
          <w:rFonts w:ascii="Calibri" w:hAnsi="Calibri"/>
          <w:b/>
          <w:i/>
          <w:sz w:val="22"/>
          <w:szCs w:val="22"/>
          <w:u w:val="single"/>
        </w:rPr>
        <w:t>composite phantoms</w:t>
      </w:r>
      <w:r w:rsidRPr="00444827">
        <w:rPr>
          <w:rFonts w:ascii="Calibri" w:hAnsi="Calibri"/>
          <w:sz w:val="22"/>
          <w:szCs w:val="22"/>
        </w:rPr>
        <w:t xml:space="preserve">, i.e. phantoms that enable the characterization of the parameters in </w:t>
      </w:r>
      <w:r>
        <w:rPr>
          <w:rFonts w:ascii="Calibri" w:hAnsi="Calibri"/>
          <w:sz w:val="22"/>
          <w:szCs w:val="22"/>
        </w:rPr>
        <w:t>Table</w:t>
      </w:r>
      <w:r w:rsidRPr="00444827">
        <w:rPr>
          <w:rFonts w:ascii="Calibri" w:hAnsi="Calibri"/>
          <w:sz w:val="22"/>
          <w:szCs w:val="22"/>
        </w:rPr>
        <w:t xml:space="preserve"> I in a single snapshot (photograph). A first composite phantom (</w:t>
      </w:r>
      <w:r w:rsidR="008E4C15">
        <w:rPr>
          <w:rFonts w:ascii="Calibri" w:hAnsi="Calibri"/>
          <w:b/>
          <w:sz w:val="22"/>
          <w:szCs w:val="22"/>
        </w:rPr>
        <w:t>inset</w:t>
      </w:r>
      <w:r w:rsidRPr="00444827">
        <w:rPr>
          <w:rFonts w:ascii="Calibri" w:hAnsi="Calibri"/>
          <w:sz w:val="22"/>
          <w:szCs w:val="22"/>
        </w:rPr>
        <w:t xml:space="preserve">) was constructed out of polyurethane and employed multiple targets, each exploring a different camera performance parameter. </w:t>
      </w:r>
      <w:r>
        <w:rPr>
          <w:rFonts w:ascii="Calibri" w:hAnsi="Calibri"/>
          <w:sz w:val="22"/>
          <w:szCs w:val="22"/>
        </w:rPr>
        <w:t xml:space="preserve">The construction of the phantom and its application have been described in detail elsewhere </w:t>
      </w:r>
      <w:r w:rsidR="007C1F35">
        <w:rPr>
          <w:rFonts w:ascii="Calibri" w:hAnsi="Calibri"/>
          <w:sz w:val="22"/>
          <w:szCs w:val="22"/>
        </w:rPr>
        <w:fldChar w:fldCharType="begin"/>
      </w:r>
      <w:r w:rsidR="007C1F35">
        <w:rPr>
          <w:rFonts w:ascii="Calibri" w:hAnsi="Calibri"/>
          <w:sz w:val="22"/>
          <w:szCs w:val="22"/>
        </w:rPr>
        <w:instrText xml:space="preserve"> ADDIN EN.CITE &lt;EndNote&gt;&lt;Cite&gt;&lt;Author&gt;Anastasopoulou&lt;/Author&gt;&lt;Year&gt;2016&lt;/Year&gt;&lt;RecNum&gt;99&lt;/RecNum&gt;&lt;DisplayText&gt;&lt;style face="superscript"&gt;63,72&lt;/style&gt;&lt;/DisplayText&gt;&lt;record&gt;&lt;rec-number&gt;99&lt;/rec-number&gt;&lt;foreign-keys&gt;&lt;key app="EN" db-id="a9vrva224t5ze8e5wfw5etsud0rzeezfxe0w" timestamp="1555073556"&gt;99&lt;/key&gt;&lt;/foreign-keys&gt;&lt;ref-type name="Journal Article"&gt;17&lt;/ref-type&gt;&lt;contributors&gt;&lt;authors&gt;&lt;author&gt;Anastasopoulou, M&lt;/author&gt;&lt;author&gt;Koch, M&lt;/author&gt;&lt;author&gt;Gorpas, D&lt;/author&gt;&lt;author&gt;Karlas, A&lt;/author&gt;&lt;author&gt;Klemm, U&lt;/author&gt;&lt;author&gt;Garcia-Allende, P B&lt;/author&gt;&lt;author&gt;Ntziachristos, V&lt;/author&gt;&lt;/authors&gt;&lt;/contributors&gt;&lt;titles&gt;&lt;title&gt;Comprehensive phantom for interventional fluorescence molecular imaging&lt;/title&gt;&lt;secondary-title&gt;J Biomed Opt&lt;/secondary-title&gt;&lt;/titles&gt;&lt;periodical&gt;&lt;full-title&gt;J Biomed Opt&lt;/full-title&gt;&lt;/periodical&gt;&lt;pages&gt;091309&lt;/pages&gt;&lt;volume&gt;21&lt;/volume&gt;&lt;number&gt;9&lt;/number&gt;&lt;dates&gt;&lt;year&gt;2016&lt;/year&gt;&lt;/dates&gt;&lt;urls&gt;&lt;/urls&gt;&lt;/record&gt;&lt;/Cite&gt;&lt;Cite&gt;&lt;Author&gt;Gorpas&lt;/Author&gt;&lt;Year&gt;2017&lt;/Year&gt;&lt;RecNum&gt;60&lt;/RecNum&gt;&lt;record&gt;&lt;rec-number&gt;60&lt;/rec-number&gt;&lt;foreign-keys&gt;&lt;key app="EN" db-id="a9vrva224t5ze8e5wfw5etsud0rzeezfxe0w" timestamp="1554617265"&gt;60&lt;/key&gt;&lt;/foreign-keys&gt;&lt;ref-type name="Journal Article"&gt;17&lt;/ref-type&gt;&lt;contributors&gt;&lt;authors&gt;&lt;author&gt;Gorpas, D&lt;/author&gt;&lt;author&gt;Koch, M&lt;/author&gt;&lt;author&gt;Anastasopoulou, M&lt;/author&gt;&lt;author&gt;Klemm, U&lt;/author&gt;&lt;author&gt;Ntziachristos, V&lt;/author&gt;&lt;/authors&gt;&lt;/contributors&gt;&lt;titles&gt;&lt;title&gt;Benchmarking of fluorescence cameras through the use of a composite phantom&lt;/title&gt;&lt;secondary-title&gt;J Biomed Opt&lt;/secondary-title&gt;&lt;/titles&gt;&lt;periodical&gt;&lt;full-title&gt;J Biomed Opt&lt;/full-title&gt;&lt;/periodical&gt;&lt;pages&gt;16009&lt;/pages&gt;&lt;volume&gt;22&lt;/volume&gt;&lt;number&gt;1&lt;/number&gt;&lt;dates&gt;&lt;year&gt;2017&lt;/year&gt;&lt;/dates&gt;&lt;urls&gt;&lt;/urls&gt;&lt;/record&gt;&lt;/Cite&gt;&lt;/EndNote&gt;</w:instrText>
      </w:r>
      <w:r w:rsidR="007C1F35">
        <w:rPr>
          <w:rFonts w:ascii="Calibri" w:hAnsi="Calibri"/>
          <w:sz w:val="22"/>
          <w:szCs w:val="22"/>
        </w:rPr>
        <w:fldChar w:fldCharType="separate"/>
      </w:r>
      <w:r w:rsidR="007C1F35" w:rsidRPr="007C1F35">
        <w:rPr>
          <w:rFonts w:ascii="Calibri" w:hAnsi="Calibri"/>
          <w:noProof/>
          <w:sz w:val="22"/>
          <w:szCs w:val="22"/>
          <w:vertAlign w:val="superscript"/>
        </w:rPr>
        <w:t>63,72</w:t>
      </w:r>
      <w:r w:rsidR="007C1F35">
        <w:rPr>
          <w:rFonts w:ascii="Calibri" w:hAnsi="Calibri"/>
          <w:sz w:val="22"/>
          <w:szCs w:val="22"/>
        </w:rPr>
        <w:fldChar w:fldCharType="end"/>
      </w:r>
      <w:r>
        <w:rPr>
          <w:rFonts w:ascii="Calibri" w:hAnsi="Calibri"/>
          <w:sz w:val="22"/>
          <w:szCs w:val="22"/>
        </w:rPr>
        <w:t>. In brief, t</w:t>
      </w:r>
      <w:r w:rsidRPr="00444827">
        <w:rPr>
          <w:rFonts w:ascii="Calibri" w:hAnsi="Calibri"/>
          <w:sz w:val="22"/>
          <w:szCs w:val="22"/>
        </w:rPr>
        <w:t>he background material and the different targets introduced are made of different mixtures of TiO</w:t>
      </w:r>
      <w:r w:rsidRPr="00637449">
        <w:rPr>
          <w:rFonts w:ascii="Calibri" w:hAnsi="Calibri"/>
          <w:sz w:val="22"/>
          <w:szCs w:val="22"/>
          <w:vertAlign w:val="subscript"/>
        </w:rPr>
        <w:t>2</w:t>
      </w:r>
      <w:r w:rsidRPr="00444827">
        <w:rPr>
          <w:rFonts w:ascii="Calibri" w:hAnsi="Calibri"/>
          <w:sz w:val="22"/>
          <w:szCs w:val="22"/>
        </w:rPr>
        <w:t xml:space="preserve"> particles, photon-absorbing dyes and quantum dots. The phantom </w:t>
      </w:r>
      <w:r>
        <w:rPr>
          <w:rFonts w:ascii="Calibri" w:hAnsi="Calibri"/>
          <w:sz w:val="22"/>
          <w:szCs w:val="22"/>
        </w:rPr>
        <w:t>uses</w:t>
      </w:r>
      <w:r w:rsidRPr="00444827">
        <w:rPr>
          <w:rFonts w:ascii="Calibri" w:hAnsi="Calibri"/>
          <w:sz w:val="22"/>
          <w:szCs w:val="22"/>
        </w:rPr>
        <w:t xml:space="preserve"> nigrosin as a generic absorber with </w:t>
      </w:r>
      <w:r>
        <w:rPr>
          <w:rFonts w:ascii="Calibri" w:hAnsi="Calibri"/>
          <w:sz w:val="22"/>
          <w:szCs w:val="22"/>
        </w:rPr>
        <w:t xml:space="preserve">a </w:t>
      </w:r>
      <w:r w:rsidRPr="00444827">
        <w:rPr>
          <w:rFonts w:ascii="Calibri" w:hAnsi="Calibri"/>
          <w:sz w:val="22"/>
          <w:szCs w:val="22"/>
        </w:rPr>
        <w:t>flat absorption spectrum</w:t>
      </w:r>
      <w:r>
        <w:rPr>
          <w:rFonts w:ascii="Calibri" w:hAnsi="Calibri"/>
          <w:sz w:val="22"/>
          <w:szCs w:val="22"/>
        </w:rPr>
        <w:t>, as well as</w:t>
      </w:r>
      <w:r w:rsidRPr="00444827">
        <w:rPr>
          <w:rFonts w:ascii="Calibri" w:hAnsi="Calibri"/>
          <w:sz w:val="22"/>
          <w:szCs w:val="22"/>
        </w:rPr>
        <w:t xml:space="preserve"> </w:t>
      </w:r>
      <w:r>
        <w:rPr>
          <w:rFonts w:ascii="Calibri" w:hAnsi="Calibri"/>
          <w:sz w:val="22"/>
          <w:szCs w:val="22"/>
        </w:rPr>
        <w:t>h</w:t>
      </w:r>
      <w:r w:rsidRPr="00444827">
        <w:rPr>
          <w:rFonts w:ascii="Calibri" w:hAnsi="Calibri"/>
          <w:sz w:val="22"/>
          <w:szCs w:val="22"/>
        </w:rPr>
        <w:t>emin, an iron-containing porphyrin with a h</w:t>
      </w:r>
      <w:r>
        <w:rPr>
          <w:rFonts w:ascii="Calibri" w:hAnsi="Calibri"/>
          <w:sz w:val="22"/>
          <w:szCs w:val="22"/>
        </w:rPr>
        <w:t>a</w:t>
      </w:r>
      <w:r w:rsidRPr="00444827">
        <w:rPr>
          <w:rFonts w:ascii="Calibri" w:hAnsi="Calibri"/>
          <w:sz w:val="22"/>
          <w:szCs w:val="22"/>
        </w:rPr>
        <w:t>emoglobin-like absorption spectrum that simulate</w:t>
      </w:r>
      <w:r>
        <w:rPr>
          <w:rFonts w:ascii="Calibri" w:hAnsi="Calibri"/>
          <w:sz w:val="22"/>
          <w:szCs w:val="22"/>
        </w:rPr>
        <w:t>s</w:t>
      </w:r>
      <w:r w:rsidRPr="00444827">
        <w:rPr>
          <w:rFonts w:ascii="Calibri" w:hAnsi="Calibri"/>
          <w:sz w:val="22"/>
          <w:szCs w:val="22"/>
        </w:rPr>
        <w:t xml:space="preserve"> the absorption of blood. Th</w:t>
      </w:r>
      <w:r>
        <w:rPr>
          <w:rFonts w:ascii="Calibri" w:hAnsi="Calibri"/>
          <w:sz w:val="22"/>
          <w:szCs w:val="22"/>
        </w:rPr>
        <w:t xml:space="preserve">is </w:t>
      </w:r>
      <w:r w:rsidRPr="00444827">
        <w:rPr>
          <w:rFonts w:ascii="Calibri" w:hAnsi="Calibri"/>
          <w:sz w:val="22"/>
          <w:szCs w:val="22"/>
        </w:rPr>
        <w:t>composite phantom enable</w:t>
      </w:r>
      <w:r>
        <w:rPr>
          <w:rFonts w:ascii="Calibri" w:hAnsi="Calibri"/>
          <w:sz w:val="22"/>
          <w:szCs w:val="22"/>
        </w:rPr>
        <w:t>s</w:t>
      </w:r>
      <w:r w:rsidRPr="00444827">
        <w:rPr>
          <w:rFonts w:ascii="Calibri" w:hAnsi="Calibri"/>
          <w:sz w:val="22"/>
          <w:szCs w:val="22"/>
        </w:rPr>
        <w:t xml:space="preserve"> the implementation of multiple features, including the measurement of sensitivity, cross-talk, illumination homogeneity, dark current, resolution and the effects of depth and optical properties (see legend</w:t>
      </w:r>
      <w:r>
        <w:rPr>
          <w:rFonts w:ascii="Calibri" w:hAnsi="Calibri"/>
          <w:sz w:val="22"/>
          <w:szCs w:val="22"/>
        </w:rPr>
        <w:t xml:space="preserve"> to </w:t>
      </w:r>
      <w:r w:rsidR="007C1F35" w:rsidRPr="00B92A50">
        <w:rPr>
          <w:rFonts w:ascii="Calibri" w:hAnsi="Calibri"/>
          <w:b/>
          <w:sz w:val="22"/>
          <w:szCs w:val="22"/>
        </w:rPr>
        <w:t>inset</w:t>
      </w:r>
      <w:r w:rsidRPr="00444827">
        <w:rPr>
          <w:rFonts w:ascii="Calibri" w:hAnsi="Calibri"/>
          <w:sz w:val="22"/>
          <w:szCs w:val="22"/>
        </w:rPr>
        <w:t xml:space="preserve">). </w:t>
      </w:r>
    </w:p>
    <w:p w14:paraId="29225FF0" w14:textId="77777777" w:rsidR="00DF7929" w:rsidRPr="00444827" w:rsidRDefault="00DF7929" w:rsidP="00DF7929">
      <w:pPr>
        <w:spacing w:line="360" w:lineRule="auto"/>
        <w:ind w:firstLine="708"/>
        <w:jc w:val="both"/>
        <w:rPr>
          <w:rFonts w:ascii="Calibri" w:hAnsi="Calibri"/>
          <w:sz w:val="22"/>
          <w:szCs w:val="22"/>
        </w:rPr>
      </w:pPr>
    </w:p>
    <w:p w14:paraId="3AC18751" w14:textId="4AE1F52A" w:rsidR="00EC0004" w:rsidRDefault="00DF7929" w:rsidP="00DF7929">
      <w:pPr>
        <w:spacing w:line="480" w:lineRule="auto"/>
        <w:rPr>
          <w:rFonts w:ascii="Calibri" w:hAnsi="Calibri"/>
          <w:sz w:val="22"/>
          <w:szCs w:val="22"/>
        </w:rPr>
      </w:pPr>
      <w:r w:rsidRPr="00444827">
        <w:rPr>
          <w:rFonts w:ascii="Calibri" w:hAnsi="Calibri"/>
          <w:sz w:val="22"/>
          <w:szCs w:val="22"/>
        </w:rPr>
        <w:t xml:space="preserve">Composite phantoms could be employed </w:t>
      </w:r>
      <w:r>
        <w:rPr>
          <w:rFonts w:ascii="Calibri" w:hAnsi="Calibri"/>
          <w:sz w:val="22"/>
          <w:szCs w:val="22"/>
        </w:rPr>
        <w:t xml:space="preserve">as fluorescence imaging standards (FIS) </w:t>
      </w:r>
      <w:r w:rsidRPr="00444827">
        <w:rPr>
          <w:rFonts w:ascii="Calibri" w:hAnsi="Calibri"/>
          <w:sz w:val="22"/>
          <w:szCs w:val="22"/>
        </w:rPr>
        <w:t>for different standardi</w:t>
      </w:r>
      <w:r>
        <w:rPr>
          <w:rFonts w:ascii="Calibri" w:hAnsi="Calibri"/>
          <w:sz w:val="22"/>
          <w:szCs w:val="22"/>
        </w:rPr>
        <w:t>s</w:t>
      </w:r>
      <w:r w:rsidRPr="00444827">
        <w:rPr>
          <w:rFonts w:ascii="Calibri" w:hAnsi="Calibri"/>
          <w:sz w:val="22"/>
          <w:szCs w:val="22"/>
        </w:rPr>
        <w:t xml:space="preserve">ation operations, as discussed in the main text, and for examining the performance of reversion methods. </w:t>
      </w:r>
      <w:r>
        <w:rPr>
          <w:rFonts w:ascii="Calibri" w:hAnsi="Calibri"/>
          <w:sz w:val="22"/>
          <w:szCs w:val="22"/>
        </w:rPr>
        <w:t>Preferably</w:t>
      </w:r>
      <w:r w:rsidRPr="00444827">
        <w:rPr>
          <w:rFonts w:ascii="Calibri" w:hAnsi="Calibri"/>
          <w:sz w:val="22"/>
          <w:szCs w:val="22"/>
        </w:rPr>
        <w:t xml:space="preserve"> phantoms </w:t>
      </w:r>
      <w:r>
        <w:rPr>
          <w:rFonts w:ascii="Calibri" w:hAnsi="Calibri"/>
          <w:sz w:val="22"/>
          <w:szCs w:val="22"/>
        </w:rPr>
        <w:t>should be relatively straightforward and inexpensive to manufacture</w:t>
      </w:r>
      <w:r w:rsidRPr="00444827">
        <w:rPr>
          <w:rFonts w:ascii="Calibri" w:hAnsi="Calibri"/>
          <w:sz w:val="22"/>
          <w:szCs w:val="22"/>
        </w:rPr>
        <w:t xml:space="preserve">. An ideal phantom should balance imaging features </w:t>
      </w:r>
      <w:r>
        <w:rPr>
          <w:rFonts w:ascii="Calibri" w:hAnsi="Calibri"/>
          <w:sz w:val="22"/>
          <w:szCs w:val="22"/>
        </w:rPr>
        <w:t>against</w:t>
      </w:r>
      <w:r w:rsidRPr="00444827">
        <w:rPr>
          <w:rFonts w:ascii="Calibri" w:hAnsi="Calibri"/>
          <w:sz w:val="22"/>
          <w:szCs w:val="22"/>
        </w:rPr>
        <w:t xml:space="preserve"> manufacturing complexity. It is therefore possible that simpler or more complex features could be introduced, depending on the particular application. The preliminary phantom in </w:t>
      </w:r>
      <w:r w:rsidR="00B36E3F">
        <w:rPr>
          <w:rFonts w:ascii="Calibri" w:hAnsi="Calibri"/>
          <w:sz w:val="22"/>
          <w:szCs w:val="22"/>
        </w:rPr>
        <w:t>the inset</w:t>
      </w:r>
      <w:r w:rsidRPr="00444827">
        <w:rPr>
          <w:rFonts w:ascii="Calibri" w:hAnsi="Calibri"/>
          <w:sz w:val="22"/>
          <w:szCs w:val="22"/>
        </w:rPr>
        <w:t xml:space="preserve"> is not a comprehensive phantom for all parameters in </w:t>
      </w:r>
      <w:r>
        <w:rPr>
          <w:rFonts w:ascii="Calibri" w:hAnsi="Calibri"/>
          <w:sz w:val="22"/>
          <w:szCs w:val="22"/>
        </w:rPr>
        <w:t>Table</w:t>
      </w:r>
      <w:r w:rsidRPr="00444827">
        <w:rPr>
          <w:rFonts w:ascii="Calibri" w:hAnsi="Calibri"/>
          <w:sz w:val="22"/>
          <w:szCs w:val="22"/>
        </w:rPr>
        <w:t xml:space="preserve"> I; for example</w:t>
      </w:r>
      <w:r>
        <w:rPr>
          <w:rFonts w:ascii="Calibri" w:hAnsi="Calibri"/>
          <w:sz w:val="22"/>
          <w:szCs w:val="22"/>
        </w:rPr>
        <w:t>,</w:t>
      </w:r>
      <w:r w:rsidRPr="00444827">
        <w:rPr>
          <w:rFonts w:ascii="Calibri" w:hAnsi="Calibri"/>
          <w:sz w:val="22"/>
          <w:szCs w:val="22"/>
        </w:rPr>
        <w:t xml:space="preserve"> it does not contain features for spectral measurements </w:t>
      </w:r>
      <w:r>
        <w:rPr>
          <w:rFonts w:ascii="Calibri" w:hAnsi="Calibri"/>
          <w:sz w:val="22"/>
          <w:szCs w:val="22"/>
        </w:rPr>
        <w:t>or</w:t>
      </w:r>
      <w:r w:rsidRPr="00444827">
        <w:rPr>
          <w:rFonts w:ascii="Calibri" w:hAnsi="Calibri"/>
          <w:sz w:val="22"/>
          <w:szCs w:val="22"/>
        </w:rPr>
        <w:t xml:space="preserve"> calibrations. Next</w:t>
      </w:r>
      <w:r>
        <w:rPr>
          <w:rFonts w:ascii="Calibri" w:hAnsi="Calibri"/>
          <w:sz w:val="22"/>
          <w:szCs w:val="22"/>
        </w:rPr>
        <w:t xml:space="preserve">-generation </w:t>
      </w:r>
      <w:r w:rsidRPr="00444827">
        <w:rPr>
          <w:rFonts w:ascii="Calibri" w:hAnsi="Calibri"/>
          <w:sz w:val="22"/>
          <w:szCs w:val="22"/>
        </w:rPr>
        <w:t>phantom</w:t>
      </w:r>
      <w:r>
        <w:rPr>
          <w:rFonts w:ascii="Calibri" w:hAnsi="Calibri"/>
          <w:sz w:val="22"/>
          <w:szCs w:val="22"/>
        </w:rPr>
        <w:t>s</w:t>
      </w:r>
      <w:r w:rsidRPr="00444827">
        <w:rPr>
          <w:rFonts w:ascii="Calibri" w:hAnsi="Calibri"/>
          <w:sz w:val="22"/>
          <w:szCs w:val="22"/>
        </w:rPr>
        <w:t xml:space="preserve"> </w:t>
      </w:r>
      <w:r>
        <w:rPr>
          <w:rFonts w:ascii="Calibri" w:hAnsi="Calibri"/>
          <w:sz w:val="22"/>
          <w:szCs w:val="22"/>
        </w:rPr>
        <w:t>can</w:t>
      </w:r>
      <w:r w:rsidRPr="00444827">
        <w:rPr>
          <w:rFonts w:ascii="Calibri" w:hAnsi="Calibri"/>
          <w:sz w:val="22"/>
          <w:szCs w:val="22"/>
        </w:rPr>
        <w:t xml:space="preserve"> contain a larger number of wells that more accurately</w:t>
      </w:r>
      <w:r>
        <w:rPr>
          <w:rFonts w:ascii="Calibri" w:hAnsi="Calibri"/>
          <w:sz w:val="22"/>
          <w:szCs w:val="22"/>
        </w:rPr>
        <w:t xml:space="preserve"> report on</w:t>
      </w:r>
      <w:r w:rsidRPr="00444827">
        <w:rPr>
          <w:rFonts w:ascii="Calibri" w:hAnsi="Calibri"/>
          <w:sz w:val="22"/>
          <w:szCs w:val="22"/>
        </w:rPr>
        <w:t xml:space="preserve"> camera performance over a </w:t>
      </w:r>
      <w:r>
        <w:rPr>
          <w:rFonts w:ascii="Calibri" w:hAnsi="Calibri"/>
          <w:sz w:val="22"/>
          <w:szCs w:val="22"/>
        </w:rPr>
        <w:t>wider</w:t>
      </w:r>
      <w:r w:rsidRPr="00444827">
        <w:rPr>
          <w:rFonts w:ascii="Calibri" w:hAnsi="Calibri"/>
          <w:sz w:val="22"/>
          <w:szCs w:val="22"/>
        </w:rPr>
        <w:t xml:space="preserve"> dynamic and spectral range. 3D printing techniques may significantly simplify manufacturing of complex phantoms for FMI standardi</w:t>
      </w:r>
      <w:r>
        <w:rPr>
          <w:rFonts w:ascii="Calibri" w:hAnsi="Calibri"/>
          <w:sz w:val="22"/>
          <w:szCs w:val="22"/>
        </w:rPr>
        <w:t>s</w:t>
      </w:r>
      <w:r w:rsidRPr="00444827">
        <w:rPr>
          <w:rFonts w:ascii="Calibri" w:hAnsi="Calibri"/>
          <w:sz w:val="22"/>
          <w:szCs w:val="22"/>
        </w:rPr>
        <w:t>ation.</w:t>
      </w:r>
    </w:p>
    <w:p w14:paraId="4F0B57C8" w14:textId="68DB0194" w:rsidR="00177947" w:rsidRDefault="00177947" w:rsidP="00DF7929">
      <w:pPr>
        <w:spacing w:line="480" w:lineRule="auto"/>
        <w:rPr>
          <w:rFonts w:ascii="Times New Roman" w:hAnsi="Times New Roman" w:cs="Times New Roman"/>
          <w:lang w:val="en-US"/>
        </w:rPr>
      </w:pPr>
    </w:p>
    <w:p w14:paraId="246BDEE5" w14:textId="3FF7DF61" w:rsidR="00177947" w:rsidRDefault="00177947" w:rsidP="00DF7929">
      <w:pPr>
        <w:spacing w:line="480" w:lineRule="auto"/>
        <w:rPr>
          <w:rFonts w:ascii="Times New Roman" w:hAnsi="Times New Roman" w:cs="Times New Roman"/>
          <w:lang w:val="en-US"/>
        </w:rPr>
      </w:pPr>
    </w:p>
    <w:p w14:paraId="0E6A026A" w14:textId="234166E7" w:rsidR="00177947" w:rsidRDefault="00CF282B" w:rsidP="00DF7929">
      <w:pPr>
        <w:spacing w:line="480" w:lineRule="auto"/>
        <w:rPr>
          <w:rFonts w:ascii="Times New Roman" w:hAnsi="Times New Roman" w:cs="Times New Roman"/>
          <w:lang w:val="en-US"/>
        </w:rPr>
      </w:pPr>
      <w:r>
        <w:rPr>
          <w:rFonts w:ascii="Times New Roman" w:hAnsi="Times New Roman" w:cs="Times New Roman"/>
          <w:noProof/>
          <w:lang w:val="en-US" w:bidi="he-IL"/>
        </w:rPr>
        <w:lastRenderedPageBreak/>
        <w:drawing>
          <wp:anchor distT="0" distB="0" distL="114300" distR="114300" simplePos="0" relativeHeight="251673600" behindDoc="0" locked="0" layoutInCell="1" allowOverlap="1" wp14:anchorId="3B6A0F36" wp14:editId="1726A87F">
            <wp:simplePos x="0" y="0"/>
            <wp:positionH relativeFrom="column">
              <wp:posOffset>0</wp:posOffset>
            </wp:positionH>
            <wp:positionV relativeFrom="page">
              <wp:posOffset>575096</wp:posOffset>
            </wp:positionV>
            <wp:extent cx="5727700" cy="4064635"/>
            <wp:effectExtent l="0" t="0" r="1270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de1.jpg"/>
                    <pic:cNvPicPr/>
                  </pic:nvPicPr>
                  <pic:blipFill rotWithShape="1">
                    <a:blip r:embed="rId10">
                      <a:extLst>
                        <a:ext uri="{28A0092B-C50C-407E-A947-70E740481C1C}">
                          <a14:useLocalDpi xmlns:a14="http://schemas.microsoft.com/office/drawing/2010/main" val="0"/>
                        </a:ext>
                      </a:extLst>
                    </a:blip>
                    <a:srcRect t="7790" b="43074"/>
                    <a:stretch/>
                  </pic:blipFill>
                  <pic:spPr bwMode="auto">
                    <a:xfrm>
                      <a:off x="0" y="0"/>
                      <a:ext cx="5727700" cy="406463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06BD9" w:rsidRPr="00B92A50">
        <w:rPr>
          <w:b/>
          <w:sz w:val="20"/>
          <w:szCs w:val="20"/>
        </w:rPr>
        <w:t>Inset.</w:t>
      </w:r>
      <w:r w:rsidR="00B06BD9">
        <w:rPr>
          <w:sz w:val="20"/>
          <w:szCs w:val="20"/>
        </w:rPr>
        <w:t xml:space="preserve"> </w:t>
      </w:r>
      <w:r w:rsidR="00177947" w:rsidRPr="00637449">
        <w:rPr>
          <w:sz w:val="20"/>
          <w:szCs w:val="20"/>
        </w:rPr>
        <w:t>Composite Phantom for FMI Standardization in the Visible Range.</w:t>
      </w:r>
      <w:r w:rsidR="00177947" w:rsidRPr="00444827">
        <w:rPr>
          <w:sz w:val="20"/>
          <w:szCs w:val="20"/>
        </w:rPr>
        <w:t xml:space="preserve"> </w:t>
      </w:r>
      <w:r w:rsidR="00177947" w:rsidRPr="00637449">
        <w:rPr>
          <w:sz w:val="20"/>
          <w:szCs w:val="20"/>
        </w:rPr>
        <w:t>(</w:t>
      </w:r>
      <w:r w:rsidR="00177947" w:rsidRPr="00444827">
        <w:rPr>
          <w:sz w:val="20"/>
          <w:szCs w:val="20"/>
        </w:rPr>
        <w:t>a) Colo</w:t>
      </w:r>
      <w:r w:rsidR="00177947">
        <w:rPr>
          <w:sz w:val="20"/>
          <w:szCs w:val="20"/>
        </w:rPr>
        <w:t>u</w:t>
      </w:r>
      <w:r w:rsidR="00177947" w:rsidRPr="00444827">
        <w:rPr>
          <w:sz w:val="20"/>
          <w:szCs w:val="20"/>
        </w:rPr>
        <w:t>r photograph of the phantom</w:t>
      </w:r>
      <w:r w:rsidR="00177947">
        <w:rPr>
          <w:sz w:val="20"/>
          <w:szCs w:val="20"/>
        </w:rPr>
        <w:t xml:space="preserve">, which has </w:t>
      </w:r>
      <w:r w:rsidR="00177947" w:rsidRPr="00444827">
        <w:rPr>
          <w:sz w:val="20"/>
          <w:szCs w:val="20"/>
        </w:rPr>
        <w:t>outer dimensions of 10 x 10 x 2.2 cm</w:t>
      </w:r>
      <w:r w:rsidR="00177947" w:rsidRPr="00444827">
        <w:rPr>
          <w:sz w:val="20"/>
          <w:szCs w:val="20"/>
          <w:vertAlign w:val="superscript"/>
        </w:rPr>
        <w:t>3</w:t>
      </w:r>
      <w:r w:rsidR="00177947" w:rsidRPr="00444827">
        <w:rPr>
          <w:sz w:val="20"/>
          <w:szCs w:val="20"/>
        </w:rPr>
        <w:t xml:space="preserve">. </w:t>
      </w:r>
      <w:r w:rsidR="00177947" w:rsidRPr="00637449">
        <w:rPr>
          <w:sz w:val="20"/>
          <w:szCs w:val="20"/>
        </w:rPr>
        <w:t>(</w:t>
      </w:r>
      <w:r w:rsidR="00177947" w:rsidRPr="00444827">
        <w:rPr>
          <w:sz w:val="20"/>
          <w:szCs w:val="20"/>
        </w:rPr>
        <w:t xml:space="preserve">b) Schematic explaining the function of the different </w:t>
      </w:r>
      <w:r w:rsidR="00177947">
        <w:rPr>
          <w:sz w:val="20"/>
          <w:szCs w:val="20"/>
        </w:rPr>
        <w:t xml:space="preserve">parts of the </w:t>
      </w:r>
      <w:r w:rsidR="00177947" w:rsidRPr="00444827">
        <w:rPr>
          <w:sz w:val="20"/>
          <w:szCs w:val="20"/>
        </w:rPr>
        <w:t xml:space="preserve">phantom. </w:t>
      </w:r>
      <w:r w:rsidR="00177947" w:rsidRPr="00637449">
        <w:rPr>
          <w:sz w:val="20"/>
          <w:szCs w:val="20"/>
        </w:rPr>
        <w:t>(</w:t>
      </w:r>
      <w:r w:rsidR="00177947" w:rsidRPr="00444827">
        <w:rPr>
          <w:sz w:val="20"/>
          <w:szCs w:val="20"/>
        </w:rPr>
        <w:t xml:space="preserve">c) </w:t>
      </w:r>
      <w:r w:rsidR="00177947">
        <w:rPr>
          <w:sz w:val="20"/>
          <w:szCs w:val="20"/>
        </w:rPr>
        <w:t>R</w:t>
      </w:r>
      <w:r w:rsidR="00177947" w:rsidRPr="00444827">
        <w:rPr>
          <w:sz w:val="20"/>
          <w:szCs w:val="20"/>
        </w:rPr>
        <w:t>eflectance image of the phantom obtained with the colo</w:t>
      </w:r>
      <w:r w:rsidR="00177947">
        <w:rPr>
          <w:sz w:val="20"/>
          <w:szCs w:val="20"/>
        </w:rPr>
        <w:t>u</w:t>
      </w:r>
      <w:r w:rsidR="00177947" w:rsidRPr="00444827">
        <w:rPr>
          <w:sz w:val="20"/>
          <w:szCs w:val="20"/>
        </w:rPr>
        <w:t>r camera of a hybrid FMI system</w:t>
      </w:r>
      <w:r w:rsidR="00177947">
        <w:rPr>
          <w:sz w:val="20"/>
          <w:szCs w:val="20"/>
        </w:rPr>
        <w:t>.</w:t>
      </w:r>
      <w:r w:rsidR="00177947" w:rsidRPr="00444827">
        <w:rPr>
          <w:sz w:val="20"/>
          <w:szCs w:val="20"/>
        </w:rPr>
        <w:t xml:space="preserve"> </w:t>
      </w:r>
      <w:r w:rsidR="00177947" w:rsidRPr="00637449">
        <w:rPr>
          <w:sz w:val="20"/>
          <w:szCs w:val="20"/>
        </w:rPr>
        <w:t>(</w:t>
      </w:r>
      <w:r w:rsidR="00177947" w:rsidRPr="00444827">
        <w:rPr>
          <w:sz w:val="20"/>
          <w:szCs w:val="20"/>
        </w:rPr>
        <w:t xml:space="preserve">d) </w:t>
      </w:r>
      <w:r w:rsidR="00177947">
        <w:rPr>
          <w:sz w:val="20"/>
          <w:szCs w:val="20"/>
        </w:rPr>
        <w:t>F</w:t>
      </w:r>
      <w:r w:rsidR="00177947" w:rsidRPr="00444827">
        <w:rPr>
          <w:sz w:val="20"/>
          <w:szCs w:val="20"/>
        </w:rPr>
        <w:t xml:space="preserve">luorescence image of the phantom. </w:t>
      </w:r>
      <w:r w:rsidR="00177947">
        <w:rPr>
          <w:sz w:val="20"/>
          <w:szCs w:val="20"/>
        </w:rPr>
        <w:t>B</w:t>
      </w:r>
      <w:r w:rsidR="00177947" w:rsidRPr="00444827">
        <w:rPr>
          <w:sz w:val="20"/>
          <w:szCs w:val="20"/>
        </w:rPr>
        <w:t>ackground absorption was set to ~2.2 cm</w:t>
      </w:r>
      <w:r w:rsidR="00177947" w:rsidRPr="00444827">
        <w:rPr>
          <w:sz w:val="20"/>
          <w:szCs w:val="20"/>
          <w:vertAlign w:val="superscript"/>
        </w:rPr>
        <w:t>-1</w:t>
      </w:r>
      <w:r w:rsidR="00177947" w:rsidRPr="00444827">
        <w:rPr>
          <w:sz w:val="20"/>
          <w:szCs w:val="20"/>
        </w:rPr>
        <w:t xml:space="preserve"> </w:t>
      </w:r>
      <w:r w:rsidR="00177947">
        <w:rPr>
          <w:sz w:val="20"/>
          <w:szCs w:val="20"/>
        </w:rPr>
        <w:t>by adding</w:t>
      </w:r>
      <w:r w:rsidR="00177947" w:rsidRPr="00444827">
        <w:rPr>
          <w:sz w:val="20"/>
          <w:szCs w:val="20"/>
        </w:rPr>
        <w:t xml:space="preserve"> nigrosin </w:t>
      </w:r>
      <w:r w:rsidR="00177947">
        <w:rPr>
          <w:sz w:val="20"/>
          <w:szCs w:val="20"/>
        </w:rPr>
        <w:t xml:space="preserve">dissolved in </w:t>
      </w:r>
      <w:r w:rsidR="00177947" w:rsidRPr="00444827">
        <w:rPr>
          <w:sz w:val="20"/>
          <w:szCs w:val="20"/>
        </w:rPr>
        <w:t>alcohol (Sigma Aldrich, St.</w:t>
      </w:r>
      <w:r w:rsidR="00177947">
        <w:rPr>
          <w:sz w:val="20"/>
          <w:szCs w:val="20"/>
        </w:rPr>
        <w:t xml:space="preserve"> </w:t>
      </w:r>
      <w:r w:rsidR="00177947" w:rsidRPr="00444827">
        <w:rPr>
          <w:sz w:val="20"/>
          <w:szCs w:val="20"/>
        </w:rPr>
        <w:t xml:space="preserve">Louis, USA) </w:t>
      </w:r>
      <w:r w:rsidR="00177947">
        <w:rPr>
          <w:sz w:val="20"/>
          <w:szCs w:val="20"/>
        </w:rPr>
        <w:t xml:space="preserve">to the base material, while the </w:t>
      </w:r>
      <w:r w:rsidR="00177947" w:rsidRPr="00444827">
        <w:rPr>
          <w:sz w:val="20"/>
          <w:szCs w:val="20"/>
        </w:rPr>
        <w:t xml:space="preserve">reduced scattering coefficient </w:t>
      </w:r>
      <w:r w:rsidR="00177947">
        <w:rPr>
          <w:sz w:val="20"/>
          <w:szCs w:val="20"/>
        </w:rPr>
        <w:t>was set to</w:t>
      </w:r>
      <w:r w:rsidR="00177947" w:rsidRPr="00444827">
        <w:rPr>
          <w:sz w:val="20"/>
          <w:szCs w:val="20"/>
        </w:rPr>
        <w:t xml:space="preserve"> ~10 cm</w:t>
      </w:r>
      <w:r w:rsidR="00177947" w:rsidRPr="00444827">
        <w:rPr>
          <w:sz w:val="20"/>
          <w:szCs w:val="20"/>
          <w:vertAlign w:val="superscript"/>
        </w:rPr>
        <w:t>-1</w:t>
      </w:r>
      <w:r w:rsidR="00177947" w:rsidRPr="00444827">
        <w:rPr>
          <w:sz w:val="20"/>
          <w:szCs w:val="20"/>
        </w:rPr>
        <w:t xml:space="preserve"> by </w:t>
      </w:r>
      <w:r w:rsidR="00177947">
        <w:rPr>
          <w:sz w:val="20"/>
          <w:szCs w:val="20"/>
        </w:rPr>
        <w:t>adding</w:t>
      </w:r>
      <w:r w:rsidR="00177947" w:rsidRPr="00444827">
        <w:rPr>
          <w:sz w:val="20"/>
          <w:szCs w:val="20"/>
        </w:rPr>
        <w:t xml:space="preserve"> 1 mg/g TiO</w:t>
      </w:r>
      <w:r w:rsidR="00177947" w:rsidRPr="00637449">
        <w:rPr>
          <w:sz w:val="20"/>
          <w:szCs w:val="20"/>
          <w:vertAlign w:val="subscript"/>
        </w:rPr>
        <w:t>2</w:t>
      </w:r>
      <w:r w:rsidR="00177947" w:rsidRPr="00444827">
        <w:rPr>
          <w:sz w:val="20"/>
          <w:szCs w:val="20"/>
        </w:rPr>
        <w:t xml:space="preserve"> particles </w:t>
      </w:r>
      <w:r w:rsidR="00177947">
        <w:rPr>
          <w:sz w:val="20"/>
          <w:szCs w:val="20"/>
        </w:rPr>
        <w:t>[t</w:t>
      </w:r>
      <w:r w:rsidR="00177947" w:rsidRPr="00444827">
        <w:rPr>
          <w:sz w:val="20"/>
          <w:szCs w:val="20"/>
        </w:rPr>
        <w:t>itanium</w:t>
      </w:r>
      <w:r w:rsidR="00177947">
        <w:rPr>
          <w:sz w:val="20"/>
          <w:szCs w:val="20"/>
        </w:rPr>
        <w:t>(</w:t>
      </w:r>
      <w:r w:rsidR="00177947" w:rsidRPr="00444827">
        <w:rPr>
          <w:sz w:val="20"/>
          <w:szCs w:val="20"/>
        </w:rPr>
        <w:t>IV</w:t>
      </w:r>
      <w:r w:rsidR="00177947">
        <w:rPr>
          <w:sz w:val="20"/>
          <w:szCs w:val="20"/>
        </w:rPr>
        <w:t>)</w:t>
      </w:r>
      <w:r w:rsidR="00177947" w:rsidRPr="00444827">
        <w:rPr>
          <w:sz w:val="20"/>
          <w:szCs w:val="20"/>
        </w:rPr>
        <w:t xml:space="preserve"> </w:t>
      </w:r>
      <w:r w:rsidR="00177947">
        <w:rPr>
          <w:sz w:val="20"/>
          <w:szCs w:val="20"/>
        </w:rPr>
        <w:t>o</w:t>
      </w:r>
      <w:r w:rsidR="00177947" w:rsidRPr="00444827">
        <w:rPr>
          <w:sz w:val="20"/>
          <w:szCs w:val="20"/>
        </w:rPr>
        <w:t>xide</w:t>
      </w:r>
      <w:r w:rsidR="00177947">
        <w:rPr>
          <w:sz w:val="20"/>
          <w:szCs w:val="20"/>
        </w:rPr>
        <w:t>;</w:t>
      </w:r>
      <w:r w:rsidR="00177947" w:rsidRPr="00444827">
        <w:rPr>
          <w:sz w:val="20"/>
          <w:szCs w:val="20"/>
        </w:rPr>
        <w:t xml:space="preserve"> Sigma Aldrich, St. Louis, USA). The upper right quadrant of the phantom </w:t>
      </w:r>
      <w:r w:rsidR="00177947">
        <w:rPr>
          <w:sz w:val="20"/>
          <w:szCs w:val="20"/>
        </w:rPr>
        <w:t xml:space="preserve">contains </w:t>
      </w:r>
      <w:r w:rsidR="00177947" w:rsidRPr="00444827">
        <w:rPr>
          <w:sz w:val="20"/>
          <w:szCs w:val="20"/>
        </w:rPr>
        <w:t>an array of nine fluorescent wells (10 mm diameter)</w:t>
      </w:r>
      <w:r w:rsidR="00177947">
        <w:rPr>
          <w:sz w:val="20"/>
          <w:szCs w:val="20"/>
        </w:rPr>
        <w:t xml:space="preserve"> that </w:t>
      </w:r>
      <w:r w:rsidR="00177947" w:rsidRPr="00444827">
        <w:rPr>
          <w:sz w:val="20"/>
          <w:szCs w:val="20"/>
        </w:rPr>
        <w:t>interrogates the sensitivity and fluorescence intensity variation as a function of optical properties. The wells contain a mix of cured polyurethane with organic quantum</w:t>
      </w:r>
      <w:r w:rsidR="00177947">
        <w:rPr>
          <w:sz w:val="20"/>
          <w:szCs w:val="20"/>
        </w:rPr>
        <w:t xml:space="preserve"> dots</w:t>
      </w:r>
      <w:r w:rsidR="00177947" w:rsidRPr="00444827">
        <w:rPr>
          <w:sz w:val="20"/>
          <w:szCs w:val="20"/>
        </w:rPr>
        <w:t xml:space="preserve"> at varying concentrations (1, 5 and 10 nM) across the columns and varying </w:t>
      </w:r>
      <w:r w:rsidR="00177947">
        <w:rPr>
          <w:sz w:val="20"/>
          <w:szCs w:val="20"/>
        </w:rPr>
        <w:t>h</w:t>
      </w:r>
      <w:r w:rsidR="00177947" w:rsidRPr="00444827">
        <w:rPr>
          <w:sz w:val="20"/>
          <w:szCs w:val="20"/>
        </w:rPr>
        <w:t>emi</w:t>
      </w:r>
      <w:r w:rsidR="00177947">
        <w:rPr>
          <w:sz w:val="20"/>
          <w:szCs w:val="20"/>
        </w:rPr>
        <w:t>n</w:t>
      </w:r>
      <w:r w:rsidR="00177947" w:rsidRPr="00444827">
        <w:rPr>
          <w:sz w:val="20"/>
          <w:szCs w:val="20"/>
        </w:rPr>
        <w:t xml:space="preserve"> concentration (20, 20 and 40 μg/g) and TiO</w:t>
      </w:r>
      <w:r w:rsidR="00177947" w:rsidRPr="00637449">
        <w:rPr>
          <w:sz w:val="20"/>
          <w:szCs w:val="20"/>
          <w:vertAlign w:val="subscript"/>
        </w:rPr>
        <w:t>2</w:t>
      </w:r>
      <w:r w:rsidR="00177947" w:rsidRPr="00444827">
        <w:rPr>
          <w:sz w:val="20"/>
          <w:szCs w:val="20"/>
        </w:rPr>
        <w:t xml:space="preserve"> amount (0.33, 0.66 and 1 mg/g) across the rows. The bottom right quadrant </w:t>
      </w:r>
      <w:r w:rsidR="00177947">
        <w:rPr>
          <w:sz w:val="20"/>
          <w:szCs w:val="20"/>
        </w:rPr>
        <w:t>contains</w:t>
      </w:r>
      <w:r w:rsidR="00177947" w:rsidRPr="00444827">
        <w:rPr>
          <w:sz w:val="20"/>
          <w:szCs w:val="20"/>
        </w:rPr>
        <w:t xml:space="preserve"> nine fluorescence wells embedded within the phantom</w:t>
      </w:r>
      <w:r w:rsidR="00177947">
        <w:rPr>
          <w:sz w:val="20"/>
          <w:szCs w:val="20"/>
        </w:rPr>
        <w:t xml:space="preserve"> a</w:t>
      </w:r>
      <w:r w:rsidR="00177947" w:rsidRPr="00444827">
        <w:rPr>
          <w:sz w:val="20"/>
          <w:szCs w:val="20"/>
        </w:rPr>
        <w:t>t increasing depth</w:t>
      </w:r>
      <w:r w:rsidR="00177947">
        <w:rPr>
          <w:sz w:val="20"/>
          <w:szCs w:val="20"/>
        </w:rPr>
        <w:t>s</w:t>
      </w:r>
      <w:r w:rsidR="00177947" w:rsidRPr="00444827">
        <w:rPr>
          <w:sz w:val="20"/>
          <w:szCs w:val="20"/>
        </w:rPr>
        <w:t xml:space="preserve"> </w:t>
      </w:r>
      <w:r w:rsidR="00177947">
        <w:rPr>
          <w:sz w:val="20"/>
          <w:szCs w:val="20"/>
        </w:rPr>
        <w:t>below</w:t>
      </w:r>
      <w:r w:rsidR="00177947" w:rsidRPr="00444827">
        <w:rPr>
          <w:sz w:val="20"/>
          <w:szCs w:val="20"/>
        </w:rPr>
        <w:t xml:space="preserve"> the phantom surface </w:t>
      </w:r>
      <w:r w:rsidR="00177947">
        <w:rPr>
          <w:sz w:val="20"/>
          <w:szCs w:val="20"/>
        </w:rPr>
        <w:t>(</w:t>
      </w:r>
      <w:r w:rsidR="00177947" w:rsidRPr="00444827">
        <w:rPr>
          <w:sz w:val="20"/>
          <w:szCs w:val="20"/>
        </w:rPr>
        <w:t>0.2, 0.4, 0.6, 0.8, 1, 1.33, 1.66, 2 and 3 mm</w:t>
      </w:r>
      <w:r w:rsidR="00177947">
        <w:rPr>
          <w:sz w:val="20"/>
          <w:szCs w:val="20"/>
        </w:rPr>
        <w:t>)</w:t>
      </w:r>
      <w:r w:rsidR="00177947" w:rsidRPr="00444827">
        <w:rPr>
          <w:sz w:val="20"/>
          <w:szCs w:val="20"/>
        </w:rPr>
        <w:t xml:space="preserve">. The upper left quadrant examines camera dark-current offset and camera cross-talk, i.e. excitation light leakage into the fluorescence channel. The lower left quadrant </w:t>
      </w:r>
      <w:r w:rsidR="00177947">
        <w:rPr>
          <w:sz w:val="20"/>
          <w:szCs w:val="20"/>
        </w:rPr>
        <w:t>assesses</w:t>
      </w:r>
      <w:r w:rsidR="00177947" w:rsidRPr="00444827">
        <w:rPr>
          <w:sz w:val="20"/>
          <w:szCs w:val="20"/>
        </w:rPr>
        <w:t xml:space="preserve"> the resolution of the fluorescence and visible </w:t>
      </w:r>
      <w:r w:rsidR="00177947">
        <w:rPr>
          <w:sz w:val="20"/>
          <w:szCs w:val="20"/>
        </w:rPr>
        <w:t>images</w:t>
      </w:r>
      <w:r w:rsidR="00177947" w:rsidRPr="00444827">
        <w:rPr>
          <w:sz w:val="20"/>
          <w:szCs w:val="20"/>
        </w:rPr>
        <w:t>. Five identical reflective circular areas (5 mm diameter)</w:t>
      </w:r>
      <w:r w:rsidR="00177947">
        <w:rPr>
          <w:sz w:val="20"/>
          <w:szCs w:val="20"/>
        </w:rPr>
        <w:t>,</w:t>
      </w:r>
      <w:r w:rsidR="00177947" w:rsidRPr="00444827">
        <w:rPr>
          <w:sz w:val="20"/>
          <w:szCs w:val="20"/>
        </w:rPr>
        <w:t xml:space="preserve"> made of 10</w:t>
      </w:r>
      <w:r w:rsidR="00177947">
        <w:rPr>
          <w:sz w:val="20"/>
          <w:szCs w:val="20"/>
        </w:rPr>
        <w:t xml:space="preserve"> </w:t>
      </w:r>
      <w:r w:rsidR="00177947" w:rsidRPr="00444827">
        <w:rPr>
          <w:sz w:val="20"/>
          <w:szCs w:val="20"/>
        </w:rPr>
        <w:t xml:space="preserve">mg/g </w:t>
      </w:r>
      <w:r w:rsidR="00177947">
        <w:rPr>
          <w:sz w:val="20"/>
          <w:szCs w:val="20"/>
        </w:rPr>
        <w:t>t</w:t>
      </w:r>
      <w:r w:rsidR="00177947" w:rsidRPr="00444827">
        <w:rPr>
          <w:sz w:val="20"/>
          <w:szCs w:val="20"/>
        </w:rPr>
        <w:t>itanium oxide in polyurethane</w:t>
      </w:r>
      <w:r w:rsidR="00177947">
        <w:rPr>
          <w:sz w:val="20"/>
          <w:szCs w:val="20"/>
        </w:rPr>
        <w:t>,</w:t>
      </w:r>
      <w:r w:rsidR="00177947" w:rsidRPr="00444827">
        <w:rPr>
          <w:sz w:val="20"/>
          <w:szCs w:val="20"/>
        </w:rPr>
        <w:t xml:space="preserve"> sample the homogeneity of the light illumination employed by the camera system</w:t>
      </w:r>
      <w:r w:rsidR="00177947">
        <w:rPr>
          <w:sz w:val="20"/>
          <w:szCs w:val="20"/>
        </w:rPr>
        <w:t xml:space="preserve">. Four circular areas lie at the </w:t>
      </w:r>
      <w:r w:rsidR="00177947" w:rsidRPr="00444827">
        <w:rPr>
          <w:sz w:val="20"/>
          <w:szCs w:val="20"/>
        </w:rPr>
        <w:t>corners of the phantom</w:t>
      </w:r>
      <w:r w:rsidR="00177947">
        <w:rPr>
          <w:sz w:val="20"/>
          <w:szCs w:val="20"/>
        </w:rPr>
        <w:t>, and one area lies in the centre.</w:t>
      </w:r>
    </w:p>
    <w:p w14:paraId="1D6B443E" w14:textId="77777777" w:rsidR="00177947" w:rsidRDefault="00177947" w:rsidP="00DF7929">
      <w:pPr>
        <w:spacing w:line="480" w:lineRule="auto"/>
        <w:rPr>
          <w:rFonts w:ascii="Times New Roman" w:hAnsi="Times New Roman" w:cs="Times New Roman"/>
          <w:lang w:val="en-US"/>
        </w:rPr>
      </w:pPr>
    </w:p>
    <w:p w14:paraId="7557E07F" w14:textId="41DCCF59" w:rsidR="00DF7929" w:rsidRDefault="00DF7929" w:rsidP="00DF7929">
      <w:pPr>
        <w:spacing w:line="480" w:lineRule="auto"/>
        <w:rPr>
          <w:rFonts w:ascii="Times New Roman" w:hAnsi="Times New Roman" w:cs="Times New Roman"/>
          <w:lang w:val="en-US"/>
        </w:rPr>
      </w:pPr>
      <w:r>
        <w:rPr>
          <w:rFonts w:ascii="Times New Roman" w:hAnsi="Times New Roman" w:cs="Times New Roman"/>
          <w:lang w:val="en-US"/>
        </w:rPr>
        <w:t>_____________</w:t>
      </w:r>
      <w:r w:rsidR="00177947">
        <w:rPr>
          <w:rFonts w:ascii="Times New Roman" w:hAnsi="Times New Roman" w:cs="Times New Roman"/>
          <w:lang w:val="en-US"/>
        </w:rPr>
        <w:t>end of box</w:t>
      </w:r>
      <w:r>
        <w:rPr>
          <w:rFonts w:ascii="Times New Roman" w:hAnsi="Times New Roman" w:cs="Times New Roman"/>
          <w:lang w:val="en-US"/>
        </w:rPr>
        <w:t>________________________________</w:t>
      </w:r>
    </w:p>
    <w:p w14:paraId="2798A9B6" w14:textId="77777777" w:rsidR="00DF7929" w:rsidRDefault="00DF7929" w:rsidP="00DF7929">
      <w:pPr>
        <w:spacing w:line="480" w:lineRule="auto"/>
        <w:rPr>
          <w:rFonts w:ascii="Times New Roman" w:hAnsi="Times New Roman" w:cs="Times New Roman"/>
          <w:lang w:val="en-US"/>
        </w:rPr>
      </w:pPr>
    </w:p>
    <w:p w14:paraId="5C77EC9E" w14:textId="39F2D68C" w:rsidR="00CA25A2" w:rsidRDefault="00CA25A2" w:rsidP="00CA25A2">
      <w:pPr>
        <w:spacing w:line="480" w:lineRule="auto"/>
        <w:rPr>
          <w:rFonts w:ascii="Times New Roman" w:hAnsi="Times New Roman" w:cs="Times New Roman"/>
          <w:lang w:val="en-US"/>
        </w:rPr>
      </w:pPr>
      <w:r>
        <w:rPr>
          <w:rFonts w:ascii="Times New Roman" w:hAnsi="Times New Roman" w:cs="Times New Roman"/>
          <w:lang w:val="en-US"/>
        </w:rPr>
        <w:t>Standardized measurements can also permit the conversion of measurements into absolute concentrations of fluorophores. Currently FMI focuses on reporting relative measures</w:t>
      </w:r>
      <w:r w:rsidR="00431351">
        <w:rPr>
          <w:rFonts w:ascii="Times New Roman" w:hAnsi="Times New Roman" w:cs="Times New Roman"/>
          <w:lang w:val="en-US"/>
        </w:rPr>
        <w:t xml:space="preserve"> </w:t>
      </w:r>
      <w:r w:rsidR="004B2E77">
        <w:rPr>
          <w:rFonts w:ascii="Times New Roman" w:hAnsi="Times New Roman" w:cs="Times New Roman"/>
          <w:lang w:val="en-US"/>
        </w:rPr>
        <w:fldChar w:fldCharType="begin">
          <w:fldData xml:space="preserve">PEVuZE5vdGU+PENpdGU+PEF1dGhvcj5Nb3JpeWFtYTwvQXV0aG9yPjxZZWFyPjIwMDg8L1llYXI+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</w:fldData>
        </w:fldChar>
      </w:r>
      <w:r w:rsidR="007C1F35">
        <w:rPr>
          <w:rFonts w:ascii="Times New Roman" w:hAnsi="Times New Roman" w:cs="Times New Roman"/>
          <w:lang w:val="en-US"/>
        </w:rPr>
        <w:instrText xml:space="preserve"> ADDIN EN.CITE </w:instrText>
      </w:r>
      <w:r w:rsidR="007C1F35">
        <w:rPr>
          <w:rFonts w:ascii="Times New Roman" w:hAnsi="Times New Roman" w:cs="Times New Roman"/>
          <w:lang w:val="en-US"/>
        </w:rPr>
        <w:fldChar w:fldCharType="begin">
          <w:fldData xml:space="preserve">PEVuZE5vdGU+PENpdGU+PEF1dGhvcj5Nb3JpeWFtYTwvQXV0aG9yPjxZZWFyPjIwMDg8L1llYXI+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</w:fldData>
        </w:fldChar>
      </w:r>
      <w:r w:rsidR="007C1F35">
        <w:rPr>
          <w:rFonts w:ascii="Times New Roman" w:hAnsi="Times New Roman" w:cs="Times New Roman"/>
          <w:lang w:val="en-US"/>
        </w:rPr>
        <w:instrText xml:space="preserve"> ADDIN EN.CITE.DATA </w:instrText>
      </w:r>
      <w:r w:rsidR="007C1F35">
        <w:rPr>
          <w:rFonts w:ascii="Times New Roman" w:hAnsi="Times New Roman" w:cs="Times New Roman"/>
          <w:lang w:val="en-US"/>
        </w:rPr>
      </w:r>
      <w:r w:rsidR="007C1F35">
        <w:rPr>
          <w:rFonts w:ascii="Times New Roman" w:hAnsi="Times New Roman" w:cs="Times New Roman"/>
          <w:lang w:val="en-US"/>
        </w:rPr>
        <w:fldChar w:fldCharType="end"/>
      </w:r>
      <w:r w:rsidR="004B2E77">
        <w:rPr>
          <w:rFonts w:ascii="Times New Roman" w:hAnsi="Times New Roman" w:cs="Times New Roman"/>
          <w:lang w:val="en-US"/>
        </w:rPr>
      </w:r>
      <w:r w:rsidR="004B2E77">
        <w:rPr>
          <w:rFonts w:ascii="Times New Roman" w:hAnsi="Times New Roman" w:cs="Times New Roman"/>
          <w:lang w:val="en-US"/>
        </w:rPr>
        <w:fldChar w:fldCharType="separate"/>
      </w:r>
      <w:r w:rsidR="007C1F35" w:rsidRPr="007C1F35">
        <w:rPr>
          <w:rFonts w:ascii="Times New Roman" w:hAnsi="Times New Roman" w:cs="Times New Roman"/>
          <w:noProof/>
          <w:vertAlign w:val="superscript"/>
          <w:lang w:val="en-US"/>
        </w:rPr>
        <w:t>61,73,74</w:t>
      </w:r>
      <w:r w:rsidR="004B2E77">
        <w:rPr>
          <w:rFonts w:ascii="Times New Roman" w:hAnsi="Times New Roman" w:cs="Times New Roman"/>
          <w:lang w:val="en-US"/>
        </w:rPr>
        <w:fldChar w:fldCharType="end"/>
      </w:r>
      <w:r>
        <w:rPr>
          <w:rFonts w:ascii="Times New Roman" w:hAnsi="Times New Roman" w:cs="Times New Roman"/>
          <w:lang w:val="en-US"/>
        </w:rPr>
        <w:t xml:space="preserve">, such as the intensity of fluorescence signal in one area over background intensity </w:t>
      </w:r>
      <w:r w:rsidRPr="005D7E88">
        <w:rPr>
          <w:rFonts w:ascii="Times New Roman" w:hAnsi="Times New Roman" w:cs="Times New Roman"/>
          <w:b/>
          <w:lang w:val="en-US"/>
        </w:rPr>
        <w:t>(Fig. 3g)</w:t>
      </w:r>
      <w:r>
        <w:rPr>
          <w:rFonts w:ascii="Times New Roman" w:hAnsi="Times New Roman" w:cs="Times New Roman"/>
          <w:lang w:val="en-US"/>
        </w:rPr>
        <w:t xml:space="preserve"> or calculating other ratios. HiFFI aims to go one step further by enabling the use of absolute metrics. This requires correcting, or "reverting" </w:t>
      </w:r>
      <w:r w:rsidR="004B2E77">
        <w:rPr>
          <w:rFonts w:ascii="Times New Roman" w:hAnsi="Times New Roman" w:cs="Times New Roman"/>
          <w:lang w:val="en-US"/>
        </w:rPr>
        <w:fldChar w:fldCharType="begin"/>
      </w:r>
      <w:r w:rsidR="00C075B4">
        <w:rPr>
          <w:rFonts w:ascii="Times New Roman" w:hAnsi="Times New Roman" w:cs="Times New Roman"/>
          <w:lang w:val="en-US"/>
        </w:rPr>
        <w:instrText xml:space="preserve"> ADDIN EN.CITE &lt;EndNote&gt;&lt;Cite&gt;&lt;Author&gt;Bradley&lt;/Author&gt;&lt;Year&gt;2006&lt;/Year&gt;&lt;RecNum&gt;56&lt;/RecNum&gt;&lt;DisplayText&gt;&lt;style face="superscript"&gt;57,59&lt;/style&gt;&lt;/DisplayText&gt;&lt;record&gt;&lt;rec-number&gt;56&lt;/rec-number&gt;&lt;foreign-keys&gt;&lt;key app="EN" db-id="a9vrva224t5ze8e5wfw5etsud0rzeezfxe0w" timestamp="1554496113"&gt;56&lt;/key&gt;&lt;/foreign-keys&gt;&lt;ref-type name="Journal Article"&gt;17&lt;/ref-type&gt;&lt;contributors&gt;&lt;authors&gt;&lt;author&gt;Bradley, R S&lt;/author&gt;&lt;author&gt;Thorniley, M S&lt;/author&gt;&lt;/authors&gt;&lt;/contributors&gt;&lt;titles&gt;&lt;title&gt;A review of attenuation correction techniques for tissue fluorescence&lt;/title&gt;&lt;secondary-title&gt;J R Soc Interface&lt;/secondary-title&gt;&lt;/titles&gt;&lt;periodical&gt;&lt;full-title&gt;J R Soc Interface&lt;/full-title&gt;&lt;/periodical&gt;&lt;pages&gt;1-13&lt;/pages&gt;&lt;volume&gt;3&lt;/volume&gt;&lt;dates&gt;&lt;year&gt;2006&lt;/year&gt;&lt;/dates&gt;&lt;urls&gt;&lt;/urls&gt;&lt;/record&gt;&lt;/Cite&gt;&lt;Cite&gt;&lt;Author&gt;Koch&lt;/Author&gt;&lt;Year&gt;2018&lt;/Year&gt;&lt;RecNum&gt;54&lt;/RecNum&gt;&lt;record&gt;&lt;rec-number&gt;54&lt;/rec-number&gt;&lt;foreign-keys&gt;&lt;key app="EN" db-id="a9vrva224t5ze8e5wfw5etsud0rzeezfxe0w" timestamp="1554495723"&gt;54&lt;/key&gt;&lt;/foreign-keys&gt;&lt;ref-type name="Journal Article"&gt;17&lt;/ref-type&gt;&lt;contributors&gt;&lt;authors&gt;&lt;author&gt;Koch, M&lt;/author&gt;&lt;author&gt;Symvoulidis, P&lt;/author&gt;&lt;author&gt;Ntziachristos, V&lt;/author&gt;&lt;/authors&gt;&lt;/contributors&gt;&lt;titles&gt;&lt;title&gt;Tackling standardization in fluorescence molecular imaging&lt;/title&gt;&lt;secondary-title&gt;Nat Photonics&lt;/secondary-title&gt;&lt;/titles&gt;&lt;periodical&gt;&lt;full-title&gt;Nat Photonics&lt;/full-title&gt;&lt;/periodical&gt;&lt;pages&gt;505-515&lt;/pages&gt;&lt;volume&gt;12&lt;/volume&gt;&lt;dates&gt;&lt;year&gt;2018&lt;/year&gt;&lt;/dates&gt;&lt;urls&gt;&lt;/urls&gt;&lt;/record&gt;&lt;/Cite&gt;&lt;/EndNote&gt;</w:instrText>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57,59</w:t>
      </w:r>
      <w:r w:rsidR="004B2E77">
        <w:rPr>
          <w:rFonts w:ascii="Times New Roman" w:hAnsi="Times New Roman" w:cs="Times New Roman"/>
          <w:lang w:val="en-US"/>
        </w:rPr>
        <w:fldChar w:fldCharType="end"/>
      </w:r>
      <w:r w:rsidR="00D35A63" w:rsidRPr="00D35A63">
        <w:rPr>
          <w:rFonts w:ascii="Times New Roman" w:hAnsi="Times New Roman" w:cs="Times New Roman"/>
          <w:lang w:val="en-US"/>
        </w:rPr>
        <w:t xml:space="preserve"> </w:t>
      </w:r>
      <w:r>
        <w:rPr>
          <w:rFonts w:ascii="Times New Roman" w:hAnsi="Times New Roman" w:cs="Times New Roman"/>
          <w:lang w:val="en-US"/>
        </w:rPr>
        <w:t xml:space="preserve">experimental measurements to take into account the effects of the parameters in Table 1. </w:t>
      </w:r>
    </w:p>
    <w:p w14:paraId="335F4A7C" w14:textId="77777777" w:rsidR="00CA25A2" w:rsidRDefault="00CA25A2" w:rsidP="00F52D5B">
      <w:pPr>
        <w:spacing w:line="480" w:lineRule="auto"/>
        <w:rPr>
          <w:rFonts w:ascii="Times New Roman" w:hAnsi="Times New Roman" w:cs="Times New Roman"/>
          <w:lang w:val="en-US"/>
        </w:rPr>
      </w:pPr>
    </w:p>
    <w:p w14:paraId="49D289F9" w14:textId="0857A560" w:rsidR="00CA25A2" w:rsidRDefault="00CA25A2">
      <w:pPr>
        <w:spacing w:line="480" w:lineRule="auto"/>
        <w:ind w:firstLine="720"/>
        <w:rPr>
          <w:rFonts w:ascii="Times New Roman" w:hAnsi="Times New Roman" w:cs="Times New Roman"/>
          <w:lang w:val="en-US"/>
        </w:rPr>
      </w:pPr>
      <w:r>
        <w:rPr>
          <w:rFonts w:ascii="Times New Roman" w:hAnsi="Times New Roman" w:cs="Times New Roman"/>
          <w:lang w:val="en-US"/>
        </w:rPr>
        <w:t xml:space="preserve">Another </w:t>
      </w:r>
      <w:r w:rsidR="00334740">
        <w:rPr>
          <w:rFonts w:ascii="Times New Roman" w:hAnsi="Times New Roman" w:cs="Times New Roman"/>
          <w:lang w:val="en-US"/>
        </w:rPr>
        <w:t>objective of such standards</w:t>
      </w:r>
      <w:r>
        <w:rPr>
          <w:rFonts w:ascii="Times New Roman" w:hAnsi="Times New Roman" w:cs="Times New Roman"/>
          <w:lang w:val="en-US"/>
        </w:rPr>
        <w:t xml:space="preserve"> is to validate methods that</w:t>
      </w:r>
      <w:r w:rsidR="00471460">
        <w:rPr>
          <w:rFonts w:ascii="Times New Roman" w:hAnsi="Times New Roman" w:cs="Times New Roman"/>
          <w:lang w:val="en-US"/>
        </w:rPr>
        <w:t xml:space="preserve"> minimize FMI sensitivity to experimental </w:t>
      </w:r>
      <w:r>
        <w:rPr>
          <w:rFonts w:ascii="Times New Roman" w:hAnsi="Times New Roman" w:cs="Times New Roman"/>
          <w:lang w:val="en-US"/>
        </w:rPr>
        <w:t xml:space="preserve">parameters and </w:t>
      </w:r>
      <w:r w:rsidR="00334740">
        <w:rPr>
          <w:rFonts w:ascii="Times New Roman" w:hAnsi="Times New Roman" w:cs="Times New Roman"/>
          <w:lang w:val="en-US"/>
        </w:rPr>
        <w:t xml:space="preserve">achieve what we have defined as HiFFI: the accurate representation of fluorochrome biodistribution in tissue, independent of the FMI system or environmental conditions during the measurement. In HiFFI, the clinical results do not change when the parameters in Table 1 are modified. </w:t>
      </w:r>
      <w:r w:rsidR="000E11BA">
        <w:rPr>
          <w:rFonts w:ascii="Times New Roman" w:hAnsi="Times New Roman" w:cs="Times New Roman"/>
          <w:lang w:val="en-US"/>
        </w:rPr>
        <w:t xml:space="preserve">One key to </w:t>
      </w:r>
      <w:r w:rsidR="007268FD">
        <w:rPr>
          <w:rFonts w:ascii="Times New Roman" w:hAnsi="Times New Roman" w:cs="Times New Roman"/>
          <w:lang w:val="en-US"/>
        </w:rPr>
        <w:t xml:space="preserve">developing such </w:t>
      </w:r>
      <w:r w:rsidR="00471460">
        <w:rPr>
          <w:rFonts w:ascii="Times New Roman" w:hAnsi="Times New Roman" w:cs="Times New Roman"/>
          <w:lang w:val="en-US"/>
        </w:rPr>
        <w:t xml:space="preserve">FMI performance </w:t>
      </w:r>
      <w:r w:rsidR="007268FD">
        <w:rPr>
          <w:rFonts w:ascii="Times New Roman" w:hAnsi="Times New Roman" w:cs="Times New Roman"/>
          <w:lang w:val="en-US"/>
        </w:rPr>
        <w:t xml:space="preserve">is </w:t>
      </w:r>
      <w:r w:rsidR="00471460">
        <w:rPr>
          <w:rFonts w:ascii="Times New Roman" w:hAnsi="Times New Roman" w:cs="Times New Roman"/>
          <w:lang w:val="en-US"/>
        </w:rPr>
        <w:t>to develop methods that obtain</w:t>
      </w:r>
      <w:r w:rsidR="00B5162E">
        <w:rPr>
          <w:rFonts w:ascii="Times New Roman" w:hAnsi="Times New Roman" w:cs="Times New Roman"/>
          <w:lang w:val="en-US"/>
        </w:rPr>
        <w:t xml:space="preserve"> detailed information about the </w:t>
      </w:r>
      <w:r w:rsidR="00471460">
        <w:rPr>
          <w:rFonts w:ascii="Times New Roman" w:hAnsi="Times New Roman" w:cs="Times New Roman"/>
          <w:lang w:val="en-US"/>
        </w:rPr>
        <w:t>experimental parameters o</w:t>
      </w:r>
      <w:r w:rsidR="00B5162E">
        <w:rPr>
          <w:rFonts w:ascii="Times New Roman" w:hAnsi="Times New Roman" w:cs="Times New Roman"/>
          <w:lang w:val="en-US"/>
        </w:rPr>
        <w:t>f a</w:t>
      </w:r>
      <w:r w:rsidR="00285E05">
        <w:rPr>
          <w:rFonts w:ascii="Times New Roman" w:hAnsi="Times New Roman" w:cs="Times New Roman"/>
          <w:lang w:val="en-US"/>
        </w:rPr>
        <w:t>n</w:t>
      </w:r>
      <w:r w:rsidR="00B5162E">
        <w:rPr>
          <w:rFonts w:ascii="Times New Roman" w:hAnsi="Times New Roman" w:cs="Times New Roman"/>
          <w:lang w:val="en-US"/>
        </w:rPr>
        <w:t xml:space="preserve"> </w:t>
      </w:r>
      <w:r w:rsidR="00285E05">
        <w:rPr>
          <w:rFonts w:ascii="Times New Roman" w:hAnsi="Times New Roman" w:cs="Times New Roman"/>
          <w:lang w:val="en-US"/>
        </w:rPr>
        <w:t xml:space="preserve">FMI </w:t>
      </w:r>
      <w:r w:rsidR="00471460">
        <w:rPr>
          <w:rFonts w:ascii="Times New Roman" w:hAnsi="Times New Roman" w:cs="Times New Roman"/>
          <w:lang w:val="en-US"/>
        </w:rPr>
        <w:t xml:space="preserve">acquisition </w:t>
      </w:r>
      <w:r w:rsidR="00E52B4E">
        <w:rPr>
          <w:rFonts w:ascii="Times New Roman" w:hAnsi="Times New Roman" w:cs="Times New Roman"/>
          <w:lang w:val="en-US"/>
        </w:rPr>
        <w:t xml:space="preserve">at any point in time, </w:t>
      </w:r>
      <w:r w:rsidR="00CD3701">
        <w:rPr>
          <w:rFonts w:ascii="Times New Roman" w:hAnsi="Times New Roman" w:cs="Times New Roman"/>
          <w:lang w:val="en-US"/>
        </w:rPr>
        <w:t xml:space="preserve">such as based on measurements of a calibrated </w:t>
      </w:r>
      <w:r w:rsidR="00975E26">
        <w:rPr>
          <w:rFonts w:ascii="Times New Roman" w:hAnsi="Times New Roman" w:cs="Times New Roman"/>
          <w:lang w:val="en-US"/>
        </w:rPr>
        <w:t>phantom</w:t>
      </w:r>
      <w:r w:rsidR="009D71B4">
        <w:rPr>
          <w:rFonts w:ascii="Times New Roman" w:hAnsi="Times New Roman" w:cs="Times New Roman"/>
          <w:lang w:val="en-US"/>
        </w:rPr>
        <w:t xml:space="preserve"> and possibly also from tissue, in real-time</w:t>
      </w:r>
      <w:r w:rsidR="00975E26">
        <w:rPr>
          <w:rFonts w:ascii="Times New Roman" w:hAnsi="Times New Roman" w:cs="Times New Roman"/>
          <w:lang w:val="en-US"/>
        </w:rPr>
        <w:t xml:space="preserve">. </w:t>
      </w:r>
      <w:r w:rsidR="009D71B4">
        <w:rPr>
          <w:rFonts w:ascii="Times New Roman" w:hAnsi="Times New Roman" w:cs="Times New Roman"/>
          <w:lang w:val="en-US"/>
        </w:rPr>
        <w:t xml:space="preserve">Overall, correcting for the effects of invariable parameters is relatively straightforward. For example, the cross-talk coefficient relating different channels can be quantitated using a calibration phantom such as in </w:t>
      </w:r>
      <w:r w:rsidR="009D71B4" w:rsidRPr="005D7E88">
        <w:rPr>
          <w:rFonts w:ascii="Times New Roman" w:hAnsi="Times New Roman" w:cs="Times New Roman"/>
          <w:b/>
          <w:lang w:val="en-US"/>
        </w:rPr>
        <w:t>Box 1,</w:t>
      </w:r>
      <w:r w:rsidR="009D71B4">
        <w:rPr>
          <w:rFonts w:ascii="Times New Roman" w:hAnsi="Times New Roman" w:cs="Times New Roman"/>
          <w:lang w:val="en-US"/>
        </w:rPr>
        <w:t xml:space="preserve"> and the excitation image can be multiplied by this coefficient and then subtracted from the fluorescence image. Effects of ambient light can also be quantitated through calibration and then controlled through improvements in hardware and data processing techniques </w:t>
      </w:r>
      <w:r w:rsidR="004B2E77">
        <w:rPr>
          <w:rFonts w:ascii="Times New Roman" w:hAnsi="Times New Roman" w:cs="Times New Roman"/>
          <w:lang w:val="en-US"/>
        </w:rPr>
        <w:fldChar w:fldCharType="begin"/>
      </w:r>
      <w:r w:rsidR="007C1F35">
        <w:rPr>
          <w:rFonts w:ascii="Times New Roman" w:hAnsi="Times New Roman" w:cs="Times New Roman"/>
          <w:lang w:val="en-US"/>
        </w:rPr>
        <w:instrText xml:space="preserve"> ADDIN EN.CITE &lt;EndNote&gt;&lt;Cite&gt;&lt;Author&gt;Zhu&lt;/Author&gt;&lt;Year&gt;2014&lt;/Year&gt;&lt;RecNum&gt;63&lt;/RecNum&gt;&lt;DisplayText&gt;&lt;style face="superscript"&gt;75,76&lt;/style&gt;&lt;/DisplayText&gt;&lt;record&gt;&lt;rec-number&gt;63&lt;/rec-number&gt;&lt;foreign-keys&gt;&lt;key app="EN" db-id="a9vrva224t5ze8e5wfw5etsud0rzeezfxe0w" timestamp="1554617783"&gt;63&lt;/key&gt;&lt;/foreign-keys&gt;&lt;ref-type name="Journal Article"&gt;17&lt;/ref-type&gt;&lt;contributors&gt;&lt;authors&gt;&lt;author&gt;Zhu, B&lt;/author&gt;&lt;author&gt;Rasmussen, J C&lt;/author&gt;&lt;author&gt;Sevick-Muraca, E M&lt;/author&gt;&lt;/authors&gt;&lt;/contributors&gt;&lt;titles&gt;&lt;title&gt;Non-invasive fluorescence imaging under ambient light conditions using a modulated ICCD and laser diode&lt;/title&gt;&lt;secondary-title&gt;Biomed Opt Express&lt;/secondary-title&gt;&lt;/titles&gt;&lt;periodical&gt;&lt;full-title&gt;Biomed Opt Express&lt;/full-title&gt;&lt;/periodical&gt;&lt;pages&gt;562-572&lt;/pages&gt;&lt;volume&gt;5&lt;/volume&gt;&lt;number&gt;2&lt;/number&gt;&lt;dates&gt;&lt;year&gt;2014&lt;/year&gt;&lt;/dates&gt;&lt;urls&gt;&lt;/urls&gt;&lt;/record&gt;&lt;/Cite&gt;&lt;Cite&gt;&lt;Author&gt;Sexton&lt;/Author&gt;&lt;Year&gt;2013&lt;/Year&gt;&lt;RecNum&gt;64&lt;/RecNum&gt;&lt;record&gt;&lt;rec-number&gt;64&lt;/rec-number&gt;&lt;foreign-keys&gt;&lt;key app="EN" db-id="a9vrva224t5ze8e5wfw5etsud0rzeezfxe0w" timestamp="1554617877"&gt;64&lt;/key&gt;&lt;/foreign-keys&gt;&lt;ref-type name="Journal Article"&gt;17&lt;/ref-type&gt;&lt;contributors&gt;&lt;authors&gt;&lt;author&gt;Sexton, K&lt;/author&gt;&lt;author&gt;Davis, S C&lt;/author&gt;&lt;author&gt;McClatchy, D&lt;/author&gt;&lt;author&gt;Valdes, P A&lt;/author&gt;&lt;author&gt;Kanick, S C&lt;/author&gt;&lt;author&gt;Paulsen, K D&lt;/author&gt;&lt;author&gt;Roberts, D W&lt;/author&gt;&lt;author&gt;Pogue, B W&lt;/author&gt;&lt;/authors&gt;&lt;/contributors&gt;&lt;titles&gt;&lt;title&gt;Pulsed-light imaging for fluorescence guided surgery under normal room lighting&lt;/title&gt;&lt;secondary-title&gt;Opt Lett&lt;/secondary-title&gt;&lt;/titles&gt;&lt;periodical&gt;&lt;full-title&gt;Opt Lett&lt;/full-title&gt;&lt;/periodical&gt;&lt;pages&gt;3249-3252&lt;/pages&gt;&lt;volume&gt;38&lt;/volume&gt;&lt;number&gt;17&lt;/number&gt;&lt;dates&gt;&lt;year&gt;2013&lt;/year&gt;&lt;/dates&gt;&lt;urls&gt;&lt;/urls&gt;&lt;/record&gt;&lt;/Cite&gt;&lt;/EndNote&gt;</w:instrText>
      </w:r>
      <w:r w:rsidR="004B2E77">
        <w:rPr>
          <w:rFonts w:ascii="Times New Roman" w:hAnsi="Times New Roman" w:cs="Times New Roman"/>
          <w:lang w:val="en-US"/>
        </w:rPr>
        <w:fldChar w:fldCharType="separate"/>
      </w:r>
      <w:r w:rsidR="007C1F35" w:rsidRPr="007C1F35">
        <w:rPr>
          <w:rFonts w:ascii="Times New Roman" w:hAnsi="Times New Roman" w:cs="Times New Roman"/>
          <w:noProof/>
          <w:vertAlign w:val="superscript"/>
          <w:lang w:val="en-US"/>
        </w:rPr>
        <w:t>75,76</w:t>
      </w:r>
      <w:r w:rsidR="004B2E77">
        <w:rPr>
          <w:rFonts w:ascii="Times New Roman" w:hAnsi="Times New Roman" w:cs="Times New Roman"/>
          <w:lang w:val="en-US"/>
        </w:rPr>
        <w:fldChar w:fldCharType="end"/>
      </w:r>
      <w:r w:rsidR="009D71B4">
        <w:rPr>
          <w:rFonts w:ascii="Times New Roman" w:hAnsi="Times New Roman" w:cs="Times New Roman"/>
          <w:lang w:val="en-US"/>
        </w:rPr>
        <w:t xml:space="preserve">.  More complex is correcting for variable parameters, which typically requires dedicated hardware that collects additional information about the environment and the tissue </w:t>
      </w:r>
      <w:r w:rsidR="009D71B4">
        <w:rPr>
          <w:rFonts w:ascii="Times New Roman" w:hAnsi="Times New Roman" w:cs="Times New Roman"/>
          <w:lang w:val="en-US"/>
        </w:rPr>
        <w:lastRenderedPageBreak/>
        <w:t xml:space="preserve">measured. For example, it is possible to record tissue properties with another camera, so that the variation of optical properties in the tissue imaged is collected </w:t>
      </w:r>
      <w:r w:rsidR="009D71B4" w:rsidRPr="005D7E88">
        <w:rPr>
          <w:rFonts w:ascii="Times New Roman" w:hAnsi="Times New Roman" w:cs="Times New Roman"/>
          <w:b/>
          <w:lang w:val="en-US"/>
        </w:rPr>
        <w:t>(Fig. 4e-f)</w:t>
      </w:r>
      <w:r w:rsidR="009D71B4">
        <w:rPr>
          <w:rFonts w:ascii="Times New Roman" w:hAnsi="Times New Roman" w:cs="Times New Roman"/>
          <w:lang w:val="en-US"/>
        </w:rPr>
        <w:t>. It has been shown that imaging of light reflected from tissue depends on the ratio of the absorption coefficient to the reduced scattering coefficient (</w:t>
      </w:r>
      <w:r w:rsidR="009D71B4" w:rsidRPr="005339DC">
        <w:rPr>
          <w:rFonts w:ascii="Symbol" w:hAnsi="Symbol" w:cs="Times New Roman"/>
          <w:i/>
          <w:lang w:val="en-US"/>
        </w:rPr>
        <w:t></w:t>
      </w:r>
      <w:r w:rsidR="009D71B4" w:rsidRPr="005339DC">
        <w:rPr>
          <w:rFonts w:ascii="Times New Roman" w:hAnsi="Times New Roman" w:cs="Times New Roman"/>
          <w:i/>
          <w:vertAlign w:val="subscript"/>
          <w:lang w:val="en-US"/>
        </w:rPr>
        <w:t>a</w:t>
      </w:r>
      <w:r w:rsidR="009D71B4" w:rsidRPr="006C3593">
        <w:rPr>
          <w:rFonts w:ascii="Times New Roman" w:hAnsi="Times New Roman" w:cs="Times New Roman"/>
          <w:i/>
          <w:lang w:val="en-US"/>
        </w:rPr>
        <w:t xml:space="preserve"> / </w:t>
      </w:r>
      <w:r w:rsidR="009D71B4" w:rsidRPr="005339DC">
        <w:rPr>
          <w:rFonts w:ascii="Symbol" w:hAnsi="Symbol" w:cs="Times New Roman"/>
          <w:i/>
          <w:lang w:val="en-US"/>
        </w:rPr>
        <w:t></w:t>
      </w:r>
      <w:r w:rsidR="009D71B4" w:rsidRPr="005339DC">
        <w:rPr>
          <w:rFonts w:ascii="Times New Roman" w:hAnsi="Times New Roman" w:cs="Times New Roman"/>
          <w:i/>
          <w:vertAlign w:val="subscript"/>
          <w:lang w:val="en-US"/>
        </w:rPr>
        <w:t>s</w:t>
      </w:r>
      <w:r w:rsidR="009D71B4" w:rsidRPr="005339DC">
        <w:rPr>
          <w:rFonts w:ascii="Times New Roman" w:hAnsi="Times New Roman" w:cs="Times New Roman"/>
          <w:i/>
          <w:lang w:val="en-US"/>
        </w:rPr>
        <w:t>'</w:t>
      </w:r>
      <w:r w:rsidR="009D71B4">
        <w:rPr>
          <w:rFonts w:ascii="Times New Roman" w:hAnsi="Times New Roman" w:cs="Times New Roman"/>
          <w:lang w:val="en-US"/>
        </w:rPr>
        <w:t xml:space="preserve">) </w:t>
      </w:r>
      <w:r w:rsidR="004B2E77">
        <w:rPr>
          <w:rFonts w:ascii="Times New Roman" w:hAnsi="Times New Roman" w:cs="Times New Roman"/>
          <w:lang w:val="en-US"/>
        </w:rPr>
        <w:fldChar w:fldCharType="begin"/>
      </w:r>
      <w:r w:rsidR="007C1F35">
        <w:rPr>
          <w:rFonts w:ascii="Times New Roman" w:hAnsi="Times New Roman" w:cs="Times New Roman"/>
          <w:lang w:val="en-US"/>
        </w:rPr>
        <w:instrText xml:space="preserve"> ADDIN EN.CITE &lt;EndNote&gt;&lt;Cite&gt;&lt;Author&gt;Zonios&lt;/Author&gt;&lt;Year&gt;2006&lt;/Year&gt;&lt;RecNum&gt;65&lt;/RecNum&gt;&lt;DisplayText&gt;&lt;style face="superscript"&gt;77,78&lt;/style&gt;&lt;/DisplayText&gt;&lt;record&gt;&lt;rec-number&gt;65&lt;/rec-number&gt;&lt;foreign-keys&gt;&lt;key app="EN" db-id="a9vrva224t5ze8e5wfw5etsud0rzeezfxe0w" timestamp="1554617975"&gt;65&lt;/key&gt;&lt;/foreign-keys&gt;&lt;ref-type name="Journal Article"&gt;17&lt;/ref-type&gt;&lt;contributors&gt;&lt;authors&gt;&lt;author&gt;Zonios, G&lt;/author&gt;&lt;author&gt;Dimou, A&lt;/author&gt;&lt;/authors&gt;&lt;/contributors&gt;&lt;titles&gt;&lt;title&gt;Modeling diffuse reflectance from semi-infinite turbid media: application to the study of skin optical properties&lt;/title&gt;&lt;secondary-title&gt;Opt Express&lt;/secondary-title&gt;&lt;/titles&gt;&lt;periodical&gt;&lt;full-title&gt;Opt Express&lt;/full-title&gt;&lt;/periodical&gt;&lt;pages&gt;8661-8674&lt;/pages&gt;&lt;volume&gt;14&lt;/volume&gt;&lt;dates&gt;&lt;year&gt;2006&lt;/year&gt;&lt;/dates&gt;&lt;urls&gt;&lt;/urls&gt;&lt;/record&gt;&lt;/Cite&gt;&lt;Cite&gt;&lt;Author&gt;Garcia-Allende&lt;/Author&gt;&lt;Year&gt;2016&lt;/Year&gt;&lt;RecNum&gt;66&lt;/RecNum&gt;&lt;record&gt;&lt;rec-number&gt;66&lt;/rec-number&gt;&lt;foreign-keys&gt;&lt;key app="EN" db-id="a9vrva224t5ze8e5wfw5etsud0rzeezfxe0w" timestamp="1554618061"&gt;66&lt;/key&gt;&lt;/foreign-keys&gt;&lt;ref-type name="Journal Article"&gt;17&lt;/ref-type&gt;&lt;contributors&gt;&lt;authors&gt;&lt;author&gt;Garcia-Allende, P B&lt;/author&gt;&lt;author&gt;Radrich, K&lt;/author&gt;&lt;author&gt;Symvoulidis, P&lt;/author&gt;&lt;author&gt;Glatz, J&lt;/author&gt;&lt;author&gt;Koch, M&lt;/author&gt;&lt;author&gt;Jentoft, K M&lt;/author&gt;&lt;author&gt;Ripoll, J&lt;/author&gt;&lt;author&gt;Ntziachristos, V&lt;/author&gt;&lt;/authors&gt;&lt;/contributors&gt;&lt;titles&gt;&lt;title&gt;Uniqueness in multispectral constant-wave epi-illumination imaging&lt;/title&gt;&lt;secondary-title&gt;Opt Lett&lt;/secondary-title&gt;&lt;/titles&gt;&lt;periodical&gt;&lt;full-title&gt;Opt Lett&lt;/full-title&gt;&lt;/periodical&gt;&lt;pages&gt;3098-3101&lt;/pages&gt;&lt;volume&gt;41&lt;/volume&gt;&lt;number&gt;13&lt;/number&gt;&lt;dates&gt;&lt;year&gt;2016&lt;/year&gt;&lt;/dates&gt;&lt;urls&gt;&lt;/urls&gt;&lt;/record&gt;&lt;/Cite&gt;&lt;/EndNote&gt;</w:instrText>
      </w:r>
      <w:r w:rsidR="004B2E77">
        <w:rPr>
          <w:rFonts w:ascii="Times New Roman" w:hAnsi="Times New Roman" w:cs="Times New Roman"/>
          <w:lang w:val="en-US"/>
        </w:rPr>
        <w:fldChar w:fldCharType="separate"/>
      </w:r>
      <w:r w:rsidR="007C1F35" w:rsidRPr="007C1F35">
        <w:rPr>
          <w:rFonts w:ascii="Times New Roman" w:hAnsi="Times New Roman" w:cs="Times New Roman"/>
          <w:noProof/>
          <w:vertAlign w:val="superscript"/>
          <w:lang w:val="en-US"/>
        </w:rPr>
        <w:t>77,78</w:t>
      </w:r>
      <w:r w:rsidR="004B2E77">
        <w:rPr>
          <w:rFonts w:ascii="Times New Roman" w:hAnsi="Times New Roman" w:cs="Times New Roman"/>
          <w:lang w:val="en-US"/>
        </w:rPr>
        <w:fldChar w:fldCharType="end"/>
      </w:r>
      <w:r w:rsidR="009D71B4">
        <w:rPr>
          <w:rFonts w:ascii="Times New Roman" w:hAnsi="Times New Roman" w:cs="Times New Roman"/>
          <w:lang w:val="en-US"/>
        </w:rPr>
        <w:t xml:space="preserve">. An additional complication therefore in FMI occurs because when this ratio is uniform across the image, then the reflectance image collected will show spatially uniform intensity, even if the absolute optical properties and the fluorescence signal collected may vary. Correcting for optical properties using reflectance images remains a challenge because simple reflectance measurements cannot independently separate absorption from scattering </w:t>
      </w:r>
      <w:r w:rsidR="004B2E77">
        <w:rPr>
          <w:rFonts w:ascii="Times New Roman" w:hAnsi="Times New Roman" w:cs="Times New Roman"/>
          <w:lang w:val="en-US"/>
        </w:rPr>
        <w:fldChar w:fldCharType="begin"/>
      </w:r>
      <w:r w:rsidR="007C1F35">
        <w:rPr>
          <w:rFonts w:ascii="Times New Roman" w:hAnsi="Times New Roman" w:cs="Times New Roman"/>
          <w:lang w:val="en-US"/>
        </w:rPr>
        <w:instrText xml:space="preserve"> ADDIN EN.CITE &lt;EndNote&gt;&lt;Cite&gt;&lt;Author&gt;Saager&lt;/Author&gt;&lt;Year&gt;2011&lt;/Year&gt;&lt;RecNum&gt;67&lt;/RecNum&gt;&lt;DisplayText&gt;&lt;style face="superscript"&gt;79,80&lt;/style&gt;&lt;/DisplayText&gt;&lt;record&gt;&lt;rec-number&gt;67&lt;/rec-number&gt;&lt;foreign-keys&gt;&lt;key app="EN" db-id="a9vrva224t5ze8e5wfw5etsud0rzeezfxe0w" timestamp="1554618169"&gt;67&lt;/key&gt;&lt;/foreign-keys&gt;&lt;ref-type name="Journal Article"&gt;17&lt;/ref-type&gt;&lt;contributors&gt;&lt;authors&gt;&lt;author&gt;Saager, R B&lt;/author&gt;&lt;author&gt;Cuccia, D J&lt;/author&gt;&lt;author&gt;Saggese, S&lt;/author&gt;&lt;author&gt;Kelly, K M&lt;/author&gt;&lt;author&gt;Durkin, A J&lt;/author&gt;&lt;/authors&gt;&lt;/contributors&gt;&lt;titles&gt;&lt;title&gt;Quantitative fluorescence imaging of protoporphyrin IX through determination of tissue optical properties in the spatial frequency domain&lt;/title&gt;&lt;secondary-title&gt;J Biomed Opt&lt;/secondary-title&gt;&lt;/titles&gt;&lt;periodical&gt;&lt;full-title&gt;J Biomed Opt&lt;/full-title&gt;&lt;/periodical&gt;&lt;pages&gt;126013&lt;/pages&gt;&lt;volume&gt;16&lt;/volume&gt;&lt;dates&gt;&lt;year&gt;2011&lt;/year&gt;&lt;/dates&gt;&lt;urls&gt;&lt;/urls&gt;&lt;/record&gt;&lt;/Cite&gt;&lt;Cite&gt;&lt;Author&gt;Yang&lt;/Author&gt;&lt;Year&gt;2014&lt;/Year&gt;&lt;RecNum&gt;68&lt;/RecNum&gt;&lt;record&gt;&lt;rec-number&gt;68&lt;/rec-number&gt;&lt;foreign-keys&gt;&lt;key app="EN" db-id="a9vrva224t5ze8e5wfw5etsud0rzeezfxe0w" timestamp="1554618208"&gt;68&lt;/key&gt;&lt;/foreign-keys&gt;&lt;ref-type name="Journal Article"&gt;17&lt;/ref-type&gt;&lt;contributors&gt;&lt;authors&gt;&lt;author&gt;Yang, B&lt;/author&gt;&lt;author&gt;Tunnell, J W&lt;/author&gt;&lt;/authors&gt;&lt;/contributors&gt;&lt;titles&gt;&lt;title&gt;Real-time absorption reduced surface fluorescence imaging&lt;/title&gt;&lt;secondary-title&gt;J Biomed Opt&lt;/secondary-title&gt;&lt;/titles&gt;&lt;periodical&gt;&lt;full-title&gt;J Biomed Opt&lt;/full-title&gt;&lt;/periodical&gt;&lt;pages&gt;090505&lt;/pages&gt;&lt;volume&gt;19&lt;/volume&gt;&lt;dates&gt;&lt;year&gt;2014&lt;/year&gt;&lt;/dates&gt;&lt;urls&gt;&lt;/urls&gt;&lt;/record&gt;&lt;/Cite&gt;&lt;/EndNote&gt;</w:instrText>
      </w:r>
      <w:r w:rsidR="004B2E77">
        <w:rPr>
          <w:rFonts w:ascii="Times New Roman" w:hAnsi="Times New Roman" w:cs="Times New Roman"/>
          <w:lang w:val="en-US"/>
        </w:rPr>
        <w:fldChar w:fldCharType="separate"/>
      </w:r>
      <w:r w:rsidR="007C1F35" w:rsidRPr="007C1F35">
        <w:rPr>
          <w:rFonts w:ascii="Times New Roman" w:hAnsi="Times New Roman" w:cs="Times New Roman"/>
          <w:noProof/>
          <w:vertAlign w:val="superscript"/>
          <w:lang w:val="en-US"/>
        </w:rPr>
        <w:t>79,80</w:t>
      </w:r>
      <w:r w:rsidR="004B2E77">
        <w:rPr>
          <w:rFonts w:ascii="Times New Roman" w:hAnsi="Times New Roman" w:cs="Times New Roman"/>
          <w:lang w:val="en-US"/>
        </w:rPr>
        <w:fldChar w:fldCharType="end"/>
      </w:r>
      <w:r w:rsidR="009D71B4">
        <w:rPr>
          <w:rFonts w:ascii="Times New Roman" w:hAnsi="Times New Roman" w:cs="Times New Roman"/>
          <w:lang w:val="en-US"/>
        </w:rPr>
        <w:t xml:space="preserve">. Collection methods and data processing schemes are currently under research to record data that allow for separation of absorption from scatter and the accurate correction of fluorescence images </w:t>
      </w:r>
      <w:r w:rsidR="004B2E77">
        <w:rPr>
          <w:rFonts w:ascii="Times New Roman" w:hAnsi="Times New Roman" w:cs="Times New Roman"/>
          <w:lang w:val="en-US"/>
        </w:rPr>
        <w:fldChar w:fldCharType="begin"/>
      </w:r>
      <w:r w:rsidR="00C075B4">
        <w:rPr>
          <w:rFonts w:ascii="Times New Roman" w:hAnsi="Times New Roman" w:cs="Times New Roman"/>
          <w:lang w:val="en-US"/>
        </w:rPr>
        <w:instrText xml:space="preserve"> ADDIN EN.CITE &lt;EndNote&gt;&lt;Cite&gt;&lt;Author&gt;Bradley&lt;/Author&gt;&lt;Year&gt;2006&lt;/Year&gt;&lt;RecNum&gt;56&lt;/RecNum&gt;&lt;DisplayText&gt;&lt;style face="superscript"&gt;59&lt;/style&gt;&lt;/DisplayText&gt;&lt;record&gt;&lt;rec-number&gt;56&lt;/rec-number&gt;&lt;foreign-keys&gt;&lt;key app="EN" db-id="a9vrva224t5ze8e5wfw5etsud0rzeezfxe0w" timestamp="1554496113"&gt;56&lt;/key&gt;&lt;/foreign-keys&gt;&lt;ref-type name="Journal Article"&gt;17&lt;/ref-type&gt;&lt;contributors&gt;&lt;authors&gt;&lt;author&gt;Bradley, R S&lt;/author&gt;&lt;author&gt;Thorniley, M S&lt;/author&gt;&lt;/authors&gt;&lt;/contributors&gt;&lt;titles&gt;&lt;title&gt;A review of attenuation correction techniques for tissue fluorescence&lt;/title&gt;&lt;secondary-title&gt;J R Soc Interface&lt;/secondary-title&gt;&lt;/titles&gt;&lt;periodical&gt;&lt;full-title&gt;J R Soc Interface&lt;/full-title&gt;&lt;/periodical&gt;&lt;pages&gt;1-13&lt;/pages&gt;&lt;volume&gt;3&lt;/volume&gt;&lt;dates&gt;&lt;year&gt;2006&lt;/year&gt;&lt;/dates&gt;&lt;urls&gt;&lt;/urls&gt;&lt;/record&gt;&lt;/Cite&gt;&lt;/EndNote&gt;</w:instrText>
      </w:r>
      <w:r w:rsidR="004B2E77">
        <w:rPr>
          <w:rFonts w:ascii="Times New Roman" w:hAnsi="Times New Roman" w:cs="Times New Roman"/>
          <w:lang w:val="en-US"/>
        </w:rPr>
        <w:fldChar w:fldCharType="separate"/>
      </w:r>
      <w:r w:rsidR="00C075B4" w:rsidRPr="00C075B4">
        <w:rPr>
          <w:rFonts w:ascii="Times New Roman" w:hAnsi="Times New Roman" w:cs="Times New Roman"/>
          <w:noProof/>
          <w:vertAlign w:val="superscript"/>
          <w:lang w:val="en-US"/>
        </w:rPr>
        <w:t>59</w:t>
      </w:r>
      <w:r w:rsidR="004B2E77">
        <w:rPr>
          <w:rFonts w:ascii="Times New Roman" w:hAnsi="Times New Roman" w:cs="Times New Roman"/>
          <w:lang w:val="en-US"/>
        </w:rPr>
        <w:fldChar w:fldCharType="end"/>
      </w:r>
      <w:r w:rsidR="002C5C11" w:rsidRPr="00B92A50">
        <w:rPr>
          <w:rFonts w:ascii="Times New Roman" w:hAnsi="Times New Roman" w:cs="Times New Roman"/>
          <w:lang w:val="en-US"/>
        </w:rPr>
        <w:t>.</w:t>
      </w:r>
    </w:p>
    <w:p w14:paraId="48BF0CBE" w14:textId="77777777" w:rsidR="002F243C" w:rsidRDefault="002F243C" w:rsidP="00CA25A2">
      <w:pPr>
        <w:spacing w:line="480" w:lineRule="auto"/>
        <w:ind w:firstLine="720"/>
        <w:rPr>
          <w:rFonts w:ascii="Times New Roman" w:hAnsi="Times New Roman" w:cs="Times New Roman"/>
          <w:lang w:val="en-US"/>
        </w:rPr>
      </w:pPr>
    </w:p>
    <w:p w14:paraId="3D91DD2F" w14:textId="3901BC88" w:rsidR="002F243C" w:rsidRPr="00B92A50" w:rsidRDefault="002F243C" w:rsidP="00B92A50">
      <w:pPr>
        <w:spacing w:line="480" w:lineRule="auto"/>
        <w:rPr>
          <w:rFonts w:ascii="Times New Roman" w:hAnsi="Times New Roman" w:cs="Times New Roman"/>
          <w:color w:val="FF0000"/>
          <w:lang w:val="en-US"/>
        </w:rPr>
      </w:pPr>
    </w:p>
    <w:p w14:paraId="63B74E8A" w14:textId="12AA7E42" w:rsidR="002F243C" w:rsidRPr="00B92A50" w:rsidRDefault="006148B2" w:rsidP="00B92A50">
      <w:pPr>
        <w:spacing w:line="276" w:lineRule="auto"/>
        <w:rPr>
          <w:rFonts w:ascii="Times New Roman" w:hAnsi="Times New Roman" w:cs="Times New Roman"/>
          <w:sz w:val="20"/>
          <w:szCs w:val="20"/>
          <w:lang w:val="en-US"/>
        </w:rPr>
      </w:pPr>
      <w:r w:rsidRPr="00B92A50">
        <w:rPr>
          <w:rFonts w:ascii="Times New Roman" w:hAnsi="Times New Roman" w:cs="Times New Roman"/>
          <w:b/>
          <w:noProof/>
          <w:lang w:val="en-US" w:bidi="he-IL"/>
        </w:rPr>
        <w:lastRenderedPageBreak/>
        <w:drawing>
          <wp:anchor distT="0" distB="0" distL="114300" distR="114300" simplePos="0" relativeHeight="251671552" behindDoc="0" locked="0" layoutInCell="1" allowOverlap="1" wp14:anchorId="5E7F5F48" wp14:editId="0F0D243E">
            <wp:simplePos x="0" y="0"/>
            <wp:positionH relativeFrom="column">
              <wp:posOffset>0</wp:posOffset>
            </wp:positionH>
            <wp:positionV relativeFrom="page">
              <wp:posOffset>803910</wp:posOffset>
            </wp:positionV>
            <wp:extent cx="5727700" cy="5888355"/>
            <wp:effectExtent l="0" t="0" r="12700"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de1.jpg"/>
                    <pic:cNvPicPr/>
                  </pic:nvPicPr>
                  <pic:blipFill rotWithShape="1">
                    <a:blip r:embed="rId11">
                      <a:extLst>
                        <a:ext uri="{28A0092B-C50C-407E-A947-70E740481C1C}">
                          <a14:useLocalDpi xmlns:a14="http://schemas.microsoft.com/office/drawing/2010/main" val="0"/>
                        </a:ext>
                      </a:extLst>
                    </a:blip>
                    <a:srcRect b="28826"/>
                    <a:stretch/>
                  </pic:blipFill>
                  <pic:spPr bwMode="auto">
                    <a:xfrm>
                      <a:off x="0" y="0"/>
                      <a:ext cx="5727700" cy="58883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F243C" w:rsidRPr="00B92A50">
        <w:rPr>
          <w:rFonts w:ascii="Times New Roman" w:hAnsi="Times New Roman" w:cs="Times New Roman"/>
          <w:b/>
          <w:sz w:val="20"/>
          <w:szCs w:val="20"/>
          <w:lang w:val="en-US"/>
        </w:rPr>
        <w:t xml:space="preserve">Figure 4. Effects of tissue optical properties on the fluorescence and back-reflected intensity. (a) </w:t>
      </w:r>
      <w:r w:rsidR="002F243C" w:rsidRPr="00B92A50">
        <w:rPr>
          <w:rFonts w:ascii="Times New Roman" w:hAnsi="Times New Roman" w:cs="Times New Roman"/>
          <w:sz w:val="20"/>
          <w:szCs w:val="20"/>
          <w:lang w:val="en-US"/>
        </w:rPr>
        <w:t xml:space="preserve">Phantom </w:t>
      </w:r>
      <w:r w:rsidR="00625666" w:rsidRPr="00B92A50">
        <w:rPr>
          <w:rFonts w:ascii="Times New Roman" w:hAnsi="Times New Roman" w:cs="Times New Roman"/>
          <w:sz w:val="20"/>
          <w:szCs w:val="20"/>
          <w:lang w:val="en-US"/>
        </w:rPr>
        <w:t xml:space="preserve">containing wells showing different </w:t>
      </w:r>
      <w:r w:rsidR="00BE724C" w:rsidRPr="00B92A50">
        <w:rPr>
          <w:rFonts w:ascii="Times New Roman" w:hAnsi="Times New Roman" w:cs="Times New Roman"/>
          <w:sz w:val="20"/>
          <w:szCs w:val="20"/>
          <w:lang w:val="en-US"/>
        </w:rPr>
        <w:t xml:space="preserve">levels of absorption (x axis) and scatter (y axis). </w:t>
      </w:r>
      <w:r w:rsidR="002F243C" w:rsidRPr="00B92A50">
        <w:rPr>
          <w:rFonts w:ascii="Times New Roman" w:hAnsi="Times New Roman" w:cs="Times New Roman"/>
          <w:sz w:val="20"/>
          <w:szCs w:val="20"/>
          <w:lang w:val="en-US"/>
        </w:rPr>
        <w:t xml:space="preserve"> </w:t>
      </w:r>
      <w:r w:rsidR="00BE724C" w:rsidRPr="00B92A50">
        <w:rPr>
          <w:rFonts w:ascii="Times New Roman" w:hAnsi="Times New Roman" w:cs="Times New Roman"/>
          <w:sz w:val="20"/>
          <w:szCs w:val="20"/>
          <w:lang w:val="en-US"/>
        </w:rPr>
        <w:t xml:space="preserve">All wells contain 1 </w:t>
      </w:r>
      <w:r w:rsidR="00BE724C" w:rsidRPr="00B92A50">
        <w:rPr>
          <w:rFonts w:ascii="Symbol" w:hAnsi="Symbol" w:cs="Times New Roman"/>
          <w:sz w:val="20"/>
          <w:szCs w:val="20"/>
          <w:lang w:val="en-US"/>
        </w:rPr>
        <w:t></w:t>
      </w:r>
      <w:r w:rsidR="00BE724C" w:rsidRPr="00B92A50">
        <w:rPr>
          <w:rFonts w:ascii="Times New Roman" w:hAnsi="Times New Roman" w:cs="Times New Roman"/>
          <w:sz w:val="20"/>
          <w:szCs w:val="20"/>
          <w:lang w:val="en-US"/>
        </w:rPr>
        <w:t xml:space="preserve">M Alexa 750 fluorochrome. </w:t>
      </w:r>
      <w:r w:rsidR="00BE724C" w:rsidRPr="00B92A50">
        <w:rPr>
          <w:rFonts w:ascii="Times New Roman" w:hAnsi="Times New Roman" w:cs="Times New Roman"/>
          <w:b/>
          <w:sz w:val="20"/>
          <w:szCs w:val="20"/>
          <w:lang w:val="en-US"/>
        </w:rPr>
        <w:t>(b)</w:t>
      </w:r>
      <w:r w:rsidR="00BE724C" w:rsidRPr="00B92A50">
        <w:rPr>
          <w:rFonts w:ascii="Times New Roman" w:hAnsi="Times New Roman" w:cs="Times New Roman"/>
          <w:sz w:val="20"/>
          <w:szCs w:val="20"/>
          <w:lang w:val="en-US"/>
        </w:rPr>
        <w:t xml:space="preserve"> Fluorescence intensity measured in wells shown in panel (a). Signal variation across the wells is due to inhomogeneous illumination. </w:t>
      </w:r>
      <w:r w:rsidR="00BE724C" w:rsidRPr="00B92A50">
        <w:rPr>
          <w:rFonts w:ascii="Times New Roman" w:hAnsi="Times New Roman" w:cs="Times New Roman"/>
          <w:b/>
          <w:sz w:val="20"/>
          <w:szCs w:val="20"/>
          <w:lang w:val="en-US"/>
        </w:rPr>
        <w:t>(c)</w:t>
      </w:r>
      <w:r w:rsidR="00BE724C" w:rsidRPr="00B92A50">
        <w:rPr>
          <w:rFonts w:ascii="Times New Roman" w:hAnsi="Times New Roman" w:cs="Times New Roman"/>
          <w:sz w:val="20"/>
          <w:szCs w:val="20"/>
          <w:lang w:val="en-US"/>
        </w:rPr>
        <w:t xml:space="preserve"> Fluorescence intensity recorded from the wells in panel (b) as a function of absorption coefficient. The symbols are defined in panel (e). </w:t>
      </w:r>
      <w:r w:rsidR="00BE724C" w:rsidRPr="00B92A50">
        <w:rPr>
          <w:rFonts w:ascii="Times New Roman" w:hAnsi="Times New Roman" w:cs="Times New Roman"/>
          <w:b/>
          <w:sz w:val="20"/>
          <w:szCs w:val="20"/>
          <w:lang w:val="en-US"/>
        </w:rPr>
        <w:t>(d)</w:t>
      </w:r>
      <w:r w:rsidR="00BE724C" w:rsidRPr="00B92A50">
        <w:rPr>
          <w:rFonts w:ascii="Times New Roman" w:hAnsi="Times New Roman" w:cs="Times New Roman"/>
          <w:sz w:val="20"/>
          <w:szCs w:val="20"/>
          <w:lang w:val="en-US"/>
        </w:rPr>
        <w:t xml:space="preserve"> Fluorescence </w:t>
      </w:r>
      <w:r w:rsidR="003E3873" w:rsidRPr="00B92A50">
        <w:rPr>
          <w:rFonts w:ascii="Times New Roman" w:hAnsi="Times New Roman" w:cs="Times New Roman"/>
          <w:sz w:val="20"/>
          <w:szCs w:val="20"/>
          <w:lang w:val="en-US"/>
        </w:rPr>
        <w:t xml:space="preserve">intensity recorded from wells in panel (b) as a function of reduced scattering coefficient. The symbols are defined in panel (f). </w:t>
      </w:r>
      <w:r w:rsidR="003E3873" w:rsidRPr="00B92A50">
        <w:rPr>
          <w:rFonts w:ascii="Times New Roman" w:hAnsi="Times New Roman" w:cs="Times New Roman"/>
          <w:b/>
          <w:sz w:val="20"/>
          <w:szCs w:val="20"/>
          <w:lang w:val="en-US"/>
        </w:rPr>
        <w:t>(e)</w:t>
      </w:r>
      <w:r w:rsidR="003E3873" w:rsidRPr="00B92A50">
        <w:rPr>
          <w:rFonts w:ascii="Times New Roman" w:hAnsi="Times New Roman" w:cs="Times New Roman"/>
          <w:sz w:val="20"/>
          <w:szCs w:val="20"/>
          <w:lang w:val="en-US"/>
        </w:rPr>
        <w:t xml:space="preserve"> Reflectance intensity </w:t>
      </w:r>
      <w:r w:rsidR="00E520EB" w:rsidRPr="00B92A50">
        <w:rPr>
          <w:rFonts w:ascii="Times New Roman" w:hAnsi="Times New Roman" w:cs="Times New Roman"/>
          <w:sz w:val="20"/>
          <w:szCs w:val="20"/>
          <w:lang w:val="en-US"/>
        </w:rPr>
        <w:t xml:space="preserve">recorded from the wells in panel (b) as a function of absorption coefficient. Symbols are organized with scatter increasing towards the right. </w:t>
      </w:r>
      <w:r w:rsidR="00754083" w:rsidRPr="00B92A50">
        <w:rPr>
          <w:rFonts w:ascii="Times New Roman" w:hAnsi="Times New Roman" w:cs="Times New Roman"/>
          <w:b/>
          <w:sz w:val="20"/>
          <w:szCs w:val="20"/>
          <w:lang w:val="en-US"/>
        </w:rPr>
        <w:t>(f)</w:t>
      </w:r>
      <w:r w:rsidR="00754083" w:rsidRPr="00B92A50">
        <w:rPr>
          <w:rFonts w:ascii="Times New Roman" w:hAnsi="Times New Roman" w:cs="Times New Roman"/>
          <w:sz w:val="20"/>
          <w:szCs w:val="20"/>
          <w:lang w:val="en-US"/>
        </w:rPr>
        <w:t xml:space="preserve"> Reflectance intensity recorded from the wells in panel (b) as a function of reduced scattering coefficient. Symbols are organized with absorption increasing towards the right. </w:t>
      </w:r>
      <w:r w:rsidR="00E520EB" w:rsidRPr="00B92A50">
        <w:rPr>
          <w:rFonts w:ascii="Times New Roman" w:hAnsi="Times New Roman" w:cs="Times New Roman"/>
          <w:b/>
          <w:sz w:val="20"/>
          <w:szCs w:val="20"/>
          <w:lang w:val="en-US"/>
        </w:rPr>
        <w:t>(g)</w:t>
      </w:r>
      <w:r w:rsidR="00E520EB" w:rsidRPr="00B92A50">
        <w:rPr>
          <w:rFonts w:ascii="Times New Roman" w:hAnsi="Times New Roman" w:cs="Times New Roman"/>
          <w:sz w:val="20"/>
          <w:szCs w:val="20"/>
          <w:lang w:val="en-US"/>
        </w:rPr>
        <w:t xml:space="preserve"> Reflectance intensity spectra generated by Monte Carlo simulations as scattering and absorption coefficients increase, but their ratio remains constant. </w:t>
      </w:r>
      <w:r w:rsidR="00E520EB" w:rsidRPr="00B92A50">
        <w:rPr>
          <w:rFonts w:ascii="Times New Roman" w:hAnsi="Times New Roman" w:cs="Times New Roman"/>
          <w:b/>
          <w:sz w:val="20"/>
          <w:szCs w:val="20"/>
          <w:lang w:val="en-US"/>
        </w:rPr>
        <w:t>(h)</w:t>
      </w:r>
      <w:r w:rsidR="00E520EB" w:rsidRPr="00B92A50">
        <w:rPr>
          <w:rFonts w:ascii="Times New Roman" w:hAnsi="Times New Roman" w:cs="Times New Roman"/>
          <w:sz w:val="20"/>
          <w:szCs w:val="20"/>
          <w:lang w:val="en-US"/>
        </w:rPr>
        <w:t xml:space="preserve"> Fluorescence intensity spectra generated by Monte Carlo simulations as scattering and absorption coefficients increase, but their ratio remains constant. Measurements in panels (g-h) have been experi</w:t>
      </w:r>
      <w:r w:rsidR="00754083" w:rsidRPr="00B92A50">
        <w:rPr>
          <w:rFonts w:ascii="Times New Roman" w:hAnsi="Times New Roman" w:cs="Times New Roman"/>
          <w:sz w:val="20"/>
          <w:szCs w:val="20"/>
          <w:lang w:val="en-US"/>
        </w:rPr>
        <w:t>m</w:t>
      </w:r>
      <w:r w:rsidR="00E520EB" w:rsidRPr="00B92A50">
        <w:rPr>
          <w:rFonts w:ascii="Times New Roman" w:hAnsi="Times New Roman" w:cs="Times New Roman"/>
          <w:sz w:val="20"/>
          <w:szCs w:val="20"/>
          <w:lang w:val="en-US"/>
        </w:rPr>
        <w:t>entally confirmed (data not shown).</w:t>
      </w:r>
    </w:p>
    <w:p w14:paraId="6089975E" w14:textId="77777777" w:rsidR="002F243C" w:rsidRDefault="002F243C" w:rsidP="00CA25A2">
      <w:pPr>
        <w:spacing w:line="480" w:lineRule="auto"/>
        <w:ind w:firstLine="720"/>
        <w:rPr>
          <w:rFonts w:ascii="Times New Roman" w:hAnsi="Times New Roman" w:cs="Times New Roman"/>
          <w:lang w:val="en-US"/>
        </w:rPr>
      </w:pPr>
    </w:p>
    <w:p w14:paraId="7DE8D3A5" w14:textId="1F7D8254" w:rsidR="00CA25A2" w:rsidRDefault="00CA25A2" w:rsidP="00CA25A2">
      <w:pPr>
        <w:spacing w:line="480" w:lineRule="auto"/>
        <w:ind w:firstLine="720"/>
        <w:rPr>
          <w:rFonts w:ascii="Times New Roman" w:hAnsi="Times New Roman" w:cs="Times New Roman"/>
          <w:lang w:val="en-US"/>
        </w:rPr>
      </w:pPr>
      <w:r>
        <w:rPr>
          <w:rFonts w:ascii="Times New Roman" w:hAnsi="Times New Roman" w:cs="Times New Roman"/>
          <w:lang w:val="en-US"/>
        </w:rPr>
        <w:t xml:space="preserve">In addition to methods that explicitly resolve optical properties, ratiometric approaches are being used to report relative measures in FMI. For example, ratios can be </w:t>
      </w:r>
      <w:r>
        <w:rPr>
          <w:rFonts w:ascii="Times New Roman" w:hAnsi="Times New Roman" w:cs="Times New Roman"/>
          <w:lang w:val="en-US"/>
        </w:rPr>
        <w:lastRenderedPageBreak/>
        <w:t xml:space="preserve">measured using at least two fluorescence images obtained in different spectral regions in order to minimize the effects of autofluorescence and scatter </w:t>
      </w:r>
      <w:r w:rsidR="004B2E77">
        <w:rPr>
          <w:rFonts w:ascii="Times New Roman" w:hAnsi="Times New Roman" w:cs="Times New Roman"/>
          <w:lang w:val="en-US"/>
        </w:rPr>
        <w:fldChar w:fldCharType="begin"/>
      </w:r>
      <w:r w:rsidR="007C1F35">
        <w:rPr>
          <w:rFonts w:ascii="Times New Roman" w:hAnsi="Times New Roman" w:cs="Times New Roman"/>
          <w:lang w:val="en-US"/>
        </w:rPr>
        <w:instrText xml:space="preserve"> ADDIN EN.CITE &lt;EndNote&gt;&lt;Cite&gt;&lt;Author&gt;Moriyama&lt;/Author&gt;&lt;Year&gt;2008&lt;/Year&gt;&lt;RecNum&gt;58&lt;/RecNum&gt;&lt;DisplayText&gt;&lt;style face="superscript"&gt;61,81&lt;/style&gt;&lt;/DisplayText&gt;&lt;record&gt;&lt;rec-number&gt;58&lt;/rec-number&gt;&lt;foreign-keys&gt;&lt;key app="EN" db-id="a9vrva224t5ze8e5wfw5etsud0rzeezfxe0w" timestamp="1554496313"&gt;58&lt;/key&gt;&lt;/foreign-keys&gt;&lt;ref-type name="Journal Article"&gt;17&lt;/ref-type&gt;&lt;contributors&gt;&lt;authors&gt;&lt;author&gt;Moriyama, E H&lt;/author&gt;&lt;author&gt;Kim, A&lt;/author&gt;&lt;author&gt;Bogaards, A&lt;/author&gt;&lt;author&gt;Lilge, L&lt;/author&gt;&lt;author&gt;Wilson, B C&lt;/author&gt;&lt;/authors&gt;&lt;/contributors&gt;&lt;titles&gt;&lt;title&gt;A ratiometric fluorescence imaging system for surgical guidance &lt;/title&gt;&lt;secondary-title&gt;Adv Opt Technol&lt;/secondary-title&gt;&lt;/titles&gt;&lt;periodical&gt;&lt;full-title&gt;Adv Opt Technol&lt;/full-title&gt;&lt;/periodical&gt;&lt;pages&gt;532368&lt;/pages&gt;&lt;volume&gt;2008&lt;/volume&gt;&lt;dates&gt;&lt;year&gt;2008&lt;/year&gt;&lt;/dates&gt;&lt;urls&gt;&lt;/urls&gt;&lt;/record&gt;&lt;/Cite&gt;&lt;Cite&gt;&lt;Author&gt;Bogaards&lt;/Author&gt;&lt;Year&gt;2007&lt;/Year&gt;&lt;RecNum&gt;69&lt;/RecNum&gt;&lt;record&gt;&lt;rec-number&gt;69&lt;/rec-number&gt;&lt;foreign-keys&gt;&lt;key app="EN" db-id="a9vrva224t5ze8e5wfw5etsud0rzeezfxe0w" timestamp="1554618672"&gt;69&lt;/key&gt;&lt;/foreign-keys&gt;&lt;ref-type name="Journal Article"&gt;17&lt;/ref-type&gt;&lt;contributors&gt;&lt;authors&gt;&lt;author&gt;Bogaards, A&lt;/author&gt;&lt;author&gt;Sterenborg, H J C&lt;/author&gt;&lt;author&gt;Wilson, B C&lt;/author&gt;&lt;/authors&gt;&lt;/contributors&gt;&lt;titles&gt;&lt;title&gt;In vivo quantification of fluorescent molecular markers in real-time: a review to evaluate the performance of five existing methods&lt;/title&gt;&lt;secondary-title&gt;Photodiagnosis Photodyn Ther&lt;/secondary-title&gt;&lt;/titles&gt;&lt;periodical&gt;&lt;full-title&gt;Photodiagnosis Photodyn Ther&lt;/full-title&gt;&lt;/periodical&gt;&lt;pages&gt;170-178&lt;/pages&gt;&lt;volume&gt;4&lt;/volume&gt;&lt;dates&gt;&lt;year&gt;2007&lt;/year&gt;&lt;/dates&gt;&lt;urls&gt;&lt;/urls&gt;&lt;/record&gt;&lt;/Cite&gt;&lt;/EndNote&gt;</w:instrText>
      </w:r>
      <w:r w:rsidR="004B2E77">
        <w:rPr>
          <w:rFonts w:ascii="Times New Roman" w:hAnsi="Times New Roman" w:cs="Times New Roman"/>
          <w:lang w:val="en-US"/>
        </w:rPr>
        <w:fldChar w:fldCharType="separate"/>
      </w:r>
      <w:r w:rsidR="007C1F35" w:rsidRPr="007C1F35">
        <w:rPr>
          <w:rFonts w:ascii="Times New Roman" w:hAnsi="Times New Roman" w:cs="Times New Roman"/>
          <w:noProof/>
          <w:vertAlign w:val="superscript"/>
          <w:lang w:val="en-US"/>
        </w:rPr>
        <w:t>61,81</w:t>
      </w:r>
      <w:r w:rsidR="004B2E77">
        <w:rPr>
          <w:rFonts w:ascii="Times New Roman" w:hAnsi="Times New Roman" w:cs="Times New Roman"/>
          <w:lang w:val="en-US"/>
        </w:rPr>
        <w:fldChar w:fldCharType="end"/>
      </w:r>
      <w:r>
        <w:rPr>
          <w:rFonts w:ascii="Times New Roman" w:hAnsi="Times New Roman" w:cs="Times New Roman"/>
          <w:lang w:val="en-US"/>
        </w:rPr>
        <w:t xml:space="preserve">. In a study involving a mouse model of pulmonary inflammation, animals were injected with a protease-sensitive fluorescent agent that emits at 780 nm and a fluorescent agent with similar biodistribution that emits at 695 nm.  Normalization of images at 780 nm with those at 695 nm minimized the effects of agent distribution and depth, improving quantitation of inflammation </w:t>
      </w:r>
      <w:r w:rsidR="004B2E77">
        <w:rPr>
          <w:rFonts w:ascii="Times New Roman" w:hAnsi="Times New Roman" w:cs="Times New Roman"/>
          <w:lang w:val="en-US"/>
        </w:rPr>
        <w:fldChar w:fldCharType="begin"/>
      </w:r>
      <w:r w:rsidR="007C1F35">
        <w:rPr>
          <w:rFonts w:ascii="Times New Roman" w:hAnsi="Times New Roman" w:cs="Times New Roman"/>
          <w:lang w:val="en-US"/>
        </w:rPr>
        <w:instrText xml:space="preserve"> ADDIN EN.CITE &lt;EndNote&gt;&lt;Cite&gt;&lt;Author&gt;Haller&lt;/Author&gt;&lt;Year&gt;2008&lt;/Year&gt;&lt;RecNum&gt;70&lt;/RecNum&gt;&lt;DisplayText&gt;&lt;style face="superscript"&gt;82&lt;/style&gt;&lt;/DisplayText&gt;&lt;record&gt;&lt;rec-number&gt;70&lt;/rec-number&gt;&lt;foreign-keys&gt;&lt;key app="EN" db-id="a9vrva224t5ze8e5wfw5etsud0rzeezfxe0w" timestamp="1554618776"&gt;70&lt;/key&gt;&lt;/foreign-keys&gt;&lt;ref-type name="Journal Article"&gt;17&lt;/ref-type&gt;&lt;contributors&gt;&lt;authors&gt;&lt;author&gt;Haller, J&lt;/author&gt;&lt;author&gt;Hyde, D&lt;/author&gt;&lt;author&gt;Deliolanis, N&lt;/author&gt;&lt;author&gt;de Kleine, R&lt;/author&gt;&lt;author&gt;Niedre, M&lt;/author&gt;&lt;author&gt;Ntziachristos, V&lt;/author&gt;&lt;/authors&gt;&lt;/contributors&gt;&lt;titles&gt;&lt;title&gt;Visualization of pulmonary inflammation using noninvasive fluorescence molecular imaging&lt;/title&gt;&lt;secondary-title&gt;J Appl Physiol (1985)&lt;/secondary-title&gt;&lt;/titles&gt;&lt;periodical&gt;&lt;full-title&gt;J Appl Physiol (1985)&lt;/full-title&gt;&lt;/periodical&gt;&lt;pages&gt;795-802&lt;/pages&gt;&lt;volume&gt;104&lt;/volume&gt;&lt;number&gt;3&lt;/number&gt;&lt;dates&gt;&lt;year&gt;2008&lt;/year&gt;&lt;/dates&gt;&lt;urls&gt;&lt;/urls&gt;&lt;/record&gt;&lt;/Cite&gt;&lt;/EndNote&gt;</w:instrText>
      </w:r>
      <w:r w:rsidR="004B2E77">
        <w:rPr>
          <w:rFonts w:ascii="Times New Roman" w:hAnsi="Times New Roman" w:cs="Times New Roman"/>
          <w:lang w:val="en-US"/>
        </w:rPr>
        <w:fldChar w:fldCharType="separate"/>
      </w:r>
      <w:r w:rsidR="007C1F35" w:rsidRPr="007C1F35">
        <w:rPr>
          <w:rFonts w:ascii="Times New Roman" w:hAnsi="Times New Roman" w:cs="Times New Roman"/>
          <w:noProof/>
          <w:vertAlign w:val="superscript"/>
          <w:lang w:val="en-US"/>
        </w:rPr>
        <w:t>82</w:t>
      </w:r>
      <w:r w:rsidR="004B2E77">
        <w:rPr>
          <w:rFonts w:ascii="Times New Roman" w:hAnsi="Times New Roman" w:cs="Times New Roman"/>
          <w:lang w:val="en-US"/>
        </w:rPr>
        <w:fldChar w:fldCharType="end"/>
      </w:r>
      <w:r>
        <w:rPr>
          <w:rFonts w:ascii="Times New Roman" w:hAnsi="Times New Roman" w:cs="Times New Roman"/>
          <w:lang w:val="en-US"/>
        </w:rPr>
        <w:t xml:space="preserve">. This normalization approach has also proved effective in a study quantitating expression of epidermal growth factor receptor in a mouse model of metastatic breast cancer </w:t>
      </w:r>
      <w:r w:rsidR="004B2E77">
        <w:rPr>
          <w:rFonts w:ascii="Times New Roman" w:hAnsi="Times New Roman" w:cs="Times New Roman"/>
          <w:lang w:val="en-US"/>
        </w:rPr>
        <w:fldChar w:fldCharType="begin"/>
      </w:r>
      <w:r w:rsidR="007C1F35">
        <w:rPr>
          <w:rFonts w:ascii="Times New Roman" w:hAnsi="Times New Roman" w:cs="Times New Roman"/>
          <w:lang w:val="en-US"/>
        </w:rPr>
        <w:instrText xml:space="preserve"> ADDIN EN.CITE &lt;EndNote&gt;&lt;Cite&gt;&lt;Author&gt;Tichauer&lt;/Author&gt;&lt;Year&gt;2014&lt;/Year&gt;&lt;RecNum&gt;71&lt;/RecNum&gt;&lt;DisplayText&gt;&lt;style face="superscript"&gt;83&lt;/style&gt;&lt;/DisplayText&gt;&lt;record&gt;&lt;rec-number&gt;71&lt;/rec-number&gt;&lt;foreign-keys&gt;&lt;key app="EN" db-id="a9vrva224t5ze8e5wfw5etsud0rzeezfxe0w" timestamp="1554618887"&gt;71&lt;/key&gt;&lt;/foreign-keys&gt;&lt;ref-type name="Journal Article"&gt;17&lt;/ref-type&gt;&lt;contributors&gt;&lt;authors&gt;&lt;author&gt;Tichauer, K M&lt;/author&gt;&lt;author&gt;Samkoe, K S&lt;/author&gt;&lt;author&gt;Gunn, J R&lt;/author&gt;&lt;author&gt;Kanick, S C&lt;/author&gt;&lt;author&gt;Hoopes, P J&lt;/author&gt;&lt;author&gt;Barth, R J&lt;/author&gt;&lt;author&gt;Kaufman, P A&lt;/author&gt;&lt;author&gt;Hasan, T&lt;/author&gt;&lt;author&gt;Pogue, B W&lt;/author&gt;&lt;/authors&gt;&lt;/contributors&gt;&lt;titles&gt;&lt;title&gt;Microscopic lymph node tumor burden quantified by macroscopic dual-tracer molecular imaging&lt;/title&gt;&lt;secondary-title&gt;Nat Med&lt;/secondary-title&gt;&lt;/titles&gt;&lt;periodical&gt;&lt;full-title&gt;Nat Med&lt;/full-title&gt;&lt;/periodical&gt;&lt;pages&gt;1348-1353&lt;/pages&gt;&lt;volume&gt;20&lt;/volume&gt;&lt;number&gt;11&lt;/number&gt;&lt;dates&gt;&lt;year&gt;2014&lt;/year&gt;&lt;/dates&gt;&lt;urls&gt;&lt;/urls&gt;&lt;/record&gt;&lt;/Cite&gt;&lt;/EndNote&gt;</w:instrText>
      </w:r>
      <w:r w:rsidR="004B2E77">
        <w:rPr>
          <w:rFonts w:ascii="Times New Roman" w:hAnsi="Times New Roman" w:cs="Times New Roman"/>
          <w:lang w:val="en-US"/>
        </w:rPr>
        <w:fldChar w:fldCharType="separate"/>
      </w:r>
      <w:r w:rsidR="007C1F35" w:rsidRPr="007C1F35">
        <w:rPr>
          <w:rFonts w:ascii="Times New Roman" w:hAnsi="Times New Roman" w:cs="Times New Roman"/>
          <w:noProof/>
          <w:vertAlign w:val="superscript"/>
          <w:lang w:val="en-US"/>
        </w:rPr>
        <w:t>83</w:t>
      </w:r>
      <w:r w:rsidR="004B2E77">
        <w:rPr>
          <w:rFonts w:ascii="Times New Roman" w:hAnsi="Times New Roman" w:cs="Times New Roman"/>
          <w:lang w:val="en-US"/>
        </w:rPr>
        <w:fldChar w:fldCharType="end"/>
      </w:r>
      <w:r>
        <w:rPr>
          <w:rFonts w:ascii="Times New Roman" w:hAnsi="Times New Roman" w:cs="Times New Roman"/>
          <w:lang w:val="en-US"/>
        </w:rPr>
        <w:t>.</w:t>
      </w:r>
    </w:p>
    <w:p w14:paraId="4270D87A" w14:textId="77777777" w:rsidR="004D0799" w:rsidRDefault="004D0799" w:rsidP="00CA25A2">
      <w:pPr>
        <w:spacing w:line="480" w:lineRule="auto"/>
        <w:ind w:firstLine="720"/>
        <w:rPr>
          <w:rFonts w:ascii="Times New Roman" w:hAnsi="Times New Roman" w:cs="Times New Roman"/>
          <w:lang w:val="en-US"/>
        </w:rPr>
      </w:pPr>
    </w:p>
    <w:p w14:paraId="54177A0B" w14:textId="45D0E8DB" w:rsidR="00104949" w:rsidRPr="00B92A50" w:rsidRDefault="00104949" w:rsidP="00B92A50">
      <w:pPr>
        <w:spacing w:line="480" w:lineRule="auto"/>
        <w:jc w:val="both"/>
        <w:rPr>
          <w:rFonts w:asciiTheme="majorBidi" w:hAnsiTheme="majorBidi" w:cstheme="majorBidi"/>
          <w:b/>
          <w:lang w:val="en-US"/>
        </w:rPr>
      </w:pPr>
      <w:r w:rsidRPr="00B92A50">
        <w:rPr>
          <w:rFonts w:asciiTheme="majorBidi" w:hAnsiTheme="majorBidi" w:cstheme="majorBidi"/>
          <w:b/>
          <w:lang w:val="en-US"/>
        </w:rPr>
        <w:t>Multi-Spectral Opto-acoustic Tomography (MSOT)</w:t>
      </w:r>
    </w:p>
    <w:p w14:paraId="23B1DA61" w14:textId="77777777" w:rsidR="00104949" w:rsidRPr="00B92A50" w:rsidRDefault="00104949" w:rsidP="00B92A50">
      <w:pPr>
        <w:spacing w:line="480" w:lineRule="auto"/>
        <w:jc w:val="both"/>
        <w:rPr>
          <w:rFonts w:asciiTheme="majorBidi" w:hAnsiTheme="majorBidi" w:cstheme="majorBidi"/>
          <w:lang w:val="en-US"/>
        </w:rPr>
      </w:pPr>
    </w:p>
    <w:p w14:paraId="791381AB" w14:textId="003765AE" w:rsidR="00104949" w:rsidRPr="00B92A50" w:rsidRDefault="00104949" w:rsidP="00B92A50">
      <w:pPr>
        <w:spacing w:line="480" w:lineRule="auto"/>
        <w:jc w:val="both"/>
        <w:rPr>
          <w:rFonts w:asciiTheme="majorBidi" w:hAnsiTheme="majorBidi" w:cstheme="majorBidi"/>
          <w:lang w:val="en-US"/>
        </w:rPr>
      </w:pPr>
      <w:r w:rsidRPr="00B92A50">
        <w:rPr>
          <w:rFonts w:asciiTheme="majorBidi" w:hAnsiTheme="majorBidi" w:cstheme="majorBidi"/>
          <w:lang w:val="en-US"/>
        </w:rPr>
        <w:t>Optoacoustic inter</w:t>
      </w:r>
      <w:r w:rsidR="008946FB">
        <w:rPr>
          <w:rFonts w:asciiTheme="majorBidi" w:hAnsiTheme="majorBidi" w:cstheme="majorBidi"/>
          <w:lang w:val="en-US"/>
        </w:rPr>
        <w:t>r</w:t>
      </w:r>
      <w:r w:rsidRPr="00B92A50">
        <w:rPr>
          <w:rFonts w:asciiTheme="majorBidi" w:hAnsiTheme="majorBidi" w:cstheme="majorBidi"/>
          <w:lang w:val="en-US"/>
        </w:rPr>
        <w:t xml:space="preserve">ogation </w:t>
      </w:r>
      <w:r w:rsidR="008946FB" w:rsidRPr="008946FB">
        <w:rPr>
          <w:rFonts w:asciiTheme="majorBidi" w:hAnsiTheme="majorBidi" w:cstheme="majorBidi"/>
          <w:lang w:val="en-US"/>
        </w:rPr>
        <w:t>of biological tissues ha</w:t>
      </w:r>
      <w:r w:rsidR="008946FB">
        <w:rPr>
          <w:rFonts w:asciiTheme="majorBidi" w:hAnsiTheme="majorBidi" w:cstheme="majorBidi"/>
          <w:lang w:val="en-US"/>
        </w:rPr>
        <w:t>s</w:t>
      </w:r>
      <w:r w:rsidRPr="00B92A50">
        <w:rPr>
          <w:rFonts w:asciiTheme="majorBidi" w:hAnsiTheme="majorBidi" w:cstheme="majorBidi"/>
          <w:lang w:val="en-US"/>
        </w:rPr>
        <w:t xml:space="preserve"> been considered since the early 1970’s </w:t>
      </w:r>
      <w:r w:rsidR="004B2E77">
        <w:rPr>
          <w:rFonts w:asciiTheme="majorBidi" w:hAnsiTheme="majorBidi" w:cstheme="majorBidi"/>
          <w:lang w:val="en-US"/>
        </w:rPr>
        <w:fldChar w:fldCharType="begin">
          <w:fldData xml:space="preserve">PEVuZE5vdGU+PENpdGU+PEF1dGhvcj5Sb3NlbmN3YWlnPC9BdXRob3I+PFllYXI+MTk3MzwvWWVh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</w:fldData>
        </w:fldChar>
      </w:r>
      <w:r w:rsidR="007C1F35">
        <w:rPr>
          <w:rFonts w:asciiTheme="majorBidi" w:hAnsiTheme="majorBidi" w:cstheme="majorBidi"/>
          <w:lang w:val="en-US"/>
        </w:rPr>
        <w:instrText xml:space="preserve"> ADDIN EN.CITE </w:instrText>
      </w:r>
      <w:r w:rsidR="007C1F35">
        <w:rPr>
          <w:rFonts w:asciiTheme="majorBidi" w:hAnsiTheme="majorBidi" w:cstheme="majorBidi"/>
          <w:lang w:val="en-US"/>
        </w:rPr>
        <w:fldChar w:fldCharType="begin">
          <w:fldData xml:space="preserve">PEVuZE5vdGU+PENpdGU+PEF1dGhvcj5Sb3NlbmN3YWlnPC9BdXRob3I+PFllYXI+MTk3MzwvWWVh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</w:fldData>
        </w:fldChar>
      </w:r>
      <w:r w:rsidR="007C1F35">
        <w:rPr>
          <w:rFonts w:asciiTheme="majorBidi" w:hAnsiTheme="majorBidi" w:cstheme="majorBidi"/>
          <w:lang w:val="en-US"/>
        </w:rPr>
        <w:instrText xml:space="preserve"> ADDIN EN.CITE.DATA </w:instrText>
      </w:r>
      <w:r w:rsidR="007C1F35">
        <w:rPr>
          <w:rFonts w:asciiTheme="majorBidi" w:hAnsiTheme="majorBidi" w:cstheme="majorBidi"/>
          <w:lang w:val="en-US"/>
        </w:rPr>
      </w:r>
      <w:r w:rsidR="007C1F35">
        <w:rPr>
          <w:rFonts w:asciiTheme="majorBidi" w:hAnsiTheme="majorBidi" w:cstheme="majorBidi"/>
          <w:lang w:val="en-US"/>
        </w:rPr>
        <w:fldChar w:fldCharType="end"/>
      </w:r>
      <w:r w:rsidR="004B2E77">
        <w:rPr>
          <w:rFonts w:asciiTheme="majorBidi" w:hAnsiTheme="majorBidi" w:cstheme="majorBidi"/>
          <w:lang w:val="en-US"/>
        </w:rPr>
      </w:r>
      <w:r w:rsidR="004B2E77">
        <w:rPr>
          <w:rFonts w:asciiTheme="majorBidi" w:hAnsiTheme="majorBidi" w:cstheme="majorBidi"/>
          <w:lang w:val="en-US"/>
        </w:rPr>
        <w:fldChar w:fldCharType="separate"/>
      </w:r>
      <w:r w:rsidR="007C1F35" w:rsidRPr="007C1F35">
        <w:rPr>
          <w:rFonts w:asciiTheme="majorBidi" w:hAnsiTheme="majorBidi" w:cstheme="majorBidi"/>
          <w:noProof/>
          <w:vertAlign w:val="superscript"/>
          <w:lang w:val="en-US"/>
        </w:rPr>
        <w:t>84-86</w:t>
      </w:r>
      <w:r w:rsidR="004B2E77">
        <w:rPr>
          <w:rFonts w:asciiTheme="majorBidi" w:hAnsiTheme="majorBidi" w:cstheme="majorBidi"/>
          <w:lang w:val="en-US"/>
        </w:rPr>
        <w:fldChar w:fldCharType="end"/>
      </w:r>
      <w:r w:rsidR="00754A44">
        <w:rPr>
          <w:rFonts w:asciiTheme="majorBidi" w:hAnsiTheme="majorBidi" w:cstheme="majorBidi"/>
          <w:lang w:val="en-US"/>
        </w:rPr>
        <w:t xml:space="preserve"> </w:t>
      </w:r>
      <w:r w:rsidRPr="00B92A50">
        <w:rPr>
          <w:rFonts w:asciiTheme="majorBidi" w:hAnsiTheme="majorBidi" w:cstheme="majorBidi"/>
          <w:lang w:val="en-US"/>
        </w:rPr>
        <w:t xml:space="preserve">and offers a powerful methodology for molecular imaging investigations. In-vivo imaging of cellular and sub-cellular markers can be achieved by multi-spectral optoacoustic tomography (MSOT), an emerging field in the imaging sciences. MSOT overcomes major limitations of conventional optical imaging while it retains many of the advantages of photonic methods. </w:t>
      </w:r>
    </w:p>
    <w:p w14:paraId="7C62736E" w14:textId="77777777" w:rsidR="00104949" w:rsidRPr="00B92A50" w:rsidRDefault="00104949" w:rsidP="00B92A50">
      <w:pPr>
        <w:pStyle w:val="NoSpacing"/>
        <w:spacing w:line="480" w:lineRule="auto"/>
        <w:jc w:val="both"/>
        <w:rPr>
          <w:rFonts w:asciiTheme="majorBidi" w:hAnsiTheme="majorBidi" w:cstheme="majorBidi"/>
          <w:lang w:val="en-US"/>
        </w:rPr>
      </w:pPr>
    </w:p>
    <w:p w14:paraId="6025D52E" w14:textId="2779780D" w:rsidR="008E7649" w:rsidRPr="00B92A50" w:rsidRDefault="00104949" w:rsidP="00B92A50">
      <w:pPr>
        <w:pStyle w:val="NoSpacing"/>
        <w:spacing w:line="480" w:lineRule="auto"/>
        <w:jc w:val="both"/>
        <w:rPr>
          <w:rFonts w:asciiTheme="majorBidi" w:hAnsiTheme="majorBidi" w:cstheme="majorBidi"/>
          <w:lang w:val="en-US"/>
        </w:rPr>
      </w:pPr>
      <w:r w:rsidRPr="00B92A50">
        <w:rPr>
          <w:rFonts w:asciiTheme="majorBidi" w:hAnsiTheme="majorBidi" w:cstheme="majorBidi"/>
          <w:lang w:val="en-US"/>
        </w:rPr>
        <w:t>The MSOT principle of operation is shown on Fig</w:t>
      </w:r>
      <w:r w:rsidR="00601FDD">
        <w:rPr>
          <w:rFonts w:asciiTheme="majorBidi" w:hAnsiTheme="majorBidi" w:cstheme="majorBidi"/>
          <w:lang w:val="en-US"/>
        </w:rPr>
        <w:t>.</w:t>
      </w:r>
      <w:r w:rsidR="00FC0E7C">
        <w:rPr>
          <w:rFonts w:asciiTheme="majorBidi" w:hAnsiTheme="majorBidi" w:cstheme="majorBidi"/>
          <w:lang w:val="en-US"/>
        </w:rPr>
        <w:t xml:space="preserve"> 5</w:t>
      </w:r>
      <w:r w:rsidRPr="00B92A50">
        <w:rPr>
          <w:rFonts w:asciiTheme="majorBidi" w:hAnsiTheme="majorBidi" w:cstheme="majorBidi"/>
          <w:lang w:val="en-US"/>
        </w:rPr>
        <w:t xml:space="preserve">. Short laser pulses in the nano-second range illuminate the tissue of interest </w:t>
      </w:r>
      <w:r w:rsidR="008946FB">
        <w:rPr>
          <w:rFonts w:asciiTheme="majorBidi" w:hAnsiTheme="majorBidi" w:cstheme="majorBidi"/>
          <w:lang w:val="en-US"/>
        </w:rPr>
        <w:t>at multiple wavelengths.</w:t>
      </w:r>
      <w:r w:rsidRPr="00B92A50">
        <w:rPr>
          <w:rFonts w:asciiTheme="majorBidi" w:hAnsiTheme="majorBidi" w:cstheme="majorBidi"/>
          <w:lang w:val="en-US"/>
        </w:rPr>
        <w:t xml:space="preserve"> Absorption of the fast laser pulses by tissue photo-absorbers, such as oxy- and deoxy- hemoglobin, melanin, or extrinsically administered probes and agents creates a transient temperature increase which in turn leads to a thermo-elastic expansion. This process creates </w:t>
      </w:r>
      <w:r w:rsidR="008946FB">
        <w:rPr>
          <w:rFonts w:asciiTheme="majorBidi" w:hAnsiTheme="majorBidi" w:cstheme="majorBidi"/>
          <w:lang w:val="en-US"/>
        </w:rPr>
        <w:t xml:space="preserve">ultrawideband </w:t>
      </w:r>
      <w:r w:rsidRPr="00B92A50">
        <w:rPr>
          <w:rFonts w:asciiTheme="majorBidi" w:hAnsiTheme="majorBidi" w:cstheme="majorBidi"/>
          <w:lang w:val="en-US"/>
        </w:rPr>
        <w:t xml:space="preserve">acoustic waves in the </w:t>
      </w:r>
      <w:r w:rsidR="008946FB">
        <w:rPr>
          <w:rFonts w:asciiTheme="majorBidi" w:hAnsiTheme="majorBidi" w:cstheme="majorBidi"/>
          <w:lang w:val="en-US"/>
        </w:rPr>
        <w:t>0.</w:t>
      </w:r>
      <w:r w:rsidRPr="00B92A50">
        <w:rPr>
          <w:rFonts w:asciiTheme="majorBidi" w:hAnsiTheme="majorBidi" w:cstheme="majorBidi"/>
          <w:lang w:val="en-US"/>
        </w:rPr>
        <w:t>1 -100 MHz range</w:t>
      </w:r>
      <w:r w:rsidR="008946FB">
        <w:rPr>
          <w:rFonts w:asciiTheme="majorBidi" w:hAnsiTheme="majorBidi" w:cstheme="majorBidi"/>
          <w:lang w:val="en-US"/>
        </w:rPr>
        <w:t>,</w:t>
      </w:r>
      <w:r w:rsidRPr="00B92A50">
        <w:rPr>
          <w:rFonts w:asciiTheme="majorBidi" w:hAnsiTheme="majorBidi" w:cstheme="majorBidi"/>
          <w:lang w:val="en-US"/>
        </w:rPr>
        <w:t xml:space="preserve"> which can then be detected with multiple ultrasound elements </w:t>
      </w:r>
      <w:r w:rsidR="008946FB" w:rsidRPr="008946FB">
        <w:rPr>
          <w:rFonts w:asciiTheme="majorBidi" w:hAnsiTheme="majorBidi" w:cstheme="majorBidi"/>
          <w:lang w:val="en-US"/>
        </w:rPr>
        <w:t>place</w:t>
      </w:r>
      <w:r w:rsidR="008946FB">
        <w:rPr>
          <w:rFonts w:asciiTheme="majorBidi" w:hAnsiTheme="majorBidi" w:cstheme="majorBidi"/>
          <w:lang w:val="en-US"/>
        </w:rPr>
        <w:t>d</w:t>
      </w:r>
      <w:r w:rsidRPr="00B92A50">
        <w:rPr>
          <w:rFonts w:asciiTheme="majorBidi" w:hAnsiTheme="majorBidi" w:cstheme="majorBidi"/>
          <w:lang w:val="en-US"/>
        </w:rPr>
        <w:t xml:space="preserve"> around the illuminated area. By combining the ultrasonic measurements in the </w:t>
      </w:r>
      <w:r w:rsidRPr="00B92A50">
        <w:rPr>
          <w:rFonts w:asciiTheme="majorBidi" w:hAnsiTheme="majorBidi" w:cstheme="majorBidi"/>
          <w:lang w:val="en-US"/>
        </w:rPr>
        <w:lastRenderedPageBreak/>
        <w:t xml:space="preserve">mathematical data inversion scheme, high resolution images of tissue can be produced. The amplitude of the generated broadband ultrasound waves reflects local optical absorption properties. </w:t>
      </w:r>
      <w:r w:rsidRPr="00B92A50">
        <w:rPr>
          <w:rFonts w:asciiTheme="majorBidi" w:hAnsiTheme="majorBidi" w:cstheme="majorBidi"/>
          <w:color w:val="000000"/>
          <w:lang w:val="en-US"/>
        </w:rPr>
        <w:t xml:space="preserve">As a result, </w:t>
      </w:r>
      <w:r w:rsidR="008946FB" w:rsidRPr="00B92A50">
        <w:rPr>
          <w:rFonts w:asciiTheme="majorBidi" w:hAnsiTheme="majorBidi" w:cstheme="majorBidi"/>
          <w:color w:val="000000"/>
          <w:lang w:val="en-US"/>
        </w:rPr>
        <w:t>MSOT</w:t>
      </w:r>
      <w:r w:rsidRPr="00B92A50">
        <w:rPr>
          <w:rFonts w:asciiTheme="majorBidi" w:hAnsiTheme="majorBidi" w:cstheme="majorBidi"/>
          <w:lang w:val="en-US"/>
        </w:rPr>
        <w:t xml:space="preserve"> reports on the versatile optical absorption contrast but relative to other optical methods provides a sort of ‘super-vision’ by exploiting the low scattering of ultrasound to break through the barriers imposed by optical diffusion. </w:t>
      </w:r>
      <w:r w:rsidR="008E7649" w:rsidRPr="00B92A50">
        <w:rPr>
          <w:rFonts w:asciiTheme="majorBidi" w:hAnsiTheme="majorBidi" w:cstheme="majorBidi"/>
          <w:lang w:val="en-US"/>
        </w:rPr>
        <w:t>The spatial resolution of the method is therefore solely determined by the diffraction limit of ultrasound waves or the available bandwidth of the ultrasonic detector.</w:t>
      </w:r>
    </w:p>
    <w:p w14:paraId="205B7538" w14:textId="4C536465" w:rsidR="00104949" w:rsidRPr="00B92A50" w:rsidRDefault="00104949" w:rsidP="00B92A50">
      <w:pPr>
        <w:pStyle w:val="NoSpacing"/>
        <w:spacing w:line="480" w:lineRule="auto"/>
        <w:jc w:val="both"/>
        <w:rPr>
          <w:rFonts w:asciiTheme="majorBidi" w:hAnsiTheme="majorBidi" w:cstheme="majorBidi"/>
          <w:lang w:val="en-US"/>
        </w:rPr>
      </w:pPr>
      <w:r w:rsidRPr="00B92A50">
        <w:rPr>
          <w:rFonts w:asciiTheme="majorBidi" w:hAnsiTheme="majorBidi" w:cstheme="majorBidi"/>
          <w:lang w:val="en-US"/>
        </w:rPr>
        <w:t xml:space="preserve">MSOT further employs spectral identification of known reporter molecules, such as common fluorochromes or other chromophores, dyes and photo-absorbing nano-particles. Molecules with spectra that are different than the ones of background tissue can be accurately resolved by MSOT with high specificity </w:t>
      </w:r>
      <w:r w:rsidRPr="00B92A50">
        <w:rPr>
          <w:rFonts w:asciiTheme="majorBidi" w:hAnsiTheme="majorBidi" w:cstheme="majorBidi"/>
          <w:lang w:val="en-US"/>
        </w:rPr>
        <w:fldChar w:fldCharType="begin"/>
      </w:r>
      <w:r w:rsidR="007C1F35">
        <w:rPr>
          <w:rFonts w:asciiTheme="majorBidi" w:hAnsiTheme="majorBidi" w:cstheme="majorBidi"/>
          <w:lang w:val="en-US"/>
        </w:rPr>
        <w:instrText xml:space="preserve"> ADDIN EN.CITE &lt;EndNote&gt;&lt;Cite&gt;&lt;Author&gt;Razansky&lt;/Author&gt;&lt;Year&gt;2007&lt;/Year&gt;&lt;RecNum&gt;25&lt;/RecNum&gt;&lt;DisplayText&gt;&lt;style face="superscript"&gt;87&lt;/style&gt;&lt;/DisplayText&gt;&lt;record&gt;&lt;rec-number&gt;25&lt;/rec-number&gt;&lt;foreign-keys&gt;&lt;key app="EN" db-id="5a9r909wbsppfyefvp6vrtdyt5xfsvvvsz2x"&gt;25&lt;/key&gt;&lt;/foreign-keys&gt;&lt;ref-type name="Journal Article"&gt;17&lt;/ref-type&gt;&lt;contributors&gt;&lt;authors&gt;&lt;author&gt;Razansky, D.&lt;/author&gt;&lt;author&gt;Vinegoni, C.&lt;/author&gt;&lt;author&gt;Ntziachristos, V.&lt;/author&gt;&lt;/authors&gt;&lt;/contributors&gt;&lt;titles&gt;&lt;title&gt;Multispectral photoacoustic imaging of fluorochromes in small animals&lt;/title&gt;&lt;secondary-title&gt;Optics Letters&lt;/secondary-title&gt;&lt;/titles&gt;&lt;periodical&gt;&lt;full-title&gt;Optics Letters&lt;/full-title&gt;&lt;/periodical&gt;&lt;pages&gt;2891-2893&lt;/pages&gt;&lt;volume&gt;32&lt;/volume&gt;&lt;number&gt;19&lt;/number&gt;&lt;dates&gt;&lt;year&gt;2007&lt;/year&gt;&lt;pub-dates&gt;&lt;date&gt;Oct&lt;/date&gt;&lt;/pub-dates&gt;&lt;/dates&gt;&lt;isbn&gt;0146-9592&lt;/isbn&gt;&lt;accession-num&gt;ISI:000250499900042&lt;/accession-num&gt;&lt;urls&gt;&lt;related-urls&gt;&lt;url&gt;&amp;lt;Go to ISI&amp;gt;://000250499900042 &lt;/url&gt;&lt;/related-urls&gt;&lt;/urls&gt;&lt;/record&gt;&lt;/Cite&gt;&lt;/EndNote&gt;</w:instrText>
      </w:r>
      <w:r w:rsidRPr="00B92A50">
        <w:rPr>
          <w:rFonts w:asciiTheme="majorBidi" w:hAnsiTheme="majorBidi" w:cstheme="majorBidi"/>
          <w:lang w:val="en-US"/>
        </w:rPr>
        <w:fldChar w:fldCharType="separate"/>
      </w:r>
      <w:r w:rsidR="007C1F35" w:rsidRPr="007C1F35">
        <w:rPr>
          <w:rFonts w:asciiTheme="majorBidi" w:hAnsiTheme="majorBidi" w:cstheme="majorBidi"/>
          <w:noProof/>
          <w:vertAlign w:val="superscript"/>
          <w:lang w:val="en-US"/>
        </w:rPr>
        <w:t>87</w:t>
      </w:r>
      <w:r w:rsidRPr="00B92A50">
        <w:rPr>
          <w:rFonts w:asciiTheme="majorBidi" w:hAnsiTheme="majorBidi" w:cstheme="majorBidi"/>
          <w:lang w:val="en-US"/>
        </w:rPr>
        <w:fldChar w:fldCharType="end"/>
      </w:r>
      <w:r w:rsidRPr="00B92A50">
        <w:rPr>
          <w:rFonts w:asciiTheme="majorBidi" w:hAnsiTheme="majorBidi" w:cstheme="majorBidi"/>
          <w:lang w:val="en-US"/>
        </w:rPr>
        <w:t xml:space="preserve">. However, in practice, MSOT images obtained from tissues represent a mixed contribution of photon energy delivered in each volume element imaged and the total absorption contribution from the volume element. Consequently significant measures are taken to decompose the resulting image from the effects of inhomogeneous light attenuation in the tissue of interest </w:t>
      </w:r>
      <w:r w:rsidRPr="00B92A50">
        <w:rPr>
          <w:rFonts w:asciiTheme="majorBidi" w:hAnsiTheme="majorBidi" w:cstheme="majorBidi"/>
          <w:lang w:val="en-US"/>
        </w:rPr>
        <w:fldChar w:fldCharType="begin"/>
      </w:r>
      <w:r w:rsidR="007C1F35">
        <w:rPr>
          <w:rFonts w:asciiTheme="majorBidi" w:hAnsiTheme="majorBidi" w:cstheme="majorBidi"/>
          <w:lang w:val="en-US"/>
        </w:rPr>
        <w:instrText xml:space="preserve"> ADDIN EN.CITE &lt;EndNote&gt;&lt;Cite&gt;&lt;Author&gt;Rosenthal&lt;/Author&gt;&lt;Year&gt;2009&lt;/Year&gt;&lt;RecNum&gt;105&lt;/RecNum&gt;&lt;DisplayText&gt;&lt;style face="superscript"&gt;88,89&lt;/style&gt;&lt;/DisplayText&gt;&lt;record&gt;&lt;rec-number&gt;105&lt;/rec-number&gt;&lt;foreign-keys&gt;&lt;key app="EN" db-id="5a9r909wbsppfyefvp6vrtdyt5xfsvvvsz2x"&gt;105&lt;/key&gt;&lt;/foreign-keys&gt;&lt;ref-type name="Journal Article"&gt;17&lt;/ref-type&gt;&lt;contributors&gt;&lt;authors&gt;&lt;author&gt;Rosenthal, A.&lt;/author&gt;&lt;author&gt;Razansky, D.&lt;/author&gt;&lt;author&gt;Ntziachristos, V&lt;/author&gt;&lt;/authors&gt;&lt;/contributors&gt;&lt;titles&gt;&lt;title&gt;Quantitative optoacoustic signal extraction using sparse signal representation&lt;/title&gt;&lt;secondary-title&gt;IEEE Tran. Med. Imag.&lt;/secondary-title&gt;&lt;/titles&gt;&lt;pages&gt;1997-2006&lt;/pages&gt;&lt;volume&gt;28&lt;/volume&gt;&lt;number&gt;12&lt;/number&gt;&lt;dates&gt;&lt;year&gt;2009&lt;/year&gt;&lt;/dates&gt;&lt;urls&gt;&lt;/urls&gt;&lt;/record&gt;&lt;/Cite&gt;&lt;Cite&gt;&lt;Author&gt;Rosenthal&lt;/Author&gt;&lt;Year&gt;2010&lt;/Year&gt;&lt;RecNum&gt;104&lt;/RecNum&gt;&lt;record&gt;&lt;rec-number&gt;104&lt;/rec-number&gt;&lt;foreign-keys&gt;&lt;key app="EN" db-id="5a9r909wbsppfyefvp6vrtdyt5xfsvvvsz2x"&gt;104&lt;/key&gt;&lt;/foreign-keys&gt;&lt;ref-type name="Journal Article"&gt;17&lt;/ref-type&gt;&lt;contributors&gt;&lt;authors&gt;&lt;author&gt;Rosenthal, A.&lt;/author&gt;&lt;author&gt;Razansky, D.&lt;/author&gt;&lt;author&gt;Ntziachristos, V&lt;/author&gt;&lt;/authors&gt;&lt;/contributors&gt;&lt;titles&gt;&lt;title&gt;Fast semi-analytical model-based acoustic inversion for quantitative optoacoustic tomography&lt;/title&gt;&lt;secondary-title&gt;IEEE Trans Med Imaging&lt;/secondary-title&gt;&lt;/titles&gt;&lt;pages&gt;1275 - 1285&lt;/pages&gt;&lt;volume&gt;29&lt;/volume&gt;&lt;number&gt;6&lt;/number&gt;&lt;dates&gt;&lt;year&gt;2010&lt;/year&gt;&lt;/dates&gt;&lt;urls&gt;&lt;/urls&gt;&lt;/record&gt;&lt;/Cite&gt;&lt;/EndNote&gt;</w:instrText>
      </w:r>
      <w:r w:rsidRPr="00B92A50">
        <w:rPr>
          <w:rFonts w:asciiTheme="majorBidi" w:hAnsiTheme="majorBidi" w:cstheme="majorBidi"/>
          <w:lang w:val="en-US"/>
        </w:rPr>
        <w:fldChar w:fldCharType="separate"/>
      </w:r>
      <w:r w:rsidR="007C1F35" w:rsidRPr="007C1F35">
        <w:rPr>
          <w:rFonts w:asciiTheme="majorBidi" w:hAnsiTheme="majorBidi" w:cstheme="majorBidi"/>
          <w:noProof/>
          <w:vertAlign w:val="superscript"/>
          <w:lang w:val="en-US"/>
        </w:rPr>
        <w:t>88,89</w:t>
      </w:r>
      <w:r w:rsidRPr="00B92A50">
        <w:rPr>
          <w:rFonts w:asciiTheme="majorBidi" w:hAnsiTheme="majorBidi" w:cstheme="majorBidi"/>
          <w:lang w:val="en-US"/>
        </w:rPr>
        <w:fldChar w:fldCharType="end"/>
      </w:r>
      <w:r w:rsidRPr="00B92A50">
        <w:rPr>
          <w:rFonts w:asciiTheme="majorBidi" w:hAnsiTheme="majorBidi" w:cstheme="majorBidi"/>
          <w:lang w:val="en-US"/>
        </w:rPr>
        <w:t>.</w:t>
      </w:r>
    </w:p>
    <w:p w14:paraId="7D354B92" w14:textId="77777777" w:rsidR="00104949" w:rsidRPr="00B92A50" w:rsidRDefault="00104949" w:rsidP="00B92A50">
      <w:pPr>
        <w:pStyle w:val="NoSpacing"/>
        <w:spacing w:line="480" w:lineRule="auto"/>
        <w:jc w:val="both"/>
        <w:rPr>
          <w:rFonts w:asciiTheme="majorBidi" w:hAnsiTheme="majorBidi" w:cstheme="majorBidi"/>
          <w:lang w:val="en-US"/>
        </w:rPr>
      </w:pPr>
    </w:p>
    <w:p w14:paraId="00A10FE9" w14:textId="3F4E1E8F" w:rsidR="00104949" w:rsidRPr="00B92A50" w:rsidRDefault="00104949" w:rsidP="00B92A50">
      <w:pPr>
        <w:pStyle w:val="NoSpacing"/>
        <w:spacing w:line="480" w:lineRule="auto"/>
        <w:jc w:val="center"/>
        <w:rPr>
          <w:rFonts w:asciiTheme="majorBidi" w:hAnsiTheme="majorBidi" w:cstheme="majorBidi"/>
          <w:lang w:val="en-US"/>
        </w:rPr>
      </w:pPr>
      <w:r w:rsidRPr="00B92A50">
        <w:rPr>
          <w:rFonts w:asciiTheme="majorBidi" w:hAnsiTheme="majorBidi" w:cstheme="majorBidi"/>
          <w:noProof/>
          <w:lang w:val="en-US" w:eastAsia="en-US" w:bidi="he-IL"/>
        </w:rPr>
        <w:drawing>
          <wp:inline distT="0" distB="0" distL="0" distR="0" wp14:anchorId="0EB515F1" wp14:editId="35F97D71">
            <wp:extent cx="4716145" cy="2165985"/>
            <wp:effectExtent l="0" t="0" r="825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16145" cy="2165985"/>
                    </a:xfrm>
                    <a:prstGeom prst="rect">
                      <a:avLst/>
                    </a:prstGeom>
                    <a:noFill/>
                    <a:ln>
                      <a:noFill/>
                    </a:ln>
                  </pic:spPr>
                </pic:pic>
              </a:graphicData>
            </a:graphic>
          </wp:inline>
        </w:drawing>
      </w:r>
    </w:p>
    <w:p w14:paraId="3DEC1877" w14:textId="7F3DF398" w:rsidR="00104949" w:rsidRPr="00B92A50" w:rsidRDefault="00104949" w:rsidP="00B92A50">
      <w:pPr>
        <w:pStyle w:val="NoSpacing"/>
        <w:spacing w:line="276" w:lineRule="auto"/>
        <w:jc w:val="both"/>
        <w:rPr>
          <w:rFonts w:asciiTheme="majorBidi" w:hAnsiTheme="majorBidi" w:cstheme="majorBidi"/>
          <w:sz w:val="20"/>
          <w:szCs w:val="20"/>
          <w:lang w:val="en-US"/>
        </w:rPr>
      </w:pPr>
      <w:r w:rsidRPr="00B92A50">
        <w:rPr>
          <w:rFonts w:asciiTheme="majorBidi" w:hAnsiTheme="majorBidi" w:cstheme="majorBidi"/>
          <w:b/>
          <w:bCs/>
          <w:sz w:val="20"/>
          <w:szCs w:val="20"/>
          <w:lang w:val="en-US"/>
        </w:rPr>
        <w:t xml:space="preserve">Figure </w:t>
      </w:r>
      <w:r w:rsidR="00FC0E7C">
        <w:rPr>
          <w:rFonts w:asciiTheme="majorBidi" w:hAnsiTheme="majorBidi" w:cstheme="majorBidi"/>
          <w:b/>
          <w:bCs/>
          <w:sz w:val="20"/>
          <w:szCs w:val="20"/>
          <w:lang w:val="en-US"/>
        </w:rPr>
        <w:t>5</w:t>
      </w:r>
      <w:r w:rsidRPr="00B92A50">
        <w:rPr>
          <w:rFonts w:asciiTheme="majorBidi" w:hAnsiTheme="majorBidi" w:cstheme="majorBidi"/>
          <w:b/>
          <w:bCs/>
          <w:sz w:val="20"/>
          <w:szCs w:val="20"/>
          <w:lang w:val="en-US"/>
        </w:rPr>
        <w:t>.</w:t>
      </w:r>
      <w:r w:rsidRPr="00B92A50">
        <w:rPr>
          <w:rFonts w:asciiTheme="majorBidi" w:hAnsiTheme="majorBidi" w:cstheme="majorBidi"/>
          <w:sz w:val="20"/>
          <w:szCs w:val="20"/>
          <w:lang w:val="en-US"/>
        </w:rPr>
        <w:t xml:space="preserve"> principle of MSOT operation. (a) Pulsed light of time-shared multiple wavelengths illuminates the tissue of interest and establishes transient photon fields in tissue. (b) In response to the fast absorption transients by tissue elements, acoustic responses are generated via the thermo-acoustic phenomenon, which are then detected with acoustic detectors. By modeling photon and acoustic propagation in tissues and using inversion </w:t>
      </w:r>
      <w:r w:rsidRPr="00B92A50">
        <w:rPr>
          <w:rFonts w:asciiTheme="majorBidi" w:hAnsiTheme="majorBidi" w:cstheme="majorBidi"/>
          <w:sz w:val="20"/>
          <w:szCs w:val="20"/>
          <w:lang w:val="en-US"/>
        </w:rPr>
        <w:lastRenderedPageBreak/>
        <w:t xml:space="preserve">(tomographic) methods images can then be generated and spectrally unmixed to yield the bio-distribution of reporter molecules and tissue biomarkers. Taken from </w:t>
      </w:r>
      <w:r w:rsidR="00601FDD">
        <w:rPr>
          <w:rFonts w:asciiTheme="majorBidi" w:hAnsiTheme="majorBidi" w:cstheme="majorBidi"/>
          <w:sz w:val="20"/>
          <w:szCs w:val="20"/>
          <w:lang w:val="en-US"/>
        </w:rPr>
        <w:t>r</w:t>
      </w:r>
      <w:r w:rsidRPr="00B92A50">
        <w:rPr>
          <w:rFonts w:asciiTheme="majorBidi" w:hAnsiTheme="majorBidi" w:cstheme="majorBidi"/>
          <w:sz w:val="20"/>
          <w:szCs w:val="20"/>
          <w:lang w:val="en-US"/>
        </w:rPr>
        <w:t xml:space="preserve">ef. </w:t>
      </w:r>
      <w:r w:rsidRPr="00B92A50">
        <w:rPr>
          <w:rFonts w:asciiTheme="majorBidi" w:hAnsiTheme="majorBidi" w:cstheme="majorBidi"/>
          <w:sz w:val="20"/>
          <w:szCs w:val="20"/>
          <w:lang w:val="en-US"/>
        </w:rPr>
        <w:fldChar w:fldCharType="begin"/>
      </w:r>
      <w:r w:rsidR="007C1F35">
        <w:rPr>
          <w:rFonts w:asciiTheme="majorBidi" w:hAnsiTheme="majorBidi" w:cstheme="majorBidi"/>
          <w:sz w:val="20"/>
          <w:szCs w:val="20"/>
          <w:lang w:val="en-US"/>
        </w:rPr>
        <w:instrText xml:space="preserve"> ADDIN EN.CITE &lt;EndNote&gt;&lt;Cite&gt;&lt;Author&gt;Ntziachristos&lt;/Author&gt;&lt;Year&gt;2010&lt;/Year&gt;&lt;RecNum&gt;113&lt;/RecNum&gt;&lt;DisplayText&gt;&lt;style face="superscript"&gt;90&lt;/style&gt;&lt;/DisplayText&gt;&lt;record&gt;&lt;rec-number&gt;113&lt;/rec-number&gt;&lt;foreign-keys&gt;&lt;key app="EN" db-id="5a9r909wbsppfyefvp6vrtdyt5xfsvvvsz2x"&gt;113&lt;/key&gt;&lt;/foreign-keys&gt;&lt;ref-type name="Journal Article"&gt;17&lt;/ref-type&gt;&lt;contributors&gt;&lt;authors&gt;&lt;author&gt;Ntziachristos, V&lt;/author&gt;&lt;author&gt;Razansky, D.&lt;/author&gt;&lt;/authors&gt;&lt;/contributors&gt;&lt;titles&gt;&lt;title&gt;Molecular imaging by means of multi-spectral opto-acoustic tomography (MSOT)&lt;/title&gt;&lt;secondary-title&gt;ACR Chemical Review&lt;/secondary-title&gt;&lt;/titles&gt;&lt;periodical&gt;&lt;full-title&gt;ACR Chemical Review&lt;/full-title&gt;&lt;/periodical&gt;&lt;pages&gt;2783-94&lt;/pages&gt;&lt;volume&gt;110&lt;/volume&gt;&lt;number&gt;5&lt;/number&gt;&lt;dates&gt;&lt;year&gt;2010&lt;/year&gt;&lt;/dates&gt;&lt;urls&gt;&lt;/urls&gt;&lt;/record&gt;&lt;/Cite&gt;&lt;/EndNote&gt;</w:instrText>
      </w:r>
      <w:r w:rsidRPr="00B92A50">
        <w:rPr>
          <w:rFonts w:asciiTheme="majorBidi" w:hAnsiTheme="majorBidi" w:cstheme="majorBidi"/>
          <w:sz w:val="20"/>
          <w:szCs w:val="20"/>
          <w:lang w:val="en-US"/>
        </w:rPr>
        <w:fldChar w:fldCharType="separate"/>
      </w:r>
      <w:r w:rsidR="007C1F35" w:rsidRPr="007C1F35">
        <w:rPr>
          <w:rFonts w:asciiTheme="majorBidi" w:hAnsiTheme="majorBidi" w:cstheme="majorBidi"/>
          <w:noProof/>
          <w:sz w:val="20"/>
          <w:szCs w:val="20"/>
          <w:vertAlign w:val="superscript"/>
          <w:lang w:val="en-US"/>
        </w:rPr>
        <w:t>90</w:t>
      </w:r>
      <w:r w:rsidRPr="00B92A50">
        <w:rPr>
          <w:rFonts w:asciiTheme="majorBidi" w:hAnsiTheme="majorBidi" w:cstheme="majorBidi"/>
          <w:sz w:val="20"/>
          <w:szCs w:val="20"/>
          <w:lang w:val="en-US"/>
        </w:rPr>
        <w:fldChar w:fldCharType="end"/>
      </w:r>
    </w:p>
    <w:p w14:paraId="3AF0CD84" w14:textId="270B4122" w:rsidR="009D71B4" w:rsidRDefault="009D71B4" w:rsidP="001863A2">
      <w:pPr>
        <w:spacing w:line="480" w:lineRule="auto"/>
        <w:rPr>
          <w:rFonts w:asciiTheme="majorBidi" w:hAnsiTheme="majorBidi" w:cstheme="majorBidi"/>
          <w:lang w:val="en-US"/>
        </w:rPr>
      </w:pPr>
    </w:p>
    <w:p w14:paraId="75CE7291" w14:textId="3F56B931" w:rsidR="00704904" w:rsidRPr="0074291A" w:rsidRDefault="00704904" w:rsidP="0074291A">
      <w:pPr>
        <w:spacing w:line="480" w:lineRule="auto"/>
        <w:rPr>
          <w:rFonts w:asciiTheme="majorBidi" w:hAnsiTheme="majorBidi" w:cstheme="majorBidi"/>
          <w:b/>
          <w:bCs/>
          <w:lang w:val="en-US"/>
        </w:rPr>
      </w:pPr>
      <w:r w:rsidRPr="00B92A50">
        <w:rPr>
          <w:rFonts w:asciiTheme="majorBidi" w:hAnsiTheme="majorBidi" w:cstheme="majorBidi"/>
          <w:b/>
          <w:bCs/>
          <w:lang w:val="en-US"/>
        </w:rPr>
        <w:t>MSOT imaging of endogenous absorption contrast</w:t>
      </w:r>
    </w:p>
    <w:p w14:paraId="67889D71" w14:textId="34E8DCC5" w:rsidR="00704904" w:rsidRPr="00B92A50" w:rsidRDefault="00704904" w:rsidP="00B92A50">
      <w:pPr>
        <w:pStyle w:val="RSCB02ArticleText"/>
        <w:spacing w:line="480" w:lineRule="auto"/>
        <w:rPr>
          <w:rFonts w:asciiTheme="majorBidi" w:hAnsiTheme="majorBidi" w:cstheme="majorBidi"/>
          <w:sz w:val="24"/>
          <w:szCs w:val="24"/>
        </w:rPr>
      </w:pPr>
      <w:r w:rsidRPr="00B92A50">
        <w:rPr>
          <w:rFonts w:asciiTheme="majorBidi" w:hAnsiTheme="majorBidi" w:cstheme="majorBidi"/>
          <w:sz w:val="24"/>
          <w:szCs w:val="24"/>
        </w:rPr>
        <w:t xml:space="preserve">Biological tissues contain a variety of endogenous chromophores with distinct absorption spectra that can be exploited for label-free structural and functional imaging with </w:t>
      </w:r>
      <w:r w:rsidR="008946FB" w:rsidRPr="00B92A50">
        <w:rPr>
          <w:rFonts w:asciiTheme="majorBidi" w:hAnsiTheme="majorBidi" w:cstheme="majorBidi"/>
          <w:sz w:val="24"/>
          <w:szCs w:val="24"/>
        </w:rPr>
        <w:t>MSOT</w:t>
      </w:r>
      <w:r w:rsidR="00C902E8">
        <w:rPr>
          <w:rFonts w:asciiTheme="majorBidi" w:hAnsiTheme="majorBidi" w:cstheme="majorBidi"/>
          <w:sz w:val="24"/>
          <w:szCs w:val="24"/>
        </w:rPr>
        <w:t xml:space="preserve"> </w:t>
      </w:r>
      <w:r w:rsidR="008B2FE6">
        <w:rPr>
          <w:rFonts w:asciiTheme="majorBidi" w:hAnsiTheme="majorBidi" w:cstheme="majorBidi"/>
          <w:sz w:val="24"/>
          <w:szCs w:val="24"/>
        </w:rPr>
        <w:fldChar w:fldCharType="begin"/>
      </w:r>
      <w:r w:rsidR="007C1F35">
        <w:rPr>
          <w:rFonts w:asciiTheme="majorBidi" w:hAnsiTheme="majorBidi" w:cstheme="majorBidi"/>
          <w:sz w:val="24"/>
          <w:szCs w:val="24"/>
        </w:rPr>
        <w:instrText xml:space="preserve"> ADDIN EN.CITE &lt;EndNote&gt;&lt;Cite&gt;&lt;Author&gt;Deán-Ben&lt;/Author&gt;&lt;Year&gt;2017&lt;/Year&gt;&lt;RecNum&gt;75&lt;/RecNum&gt;&lt;DisplayText&gt;&lt;style face="superscript"&gt;91&lt;/style&gt;&lt;/DisplayText&gt;&lt;record&gt;&lt;rec-number&gt;75&lt;/rec-number&gt;&lt;foreign-keys&gt;&lt;key app="EN" db-id="a9vrva224t5ze8e5wfw5etsud0rzeezfxe0w" timestamp="1554622113"&gt;75&lt;/key&gt;&lt;/foreign-keys&gt;&lt;ref-type name="Journal Article"&gt;17&lt;/ref-type&gt;&lt;contributors&gt;&lt;authors&gt;&lt;author&gt;Deán-Ben, X L&lt;/author&gt;&lt;author&gt;Gottschalk, S&lt;/author&gt;&lt;author&gt;Mc Larney, B&lt;/author&gt;&lt;author&gt;Shoham, S&lt;/author&gt;&lt;author&gt;Razansky, D&lt;/author&gt;&lt;/authors&gt;&lt;/contributors&gt;&lt;titles&gt;&lt;title&gt;Advanced optoacoustic methods for multiscale imaging of in vivo dynamics&lt;/title&gt;&lt;secondary-title&gt;Chem Soc Rev&lt;/secondary-title&gt;&lt;/titles&gt;&lt;periodical&gt;&lt;full-title&gt;Chem Soc Rev&lt;/full-title&gt;&lt;/periodical&gt;&lt;pages&gt;2158&lt;/pages&gt;&lt;volume&gt;46&lt;/volume&gt;&lt;dates&gt;&lt;year&gt;2017&lt;/year&gt;&lt;/dates&gt;&lt;urls&gt;&lt;/urls&gt;&lt;/record&gt;&lt;/Cite&gt;&lt;/EndNote&gt;</w:instrText>
      </w:r>
      <w:r w:rsidR="008B2FE6">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91</w:t>
      </w:r>
      <w:r w:rsidR="008B2FE6">
        <w:rPr>
          <w:rFonts w:asciiTheme="majorBidi" w:hAnsiTheme="majorBidi" w:cstheme="majorBidi"/>
          <w:sz w:val="24"/>
          <w:szCs w:val="24"/>
        </w:rPr>
        <w:fldChar w:fldCharType="end"/>
      </w:r>
      <w:r w:rsidRPr="00B92A50">
        <w:rPr>
          <w:rFonts w:asciiTheme="majorBidi" w:hAnsiTheme="majorBidi" w:cstheme="majorBidi"/>
          <w:sz w:val="24"/>
          <w:szCs w:val="24"/>
        </w:rPr>
        <w:t>. In the visible and NIR</w:t>
      </w:r>
      <w:r w:rsidRPr="00B92A50">
        <w:rPr>
          <w:rFonts w:asciiTheme="majorBidi" w:hAnsiTheme="majorBidi" w:cstheme="majorBidi"/>
          <w:sz w:val="24"/>
          <w:szCs w:val="24"/>
          <w:lang w:val="en-US"/>
        </w:rPr>
        <w:t xml:space="preserve"> ranges, light is mainly </w:t>
      </w:r>
      <w:r w:rsidRPr="00B92A50">
        <w:rPr>
          <w:rFonts w:asciiTheme="majorBidi" w:hAnsiTheme="majorBidi" w:cstheme="majorBidi"/>
          <w:sz w:val="24"/>
          <w:szCs w:val="24"/>
        </w:rPr>
        <w:t>absorbed in living mammalian tissues by haemoglobin, melanin, lipids and water (Fig</w:t>
      </w:r>
      <w:r w:rsidR="00601FDD">
        <w:rPr>
          <w:rFonts w:asciiTheme="majorBidi" w:hAnsiTheme="majorBidi" w:cstheme="majorBidi"/>
          <w:sz w:val="24"/>
          <w:szCs w:val="24"/>
        </w:rPr>
        <w:t>.</w:t>
      </w:r>
      <w:r w:rsidRPr="00B92A50">
        <w:rPr>
          <w:rFonts w:asciiTheme="majorBidi" w:hAnsiTheme="majorBidi" w:cstheme="majorBidi"/>
          <w:sz w:val="24"/>
          <w:szCs w:val="24"/>
        </w:rPr>
        <w:t xml:space="preserve"> </w:t>
      </w:r>
      <w:r w:rsidR="00601FDD">
        <w:rPr>
          <w:rFonts w:asciiTheme="majorBidi" w:hAnsiTheme="majorBidi" w:cstheme="majorBidi"/>
          <w:sz w:val="24"/>
          <w:szCs w:val="24"/>
        </w:rPr>
        <w:t>6</w:t>
      </w:r>
      <w:r w:rsidRPr="00B92A50">
        <w:rPr>
          <w:rFonts w:asciiTheme="majorBidi" w:hAnsiTheme="majorBidi" w:cstheme="majorBidi"/>
          <w:sz w:val="24"/>
          <w:szCs w:val="24"/>
        </w:rPr>
        <w:t xml:space="preserve">). Differences in the absorption spectrum of haemoglobin associated to oxygen binding encode important information related to physiological activity. Since many diseases undergo structural changes at time scales ranging from days to weeks and months, imaging can be used to visualize and quantify these changes. For example, vascular structures can be mapped for depths of millimetres to centimetres within mammalian tissues </w:t>
      </w:r>
      <w:r w:rsidRPr="00B92A50">
        <w:rPr>
          <w:rFonts w:asciiTheme="majorBidi" w:hAnsiTheme="majorBidi" w:cstheme="majorBidi"/>
          <w:sz w:val="24"/>
          <w:szCs w:val="24"/>
        </w:rPr>
        <w:fldChar w:fldCharType="begin"/>
      </w:r>
      <w:r w:rsidR="007C1F35">
        <w:rPr>
          <w:rFonts w:asciiTheme="majorBidi" w:hAnsiTheme="majorBidi" w:cstheme="majorBidi"/>
          <w:sz w:val="24"/>
          <w:szCs w:val="24"/>
        </w:rPr>
        <w:instrText xml:space="preserve"> ADDIN EN.CITE &lt;EndNote&gt;&lt;Cite&gt;&lt;Author&gt;Wang&lt;/Author&gt;&lt;Year&gt;2012&lt;/Year&gt;&lt;RecNum&gt;4149&lt;/RecNum&gt;&lt;DisplayText&gt;&lt;style face="superscript"&gt;92&lt;/style&gt;&lt;/DisplayText&gt;&lt;record&gt;&lt;rec-number&gt;4149&lt;/rec-number&gt;&lt;foreign-keys&gt;&lt;key app="EN" db-id="vvza95x0av5rd7eexf35ps9kzxa9r9d9sww2" timestamp="1474131040"&gt;4149&lt;/key&gt;&lt;/foreign-keys&gt;&lt;ref-type name="Journal Article"&gt;17&lt;/ref-type&gt;&lt;contributors&gt;&lt;authors&gt;&lt;author&gt;Wang, L. H. V.&lt;/author&gt;&lt;author&gt;Hu, S.&lt;/author&gt;&lt;/authors&gt;&lt;/contributors&gt;&lt;auth-address&gt;Washington Univ, Opt Imaging Lab, Dept Biomed Engn, St Louis, MO 63130 USA&lt;/auth-address&gt;&lt;titles&gt;&lt;title&gt;Photoacoustic Tomography: In Vivo Imaging from Organelles to Organs&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1458-1462&lt;/pages&gt;&lt;volume&gt;335&lt;/volume&gt;&lt;number&gt;6075&lt;/number&gt;&lt;keywords&gt;&lt;keyword&gt;optical coherence tomography&lt;/keyword&gt;&lt;keyword&gt;thermoacoustic tomography&lt;/keyword&gt;&lt;keyword&gt;computed-tomography&lt;/keyword&gt;&lt;keyword&gt;microscopy&lt;/keyword&gt;&lt;keyword&gt;resolution&lt;/keyword&gt;&lt;keyword&gt;reconstruction&lt;/keyword&gt;&lt;keyword&gt;angiography&lt;/keyword&gt;&lt;keyword&gt;ultrasound&lt;/keyword&gt;&lt;keyword&gt;system&lt;/keyword&gt;&lt;/keywords&gt;&lt;dates&gt;&lt;year&gt;2012&lt;/year&gt;&lt;pub-dates&gt;&lt;date&gt;Mar 23&lt;/date&gt;&lt;/pub-dates&gt;&lt;/dates&gt;&lt;isbn&gt;0036-8075&lt;/isbn&gt;&lt;accession-num&gt;WOS:000301837000036&lt;/accession-num&gt;&lt;urls&gt;&lt;related-urls&gt;&lt;url&gt;&amp;lt;Go to ISI&amp;gt;://WOS:000301837000036&lt;/url&gt;&lt;/related-urls&gt;&lt;/urls&gt;&lt;electronic-resource-num&gt;10.1126/science.1216210&lt;/electronic-resource-num&gt;&lt;language&gt;English&lt;/language&gt;&lt;/record&gt;&lt;/Cite&gt;&lt;/EndNote&gt;</w:instrText>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92</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and accurate estimation of oxygen saturation</w:t>
      </w:r>
      <w:r w:rsidR="00156F24" w:rsidRPr="00B92A50">
        <w:rPr>
          <w:rFonts w:asciiTheme="majorBidi" w:hAnsiTheme="majorBidi" w:cstheme="majorBidi"/>
          <w:sz w:val="24"/>
          <w:szCs w:val="24"/>
        </w:rPr>
        <w:t xml:space="preserve"> is possible with proper models </w:t>
      </w:r>
      <w:r w:rsidRPr="00B92A50">
        <w:rPr>
          <w:rFonts w:asciiTheme="majorBidi" w:hAnsiTheme="majorBidi" w:cstheme="majorBidi"/>
          <w:sz w:val="24"/>
          <w:szCs w:val="24"/>
        </w:rPr>
        <w:t xml:space="preserve">of light attenuation </w:t>
      </w:r>
      <w:r w:rsidRPr="00B92A50">
        <w:rPr>
          <w:rFonts w:asciiTheme="majorBidi" w:hAnsiTheme="majorBidi" w:cstheme="majorBidi"/>
          <w:sz w:val="24"/>
          <w:szCs w:val="24"/>
        </w:rPr>
        <w:fldChar w:fldCharType="begin">
          <w:fldData xml:space="preserve">PEVuZE5vdGU+PENpdGU+PEF1dGhvcj5Uem91bWFzPC9BdXRob3I+PFllYXI+MjAxNjwvWWVhcj48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</w:fldData>
        </w:fldChar>
      </w:r>
      <w:r w:rsidR="007C1F35">
        <w:rPr>
          <w:rFonts w:asciiTheme="majorBidi" w:hAnsiTheme="majorBidi" w:cstheme="majorBidi"/>
          <w:sz w:val="24"/>
          <w:szCs w:val="24"/>
        </w:rPr>
        <w:instrText xml:space="preserve"> ADDIN EN.CITE </w:instrText>
      </w:r>
      <w:r w:rsidR="007C1F35">
        <w:rPr>
          <w:rFonts w:asciiTheme="majorBidi" w:hAnsiTheme="majorBidi" w:cstheme="majorBidi"/>
          <w:sz w:val="24"/>
          <w:szCs w:val="24"/>
        </w:rPr>
        <w:fldChar w:fldCharType="begin">
          <w:fldData xml:space="preserve">PEVuZE5vdGU+PENpdGU+PEF1dGhvcj5Uem91bWFzPC9BdXRob3I+PFllYXI+MjAxNjwvWWVhcj48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</w:fldData>
        </w:fldChar>
      </w:r>
      <w:r w:rsidR="007C1F35">
        <w:rPr>
          <w:rFonts w:asciiTheme="majorBidi" w:hAnsiTheme="majorBidi" w:cstheme="majorBidi"/>
          <w:sz w:val="24"/>
          <w:szCs w:val="24"/>
        </w:rPr>
        <w:instrText xml:space="preserve"> ADDIN EN.CITE.DATA </w:instrText>
      </w:r>
      <w:r w:rsidR="007C1F35">
        <w:rPr>
          <w:rFonts w:asciiTheme="majorBidi" w:hAnsiTheme="majorBidi" w:cstheme="majorBidi"/>
          <w:sz w:val="24"/>
          <w:szCs w:val="24"/>
        </w:rPr>
      </w:r>
      <w:r w:rsidR="007C1F35">
        <w:rPr>
          <w:rFonts w:asciiTheme="majorBidi" w:hAnsiTheme="majorBidi" w:cstheme="majorBidi"/>
          <w:sz w:val="24"/>
          <w:szCs w:val="24"/>
        </w:rPr>
        <w:fldChar w:fldCharType="end"/>
      </w:r>
      <w:r w:rsidRPr="00B92A50">
        <w:rPr>
          <w:rFonts w:asciiTheme="majorBidi" w:hAnsiTheme="majorBidi" w:cstheme="majorBidi"/>
          <w:sz w:val="24"/>
          <w:szCs w:val="24"/>
        </w:rPr>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93</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Due to the strong intrinsic haemoglobin contrast, </w:t>
      </w:r>
      <w:r w:rsidR="008946FB" w:rsidRPr="00B92A50">
        <w:rPr>
          <w:rFonts w:asciiTheme="majorBidi" w:hAnsiTheme="majorBidi" w:cstheme="majorBidi"/>
          <w:sz w:val="24"/>
          <w:szCs w:val="24"/>
        </w:rPr>
        <w:t xml:space="preserve">MSOT </w:t>
      </w:r>
      <w:r w:rsidRPr="00B92A50">
        <w:rPr>
          <w:rFonts w:asciiTheme="majorBidi" w:hAnsiTheme="majorBidi" w:cstheme="majorBidi"/>
          <w:sz w:val="24"/>
          <w:szCs w:val="24"/>
        </w:rPr>
        <w:t xml:space="preserve">represents a valuable tool to study the evolution of important hallmarks of cancer such as angiogenesis </w:t>
      </w:r>
      <w:r w:rsidRPr="00B92A50">
        <w:rPr>
          <w:rFonts w:asciiTheme="majorBidi" w:hAnsiTheme="majorBidi" w:cstheme="majorBidi"/>
          <w:sz w:val="24"/>
          <w:szCs w:val="24"/>
        </w:rPr>
        <w:fldChar w:fldCharType="begin">
          <w:fldData xml:space="preserve">PEVuZE5vdGU+PENpdGU+PEF1dGhvcj5MYXVmZXI8L0F1dGhvcj48WWVhcj4yMDEyPC9ZZWFyPjxS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==
</w:fldData>
        </w:fldChar>
      </w:r>
      <w:r w:rsidR="007C1F35">
        <w:rPr>
          <w:rFonts w:asciiTheme="majorBidi" w:hAnsiTheme="majorBidi" w:cstheme="majorBidi"/>
          <w:sz w:val="24"/>
          <w:szCs w:val="24"/>
        </w:rPr>
        <w:instrText xml:space="preserve"> ADDIN EN.CITE </w:instrText>
      </w:r>
      <w:r w:rsidR="007C1F35">
        <w:rPr>
          <w:rFonts w:asciiTheme="majorBidi" w:hAnsiTheme="majorBidi" w:cstheme="majorBidi"/>
          <w:sz w:val="24"/>
          <w:szCs w:val="24"/>
        </w:rPr>
        <w:fldChar w:fldCharType="begin">
          <w:fldData xml:space="preserve">PEVuZE5vdGU+PENpdGU+PEF1dGhvcj5MYXVmZXI8L0F1dGhvcj48WWVhcj4yMDEyPC9ZZWFyPjxS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==
</w:fldData>
        </w:fldChar>
      </w:r>
      <w:r w:rsidR="007C1F35">
        <w:rPr>
          <w:rFonts w:asciiTheme="majorBidi" w:hAnsiTheme="majorBidi" w:cstheme="majorBidi"/>
          <w:sz w:val="24"/>
          <w:szCs w:val="24"/>
        </w:rPr>
        <w:instrText xml:space="preserve"> ADDIN EN.CITE.DATA </w:instrText>
      </w:r>
      <w:r w:rsidR="007C1F35">
        <w:rPr>
          <w:rFonts w:asciiTheme="majorBidi" w:hAnsiTheme="majorBidi" w:cstheme="majorBidi"/>
          <w:sz w:val="24"/>
          <w:szCs w:val="24"/>
        </w:rPr>
      </w:r>
      <w:r w:rsidR="007C1F35">
        <w:rPr>
          <w:rFonts w:asciiTheme="majorBidi" w:hAnsiTheme="majorBidi" w:cstheme="majorBidi"/>
          <w:sz w:val="24"/>
          <w:szCs w:val="24"/>
        </w:rPr>
        <w:fldChar w:fldCharType="end"/>
      </w:r>
      <w:r w:rsidRPr="00B92A50">
        <w:rPr>
          <w:rFonts w:asciiTheme="majorBidi" w:hAnsiTheme="majorBidi" w:cstheme="majorBidi"/>
          <w:sz w:val="24"/>
          <w:szCs w:val="24"/>
        </w:rPr>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94,95</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and hypermetabolism </w:t>
      </w:r>
      <w:r w:rsidRPr="00B92A50">
        <w:rPr>
          <w:rFonts w:asciiTheme="majorBidi" w:hAnsiTheme="majorBidi" w:cstheme="majorBidi"/>
          <w:sz w:val="24"/>
          <w:szCs w:val="24"/>
        </w:rPr>
        <w:fldChar w:fldCharType="begin">
          <w:fldData xml:space="preserve">PEVuZE5vdGU+PENpdGU+PEF1dGhvcj5IZXJ6b2c8L0F1dGhvcj48WWVhcj4yMDEyPC9ZZWFyPjxS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</w:fldData>
        </w:fldChar>
      </w:r>
      <w:r w:rsidR="007C1F35">
        <w:rPr>
          <w:rFonts w:asciiTheme="majorBidi" w:hAnsiTheme="majorBidi" w:cstheme="majorBidi"/>
          <w:sz w:val="24"/>
          <w:szCs w:val="24"/>
        </w:rPr>
        <w:instrText xml:space="preserve"> ADDIN EN.CITE </w:instrText>
      </w:r>
      <w:r w:rsidR="007C1F35">
        <w:rPr>
          <w:rFonts w:asciiTheme="majorBidi" w:hAnsiTheme="majorBidi" w:cstheme="majorBidi"/>
          <w:sz w:val="24"/>
          <w:szCs w:val="24"/>
        </w:rPr>
        <w:fldChar w:fldCharType="begin">
          <w:fldData xml:space="preserve">PEVuZE5vdGU+PENpdGU+PEF1dGhvcj5IZXJ6b2c8L0F1dGhvcj48WWVhcj4yMDEyPC9ZZWFyPjxS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</w:fldData>
        </w:fldChar>
      </w:r>
      <w:r w:rsidR="007C1F35">
        <w:rPr>
          <w:rFonts w:asciiTheme="majorBidi" w:hAnsiTheme="majorBidi" w:cstheme="majorBidi"/>
          <w:sz w:val="24"/>
          <w:szCs w:val="24"/>
        </w:rPr>
        <w:instrText xml:space="preserve"> ADDIN EN.CITE.DATA </w:instrText>
      </w:r>
      <w:r w:rsidR="007C1F35">
        <w:rPr>
          <w:rFonts w:asciiTheme="majorBidi" w:hAnsiTheme="majorBidi" w:cstheme="majorBidi"/>
          <w:sz w:val="24"/>
          <w:szCs w:val="24"/>
        </w:rPr>
      </w:r>
      <w:r w:rsidR="007C1F35">
        <w:rPr>
          <w:rFonts w:asciiTheme="majorBidi" w:hAnsiTheme="majorBidi" w:cstheme="majorBidi"/>
          <w:sz w:val="24"/>
          <w:szCs w:val="24"/>
        </w:rPr>
        <w:fldChar w:fldCharType="end"/>
      </w:r>
      <w:r w:rsidRPr="00B92A50">
        <w:rPr>
          <w:rFonts w:asciiTheme="majorBidi" w:hAnsiTheme="majorBidi" w:cstheme="majorBidi"/>
          <w:sz w:val="24"/>
          <w:szCs w:val="24"/>
        </w:rPr>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96,97</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Imaging  the  vascular  fat  deposition  in  atherosclerotic plaques is also possible at infrared wavelengths </w:t>
      </w:r>
      <w:r w:rsidRPr="00B92A50">
        <w:rPr>
          <w:rFonts w:asciiTheme="majorBidi" w:hAnsiTheme="majorBidi" w:cstheme="majorBidi"/>
          <w:sz w:val="24"/>
          <w:szCs w:val="24"/>
        </w:rPr>
        <w:fldChar w:fldCharType="begin">
          <w:fldData xml:space="preserve">PEVuZE5vdGU+PENpdGU+PEF1dGhvcj5KYW5zZW48L0F1dGhvcj48WWVhcj4yMDExPC9ZZWFyPjxS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</w:fldData>
        </w:fldChar>
      </w:r>
      <w:r w:rsidR="007C1F35">
        <w:rPr>
          <w:rFonts w:asciiTheme="majorBidi" w:hAnsiTheme="majorBidi" w:cstheme="majorBidi"/>
          <w:sz w:val="24"/>
          <w:szCs w:val="24"/>
        </w:rPr>
        <w:instrText xml:space="preserve"> ADDIN EN.CITE </w:instrText>
      </w:r>
      <w:r w:rsidR="007C1F35">
        <w:rPr>
          <w:rFonts w:asciiTheme="majorBidi" w:hAnsiTheme="majorBidi" w:cstheme="majorBidi"/>
          <w:sz w:val="24"/>
          <w:szCs w:val="24"/>
        </w:rPr>
        <w:fldChar w:fldCharType="begin">
          <w:fldData xml:space="preserve">PEVuZE5vdGU+PENpdGU+PEF1dGhvcj5KYW5zZW48L0F1dGhvcj48WWVhcj4yMDExPC9ZZWFyPjxS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</w:fldData>
        </w:fldChar>
      </w:r>
      <w:r w:rsidR="007C1F35">
        <w:rPr>
          <w:rFonts w:asciiTheme="majorBidi" w:hAnsiTheme="majorBidi" w:cstheme="majorBidi"/>
          <w:sz w:val="24"/>
          <w:szCs w:val="24"/>
        </w:rPr>
        <w:instrText xml:space="preserve"> ADDIN EN.CITE.DATA </w:instrText>
      </w:r>
      <w:r w:rsidR="007C1F35">
        <w:rPr>
          <w:rFonts w:asciiTheme="majorBidi" w:hAnsiTheme="majorBidi" w:cstheme="majorBidi"/>
          <w:sz w:val="24"/>
          <w:szCs w:val="24"/>
        </w:rPr>
      </w:r>
      <w:r w:rsidR="007C1F35">
        <w:rPr>
          <w:rFonts w:asciiTheme="majorBidi" w:hAnsiTheme="majorBidi" w:cstheme="majorBidi"/>
          <w:sz w:val="24"/>
          <w:szCs w:val="24"/>
        </w:rPr>
        <w:fldChar w:fldCharType="end"/>
      </w:r>
      <w:r w:rsidRPr="00B92A50">
        <w:rPr>
          <w:rFonts w:asciiTheme="majorBidi" w:hAnsiTheme="majorBidi" w:cstheme="majorBidi"/>
          <w:sz w:val="24"/>
          <w:szCs w:val="24"/>
        </w:rPr>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98,99</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while the strong absorption of melanin can be exploited to characterize skin melanomas </w:t>
      </w:r>
      <w:r w:rsidRPr="00B92A50">
        <w:rPr>
          <w:rFonts w:asciiTheme="majorBidi" w:hAnsiTheme="majorBidi" w:cstheme="majorBidi"/>
          <w:sz w:val="24"/>
          <w:szCs w:val="24"/>
        </w:rPr>
        <w:fldChar w:fldCharType="begin"/>
      </w:r>
      <w:r w:rsidR="007C1F35">
        <w:rPr>
          <w:rFonts w:asciiTheme="majorBidi" w:hAnsiTheme="majorBidi" w:cstheme="majorBidi"/>
          <w:sz w:val="24"/>
          <w:szCs w:val="24"/>
        </w:rPr>
        <w:instrText xml:space="preserve"> ADDIN EN.CITE &lt;EndNote&gt;&lt;Cite&gt;&lt;Author&gt;Zhang&lt;/Author&gt;&lt;Year&gt;2006&lt;/Year&gt;&lt;RecNum&gt;3912&lt;/RecNum&gt;&lt;DisplayText&gt;&lt;style face="superscript"&gt;100&lt;/style&gt;&lt;/DisplayText&gt;&lt;record&gt;&lt;rec-number&gt;3912&lt;/rec-number&gt;&lt;foreign-keys&gt;&lt;key app="EN" db-id="vvza95x0av5rd7eexf35ps9kzxa9r9d9sww2" timestamp="1472142141"&gt;3912&lt;/key&gt;&lt;/foreign-keys&gt;&lt;ref-type name="Journal Article"&gt;17&lt;/ref-type&gt;&lt;contributors&gt;&lt;authors&gt;&lt;author&gt;Zhang, H. F.&lt;/author&gt;&lt;author&gt;Maslov, K.&lt;/author&gt;&lt;author&gt;Stoica, G.&lt;/author&gt;&lt;author&gt;Wang, L. H. V.&lt;/author&gt;&lt;/authors&gt;&lt;/contributors&gt;&lt;auth-address&gt;Texas A&amp;amp;M Univ, Opt Imaging Lab, Dept Biomed Engn, College Stn, TX 77843 USA&amp;#xD;Texas A&amp;amp;M Univ, Dept Vet Pathobiol, College Stn, TX 77843 USA&lt;/auth-address&gt;&lt;titles&gt;&lt;title&gt;Functional photoacoustic microscopy for high-resolution and noninvasive in vivo imaging&lt;/title&gt;&lt;secondary-title&gt;Nature Biotechnology&lt;/secondary-title&gt;&lt;alt-title&gt;Nat Biotechnol&lt;/alt-title&gt;&lt;/titles&gt;&lt;periodical&gt;&lt;full-title&gt;Nature Biotechnology&lt;/full-title&gt;&lt;abbr-1&gt;Nat Biotechnol&lt;/abbr-1&gt;&lt;/periodical&gt;&lt;alt-periodical&gt;&lt;full-title&gt;Nature Biotechnology&lt;/full-title&gt;&lt;abbr-1&gt;Nat Biotechnol&lt;/abbr-1&gt;&lt;/alt-periodical&gt;&lt;pages&gt;848-851&lt;/pages&gt;&lt;volume&gt;24&lt;/volume&gt;&lt;number&gt;7&lt;/number&gt;&lt;keywords&gt;&lt;keyword&gt;fluorescence microscopy&lt;/keyword&gt;&lt;keyword&gt;brain&lt;/keyword&gt;&lt;keyword&gt;blood&lt;/keyword&gt;&lt;keyword&gt;tomography&lt;/keyword&gt;&lt;/keywords&gt;&lt;dates&gt;&lt;year&gt;2006&lt;/year&gt;&lt;pub-dates&gt;&lt;date&gt;Jul&lt;/date&gt;&lt;/pub-dates&gt;&lt;/dates&gt;&lt;isbn&gt;1087-0156&lt;/isbn&gt;&lt;accession-num&gt;WOS:000239025100036&lt;/accession-num&gt;&lt;urls&gt;&lt;related-urls&gt;&lt;url&gt;&amp;lt;Go to ISI&amp;gt;://WOS:000239025100036&lt;/url&gt;&lt;/related-urls&gt;&lt;/urls&gt;&lt;electronic-resource-num&gt;10.1038/nbt1220&lt;/electronic-resource-num&gt;&lt;language&gt;English&lt;/language&gt;&lt;/record&gt;&lt;/Cite&gt;&lt;/EndNote&gt;</w:instrText>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100</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and metastatic melanoma cells </w:t>
      </w:r>
      <w:r w:rsidRPr="00B92A50">
        <w:rPr>
          <w:rFonts w:asciiTheme="majorBidi" w:hAnsiTheme="majorBidi" w:cstheme="majorBidi"/>
          <w:sz w:val="24"/>
          <w:szCs w:val="24"/>
        </w:rPr>
        <w:fldChar w:fldCharType="begin">
          <w:fldData xml:space="preserve">PEVuZE5vdGU+PENpdGU+PEF1dGhvcj5TdG9mZmVsczwvQXV0aG9yPjxZZWFyPjIwMTU8L1llYXI+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</w:fldData>
        </w:fldChar>
      </w:r>
      <w:r w:rsidR="007C1F35">
        <w:rPr>
          <w:rFonts w:asciiTheme="majorBidi" w:hAnsiTheme="majorBidi" w:cstheme="majorBidi"/>
          <w:sz w:val="24"/>
          <w:szCs w:val="24"/>
        </w:rPr>
        <w:instrText xml:space="preserve"> ADDIN EN.CITE </w:instrText>
      </w:r>
      <w:r w:rsidR="007C1F35">
        <w:rPr>
          <w:rFonts w:asciiTheme="majorBidi" w:hAnsiTheme="majorBidi" w:cstheme="majorBidi"/>
          <w:sz w:val="24"/>
          <w:szCs w:val="24"/>
        </w:rPr>
        <w:fldChar w:fldCharType="begin">
          <w:fldData xml:space="preserve">PEVuZE5vdGU+PENpdGU+PEF1dGhvcj5TdG9mZmVsczwvQXV0aG9yPjxZZWFyPjIwMTU8L1llYXI+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</w:fldData>
        </w:fldChar>
      </w:r>
      <w:r w:rsidR="007C1F35">
        <w:rPr>
          <w:rFonts w:asciiTheme="majorBidi" w:hAnsiTheme="majorBidi" w:cstheme="majorBidi"/>
          <w:sz w:val="24"/>
          <w:szCs w:val="24"/>
        </w:rPr>
        <w:instrText xml:space="preserve"> ADDIN EN.CITE.DATA </w:instrText>
      </w:r>
      <w:r w:rsidR="007C1F35">
        <w:rPr>
          <w:rFonts w:asciiTheme="majorBidi" w:hAnsiTheme="majorBidi" w:cstheme="majorBidi"/>
          <w:sz w:val="24"/>
          <w:szCs w:val="24"/>
        </w:rPr>
      </w:r>
      <w:r w:rsidR="007C1F35">
        <w:rPr>
          <w:rFonts w:asciiTheme="majorBidi" w:hAnsiTheme="majorBidi" w:cstheme="majorBidi"/>
          <w:sz w:val="24"/>
          <w:szCs w:val="24"/>
        </w:rPr>
        <w:fldChar w:fldCharType="end"/>
      </w:r>
      <w:r w:rsidRPr="00B92A50">
        <w:rPr>
          <w:rFonts w:asciiTheme="majorBidi" w:hAnsiTheme="majorBidi" w:cstheme="majorBidi"/>
          <w:sz w:val="24"/>
          <w:szCs w:val="24"/>
        </w:rPr>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101</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Measurable endogenous changes may also occur on significantly shorter time scales. Changes in blood oxygen saturation, total haemoglobin, blood volume, oxygenized and deoxygenized forms of haemoglobin can be readily monitored with optoacoustic systems operating at sub-second</w:t>
      </w:r>
      <w:r w:rsidR="008946FB" w:rsidRPr="00B92A50">
        <w:rPr>
          <w:rFonts w:asciiTheme="majorBidi" w:hAnsiTheme="majorBidi" w:cstheme="majorBidi"/>
          <w:sz w:val="24"/>
          <w:szCs w:val="24"/>
        </w:rPr>
        <w:t xml:space="preserve"> or even millisecond-scale</w:t>
      </w:r>
      <w:r w:rsidRPr="00B92A50">
        <w:rPr>
          <w:rFonts w:asciiTheme="majorBidi" w:hAnsiTheme="majorBidi" w:cstheme="majorBidi"/>
          <w:sz w:val="24"/>
          <w:szCs w:val="24"/>
        </w:rPr>
        <w:t xml:space="preserve"> temporal resolution </w:t>
      </w:r>
      <w:r w:rsidRPr="00B92A50">
        <w:rPr>
          <w:rFonts w:asciiTheme="majorBidi" w:hAnsiTheme="majorBidi" w:cstheme="majorBidi"/>
          <w:sz w:val="24"/>
          <w:szCs w:val="24"/>
        </w:rPr>
        <w:fldChar w:fldCharType="begin">
          <w:fldData xml:space="preserve">PEVuZE5vdGU+PENpdGU+PEF1dGhvcj5Hb3R0c2NoYWxrPC9BdXRob3I+PFllYXI+MjAxNTwvWWVh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</w:fldData>
        </w:fldChar>
      </w:r>
      <w:r w:rsidR="007C1F35">
        <w:rPr>
          <w:rFonts w:asciiTheme="majorBidi" w:hAnsiTheme="majorBidi" w:cstheme="majorBidi"/>
          <w:sz w:val="24"/>
          <w:szCs w:val="24"/>
        </w:rPr>
        <w:instrText xml:space="preserve"> ADDIN EN.CITE </w:instrText>
      </w:r>
      <w:r w:rsidR="007C1F35">
        <w:rPr>
          <w:rFonts w:asciiTheme="majorBidi" w:hAnsiTheme="majorBidi" w:cstheme="majorBidi"/>
          <w:sz w:val="24"/>
          <w:szCs w:val="24"/>
        </w:rPr>
        <w:fldChar w:fldCharType="begin">
          <w:fldData xml:space="preserve">PEVuZE5vdGU+PENpdGU+PEF1dGhvcj5Hb3R0c2NoYWxrPC9BdXRob3I+PFllYXI+MjAxNTwvWWVh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</w:fldData>
        </w:fldChar>
      </w:r>
      <w:r w:rsidR="007C1F35">
        <w:rPr>
          <w:rFonts w:asciiTheme="majorBidi" w:hAnsiTheme="majorBidi" w:cstheme="majorBidi"/>
          <w:sz w:val="24"/>
          <w:szCs w:val="24"/>
        </w:rPr>
        <w:instrText xml:space="preserve"> ADDIN EN.CITE.DATA </w:instrText>
      </w:r>
      <w:r w:rsidR="007C1F35">
        <w:rPr>
          <w:rFonts w:asciiTheme="majorBidi" w:hAnsiTheme="majorBidi" w:cstheme="majorBidi"/>
          <w:sz w:val="24"/>
          <w:szCs w:val="24"/>
        </w:rPr>
      </w:r>
      <w:r w:rsidR="007C1F35">
        <w:rPr>
          <w:rFonts w:asciiTheme="majorBidi" w:hAnsiTheme="majorBidi" w:cstheme="majorBidi"/>
          <w:sz w:val="24"/>
          <w:szCs w:val="24"/>
        </w:rPr>
        <w:fldChar w:fldCharType="end"/>
      </w:r>
      <w:r w:rsidRPr="00B92A50">
        <w:rPr>
          <w:rFonts w:asciiTheme="majorBidi" w:hAnsiTheme="majorBidi" w:cstheme="majorBidi"/>
          <w:sz w:val="24"/>
          <w:szCs w:val="24"/>
        </w:rPr>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102-104</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w:t>
      </w:r>
    </w:p>
    <w:p w14:paraId="50697B98" w14:textId="77777777" w:rsidR="00156F24" w:rsidRPr="00B92A50" w:rsidRDefault="00156F24" w:rsidP="00B92A50">
      <w:pPr>
        <w:pStyle w:val="RSCB02ArticleText"/>
        <w:spacing w:line="480" w:lineRule="auto"/>
        <w:rPr>
          <w:rFonts w:asciiTheme="majorBidi" w:hAnsiTheme="majorBidi" w:cstheme="majorBidi"/>
          <w:sz w:val="24"/>
          <w:szCs w:val="24"/>
        </w:rPr>
      </w:pPr>
      <w:r w:rsidRPr="00B92A50">
        <w:rPr>
          <w:rFonts w:asciiTheme="majorBidi" w:hAnsiTheme="majorBidi" w:cstheme="majorBidi"/>
          <w:b/>
          <w:noProof/>
          <w:sz w:val="24"/>
          <w:szCs w:val="24"/>
          <w:lang w:val="en-US" w:bidi="he-IL"/>
        </w:rPr>
        <w:lastRenderedPageBreak/>
        <w:drawing>
          <wp:anchor distT="0" distB="0" distL="114300" distR="114300" simplePos="0" relativeHeight="251654144" behindDoc="0" locked="0" layoutInCell="1" allowOverlap="1" wp14:anchorId="07D7C904" wp14:editId="2D57FCB4">
            <wp:simplePos x="0" y="0"/>
            <wp:positionH relativeFrom="column">
              <wp:posOffset>1304925</wp:posOffset>
            </wp:positionH>
            <wp:positionV relativeFrom="paragraph">
              <wp:posOffset>171450</wp:posOffset>
            </wp:positionV>
            <wp:extent cx="2889885" cy="2255520"/>
            <wp:effectExtent l="0" t="0" r="5715" b="0"/>
            <wp:wrapTopAndBottom/>
            <wp:docPr id="27" name="Grafik 27" descr="F:\IBMI_Papers\Journal\Review_Chemical\V4\Figures\Section 3\Figure_3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BMI_Papers\Journal\Review_Chemical\V4\Figures\Section 3\Figure_3_1.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9885" cy="2255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B74B7C" w14:textId="2037ABF4" w:rsidR="00156F24" w:rsidRDefault="00156F24" w:rsidP="00B92A50">
      <w:pPr>
        <w:pStyle w:val="RSCB02ArticleText"/>
        <w:spacing w:line="276" w:lineRule="auto"/>
        <w:rPr>
          <w:rFonts w:asciiTheme="majorBidi" w:hAnsiTheme="majorBidi" w:cstheme="majorBidi"/>
          <w:sz w:val="20"/>
          <w:szCs w:val="20"/>
        </w:rPr>
      </w:pPr>
      <w:r w:rsidRPr="00B92A50">
        <w:rPr>
          <w:rFonts w:asciiTheme="majorBidi" w:hAnsiTheme="majorBidi" w:cstheme="majorBidi"/>
          <w:b/>
          <w:bCs/>
          <w:sz w:val="20"/>
          <w:szCs w:val="20"/>
        </w:rPr>
        <w:t xml:space="preserve">Fig. </w:t>
      </w:r>
      <w:r w:rsidR="00EF2BB9" w:rsidRPr="00B92A50">
        <w:rPr>
          <w:rFonts w:asciiTheme="majorBidi" w:hAnsiTheme="majorBidi" w:cstheme="majorBidi"/>
          <w:b/>
          <w:bCs/>
          <w:sz w:val="20"/>
          <w:szCs w:val="20"/>
        </w:rPr>
        <w:t>6</w:t>
      </w:r>
      <w:r w:rsidRPr="00B92A50">
        <w:rPr>
          <w:rFonts w:asciiTheme="majorBidi" w:hAnsiTheme="majorBidi" w:cstheme="majorBidi"/>
          <w:sz w:val="20"/>
          <w:szCs w:val="20"/>
        </w:rPr>
        <w:t xml:space="preserve"> Optical absorption spectra of major endogenous chromophores at typical concentrations occurring in living mammalian tissues. Melanin spectrum (brown) is shown for typical concentrations in the skin </w:t>
      </w:r>
      <w:r w:rsidR="00C075B4">
        <w:rPr>
          <w:rFonts w:asciiTheme="majorBidi" w:hAnsiTheme="majorBidi" w:cstheme="majorBidi"/>
          <w:sz w:val="20"/>
          <w:szCs w:val="20"/>
        </w:rPr>
        <w:fldChar w:fldCharType="begin"/>
      </w:r>
      <w:r w:rsidR="007C1F35">
        <w:rPr>
          <w:rFonts w:asciiTheme="majorBidi" w:hAnsiTheme="majorBidi" w:cstheme="majorBidi"/>
          <w:sz w:val="20"/>
          <w:szCs w:val="20"/>
        </w:rPr>
        <w:instrText xml:space="preserve"> ADDIN EN.CITE &lt;EndNote&gt;&lt;Cite&gt;&lt;Author&gt;Jacques&lt;/Author&gt;&lt;Year&gt;1996&lt;/Year&gt;&lt;RecNum&gt;82&lt;/RecNum&gt;&lt;DisplayText&gt;&lt;style face="superscript"&gt;105&lt;/style&gt;&lt;/DisplayText&gt;&lt;record&gt;&lt;rec-number&gt;82&lt;/rec-number&gt;&lt;foreign-keys&gt;&lt;key app="EN" db-id="a9vrva224t5ze8e5wfw5etsud0rzeezfxe0w" timestamp="1554665394"&gt;82&lt;/key&gt;&lt;/foreign-keys&gt;&lt;ref-type name="Conference Paper"&gt;47&lt;/ref-type&gt;&lt;contributors&gt;&lt;authors&gt;&lt;author&gt;Jacques, S L&lt;/author&gt;&lt;author&gt;Glickman, R D&lt;/author&gt;&lt;author&gt;Schwartz, J A&lt;/author&gt;&lt;/authors&gt;&lt;/contributors&gt;&lt;titles&gt;&lt;title&gt;Internal absorption coefficient and threshold for pulsed laser disruption of melanosomes isolated from retinal pigment epithelium&lt;/title&gt;&lt;secondary-title&gt;Photonics West &amp;apos;96&lt;/secondary-title&gt;&lt;/titles&gt;&lt;volume&gt;2681&lt;/volume&gt;&lt;dates&gt;&lt;year&gt;1996&lt;/year&gt;&lt;/dates&gt;&lt;pub-location&gt;San José, CA, USA&lt;/pub-location&gt;&lt;urls&gt;&lt;/urls&gt;&lt;/record&gt;&lt;/Cite&gt;&lt;/EndNote&gt;</w:instrText>
      </w:r>
      <w:r w:rsidR="00C075B4">
        <w:rPr>
          <w:rFonts w:asciiTheme="majorBidi" w:hAnsiTheme="majorBidi" w:cstheme="majorBidi"/>
          <w:sz w:val="20"/>
          <w:szCs w:val="20"/>
        </w:rPr>
        <w:fldChar w:fldCharType="separate"/>
      </w:r>
      <w:r w:rsidR="007C1F35" w:rsidRPr="007C1F35">
        <w:rPr>
          <w:rFonts w:asciiTheme="majorBidi" w:hAnsiTheme="majorBidi" w:cstheme="majorBidi"/>
          <w:noProof/>
          <w:sz w:val="20"/>
          <w:szCs w:val="20"/>
          <w:vertAlign w:val="superscript"/>
        </w:rPr>
        <w:t>105</w:t>
      </w:r>
      <w:r w:rsidR="00C075B4">
        <w:rPr>
          <w:rFonts w:asciiTheme="majorBidi" w:hAnsiTheme="majorBidi" w:cstheme="majorBidi"/>
          <w:sz w:val="20"/>
          <w:szCs w:val="20"/>
        </w:rPr>
        <w:fldChar w:fldCharType="end"/>
      </w:r>
      <w:r w:rsidRPr="00B92A50">
        <w:rPr>
          <w:rFonts w:asciiTheme="majorBidi" w:hAnsiTheme="majorBidi" w:cstheme="majorBidi"/>
          <w:sz w:val="20"/>
          <w:szCs w:val="20"/>
        </w:rPr>
        <w:t xml:space="preserve">; haemoglobin (red – oxygenated, blue – deoxygenated) for typical concentrations in whole blood (150 g/l – continuous lines) and average soft tissues (15 g/l – dashed lines) </w:t>
      </w:r>
      <w:r w:rsidR="00A930F3" w:rsidRPr="00B92A50">
        <w:rPr>
          <w:rFonts w:asciiTheme="majorBidi" w:hAnsiTheme="majorBidi" w:cstheme="majorBidi"/>
          <w:sz w:val="20"/>
          <w:szCs w:val="20"/>
        </w:rPr>
        <w:t>(http://omic.org/spectra)</w:t>
      </w:r>
      <w:r w:rsidRPr="00B92A50">
        <w:rPr>
          <w:rFonts w:asciiTheme="majorBidi" w:hAnsiTheme="majorBidi" w:cstheme="majorBidi"/>
          <w:sz w:val="20"/>
          <w:szCs w:val="20"/>
        </w:rPr>
        <w:t xml:space="preserve">; water (cyan) for a typical concentration of 80% by volume in soft tissues </w:t>
      </w:r>
      <w:r w:rsidR="00C075B4">
        <w:rPr>
          <w:rFonts w:asciiTheme="majorBidi" w:hAnsiTheme="majorBidi" w:cstheme="majorBidi"/>
          <w:sz w:val="20"/>
          <w:szCs w:val="20"/>
        </w:rPr>
        <w:fldChar w:fldCharType="begin"/>
      </w:r>
      <w:r w:rsidR="007C1F35">
        <w:rPr>
          <w:rFonts w:asciiTheme="majorBidi" w:hAnsiTheme="majorBidi" w:cstheme="majorBidi"/>
          <w:sz w:val="20"/>
          <w:szCs w:val="20"/>
        </w:rPr>
        <w:instrText xml:space="preserve"> ADDIN EN.CITE &lt;EndNote&gt;&lt;Cite&gt;&lt;Author&gt;Hale&lt;/Author&gt;&lt;Year&gt;1973&lt;/Year&gt;&lt;RecNum&gt;83&lt;/RecNum&gt;&lt;DisplayText&gt;&lt;style face="superscript"&gt;106&lt;/style&gt;&lt;/DisplayText&gt;&lt;record&gt;&lt;rec-number&gt;83&lt;/rec-number&gt;&lt;foreign-keys&gt;&lt;key app="EN" db-id="a9vrva224t5ze8e5wfw5etsud0rzeezfxe0w" timestamp="1554665676"&gt;83&lt;/key&gt;&lt;/foreign-keys&gt;&lt;ref-type name="Journal Article"&gt;17&lt;/ref-type&gt;&lt;contributors&gt;&lt;authors&gt;&lt;author&gt;Hale, G M&lt;/author&gt;&lt;author&gt;Querry, M R&lt;/author&gt;&lt;/authors&gt;&lt;/contributors&gt;&lt;titles&gt;&lt;title&gt;Optical constants of water in the 200-nm to 200-mm wavelength region&lt;/title&gt;&lt;secondary-title&gt;Applied Opt&lt;/secondary-title&gt;&lt;/titles&gt;&lt;periodical&gt;&lt;full-title&gt;Applied Opt&lt;/full-title&gt;&lt;/periodical&gt;&lt;volume&gt;12&lt;/volume&gt;&lt;number&gt;555-563&lt;/number&gt;&lt;dates&gt;&lt;year&gt;1973&lt;/year&gt;&lt;/dates&gt;&lt;urls&gt;&lt;/urls&gt;&lt;/record&gt;&lt;/Cite&gt;&lt;/EndNote&gt;</w:instrText>
      </w:r>
      <w:r w:rsidR="00C075B4">
        <w:rPr>
          <w:rFonts w:asciiTheme="majorBidi" w:hAnsiTheme="majorBidi" w:cstheme="majorBidi"/>
          <w:sz w:val="20"/>
          <w:szCs w:val="20"/>
        </w:rPr>
        <w:fldChar w:fldCharType="separate"/>
      </w:r>
      <w:r w:rsidR="007C1F35" w:rsidRPr="007C1F35">
        <w:rPr>
          <w:rFonts w:asciiTheme="majorBidi" w:hAnsiTheme="majorBidi" w:cstheme="majorBidi"/>
          <w:noProof/>
          <w:sz w:val="20"/>
          <w:szCs w:val="20"/>
          <w:vertAlign w:val="superscript"/>
        </w:rPr>
        <w:t>106</w:t>
      </w:r>
      <w:r w:rsidR="00C075B4">
        <w:rPr>
          <w:rFonts w:asciiTheme="majorBidi" w:hAnsiTheme="majorBidi" w:cstheme="majorBidi"/>
          <w:sz w:val="20"/>
          <w:szCs w:val="20"/>
        </w:rPr>
        <w:fldChar w:fldCharType="end"/>
      </w:r>
      <w:r w:rsidRPr="00B92A50">
        <w:rPr>
          <w:rFonts w:asciiTheme="majorBidi" w:hAnsiTheme="majorBidi" w:cstheme="majorBidi"/>
          <w:sz w:val="20"/>
          <w:szCs w:val="20"/>
        </w:rPr>
        <w:t xml:space="preserve">; lipids (yellow) for a concentration of 20% by volume </w:t>
      </w:r>
      <w:r w:rsidR="00C075B4">
        <w:rPr>
          <w:rFonts w:asciiTheme="majorBidi" w:hAnsiTheme="majorBidi" w:cstheme="majorBidi"/>
          <w:sz w:val="20"/>
          <w:szCs w:val="20"/>
        </w:rPr>
        <w:fldChar w:fldCharType="begin"/>
      </w:r>
      <w:r w:rsidR="007C1F35">
        <w:rPr>
          <w:rFonts w:asciiTheme="majorBidi" w:hAnsiTheme="majorBidi" w:cstheme="majorBidi"/>
          <w:sz w:val="20"/>
          <w:szCs w:val="20"/>
        </w:rPr>
        <w:instrText xml:space="preserve"> ADDIN EN.CITE &lt;EndNote&gt;&lt;Cite&gt;&lt;Author&gt;van Veen&lt;/Author&gt;&lt;Year&gt;2005&lt;/Year&gt;&lt;RecNum&gt;84&lt;/RecNum&gt;&lt;DisplayText&gt;&lt;style face="superscript"&gt;107,108&lt;/style&gt;&lt;/DisplayText&gt;&lt;record&gt;&lt;rec-number&gt;84&lt;/rec-number&gt;&lt;foreign-keys&gt;&lt;key app="EN" db-id="a9vrva224t5ze8e5wfw5etsud0rzeezfxe0w" timestamp="1554665844"&gt;84&lt;/key&gt;&lt;/foreign-keys&gt;&lt;ref-type name="Journal Article"&gt;17&lt;/ref-type&gt;&lt;contributors&gt;&lt;authors&gt;&lt;author&gt;van Veen, R L P&lt;/author&gt;&lt;author&gt;Sterenborg, H J C M&lt;/author&gt;&lt;author&gt;Pifferi, A&lt;/author&gt;&lt;author&gt;Torricelli, A&lt;/author&gt;&lt;author&gt;Chikoidze, E&lt;/author&gt;&lt;author&gt;Cubeddu, R&lt;/author&gt;&lt;/authors&gt;&lt;/contributors&gt;&lt;titles&gt;&lt;title&gt;Determination of visible near-IR absorption coefficients of mammalian fat using time- and spatially resolved diffuse reflectance and transmission spectroscopy&lt;/title&gt;&lt;secondary-title&gt;J Biomed Opt&lt;/secondary-title&gt;&lt;/titles&gt;&lt;periodical&gt;&lt;full-title&gt;J Biomed Opt&lt;/full-title&gt;&lt;/periodical&gt;&lt;pages&gt;054004&lt;/pages&gt;&lt;volume&gt;10&lt;/volume&gt;&lt;number&gt;5&lt;/number&gt;&lt;dates&gt;&lt;year&gt;2005&lt;/year&gt;&lt;/dates&gt;&lt;urls&gt;&lt;/urls&gt;&lt;/record&gt;&lt;/Cite&gt;&lt;Cite&gt;&lt;Author&gt;Tsai&lt;/Author&gt;&lt;Year&gt;2001&lt;/Year&gt;&lt;RecNum&gt;85&lt;/RecNum&gt;&lt;record&gt;&lt;rec-number&gt;85&lt;/rec-number&gt;&lt;foreign-keys&gt;&lt;key app="EN" db-id="a9vrva224t5ze8e5wfw5etsud0rzeezfxe0w" timestamp="1554665907"&gt;85&lt;/key&gt;&lt;/foreign-keys&gt;&lt;ref-type name="Journal Article"&gt;17&lt;/ref-type&gt;&lt;contributors&gt;&lt;authors&gt;&lt;author&gt;Tsai, C-L&lt;/author&gt;&lt;author&gt;Chen, J-C&lt;/author&gt;&lt;author&gt;Wang, W-J&lt;/author&gt;&lt;/authors&gt;&lt;/contributors&gt;&lt;titles&gt;&lt;title&gt;Near-infrared absorption property of biological soft tissue constituents&lt;/title&gt;&lt;secondary-title&gt;J Med Biol Eng&lt;/secondary-title&gt;&lt;/titles&gt;&lt;periodical&gt;&lt;full-title&gt;J Med Biol Eng&lt;/full-title&gt;&lt;/periodical&gt;&lt;pages&gt;7-14&lt;/pages&gt;&lt;volume&gt;21&lt;/volume&gt;&lt;dates&gt;&lt;year&gt;2001&lt;/year&gt;&lt;/dates&gt;&lt;urls&gt;&lt;/urls&gt;&lt;/record&gt;&lt;/Cite&gt;&lt;/EndNote&gt;</w:instrText>
      </w:r>
      <w:r w:rsidR="00C075B4">
        <w:rPr>
          <w:rFonts w:asciiTheme="majorBidi" w:hAnsiTheme="majorBidi" w:cstheme="majorBidi"/>
          <w:sz w:val="20"/>
          <w:szCs w:val="20"/>
        </w:rPr>
        <w:fldChar w:fldCharType="separate"/>
      </w:r>
      <w:r w:rsidR="007C1F35" w:rsidRPr="007C1F35">
        <w:rPr>
          <w:rFonts w:asciiTheme="majorBidi" w:hAnsiTheme="majorBidi" w:cstheme="majorBidi"/>
          <w:noProof/>
          <w:sz w:val="20"/>
          <w:szCs w:val="20"/>
          <w:vertAlign w:val="superscript"/>
        </w:rPr>
        <w:t>107,108</w:t>
      </w:r>
      <w:r w:rsidR="00C075B4">
        <w:rPr>
          <w:rFonts w:asciiTheme="majorBidi" w:hAnsiTheme="majorBidi" w:cstheme="majorBidi"/>
          <w:sz w:val="20"/>
          <w:szCs w:val="20"/>
        </w:rPr>
        <w:fldChar w:fldCharType="end"/>
      </w:r>
      <w:r w:rsidRPr="00B92A50">
        <w:rPr>
          <w:rFonts w:asciiTheme="majorBidi" w:hAnsiTheme="majorBidi" w:cstheme="majorBidi"/>
          <w:sz w:val="20"/>
          <w:szCs w:val="20"/>
        </w:rPr>
        <w:t xml:space="preserve">. The first (NIR – I) and second (NIR – II) windows </w:t>
      </w:r>
      <w:r w:rsidR="00C075B4">
        <w:rPr>
          <w:rFonts w:asciiTheme="majorBidi" w:hAnsiTheme="majorBidi" w:cstheme="majorBidi"/>
          <w:sz w:val="20"/>
          <w:szCs w:val="20"/>
        </w:rPr>
        <w:fldChar w:fldCharType="begin"/>
      </w:r>
      <w:r w:rsidR="007C1F35">
        <w:rPr>
          <w:rFonts w:asciiTheme="majorBidi" w:hAnsiTheme="majorBidi" w:cstheme="majorBidi"/>
          <w:sz w:val="20"/>
          <w:szCs w:val="20"/>
        </w:rPr>
        <w:instrText xml:space="preserve"> ADDIN EN.CITE &lt;EndNote&gt;&lt;Cite&gt;&lt;Author&gt;Smith&lt;/Author&gt;&lt;Year&gt;2009&lt;/Year&gt;&lt;RecNum&gt;86&lt;/RecNum&gt;&lt;DisplayText&gt;&lt;style face="superscript"&gt;109&lt;/style&gt;&lt;/DisplayText&gt;&lt;record&gt;&lt;rec-number&gt;86&lt;/rec-number&gt;&lt;foreign-keys&gt;&lt;key app="EN" db-id="a9vrva224t5ze8e5wfw5etsud0rzeezfxe0w" timestamp="1554666015"&gt;86&lt;/key&gt;&lt;/foreign-keys&gt;&lt;ref-type name="Journal Article"&gt;17&lt;/ref-type&gt;&lt;contributors&gt;&lt;authors&gt;&lt;author&gt;Smith, A M&lt;/author&gt;&lt;author&gt;Mancini, M C&lt;/author&gt;&lt;author&gt;Nie, S&lt;/author&gt;&lt;/authors&gt;&lt;/contributors&gt;&lt;titles&gt;&lt;title&gt;Second window for in vivo imaging&lt;/title&gt;&lt;secondary-title&gt;Nat Nanotechnol&lt;/secondary-title&gt;&lt;/titles&gt;&lt;periodical&gt;&lt;full-title&gt;Nat Nanotechnol&lt;/full-title&gt;&lt;/periodical&gt;&lt;pages&gt;710-711&lt;/pages&gt;&lt;volume&gt;4&lt;/volume&gt;&lt;number&gt;11&lt;/number&gt;&lt;dates&gt;&lt;year&gt;2009&lt;/year&gt;&lt;/dates&gt;&lt;urls&gt;&lt;/urls&gt;&lt;/record&gt;&lt;/Cite&gt;&lt;/EndNote&gt;</w:instrText>
      </w:r>
      <w:r w:rsidR="00C075B4">
        <w:rPr>
          <w:rFonts w:asciiTheme="majorBidi" w:hAnsiTheme="majorBidi" w:cstheme="majorBidi"/>
          <w:sz w:val="20"/>
          <w:szCs w:val="20"/>
        </w:rPr>
        <w:fldChar w:fldCharType="separate"/>
      </w:r>
      <w:r w:rsidR="007C1F35" w:rsidRPr="007C1F35">
        <w:rPr>
          <w:rFonts w:asciiTheme="majorBidi" w:hAnsiTheme="majorBidi" w:cstheme="majorBidi"/>
          <w:noProof/>
          <w:sz w:val="20"/>
          <w:szCs w:val="20"/>
          <w:vertAlign w:val="superscript"/>
        </w:rPr>
        <w:t>109</w:t>
      </w:r>
      <w:r w:rsidR="00C075B4">
        <w:rPr>
          <w:rFonts w:asciiTheme="majorBidi" w:hAnsiTheme="majorBidi" w:cstheme="majorBidi"/>
          <w:sz w:val="20"/>
          <w:szCs w:val="20"/>
        </w:rPr>
        <w:fldChar w:fldCharType="end"/>
      </w:r>
      <w:r w:rsidRPr="00B92A50">
        <w:rPr>
          <w:rFonts w:asciiTheme="majorBidi" w:hAnsiTheme="majorBidi" w:cstheme="majorBidi"/>
          <w:sz w:val="20"/>
          <w:szCs w:val="20"/>
        </w:rPr>
        <w:t>, where optical absorption is minimized, are indicated.</w:t>
      </w:r>
    </w:p>
    <w:p w14:paraId="3633B70F" w14:textId="77777777" w:rsidR="003A4816" w:rsidRPr="00B92A50" w:rsidRDefault="003A4816" w:rsidP="00B92A50">
      <w:pPr>
        <w:pStyle w:val="RSCB02ArticleText"/>
        <w:spacing w:line="276" w:lineRule="auto"/>
        <w:rPr>
          <w:rFonts w:asciiTheme="majorBidi" w:hAnsiTheme="majorBidi" w:cstheme="majorBidi"/>
          <w:sz w:val="20"/>
          <w:szCs w:val="20"/>
        </w:rPr>
      </w:pPr>
    </w:p>
    <w:p w14:paraId="7F0CD542" w14:textId="12CC76C0" w:rsidR="00704904" w:rsidRPr="00B92A50" w:rsidRDefault="00704904" w:rsidP="00B92A50">
      <w:pPr>
        <w:pStyle w:val="RSCB02ArticleText"/>
        <w:spacing w:line="480" w:lineRule="auto"/>
        <w:ind w:firstLine="180"/>
        <w:rPr>
          <w:rFonts w:asciiTheme="majorBidi" w:hAnsiTheme="majorBidi" w:cstheme="majorBidi"/>
          <w:sz w:val="24"/>
          <w:szCs w:val="24"/>
        </w:rPr>
      </w:pPr>
      <w:r w:rsidRPr="00B92A50">
        <w:rPr>
          <w:rFonts w:asciiTheme="majorBidi" w:hAnsiTheme="majorBidi" w:cstheme="majorBidi"/>
          <w:sz w:val="24"/>
          <w:szCs w:val="24"/>
        </w:rPr>
        <w:t xml:space="preserve">Background absorption </w:t>
      </w:r>
      <w:r w:rsidR="0074291A" w:rsidRPr="00B92A50">
        <w:rPr>
          <w:rFonts w:asciiTheme="majorBidi" w:hAnsiTheme="majorBidi" w:cstheme="majorBidi"/>
          <w:sz w:val="24"/>
          <w:szCs w:val="24"/>
        </w:rPr>
        <w:t xml:space="preserve">of light by intrinsic tissue chromophores </w:t>
      </w:r>
      <w:r w:rsidRPr="00B92A50">
        <w:rPr>
          <w:rFonts w:asciiTheme="majorBidi" w:hAnsiTheme="majorBidi" w:cstheme="majorBidi"/>
          <w:sz w:val="24"/>
          <w:szCs w:val="24"/>
        </w:rPr>
        <w:t>along with optical scattering are also responsible for the strong attenuation</w:t>
      </w:r>
      <w:r w:rsidR="00F01577" w:rsidRPr="00B92A50">
        <w:rPr>
          <w:rFonts w:ascii="Symbol" w:hAnsi="Symbol" w:cstheme="majorBidi"/>
          <w:sz w:val="24"/>
          <w:szCs w:val="24"/>
        </w:rPr>
        <w:t></w:t>
      </w:r>
      <w:r w:rsidRPr="00B92A50">
        <w:rPr>
          <w:rFonts w:asciiTheme="majorBidi" w:hAnsiTheme="majorBidi" w:cstheme="majorBidi"/>
          <w:sz w:val="24"/>
          <w:szCs w:val="24"/>
        </w:rPr>
        <w:t xml:space="preserve"> of light in biological tissues. Optical attenuation is significantly stronger as compared with acoustic attenuation for frequencies below 20-30 MHz, thus it represents the main limiting factor for deep tissue imaging </w:t>
      </w:r>
      <w:r w:rsidRPr="00B92A50">
        <w:rPr>
          <w:rFonts w:asciiTheme="majorBidi" w:hAnsiTheme="majorBidi" w:cstheme="majorBidi"/>
          <w:sz w:val="24"/>
          <w:szCs w:val="24"/>
        </w:rPr>
        <w:fldChar w:fldCharType="begin">
          <w:fldData xml:space="preserve">PEVuZE5vdGU+PENpdGU+PEF1dGhvcj5EZWFuLUJlbjwvQXV0aG9yPjxZZWFyPjIwMTE8L1llYXI+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</w:fldData>
        </w:fldChar>
      </w:r>
      <w:r w:rsidR="007C1F35">
        <w:rPr>
          <w:rFonts w:asciiTheme="majorBidi" w:hAnsiTheme="majorBidi" w:cstheme="majorBidi"/>
          <w:sz w:val="24"/>
          <w:szCs w:val="24"/>
        </w:rPr>
        <w:instrText xml:space="preserve"> ADDIN EN.CITE </w:instrText>
      </w:r>
      <w:r w:rsidR="007C1F35">
        <w:rPr>
          <w:rFonts w:asciiTheme="majorBidi" w:hAnsiTheme="majorBidi" w:cstheme="majorBidi"/>
          <w:sz w:val="24"/>
          <w:szCs w:val="24"/>
        </w:rPr>
        <w:fldChar w:fldCharType="begin">
          <w:fldData xml:space="preserve">PEVuZE5vdGU+PENpdGU+PEF1dGhvcj5EZWFuLUJlbjwvQXV0aG9yPjxZZWFyPjIwMTE8L1llYXI+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</w:fldData>
        </w:fldChar>
      </w:r>
      <w:r w:rsidR="007C1F35">
        <w:rPr>
          <w:rFonts w:asciiTheme="majorBidi" w:hAnsiTheme="majorBidi" w:cstheme="majorBidi"/>
          <w:sz w:val="24"/>
          <w:szCs w:val="24"/>
        </w:rPr>
        <w:instrText xml:space="preserve"> ADDIN EN.CITE.DATA </w:instrText>
      </w:r>
      <w:r w:rsidR="007C1F35">
        <w:rPr>
          <w:rFonts w:asciiTheme="majorBidi" w:hAnsiTheme="majorBidi" w:cstheme="majorBidi"/>
          <w:sz w:val="24"/>
          <w:szCs w:val="24"/>
        </w:rPr>
      </w:r>
      <w:r w:rsidR="007C1F35">
        <w:rPr>
          <w:rFonts w:asciiTheme="majorBidi" w:hAnsiTheme="majorBidi" w:cstheme="majorBidi"/>
          <w:sz w:val="24"/>
          <w:szCs w:val="24"/>
        </w:rPr>
        <w:fldChar w:fldCharType="end"/>
      </w:r>
      <w:r w:rsidRPr="00B92A50">
        <w:rPr>
          <w:rFonts w:asciiTheme="majorBidi" w:hAnsiTheme="majorBidi" w:cstheme="majorBidi"/>
          <w:sz w:val="24"/>
          <w:szCs w:val="24"/>
        </w:rPr>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110</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Light penetration is maximized in the so-called near-infrared (NIR) window between 650 and 1350 nm </w:t>
      </w:r>
      <w:r w:rsidRPr="00B92A50">
        <w:rPr>
          <w:rFonts w:asciiTheme="majorBidi" w:hAnsiTheme="majorBidi" w:cstheme="majorBidi"/>
          <w:sz w:val="24"/>
          <w:szCs w:val="24"/>
        </w:rPr>
        <w:fldChar w:fldCharType="begin"/>
      </w:r>
      <w:r w:rsidR="007C1F35">
        <w:rPr>
          <w:rFonts w:asciiTheme="majorBidi" w:hAnsiTheme="majorBidi" w:cstheme="majorBidi"/>
          <w:sz w:val="24"/>
          <w:szCs w:val="24"/>
        </w:rPr>
        <w:instrText xml:space="preserve"> ADDIN EN.CITE &lt;EndNote&gt;&lt;Cite&gt;&lt;Author&gt;Smith&lt;/Author&gt;&lt;Year&gt;2009&lt;/Year&gt;&lt;RecNum&gt;4766&lt;/RecNum&gt;&lt;DisplayText&gt;&lt;style face="superscript"&gt;111&lt;/style&gt;&lt;/DisplayText&gt;&lt;record&gt;&lt;rec-number&gt;4766&lt;/rec-number&gt;&lt;foreign-keys&gt;&lt;key app="EN" db-id="vvza95x0av5rd7eexf35ps9kzxa9r9d9sww2" timestamp="1477231204"&gt;4766&lt;/key&gt;&lt;/foreign-keys&gt;&lt;ref-type name="Journal Article"&gt;17&lt;/ref-type&gt;&lt;contributors&gt;&lt;authors&gt;&lt;author&gt;Smith, Andrew M&lt;/author&gt;&lt;author&gt;Mancini, Michael C&lt;/author&gt;&lt;author&gt;Nie, Shuming&lt;/author&gt;&lt;/authors&gt;&lt;/contributors&gt;&lt;titles&gt;&lt;title&gt;Second window for in vivo imaging&lt;/title&gt;&lt;secondary-title&gt;Nature nanotechnology&lt;/secondary-title&gt;&lt;/titles&gt;&lt;periodical&gt;&lt;full-title&gt;Nature nanotechnology&lt;/full-title&gt;&lt;/periodical&gt;&lt;pages&gt;710&lt;/pages&gt;&lt;volume&gt;4&lt;/volume&gt;&lt;number&gt;11&lt;/number&gt;&lt;dates&gt;&lt;year&gt;2009&lt;/year&gt;&lt;/dates&gt;&lt;urls&gt;&lt;/urls&gt;&lt;/record&gt;&lt;/Cite&gt;&lt;/EndNote&gt;</w:instrText>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111</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while it is significantly aggravated by strong absorption of blood at shorter wavelengths and water at longer wavelengths (Fig. </w:t>
      </w:r>
      <w:r w:rsidR="00EF2BB9">
        <w:rPr>
          <w:rFonts w:asciiTheme="majorBidi" w:hAnsiTheme="majorBidi" w:cstheme="majorBidi"/>
          <w:sz w:val="24"/>
          <w:szCs w:val="24"/>
        </w:rPr>
        <w:t>6</w:t>
      </w:r>
      <w:r w:rsidRPr="00B92A50">
        <w:rPr>
          <w:rFonts w:asciiTheme="majorBidi" w:hAnsiTheme="majorBidi" w:cstheme="majorBidi"/>
          <w:sz w:val="24"/>
          <w:szCs w:val="24"/>
        </w:rPr>
        <w:t xml:space="preserve">). For deep-tissue imaging purposes, excitation optical wavelengths within this range are therefore commonly selected, where </w:t>
      </w:r>
      <w:r w:rsidR="008946FB" w:rsidRPr="00B92A50">
        <w:rPr>
          <w:rFonts w:asciiTheme="majorBidi" w:hAnsiTheme="majorBidi" w:cstheme="majorBidi"/>
          <w:sz w:val="24"/>
          <w:szCs w:val="24"/>
        </w:rPr>
        <w:t>MSOT</w:t>
      </w:r>
      <w:r w:rsidRPr="00B92A50">
        <w:rPr>
          <w:rFonts w:asciiTheme="majorBidi" w:hAnsiTheme="majorBidi" w:cstheme="majorBidi"/>
          <w:sz w:val="24"/>
          <w:szCs w:val="24"/>
        </w:rPr>
        <w:t xml:space="preserve"> imaging with centimetre-scale penetration </w:t>
      </w:r>
      <w:r w:rsidR="008946FB" w:rsidRPr="00B92A50">
        <w:rPr>
          <w:rFonts w:asciiTheme="majorBidi" w:hAnsiTheme="majorBidi" w:cstheme="majorBidi"/>
          <w:sz w:val="24"/>
          <w:szCs w:val="24"/>
        </w:rPr>
        <w:t>is possible</w:t>
      </w:r>
      <w:r w:rsidRPr="00B92A50">
        <w:rPr>
          <w:rFonts w:asciiTheme="majorBidi" w:hAnsiTheme="majorBidi" w:cstheme="majorBidi"/>
          <w:sz w:val="24"/>
          <w:szCs w:val="24"/>
        </w:rPr>
        <w:t xml:space="preserve"> </w:t>
      </w:r>
      <w:r w:rsidRPr="00B92A50">
        <w:rPr>
          <w:rFonts w:asciiTheme="majorBidi" w:hAnsiTheme="majorBidi" w:cstheme="majorBidi"/>
          <w:sz w:val="24"/>
          <w:szCs w:val="24"/>
        </w:rPr>
        <w:fldChar w:fldCharType="begin">
          <w:fldData xml:space="preserve">PEVuZE5vdGU+PENpdGU+PEF1dGhvcj5LdTwvQXV0aG9yPjxZZWFyPjIwMDU8L1llYXI+PFJlY051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</w:fldData>
        </w:fldChar>
      </w:r>
      <w:r w:rsidR="007C1F35">
        <w:rPr>
          <w:rFonts w:asciiTheme="majorBidi" w:hAnsiTheme="majorBidi" w:cstheme="majorBidi"/>
          <w:sz w:val="24"/>
          <w:szCs w:val="24"/>
        </w:rPr>
        <w:instrText xml:space="preserve"> ADDIN EN.CITE </w:instrText>
      </w:r>
      <w:r w:rsidR="007C1F35">
        <w:rPr>
          <w:rFonts w:asciiTheme="majorBidi" w:hAnsiTheme="majorBidi" w:cstheme="majorBidi"/>
          <w:sz w:val="24"/>
          <w:szCs w:val="24"/>
        </w:rPr>
        <w:fldChar w:fldCharType="begin">
          <w:fldData xml:space="preserve">PEVuZE5vdGU+PENpdGU+PEF1dGhvcj5LdTwvQXV0aG9yPjxZZWFyPjIwMDU8L1llYXI+PFJlY051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</w:fldData>
        </w:fldChar>
      </w:r>
      <w:r w:rsidR="007C1F35">
        <w:rPr>
          <w:rFonts w:asciiTheme="majorBidi" w:hAnsiTheme="majorBidi" w:cstheme="majorBidi"/>
          <w:sz w:val="24"/>
          <w:szCs w:val="24"/>
        </w:rPr>
        <w:instrText xml:space="preserve"> ADDIN EN.CITE.DATA </w:instrText>
      </w:r>
      <w:r w:rsidR="007C1F35">
        <w:rPr>
          <w:rFonts w:asciiTheme="majorBidi" w:hAnsiTheme="majorBidi" w:cstheme="majorBidi"/>
          <w:sz w:val="24"/>
          <w:szCs w:val="24"/>
        </w:rPr>
      </w:r>
      <w:r w:rsidR="007C1F35">
        <w:rPr>
          <w:rFonts w:asciiTheme="majorBidi" w:hAnsiTheme="majorBidi" w:cstheme="majorBidi"/>
          <w:sz w:val="24"/>
          <w:szCs w:val="24"/>
        </w:rPr>
        <w:fldChar w:fldCharType="end"/>
      </w:r>
      <w:r w:rsidRPr="00B92A50">
        <w:rPr>
          <w:rFonts w:asciiTheme="majorBidi" w:hAnsiTheme="majorBidi" w:cstheme="majorBidi"/>
          <w:sz w:val="24"/>
          <w:szCs w:val="24"/>
        </w:rPr>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112,113</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The wavelength dependence of optical attenuation further contributes to the distortion (spectral colouring) of the </w:t>
      </w:r>
      <w:r w:rsidR="003A3DF5" w:rsidRPr="00B92A50">
        <w:rPr>
          <w:rFonts w:asciiTheme="majorBidi" w:hAnsiTheme="majorBidi" w:cstheme="majorBidi"/>
          <w:sz w:val="24"/>
          <w:szCs w:val="24"/>
        </w:rPr>
        <w:t>MSOT</w:t>
      </w:r>
      <w:r w:rsidRPr="00B92A50">
        <w:rPr>
          <w:rFonts w:asciiTheme="majorBidi" w:hAnsiTheme="majorBidi" w:cstheme="majorBidi"/>
          <w:sz w:val="24"/>
          <w:szCs w:val="24"/>
        </w:rPr>
        <w:t xml:space="preserve"> signals originating from deep locations </w:t>
      </w:r>
      <w:r w:rsidRPr="00B92A50">
        <w:rPr>
          <w:rFonts w:asciiTheme="majorBidi" w:hAnsiTheme="majorBidi" w:cstheme="majorBidi"/>
          <w:sz w:val="24"/>
          <w:szCs w:val="24"/>
        </w:rPr>
        <w:fldChar w:fldCharType="begin"/>
      </w:r>
      <w:r w:rsidR="007C1F35">
        <w:rPr>
          <w:rFonts w:asciiTheme="majorBidi" w:hAnsiTheme="majorBidi" w:cstheme="majorBidi"/>
          <w:sz w:val="24"/>
          <w:szCs w:val="24"/>
        </w:rPr>
        <w:instrText xml:space="preserve"> ADDIN EN.CITE &lt;EndNote&gt;&lt;Cite&gt;&lt;Author&gt;Cox&lt;/Author&gt;&lt;Year&gt;2012&lt;/Year&gt;&lt;RecNum&gt;4365&lt;/RecNum&gt;&lt;DisplayText&gt;&lt;style face="superscript"&gt;114&lt;/style&gt;&lt;/DisplayText&gt;&lt;record&gt;&lt;rec-number&gt;4365&lt;/rec-number&gt;&lt;foreign-keys&gt;&lt;key app="EN" db-id="vvza95x0av5rd7eexf35ps9kzxa9r9d9sww2" timestamp="1476953790"&gt;4365&lt;/key&gt;&lt;/foreign-keys&gt;&lt;ref-type name="Journal Article"&gt;17&lt;/ref-type&gt;&lt;contributors&gt;&lt;authors&gt;&lt;author&gt;Cox, B.&lt;/author&gt;&lt;author&gt;Laufer, J. G.&lt;/author&gt;&lt;author&gt;Arridge, S. R.&lt;/author&gt;&lt;author&gt;Beard, P. C.&lt;/author&gt;&lt;/authors&gt;&lt;/contributors&gt;&lt;auth-address&gt;UCL, Dept Med Phys &amp;amp; Bioengn, London WC1E 6BT, England&amp;#xD;UCL, Dept Comp Sci, London WC1E 6BT, England&lt;/auth-address&gt;&lt;titles&gt;&lt;title&gt;Quantitative spectroscopic photoacoustic imaging: a review&lt;/title&gt;&lt;secondary-title&gt;Journal of Biomedical Optics&lt;/secondary-title&gt;&lt;alt-title&gt;J Biomed Opt&lt;/alt-title&gt;&lt;/titles&gt;&lt;periodical&gt;&lt;full-title&gt;J Biomed Opt&lt;/full-title&gt;&lt;abbr-1&gt;Journal of biomedical optics&lt;/abbr-1&gt;&lt;/periodical&gt;&lt;alt-periodical&gt;&lt;full-title&gt;J Biomed Opt&lt;/full-title&gt;&lt;abbr-1&gt;Journal of biomedical optics&lt;/abbr-1&gt;&lt;/alt-periodical&gt;&lt;volume&gt;17&lt;/volume&gt;&lt;number&gt;6&lt;/number&gt;&lt;keywords&gt;&lt;keyword&gt;imaging&lt;/keyword&gt;&lt;keyword&gt;inverse problems&lt;/keyword&gt;&lt;keyword&gt;photoacoustics&lt;/keyword&gt;&lt;keyword&gt;spectroscopy&lt;/keyword&gt;&lt;keyword&gt;optical-absorption coefficient&lt;/keyword&gt;&lt;keyword&gt;multispectral optoacoustic tomography&lt;/keyword&gt;&lt;keyword&gt;electromagnetic inverse problems&lt;/keyword&gt;&lt;keyword&gt;radiative-transfer equation&lt;/keyword&gt;&lt;keyword&gt;time-resolved detection&lt;/keyword&gt;&lt;keyword&gt;in-vivo&lt;/keyword&gt;&lt;keyword&gt;blood oxygenation&lt;/keyword&gt;&lt;keyword&gt;turbid media&lt;/keyword&gt;&lt;keyword&gt;chromophore concentrations&lt;/keyword&gt;&lt;keyword&gt;thermoacoustic tomography&lt;/keyword&gt;&lt;/keywords&gt;&lt;dates&gt;&lt;year&gt;2012&lt;/year&gt;&lt;pub-dates&gt;&lt;date&gt;Jun&lt;/date&gt;&lt;/pub-dates&gt;&lt;/dates&gt;&lt;isbn&gt;1083-3668&lt;/isbn&gt;&lt;accession-num&gt;WOS:000305582500009&lt;/accession-num&gt;&lt;urls&gt;&lt;related-urls&gt;&lt;url&gt;&amp;lt;Go to ISI&amp;gt;://WOS:000305582500009&lt;/url&gt;&lt;/related-urls&gt;&lt;/urls&gt;&lt;electronic-resource-num&gt;Artn 061202&amp;#xD;10.1117/1.Jbo.17.6.061202&lt;/electronic-resource-num&gt;&lt;language&gt;English&lt;/language&gt;&lt;/record&gt;&lt;/Cite&gt;&lt;/EndNote&gt;</w:instrText>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114</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Thereby, the performance of the particularly employed unmixing approach, rather than the signal-to-noise performance of the imaging system, generally </w:t>
      </w:r>
      <w:r w:rsidRPr="00B92A50">
        <w:rPr>
          <w:rFonts w:asciiTheme="majorBidi" w:hAnsiTheme="majorBidi" w:cstheme="majorBidi"/>
          <w:sz w:val="24"/>
          <w:szCs w:val="24"/>
        </w:rPr>
        <w:lastRenderedPageBreak/>
        <w:t xml:space="preserve">determines the minimum detectable concentration of extrinsically administered contrast agents. </w:t>
      </w:r>
    </w:p>
    <w:p w14:paraId="2386CFB4" w14:textId="7631AA3C" w:rsidR="00704904" w:rsidRPr="0074291A" w:rsidRDefault="00704904" w:rsidP="0074291A">
      <w:pPr>
        <w:spacing w:line="480" w:lineRule="auto"/>
        <w:rPr>
          <w:rFonts w:asciiTheme="majorBidi" w:hAnsiTheme="majorBidi" w:cstheme="majorBidi"/>
        </w:rPr>
      </w:pPr>
    </w:p>
    <w:p w14:paraId="14723D79" w14:textId="70FDAD75" w:rsidR="00E86A1D" w:rsidRPr="00B92A50" w:rsidRDefault="00E86A1D" w:rsidP="00B92A50">
      <w:pPr>
        <w:pStyle w:val="RSCB02ArticleText"/>
        <w:spacing w:line="480" w:lineRule="auto"/>
        <w:rPr>
          <w:rFonts w:asciiTheme="majorBidi" w:hAnsiTheme="majorBidi" w:cstheme="majorBidi"/>
          <w:b/>
          <w:bCs/>
          <w:sz w:val="24"/>
          <w:szCs w:val="24"/>
        </w:rPr>
      </w:pPr>
      <w:r w:rsidRPr="00B92A50">
        <w:rPr>
          <w:rFonts w:asciiTheme="majorBidi" w:hAnsiTheme="majorBidi" w:cstheme="majorBidi"/>
          <w:b/>
          <w:bCs/>
          <w:sz w:val="24"/>
          <w:szCs w:val="24"/>
        </w:rPr>
        <w:t>Molecular sensing with MSOT</w:t>
      </w:r>
    </w:p>
    <w:p w14:paraId="7DAD1655" w14:textId="77777777" w:rsidR="00E86A1D" w:rsidRPr="00B92A50" w:rsidRDefault="00E86A1D" w:rsidP="00B92A50">
      <w:pPr>
        <w:pStyle w:val="RSCB02ArticleText"/>
        <w:spacing w:line="480" w:lineRule="auto"/>
        <w:rPr>
          <w:rFonts w:asciiTheme="majorBidi" w:hAnsiTheme="majorBidi" w:cstheme="majorBidi"/>
          <w:sz w:val="24"/>
          <w:szCs w:val="24"/>
        </w:rPr>
      </w:pPr>
    </w:p>
    <w:p w14:paraId="743EB0BD" w14:textId="62EDE4C8" w:rsidR="00E86A1D" w:rsidRPr="00B92A50" w:rsidRDefault="0074291A" w:rsidP="00B92A50">
      <w:pPr>
        <w:pStyle w:val="RSCB02ArticleText"/>
        <w:spacing w:line="480" w:lineRule="auto"/>
        <w:rPr>
          <w:rFonts w:asciiTheme="majorBidi" w:hAnsiTheme="majorBidi" w:cstheme="majorBidi"/>
          <w:sz w:val="24"/>
          <w:szCs w:val="24"/>
        </w:rPr>
      </w:pPr>
      <w:r w:rsidRPr="00B92A50">
        <w:rPr>
          <w:rFonts w:asciiTheme="majorBidi" w:hAnsiTheme="majorBidi" w:cstheme="majorBidi"/>
          <w:sz w:val="24"/>
          <w:szCs w:val="24"/>
        </w:rPr>
        <w:t xml:space="preserve">The presence of strong endogenous (background) contrast may in fact hinder detection of useful signals when attempting to enhance the contrast extrinsically, e.g. in targeted molecular imaging applications. With a typical 2 mM concentration of haemoglobin in blood </w:t>
      </w:r>
      <w:r w:rsidRPr="00B92A50">
        <w:rPr>
          <w:rFonts w:asciiTheme="majorBidi" w:hAnsiTheme="majorBidi" w:cstheme="majorBidi"/>
          <w:sz w:val="24"/>
          <w:szCs w:val="24"/>
        </w:rPr>
        <w:fldChar w:fldCharType="begin"/>
      </w:r>
      <w:r w:rsidR="007C1F35" w:rsidRPr="002C5C11">
        <w:rPr>
          <w:rFonts w:asciiTheme="majorBidi" w:hAnsiTheme="majorBidi" w:cstheme="majorBidi"/>
          <w:sz w:val="24"/>
          <w:szCs w:val="24"/>
        </w:rPr>
        <w:instrText xml:space="preserve"> ADDIN EN.CITE &lt;EndNote&gt;&lt;Cite&gt;&lt;Author&gt;Jacques&lt;/Author&gt;&lt;Year&gt;2013&lt;/Year&gt;&lt;RecNum&gt;3894&lt;/RecNum&gt;&lt;DisplayText&gt;&lt;style face="superscript"&gt;115&lt;/style&gt;&lt;/DisplayText&gt;&lt;record&gt;&lt;rec-number&gt;3894&lt;/rec-number&gt;&lt;foreign-keys&gt;&lt;key app="EN" db-id="vvza95x0av5rd7eexf35ps9kzxa9r9d9sww2" timestamp="1472141381"&gt;3894&lt;/key&gt;&lt;/foreign-keys&gt;&lt;ref-type name="Journal Article"&gt;17&lt;/ref-type&gt;&lt;contributors&gt;&lt;authors&gt;&lt;author&gt;Jacques, S. L.&lt;/author&gt;&lt;/authors&gt;&lt;/contributors&gt;&lt;auth-address&gt;Oregon Hlth &amp;amp; Sci Univ, Dept Biomed Engn, Portland, OR 97239 USA&amp;#xD;Oregon Hlth &amp;amp; Sci Univ, Dept Dermatol, Portland, OR 97239 USA&lt;/auth-address&gt;&lt;titles&gt;&lt;title&gt;Optical properties of biological tissues: a review&lt;/title&gt;&lt;secondary-title&gt;Physics in Medicine and Biology&lt;/secondary-title&gt;&lt;alt-title&gt;Phys Med Biol&lt;/alt-title&gt;&lt;/titles&gt;&lt;periodical&gt;&lt;full-title&gt;Phys Med Biol&lt;/full-title&gt;&lt;abbr-1&gt;Physics in medicine and biology&lt;/abbr-1&gt;&lt;/periodical&gt;&lt;alt-periodical&gt;&lt;full-title&gt;Phys Med Biol&lt;/full-title&gt;&lt;abbr-1&gt;Physics in medicine and biology&lt;/abbr-1&gt;&lt;/alt-periodical&gt;&lt;pages&gt;R37-R61&lt;/pages&gt;&lt;volume&gt;58&lt;/volume&gt;&lt;number&gt;11&lt;/number&gt;&lt;keywords&gt;&lt;keyword&gt;time-resolved spectroscopy&lt;/keyword&gt;&lt;keyword&gt;monte-carlo simulations&lt;/keyword&gt;&lt;keyword&gt;light-scattering&lt;/keyword&gt;&lt;keyword&gt;blood-flow&lt;/keyword&gt;&lt;keyword&gt;diffuse-reflectance&lt;/keyword&gt;&lt;keyword&gt;laser irradiation&lt;/keyword&gt;&lt;keyword&gt;frequency-domain&lt;/keyword&gt;&lt;keyword&gt;female breast&lt;/keyword&gt;&lt;keyword&gt;turbid media&lt;/keyword&gt;&lt;keyword&gt;absorption&lt;/keyword&gt;&lt;/keywords&gt;&lt;dates&gt;&lt;year&gt;2013&lt;/year&gt;&lt;pub-dates&gt;&lt;date&gt;Jun 7&lt;/date&gt;&lt;/pub-dates&gt;&lt;/dates&gt;&lt;isbn&gt;0031-9155&lt;/isbn&gt;&lt;accession-num&gt;WOS:000318966200002&lt;/accession-num&gt;&lt;urls&gt;&lt;related-urls&gt;&lt;url&gt;&amp;lt;Go to ISI&amp;gt;://WOS:000318966200002&lt;/url&gt;&lt;/related-urls&gt;&lt;/urls&gt;&lt;electronic-resource-num&gt;10.1088/0031-9155/58/11/R37&lt;/electronic-resource-num&gt;&lt;language&gt;English&lt;/language&gt;&lt;/record&gt;&lt;/Cite&gt;&lt;/EndNote&gt;</w:instrText>
      </w:r>
      <w:r w:rsidRPr="00B92A50">
        <w:rPr>
          <w:rFonts w:asciiTheme="majorBidi" w:hAnsiTheme="majorBidi" w:cstheme="majorBidi"/>
          <w:sz w:val="24"/>
          <w:szCs w:val="24"/>
        </w:rPr>
        <w:fldChar w:fldCharType="separate"/>
      </w:r>
      <w:r w:rsidR="007C1F35" w:rsidRPr="002C5C11">
        <w:rPr>
          <w:rFonts w:asciiTheme="majorBidi" w:hAnsiTheme="majorBidi" w:cstheme="majorBidi"/>
          <w:noProof/>
          <w:sz w:val="24"/>
          <w:szCs w:val="24"/>
          <w:vertAlign w:val="superscript"/>
        </w:rPr>
        <w:t>115</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vascular structures may conceal e.g. signals from genetically-expressed labels that can typically attain </w:t>
      </w:r>
      <w:r w:rsidR="002C5C11" w:rsidRPr="002C5C11">
        <w:rPr>
          <w:rFonts w:asciiTheme="majorBidi" w:hAnsiTheme="majorBidi" w:cstheme="majorBidi"/>
          <w:sz w:val="24"/>
          <w:szCs w:val="24"/>
        </w:rPr>
        <w:t xml:space="preserve">concentrations on the micro-molar level </w:t>
      </w:r>
      <w:r w:rsidRPr="00B92A50">
        <w:rPr>
          <w:rFonts w:asciiTheme="majorBidi" w:hAnsiTheme="majorBidi" w:cstheme="majorBidi"/>
          <w:i/>
          <w:iCs/>
          <w:sz w:val="24"/>
          <w:szCs w:val="24"/>
        </w:rPr>
        <w:t>in vivo</w:t>
      </w:r>
      <w:r w:rsidR="002C5C11" w:rsidRPr="002C5C11">
        <w:rPr>
          <w:rFonts w:asciiTheme="majorBidi" w:hAnsiTheme="majorBidi" w:cstheme="majorBidi"/>
          <w:sz w:val="24"/>
          <w:szCs w:val="24"/>
        </w:rPr>
        <w:t xml:space="preserve"> </w:t>
      </w:r>
      <w:r w:rsidRPr="00B92A50">
        <w:rPr>
          <w:rFonts w:asciiTheme="majorBidi" w:hAnsiTheme="majorBidi" w:cstheme="majorBidi"/>
          <w:sz w:val="24"/>
          <w:szCs w:val="24"/>
        </w:rPr>
        <w:fldChar w:fldCharType="begin"/>
      </w:r>
      <w:r w:rsidR="007C1F35" w:rsidRPr="002C5C11">
        <w:rPr>
          <w:rFonts w:asciiTheme="majorBidi" w:hAnsiTheme="majorBidi" w:cstheme="majorBidi"/>
          <w:sz w:val="24"/>
          <w:szCs w:val="24"/>
        </w:rPr>
        <w:instrText xml:space="preserve"> ADDIN EN.CITE &lt;EndNote&gt;&lt;Cite&gt;&lt;Author&gt;Krumholz&lt;/Author&gt;&lt;Year&gt;2014&lt;/Year&gt;&lt;RecNum&gt;3640&lt;/RecNum&gt;&lt;DisplayText&gt;&lt;style face="superscript"&gt;116&lt;/style&gt;&lt;/DisplayText&gt;&lt;record&gt;&lt;rec-number&gt;3640&lt;/rec-number&gt;&lt;foreign-keys&gt;&lt;key app="EN" db-id="vvza95x0av5rd7eexf35ps9kzxa9r9d9sww2" timestamp="1470927441"&gt;3640&lt;/key&gt;&lt;/foreign-keys&gt;&lt;ref-type name="Journal Article"&gt;17&lt;/ref-type&gt;&lt;contributors&gt;&lt;authors&gt;&lt;author&gt;Krumholz, A.&lt;/author&gt;&lt;author&gt;Shcherbakova, D. M.&lt;/author&gt;&lt;author&gt;Xia, J.&lt;/author&gt;&lt;author&gt;Wang, L. H. V.&lt;/author&gt;&lt;author&gt;Verkhusha, V. V.&lt;/author&gt;&lt;/authors&gt;&lt;/contributors&gt;&lt;auth-address&gt;Washington Univ, Dept Biomed Engn, Opt Imaging Lab, St Louis, MO 63130 USA&amp;#xD;Albert Einstein Coll Med, Dept Anat &amp;amp; Struct Biol, Bronx, NY 10461 USA&amp;#xD;Albert Einstein Coll Med, Gruss Lipper Biophoton Ctr, Bronx, NY 10461 USA&lt;/auth-address&gt;&lt;titles&gt;&lt;title&gt;Multicontrast photoacoustic in vivo imaging using near-infrared fluorescent proteins&lt;/title&gt;&lt;secondary-title&gt;Scientific Reports&lt;/secondary-title&gt;&lt;alt-title&gt;Sci Rep-Uk&lt;/alt-title&gt;&lt;/titles&gt;&lt;periodical&gt;&lt;full-title&gt;Scientific Reports&lt;/full-title&gt;&lt;abbr-1&gt;Sci Rep-Uk&lt;/abbr-1&gt;&lt;/periodical&gt;&lt;alt-periodical&gt;&lt;full-title&gt;Scientific Reports&lt;/full-title&gt;&lt;abbr-1&gt;Sci Rep-Uk&lt;/abbr-1&gt;&lt;/alt-periodical&gt;&lt;volume&gt;4&lt;/volume&gt;&lt;keywords&gt;&lt;keyword&gt;tomography&lt;/keyword&gt;&lt;keyword&gt;microscopy&lt;/keyword&gt;&lt;keyword&gt;resolution&lt;/keyword&gt;&lt;keyword&gt;mammals&lt;/keyword&gt;&lt;keyword&gt;window&lt;/keyword&gt;&lt;/keywords&gt;&lt;dates&gt;&lt;year&gt;2014&lt;/year&gt;&lt;pub-dates&gt;&lt;date&gt;Feb 3&lt;/date&gt;&lt;/pub-dates&gt;&lt;/dates&gt;&lt;isbn&gt;2045-2322&lt;/isbn&gt;&lt;accession-num&gt;WOS:000331215800003&lt;/accession-num&gt;&lt;urls&gt;&lt;related-urls&gt;&lt;url&gt;&amp;lt;Go to ISI&amp;gt;://WOS:000331215800003&lt;/url&gt;&lt;/related-urls&gt;&lt;/urls&gt;&lt;electronic-resource-num&gt;Artn 3939&amp;#xD;10.1038/Srep03939&lt;/electronic-resource-num&gt;&lt;language&gt;English&lt;/language&gt;&lt;/record&gt;&lt;/Cite&gt;&lt;/EndNote&gt;</w:instrText>
      </w:r>
      <w:r w:rsidRPr="00B92A50">
        <w:rPr>
          <w:rFonts w:asciiTheme="majorBidi" w:hAnsiTheme="majorBidi" w:cstheme="majorBidi"/>
          <w:sz w:val="24"/>
          <w:szCs w:val="24"/>
        </w:rPr>
        <w:fldChar w:fldCharType="separate"/>
      </w:r>
      <w:r w:rsidR="007C1F35" w:rsidRPr="002C5C11">
        <w:rPr>
          <w:rFonts w:asciiTheme="majorBidi" w:hAnsiTheme="majorBidi" w:cstheme="majorBidi"/>
          <w:noProof/>
          <w:sz w:val="24"/>
          <w:szCs w:val="24"/>
          <w:vertAlign w:val="superscript"/>
        </w:rPr>
        <w:t>116</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Thereby, signal amplification approaches based on spectral unmixing or dynamic contrast enhancement become essential in order to efficiently map the distribution of relatively low concentrations of contrast agents </w:t>
      </w:r>
      <w:r w:rsidRPr="00B92A50">
        <w:rPr>
          <w:rFonts w:asciiTheme="majorBidi" w:hAnsiTheme="majorBidi" w:cstheme="majorBidi"/>
          <w:sz w:val="24"/>
          <w:szCs w:val="24"/>
        </w:rPr>
        <w:fldChar w:fldCharType="begin">
          <w:fldData xml:space="preserve">PEVuZE5vdGU+PENpdGU+PEF1dGhvcj5TdGllbDwvQXV0aG9yPjxZZWFyPjIwMTU8L1llYXI+PFJl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</w:fldData>
        </w:fldChar>
      </w:r>
      <w:r w:rsidR="007C1F35">
        <w:rPr>
          <w:rFonts w:asciiTheme="majorBidi" w:hAnsiTheme="majorBidi" w:cstheme="majorBidi"/>
          <w:sz w:val="24"/>
          <w:szCs w:val="24"/>
        </w:rPr>
        <w:instrText xml:space="preserve"> ADDIN EN.CITE </w:instrText>
      </w:r>
      <w:r w:rsidR="007C1F35">
        <w:rPr>
          <w:rFonts w:asciiTheme="majorBidi" w:hAnsiTheme="majorBidi" w:cstheme="majorBidi"/>
          <w:sz w:val="24"/>
          <w:szCs w:val="24"/>
        </w:rPr>
        <w:fldChar w:fldCharType="begin">
          <w:fldData xml:space="preserve">PEVuZE5vdGU+PENpdGU+PEF1dGhvcj5TdGllbDwvQXV0aG9yPjxZZWFyPjIwMTU8L1llYXI+PFJl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</w:fldData>
        </w:fldChar>
      </w:r>
      <w:r w:rsidR="007C1F35">
        <w:rPr>
          <w:rFonts w:asciiTheme="majorBidi" w:hAnsiTheme="majorBidi" w:cstheme="majorBidi"/>
          <w:sz w:val="24"/>
          <w:szCs w:val="24"/>
        </w:rPr>
        <w:instrText xml:space="preserve"> ADDIN EN.CITE.DATA </w:instrText>
      </w:r>
      <w:r w:rsidR="007C1F35">
        <w:rPr>
          <w:rFonts w:asciiTheme="majorBidi" w:hAnsiTheme="majorBidi" w:cstheme="majorBidi"/>
          <w:sz w:val="24"/>
          <w:szCs w:val="24"/>
        </w:rPr>
      </w:r>
      <w:r w:rsidR="007C1F35">
        <w:rPr>
          <w:rFonts w:asciiTheme="majorBidi" w:hAnsiTheme="majorBidi" w:cstheme="majorBidi"/>
          <w:sz w:val="24"/>
          <w:szCs w:val="24"/>
        </w:rPr>
        <w:fldChar w:fldCharType="end"/>
      </w:r>
      <w:r w:rsidRPr="00B92A50">
        <w:rPr>
          <w:rFonts w:asciiTheme="majorBidi" w:hAnsiTheme="majorBidi" w:cstheme="majorBidi"/>
          <w:sz w:val="24"/>
          <w:szCs w:val="24"/>
        </w:rPr>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117,118</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w:t>
      </w:r>
    </w:p>
    <w:p w14:paraId="240F383A" w14:textId="5B6EB04F" w:rsidR="00E86A1D" w:rsidRPr="00B92A50" w:rsidRDefault="0074291A" w:rsidP="00B92A50">
      <w:pPr>
        <w:pStyle w:val="RSCB02ArticleText"/>
        <w:spacing w:line="480" w:lineRule="auto"/>
        <w:ind w:firstLine="270"/>
        <w:rPr>
          <w:rFonts w:asciiTheme="majorBidi" w:hAnsiTheme="majorBidi" w:cstheme="majorBidi"/>
          <w:sz w:val="24"/>
          <w:szCs w:val="24"/>
        </w:rPr>
      </w:pPr>
      <w:r w:rsidRPr="00B92A50">
        <w:rPr>
          <w:rFonts w:asciiTheme="majorBidi" w:hAnsiTheme="majorBidi" w:cstheme="majorBidi"/>
          <w:sz w:val="24"/>
          <w:szCs w:val="24"/>
        </w:rPr>
        <w:t xml:space="preserve">To this end, various </w:t>
      </w:r>
      <w:r w:rsidR="000A0AE6" w:rsidRPr="00B92A50">
        <w:rPr>
          <w:rFonts w:asciiTheme="majorBidi" w:hAnsiTheme="majorBidi" w:cstheme="majorBidi"/>
          <w:sz w:val="24"/>
          <w:szCs w:val="24"/>
        </w:rPr>
        <w:t xml:space="preserve">molecular </w:t>
      </w:r>
      <w:r w:rsidR="00E86A1D" w:rsidRPr="00B92A50">
        <w:rPr>
          <w:rFonts w:asciiTheme="majorBidi" w:hAnsiTheme="majorBidi" w:cstheme="majorBidi"/>
          <w:sz w:val="24"/>
          <w:szCs w:val="24"/>
        </w:rPr>
        <w:t>sensors have been used to probe tumour microenvironments and monitor treatments</w:t>
      </w:r>
      <w:r w:rsidRPr="00B92A50">
        <w:rPr>
          <w:rFonts w:asciiTheme="majorBidi" w:hAnsiTheme="majorBidi" w:cstheme="majorBidi"/>
          <w:sz w:val="24"/>
          <w:szCs w:val="24"/>
        </w:rPr>
        <w:t xml:space="preserve"> with MSOT</w:t>
      </w:r>
      <w:r w:rsidR="00E86A1D" w:rsidRPr="00B92A50">
        <w:rPr>
          <w:rFonts w:asciiTheme="majorBidi" w:hAnsiTheme="majorBidi" w:cstheme="majorBidi"/>
          <w:sz w:val="24"/>
          <w:szCs w:val="24"/>
        </w:rPr>
        <w:t xml:space="preserve">. A temperature sensitive nanoswitch probe was synthetized by intercalation of light-harvesting porphyrins within thermoresponsive nanovesicles </w:t>
      </w:r>
      <w:r w:rsidR="00E86A1D" w:rsidRPr="00B92A50">
        <w:rPr>
          <w:rFonts w:asciiTheme="majorBidi" w:hAnsiTheme="majorBidi" w:cstheme="majorBidi"/>
          <w:sz w:val="24"/>
          <w:szCs w:val="24"/>
        </w:rPr>
        <w:fldChar w:fldCharType="begin">
          <w:fldData xml:space="preserve">PEVuZE5vdGU+PENpdGU+PEF1dGhvcj5OZzwvQXV0aG9yPjxZZWFyPjIwMTQ8L1llYXI+PFJlY051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</w:fldData>
        </w:fldChar>
      </w:r>
      <w:r w:rsidR="007C1F35">
        <w:rPr>
          <w:rFonts w:asciiTheme="majorBidi" w:hAnsiTheme="majorBidi" w:cstheme="majorBidi"/>
          <w:sz w:val="24"/>
          <w:szCs w:val="24"/>
        </w:rPr>
        <w:instrText xml:space="preserve"> ADDIN EN.CITE </w:instrText>
      </w:r>
      <w:r w:rsidR="007C1F35">
        <w:rPr>
          <w:rFonts w:asciiTheme="majorBidi" w:hAnsiTheme="majorBidi" w:cstheme="majorBidi"/>
          <w:sz w:val="24"/>
          <w:szCs w:val="24"/>
        </w:rPr>
        <w:fldChar w:fldCharType="begin">
          <w:fldData xml:space="preserve">PEVuZE5vdGU+PENpdGU+PEF1dGhvcj5OZzwvQXV0aG9yPjxZZWFyPjIwMTQ8L1llYXI+PFJlY051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</w:fldData>
        </w:fldChar>
      </w:r>
      <w:r w:rsidR="007C1F35">
        <w:rPr>
          <w:rFonts w:asciiTheme="majorBidi" w:hAnsiTheme="majorBidi" w:cstheme="majorBidi"/>
          <w:sz w:val="24"/>
          <w:szCs w:val="24"/>
        </w:rPr>
        <w:instrText xml:space="preserve"> ADDIN EN.CITE.DATA </w:instrText>
      </w:r>
      <w:r w:rsidR="007C1F35">
        <w:rPr>
          <w:rFonts w:asciiTheme="majorBidi" w:hAnsiTheme="majorBidi" w:cstheme="majorBidi"/>
          <w:sz w:val="24"/>
          <w:szCs w:val="24"/>
        </w:rPr>
      </w:r>
      <w:r w:rsidR="007C1F35">
        <w:rPr>
          <w:rFonts w:asciiTheme="majorBidi" w:hAnsiTheme="majorBidi" w:cstheme="majorBidi"/>
          <w:sz w:val="24"/>
          <w:szCs w:val="24"/>
        </w:rPr>
        <w:fldChar w:fldCharType="end"/>
      </w:r>
      <w:r w:rsidR="00E86A1D" w:rsidRPr="00B92A50">
        <w:rPr>
          <w:rFonts w:asciiTheme="majorBidi" w:hAnsiTheme="majorBidi" w:cstheme="majorBidi"/>
          <w:sz w:val="24"/>
          <w:szCs w:val="24"/>
        </w:rPr>
      </w:r>
      <w:r w:rsidR="00E86A1D"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119</w:t>
      </w:r>
      <w:r w:rsidR="00E86A1D" w:rsidRPr="00B92A50">
        <w:rPr>
          <w:rFonts w:asciiTheme="majorBidi" w:hAnsiTheme="majorBidi" w:cstheme="majorBidi"/>
          <w:sz w:val="24"/>
          <w:szCs w:val="24"/>
        </w:rPr>
        <w:fldChar w:fldCharType="end"/>
      </w:r>
      <w:r w:rsidR="00E86A1D" w:rsidRPr="00B92A50">
        <w:rPr>
          <w:rFonts w:asciiTheme="majorBidi" w:hAnsiTheme="majorBidi" w:cstheme="majorBidi"/>
          <w:sz w:val="24"/>
          <w:szCs w:val="24"/>
        </w:rPr>
        <w:t xml:space="preserve">. The probe functions by absorbing light at two distinct wavelengths (680 and 824 nm) while its spectral features can be reversibly switched by exceeding a temperature threshold. Using this thermochromic property, localized temperature changes within tumour Xenografts were determined </w:t>
      </w:r>
      <w:r w:rsidR="00E86A1D" w:rsidRPr="00B92A50">
        <w:rPr>
          <w:rFonts w:asciiTheme="majorBidi" w:hAnsiTheme="majorBidi" w:cstheme="majorBidi"/>
          <w:i/>
          <w:iCs/>
          <w:sz w:val="24"/>
          <w:szCs w:val="24"/>
        </w:rPr>
        <w:t>in vivo</w:t>
      </w:r>
      <w:r w:rsidR="00E86A1D" w:rsidRPr="00B92A50">
        <w:rPr>
          <w:rFonts w:asciiTheme="majorBidi" w:hAnsiTheme="majorBidi" w:cstheme="majorBidi"/>
          <w:sz w:val="24"/>
          <w:szCs w:val="24"/>
        </w:rPr>
        <w:t xml:space="preserve"> and non-invasively (Fig. </w:t>
      </w:r>
      <w:r w:rsidR="00EF2BB9">
        <w:rPr>
          <w:rFonts w:asciiTheme="majorBidi" w:hAnsiTheme="majorBidi" w:cstheme="majorBidi"/>
          <w:sz w:val="24"/>
          <w:szCs w:val="24"/>
        </w:rPr>
        <w:t>7</w:t>
      </w:r>
      <w:r w:rsidR="00E86A1D" w:rsidRPr="00B92A50">
        <w:rPr>
          <w:rFonts w:asciiTheme="majorBidi" w:hAnsiTheme="majorBidi" w:cstheme="majorBidi"/>
          <w:sz w:val="24"/>
          <w:szCs w:val="24"/>
        </w:rPr>
        <w:t xml:space="preserve">a). </w:t>
      </w:r>
    </w:p>
    <w:p w14:paraId="41C3DBF9" w14:textId="77777777" w:rsidR="0051030F" w:rsidRPr="00B92A50" w:rsidRDefault="0051030F" w:rsidP="00B92A50">
      <w:pPr>
        <w:pStyle w:val="RSCB02ArticleText"/>
        <w:spacing w:line="480" w:lineRule="auto"/>
        <w:ind w:firstLine="270"/>
        <w:rPr>
          <w:rFonts w:asciiTheme="majorBidi" w:hAnsiTheme="majorBidi" w:cstheme="majorBidi"/>
          <w:sz w:val="24"/>
          <w:szCs w:val="24"/>
        </w:rPr>
      </w:pPr>
    </w:p>
    <w:p w14:paraId="62EB849F" w14:textId="568BDCBC" w:rsidR="0051030F" w:rsidRPr="00B92A50" w:rsidRDefault="0051030F" w:rsidP="00B92A50">
      <w:pPr>
        <w:pStyle w:val="RSCB02ArticleText"/>
        <w:spacing w:line="480" w:lineRule="auto"/>
        <w:ind w:firstLine="270"/>
        <w:rPr>
          <w:rFonts w:asciiTheme="majorBidi" w:hAnsiTheme="majorBidi" w:cstheme="majorBidi"/>
          <w:sz w:val="24"/>
          <w:szCs w:val="24"/>
        </w:rPr>
      </w:pPr>
    </w:p>
    <w:p w14:paraId="79E3F1C6" w14:textId="7C36C53D" w:rsidR="0051030F" w:rsidRPr="00B92A50" w:rsidRDefault="0074291A" w:rsidP="00B92A50">
      <w:pPr>
        <w:pStyle w:val="Caption"/>
        <w:spacing w:after="0" w:line="276" w:lineRule="auto"/>
        <w:jc w:val="both"/>
        <w:rPr>
          <w:rFonts w:asciiTheme="majorBidi" w:hAnsiTheme="majorBidi" w:cstheme="majorBidi"/>
          <w:sz w:val="20"/>
          <w:szCs w:val="20"/>
        </w:rPr>
      </w:pPr>
      <w:r w:rsidRPr="00B92A50">
        <w:rPr>
          <w:rFonts w:asciiTheme="majorBidi" w:hAnsiTheme="majorBidi" w:cstheme="majorBidi"/>
          <w:noProof/>
          <w:color w:val="000000"/>
          <w:sz w:val="20"/>
          <w:szCs w:val="20"/>
          <w:shd w:val="clear" w:color="auto" w:fill="FFFFFF"/>
          <w:lang w:val="en-US" w:bidi="he-IL"/>
        </w:rPr>
        <w:lastRenderedPageBreak/>
        <w:drawing>
          <wp:anchor distT="0" distB="0" distL="114300" distR="114300" simplePos="0" relativeHeight="251667456" behindDoc="1" locked="0" layoutInCell="1" allowOverlap="1" wp14:anchorId="340201D0" wp14:editId="074041A8">
            <wp:simplePos x="0" y="0"/>
            <wp:positionH relativeFrom="column">
              <wp:posOffset>0</wp:posOffset>
            </wp:positionH>
            <wp:positionV relativeFrom="paragraph">
              <wp:posOffset>109220</wp:posOffset>
            </wp:positionV>
            <wp:extent cx="5719445" cy="3455670"/>
            <wp:effectExtent l="0" t="0" r="0" b="0"/>
            <wp:wrapTight wrapText="bothSides">
              <wp:wrapPolygon edited="0">
                <wp:start x="0" y="0"/>
                <wp:lineTo x="0" y="21433"/>
                <wp:lineTo x="21511" y="21433"/>
                <wp:lineTo x="21511"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9445" cy="3455670"/>
                    </a:xfrm>
                    <a:prstGeom prst="rect">
                      <a:avLst/>
                    </a:prstGeom>
                    <a:noFill/>
                    <a:ln>
                      <a:noFill/>
                    </a:ln>
                  </pic:spPr>
                </pic:pic>
              </a:graphicData>
            </a:graphic>
            <wp14:sizeRelH relativeFrom="page">
              <wp14:pctWidth>0</wp14:pctWidth>
            </wp14:sizeRelH>
            <wp14:sizeRelV relativeFrom="page">
              <wp14:pctHeight>0</wp14:pctHeight>
            </wp14:sizeRelV>
          </wp:anchor>
        </w:drawing>
      </w:r>
      <w:r w:rsidR="0051030F" w:rsidRPr="00B92A50">
        <w:rPr>
          <w:rFonts w:asciiTheme="majorBidi" w:hAnsiTheme="majorBidi" w:cstheme="majorBidi"/>
          <w:b/>
          <w:bCs w:val="0"/>
          <w:sz w:val="20"/>
          <w:szCs w:val="20"/>
        </w:rPr>
        <w:t xml:space="preserve">Fig. </w:t>
      </w:r>
      <w:r w:rsidR="00EF2BB9">
        <w:rPr>
          <w:rFonts w:asciiTheme="majorBidi" w:hAnsiTheme="majorBidi" w:cstheme="majorBidi"/>
          <w:b/>
          <w:bCs w:val="0"/>
          <w:sz w:val="20"/>
          <w:szCs w:val="20"/>
        </w:rPr>
        <w:t>7</w:t>
      </w:r>
      <w:r w:rsidR="0051030F" w:rsidRPr="00B92A50">
        <w:rPr>
          <w:rFonts w:asciiTheme="majorBidi" w:hAnsiTheme="majorBidi" w:cstheme="majorBidi"/>
          <w:b/>
          <w:bCs w:val="0"/>
          <w:sz w:val="20"/>
          <w:szCs w:val="20"/>
        </w:rPr>
        <w:t>.</w:t>
      </w:r>
      <w:r w:rsidR="0051030F" w:rsidRPr="00B92A50">
        <w:rPr>
          <w:rFonts w:asciiTheme="majorBidi" w:hAnsiTheme="majorBidi" w:cstheme="majorBidi"/>
          <w:sz w:val="20"/>
          <w:szCs w:val="20"/>
        </w:rPr>
        <w:t xml:space="preserve"> Optoacoustic molecular imaging and sensing. (a) Temperature threshold sensing in tumour xenografts injected with J-aggregating bacteriopheophorbide a-lipid nanoparticles JPN16 by comparison of cross-sectional optoacoustic images at two different wavelengths. Figure is used under the License from Standard ACS AuthorsChoice/Editors' Choice Usage Agreement from </w:t>
      </w:r>
      <w:r w:rsidR="00C075B4">
        <w:rPr>
          <w:rFonts w:asciiTheme="majorBidi" w:hAnsiTheme="majorBidi" w:cstheme="majorBidi"/>
          <w:sz w:val="20"/>
          <w:szCs w:val="20"/>
        </w:rPr>
        <w:fldChar w:fldCharType="begin"/>
      </w:r>
      <w:r w:rsidR="007C1F35">
        <w:rPr>
          <w:rFonts w:asciiTheme="majorBidi" w:hAnsiTheme="majorBidi" w:cstheme="majorBidi"/>
          <w:sz w:val="20"/>
          <w:szCs w:val="20"/>
        </w:rPr>
        <w:instrText xml:space="preserve"> ADDIN EN.CITE &lt;EndNote&gt;&lt;Cite&gt;&lt;Author&gt;Ng&lt;/Author&gt;&lt;Year&gt;2014&lt;/Year&gt;&lt;RecNum&gt;87&lt;/RecNum&gt;&lt;DisplayText&gt;&lt;style face="superscript"&gt;120&lt;/style&gt;&lt;/DisplayText&gt;&lt;record&gt;&lt;rec-number&gt;87&lt;/rec-number&gt;&lt;foreign-keys&gt;&lt;key app="EN" db-id="a9vrva224t5ze8e5wfw5etsud0rzeezfxe0w" timestamp="1554666270"&gt;87&lt;/key&gt;&lt;/foreign-keys&gt;&lt;ref-type name="Journal Article"&gt;17&lt;/ref-type&gt;&lt;contributors&gt;&lt;authors&gt;&lt;author&gt;Ng, K K&lt;/author&gt;&lt;author&gt;Shakiba, M&lt;/author&gt;&lt;author&gt;Huynh, E&lt;/author&gt;&lt;author&gt;Weersink, R A&lt;/author&gt;&lt;author&gt;Roxin, A&lt;/author&gt;&lt;author&gt;Wilson, B C&lt;/author&gt;&lt;author&gt;Zheng, G&lt;/author&gt;&lt;/authors&gt;&lt;/contributors&gt;&lt;titles&gt;&lt;title&gt;Stimuli-responsive photoacoustic nanoswitch for in vivo sensing applications&lt;/title&gt;&lt;secondary-title&gt;ACS Nano&lt;/secondary-title&gt;&lt;/titles&gt;&lt;periodical&gt;&lt;full-title&gt;ACS Nano&lt;/full-title&gt;&lt;/periodical&gt;&lt;pages&gt;8363-8373&lt;/pages&gt;&lt;volume&gt;8&lt;/volume&gt;&lt;dates&gt;&lt;year&gt;2014&lt;/year&gt;&lt;/dates&gt;&lt;urls&gt;&lt;/urls&gt;&lt;/record&gt;&lt;/Cite&gt;&lt;/EndNote&gt;</w:instrText>
      </w:r>
      <w:r w:rsidR="00C075B4">
        <w:rPr>
          <w:rFonts w:asciiTheme="majorBidi" w:hAnsiTheme="majorBidi" w:cstheme="majorBidi"/>
          <w:sz w:val="20"/>
          <w:szCs w:val="20"/>
        </w:rPr>
        <w:fldChar w:fldCharType="separate"/>
      </w:r>
      <w:r w:rsidR="007C1F35" w:rsidRPr="007C1F35">
        <w:rPr>
          <w:rFonts w:asciiTheme="majorBidi" w:hAnsiTheme="majorBidi" w:cstheme="majorBidi"/>
          <w:noProof/>
          <w:sz w:val="20"/>
          <w:szCs w:val="20"/>
          <w:vertAlign w:val="superscript"/>
        </w:rPr>
        <w:t>120</w:t>
      </w:r>
      <w:r w:rsidR="00C075B4">
        <w:rPr>
          <w:rFonts w:asciiTheme="majorBidi" w:hAnsiTheme="majorBidi" w:cstheme="majorBidi"/>
          <w:sz w:val="20"/>
          <w:szCs w:val="20"/>
        </w:rPr>
        <w:fldChar w:fldCharType="end"/>
      </w:r>
      <w:r w:rsidR="0051030F" w:rsidRPr="00B92A50">
        <w:rPr>
          <w:rFonts w:asciiTheme="majorBidi" w:hAnsiTheme="majorBidi" w:cstheme="majorBidi"/>
          <w:sz w:val="20"/>
          <w:szCs w:val="20"/>
        </w:rPr>
        <w:t>. A 1</w:t>
      </w:r>
      <w:r w:rsidR="00596FBA">
        <w:rPr>
          <w:rFonts w:asciiTheme="majorBidi" w:hAnsiTheme="majorBidi" w:cstheme="majorBidi"/>
          <w:sz w:val="20"/>
          <w:szCs w:val="20"/>
        </w:rPr>
        <w:t xml:space="preserve"> </w:t>
      </w:r>
      <w:r w:rsidR="0051030F" w:rsidRPr="00B92A50">
        <w:rPr>
          <w:rFonts w:asciiTheme="majorBidi" w:hAnsiTheme="majorBidi" w:cstheme="majorBidi"/>
          <w:sz w:val="20"/>
          <w:szCs w:val="20"/>
        </w:rPr>
        <w:t xml:space="preserve">mm scale bar was added and image identification was altered.  (b) Multispectral optoacoustic tomography (MSOT) images of a mouse implanted with S2VP10 pancreatic cancer cells after injection of mesoporous silica nanoparticles (MSN) with chitosan and urokinase plasmonigen activator (MSN-UPA) (top) or untargeted MSN (bottom). Scale bar – 5 mm. Adapted with permission from </w:t>
      </w:r>
      <w:r w:rsidR="00C075B4">
        <w:rPr>
          <w:rFonts w:asciiTheme="majorBidi" w:hAnsiTheme="majorBidi" w:cstheme="majorBidi"/>
          <w:sz w:val="20"/>
          <w:szCs w:val="20"/>
        </w:rPr>
        <w:fldChar w:fldCharType="begin"/>
      </w:r>
      <w:r w:rsidR="007C1F35">
        <w:rPr>
          <w:rFonts w:asciiTheme="majorBidi" w:hAnsiTheme="majorBidi" w:cstheme="majorBidi"/>
          <w:sz w:val="20"/>
          <w:szCs w:val="20"/>
        </w:rPr>
        <w:instrText xml:space="preserve"> ADDIN EN.CITE &lt;EndNote&gt;&lt;Cite&gt;&lt;Author&gt;Gurka&lt;/Author&gt;&lt;Year&gt;2016&lt;/Year&gt;&lt;RecNum&gt;88&lt;/RecNum&gt;&lt;DisplayText&gt;&lt;style face="superscript"&gt;121&lt;/style&gt;&lt;/DisplayText&gt;&lt;record&gt;&lt;rec-number&gt;88&lt;/rec-number&gt;&lt;foreign-keys&gt;&lt;key app="EN" db-id="a9vrva224t5ze8e5wfw5etsud0rzeezfxe0w" timestamp="1554666433"&gt;88&lt;/key&gt;&lt;/foreign-keys&gt;&lt;ref-type name="Journal Article"&gt;17&lt;/ref-type&gt;&lt;contributors&gt;&lt;authors&gt;&lt;author&gt;Gurka, M K&lt;/author&gt;&lt;author&gt;Pender, D&lt;/author&gt;&lt;author&gt;Chuong, P&lt;/author&gt;&lt;author&gt;Fouts, B L&lt;/author&gt;&lt;author&gt;Sobelov, A&lt;/author&gt;&lt;author&gt;McNally, M W&lt;/author&gt;&lt;author&gt;Mezera, M&lt;/author&gt;&lt;author&gt;Woo, S Y&lt;/author&gt;&lt;author&gt;McNally, L R&lt;/author&gt;&lt;/authors&gt;&lt;/contributors&gt;&lt;titles&gt;&lt;title&gt;Identification of pancreatic tumors in vivo with ligand-targeted, pH responsive mesoporous silica nanoparticles by multispectral optoacoustic tomography&lt;/title&gt;&lt;secondary-title&gt;J Control Release&lt;/secondary-title&gt;&lt;/titles&gt;&lt;periodical&gt;&lt;full-title&gt;J Control Release&lt;/full-title&gt;&lt;/periodical&gt;&lt;pages&gt;60-67&lt;/pages&gt;&lt;volume&gt;231&lt;/volume&gt;&lt;dates&gt;&lt;year&gt;2016&lt;/year&gt;&lt;/dates&gt;&lt;urls&gt;&lt;/urls&gt;&lt;/record&gt;&lt;/Cite&gt;&lt;/EndNote&gt;</w:instrText>
      </w:r>
      <w:r w:rsidR="00C075B4">
        <w:rPr>
          <w:rFonts w:asciiTheme="majorBidi" w:hAnsiTheme="majorBidi" w:cstheme="majorBidi"/>
          <w:sz w:val="20"/>
          <w:szCs w:val="20"/>
        </w:rPr>
        <w:fldChar w:fldCharType="separate"/>
      </w:r>
      <w:r w:rsidR="007C1F35" w:rsidRPr="007C1F35">
        <w:rPr>
          <w:rFonts w:asciiTheme="majorBidi" w:hAnsiTheme="majorBidi" w:cstheme="majorBidi"/>
          <w:noProof/>
          <w:sz w:val="20"/>
          <w:szCs w:val="20"/>
          <w:vertAlign w:val="superscript"/>
        </w:rPr>
        <w:t>121</w:t>
      </w:r>
      <w:r w:rsidR="00C075B4">
        <w:rPr>
          <w:rFonts w:asciiTheme="majorBidi" w:hAnsiTheme="majorBidi" w:cstheme="majorBidi"/>
          <w:sz w:val="20"/>
          <w:szCs w:val="20"/>
        </w:rPr>
        <w:fldChar w:fldCharType="end"/>
      </w:r>
      <w:r w:rsidR="0051030F" w:rsidRPr="00B92A50">
        <w:rPr>
          <w:rFonts w:asciiTheme="majorBidi" w:hAnsiTheme="majorBidi" w:cstheme="majorBidi"/>
          <w:sz w:val="20"/>
          <w:szCs w:val="20"/>
        </w:rPr>
        <w:t xml:space="preserve">. © 2015 Elsevier. (c) Optoacoustic sensing of reactive oxygen species (ROS) by comparison of cross-sectional optoacoustic images for saline-treated (left) and zymosan-treated (middle) regions in a mouse and the time profiles of the optoacoustic amplitude ratios for two wavelengths (right) after injection of ratiometric semiconducting polymer nanoparticles (RSPN). Adapted with permission from </w:t>
      </w:r>
      <w:r w:rsidR="00C075B4">
        <w:rPr>
          <w:rFonts w:asciiTheme="majorBidi" w:hAnsiTheme="majorBidi" w:cstheme="majorBidi"/>
          <w:sz w:val="20"/>
          <w:szCs w:val="20"/>
        </w:rPr>
        <w:fldChar w:fldCharType="begin"/>
      </w:r>
      <w:r w:rsidR="007C1F35">
        <w:rPr>
          <w:rFonts w:asciiTheme="majorBidi" w:hAnsiTheme="majorBidi" w:cstheme="majorBidi"/>
          <w:sz w:val="20"/>
          <w:szCs w:val="20"/>
        </w:rPr>
        <w:instrText xml:space="preserve"> ADDIN EN.CITE &lt;EndNote&gt;&lt;Cite&gt;&lt;Author&gt;Pu&lt;/Author&gt;&lt;Year&gt;2014&lt;/Year&gt;&lt;RecNum&gt;89&lt;/RecNum&gt;&lt;DisplayText&gt;&lt;style face="superscript"&gt;122&lt;/style&gt;&lt;/DisplayText&gt;&lt;record&gt;&lt;rec-number&gt;89&lt;/rec-number&gt;&lt;foreign-keys&gt;&lt;key app="EN" db-id="a9vrva224t5ze8e5wfw5etsud0rzeezfxe0w" timestamp="1554666585"&gt;89&lt;/key&gt;&lt;/foreign-keys&gt;&lt;ref-type name="Journal Article"&gt;17&lt;/ref-type&gt;&lt;contributors&gt;&lt;authors&gt;&lt;author&gt;Pu, K&lt;/author&gt;&lt;author&gt;Shuhendler, A J&lt;/author&gt;&lt;author&gt;Jokerst, J V&lt;/author&gt;&lt;author&gt;Mei, J&lt;/author&gt;&lt;author&gt;Gambhir, S S&lt;/author&gt;&lt;author&gt;Bao, Z&lt;/author&gt;&lt;author&gt;Rao, J&lt;/author&gt;&lt;/authors&gt;&lt;/contributors&gt;&lt;titles&gt;&lt;title&gt;Semiconducting polymer nanoparticles as photoacoustic molecular imaging probes in living mice&lt;/title&gt;&lt;secondary-title&gt;Nat Nanotechnol&lt;/secondary-title&gt;&lt;/titles&gt;&lt;periodical&gt;&lt;full-title&gt;Nat Nanotechnol&lt;/full-title&gt;&lt;/periodical&gt;&lt;pages&gt;233-239&lt;/pages&gt;&lt;volume&gt;9&lt;/volume&gt;&lt;dates&gt;&lt;year&gt;2014&lt;/year&gt;&lt;/dates&gt;&lt;urls&gt;&lt;/urls&gt;&lt;/record&gt;&lt;/Cite&gt;&lt;/EndNote&gt;</w:instrText>
      </w:r>
      <w:r w:rsidR="00C075B4">
        <w:rPr>
          <w:rFonts w:asciiTheme="majorBidi" w:hAnsiTheme="majorBidi" w:cstheme="majorBidi"/>
          <w:sz w:val="20"/>
          <w:szCs w:val="20"/>
        </w:rPr>
        <w:fldChar w:fldCharType="separate"/>
      </w:r>
      <w:r w:rsidR="007C1F35" w:rsidRPr="007C1F35">
        <w:rPr>
          <w:rFonts w:asciiTheme="majorBidi" w:hAnsiTheme="majorBidi" w:cstheme="majorBidi"/>
          <w:noProof/>
          <w:sz w:val="20"/>
          <w:szCs w:val="20"/>
          <w:vertAlign w:val="superscript"/>
        </w:rPr>
        <w:t>122</w:t>
      </w:r>
      <w:r w:rsidR="00C075B4">
        <w:rPr>
          <w:rFonts w:asciiTheme="majorBidi" w:hAnsiTheme="majorBidi" w:cstheme="majorBidi"/>
          <w:sz w:val="20"/>
          <w:szCs w:val="20"/>
        </w:rPr>
        <w:fldChar w:fldCharType="end"/>
      </w:r>
      <w:r w:rsidR="0051030F" w:rsidRPr="00B92A50">
        <w:rPr>
          <w:rFonts w:asciiTheme="majorBidi" w:hAnsiTheme="majorBidi" w:cstheme="majorBidi"/>
          <w:sz w:val="20"/>
          <w:szCs w:val="20"/>
        </w:rPr>
        <w:t>. © 2014 - Macmillan Publishers Ltd.</w:t>
      </w:r>
    </w:p>
    <w:p w14:paraId="752BC07E" w14:textId="77777777" w:rsidR="0051030F" w:rsidRPr="00B92A50" w:rsidRDefault="0051030F" w:rsidP="00B92A50">
      <w:pPr>
        <w:pStyle w:val="RSCB02ArticleText"/>
        <w:spacing w:line="480" w:lineRule="auto"/>
        <w:ind w:firstLine="270"/>
        <w:rPr>
          <w:rFonts w:asciiTheme="majorBidi" w:hAnsiTheme="majorBidi" w:cstheme="majorBidi"/>
          <w:sz w:val="24"/>
          <w:szCs w:val="24"/>
        </w:rPr>
      </w:pPr>
    </w:p>
    <w:p w14:paraId="730458C9" w14:textId="5C39B0CA" w:rsidR="00E86A1D" w:rsidRPr="00B92A50" w:rsidRDefault="00E86A1D" w:rsidP="00B92A50">
      <w:pPr>
        <w:pStyle w:val="RSCB02ArticleText"/>
        <w:spacing w:line="480" w:lineRule="auto"/>
        <w:ind w:firstLine="270"/>
        <w:rPr>
          <w:rFonts w:asciiTheme="majorBidi" w:hAnsiTheme="majorBidi" w:cstheme="majorBidi"/>
          <w:sz w:val="24"/>
          <w:szCs w:val="24"/>
        </w:rPr>
      </w:pPr>
      <w:r w:rsidRPr="00B92A50">
        <w:rPr>
          <w:rFonts w:asciiTheme="majorBidi" w:hAnsiTheme="majorBidi" w:cstheme="majorBidi"/>
          <w:sz w:val="24"/>
          <w:szCs w:val="24"/>
        </w:rPr>
        <w:t xml:space="preserve">Similar strategies may be applied to detect other stimuli such as pH and enzymatic activity. Due to their high metabolic rate, malignant tumours are commonly characterised by lower than normal pH levels. </w:t>
      </w:r>
      <w:r w:rsidRPr="00B92A50">
        <w:rPr>
          <w:rFonts w:asciiTheme="majorBidi" w:hAnsiTheme="majorBidi" w:cstheme="majorBidi"/>
          <w:color w:val="000000"/>
          <w:sz w:val="24"/>
          <w:szCs w:val="24"/>
          <w:shd w:val="clear" w:color="auto" w:fill="FFFFFF"/>
        </w:rPr>
        <w:t xml:space="preserve">A theranostic nanovehicle for targeting pancreatic cancer was designed based on mesoporous silica nanoparticles (MSN) that encapsulate Indocyanine Green for enhancing </w:t>
      </w:r>
      <w:r w:rsidR="0074291A">
        <w:rPr>
          <w:rFonts w:asciiTheme="majorBidi" w:hAnsiTheme="majorBidi" w:cstheme="majorBidi"/>
          <w:color w:val="000000"/>
          <w:sz w:val="24"/>
          <w:szCs w:val="24"/>
          <w:shd w:val="clear" w:color="auto" w:fill="FFFFFF"/>
        </w:rPr>
        <w:t>MSOT</w:t>
      </w:r>
      <w:r w:rsidRPr="00B92A50">
        <w:rPr>
          <w:rFonts w:asciiTheme="majorBidi" w:hAnsiTheme="majorBidi" w:cstheme="majorBidi"/>
          <w:color w:val="000000"/>
          <w:sz w:val="24"/>
          <w:szCs w:val="24"/>
          <w:shd w:val="clear" w:color="auto" w:fill="FFFFFF"/>
        </w:rPr>
        <w:t xml:space="preserve"> contrast</w:t>
      </w:r>
      <w:r w:rsidRPr="00B92A50">
        <w:rPr>
          <w:rFonts w:asciiTheme="majorBidi" w:hAnsiTheme="majorBidi" w:cstheme="majorBidi"/>
          <w:sz w:val="24"/>
          <w:szCs w:val="24"/>
        </w:rPr>
        <w:t xml:space="preserve"> </w:t>
      </w:r>
      <w:r w:rsidRPr="00B92A50">
        <w:rPr>
          <w:rFonts w:asciiTheme="majorBidi" w:hAnsiTheme="majorBidi" w:cstheme="majorBidi"/>
          <w:sz w:val="24"/>
          <w:szCs w:val="24"/>
        </w:rPr>
        <w:fldChar w:fldCharType="begin"/>
      </w:r>
      <w:r w:rsidR="007C1F35">
        <w:rPr>
          <w:rFonts w:asciiTheme="majorBidi" w:hAnsiTheme="majorBidi" w:cstheme="majorBidi"/>
          <w:sz w:val="24"/>
          <w:szCs w:val="24"/>
        </w:rPr>
        <w:instrText xml:space="preserve"> ADDIN EN.CITE &lt;EndNote&gt;&lt;Cite&gt;&lt;Author&gt;Gurka&lt;/Author&gt;&lt;Year&gt;2016&lt;/Year&gt;&lt;RecNum&gt;4297&lt;/RecNum&gt;&lt;DisplayText&gt;&lt;style face="superscript"&gt;123&lt;/style&gt;&lt;/DisplayText&gt;&lt;record&gt;&lt;rec-number&gt;4297&lt;/rec-number&gt;&lt;foreign-keys&gt;&lt;key app="EN" db-id="vvza95x0av5rd7eexf35ps9kzxa9r9d9sww2" timestamp="1475435689"&gt;4297&lt;/key&gt;&lt;/foreign-keys&gt;&lt;ref-type name="Journal Article"&gt;17&lt;/ref-type&gt;&lt;contributors&gt;&lt;authors&gt;&lt;author&gt;Gurka, Marie K&lt;/author&gt;&lt;author&gt;Pender, Dillon&lt;/author&gt;&lt;author&gt;Chuong, Phillip&lt;/author&gt;&lt;author&gt;Fouts, Benjamin L&lt;/author&gt;&lt;author&gt;Sobelov, Alexander&lt;/author&gt;&lt;author&gt;McNally, Molly W&lt;/author&gt;&lt;author&gt;Mezera, Megan&lt;/author&gt;&lt;author&gt;Woo, Shiao Y&lt;/author&gt;&lt;author&gt;McNally, Lacey R&lt;/author&gt;&lt;/authors&gt;&lt;/contributors&gt;&lt;titles&gt;&lt;title&gt;Identification of pancreatic tumors in vivo with ligand-targeted, pH responsive mesoporous silica nanoparticles by multispectral optoacoustic tomography&lt;/title&gt;&lt;secondary-title&gt;Journal of Controlled Release&lt;/secondary-title&gt;&lt;/titles&gt;&lt;periodical&gt;&lt;full-title&gt;Journal of Controlled Release&lt;/full-title&gt;&lt;abbr-1&gt;J Control Release&lt;/abbr-1&gt;&lt;/periodical&gt;&lt;pages&gt;60-67&lt;/pages&gt;&lt;volume&gt;231&lt;/volume&gt;&lt;dates&gt;&lt;year&gt;2016&lt;/year&gt;&lt;/dates&gt;&lt;isbn&gt;0168-3659&lt;/isbn&gt;&lt;urls&gt;&lt;/urls&gt;&lt;/record&gt;&lt;/Cite&gt;&lt;/EndNote&gt;</w:instrText>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123</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w:t>
      </w:r>
      <w:r w:rsidRPr="00B92A50">
        <w:rPr>
          <w:rFonts w:asciiTheme="majorBidi" w:hAnsiTheme="majorBidi" w:cstheme="majorBidi"/>
          <w:color w:val="000000"/>
          <w:sz w:val="24"/>
          <w:szCs w:val="24"/>
          <w:shd w:val="clear" w:color="auto" w:fill="FFFFFF"/>
        </w:rPr>
        <w:t xml:space="preserve">The tumour specificity was improved with the addition of both chitosan, targeting acidic pH, and urokinase plasminogen activator (UPA), targeting UPAR. </w:t>
      </w:r>
      <w:r w:rsidRPr="00B92A50">
        <w:rPr>
          <w:rFonts w:asciiTheme="majorBidi" w:hAnsiTheme="majorBidi" w:cstheme="majorBidi"/>
          <w:sz w:val="24"/>
          <w:szCs w:val="24"/>
        </w:rPr>
        <w:t xml:space="preserve">Accordingly, the signal increase due to acidic pH conditions resulted in a 20-fold stronger optoacoustic </w:t>
      </w:r>
      <w:r w:rsidRPr="00B92A50">
        <w:rPr>
          <w:rFonts w:asciiTheme="majorBidi" w:hAnsiTheme="majorBidi" w:cstheme="majorBidi"/>
          <w:sz w:val="24"/>
          <w:szCs w:val="24"/>
        </w:rPr>
        <w:lastRenderedPageBreak/>
        <w:t xml:space="preserve">response. </w:t>
      </w:r>
      <w:r w:rsidRPr="00B92A50">
        <w:rPr>
          <w:rFonts w:asciiTheme="majorBidi" w:hAnsiTheme="majorBidi" w:cstheme="majorBidi"/>
          <w:color w:val="000000"/>
          <w:sz w:val="24"/>
          <w:szCs w:val="24"/>
          <w:shd w:val="clear" w:color="auto" w:fill="FFFFFF"/>
        </w:rPr>
        <w:t xml:space="preserve">In vivo, MSN-UPA particles demonstrated orthotopic pancreatic tumour specific accumulation compared to liver or kidney, as identified using real-time MSOT. By tracking </w:t>
      </w:r>
      <w:r w:rsidRPr="00B92A50">
        <w:rPr>
          <w:rFonts w:asciiTheme="majorBidi" w:hAnsiTheme="majorBidi" w:cstheme="majorBidi"/>
          <w:i/>
          <w:iCs/>
          <w:color w:val="000000"/>
          <w:sz w:val="24"/>
          <w:szCs w:val="24"/>
          <w:shd w:val="clear" w:color="auto" w:fill="FFFFFF"/>
        </w:rPr>
        <w:t>in vivo</w:t>
      </w:r>
      <w:r w:rsidRPr="00B92A50">
        <w:rPr>
          <w:rFonts w:asciiTheme="majorBidi" w:hAnsiTheme="majorBidi" w:cstheme="majorBidi"/>
          <w:color w:val="000000"/>
          <w:sz w:val="24"/>
          <w:szCs w:val="24"/>
          <w:shd w:val="clear" w:color="auto" w:fill="FFFFFF"/>
        </w:rPr>
        <w:t xml:space="preserve"> nanoparticle biodistribution with MSOT, it was further confirmed that pH responsive, ligand targeted MSNs </w:t>
      </w:r>
      <w:r w:rsidR="00343246" w:rsidRPr="00B92A50">
        <w:rPr>
          <w:rFonts w:asciiTheme="majorBidi" w:hAnsiTheme="majorBidi" w:cstheme="majorBidi"/>
          <w:color w:val="000000"/>
          <w:sz w:val="24"/>
          <w:szCs w:val="24"/>
          <w:shd w:val="clear" w:color="auto" w:fill="FFFFFF"/>
        </w:rPr>
        <w:t xml:space="preserve"> </w:t>
      </w:r>
      <w:r w:rsidRPr="00B92A50">
        <w:rPr>
          <w:rFonts w:asciiTheme="majorBidi" w:hAnsiTheme="majorBidi" w:cstheme="majorBidi"/>
          <w:color w:val="000000"/>
          <w:sz w:val="24"/>
          <w:szCs w:val="24"/>
          <w:shd w:val="clear" w:color="auto" w:fill="FFFFFF"/>
        </w:rPr>
        <w:t>preferentially bind to pancreatic tumours for payload delivery</w:t>
      </w:r>
      <w:r w:rsidRPr="00B92A50">
        <w:rPr>
          <w:rFonts w:asciiTheme="majorBidi" w:hAnsiTheme="majorBidi" w:cstheme="majorBidi"/>
          <w:sz w:val="24"/>
          <w:szCs w:val="24"/>
        </w:rPr>
        <w:t xml:space="preserve"> (Fig. </w:t>
      </w:r>
      <w:r w:rsidR="00EF2BB9">
        <w:rPr>
          <w:rFonts w:asciiTheme="majorBidi" w:hAnsiTheme="majorBidi" w:cstheme="majorBidi"/>
          <w:sz w:val="24"/>
          <w:szCs w:val="24"/>
        </w:rPr>
        <w:t>7</w:t>
      </w:r>
      <w:r w:rsidRPr="00B92A50">
        <w:rPr>
          <w:rFonts w:asciiTheme="majorBidi" w:hAnsiTheme="majorBidi" w:cstheme="majorBidi"/>
          <w:sz w:val="24"/>
          <w:szCs w:val="24"/>
        </w:rPr>
        <w:t>b).</w:t>
      </w:r>
    </w:p>
    <w:p w14:paraId="08CF1F05" w14:textId="2C402A7F" w:rsidR="00E86A1D" w:rsidRPr="00B92A50" w:rsidRDefault="0074291A" w:rsidP="00B92A50">
      <w:pPr>
        <w:pStyle w:val="RSCB02ArticleText"/>
        <w:spacing w:line="480" w:lineRule="auto"/>
        <w:ind w:firstLine="270"/>
        <w:rPr>
          <w:rFonts w:asciiTheme="majorBidi" w:hAnsiTheme="majorBidi" w:cstheme="majorBidi"/>
          <w:sz w:val="24"/>
          <w:szCs w:val="24"/>
        </w:rPr>
      </w:pPr>
      <w:r>
        <w:rPr>
          <w:rFonts w:asciiTheme="majorBidi" w:hAnsiTheme="majorBidi" w:cstheme="majorBidi"/>
          <w:sz w:val="24"/>
          <w:szCs w:val="24"/>
        </w:rPr>
        <w:t>MSOT</w:t>
      </w:r>
      <w:r w:rsidR="00E86A1D" w:rsidRPr="00B92A50">
        <w:rPr>
          <w:rFonts w:asciiTheme="majorBidi" w:hAnsiTheme="majorBidi" w:cstheme="majorBidi"/>
          <w:sz w:val="24"/>
          <w:szCs w:val="24"/>
        </w:rPr>
        <w:t xml:space="preserve"> imaging has also been found capable of imaging oedema, whose different variants include cerebral, pulmonary, macular or lymphatic fluid build-ups within the body. One suitable probe for this is a nanoparticle based on semiconducting polymer particles (SPN1) </w:t>
      </w:r>
      <w:r w:rsidR="00E86A1D" w:rsidRPr="00B92A50">
        <w:rPr>
          <w:rFonts w:asciiTheme="majorBidi" w:hAnsiTheme="majorBidi" w:cstheme="majorBidi"/>
          <w:sz w:val="24"/>
          <w:szCs w:val="24"/>
        </w:rPr>
        <w:fldChar w:fldCharType="begin"/>
      </w:r>
      <w:r w:rsidR="007C1F35">
        <w:rPr>
          <w:rFonts w:asciiTheme="majorBidi" w:hAnsiTheme="majorBidi" w:cstheme="majorBidi"/>
          <w:sz w:val="24"/>
          <w:szCs w:val="24"/>
        </w:rPr>
        <w:instrText xml:space="preserve"> ADDIN EN.CITE &lt;EndNote&gt;&lt;Cite&gt;&lt;Author&gt;Pu&lt;/Author&gt;&lt;Year&gt;2014&lt;/Year&gt;&lt;RecNum&gt;3752&lt;/RecNum&gt;&lt;DisplayText&gt;&lt;style face="superscript"&gt;124&lt;/style&gt;&lt;/DisplayText&gt;&lt;record&gt;&lt;rec-number&gt;3752&lt;/rec-number&gt;&lt;foreign-keys&gt;&lt;key app="EN" db-id="vvza95x0av5rd7eexf35ps9kzxa9r9d9sww2" timestamp="1471880618"&gt;3752&lt;/key&gt;&lt;/foreign-keys&gt;&lt;ref-type name="Journal Article"&gt;17&lt;/ref-type&gt;&lt;contributors&gt;&lt;authors&gt;&lt;author&gt;Pu, Kanyi&lt;/author&gt;&lt;author&gt;Shuhendler, Adam J&lt;/author&gt;&lt;author&gt;Jokerst, Jesse V&lt;/author&gt;&lt;author&gt;Mei, Jianguo&lt;/author&gt;&lt;author&gt;Gambhir, Sanjiv S&lt;/author&gt;&lt;author&gt;Bao, Zhenan&lt;/author&gt;&lt;author&gt;Rao, Jianghong&lt;/author&gt;&lt;/authors&gt;&lt;/contributors&gt;&lt;titles&gt;&lt;title&gt;Semiconducting polymer nanoparticles as photoacoustic molecular imaging probes in living mice&lt;/title&gt;&lt;secondary-title&gt;Nature nanotechnology&lt;/secondary-title&gt;&lt;/titles&gt;&lt;periodical&gt;&lt;full-title&gt;Nature nanotechnology&lt;/full-title&gt;&lt;/periodical&gt;&lt;pages&gt;233-239&lt;/pages&gt;&lt;volume&gt;9&lt;/volume&gt;&lt;number&gt;3&lt;/number&gt;&lt;dates&gt;&lt;year&gt;2014&lt;/year&gt;&lt;/dates&gt;&lt;isbn&gt;1748-3387&lt;/isbn&gt;&lt;urls&gt;&lt;/urls&gt;&lt;/record&gt;&lt;/Cite&gt;&lt;/EndNote&gt;</w:instrText>
      </w:r>
      <w:r w:rsidR="00E86A1D"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124</w:t>
      </w:r>
      <w:r w:rsidR="00E86A1D" w:rsidRPr="00B92A50">
        <w:rPr>
          <w:rFonts w:asciiTheme="majorBidi" w:hAnsiTheme="majorBidi" w:cstheme="majorBidi"/>
          <w:sz w:val="24"/>
          <w:szCs w:val="24"/>
        </w:rPr>
        <w:fldChar w:fldCharType="end"/>
      </w:r>
      <w:r w:rsidR="00E86A1D" w:rsidRPr="00B92A50">
        <w:rPr>
          <w:rFonts w:asciiTheme="majorBidi" w:hAnsiTheme="majorBidi" w:cstheme="majorBidi"/>
          <w:sz w:val="24"/>
          <w:szCs w:val="24"/>
        </w:rPr>
        <w:t xml:space="preserve">. It exhibits preferential narrowband absorption in the NIR and is resilient against photodegradation and oxidation. Most important is its ability to ratiometrically detect reactive oxygen species (ROS) at 700 and 820 nm (Fig. </w:t>
      </w:r>
      <w:r w:rsidR="00EF2BB9">
        <w:rPr>
          <w:rFonts w:asciiTheme="majorBidi" w:hAnsiTheme="majorBidi" w:cstheme="majorBidi"/>
          <w:sz w:val="24"/>
          <w:szCs w:val="24"/>
        </w:rPr>
        <w:t>7</w:t>
      </w:r>
      <w:r w:rsidR="00E86A1D" w:rsidRPr="00B92A50">
        <w:rPr>
          <w:rFonts w:asciiTheme="majorBidi" w:hAnsiTheme="majorBidi" w:cstheme="majorBidi"/>
          <w:sz w:val="24"/>
          <w:szCs w:val="24"/>
        </w:rPr>
        <w:t>c). In fact, the increase in ROS has also been shown as a marker of apoptosis. In the same study, using a mouse model of acute oedema and Zymosan to simulate ROS generation, SNP1 was successfully used to monitor the ROS regulation process intra-muscularly.</w:t>
      </w:r>
    </w:p>
    <w:p w14:paraId="0CE5AA02" w14:textId="5E0D38E6" w:rsidR="00E86A1D" w:rsidRPr="00B92A50" w:rsidRDefault="00E86A1D" w:rsidP="00B92A50">
      <w:pPr>
        <w:pStyle w:val="RSCB02ArticleText"/>
        <w:spacing w:line="480" w:lineRule="auto"/>
        <w:ind w:firstLine="270"/>
        <w:rPr>
          <w:rFonts w:asciiTheme="majorBidi" w:hAnsiTheme="majorBidi" w:cstheme="majorBidi"/>
          <w:sz w:val="24"/>
          <w:szCs w:val="24"/>
        </w:rPr>
      </w:pPr>
      <w:r w:rsidRPr="00B92A50">
        <w:rPr>
          <w:rFonts w:asciiTheme="majorBidi" w:hAnsiTheme="majorBidi" w:cstheme="majorBidi"/>
          <w:sz w:val="24"/>
          <w:szCs w:val="24"/>
        </w:rPr>
        <w:t xml:space="preserve">Another promising application of dynamic molecular sensing </w:t>
      </w:r>
      <w:r w:rsidR="0074291A">
        <w:rPr>
          <w:rFonts w:asciiTheme="majorBidi" w:hAnsiTheme="majorBidi" w:cstheme="majorBidi"/>
          <w:sz w:val="24"/>
          <w:szCs w:val="24"/>
        </w:rPr>
        <w:t xml:space="preserve">with MSOT </w:t>
      </w:r>
      <w:r w:rsidRPr="00B92A50">
        <w:rPr>
          <w:rFonts w:asciiTheme="majorBidi" w:hAnsiTheme="majorBidi" w:cstheme="majorBidi"/>
          <w:sz w:val="24"/>
          <w:szCs w:val="24"/>
        </w:rPr>
        <w:t xml:space="preserve">is the monitoring of thyroid-related disorders. The thyroid gland regulates many of the most important functions of the body, from metabolism to breathing. Thyroid cancer is rare but benign nodules on the gland are common. Follicular thyroid carcinomas are very similar to benign nodules yet differ in terms of environmental conditions. One noticeable difference is the activity and presence of the matrix metalloproteinases (MMPs) and two members of this family (MMP-2 &amp; MMP-9) were determined as biomarkers of malignant thyroid lesions. An MMP-activatable optoacoustic probe based on Alexa-Fluor 750 was successfully used to image </w:t>
      </w:r>
      <w:r w:rsidRPr="00B92A50">
        <w:rPr>
          <w:rFonts w:asciiTheme="majorBidi" w:hAnsiTheme="majorBidi" w:cstheme="majorBidi"/>
          <w:color w:val="000000"/>
          <w:sz w:val="24"/>
          <w:szCs w:val="24"/>
          <w:shd w:val="clear" w:color="auto" w:fill="FFFFFF"/>
        </w:rPr>
        <w:t>FTC133 thyroid tumours subcutaneously implanted in nude mice</w:t>
      </w:r>
      <w:r w:rsidRPr="00B92A50">
        <w:rPr>
          <w:rFonts w:asciiTheme="majorBidi" w:hAnsiTheme="majorBidi" w:cstheme="majorBidi"/>
          <w:sz w:val="24"/>
          <w:szCs w:val="24"/>
        </w:rPr>
        <w:t xml:space="preserve"> </w:t>
      </w:r>
      <w:r w:rsidRPr="00B92A50">
        <w:rPr>
          <w:rFonts w:asciiTheme="majorBidi" w:hAnsiTheme="majorBidi" w:cstheme="majorBidi"/>
          <w:i/>
          <w:iCs/>
          <w:sz w:val="24"/>
          <w:szCs w:val="24"/>
        </w:rPr>
        <w:t>in vivo</w:t>
      </w:r>
      <w:r w:rsidRPr="00B92A50">
        <w:rPr>
          <w:rFonts w:asciiTheme="majorBidi" w:hAnsiTheme="majorBidi" w:cstheme="majorBidi"/>
          <w:sz w:val="24"/>
          <w:szCs w:val="24"/>
        </w:rPr>
        <w:t xml:space="preserve"> </w:t>
      </w:r>
      <w:r w:rsidRPr="00B92A50">
        <w:rPr>
          <w:rFonts w:asciiTheme="majorBidi" w:hAnsiTheme="majorBidi" w:cstheme="majorBidi"/>
          <w:sz w:val="24"/>
          <w:szCs w:val="24"/>
        </w:rPr>
        <w:fldChar w:fldCharType="begin">
          <w:fldData xml:space="preserve">PEVuZE5vdGU+PENpdGU+PEF1dGhvcj5MZXZpPC9BdXRob3I+PFllYXI+MjAxMzwvWWVhcj48UmVj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</w:fldData>
        </w:fldChar>
      </w:r>
      <w:r w:rsidR="007C1F35">
        <w:rPr>
          <w:rFonts w:asciiTheme="majorBidi" w:hAnsiTheme="majorBidi" w:cstheme="majorBidi"/>
          <w:sz w:val="24"/>
          <w:szCs w:val="24"/>
        </w:rPr>
        <w:instrText xml:space="preserve"> ADDIN EN.CITE </w:instrText>
      </w:r>
      <w:r w:rsidR="007C1F35">
        <w:rPr>
          <w:rFonts w:asciiTheme="majorBidi" w:hAnsiTheme="majorBidi" w:cstheme="majorBidi"/>
          <w:sz w:val="24"/>
          <w:szCs w:val="24"/>
        </w:rPr>
        <w:fldChar w:fldCharType="begin">
          <w:fldData xml:space="preserve">PEVuZE5vdGU+PENpdGU+PEF1dGhvcj5MZXZpPC9BdXRob3I+PFllYXI+MjAxMzwvWWVhcj48UmVj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</w:fldData>
        </w:fldChar>
      </w:r>
      <w:r w:rsidR="007C1F35">
        <w:rPr>
          <w:rFonts w:asciiTheme="majorBidi" w:hAnsiTheme="majorBidi" w:cstheme="majorBidi"/>
          <w:sz w:val="24"/>
          <w:szCs w:val="24"/>
        </w:rPr>
        <w:instrText xml:space="preserve"> ADDIN EN.CITE.DATA </w:instrText>
      </w:r>
      <w:r w:rsidR="007C1F35">
        <w:rPr>
          <w:rFonts w:asciiTheme="majorBidi" w:hAnsiTheme="majorBidi" w:cstheme="majorBidi"/>
          <w:sz w:val="24"/>
          <w:szCs w:val="24"/>
        </w:rPr>
      </w:r>
      <w:r w:rsidR="007C1F35">
        <w:rPr>
          <w:rFonts w:asciiTheme="majorBidi" w:hAnsiTheme="majorBidi" w:cstheme="majorBidi"/>
          <w:sz w:val="24"/>
          <w:szCs w:val="24"/>
        </w:rPr>
        <w:fldChar w:fldCharType="end"/>
      </w:r>
      <w:r w:rsidRPr="00B92A50">
        <w:rPr>
          <w:rFonts w:asciiTheme="majorBidi" w:hAnsiTheme="majorBidi" w:cstheme="majorBidi"/>
          <w:sz w:val="24"/>
          <w:szCs w:val="24"/>
        </w:rPr>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125</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Both MMP-2 &amp; MMP-9 cleave the </w:t>
      </w:r>
      <w:r w:rsidRPr="00B92A50">
        <w:rPr>
          <w:rFonts w:asciiTheme="majorBidi" w:hAnsiTheme="majorBidi" w:cstheme="majorBidi"/>
          <w:sz w:val="24"/>
          <w:szCs w:val="24"/>
        </w:rPr>
        <w:lastRenderedPageBreak/>
        <w:t xml:space="preserve">protein in a non-reversible fashion, which increases its optoacoustic and fluorescent signal. </w:t>
      </w:r>
    </w:p>
    <w:p w14:paraId="3867C765" w14:textId="77777777" w:rsidR="00704904" w:rsidRPr="00B92A50" w:rsidRDefault="00704904" w:rsidP="001863A2">
      <w:pPr>
        <w:spacing w:line="480" w:lineRule="auto"/>
        <w:rPr>
          <w:rFonts w:asciiTheme="majorBidi" w:hAnsiTheme="majorBidi" w:cstheme="majorBidi"/>
          <w:lang w:val="en-US"/>
        </w:rPr>
      </w:pPr>
    </w:p>
    <w:p w14:paraId="7D60E372" w14:textId="25834388" w:rsidR="004D6E36" w:rsidRPr="00B92A50" w:rsidRDefault="004D6E36" w:rsidP="00B92A50">
      <w:pPr>
        <w:pStyle w:val="RSCB02ArticleText"/>
        <w:spacing w:line="480" w:lineRule="auto"/>
        <w:rPr>
          <w:rFonts w:asciiTheme="majorBidi" w:hAnsiTheme="majorBidi" w:cstheme="majorBidi"/>
          <w:b/>
          <w:bCs/>
          <w:sz w:val="24"/>
          <w:szCs w:val="24"/>
        </w:rPr>
      </w:pPr>
      <w:r w:rsidRPr="00B92A50">
        <w:rPr>
          <w:rFonts w:asciiTheme="majorBidi" w:hAnsiTheme="majorBidi" w:cstheme="majorBidi"/>
          <w:b/>
          <w:bCs/>
          <w:sz w:val="24"/>
          <w:szCs w:val="24"/>
        </w:rPr>
        <w:t>Clinical translation of optoacoustic imaging</w:t>
      </w:r>
    </w:p>
    <w:p w14:paraId="37C28608" w14:textId="77777777" w:rsidR="004D6E36" w:rsidRPr="00B92A50" w:rsidRDefault="004D6E36" w:rsidP="00B92A50">
      <w:pPr>
        <w:pStyle w:val="RSCB02ArticleText"/>
        <w:spacing w:line="480" w:lineRule="auto"/>
        <w:rPr>
          <w:rFonts w:asciiTheme="majorBidi" w:hAnsiTheme="majorBidi" w:cstheme="majorBidi"/>
          <w:sz w:val="24"/>
          <w:szCs w:val="24"/>
        </w:rPr>
      </w:pPr>
    </w:p>
    <w:p w14:paraId="03E256E6" w14:textId="4EEBCEF1" w:rsidR="004D6E36" w:rsidRPr="00B92A50" w:rsidRDefault="004D6E36" w:rsidP="00B92A50">
      <w:pPr>
        <w:pStyle w:val="RSCB02ArticleText"/>
        <w:spacing w:line="480" w:lineRule="auto"/>
        <w:rPr>
          <w:rFonts w:asciiTheme="majorBidi" w:hAnsiTheme="majorBidi" w:cstheme="majorBidi"/>
          <w:sz w:val="24"/>
          <w:szCs w:val="24"/>
        </w:rPr>
      </w:pPr>
      <w:r w:rsidRPr="00B92A50">
        <w:rPr>
          <w:rFonts w:asciiTheme="majorBidi" w:hAnsiTheme="majorBidi" w:cstheme="majorBidi"/>
          <w:sz w:val="24"/>
          <w:szCs w:val="24"/>
        </w:rPr>
        <w:t xml:space="preserve">The great potential of optoacoustic imaging showcased in preclinical research has encouraged the translation of this technology into the clinics with multiple applications envisioned, from intraoperative diagnostics to ophthalmology, dermatology and endoscopic imaging. One of the key advantages of optoacoustic imaging is its intrinsic potential to deliver complete volumetric tomographic datasets from the imaged object with a single interrogating laser pulse, a possibility that does not exist in other clinical imaging modalities. This capacity also comes with important clinical advantages, such as the ability to dynamically visualize the bio-distribution of contrast agents in 3D and reduce out-of-plane and motion artefacts, thus facilitating clinical observations. </w:t>
      </w:r>
    </w:p>
    <w:p w14:paraId="14063ED8" w14:textId="37ADE418" w:rsidR="001D6CDB" w:rsidRPr="00B92A50" w:rsidRDefault="004D6E36" w:rsidP="00B92A50">
      <w:pPr>
        <w:pStyle w:val="RSCB02ArticleText"/>
        <w:spacing w:line="480" w:lineRule="auto"/>
        <w:ind w:firstLine="270"/>
        <w:rPr>
          <w:rFonts w:asciiTheme="majorBidi" w:hAnsiTheme="majorBidi" w:cstheme="majorBidi"/>
          <w:sz w:val="24"/>
          <w:szCs w:val="24"/>
        </w:rPr>
      </w:pPr>
      <w:r w:rsidRPr="00B92A50">
        <w:rPr>
          <w:rFonts w:asciiTheme="majorBidi" w:hAnsiTheme="majorBidi" w:cstheme="majorBidi"/>
          <w:sz w:val="24"/>
          <w:szCs w:val="24"/>
        </w:rPr>
        <w:t xml:space="preserve">Dedicated handheld optoacoustic probes have recently been introduced for high performance imaging of human subjects. Those come with real-time tomographic imaging capacities in 2D </w:t>
      </w:r>
      <w:r w:rsidRPr="00B92A50">
        <w:rPr>
          <w:rFonts w:asciiTheme="majorBidi" w:hAnsiTheme="majorBidi" w:cstheme="majorBidi"/>
          <w:sz w:val="24"/>
          <w:szCs w:val="24"/>
        </w:rPr>
        <w:fldChar w:fldCharType="begin">
          <w:fldData xml:space="preserve">PEVuZE5vdGU+PENpdGU+PEF1dGhvcj5EaW1hPC9BdXRob3I+PFllYXI+MjAxMjwvWWVhcj48UmVj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</w:fldData>
        </w:fldChar>
      </w:r>
      <w:r w:rsidR="007C1F35">
        <w:rPr>
          <w:rFonts w:asciiTheme="majorBidi" w:hAnsiTheme="majorBidi" w:cstheme="majorBidi"/>
          <w:sz w:val="24"/>
          <w:szCs w:val="24"/>
        </w:rPr>
        <w:instrText xml:space="preserve"> ADDIN EN.CITE </w:instrText>
      </w:r>
      <w:r w:rsidR="007C1F35">
        <w:rPr>
          <w:rFonts w:asciiTheme="majorBidi" w:hAnsiTheme="majorBidi" w:cstheme="majorBidi"/>
          <w:sz w:val="24"/>
          <w:szCs w:val="24"/>
        </w:rPr>
        <w:fldChar w:fldCharType="begin">
          <w:fldData xml:space="preserve">PEVuZE5vdGU+PENpdGU+PEF1dGhvcj5EaW1hPC9BdXRob3I+PFllYXI+MjAxMjwvWWVhcj48UmVj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</w:fldData>
        </w:fldChar>
      </w:r>
      <w:r w:rsidR="007C1F35">
        <w:rPr>
          <w:rFonts w:asciiTheme="majorBidi" w:hAnsiTheme="majorBidi" w:cstheme="majorBidi"/>
          <w:sz w:val="24"/>
          <w:szCs w:val="24"/>
        </w:rPr>
        <w:instrText xml:space="preserve"> ADDIN EN.CITE.DATA </w:instrText>
      </w:r>
      <w:r w:rsidR="007C1F35">
        <w:rPr>
          <w:rFonts w:asciiTheme="majorBidi" w:hAnsiTheme="majorBidi" w:cstheme="majorBidi"/>
          <w:sz w:val="24"/>
          <w:szCs w:val="24"/>
        </w:rPr>
      </w:r>
      <w:r w:rsidR="007C1F35">
        <w:rPr>
          <w:rFonts w:asciiTheme="majorBidi" w:hAnsiTheme="majorBidi" w:cstheme="majorBidi"/>
          <w:sz w:val="24"/>
          <w:szCs w:val="24"/>
        </w:rPr>
        <w:fldChar w:fldCharType="end"/>
      </w:r>
      <w:r w:rsidRPr="00B92A50">
        <w:rPr>
          <w:rFonts w:asciiTheme="majorBidi" w:hAnsiTheme="majorBidi" w:cstheme="majorBidi"/>
          <w:sz w:val="24"/>
          <w:szCs w:val="24"/>
        </w:rPr>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126,127</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and 3D </w:t>
      </w:r>
      <w:r w:rsidRPr="00B92A50">
        <w:rPr>
          <w:rFonts w:asciiTheme="majorBidi" w:hAnsiTheme="majorBidi" w:cstheme="majorBidi"/>
          <w:sz w:val="24"/>
          <w:szCs w:val="24"/>
        </w:rPr>
        <w:fldChar w:fldCharType="begin"/>
      </w:r>
      <w:r w:rsidR="007C1F35">
        <w:rPr>
          <w:rFonts w:asciiTheme="majorBidi" w:hAnsiTheme="majorBidi" w:cstheme="majorBidi"/>
          <w:sz w:val="24"/>
          <w:szCs w:val="24"/>
        </w:rPr>
        <w:instrText xml:space="preserve"> ADDIN EN.CITE &lt;EndNote&gt;&lt;Cite&gt;&lt;Author&gt;Deán-Ben&lt;/Author&gt;&lt;Year&gt;2013&lt;/Year&gt;&lt;RecNum&gt;4829&lt;/RecNum&gt;&lt;DisplayText&gt;&lt;style face="superscript"&gt;128&lt;/style&gt;&lt;/DisplayText&gt;&lt;record&gt;&lt;rec-number&gt;4829&lt;/rec-number&gt;&lt;foreign-keys&gt;&lt;key app="EN" db-id="vvza95x0av5rd7eexf35ps9kzxa9r9d9sww2" timestamp="1477328999"&gt;4829&lt;/key&gt;&lt;/foreign-keys&gt;&lt;ref-type name="Journal Article"&gt;17&lt;/ref-type&gt;&lt;contributors&gt;&lt;authors&gt;&lt;author&gt;Deán-Ben, Xosé Luís&lt;/author&gt;&lt;author&gt;Razansky, Daniel&lt;/author&gt;&lt;/authors&gt;&lt;/contributors&gt;&lt;titles&gt;&lt;title&gt;Functional optoacoustic human angiography with handheld video rate three dimensional scanner&lt;/title&gt;&lt;secondary-title&gt;Photoacoustics&lt;/secondary-title&gt;&lt;/titles&gt;&lt;periodical&gt;&lt;full-title&gt;Photoacoustics&lt;/full-title&gt;&lt;/periodical&gt;&lt;pages&gt;68-73&lt;/pages&gt;&lt;volume&gt;1&lt;/volume&gt;&lt;number&gt;3&lt;/number&gt;&lt;dates&gt;&lt;year&gt;2013&lt;/year&gt;&lt;/dates&gt;&lt;isbn&gt;2213-5979&lt;/isbn&gt;&lt;urls&gt;&lt;/urls&gt;&lt;/record&gt;&lt;/Cite&gt;&lt;/EndNote&gt;</w:instrText>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128</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as well as integrated pulse-echo ultrasonography capabilities </w:t>
      </w:r>
      <w:r w:rsidRPr="00B92A50">
        <w:rPr>
          <w:rFonts w:asciiTheme="majorBidi" w:hAnsiTheme="majorBidi" w:cstheme="majorBidi"/>
          <w:sz w:val="24"/>
          <w:szCs w:val="24"/>
        </w:rPr>
        <w:fldChar w:fldCharType="begin"/>
      </w:r>
      <w:r w:rsidR="007C1F35">
        <w:rPr>
          <w:rFonts w:asciiTheme="majorBidi" w:hAnsiTheme="majorBidi" w:cstheme="majorBidi"/>
          <w:sz w:val="24"/>
          <w:szCs w:val="24"/>
        </w:rPr>
        <w:instrText xml:space="preserve"> ADDIN EN.CITE &lt;EndNote&gt;&lt;Cite&gt;&lt;Author&gt;Fehm&lt;/Author&gt;&lt;Year&gt;2014&lt;/Year&gt;&lt;RecNum&gt;4105&lt;/RecNum&gt;&lt;DisplayText&gt;&lt;style face="superscript"&gt;129&lt;/style&gt;&lt;/DisplayText&gt;&lt;record&gt;&lt;rec-number&gt;4105&lt;/rec-number&gt;&lt;foreign-keys&gt;&lt;key app="EN" db-id="vvza95x0av5rd7eexf35ps9kzxa9r9d9sww2" timestamp="1474047005"&gt;4105&lt;/key&gt;&lt;/foreign-keys&gt;&lt;ref-type name="Journal Article"&gt;17&lt;/ref-type&gt;&lt;contributors&gt;&lt;authors&gt;&lt;author&gt;Fehm, T. F.&lt;/author&gt;&lt;author&gt;Dean-Ben, X. L.&lt;/author&gt;&lt;author&gt;Razansky, D.&lt;/author&gt;&lt;/authors&gt;&lt;/contributors&gt;&lt;auth-address&gt;Helmholtz Zentrum Munchen, IBMI, Neuherberg, Germany&amp;#xD;Tech Univ Munich, Fac Med, D-80290 Munich, Germany&lt;/auth-address&gt;&lt;titles&gt;&lt;title&gt;Four dimensional hybrid ultrasound and optoacoustic imaging via passive element optical excitation in a hand-held probe&lt;/title&gt;&lt;secondary-title&gt;Applied Physics Letters&lt;/secondary-title&gt;&lt;alt-title&gt;Appl Phys Lett&lt;/alt-title&gt;&lt;/titles&gt;&lt;periodical&gt;&lt;full-title&gt;Applied Physics Letters&lt;/full-title&gt;&lt;abbr-1&gt;Appl Phys Lett&lt;/abbr-1&gt;&lt;/periodical&gt;&lt;alt-periodical&gt;&lt;full-title&gt;Applied Physics Letters&lt;/full-title&gt;&lt;abbr-1&gt;Appl Phys Lett&lt;/abbr-1&gt;&lt;/alt-periodical&gt;&lt;volume&gt;105&lt;/volume&gt;&lt;number&gt;17&lt;/number&gt;&lt;keywords&gt;&lt;keyword&gt;photoacoustic computed-tomography&lt;/keyword&gt;&lt;keyword&gt;in-vivo&lt;/keyword&gt;&lt;keyword&gt;system&lt;/keyword&gt;&lt;/keywords&gt;&lt;dates&gt;&lt;year&gt;2014&lt;/year&gt;&lt;pub-dates&gt;&lt;date&gt;Oct 27&lt;/date&gt;&lt;/pub-dates&gt;&lt;/dates&gt;&lt;isbn&gt;0003-6951&lt;/isbn&gt;&lt;accession-num&gt;WOS:000344588600065&lt;/accession-num&gt;&lt;urls&gt;&lt;related-urls&gt;&lt;url&gt;&amp;lt;Go to ISI&amp;gt;://WOS:000344588600065&lt;/url&gt;&lt;/related-urls&gt;&lt;/urls&gt;&lt;electronic-resource-num&gt;Artn 173505&amp;#xD;10.1063/1.4900520&lt;/electronic-resource-num&gt;&lt;language&gt;English&lt;/language&gt;&lt;/record&gt;&lt;/Cite&gt;&lt;/EndNote&gt;</w:instrText>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129</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One promising application is the assessment of the metastatic status of sentinel lymph nodes in human melanoma. In the first-in-human study, cross-sectional and volumetric MSOT were used to image SLNs </w:t>
      </w:r>
      <w:r w:rsidRPr="00B92A50">
        <w:rPr>
          <w:rFonts w:asciiTheme="majorBidi" w:hAnsiTheme="majorBidi" w:cstheme="majorBidi"/>
          <w:i/>
          <w:iCs/>
          <w:sz w:val="24"/>
          <w:szCs w:val="24"/>
        </w:rPr>
        <w:t>ex vivo</w:t>
      </w:r>
      <w:r w:rsidRPr="00B92A50">
        <w:rPr>
          <w:rFonts w:asciiTheme="majorBidi" w:hAnsiTheme="majorBidi" w:cstheme="majorBidi"/>
          <w:sz w:val="24"/>
          <w:szCs w:val="24"/>
        </w:rPr>
        <w:t xml:space="preserve"> and </w:t>
      </w:r>
      <w:r w:rsidRPr="00B92A50">
        <w:rPr>
          <w:rFonts w:asciiTheme="majorBidi" w:hAnsiTheme="majorBidi" w:cstheme="majorBidi"/>
          <w:i/>
          <w:iCs/>
          <w:sz w:val="24"/>
          <w:szCs w:val="24"/>
        </w:rPr>
        <w:t>in vivo</w:t>
      </w:r>
      <w:r w:rsidRPr="00B92A50">
        <w:rPr>
          <w:rFonts w:asciiTheme="majorBidi" w:hAnsiTheme="majorBidi" w:cstheme="majorBidi"/>
          <w:sz w:val="24"/>
          <w:szCs w:val="24"/>
        </w:rPr>
        <w:t xml:space="preserve"> in patients with melanoma </w:t>
      </w:r>
      <w:r w:rsidRPr="00B92A50">
        <w:rPr>
          <w:rFonts w:asciiTheme="majorBidi" w:hAnsiTheme="majorBidi" w:cstheme="majorBidi"/>
          <w:sz w:val="24"/>
          <w:szCs w:val="24"/>
        </w:rPr>
        <w:fldChar w:fldCharType="begin">
          <w:fldData xml:space="preserve">PEVuZE5vdGU+PENpdGU+PEF1dGhvcj5TdG9mZmVsczwvQXV0aG9yPjxZZWFyPjIwMTU8L1llYXI+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</w:fldData>
        </w:fldChar>
      </w:r>
      <w:r w:rsidR="007C1F35">
        <w:rPr>
          <w:rFonts w:asciiTheme="majorBidi" w:hAnsiTheme="majorBidi" w:cstheme="majorBidi"/>
          <w:sz w:val="24"/>
          <w:szCs w:val="24"/>
        </w:rPr>
        <w:instrText xml:space="preserve"> ADDIN EN.CITE </w:instrText>
      </w:r>
      <w:r w:rsidR="007C1F35">
        <w:rPr>
          <w:rFonts w:asciiTheme="majorBidi" w:hAnsiTheme="majorBidi" w:cstheme="majorBidi"/>
          <w:sz w:val="24"/>
          <w:szCs w:val="24"/>
        </w:rPr>
        <w:fldChar w:fldCharType="begin">
          <w:fldData xml:space="preserve">PEVuZE5vdGU+PENpdGU+PEF1dGhvcj5TdG9mZmVsczwvQXV0aG9yPjxZZWFyPjIwMTU8L1llYXI+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</w:fldData>
        </w:fldChar>
      </w:r>
      <w:r w:rsidR="007C1F35">
        <w:rPr>
          <w:rFonts w:asciiTheme="majorBidi" w:hAnsiTheme="majorBidi" w:cstheme="majorBidi"/>
          <w:sz w:val="24"/>
          <w:szCs w:val="24"/>
        </w:rPr>
        <w:instrText xml:space="preserve"> ADDIN EN.CITE.DATA </w:instrText>
      </w:r>
      <w:r w:rsidR="007C1F35">
        <w:rPr>
          <w:rFonts w:asciiTheme="majorBidi" w:hAnsiTheme="majorBidi" w:cstheme="majorBidi"/>
          <w:sz w:val="24"/>
          <w:szCs w:val="24"/>
        </w:rPr>
      </w:r>
      <w:r w:rsidR="007C1F35">
        <w:rPr>
          <w:rFonts w:asciiTheme="majorBidi" w:hAnsiTheme="majorBidi" w:cstheme="majorBidi"/>
          <w:sz w:val="24"/>
          <w:szCs w:val="24"/>
        </w:rPr>
        <w:fldChar w:fldCharType="end"/>
      </w:r>
      <w:r w:rsidRPr="00B92A50">
        <w:rPr>
          <w:rFonts w:asciiTheme="majorBidi" w:hAnsiTheme="majorBidi" w:cstheme="majorBidi"/>
          <w:sz w:val="24"/>
          <w:szCs w:val="24"/>
        </w:rPr>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101</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In comparison with the conventional protocols for analysis of excised SLNs, it was possible to significantly improve the tumour metastasis detection rate from 214 melanoma patients using MSOT. When combining non-invasive MSOT imaging with subcutaneous injection of the ICG contrast agent, </w:t>
      </w:r>
      <w:r w:rsidRPr="00B92A50">
        <w:rPr>
          <w:rFonts w:asciiTheme="majorBidi" w:hAnsiTheme="majorBidi" w:cstheme="majorBidi"/>
          <w:sz w:val="24"/>
          <w:szCs w:val="24"/>
        </w:rPr>
        <w:lastRenderedPageBreak/>
        <w:t xml:space="preserve">visualization of the SLNs </w:t>
      </w:r>
      <w:r w:rsidRPr="00B92A50">
        <w:rPr>
          <w:rFonts w:asciiTheme="majorBidi" w:hAnsiTheme="majorBidi" w:cstheme="majorBidi"/>
          <w:i/>
          <w:iCs/>
          <w:sz w:val="24"/>
          <w:szCs w:val="24"/>
        </w:rPr>
        <w:t>in vivo</w:t>
      </w:r>
      <w:r w:rsidRPr="00B92A50">
        <w:rPr>
          <w:rFonts w:asciiTheme="majorBidi" w:hAnsiTheme="majorBidi" w:cstheme="majorBidi"/>
          <w:sz w:val="24"/>
          <w:szCs w:val="24"/>
        </w:rPr>
        <w:t xml:space="preserve"> in 20 patients was further performed with up to 5-cm effective imaging depth (Fig. </w:t>
      </w:r>
      <w:r w:rsidR="00EF2BB9">
        <w:rPr>
          <w:rFonts w:asciiTheme="majorBidi" w:hAnsiTheme="majorBidi" w:cstheme="majorBidi"/>
          <w:sz w:val="24"/>
          <w:szCs w:val="24"/>
        </w:rPr>
        <w:t>8</w:t>
      </w:r>
      <w:r w:rsidRPr="00B92A50">
        <w:rPr>
          <w:rFonts w:asciiTheme="majorBidi" w:hAnsiTheme="majorBidi" w:cstheme="majorBidi"/>
          <w:sz w:val="24"/>
          <w:szCs w:val="24"/>
        </w:rPr>
        <w:t xml:space="preserve">a). MSOT identified cancer-free SLNs </w:t>
      </w:r>
      <w:r w:rsidRPr="00B92A50">
        <w:rPr>
          <w:rFonts w:asciiTheme="majorBidi" w:hAnsiTheme="majorBidi" w:cstheme="majorBidi"/>
          <w:i/>
          <w:iCs/>
          <w:sz w:val="24"/>
          <w:szCs w:val="24"/>
        </w:rPr>
        <w:t>in vivo</w:t>
      </w:r>
      <w:r w:rsidRPr="00B92A50">
        <w:rPr>
          <w:rFonts w:asciiTheme="majorBidi" w:hAnsiTheme="majorBidi" w:cstheme="majorBidi"/>
          <w:sz w:val="24"/>
          <w:szCs w:val="24"/>
        </w:rPr>
        <w:t xml:space="preserve"> and </w:t>
      </w:r>
      <w:r w:rsidRPr="00B92A50">
        <w:rPr>
          <w:rFonts w:asciiTheme="majorBidi" w:hAnsiTheme="majorBidi" w:cstheme="majorBidi"/>
          <w:i/>
          <w:iCs/>
          <w:sz w:val="24"/>
          <w:szCs w:val="24"/>
        </w:rPr>
        <w:t>ex vivo</w:t>
      </w:r>
      <w:r w:rsidRPr="00B92A50">
        <w:rPr>
          <w:rFonts w:asciiTheme="majorBidi" w:hAnsiTheme="majorBidi" w:cstheme="majorBidi"/>
          <w:sz w:val="24"/>
          <w:szCs w:val="24"/>
        </w:rPr>
        <w:t xml:space="preserve"> without a single false negative (189 total lymph nodes), with 100% sensitivity and 48 to 62% specificity. The handheld </w:t>
      </w:r>
      <w:r w:rsidR="007101D0">
        <w:rPr>
          <w:rFonts w:asciiTheme="majorBidi" w:hAnsiTheme="majorBidi" w:cstheme="majorBidi"/>
          <w:sz w:val="24"/>
          <w:szCs w:val="24"/>
        </w:rPr>
        <w:t>MSOT</w:t>
      </w:r>
      <w:r w:rsidRPr="00B92A50">
        <w:rPr>
          <w:rFonts w:asciiTheme="majorBidi" w:hAnsiTheme="majorBidi" w:cstheme="majorBidi"/>
          <w:sz w:val="24"/>
          <w:szCs w:val="24"/>
        </w:rPr>
        <w:t xml:space="preserve"> imaging technology was also used in a feasibility study assessing peripheral blood supply and vascular disease in human feet. Such diagnosis is important in the context of peripheral arterial diseases, diabetic foot, and (autoimmune) vasculitis </w:t>
      </w:r>
      <w:r w:rsidRPr="00B92A50">
        <w:rPr>
          <w:rFonts w:asciiTheme="majorBidi" w:hAnsiTheme="majorBidi" w:cstheme="majorBidi"/>
          <w:sz w:val="24"/>
          <w:szCs w:val="24"/>
        </w:rPr>
        <w:fldChar w:fldCharType="begin"/>
      </w:r>
      <w:r w:rsidR="007C1F35">
        <w:rPr>
          <w:rFonts w:asciiTheme="majorBidi" w:hAnsiTheme="majorBidi" w:cstheme="majorBidi"/>
          <w:sz w:val="24"/>
          <w:szCs w:val="24"/>
        </w:rPr>
        <w:instrText xml:space="preserve"> ADDIN EN.CITE &lt;EndNote&gt;&lt;Cite&gt;&lt;Author&gt;Taruttis&lt;/Author&gt;&lt;Year&gt;2016&lt;/Year&gt;&lt;RecNum&gt;4277&lt;/RecNum&gt;&lt;DisplayText&gt;&lt;style face="superscript"&gt;130&lt;/style&gt;&lt;/DisplayText&gt;&lt;record&gt;&lt;rec-number&gt;4277&lt;/rec-number&gt;&lt;foreign-keys&gt;&lt;key app="EN" db-id="vvza95x0av5rd7eexf35ps9kzxa9r9d9sww2" timestamp="1475247331"&gt;4277&lt;/key&gt;&lt;/foreign-keys&gt;&lt;ref-type name="Journal Article"&gt;17&lt;/ref-type&gt;&lt;contributors&gt;&lt;authors&gt;&lt;author&gt;Taruttis, Adrian&lt;/author&gt;&lt;author&gt;Timmermans, Arwin C&lt;/author&gt;&lt;author&gt;Wouters, Philip C&lt;/author&gt;&lt;author&gt;Kacprowicz, Marcin&lt;/author&gt;&lt;author&gt;van Dam, Gooitzen M&lt;/author&gt;&lt;author&gt;Ntziachristos, Vasilis&lt;/author&gt;&lt;/authors&gt;&lt;/contributors&gt;&lt;titles&gt;&lt;title&gt;Optoacoustic Imaging of Human Vasculature: Feasibility by Using a Handheld Probe&lt;/title&gt;&lt;secondary-title&gt;Radiology&lt;/secondary-title&gt;&lt;/titles&gt;&lt;periodical&gt;&lt;full-title&gt;Radiology&lt;/full-title&gt;&lt;abbr-1&gt;Radiology&lt;/abbr-1&gt;&lt;/periodical&gt;&lt;pages&gt;256-263&lt;/pages&gt;&lt;volume&gt;281&lt;/volume&gt;&lt;number&gt;1&lt;/number&gt;&lt;dates&gt;&lt;year&gt;2016&lt;/year&gt;&lt;/dates&gt;&lt;isbn&gt;0033-8419&lt;/isbn&gt;&lt;urls&gt;&lt;/urls&gt;&lt;/record&gt;&lt;/Cite&gt;&lt;/EndNote&gt;</w:instrText>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130</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In this study, </w:t>
      </w:r>
      <w:r w:rsidR="007101D0">
        <w:rPr>
          <w:rFonts w:asciiTheme="majorBidi" w:hAnsiTheme="majorBidi" w:cstheme="majorBidi"/>
          <w:sz w:val="24"/>
          <w:szCs w:val="24"/>
        </w:rPr>
        <w:t>MSOT</w:t>
      </w:r>
      <w:r w:rsidRPr="00B92A50">
        <w:rPr>
          <w:rFonts w:asciiTheme="majorBidi" w:hAnsiTheme="majorBidi" w:cstheme="majorBidi"/>
          <w:sz w:val="24"/>
          <w:szCs w:val="24"/>
        </w:rPr>
        <w:t xml:space="preserve"> imaging has been shown to be superior to conventional imaging methods (e.g. duplex ultrasonography) in terms of resolution (capillaries as small as 100 µm in diameter were resolved) and its intrinsic spectroscopic capacity to differentiate between arteries and veins. Also, due to its </w:t>
      </w:r>
      <w:r w:rsidR="00DC1D85" w:rsidRPr="00DC1D85">
        <w:rPr>
          <w:rFonts w:asciiTheme="majorBidi" w:hAnsiTheme="majorBidi" w:cstheme="majorBidi"/>
          <w:b/>
          <w:bCs/>
          <w:noProof/>
          <w:sz w:val="20"/>
          <w:szCs w:val="20"/>
          <w:lang w:val="en-US" w:bidi="he-IL"/>
        </w:rPr>
        <mc:AlternateContent>
          <mc:Choice Requires="wpg">
            <w:drawing>
              <wp:anchor distT="0" distB="0" distL="114300" distR="114300" simplePos="0" relativeHeight="251662848" behindDoc="1" locked="0" layoutInCell="1" allowOverlap="1" wp14:anchorId="7EBEB185" wp14:editId="393A73D8">
                <wp:simplePos x="0" y="0"/>
                <wp:positionH relativeFrom="column">
                  <wp:posOffset>2280920</wp:posOffset>
                </wp:positionH>
                <wp:positionV relativeFrom="paragraph">
                  <wp:posOffset>3814445</wp:posOffset>
                </wp:positionV>
                <wp:extent cx="3447415" cy="3781425"/>
                <wp:effectExtent l="0" t="0" r="635" b="9525"/>
                <wp:wrapTight wrapText="bothSides">
                  <wp:wrapPolygon edited="0">
                    <wp:start x="0" y="0"/>
                    <wp:lineTo x="0" y="21546"/>
                    <wp:lineTo x="21485" y="21546"/>
                    <wp:lineTo x="21485" y="0"/>
                    <wp:lineTo x="0" y="0"/>
                  </wp:wrapPolygon>
                </wp:wrapTight>
                <wp:docPr id="11" name="Group 5"/>
                <wp:cNvGraphicFramePr/>
                <a:graphic xmlns:a="http://schemas.openxmlformats.org/drawingml/2006/main">
                  <a:graphicData uri="http://schemas.microsoft.com/office/word/2010/wordprocessingGroup">
                    <wpg:wgp>
                      <wpg:cNvGrpSpPr/>
                      <wpg:grpSpPr>
                        <a:xfrm>
                          <a:off x="0" y="0"/>
                          <a:ext cx="3447415" cy="3781425"/>
                          <a:chOff x="0" y="0"/>
                          <a:chExt cx="5500729" cy="5751960"/>
                        </a:xfrm>
                      </wpg:grpSpPr>
                      <pic:pic xmlns:pic="http://schemas.openxmlformats.org/drawingml/2006/picture">
                        <pic:nvPicPr>
                          <pic:cNvPr id="12" name="Picture 12"/>
                          <pic:cNvPicPr>
                            <a:picLocks noChangeAspect="1"/>
                          </pic:cNvPicPr>
                        </pic:nvPicPr>
                        <pic:blipFill>
                          <a:blip r:embed="rId15"/>
                          <a:stretch>
                            <a:fillRect/>
                          </a:stretch>
                        </pic:blipFill>
                        <pic:spPr>
                          <a:xfrm>
                            <a:off x="0" y="0"/>
                            <a:ext cx="5500728" cy="1881201"/>
                          </a:xfrm>
                          <a:prstGeom prst="rect">
                            <a:avLst/>
                          </a:prstGeom>
                        </pic:spPr>
                      </pic:pic>
                      <pic:pic xmlns:pic="http://schemas.openxmlformats.org/drawingml/2006/picture">
                        <pic:nvPicPr>
                          <pic:cNvPr id="13" name="Picture 13"/>
                          <pic:cNvPicPr/>
                        </pic:nvPicPr>
                        <pic:blipFill>
                          <a:blip r:embed="rId16">
                            <a:extLst>
                              <a:ext uri="{28A0092B-C50C-407E-A947-70E740481C1C}">
                                <a14:useLocalDpi xmlns:a14="http://schemas.microsoft.com/office/drawing/2010/main" val="0"/>
                              </a:ext>
                            </a:extLst>
                          </a:blip>
                          <a:stretch>
                            <a:fillRect/>
                          </a:stretch>
                        </pic:blipFill>
                        <pic:spPr>
                          <a:xfrm>
                            <a:off x="1" y="1924162"/>
                            <a:ext cx="5500728" cy="382779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D2D1294" id="Group 5" o:spid="_x0000_s1026" style="position:absolute;margin-left:179.6pt;margin-top:300.35pt;width:271.45pt;height:297.75pt;z-index:-251653632;mso-width-relative:margin;mso-height-relative:margin" coordsize="55007,575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width:55007;height:18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">
                  <v:imagedata r:id="rId17" o:title=""/>
                  <v:path arrowok="t"/>
                </v:shape>
                <v:shape id="Picture 13" o:spid="_x0000_s1028" type="#_x0000_t75" style="position:absolute;top:19241;width:55007;height:38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">
                  <v:imagedata r:id="rId18" o:title=""/>
                </v:shape>
                <w10:wrap type="tight"/>
              </v:group>
            </w:pict>
          </mc:Fallback>
        </mc:AlternateContent>
      </w:r>
      <w:r w:rsidRPr="00B92A50">
        <w:rPr>
          <w:rFonts w:asciiTheme="majorBidi" w:hAnsiTheme="majorBidi" w:cstheme="majorBidi"/>
          <w:sz w:val="24"/>
          <w:szCs w:val="24"/>
        </w:rPr>
        <w:t xml:space="preserve">imaging speed, </w:t>
      </w:r>
      <w:r w:rsidR="007101D0">
        <w:rPr>
          <w:rFonts w:asciiTheme="majorBidi" w:hAnsiTheme="majorBidi" w:cstheme="majorBidi"/>
          <w:sz w:val="24"/>
          <w:szCs w:val="24"/>
        </w:rPr>
        <w:t>MSOT</w:t>
      </w:r>
      <w:r w:rsidRPr="00B92A50">
        <w:rPr>
          <w:rFonts w:asciiTheme="majorBidi" w:hAnsiTheme="majorBidi" w:cstheme="majorBidi"/>
          <w:sz w:val="24"/>
          <w:szCs w:val="24"/>
        </w:rPr>
        <w:t xml:space="preserve"> imaging allowed to identify pulsation in arteries.</w:t>
      </w:r>
    </w:p>
    <w:p w14:paraId="2AFDC3B9" w14:textId="6AD51F80" w:rsidR="004D0799" w:rsidRDefault="004D6E36" w:rsidP="00B92A50">
      <w:pPr>
        <w:autoSpaceDE w:val="0"/>
        <w:autoSpaceDN w:val="0"/>
        <w:adjustRightInd w:val="0"/>
        <w:spacing w:line="276" w:lineRule="auto"/>
        <w:rPr>
          <w:rFonts w:asciiTheme="majorBidi" w:hAnsiTheme="majorBidi" w:cstheme="majorBidi"/>
          <w:sz w:val="20"/>
          <w:szCs w:val="20"/>
        </w:rPr>
      </w:pPr>
      <w:r w:rsidRPr="00B92A50">
        <w:rPr>
          <w:rFonts w:asciiTheme="majorBidi" w:hAnsiTheme="majorBidi" w:cstheme="majorBidi"/>
          <w:b/>
          <w:bCs/>
          <w:sz w:val="20"/>
          <w:szCs w:val="20"/>
        </w:rPr>
        <w:t xml:space="preserve">Fig. </w:t>
      </w:r>
      <w:r w:rsidR="00EF2BB9">
        <w:rPr>
          <w:rFonts w:asciiTheme="majorBidi" w:hAnsiTheme="majorBidi" w:cstheme="majorBidi"/>
          <w:b/>
          <w:bCs/>
          <w:sz w:val="20"/>
          <w:szCs w:val="20"/>
        </w:rPr>
        <w:t>8</w:t>
      </w:r>
      <w:r w:rsidRPr="00B92A50">
        <w:rPr>
          <w:rFonts w:asciiTheme="majorBidi" w:hAnsiTheme="majorBidi" w:cstheme="majorBidi"/>
          <w:sz w:val="20"/>
          <w:szCs w:val="20"/>
        </w:rPr>
        <w:t xml:space="preserve"> </w:t>
      </w:r>
      <w:r w:rsidRPr="00B92A50">
        <w:rPr>
          <w:rFonts w:asciiTheme="majorBidi" w:hAnsiTheme="majorBidi" w:cstheme="majorBidi"/>
          <w:b/>
          <w:sz w:val="20"/>
          <w:szCs w:val="20"/>
        </w:rPr>
        <w:t xml:space="preserve">Examples of clinical </w:t>
      </w:r>
      <w:r w:rsidR="007101D0" w:rsidRPr="00B92A50">
        <w:rPr>
          <w:rFonts w:asciiTheme="majorBidi" w:hAnsiTheme="majorBidi" w:cstheme="majorBidi"/>
          <w:b/>
          <w:sz w:val="20"/>
          <w:szCs w:val="20"/>
        </w:rPr>
        <w:t xml:space="preserve">multi-spectral optoacoustic tomography (MSOT) </w:t>
      </w:r>
      <w:r w:rsidRPr="00B92A50">
        <w:rPr>
          <w:rFonts w:asciiTheme="majorBidi" w:hAnsiTheme="majorBidi" w:cstheme="majorBidi"/>
          <w:b/>
          <w:sz w:val="20"/>
          <w:szCs w:val="20"/>
        </w:rPr>
        <w:t>studies in oncology. (a)</w:t>
      </w:r>
      <w:r w:rsidRPr="00B92A50">
        <w:rPr>
          <w:rFonts w:asciiTheme="majorBidi" w:hAnsiTheme="majorBidi" w:cstheme="majorBidi"/>
          <w:sz w:val="20"/>
          <w:szCs w:val="20"/>
        </w:rPr>
        <w:t xml:space="preserve"> Metastatic status of sentinel lymph nodes in melanoma patients determined noninvasively with </w:t>
      </w:r>
      <w:r w:rsidR="007101D0" w:rsidRPr="007101D0">
        <w:rPr>
          <w:rFonts w:asciiTheme="majorBidi" w:hAnsiTheme="majorBidi" w:cstheme="majorBidi"/>
          <w:sz w:val="20"/>
          <w:szCs w:val="20"/>
        </w:rPr>
        <w:t>MSOT</w:t>
      </w:r>
      <w:r w:rsidR="007101D0">
        <w:rPr>
          <w:rFonts w:asciiTheme="majorBidi" w:hAnsiTheme="majorBidi" w:cstheme="majorBidi"/>
          <w:sz w:val="20"/>
          <w:szCs w:val="20"/>
        </w:rPr>
        <w:t xml:space="preserve">. </w:t>
      </w:r>
      <w:r w:rsidRPr="00B92A50">
        <w:rPr>
          <w:rFonts w:asciiTheme="majorBidi" w:hAnsiTheme="majorBidi" w:cstheme="majorBidi"/>
          <w:sz w:val="20"/>
          <w:szCs w:val="20"/>
        </w:rPr>
        <w:t xml:space="preserve"> Preoperative non-invasive assessment of ICG (green scale) and melanin (orange) distribution in suspected metastatic sentinel lymph nodes using handheld cross-sectional and volumetric MSOT scanners. Penetration of up to 5cm was claimed with 100% sensitivity and 48 to 62% lesion detection specificity. Adapted with permission from</w:t>
      </w:r>
      <w:r w:rsidR="00B51869" w:rsidRPr="003D0363">
        <w:t xml:space="preserve"> </w:t>
      </w:r>
      <w:r w:rsidR="00C075B4">
        <w:rPr>
          <w:rFonts w:asciiTheme="majorBidi" w:hAnsiTheme="majorBidi" w:cstheme="majorBidi"/>
          <w:sz w:val="20"/>
          <w:szCs w:val="20"/>
        </w:rPr>
        <w:fldChar w:fldCharType="begin"/>
      </w:r>
      <w:r w:rsidR="007C1F35">
        <w:rPr>
          <w:rFonts w:asciiTheme="majorBidi" w:hAnsiTheme="majorBidi" w:cstheme="majorBidi"/>
          <w:sz w:val="20"/>
          <w:szCs w:val="20"/>
        </w:rPr>
        <w:instrText xml:space="preserve"> ADDIN EN.CITE &lt;EndNote&gt;&lt;Cite&gt;&lt;Author&gt;Stoffels&lt;/Author&gt;&lt;Year&gt;2015&lt;/Year&gt;&lt;RecNum&gt;90&lt;/RecNum&gt;&lt;DisplayText&gt;&lt;style face="superscript"&gt;131&lt;/style&gt;&lt;/DisplayText&gt;&lt;record&gt;&lt;rec-number&gt;90&lt;/rec-number&gt;&lt;foreign-keys&gt;&lt;key app="EN" db-id="a9vrva224t5ze8e5wfw5etsud0rzeezfxe0w" timestamp="1554666903"&gt;90&lt;/key&gt;&lt;/foreign-keys&gt;&lt;ref-type name="Journal Article"&gt;17&lt;/ref-type&gt;&lt;contributors&gt;&lt;authors&gt;&lt;author&gt;Stoffels, I&lt;/author&gt;&lt;author&gt;Morscher, S&lt;/author&gt;&lt;author&gt;Helfrich, I&lt;/author&gt;&lt;author&gt;Hillen, U&lt;/author&gt;&lt;author&gt;Lehy, J&lt;/author&gt;&lt;author&gt;Burton, N C&lt;/author&gt;&lt;author&gt;Sardella, T C P&lt;/author&gt;&lt;author&gt;Claussen, J&lt;/author&gt;&lt;author&gt;Poeppel, T D&lt;/author&gt;&lt;author&gt;Bachmann, H S&lt;/author&gt;&lt;author&gt;Roesch, A&lt;/author&gt;&lt;author&gt;Griewank, K&lt;/author&gt;&lt;author&gt;Schadendorf, D&lt;/author&gt;&lt;author&gt;Gunzer, M&lt;/author&gt;&lt;author&gt;Klode, J&lt;/author&gt;&lt;/authors&gt;&lt;/contributors&gt;&lt;titles&gt;&lt;title&gt;Metastatic status of sentinel lymph nodes in melanoma determined noninvasively with multispectral optoacoustic imaging&lt;/title&gt;&lt;secondary-title&gt;Sci Transl Med&lt;/secondary-title&gt;&lt;/titles&gt;&lt;periodical&gt;&lt;full-title&gt;Sci Transl Med&lt;/full-title&gt;&lt;/periodical&gt;&lt;pages&gt;317ra199&lt;/pages&gt;&lt;volume&gt;7&lt;/volume&gt;&lt;number&gt;317&lt;/number&gt;&lt;dates&gt;&lt;year&gt;2015&lt;/year&gt;&lt;/dates&gt;&lt;urls&gt;&lt;/urls&gt;&lt;/record&gt;&lt;/Cite&gt;&lt;/EndNote&gt;</w:instrText>
      </w:r>
      <w:r w:rsidR="00C075B4">
        <w:rPr>
          <w:rFonts w:asciiTheme="majorBidi" w:hAnsiTheme="majorBidi" w:cstheme="majorBidi"/>
          <w:sz w:val="20"/>
          <w:szCs w:val="20"/>
        </w:rPr>
        <w:fldChar w:fldCharType="separate"/>
      </w:r>
      <w:r w:rsidR="007C1F35" w:rsidRPr="007C1F35">
        <w:rPr>
          <w:rFonts w:asciiTheme="majorBidi" w:hAnsiTheme="majorBidi" w:cstheme="majorBidi"/>
          <w:noProof/>
          <w:sz w:val="20"/>
          <w:szCs w:val="20"/>
          <w:vertAlign w:val="superscript"/>
        </w:rPr>
        <w:t>131</w:t>
      </w:r>
      <w:r w:rsidR="00C075B4">
        <w:rPr>
          <w:rFonts w:asciiTheme="majorBidi" w:hAnsiTheme="majorBidi" w:cstheme="majorBidi"/>
          <w:sz w:val="20"/>
          <w:szCs w:val="20"/>
        </w:rPr>
        <w:fldChar w:fldCharType="end"/>
      </w:r>
      <w:r w:rsidRPr="00B92A50">
        <w:rPr>
          <w:rFonts w:asciiTheme="majorBidi" w:hAnsiTheme="majorBidi" w:cstheme="majorBidi"/>
          <w:sz w:val="20"/>
          <w:szCs w:val="20"/>
        </w:rPr>
        <w:t>.</w:t>
      </w:r>
      <w:r w:rsidR="004D0799" w:rsidRPr="004D0799">
        <w:rPr>
          <w:rFonts w:asciiTheme="majorBidi" w:hAnsiTheme="majorBidi" w:cstheme="majorBidi"/>
          <w:sz w:val="20"/>
          <w:szCs w:val="20"/>
        </w:rPr>
        <w:t xml:space="preserve"> </w:t>
      </w:r>
    </w:p>
    <w:p w14:paraId="0D1680AF" w14:textId="2C4BA135" w:rsidR="00757490" w:rsidRPr="004D0799" w:rsidRDefault="00757490" w:rsidP="00B92A50">
      <w:pPr>
        <w:autoSpaceDE w:val="0"/>
        <w:autoSpaceDN w:val="0"/>
        <w:adjustRightInd w:val="0"/>
        <w:spacing w:line="276" w:lineRule="auto"/>
        <w:rPr>
          <w:rFonts w:asciiTheme="majorBidi" w:hAnsiTheme="majorBidi" w:cstheme="majorBidi"/>
          <w:sz w:val="20"/>
          <w:szCs w:val="20"/>
        </w:rPr>
      </w:pPr>
    </w:p>
    <w:p w14:paraId="3D09A444" w14:textId="705E60AF" w:rsidR="004D0799" w:rsidRPr="00B92A50" w:rsidRDefault="004D0799" w:rsidP="00B92A50">
      <w:pPr>
        <w:autoSpaceDE w:val="0"/>
        <w:autoSpaceDN w:val="0"/>
        <w:adjustRightInd w:val="0"/>
        <w:spacing w:line="276" w:lineRule="auto"/>
        <w:rPr>
          <w:rFonts w:asciiTheme="majorBidi" w:hAnsiTheme="majorBidi" w:cstheme="majorBidi"/>
          <w:sz w:val="20"/>
          <w:szCs w:val="20"/>
        </w:rPr>
      </w:pPr>
      <w:r w:rsidRPr="00B92A50">
        <w:rPr>
          <w:rFonts w:asciiTheme="majorBidi" w:hAnsiTheme="majorBidi" w:cstheme="majorBidi"/>
          <w:b/>
          <w:sz w:val="20"/>
          <w:szCs w:val="20"/>
        </w:rPr>
        <w:t>(</w:t>
      </w:r>
      <w:r w:rsidR="00AA178F" w:rsidRPr="00B92A50">
        <w:rPr>
          <w:rFonts w:asciiTheme="majorBidi" w:hAnsiTheme="majorBidi" w:cstheme="majorBidi"/>
          <w:b/>
          <w:sz w:val="20"/>
          <w:szCs w:val="20"/>
        </w:rPr>
        <w:t>b</w:t>
      </w:r>
      <w:r w:rsidRPr="00B92A50">
        <w:rPr>
          <w:rFonts w:asciiTheme="majorBidi" w:hAnsiTheme="majorBidi" w:cstheme="majorBidi"/>
          <w:b/>
          <w:sz w:val="20"/>
          <w:szCs w:val="20"/>
        </w:rPr>
        <w:t>)</w:t>
      </w:r>
      <w:r w:rsidRPr="00B92A50">
        <w:rPr>
          <w:rFonts w:asciiTheme="majorBidi" w:hAnsiTheme="majorBidi" w:cstheme="majorBidi"/>
          <w:sz w:val="20"/>
          <w:szCs w:val="20"/>
          <w:lang w:val="en-US" w:bidi="he-IL"/>
        </w:rPr>
        <w:t xml:space="preserve"> X</w:t>
      </w:r>
      <w:r w:rsidR="007101D0">
        <w:rPr>
          <w:rFonts w:asciiTheme="majorBidi" w:hAnsiTheme="majorBidi" w:cstheme="majorBidi"/>
          <w:sz w:val="20"/>
          <w:szCs w:val="20"/>
          <w:lang w:val="en-US" w:bidi="he-IL"/>
        </w:rPr>
        <w:t xml:space="preserve">-Ray mammography </w:t>
      </w:r>
      <w:r w:rsidRPr="00B92A50">
        <w:rPr>
          <w:rFonts w:asciiTheme="majorBidi" w:hAnsiTheme="majorBidi" w:cstheme="majorBidi"/>
          <w:sz w:val="20"/>
          <w:szCs w:val="20"/>
          <w:lang w:val="en-US" w:bidi="he-IL"/>
        </w:rPr>
        <w:t>image revealing a &gt;4 cm, subcutaneous, nonspecific breast</w:t>
      </w:r>
      <w:r>
        <w:rPr>
          <w:rFonts w:asciiTheme="majorBidi" w:hAnsiTheme="majorBidi" w:cstheme="majorBidi"/>
          <w:sz w:val="20"/>
          <w:szCs w:val="20"/>
          <w:lang w:val="en-US" w:bidi="he-IL"/>
        </w:rPr>
        <w:t xml:space="preserve"> </w:t>
      </w:r>
      <w:r w:rsidRPr="00B92A50">
        <w:rPr>
          <w:rFonts w:asciiTheme="majorBidi" w:hAnsiTheme="majorBidi" w:cstheme="majorBidi"/>
          <w:sz w:val="20"/>
          <w:szCs w:val="20"/>
          <w:lang w:val="en-US" w:bidi="he-IL"/>
        </w:rPr>
        <w:t xml:space="preserve">tumor. </w:t>
      </w:r>
      <w:r w:rsidRPr="00B92A50">
        <w:rPr>
          <w:rFonts w:asciiTheme="majorBidi" w:hAnsiTheme="majorBidi" w:cstheme="majorBidi"/>
          <w:b/>
          <w:sz w:val="20"/>
          <w:szCs w:val="20"/>
          <w:lang w:val="en-US" w:bidi="he-IL"/>
        </w:rPr>
        <w:t>(</w:t>
      </w:r>
      <w:r w:rsidR="00AA178F" w:rsidRPr="00B92A50">
        <w:rPr>
          <w:rFonts w:asciiTheme="majorBidi" w:hAnsiTheme="majorBidi" w:cstheme="majorBidi"/>
          <w:b/>
          <w:sz w:val="20"/>
          <w:szCs w:val="20"/>
          <w:lang w:val="en-US" w:bidi="he-IL"/>
        </w:rPr>
        <w:t>c</w:t>
      </w:r>
      <w:r w:rsidRPr="00B92A50">
        <w:rPr>
          <w:rFonts w:asciiTheme="majorBidi" w:hAnsiTheme="majorBidi" w:cstheme="majorBidi"/>
          <w:b/>
          <w:sz w:val="20"/>
          <w:szCs w:val="20"/>
          <w:lang w:val="en-US" w:bidi="he-IL"/>
        </w:rPr>
        <w:t>)</w:t>
      </w:r>
      <w:r w:rsidRPr="00B92A50">
        <w:rPr>
          <w:rFonts w:asciiTheme="majorBidi" w:hAnsiTheme="majorBidi" w:cstheme="majorBidi"/>
          <w:sz w:val="20"/>
          <w:szCs w:val="20"/>
          <w:lang w:val="en-US" w:bidi="he-IL"/>
        </w:rPr>
        <w:t xml:space="preserve"> MSOT image of Hb and HbO2 obtained from the </w:t>
      </w:r>
      <w:r w:rsidR="007101D0">
        <w:rPr>
          <w:rFonts w:asciiTheme="majorBidi" w:hAnsiTheme="majorBidi" w:cstheme="majorBidi"/>
          <w:sz w:val="20"/>
          <w:szCs w:val="20"/>
          <w:lang w:val="en-US" w:bidi="he-IL"/>
        </w:rPr>
        <w:t xml:space="preserve">field of view labelled in </w:t>
      </w:r>
      <w:r w:rsidR="00AA178F">
        <w:rPr>
          <w:rFonts w:asciiTheme="majorBidi" w:hAnsiTheme="majorBidi" w:cstheme="majorBidi"/>
          <w:sz w:val="20"/>
          <w:szCs w:val="20"/>
          <w:lang w:val="en-US" w:bidi="he-IL"/>
        </w:rPr>
        <w:t xml:space="preserve">panel </w:t>
      </w:r>
      <w:r w:rsidRPr="00B92A50">
        <w:rPr>
          <w:rFonts w:asciiTheme="majorBidi" w:hAnsiTheme="majorBidi" w:cstheme="majorBidi"/>
          <w:sz w:val="20"/>
          <w:szCs w:val="20"/>
          <w:lang w:val="en-US" w:bidi="he-IL"/>
        </w:rPr>
        <w:t>(</w:t>
      </w:r>
      <w:r w:rsidR="00AA178F">
        <w:rPr>
          <w:rFonts w:asciiTheme="majorBidi" w:hAnsiTheme="majorBidi" w:cstheme="majorBidi"/>
          <w:sz w:val="20"/>
          <w:szCs w:val="20"/>
          <w:lang w:val="en-US" w:bidi="he-IL"/>
        </w:rPr>
        <w:t>b</w:t>
      </w:r>
      <w:r w:rsidRPr="00B92A50">
        <w:rPr>
          <w:rFonts w:asciiTheme="majorBidi" w:hAnsiTheme="majorBidi" w:cstheme="majorBidi"/>
          <w:sz w:val="20"/>
          <w:szCs w:val="20"/>
          <w:lang w:val="en-US" w:bidi="he-IL"/>
        </w:rPr>
        <w:t xml:space="preserve">); arrows point to areas of increased blood volume. </w:t>
      </w:r>
      <w:r w:rsidRPr="00B92A50">
        <w:rPr>
          <w:rFonts w:asciiTheme="majorBidi" w:hAnsiTheme="majorBidi" w:cstheme="majorBidi"/>
          <w:b/>
          <w:sz w:val="20"/>
          <w:szCs w:val="20"/>
          <w:lang w:val="en-US" w:bidi="he-IL"/>
        </w:rPr>
        <w:t>(</w:t>
      </w:r>
      <w:r w:rsidR="00AA178F" w:rsidRPr="00B92A50">
        <w:rPr>
          <w:rFonts w:asciiTheme="majorBidi" w:hAnsiTheme="majorBidi" w:cstheme="majorBidi"/>
          <w:b/>
          <w:sz w:val="20"/>
          <w:szCs w:val="20"/>
          <w:lang w:val="en-US" w:bidi="he-IL"/>
        </w:rPr>
        <w:t>d</w:t>
      </w:r>
      <w:r w:rsidRPr="00B92A50">
        <w:rPr>
          <w:rFonts w:asciiTheme="majorBidi" w:hAnsiTheme="majorBidi" w:cstheme="majorBidi"/>
          <w:b/>
          <w:sz w:val="20"/>
          <w:szCs w:val="20"/>
          <w:lang w:val="en-US" w:bidi="he-IL"/>
        </w:rPr>
        <w:t>)</w:t>
      </w:r>
      <w:r w:rsidRPr="00B92A50">
        <w:rPr>
          <w:rFonts w:asciiTheme="majorBidi" w:hAnsiTheme="majorBidi" w:cstheme="majorBidi"/>
          <w:sz w:val="20"/>
          <w:szCs w:val="20"/>
          <w:lang w:val="en-US" w:bidi="he-IL"/>
        </w:rPr>
        <w:t xml:space="preserve"> MSOT image of TBV showing constitutive hyperemia through an extended area of the tumor. </w:t>
      </w:r>
      <w:r w:rsidRPr="00B92A50">
        <w:rPr>
          <w:rFonts w:asciiTheme="majorBidi" w:hAnsiTheme="majorBidi" w:cstheme="majorBidi"/>
          <w:b/>
          <w:sz w:val="20"/>
          <w:szCs w:val="20"/>
          <w:lang w:val="en-US" w:bidi="he-IL"/>
        </w:rPr>
        <w:t>(</w:t>
      </w:r>
      <w:r w:rsidR="00AA178F" w:rsidRPr="00B92A50">
        <w:rPr>
          <w:rFonts w:asciiTheme="majorBidi" w:hAnsiTheme="majorBidi" w:cstheme="majorBidi"/>
          <w:b/>
          <w:sz w:val="20"/>
          <w:szCs w:val="20"/>
          <w:lang w:val="en-US" w:bidi="he-IL"/>
        </w:rPr>
        <w:t>e</w:t>
      </w:r>
      <w:r w:rsidRPr="00B92A50">
        <w:rPr>
          <w:rFonts w:asciiTheme="majorBidi" w:hAnsiTheme="majorBidi" w:cstheme="majorBidi"/>
          <w:b/>
          <w:sz w:val="20"/>
          <w:szCs w:val="20"/>
          <w:lang w:val="en-US" w:bidi="he-IL"/>
        </w:rPr>
        <w:t>)</w:t>
      </w:r>
      <w:r w:rsidRPr="00B92A50">
        <w:rPr>
          <w:rFonts w:asciiTheme="majorBidi" w:hAnsiTheme="majorBidi" w:cstheme="majorBidi"/>
          <w:sz w:val="20"/>
          <w:szCs w:val="20"/>
          <w:lang w:val="en-US" w:bidi="he-IL"/>
        </w:rPr>
        <w:t xml:space="preserve"> MSOT image of lipid showing disruption of the fat layer (arrow) at the area of the tumor mass. </w:t>
      </w:r>
      <w:r w:rsidRPr="00B92A50">
        <w:rPr>
          <w:rFonts w:asciiTheme="majorBidi" w:hAnsiTheme="majorBidi" w:cstheme="majorBidi"/>
          <w:b/>
          <w:sz w:val="20"/>
          <w:szCs w:val="20"/>
          <w:lang w:val="en-US" w:bidi="he-IL"/>
        </w:rPr>
        <w:t>(</w:t>
      </w:r>
      <w:r w:rsidR="00AA178F" w:rsidRPr="00B92A50">
        <w:rPr>
          <w:rFonts w:asciiTheme="majorBidi" w:hAnsiTheme="majorBidi" w:cstheme="majorBidi"/>
          <w:b/>
          <w:sz w:val="20"/>
          <w:szCs w:val="20"/>
          <w:lang w:val="en-US" w:bidi="he-IL"/>
        </w:rPr>
        <w:t>f</w:t>
      </w:r>
      <w:r w:rsidRPr="00B92A50">
        <w:rPr>
          <w:rFonts w:asciiTheme="majorBidi" w:hAnsiTheme="majorBidi" w:cstheme="majorBidi"/>
          <w:b/>
          <w:sz w:val="20"/>
          <w:szCs w:val="20"/>
          <w:lang w:val="en-US" w:bidi="he-IL"/>
        </w:rPr>
        <w:t>)</w:t>
      </w:r>
      <w:r w:rsidRPr="00B92A50">
        <w:rPr>
          <w:rFonts w:asciiTheme="majorBidi" w:hAnsiTheme="majorBidi" w:cstheme="majorBidi"/>
          <w:sz w:val="20"/>
          <w:szCs w:val="20"/>
          <w:lang w:val="en-US" w:bidi="he-IL"/>
        </w:rPr>
        <w:t xml:space="preserve"> MSOT image of water.</w:t>
      </w:r>
      <w:r w:rsidR="004D6E36" w:rsidRPr="00B92A50">
        <w:rPr>
          <w:rFonts w:asciiTheme="majorBidi" w:hAnsiTheme="majorBidi" w:cstheme="majorBidi"/>
          <w:sz w:val="20"/>
          <w:szCs w:val="20"/>
        </w:rPr>
        <w:t xml:space="preserve"> </w:t>
      </w:r>
      <w:r w:rsidR="00B51869">
        <w:rPr>
          <w:rFonts w:asciiTheme="majorBidi" w:hAnsiTheme="majorBidi" w:cstheme="majorBidi"/>
          <w:sz w:val="20"/>
          <w:szCs w:val="20"/>
        </w:rPr>
        <w:t xml:space="preserve">Adapted with permission from </w:t>
      </w:r>
      <w:r w:rsidR="00C075B4">
        <w:rPr>
          <w:rFonts w:asciiTheme="majorBidi" w:hAnsiTheme="majorBidi" w:cstheme="majorBidi"/>
          <w:sz w:val="20"/>
          <w:szCs w:val="20"/>
        </w:rPr>
        <w:fldChar w:fldCharType="begin"/>
      </w:r>
      <w:r w:rsidR="007C1F35">
        <w:rPr>
          <w:rFonts w:asciiTheme="majorBidi" w:hAnsiTheme="majorBidi" w:cstheme="majorBidi"/>
          <w:sz w:val="20"/>
          <w:szCs w:val="20"/>
        </w:rPr>
        <w:instrText xml:space="preserve"> ADDIN EN.CITE &lt;EndNote&gt;&lt;Cite&gt;&lt;Author&gt;Diot&lt;/Author&gt;&lt;Year&gt;2017&lt;/Year&gt;&lt;RecNum&gt;76&lt;/RecNum&gt;&lt;DisplayText&gt;&lt;style face="superscript"&gt;132&lt;/style&gt;&lt;/DisplayText&gt;&lt;record&gt;&lt;rec-number&gt;76&lt;/rec-number&gt;&lt;foreign-keys&gt;&lt;key app="EN" db-id="a9vrva224t5ze8e5wfw5etsud0rzeezfxe0w" timestamp="1554626833"&gt;76&lt;/key&gt;&lt;/foreign-keys&gt;&lt;ref-type name="Journal Article"&gt;17&lt;/ref-type&gt;&lt;contributors&gt;&lt;authors&gt;&lt;author&gt;Diot, G&lt;/author&gt;&lt;author&gt;Metz, S&lt;/author&gt;&lt;author&gt;Noske, A&lt;/author&gt;&lt;author&gt;Liapis, E&lt;/author&gt;&lt;author&gt;Schroeder, B&lt;/author&gt;&lt;author&gt;Ovsepian, S V&lt;/author&gt;&lt;author&gt;Meier, R&lt;/author&gt;&lt;author&gt;Rummeny, E&lt;/author&gt;&lt;author&gt;Ntziachristos, V&lt;/author&gt;&lt;/authors&gt;&lt;/contributors&gt;&lt;titles&gt;&lt;title&gt;Multispectral optoacoustic tomography (MSOT) of human breast cancer&lt;/title&gt;&lt;secondary-title&gt;Clin Cancer Res&lt;/secondary-title&gt;&lt;/titles&gt;&lt;periodical&gt;&lt;full-title&gt;Clin Cancer Res&lt;/full-title&gt;&lt;/periodical&gt;&lt;pages&gt;6912-6922&lt;/pages&gt;&lt;volume&gt;23&lt;/volume&gt;&lt;number&gt;22&lt;/number&gt;&lt;dates&gt;&lt;year&gt;2017&lt;/year&gt;&lt;/dates&gt;&lt;urls&gt;&lt;/urls&gt;&lt;/record&gt;&lt;/Cite&gt;&lt;/EndNote&gt;</w:instrText>
      </w:r>
      <w:r w:rsidR="00C075B4">
        <w:rPr>
          <w:rFonts w:asciiTheme="majorBidi" w:hAnsiTheme="majorBidi" w:cstheme="majorBidi"/>
          <w:sz w:val="20"/>
          <w:szCs w:val="20"/>
        </w:rPr>
        <w:fldChar w:fldCharType="separate"/>
      </w:r>
      <w:r w:rsidR="007C1F35" w:rsidRPr="007C1F35">
        <w:rPr>
          <w:rFonts w:asciiTheme="majorBidi" w:hAnsiTheme="majorBidi" w:cstheme="majorBidi"/>
          <w:noProof/>
          <w:sz w:val="20"/>
          <w:szCs w:val="20"/>
          <w:vertAlign w:val="superscript"/>
        </w:rPr>
        <w:t>132</w:t>
      </w:r>
      <w:r w:rsidR="00C075B4">
        <w:rPr>
          <w:rFonts w:asciiTheme="majorBidi" w:hAnsiTheme="majorBidi" w:cstheme="majorBidi"/>
          <w:sz w:val="20"/>
          <w:szCs w:val="20"/>
        </w:rPr>
        <w:fldChar w:fldCharType="end"/>
      </w:r>
      <w:r w:rsidR="00B51869">
        <w:rPr>
          <w:rFonts w:asciiTheme="majorBidi" w:hAnsiTheme="majorBidi" w:cstheme="majorBidi"/>
          <w:sz w:val="20"/>
          <w:szCs w:val="20"/>
        </w:rPr>
        <w:t>.</w:t>
      </w:r>
    </w:p>
    <w:p w14:paraId="6407B53A" w14:textId="77777777" w:rsidR="004D0799" w:rsidRDefault="004D0799" w:rsidP="00B92A50">
      <w:pPr>
        <w:pStyle w:val="RSCB02ArticleText"/>
        <w:spacing w:line="480" w:lineRule="auto"/>
        <w:rPr>
          <w:rFonts w:asciiTheme="majorBidi" w:hAnsiTheme="majorBidi" w:cstheme="majorBidi"/>
          <w:sz w:val="24"/>
          <w:szCs w:val="24"/>
        </w:rPr>
      </w:pPr>
    </w:p>
    <w:p w14:paraId="717A3FCB" w14:textId="4F0DF951" w:rsidR="004D6E36" w:rsidRPr="00B92A50" w:rsidRDefault="004D6E36" w:rsidP="00B92A50">
      <w:pPr>
        <w:pStyle w:val="RSCB02ArticleText"/>
        <w:spacing w:line="480" w:lineRule="auto"/>
        <w:ind w:firstLine="270"/>
        <w:rPr>
          <w:rFonts w:asciiTheme="majorBidi" w:hAnsiTheme="majorBidi" w:cstheme="majorBidi"/>
          <w:sz w:val="24"/>
          <w:szCs w:val="24"/>
          <w:lang w:val="en-US" w:bidi="he-IL"/>
        </w:rPr>
      </w:pPr>
      <w:r w:rsidRPr="00B92A50">
        <w:rPr>
          <w:rFonts w:asciiTheme="majorBidi" w:hAnsiTheme="majorBidi" w:cstheme="majorBidi"/>
          <w:sz w:val="24"/>
          <w:szCs w:val="24"/>
        </w:rPr>
        <w:lastRenderedPageBreak/>
        <w:t xml:space="preserve">One potential valuable application of </w:t>
      </w:r>
      <w:r w:rsidR="006B0DFF" w:rsidRPr="00140713">
        <w:rPr>
          <w:rFonts w:asciiTheme="majorBidi" w:hAnsiTheme="majorBidi" w:cstheme="majorBidi"/>
          <w:sz w:val="24"/>
          <w:szCs w:val="24"/>
        </w:rPr>
        <w:t>MSOT</w:t>
      </w:r>
      <w:r w:rsidRPr="00B92A50">
        <w:rPr>
          <w:rFonts w:asciiTheme="majorBidi" w:hAnsiTheme="majorBidi" w:cstheme="majorBidi"/>
          <w:sz w:val="24"/>
          <w:szCs w:val="24"/>
        </w:rPr>
        <w:t xml:space="preserve"> is the diagnosis of breast lesions. It is a favoured application due to the generally low light attenuation in the breast as compared with other tissues </w:t>
      </w:r>
      <w:r w:rsidRPr="00B92A50">
        <w:rPr>
          <w:rFonts w:asciiTheme="majorBidi" w:hAnsiTheme="majorBidi" w:cstheme="majorBidi"/>
          <w:sz w:val="24"/>
          <w:szCs w:val="24"/>
        </w:rPr>
        <w:fldChar w:fldCharType="begin"/>
      </w:r>
      <w:r w:rsidR="007C1F35">
        <w:rPr>
          <w:rFonts w:asciiTheme="majorBidi" w:hAnsiTheme="majorBidi" w:cstheme="majorBidi"/>
          <w:sz w:val="24"/>
          <w:szCs w:val="24"/>
        </w:rPr>
        <w:instrText xml:space="preserve"> ADDIN EN.CITE &lt;EndNote&gt;&lt;Cite&gt;&lt;Author&gt;Jacques&lt;/Author&gt;&lt;Year&gt;2013&lt;/Year&gt;&lt;RecNum&gt;3894&lt;/RecNum&gt;&lt;DisplayText&gt;&lt;style face="superscript"&gt;115&lt;/style&gt;&lt;/DisplayText&gt;&lt;record&gt;&lt;rec-number&gt;3894&lt;/rec-number&gt;&lt;foreign-keys&gt;&lt;key app="EN" db-id="vvza95x0av5rd7eexf35ps9kzxa9r9d9sww2" timestamp="1472141381"&gt;3894&lt;/key&gt;&lt;/foreign-keys&gt;&lt;ref-type name="Journal Article"&gt;17&lt;/ref-type&gt;&lt;contributors&gt;&lt;authors&gt;&lt;author&gt;Jacques, S. L.&lt;/author&gt;&lt;/authors&gt;&lt;/contributors&gt;&lt;auth-address&gt;Oregon Hlth &amp;amp; Sci Univ, Dept Biomed Engn, Portland, OR 97239 USA&amp;#xD;Oregon Hlth &amp;amp; Sci Univ, Dept Dermatol, Portland, OR 97239 USA&lt;/auth-address&gt;&lt;titles&gt;&lt;title&gt;Optical properties of biological tissues: a review&lt;/title&gt;&lt;secondary-title&gt;Physics in Medicine and Biology&lt;/secondary-title&gt;&lt;alt-title&gt;Phys Med Biol&lt;/alt-title&gt;&lt;/titles&gt;&lt;periodical&gt;&lt;full-title&gt;Phys Med Biol&lt;/full-title&gt;&lt;abbr-1&gt;Physics in medicine and biology&lt;/abbr-1&gt;&lt;/periodical&gt;&lt;alt-periodical&gt;&lt;full-title&gt;Phys Med Biol&lt;/full-title&gt;&lt;abbr-1&gt;Physics in medicine and biology&lt;/abbr-1&gt;&lt;/alt-periodical&gt;&lt;pages&gt;R37-R61&lt;/pages&gt;&lt;volume&gt;58&lt;/volume&gt;&lt;number&gt;11&lt;/number&gt;&lt;keywords&gt;&lt;keyword&gt;time-resolved spectroscopy&lt;/keyword&gt;&lt;keyword&gt;monte-carlo simulations&lt;/keyword&gt;&lt;keyword&gt;light-scattering&lt;/keyword&gt;&lt;keyword&gt;blood-flow&lt;/keyword&gt;&lt;keyword&gt;diffuse-reflectance&lt;/keyword&gt;&lt;keyword&gt;laser irradiation&lt;/keyword&gt;&lt;keyword&gt;frequency-domain&lt;/keyword&gt;&lt;keyword&gt;female breast&lt;/keyword&gt;&lt;keyword&gt;turbid media&lt;/keyword&gt;&lt;keyword&gt;absorption&lt;/keyword&gt;&lt;/keywords&gt;&lt;dates&gt;&lt;year&gt;2013&lt;/year&gt;&lt;pub-dates&gt;&lt;date&gt;Jun 7&lt;/date&gt;&lt;/pub-dates&gt;&lt;/dates&gt;&lt;isbn&gt;0031-9155&lt;/isbn&gt;&lt;accession-num&gt;WOS:000318966200002&lt;/accession-num&gt;&lt;urls&gt;&lt;related-urls&gt;&lt;url&gt;&amp;lt;Go to ISI&amp;gt;://WOS:000318966200002&lt;/url&gt;&lt;/related-urls&gt;&lt;/urls&gt;&lt;electronic-resource-num&gt;10.1088/0031-9155/58/11/R37&lt;/electronic-resource-num&gt;&lt;language&gt;English&lt;/language&gt;&lt;/record&gt;&lt;/Cite&gt;&lt;/EndNote&gt;</w:instrText>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115</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which allows penetrating the entire human breast </w:t>
      </w:r>
      <w:r w:rsidRPr="00B92A50">
        <w:rPr>
          <w:rFonts w:asciiTheme="majorBidi" w:hAnsiTheme="majorBidi" w:cstheme="majorBidi"/>
          <w:sz w:val="24"/>
          <w:szCs w:val="24"/>
        </w:rPr>
        <w:fldChar w:fldCharType="begin"/>
      </w:r>
      <w:r w:rsidR="007C1F35">
        <w:rPr>
          <w:rFonts w:asciiTheme="majorBidi" w:hAnsiTheme="majorBidi" w:cstheme="majorBidi"/>
          <w:sz w:val="24"/>
          <w:szCs w:val="24"/>
        </w:rPr>
        <w:instrText xml:space="preserve"> ADDIN EN.CITE &lt;EndNote&gt;&lt;Cite&gt;&lt;Author&gt;Kruger&lt;/Author&gt;&lt;Year&gt;2010&lt;/Year&gt;&lt;RecNum&gt;4228&lt;/RecNum&gt;&lt;DisplayText&gt;&lt;style face="superscript"&gt;133&lt;/style&gt;&lt;/DisplayText&gt;&lt;record&gt;&lt;rec-number&gt;4228&lt;/rec-number&gt;&lt;foreign-keys&gt;&lt;key app="EN" db-id="vvza95x0av5rd7eexf35ps9kzxa9r9d9sww2" timestamp="1474145324"&gt;4228&lt;/key&gt;&lt;/foreign-keys&gt;&lt;ref-type name="Journal Article"&gt;17&lt;/ref-type&gt;&lt;contributors&gt;&lt;authors&gt;&lt;author&gt;Kruger, R. A.&lt;/author&gt;&lt;author&gt;Lam, R. B.&lt;/author&gt;&lt;author&gt;Reinecke, D. R.&lt;/author&gt;&lt;author&gt;Del Rio, S. P.&lt;/author&gt;&lt;author&gt;Doyle, R. P.&lt;/author&gt;&lt;/authors&gt;&lt;/contributors&gt;&lt;auth-address&gt;OptoSonics Inc, Oriental, NC 28571 USA&lt;/auth-address&gt;&lt;titles&gt;&lt;title&gt;Photoacoustic angiography of the breast&lt;/title&gt;&lt;secondary-title&gt;Medical Physics&lt;/secondary-title&gt;&lt;alt-title&gt;Med Phys&lt;/alt-title&gt;&lt;/titles&gt;&lt;periodical&gt;&lt;full-title&gt;Med Phys&lt;/full-title&gt;&lt;abbr-1&gt;Medical physics&lt;/abbr-1&gt;&lt;/periodical&gt;&lt;alt-periodical&gt;&lt;full-title&gt;Med Phys&lt;/full-title&gt;&lt;abbr-1&gt;Medical physics&lt;/abbr-1&gt;&lt;/alt-periodical&gt;&lt;pages&gt;6096-6100&lt;/pages&gt;&lt;volume&gt;37&lt;/volume&gt;&lt;number&gt;11&lt;/number&gt;&lt;keywords&gt;&lt;keyword&gt;photoacoustic&lt;/keyword&gt;&lt;keyword&gt;computed&lt;/keyword&gt;&lt;keyword&gt;tomography&lt;/keyword&gt;&lt;keyword&gt;breast&lt;/keyword&gt;&lt;keyword&gt;cancer&lt;/keyword&gt;&lt;keyword&gt;screening mammography&lt;/keyword&gt;&lt;keyword&gt;replacement therapy&lt;/keyword&gt;&lt;keyword&gt;cancer&lt;/keyword&gt;&lt;keyword&gt;age&lt;/keyword&gt;&lt;keyword&gt;tomography&lt;/keyword&gt;&lt;keyword&gt;ultrasound&lt;/keyword&gt;&lt;keyword&gt;accuracy&lt;/keyword&gt;&lt;keyword&gt;density&lt;/keyword&gt;&lt;/keywords&gt;&lt;dates&gt;&lt;year&gt;2010&lt;/year&gt;&lt;pub-dates&gt;&lt;date&gt;Nov&lt;/date&gt;&lt;/pub-dates&gt;&lt;/dates&gt;&lt;isbn&gt;0094-2405&lt;/isbn&gt;&lt;accession-num&gt;WOS:000283747600055&lt;/accession-num&gt;&lt;urls&gt;&lt;related-urls&gt;&lt;url&gt;&amp;lt;Go to ISI&amp;gt;://WOS:000283747600055&lt;/url&gt;&lt;/related-urls&gt;&lt;/urls&gt;&lt;electronic-resource-num&gt;10.1118/1.3497677&lt;/electronic-resource-num&gt;&lt;language&gt;English&lt;/language&gt;&lt;/record&gt;&lt;/Cite&gt;&lt;/EndNote&gt;</w:instrText>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133</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Indeed, breast cancer diagnosis was aimed with the very first implementations of optoacoustic tomography scanners </w:t>
      </w:r>
      <w:r w:rsidRPr="00B92A50">
        <w:rPr>
          <w:rFonts w:asciiTheme="majorBidi" w:hAnsiTheme="majorBidi" w:cstheme="majorBidi"/>
          <w:sz w:val="24"/>
          <w:szCs w:val="24"/>
        </w:rPr>
        <w:fldChar w:fldCharType="begin">
          <w:fldData xml:space="preserve">PEVuZE5vdGU+PENpdGU+PEF1dGhvcj5NYW5vaGFyPC9BdXRob3I+PFllYXI+MjAwNDwvWWVhcj48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</w:fldData>
        </w:fldChar>
      </w:r>
      <w:r w:rsidR="007C1F35">
        <w:rPr>
          <w:rFonts w:asciiTheme="majorBidi" w:hAnsiTheme="majorBidi" w:cstheme="majorBidi"/>
          <w:sz w:val="24"/>
          <w:szCs w:val="24"/>
        </w:rPr>
        <w:instrText xml:space="preserve"> ADDIN EN.CITE </w:instrText>
      </w:r>
      <w:r w:rsidR="007C1F35">
        <w:rPr>
          <w:rFonts w:asciiTheme="majorBidi" w:hAnsiTheme="majorBidi" w:cstheme="majorBidi"/>
          <w:sz w:val="24"/>
          <w:szCs w:val="24"/>
        </w:rPr>
        <w:fldChar w:fldCharType="begin">
          <w:fldData xml:space="preserve">PEVuZE5vdGU+PENpdGU+PEF1dGhvcj5NYW5vaGFyPC9BdXRob3I+PFllYXI+MjAwNDwvWWVhcj48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</w:fldData>
        </w:fldChar>
      </w:r>
      <w:r w:rsidR="007C1F35">
        <w:rPr>
          <w:rFonts w:asciiTheme="majorBidi" w:hAnsiTheme="majorBidi" w:cstheme="majorBidi"/>
          <w:sz w:val="24"/>
          <w:szCs w:val="24"/>
        </w:rPr>
        <w:instrText xml:space="preserve"> ADDIN EN.CITE.DATA </w:instrText>
      </w:r>
      <w:r w:rsidR="007C1F35">
        <w:rPr>
          <w:rFonts w:asciiTheme="majorBidi" w:hAnsiTheme="majorBidi" w:cstheme="majorBidi"/>
          <w:sz w:val="24"/>
          <w:szCs w:val="24"/>
        </w:rPr>
      </w:r>
      <w:r w:rsidR="007C1F35">
        <w:rPr>
          <w:rFonts w:asciiTheme="majorBidi" w:hAnsiTheme="majorBidi" w:cstheme="majorBidi"/>
          <w:sz w:val="24"/>
          <w:szCs w:val="24"/>
        </w:rPr>
        <w:fldChar w:fldCharType="end"/>
      </w:r>
      <w:r w:rsidRPr="00B92A50">
        <w:rPr>
          <w:rFonts w:asciiTheme="majorBidi" w:hAnsiTheme="majorBidi" w:cstheme="majorBidi"/>
          <w:sz w:val="24"/>
          <w:szCs w:val="24"/>
        </w:rPr>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134,135</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which was recently followed by several designs optimized for deeper imaging and better detection sensitivity </w:t>
      </w:r>
      <w:r w:rsidRPr="00B92A50">
        <w:rPr>
          <w:rFonts w:asciiTheme="majorBidi" w:hAnsiTheme="majorBidi" w:cstheme="majorBidi"/>
          <w:sz w:val="24"/>
          <w:szCs w:val="24"/>
        </w:rPr>
        <w:fldChar w:fldCharType="begin"/>
      </w:r>
      <w:r w:rsidR="007C1F35">
        <w:rPr>
          <w:rFonts w:asciiTheme="majorBidi" w:hAnsiTheme="majorBidi" w:cstheme="majorBidi"/>
          <w:sz w:val="24"/>
          <w:szCs w:val="24"/>
        </w:rPr>
        <w:instrText xml:space="preserve"> ADDIN EN.CITE &lt;EndNote&gt;&lt;Cite&gt;&lt;Author&gt;Valluru&lt;/Author&gt;&lt;Year&gt;2016&lt;/Year&gt;&lt;RecNum&gt;4279&lt;/RecNum&gt;&lt;DisplayText&gt;&lt;style face="superscript"&gt;136&lt;/style&gt;&lt;/DisplayText&gt;&lt;record&gt;&lt;rec-number&gt;4279&lt;/rec-number&gt;&lt;foreign-keys&gt;&lt;key app="EN" db-id="vvza95x0av5rd7eexf35ps9kzxa9r9d9sww2" timestamp="1475253898"&gt;4279&lt;/key&gt;&lt;/foreign-keys&gt;&lt;ref-type name="Journal Article"&gt;17&lt;/ref-type&gt;&lt;contributors&gt;&lt;authors&gt;&lt;author&gt;Valluru, Keerthi S&lt;/author&gt;&lt;author&gt;Wilson, Katheryne E&lt;/author&gt;&lt;author&gt;Willmann, Jürgen K&lt;/author&gt;&lt;/authors&gt;&lt;/contributors&gt;&lt;titles&gt;&lt;title&gt;Photoacoustic Imaging in Oncology: Translational Preclinical and Early Clinical Experience&lt;/title&gt;&lt;secondary-title&gt;Radiology&lt;/secondary-title&gt;&lt;/titles&gt;&lt;periodical&gt;&lt;full-title&gt;Radiology&lt;/full-title&gt;&lt;abbr-1&gt;Radiology&lt;/abbr-1&gt;&lt;/periodical&gt;&lt;pages&gt;332-349&lt;/pages&gt;&lt;volume&gt;280&lt;/volume&gt;&lt;number&gt;2&lt;/number&gt;&lt;dates&gt;&lt;year&gt;2016&lt;/year&gt;&lt;/dates&gt;&lt;isbn&gt;0033-8419&lt;/isbn&gt;&lt;urls&gt;&lt;/urls&gt;&lt;/record&gt;&lt;/Cite&gt;&lt;/EndNote&gt;</w:instrText>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136</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Several clinical breast imaging studies are ongoing and the method has shown potential for non-invasive detection of malignant lesions. In a clinical study on infiltrating ductal carcinoma, distinct optoacoustic patterns could be classified as mass-like, non-mass like and ring-shaped </w:t>
      </w:r>
      <w:r w:rsidRPr="00B92A50">
        <w:rPr>
          <w:rFonts w:asciiTheme="majorBidi" w:hAnsiTheme="majorBidi" w:cstheme="majorBidi"/>
          <w:sz w:val="24"/>
          <w:szCs w:val="24"/>
        </w:rPr>
        <w:fldChar w:fldCharType="begin"/>
      </w:r>
      <w:r w:rsidR="007C1F35">
        <w:rPr>
          <w:rFonts w:asciiTheme="majorBidi" w:hAnsiTheme="majorBidi" w:cstheme="majorBidi"/>
          <w:sz w:val="24"/>
          <w:szCs w:val="24"/>
        </w:rPr>
        <w:instrText xml:space="preserve"> ADDIN EN.CITE &lt;EndNote&gt;&lt;Cite&gt;&lt;Author&gt;Heijblom&lt;/Author&gt;&lt;Year&gt;2015&lt;/Year&gt;&lt;RecNum&gt;4280&lt;/RecNum&gt;&lt;DisplayText&gt;&lt;style face="superscript"&gt;137&lt;/style&gt;&lt;/DisplayText&gt;&lt;record&gt;&lt;rec-number&gt;4280&lt;/rec-number&gt;&lt;foreign-keys&gt;&lt;key app="EN" db-id="vvza95x0av5rd7eexf35ps9kzxa9r9d9sww2" timestamp="1475254239"&gt;4280&lt;/key&gt;&lt;/foreign-keys&gt;&lt;ref-type name="Journal Article"&gt;17&lt;/ref-type&gt;&lt;contributors&gt;&lt;authors&gt;&lt;author&gt;Heijblom, M&lt;/author&gt;&lt;author&gt;Piras, D&lt;/author&gt;&lt;author&gt;Brinkhuis, M&lt;/author&gt;&lt;author&gt;Van Hespen, JCG&lt;/author&gt;&lt;author&gt;Van den Engh, FM&lt;/author&gt;&lt;author&gt;Van der Schaaf, M&lt;/author&gt;&lt;author&gt;Klaase, JM&lt;/author&gt;&lt;author&gt;van Leeuwen, TG&lt;/author&gt;&lt;author&gt;Steenbergen, W&lt;/author&gt;&lt;author&gt;Manohar, S&lt;/author&gt;&lt;/authors&gt;&lt;/contributors&gt;&lt;titles&gt;&lt;title&gt;Photoacoustic image patterns of breast carcinoma and comparisons with Magnetic Resonance Imaging and vascular stained histopathology&lt;/title&gt;&lt;secondary-title&gt;Scientific reports&lt;/secondary-title&gt;&lt;/titles&gt;&lt;periodical&gt;&lt;full-title&gt;Scientific Reports&lt;/full-title&gt;&lt;abbr-1&gt;Sci Rep-Uk&lt;/abbr-1&gt;&lt;/periodical&gt;&lt;volume&gt;5&lt;/volume&gt;&lt;dates&gt;&lt;year&gt;2015&lt;/year&gt;&lt;/dates&gt;&lt;isbn&gt;2045-2322&lt;/isbn&gt;&lt;urls&gt;&lt;/urls&gt;&lt;/record&gt;&lt;/Cite&gt;&lt;/EndNote&gt;</w:instrText>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137</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w:t>
      </w:r>
      <w:r w:rsidR="00F02EAD" w:rsidRPr="00B92A50">
        <w:rPr>
          <w:rFonts w:asciiTheme="majorBidi" w:hAnsiTheme="majorBidi" w:cstheme="majorBidi"/>
          <w:sz w:val="24"/>
          <w:szCs w:val="24"/>
          <w:lang w:val="en-US" w:bidi="he-IL"/>
        </w:rPr>
        <w:t>In another pilot clinical study, real-time handheld MSOT scanner was used to identify high-resolution patterns of lesions in 10 patients ages 48–81 years with malignant nonspecific breast cancer or invasive lobular carcinoma</w:t>
      </w:r>
      <w:r w:rsidR="001D6CDB" w:rsidRPr="00B92A50">
        <w:rPr>
          <w:rFonts w:asciiTheme="majorBidi" w:hAnsiTheme="majorBidi" w:cstheme="majorBidi"/>
          <w:sz w:val="24"/>
          <w:szCs w:val="24"/>
          <w:lang w:val="en-US" w:bidi="he-IL"/>
        </w:rPr>
        <w:t xml:space="preserve"> </w:t>
      </w:r>
      <w:r w:rsidR="00B93F13">
        <w:rPr>
          <w:rFonts w:asciiTheme="majorBidi" w:hAnsiTheme="majorBidi" w:cstheme="majorBidi"/>
          <w:sz w:val="24"/>
          <w:szCs w:val="24"/>
          <w:lang w:val="en-US" w:bidi="he-IL"/>
        </w:rPr>
        <w:fldChar w:fldCharType="begin"/>
      </w:r>
      <w:r w:rsidR="007C1F35">
        <w:rPr>
          <w:rFonts w:asciiTheme="majorBidi" w:hAnsiTheme="majorBidi" w:cstheme="majorBidi"/>
          <w:sz w:val="24"/>
          <w:szCs w:val="24"/>
          <w:lang w:val="en-US" w:bidi="he-IL"/>
        </w:rPr>
        <w:instrText xml:space="preserve"> ADDIN EN.CITE &lt;EndNote&gt;&lt;Cite&gt;&lt;Author&gt;Diot&lt;/Author&gt;&lt;Year&gt;2017&lt;/Year&gt;&lt;RecNum&gt;76&lt;/RecNum&gt;&lt;DisplayText&gt;&lt;style face="superscript"&gt;132&lt;/style&gt;&lt;/DisplayText&gt;&lt;record&gt;&lt;rec-number&gt;76&lt;/rec-number&gt;&lt;foreign-keys&gt;&lt;key app="EN" db-id="a9vrva224t5ze8e5wfw5etsud0rzeezfxe0w" timestamp="1554626833"&gt;76&lt;/key&gt;&lt;/foreign-keys&gt;&lt;ref-type name="Journal Article"&gt;17&lt;/ref-type&gt;&lt;contributors&gt;&lt;authors&gt;&lt;author&gt;Diot, G&lt;/author&gt;&lt;author&gt;Metz, S&lt;/author&gt;&lt;author&gt;Noske, A&lt;/author&gt;&lt;author&gt;Liapis, E&lt;/author&gt;&lt;author&gt;Schroeder, B&lt;/author&gt;&lt;author&gt;Ovsepian, S V&lt;/author&gt;&lt;author&gt;Meier, R&lt;/author&gt;&lt;author&gt;Rummeny, E&lt;/author&gt;&lt;author&gt;Ntziachristos, V&lt;/author&gt;&lt;/authors&gt;&lt;/contributors&gt;&lt;titles&gt;&lt;title&gt;Multispectral optoacoustic tomography (MSOT) of human breast cancer&lt;/title&gt;&lt;secondary-title&gt;Clin Cancer Res&lt;/secondary-title&gt;&lt;/titles&gt;&lt;periodical&gt;&lt;full-title&gt;Clin Cancer Res&lt;/full-title&gt;&lt;/periodical&gt;&lt;pages&gt;6912-6922&lt;/pages&gt;&lt;volume&gt;23&lt;/volume&gt;&lt;number&gt;22&lt;/number&gt;&lt;dates&gt;&lt;year&gt;2017&lt;/year&gt;&lt;/dates&gt;&lt;urls&gt;&lt;/urls&gt;&lt;/record&gt;&lt;/Cite&gt;&lt;/EndNote&gt;</w:instrText>
      </w:r>
      <w:r w:rsidR="00B93F13">
        <w:rPr>
          <w:rFonts w:asciiTheme="majorBidi" w:hAnsiTheme="majorBidi" w:cstheme="majorBidi"/>
          <w:sz w:val="24"/>
          <w:szCs w:val="24"/>
          <w:lang w:val="en-US" w:bidi="he-IL"/>
        </w:rPr>
        <w:fldChar w:fldCharType="separate"/>
      </w:r>
      <w:r w:rsidR="007C1F35" w:rsidRPr="007C1F35">
        <w:rPr>
          <w:rFonts w:asciiTheme="majorBidi" w:hAnsiTheme="majorBidi" w:cstheme="majorBidi"/>
          <w:noProof/>
          <w:sz w:val="24"/>
          <w:szCs w:val="24"/>
          <w:vertAlign w:val="superscript"/>
          <w:lang w:val="en-US" w:bidi="he-IL"/>
        </w:rPr>
        <w:t>132</w:t>
      </w:r>
      <w:r w:rsidR="00B93F13">
        <w:rPr>
          <w:rFonts w:asciiTheme="majorBidi" w:hAnsiTheme="majorBidi" w:cstheme="majorBidi"/>
          <w:sz w:val="24"/>
          <w:szCs w:val="24"/>
          <w:lang w:val="en-US" w:bidi="he-IL"/>
        </w:rPr>
        <w:fldChar w:fldCharType="end"/>
      </w:r>
      <w:r w:rsidR="00B93F13" w:rsidRPr="003D0363">
        <w:rPr>
          <w:rFonts w:asciiTheme="majorBidi" w:hAnsiTheme="majorBidi" w:cstheme="majorBidi"/>
          <w:sz w:val="24"/>
          <w:szCs w:val="24"/>
          <w:lang w:val="en-US" w:bidi="he-IL"/>
        </w:rPr>
        <w:t xml:space="preserve"> </w:t>
      </w:r>
      <w:r w:rsidR="001D6CDB" w:rsidRPr="00B92A50">
        <w:rPr>
          <w:rFonts w:asciiTheme="majorBidi" w:hAnsiTheme="majorBidi" w:cstheme="majorBidi"/>
          <w:sz w:val="24"/>
          <w:szCs w:val="24"/>
          <w:lang w:val="en-US" w:bidi="he-IL"/>
        </w:rPr>
        <w:t xml:space="preserve">(Fig. </w:t>
      </w:r>
      <w:r w:rsidR="00EF2BB9">
        <w:rPr>
          <w:rFonts w:asciiTheme="majorBidi" w:hAnsiTheme="majorBidi" w:cstheme="majorBidi"/>
          <w:sz w:val="24"/>
          <w:szCs w:val="24"/>
          <w:lang w:val="en-US" w:bidi="he-IL"/>
        </w:rPr>
        <w:t>8</w:t>
      </w:r>
      <w:r w:rsidR="00140713">
        <w:rPr>
          <w:rFonts w:asciiTheme="majorBidi" w:hAnsiTheme="majorBidi" w:cstheme="majorBidi"/>
          <w:sz w:val="24"/>
          <w:szCs w:val="24"/>
          <w:lang w:val="en-US" w:bidi="he-IL"/>
        </w:rPr>
        <w:t>a-e</w:t>
      </w:r>
      <w:r w:rsidR="001D6CDB" w:rsidRPr="00B92A50">
        <w:rPr>
          <w:rFonts w:asciiTheme="majorBidi" w:hAnsiTheme="majorBidi" w:cstheme="majorBidi"/>
          <w:sz w:val="24"/>
          <w:szCs w:val="24"/>
          <w:lang w:val="en-US" w:bidi="he-IL"/>
        </w:rPr>
        <w:t>)</w:t>
      </w:r>
      <w:r w:rsidR="00F02EAD" w:rsidRPr="00B92A50">
        <w:rPr>
          <w:rFonts w:asciiTheme="majorBidi" w:hAnsiTheme="majorBidi" w:cstheme="majorBidi"/>
          <w:sz w:val="24"/>
          <w:szCs w:val="24"/>
          <w:lang w:val="en-US" w:bidi="he-IL"/>
        </w:rPr>
        <w:t>. MSOT data acquisitions were</w:t>
      </w:r>
      <w:r w:rsidR="001D6CDB" w:rsidRPr="00B92A50">
        <w:rPr>
          <w:rFonts w:asciiTheme="majorBidi" w:hAnsiTheme="majorBidi" w:cstheme="majorBidi"/>
          <w:sz w:val="24"/>
          <w:szCs w:val="24"/>
          <w:lang w:val="en-US" w:bidi="he-IL"/>
        </w:rPr>
        <w:t xml:space="preserve"> </w:t>
      </w:r>
      <w:r w:rsidR="00F02EAD" w:rsidRPr="00B92A50">
        <w:rPr>
          <w:rFonts w:asciiTheme="majorBidi" w:hAnsiTheme="majorBidi" w:cstheme="majorBidi"/>
          <w:sz w:val="24"/>
          <w:szCs w:val="24"/>
          <w:lang w:val="en-US" w:bidi="he-IL"/>
        </w:rPr>
        <w:t>guided by ultrasonography and X-ray mammography or MRI. The extended spectral range in the 700-970nm window allowed the computation of oxygenated hemoglobin (HBO</w:t>
      </w:r>
      <w:r w:rsidR="00F02EAD" w:rsidRPr="00B92A50">
        <w:rPr>
          <w:rFonts w:asciiTheme="majorBidi" w:hAnsiTheme="majorBidi" w:cstheme="majorBidi"/>
          <w:sz w:val="24"/>
          <w:szCs w:val="24"/>
          <w:vertAlign w:val="subscript"/>
          <w:lang w:val="en-US" w:bidi="he-IL"/>
        </w:rPr>
        <w:t>2</w:t>
      </w:r>
      <w:r w:rsidR="00F02EAD" w:rsidRPr="00B92A50">
        <w:rPr>
          <w:rFonts w:asciiTheme="majorBidi" w:hAnsiTheme="majorBidi" w:cstheme="majorBidi"/>
          <w:sz w:val="24"/>
          <w:szCs w:val="24"/>
          <w:lang w:val="en-US" w:bidi="he-IL"/>
        </w:rPr>
        <w:t>), deoxygenated hemoglobin</w:t>
      </w:r>
      <w:r w:rsidR="001D6CDB" w:rsidRPr="00B92A50">
        <w:rPr>
          <w:rFonts w:asciiTheme="majorBidi" w:hAnsiTheme="majorBidi" w:cstheme="majorBidi"/>
          <w:sz w:val="24"/>
          <w:szCs w:val="24"/>
          <w:lang w:val="en-US" w:bidi="he-IL"/>
        </w:rPr>
        <w:t xml:space="preserve"> </w:t>
      </w:r>
      <w:r w:rsidR="00F02EAD" w:rsidRPr="00B92A50">
        <w:rPr>
          <w:rFonts w:asciiTheme="majorBidi" w:hAnsiTheme="majorBidi" w:cstheme="majorBidi"/>
          <w:sz w:val="24"/>
          <w:szCs w:val="24"/>
          <w:lang w:val="en-US" w:bidi="he-IL"/>
        </w:rPr>
        <w:t>(HB), total blood volume (TBV), lipid, and water</w:t>
      </w:r>
      <w:r w:rsidR="001D6CDB" w:rsidRPr="00B92A50">
        <w:rPr>
          <w:rFonts w:asciiTheme="majorBidi" w:hAnsiTheme="majorBidi" w:cstheme="majorBidi"/>
          <w:sz w:val="24"/>
          <w:szCs w:val="24"/>
          <w:lang w:val="en-US" w:bidi="he-IL"/>
        </w:rPr>
        <w:t xml:space="preserve"> </w:t>
      </w:r>
      <w:r w:rsidR="00F02EAD" w:rsidRPr="00B92A50">
        <w:rPr>
          <w:rFonts w:asciiTheme="majorBidi" w:hAnsiTheme="majorBidi" w:cstheme="majorBidi"/>
          <w:sz w:val="24"/>
          <w:szCs w:val="24"/>
          <w:lang w:val="en-US" w:bidi="he-IL"/>
        </w:rPr>
        <w:t>contributions, allowing first insights into in vivo high-resolution</w:t>
      </w:r>
      <w:r w:rsidR="001D6CDB" w:rsidRPr="00B92A50">
        <w:rPr>
          <w:rFonts w:asciiTheme="majorBidi" w:hAnsiTheme="majorBidi" w:cstheme="majorBidi"/>
          <w:sz w:val="24"/>
          <w:szCs w:val="24"/>
          <w:lang w:val="en-US" w:bidi="he-IL"/>
        </w:rPr>
        <w:t xml:space="preserve"> </w:t>
      </w:r>
      <w:r w:rsidR="00F02EAD" w:rsidRPr="00B92A50">
        <w:rPr>
          <w:rFonts w:asciiTheme="majorBidi" w:hAnsiTheme="majorBidi" w:cstheme="majorBidi"/>
          <w:sz w:val="24"/>
          <w:szCs w:val="24"/>
          <w:lang w:val="en-US" w:bidi="he-IL"/>
        </w:rPr>
        <w:t>breast tissue MSOT cancer patterns. TBV and Hb/HBO</w:t>
      </w:r>
      <w:r w:rsidR="00F02EAD" w:rsidRPr="00B92A50">
        <w:rPr>
          <w:rFonts w:asciiTheme="majorBidi" w:hAnsiTheme="majorBidi" w:cstheme="majorBidi"/>
          <w:sz w:val="24"/>
          <w:szCs w:val="24"/>
          <w:vertAlign w:val="subscript"/>
          <w:lang w:val="en-US" w:bidi="he-IL"/>
        </w:rPr>
        <w:t>2</w:t>
      </w:r>
      <w:r w:rsidR="00140713">
        <w:rPr>
          <w:rFonts w:asciiTheme="majorBidi" w:hAnsiTheme="majorBidi" w:cstheme="majorBidi"/>
          <w:sz w:val="24"/>
          <w:szCs w:val="24"/>
          <w:lang w:val="en-US" w:bidi="he-IL"/>
        </w:rPr>
        <w:t xml:space="preserve"> </w:t>
      </w:r>
      <w:r w:rsidR="00F02EAD" w:rsidRPr="00B92A50">
        <w:rPr>
          <w:rFonts w:asciiTheme="majorBidi" w:hAnsiTheme="majorBidi" w:cstheme="majorBidi"/>
          <w:sz w:val="24"/>
          <w:szCs w:val="24"/>
          <w:lang w:val="en-US" w:bidi="he-IL"/>
        </w:rPr>
        <w:t>images resolved marked differences between cancer and control</w:t>
      </w:r>
      <w:r w:rsidR="001D6CDB" w:rsidRPr="00B92A50">
        <w:rPr>
          <w:rFonts w:asciiTheme="majorBidi" w:hAnsiTheme="majorBidi" w:cstheme="majorBidi"/>
          <w:sz w:val="24"/>
          <w:szCs w:val="24"/>
          <w:lang w:val="en-US" w:bidi="he-IL"/>
        </w:rPr>
        <w:t xml:space="preserve"> </w:t>
      </w:r>
      <w:r w:rsidR="00F02EAD" w:rsidRPr="00B92A50">
        <w:rPr>
          <w:rFonts w:asciiTheme="majorBidi" w:hAnsiTheme="majorBidi" w:cstheme="majorBidi"/>
          <w:sz w:val="24"/>
          <w:szCs w:val="24"/>
          <w:lang w:val="en-US" w:bidi="he-IL"/>
        </w:rPr>
        <w:t>tissue, manifested as a vessel-rich tumor periphery with</w:t>
      </w:r>
      <w:r w:rsidR="001D6CDB" w:rsidRPr="00B92A50">
        <w:rPr>
          <w:rFonts w:asciiTheme="majorBidi" w:hAnsiTheme="majorBidi" w:cstheme="majorBidi"/>
          <w:sz w:val="24"/>
          <w:szCs w:val="24"/>
          <w:lang w:val="en-US" w:bidi="he-IL"/>
        </w:rPr>
        <w:t xml:space="preserve"> </w:t>
      </w:r>
      <w:r w:rsidR="00F02EAD" w:rsidRPr="00B92A50">
        <w:rPr>
          <w:rFonts w:asciiTheme="majorBidi" w:hAnsiTheme="majorBidi" w:cstheme="majorBidi"/>
          <w:sz w:val="24"/>
          <w:szCs w:val="24"/>
          <w:lang w:val="en-US" w:bidi="he-IL"/>
        </w:rPr>
        <w:t>highly heterogeneous spatial appearance compared with</w:t>
      </w:r>
      <w:r w:rsidR="001D6CDB" w:rsidRPr="00B92A50">
        <w:rPr>
          <w:rFonts w:asciiTheme="majorBidi" w:hAnsiTheme="majorBidi" w:cstheme="majorBidi"/>
          <w:sz w:val="24"/>
          <w:szCs w:val="24"/>
          <w:lang w:val="en-US" w:bidi="he-IL"/>
        </w:rPr>
        <w:t xml:space="preserve"> </w:t>
      </w:r>
      <w:r w:rsidR="00F02EAD" w:rsidRPr="00B92A50">
        <w:rPr>
          <w:rFonts w:asciiTheme="majorBidi" w:hAnsiTheme="majorBidi" w:cstheme="majorBidi"/>
          <w:sz w:val="24"/>
          <w:szCs w:val="24"/>
          <w:lang w:val="en-US" w:bidi="he-IL"/>
        </w:rPr>
        <w:t xml:space="preserve">healthy tissue. </w:t>
      </w:r>
      <w:r w:rsidR="001D6CDB" w:rsidRPr="00B92A50">
        <w:rPr>
          <w:rFonts w:asciiTheme="majorBidi" w:hAnsiTheme="majorBidi" w:cstheme="majorBidi"/>
          <w:sz w:val="24"/>
          <w:szCs w:val="24"/>
          <w:lang w:val="en-US" w:bidi="he-IL"/>
        </w:rPr>
        <w:t>S</w:t>
      </w:r>
      <w:r w:rsidR="00F02EAD" w:rsidRPr="00B92A50">
        <w:rPr>
          <w:rFonts w:asciiTheme="majorBidi" w:hAnsiTheme="majorBidi" w:cstheme="majorBidi"/>
          <w:sz w:val="24"/>
          <w:szCs w:val="24"/>
          <w:lang w:val="en-US" w:bidi="he-IL"/>
        </w:rPr>
        <w:t>ignificant TBV variations between</w:t>
      </w:r>
      <w:r w:rsidR="001D6CDB" w:rsidRPr="00B92A50">
        <w:rPr>
          <w:rFonts w:asciiTheme="majorBidi" w:hAnsiTheme="majorBidi" w:cstheme="majorBidi"/>
          <w:sz w:val="24"/>
          <w:szCs w:val="24"/>
          <w:lang w:val="en-US" w:bidi="he-IL"/>
        </w:rPr>
        <w:t xml:space="preserve"> </w:t>
      </w:r>
      <w:r w:rsidR="00F02EAD" w:rsidRPr="00B92A50">
        <w:rPr>
          <w:rFonts w:asciiTheme="majorBidi" w:hAnsiTheme="majorBidi" w:cstheme="majorBidi"/>
          <w:sz w:val="24"/>
          <w:szCs w:val="24"/>
          <w:lang w:val="en-US" w:bidi="he-IL"/>
        </w:rPr>
        <w:t>different tumors and between tumors over healthy tissues</w:t>
      </w:r>
      <w:r w:rsidR="001D6CDB" w:rsidRPr="00B92A50">
        <w:rPr>
          <w:rFonts w:asciiTheme="majorBidi" w:hAnsiTheme="majorBidi" w:cstheme="majorBidi"/>
          <w:sz w:val="24"/>
          <w:szCs w:val="24"/>
          <w:lang w:val="en-US" w:bidi="he-IL"/>
        </w:rPr>
        <w:t xml:space="preserve"> were reported</w:t>
      </w:r>
      <w:r w:rsidR="00F02EAD" w:rsidRPr="00B92A50">
        <w:rPr>
          <w:rFonts w:asciiTheme="majorBidi" w:hAnsiTheme="majorBidi" w:cstheme="majorBidi"/>
          <w:sz w:val="24"/>
          <w:szCs w:val="24"/>
          <w:lang w:val="en-US" w:bidi="he-IL"/>
        </w:rPr>
        <w:t>.</w:t>
      </w:r>
      <w:r w:rsidR="001D6CDB" w:rsidRPr="00B92A50">
        <w:rPr>
          <w:rFonts w:asciiTheme="majorBidi" w:hAnsiTheme="majorBidi" w:cstheme="majorBidi"/>
          <w:sz w:val="24"/>
          <w:szCs w:val="24"/>
          <w:lang w:val="en-US" w:bidi="he-IL"/>
        </w:rPr>
        <w:t xml:space="preserve"> </w:t>
      </w:r>
      <w:r w:rsidR="00F02EAD" w:rsidRPr="00B92A50">
        <w:rPr>
          <w:rFonts w:asciiTheme="majorBidi" w:hAnsiTheme="majorBidi" w:cstheme="majorBidi"/>
          <w:sz w:val="24"/>
          <w:szCs w:val="24"/>
          <w:lang w:val="en-US" w:bidi="he-IL"/>
        </w:rPr>
        <w:t xml:space="preserve">Water and fat lipid layers </w:t>
      </w:r>
      <w:r w:rsidR="001D6CDB" w:rsidRPr="00B92A50">
        <w:rPr>
          <w:rFonts w:asciiTheme="majorBidi" w:hAnsiTheme="majorBidi" w:cstheme="majorBidi"/>
          <w:sz w:val="24"/>
          <w:szCs w:val="24"/>
          <w:lang w:val="en-US" w:bidi="he-IL"/>
        </w:rPr>
        <w:t xml:space="preserve">further </w:t>
      </w:r>
      <w:r w:rsidR="00F02EAD" w:rsidRPr="00B92A50">
        <w:rPr>
          <w:rFonts w:asciiTheme="majorBidi" w:hAnsiTheme="majorBidi" w:cstheme="majorBidi"/>
          <w:sz w:val="24"/>
          <w:szCs w:val="24"/>
          <w:lang w:val="en-US" w:bidi="he-IL"/>
        </w:rPr>
        <w:t>appear</w:t>
      </w:r>
      <w:r w:rsidR="001D6CDB" w:rsidRPr="00B92A50">
        <w:rPr>
          <w:rFonts w:asciiTheme="majorBidi" w:hAnsiTheme="majorBidi" w:cstheme="majorBidi"/>
          <w:sz w:val="24"/>
          <w:szCs w:val="24"/>
          <w:lang w:val="en-US" w:bidi="he-IL"/>
        </w:rPr>
        <w:t>ed</w:t>
      </w:r>
      <w:r w:rsidR="00F02EAD" w:rsidRPr="00B92A50">
        <w:rPr>
          <w:rFonts w:asciiTheme="majorBidi" w:hAnsiTheme="majorBidi" w:cstheme="majorBidi"/>
          <w:sz w:val="24"/>
          <w:szCs w:val="24"/>
          <w:lang w:val="en-US" w:bidi="he-IL"/>
        </w:rPr>
        <w:t xml:space="preserve"> disrupted in cancer versus</w:t>
      </w:r>
      <w:r w:rsidR="001D6CDB" w:rsidRPr="00B92A50">
        <w:rPr>
          <w:rFonts w:asciiTheme="majorBidi" w:hAnsiTheme="majorBidi" w:cstheme="majorBidi"/>
          <w:sz w:val="24"/>
          <w:szCs w:val="24"/>
          <w:lang w:val="en-US" w:bidi="he-IL"/>
        </w:rPr>
        <w:t xml:space="preserve"> healthy tissue</w:t>
      </w:r>
      <w:r w:rsidR="00F02EAD" w:rsidRPr="00B92A50">
        <w:rPr>
          <w:rFonts w:asciiTheme="majorBidi" w:hAnsiTheme="majorBidi" w:cstheme="majorBidi"/>
          <w:sz w:val="24"/>
          <w:szCs w:val="24"/>
          <w:lang w:val="en-US" w:bidi="he-IL"/>
        </w:rPr>
        <w:t>.</w:t>
      </w:r>
    </w:p>
    <w:p w14:paraId="475A4662" w14:textId="7045FA94" w:rsidR="004D6E36" w:rsidRPr="00B92A50" w:rsidRDefault="004D6E36" w:rsidP="00B92A50">
      <w:pPr>
        <w:pStyle w:val="RSCB02ArticleText"/>
        <w:spacing w:line="480" w:lineRule="auto"/>
        <w:ind w:firstLine="270"/>
        <w:rPr>
          <w:rFonts w:asciiTheme="majorBidi" w:hAnsiTheme="majorBidi" w:cstheme="majorBidi"/>
          <w:sz w:val="24"/>
          <w:szCs w:val="24"/>
        </w:rPr>
      </w:pPr>
      <w:r w:rsidRPr="00B92A50">
        <w:rPr>
          <w:rFonts w:asciiTheme="majorBidi" w:hAnsiTheme="majorBidi" w:cstheme="majorBidi"/>
          <w:sz w:val="24"/>
          <w:szCs w:val="24"/>
        </w:rPr>
        <w:t xml:space="preserve">In the field of dermatology, new non-invasive skin imaging tools are essential to aid real-time diagnosis of skin tumours, chronic inflammation, alopecia, scarring, burns etc, thus minimizing the need for invasive skin biopsy. </w:t>
      </w:r>
      <w:r w:rsidR="006B0DFF" w:rsidRPr="001863A2">
        <w:rPr>
          <w:rFonts w:asciiTheme="majorBidi" w:hAnsiTheme="majorBidi" w:cstheme="majorBidi"/>
          <w:sz w:val="24"/>
          <w:szCs w:val="24"/>
        </w:rPr>
        <w:t>MSOT</w:t>
      </w:r>
      <w:r w:rsidRPr="00B92A50">
        <w:rPr>
          <w:rFonts w:asciiTheme="majorBidi" w:hAnsiTheme="majorBidi" w:cstheme="majorBidi"/>
          <w:sz w:val="24"/>
          <w:szCs w:val="24"/>
        </w:rPr>
        <w:t xml:space="preserve"> offers the unique </w:t>
      </w:r>
      <w:r w:rsidRPr="00B92A50">
        <w:rPr>
          <w:rFonts w:asciiTheme="majorBidi" w:hAnsiTheme="majorBidi" w:cstheme="majorBidi"/>
          <w:sz w:val="24"/>
          <w:szCs w:val="24"/>
        </w:rPr>
        <w:lastRenderedPageBreak/>
        <w:t xml:space="preserve">capacity for high resolution 3D optical mapping of tissue by further delivering highly specific optical contrast from a depth of several millimetres to centimetres in living tissues. A recent study performed on human volunteers, has shown capacity for non-invasive structural and functional analysis of intact hair follicles and pilosebaceous units by volumetric handheld MSOT </w:t>
      </w:r>
      <w:r w:rsidRPr="00B92A50">
        <w:rPr>
          <w:rFonts w:asciiTheme="majorBidi" w:hAnsiTheme="majorBidi" w:cstheme="majorBidi"/>
          <w:sz w:val="24"/>
          <w:szCs w:val="24"/>
        </w:rPr>
        <w:fldChar w:fldCharType="begin"/>
      </w:r>
      <w:r w:rsidR="007C1F35">
        <w:rPr>
          <w:rFonts w:asciiTheme="majorBidi" w:hAnsiTheme="majorBidi" w:cstheme="majorBidi"/>
          <w:sz w:val="24"/>
          <w:szCs w:val="24"/>
        </w:rPr>
        <w:instrText xml:space="preserve"> ADDIN EN.CITE &lt;EndNote&gt;&lt;Cite&gt;&lt;Author&gt;Ford&lt;/Author&gt;&lt;Year&gt;2016&lt;/Year&gt;&lt;RecNum&gt;4828&lt;/RecNum&gt;&lt;DisplayText&gt;&lt;style face="superscript"&gt;138&lt;/style&gt;&lt;/DisplayText&gt;&lt;record&gt;&lt;rec-number&gt;4828&lt;/rec-number&gt;&lt;foreign-keys&gt;&lt;key app="EN" db-id="vvza95x0av5rd7eexf35ps9kzxa9r9d9sww2" timestamp="1477326955"&gt;4828&lt;/key&gt;&lt;/foreign-keys&gt;&lt;ref-type name="Journal Article"&gt;17&lt;/ref-type&gt;&lt;contributors&gt;&lt;authors&gt;&lt;author&gt;Ford, Steven J&lt;/author&gt;&lt;author&gt;Bigliardi, Paul L&lt;/author&gt;&lt;author&gt;Sardella, Thomas CP&lt;/author&gt;&lt;author&gt;Urich, Alexander&lt;/author&gt;&lt;author&gt;Burton, Neal C&lt;/author&gt;&lt;author&gt;Kacprowicz, Marcin&lt;/author&gt;&lt;author&gt;Bigliardi, Mei&lt;/author&gt;&lt;author&gt;Olivo, Malini&lt;/author&gt;&lt;author&gt;Razansky, Daniel&lt;/author&gt;&lt;/authors&gt;&lt;/contributors&gt;&lt;titles&gt;&lt;title&gt;Structural and Functional Analysis of Intact Hair Follicles and Pilosebaceous Units by Volumetric Multispectral Optoacoustic Tomography&lt;/title&gt;&lt;secondary-title&gt;Journal of Investigative Dermatology&lt;/secondary-title&gt;&lt;/titles&gt;&lt;periodical&gt;&lt;full-title&gt;Journal of Investigative Dermatology&lt;/full-title&gt;&lt;abbr-1&gt;J Invest Dermatol&lt;/abbr-1&gt;&lt;/periodical&gt;&lt;pages&gt;753-761&lt;/pages&gt;&lt;volume&gt;136&lt;/volume&gt;&lt;number&gt;4&lt;/number&gt;&lt;dates&gt;&lt;year&gt;2016&lt;/year&gt;&lt;/dates&gt;&lt;isbn&gt;0022-202X&lt;/isbn&gt;&lt;urls&gt;&lt;/urls&gt;&lt;/record&gt;&lt;/Cite&gt;&lt;/EndNote&gt;</w:instrText>
      </w:r>
      <w:r w:rsidRPr="00B92A50">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138</w:t>
      </w:r>
      <w:r w:rsidRPr="00B92A50">
        <w:rPr>
          <w:rFonts w:asciiTheme="majorBidi" w:hAnsiTheme="majorBidi" w:cstheme="majorBidi"/>
          <w:sz w:val="24"/>
          <w:szCs w:val="24"/>
        </w:rPr>
        <w:fldChar w:fldCharType="end"/>
      </w:r>
      <w:r w:rsidRPr="00B92A50">
        <w:rPr>
          <w:rFonts w:asciiTheme="majorBidi" w:hAnsiTheme="majorBidi" w:cstheme="majorBidi"/>
          <w:sz w:val="24"/>
          <w:szCs w:val="24"/>
        </w:rPr>
        <w:t xml:space="preserve">. On-the-fly assessment of </w:t>
      </w:r>
      <w:r w:rsidRPr="00B92A50">
        <w:rPr>
          <w:rFonts w:asciiTheme="majorBidi" w:hAnsiTheme="majorBidi" w:cstheme="majorBidi"/>
          <w:bCs/>
          <w:sz w:val="24"/>
          <w:szCs w:val="24"/>
        </w:rPr>
        <w:t xml:space="preserve">key morphometric parameters of </w:t>
      </w:r>
      <w:r w:rsidRPr="00B92A50">
        <w:rPr>
          <w:rFonts w:asciiTheme="majorBidi" w:hAnsiTheme="majorBidi" w:cstheme="majorBidi"/>
          <w:sz w:val="24"/>
          <w:szCs w:val="24"/>
        </w:rPr>
        <w:t xml:space="preserve">follicles and lipid content as well as functional oxygenation parameters of the associated capillary bed was demonstrated with high spatial resolution below 70µm. </w:t>
      </w:r>
      <w:r w:rsidR="009163C7" w:rsidRPr="009163C7">
        <w:rPr>
          <w:rFonts w:asciiTheme="majorBidi" w:hAnsiTheme="majorBidi" w:cstheme="majorBidi"/>
          <w:sz w:val="24"/>
          <w:szCs w:val="24"/>
        </w:rPr>
        <w:t>Precision assessment of label-free psoriasis</w:t>
      </w:r>
      <w:r w:rsidR="009163C7">
        <w:rPr>
          <w:rFonts w:asciiTheme="majorBidi" w:hAnsiTheme="majorBidi" w:cstheme="majorBidi"/>
          <w:sz w:val="24"/>
          <w:szCs w:val="24"/>
        </w:rPr>
        <w:t xml:space="preserve"> </w:t>
      </w:r>
      <w:r w:rsidR="009163C7" w:rsidRPr="009163C7">
        <w:rPr>
          <w:rFonts w:asciiTheme="majorBidi" w:hAnsiTheme="majorBidi" w:cstheme="majorBidi"/>
          <w:sz w:val="24"/>
          <w:szCs w:val="24"/>
        </w:rPr>
        <w:t xml:space="preserve">biomarkers </w:t>
      </w:r>
      <w:r w:rsidR="009163C7">
        <w:rPr>
          <w:rFonts w:asciiTheme="majorBidi" w:hAnsiTheme="majorBidi" w:cstheme="majorBidi"/>
          <w:sz w:val="24"/>
          <w:szCs w:val="24"/>
        </w:rPr>
        <w:t xml:space="preserve">in the human skin has been demonstrated </w:t>
      </w:r>
      <w:r w:rsidR="009163C7" w:rsidRPr="009163C7">
        <w:rPr>
          <w:rFonts w:asciiTheme="majorBidi" w:hAnsiTheme="majorBidi" w:cstheme="majorBidi"/>
          <w:sz w:val="24"/>
          <w:szCs w:val="24"/>
        </w:rPr>
        <w:t xml:space="preserve">with </w:t>
      </w:r>
      <w:r w:rsidR="009163C7">
        <w:rPr>
          <w:rFonts w:asciiTheme="majorBidi" w:hAnsiTheme="majorBidi" w:cstheme="majorBidi"/>
          <w:sz w:val="24"/>
          <w:szCs w:val="24"/>
        </w:rPr>
        <w:t xml:space="preserve">a high resolution version of MSOT termed </w:t>
      </w:r>
      <w:r w:rsidR="009163C7" w:rsidRPr="009163C7">
        <w:rPr>
          <w:rFonts w:asciiTheme="majorBidi" w:hAnsiTheme="majorBidi" w:cstheme="majorBidi"/>
          <w:sz w:val="24"/>
          <w:szCs w:val="24"/>
        </w:rPr>
        <w:t>ultra-broadband optoacoustic</w:t>
      </w:r>
      <w:r w:rsidR="009163C7">
        <w:rPr>
          <w:rFonts w:asciiTheme="majorBidi" w:hAnsiTheme="majorBidi" w:cstheme="majorBidi"/>
          <w:sz w:val="24"/>
          <w:szCs w:val="24"/>
        </w:rPr>
        <w:t xml:space="preserve"> </w:t>
      </w:r>
      <w:r w:rsidR="009163C7" w:rsidRPr="009163C7">
        <w:rPr>
          <w:rFonts w:asciiTheme="majorBidi" w:hAnsiTheme="majorBidi" w:cstheme="majorBidi"/>
          <w:sz w:val="24"/>
          <w:szCs w:val="24"/>
        </w:rPr>
        <w:t>mesoscopy</w:t>
      </w:r>
      <w:r w:rsidR="00966C92">
        <w:rPr>
          <w:rFonts w:asciiTheme="majorBidi" w:hAnsiTheme="majorBidi" w:cstheme="majorBidi"/>
          <w:sz w:val="24"/>
          <w:szCs w:val="24"/>
        </w:rPr>
        <w:t xml:space="preserve"> </w:t>
      </w:r>
      <w:r w:rsidR="00C075B4">
        <w:rPr>
          <w:rFonts w:asciiTheme="majorBidi" w:hAnsiTheme="majorBidi" w:cstheme="majorBidi"/>
          <w:sz w:val="24"/>
          <w:szCs w:val="24"/>
        </w:rPr>
        <w:fldChar w:fldCharType="begin"/>
      </w:r>
      <w:r w:rsidR="007C1F35">
        <w:rPr>
          <w:rFonts w:asciiTheme="majorBidi" w:hAnsiTheme="majorBidi" w:cstheme="majorBidi"/>
          <w:sz w:val="24"/>
          <w:szCs w:val="24"/>
        </w:rPr>
        <w:instrText xml:space="preserve"> ADDIN EN.CITE &lt;EndNote&gt;&lt;Cite&gt;&lt;Author&gt;Aguirre&lt;/Author&gt;&lt;Year&gt;2017&lt;/Year&gt;&lt;RecNum&gt;77&lt;/RecNum&gt;&lt;DisplayText&gt;&lt;style face="superscript"&gt;139&lt;/style&gt;&lt;/DisplayText&gt;&lt;record&gt;&lt;rec-number&gt;77&lt;/rec-number&gt;&lt;foreign-keys&gt;&lt;key app="EN" db-id="a9vrva224t5ze8e5wfw5etsud0rzeezfxe0w" timestamp="1554627024"&gt;77&lt;/key&gt;&lt;/foreign-keys&gt;&lt;ref-type name="Journal Article"&gt;17&lt;/ref-type&gt;&lt;contributors&gt;&lt;authors&gt;&lt;author&gt;Aguirre, J&lt;/author&gt;&lt;author&gt;Schwarz, M&lt;/author&gt;&lt;author&gt;Garzorz, N&lt;/author&gt;&lt;author&gt;Omar, M&lt;/author&gt;&lt;author&gt;Buehler, A&lt;/author&gt;&lt;author&gt;Eyerich, K&lt;/author&gt;&lt;author&gt;Ntziachristos, V&lt;/author&gt;&lt;/authors&gt;&lt;/contributors&gt;&lt;titles&gt;&lt;title&gt;Precision assessment of label-free psoriasis biomarkers with ultra-broadband optoacoustic mesoscopy&lt;/title&gt;&lt;secondary-title&gt;Nat Biomed Eng&lt;/secondary-title&gt;&lt;/titles&gt;&lt;periodical&gt;&lt;full-title&gt;Nat Biomed Eng&lt;/full-title&gt;&lt;/periodical&gt;&lt;pages&gt;0068&lt;/pages&gt;&lt;volume&gt;1&lt;/volume&gt;&lt;dates&gt;&lt;year&gt;2017&lt;/year&gt;&lt;/dates&gt;&lt;urls&gt;&lt;/urls&gt;&lt;/record&gt;&lt;/Cite&gt;&lt;/EndNote&gt;</w:instrText>
      </w:r>
      <w:r w:rsidR="00C075B4">
        <w:rPr>
          <w:rFonts w:asciiTheme="majorBidi" w:hAnsiTheme="majorBidi" w:cstheme="majorBidi"/>
          <w:sz w:val="24"/>
          <w:szCs w:val="24"/>
        </w:rPr>
        <w:fldChar w:fldCharType="separate"/>
      </w:r>
      <w:r w:rsidR="007C1F35" w:rsidRPr="007C1F35">
        <w:rPr>
          <w:rFonts w:asciiTheme="majorBidi" w:hAnsiTheme="majorBidi" w:cstheme="majorBidi"/>
          <w:noProof/>
          <w:sz w:val="24"/>
          <w:szCs w:val="24"/>
          <w:vertAlign w:val="superscript"/>
        </w:rPr>
        <w:t>139</w:t>
      </w:r>
      <w:r w:rsidR="00C075B4">
        <w:rPr>
          <w:rFonts w:asciiTheme="majorBidi" w:hAnsiTheme="majorBidi" w:cstheme="majorBidi"/>
          <w:sz w:val="24"/>
          <w:szCs w:val="24"/>
        </w:rPr>
        <w:fldChar w:fldCharType="end"/>
      </w:r>
      <w:r w:rsidR="009163C7">
        <w:rPr>
          <w:rFonts w:asciiTheme="majorBidi" w:hAnsiTheme="majorBidi" w:cstheme="majorBidi"/>
          <w:sz w:val="24"/>
          <w:szCs w:val="24"/>
        </w:rPr>
        <w:t xml:space="preserve">. </w:t>
      </w:r>
      <w:r w:rsidR="002C494C">
        <w:rPr>
          <w:rFonts w:asciiTheme="majorBidi" w:hAnsiTheme="majorBidi" w:cstheme="majorBidi"/>
          <w:sz w:val="24"/>
          <w:szCs w:val="24"/>
        </w:rPr>
        <w:t xml:space="preserve">In particular, </w:t>
      </w:r>
      <w:r w:rsidR="002C494C" w:rsidRPr="002C494C">
        <w:rPr>
          <w:rFonts w:asciiTheme="majorBidi" w:hAnsiTheme="majorBidi" w:cstheme="majorBidi"/>
          <w:sz w:val="24"/>
          <w:szCs w:val="24"/>
        </w:rPr>
        <w:t>skin morphology and vascular patterns in the dermis and sub-dermis of psoriasis patients</w:t>
      </w:r>
      <w:r w:rsidR="002C494C">
        <w:rPr>
          <w:rFonts w:asciiTheme="majorBidi" w:hAnsiTheme="majorBidi" w:cstheme="majorBidi"/>
          <w:sz w:val="24"/>
          <w:szCs w:val="24"/>
        </w:rPr>
        <w:t xml:space="preserve"> ha</w:t>
      </w:r>
      <w:r w:rsidR="00062FD9">
        <w:rPr>
          <w:rFonts w:asciiTheme="majorBidi" w:hAnsiTheme="majorBidi" w:cstheme="majorBidi"/>
          <w:sz w:val="24"/>
          <w:szCs w:val="24"/>
        </w:rPr>
        <w:t>ve</w:t>
      </w:r>
      <w:r w:rsidR="002C494C">
        <w:rPr>
          <w:rFonts w:asciiTheme="majorBidi" w:hAnsiTheme="majorBidi" w:cstheme="majorBidi"/>
          <w:sz w:val="24"/>
          <w:szCs w:val="24"/>
        </w:rPr>
        <w:t xml:space="preserve"> been visualized</w:t>
      </w:r>
      <w:r w:rsidR="002C494C" w:rsidRPr="002C494C">
        <w:rPr>
          <w:rFonts w:asciiTheme="majorBidi" w:hAnsiTheme="majorBidi" w:cstheme="majorBidi"/>
          <w:sz w:val="24"/>
          <w:szCs w:val="24"/>
        </w:rPr>
        <w:t xml:space="preserve">, enabling quantification of inflammation and other biomarkers of psoriasis without the need for contrast agents. </w:t>
      </w:r>
      <w:r w:rsidR="00392917">
        <w:rPr>
          <w:rFonts w:asciiTheme="majorBidi" w:hAnsiTheme="majorBidi" w:cstheme="majorBidi"/>
          <w:sz w:val="24"/>
          <w:szCs w:val="24"/>
        </w:rPr>
        <w:t>The l</w:t>
      </w:r>
      <w:r w:rsidR="002C494C" w:rsidRPr="002C494C">
        <w:rPr>
          <w:rFonts w:asciiTheme="majorBidi" w:hAnsiTheme="majorBidi" w:cstheme="majorBidi"/>
          <w:sz w:val="24"/>
          <w:szCs w:val="24"/>
        </w:rPr>
        <w:t xml:space="preserve">abel-free biomarkers detected by </w:t>
      </w:r>
      <w:r w:rsidR="002C494C">
        <w:rPr>
          <w:rFonts w:asciiTheme="majorBidi" w:hAnsiTheme="majorBidi" w:cstheme="majorBidi"/>
          <w:sz w:val="24"/>
          <w:szCs w:val="24"/>
        </w:rPr>
        <w:t xml:space="preserve">the handheld imaging scanner </w:t>
      </w:r>
      <w:r w:rsidR="002C494C" w:rsidRPr="002C494C">
        <w:rPr>
          <w:rFonts w:asciiTheme="majorBidi" w:hAnsiTheme="majorBidi" w:cstheme="majorBidi"/>
          <w:sz w:val="24"/>
          <w:szCs w:val="24"/>
        </w:rPr>
        <w:t>correlate</w:t>
      </w:r>
      <w:r w:rsidR="002C494C">
        <w:rPr>
          <w:rFonts w:asciiTheme="majorBidi" w:hAnsiTheme="majorBidi" w:cstheme="majorBidi"/>
          <w:sz w:val="24"/>
          <w:szCs w:val="24"/>
        </w:rPr>
        <w:t>d well</w:t>
      </w:r>
      <w:r w:rsidR="002C494C" w:rsidRPr="002C494C">
        <w:rPr>
          <w:rFonts w:asciiTheme="majorBidi" w:hAnsiTheme="majorBidi" w:cstheme="majorBidi"/>
          <w:sz w:val="24"/>
          <w:szCs w:val="24"/>
        </w:rPr>
        <w:t xml:space="preserve"> with </w:t>
      </w:r>
      <w:r w:rsidR="002C494C">
        <w:rPr>
          <w:rFonts w:asciiTheme="majorBidi" w:hAnsiTheme="majorBidi" w:cstheme="majorBidi"/>
          <w:sz w:val="24"/>
          <w:szCs w:val="24"/>
        </w:rPr>
        <w:t xml:space="preserve">the </w:t>
      </w:r>
      <w:r w:rsidR="002C494C" w:rsidRPr="002C494C">
        <w:rPr>
          <w:rFonts w:asciiTheme="majorBidi" w:hAnsiTheme="majorBidi" w:cstheme="majorBidi"/>
          <w:sz w:val="24"/>
          <w:szCs w:val="24"/>
        </w:rPr>
        <w:t>clinical score.</w:t>
      </w:r>
    </w:p>
    <w:p w14:paraId="6D4B0AC5" w14:textId="3CE4721D" w:rsidR="004D6E36" w:rsidRPr="00B92A50" w:rsidRDefault="004D6E36" w:rsidP="00B92A50">
      <w:pPr>
        <w:pStyle w:val="RSCB02ArticleText"/>
        <w:spacing w:line="480" w:lineRule="auto"/>
        <w:rPr>
          <w:rFonts w:asciiTheme="majorBidi" w:hAnsiTheme="majorBidi" w:cstheme="majorBidi"/>
          <w:sz w:val="24"/>
          <w:szCs w:val="24"/>
        </w:rPr>
      </w:pPr>
      <w:r w:rsidRPr="00B92A50">
        <w:rPr>
          <w:rFonts w:asciiTheme="majorBidi" w:hAnsiTheme="majorBidi" w:cstheme="majorBidi"/>
          <w:sz w:val="24"/>
          <w:szCs w:val="24"/>
        </w:rPr>
        <w:t xml:space="preserve">    </w:t>
      </w:r>
      <w:r w:rsidRPr="00B92A50">
        <w:rPr>
          <w:rFonts w:asciiTheme="majorBidi" w:hAnsiTheme="majorBidi" w:cstheme="majorBidi"/>
          <w:sz w:val="24"/>
          <w:szCs w:val="24"/>
          <w:lang w:val="en-US"/>
        </w:rPr>
        <w:t xml:space="preserve">One major limitation for clinical translation remains the lack of clinically-approved probes for contrast-enhanced optoacoustic imaging. ICG has been approved for human use since the 1960s. However, there are currently no other approved compounds that absorb light in the near infrared, which is essential for deep tissue imaging with </w:t>
      </w:r>
      <w:r w:rsidR="007101D0">
        <w:rPr>
          <w:rFonts w:asciiTheme="majorBidi" w:hAnsiTheme="majorBidi" w:cstheme="majorBidi"/>
          <w:sz w:val="24"/>
          <w:szCs w:val="24"/>
          <w:lang w:val="en-US"/>
        </w:rPr>
        <w:t>MSOT</w:t>
      </w:r>
      <w:r w:rsidRPr="00B92A50">
        <w:rPr>
          <w:rFonts w:asciiTheme="majorBidi" w:hAnsiTheme="majorBidi" w:cstheme="majorBidi"/>
          <w:sz w:val="24"/>
          <w:szCs w:val="24"/>
          <w:lang w:val="en-US"/>
        </w:rPr>
        <w:t xml:space="preserve">. In addition, </w:t>
      </w:r>
      <w:r w:rsidR="007101D0">
        <w:rPr>
          <w:rFonts w:asciiTheme="majorBidi" w:hAnsiTheme="majorBidi" w:cstheme="majorBidi"/>
          <w:sz w:val="24"/>
          <w:szCs w:val="24"/>
          <w:lang w:val="en-US"/>
        </w:rPr>
        <w:t xml:space="preserve">successful completion of </w:t>
      </w:r>
      <w:r w:rsidRPr="00B92A50">
        <w:rPr>
          <w:rFonts w:asciiTheme="majorBidi" w:hAnsiTheme="majorBidi" w:cstheme="majorBidi"/>
          <w:sz w:val="24"/>
          <w:szCs w:val="24"/>
          <w:lang w:val="en-US"/>
        </w:rPr>
        <w:t xml:space="preserve">multicenter trials in a number of key clinical applications </w:t>
      </w:r>
      <w:r w:rsidR="00265E61">
        <w:rPr>
          <w:rFonts w:asciiTheme="majorBidi" w:hAnsiTheme="majorBidi" w:cstheme="majorBidi"/>
          <w:sz w:val="24"/>
          <w:szCs w:val="24"/>
          <w:lang w:val="en-US"/>
        </w:rPr>
        <w:t>is crucial in order to</w:t>
      </w:r>
      <w:r w:rsidR="007101D0" w:rsidRPr="007101D0">
        <w:rPr>
          <w:rFonts w:asciiTheme="majorBidi" w:hAnsiTheme="majorBidi" w:cstheme="majorBidi"/>
          <w:sz w:val="24"/>
          <w:szCs w:val="24"/>
          <w:lang w:val="en-US"/>
        </w:rPr>
        <w:t xml:space="preserve"> facilitate the transition of </w:t>
      </w:r>
      <w:r w:rsidR="007101D0">
        <w:rPr>
          <w:rFonts w:asciiTheme="majorBidi" w:hAnsiTheme="majorBidi" w:cstheme="majorBidi"/>
          <w:sz w:val="24"/>
          <w:szCs w:val="24"/>
          <w:lang w:val="en-US"/>
        </w:rPr>
        <w:t>MSOT</w:t>
      </w:r>
      <w:r w:rsidRPr="00B92A50">
        <w:rPr>
          <w:rFonts w:asciiTheme="majorBidi" w:hAnsiTheme="majorBidi" w:cstheme="majorBidi"/>
          <w:sz w:val="24"/>
          <w:szCs w:val="24"/>
          <w:lang w:val="en-US"/>
        </w:rPr>
        <w:t xml:space="preserve"> from a highly potent research platform to an accepted clinical imaging modality.</w:t>
      </w:r>
    </w:p>
    <w:p w14:paraId="090FA846" w14:textId="77777777" w:rsidR="009D71B4" w:rsidRPr="00B92A50" w:rsidRDefault="009D71B4" w:rsidP="004D0799">
      <w:pPr>
        <w:spacing w:line="480" w:lineRule="auto"/>
        <w:rPr>
          <w:rFonts w:asciiTheme="majorBidi" w:hAnsiTheme="majorBidi" w:cstheme="majorBidi"/>
          <w:lang w:val="en-US"/>
        </w:rPr>
      </w:pPr>
    </w:p>
    <w:p w14:paraId="313D8262" w14:textId="566D0BC0" w:rsidR="009A0932" w:rsidRDefault="009A0932">
      <w:pPr>
        <w:spacing w:line="480" w:lineRule="auto"/>
        <w:rPr>
          <w:rFonts w:ascii="Times New Roman" w:hAnsi="Times New Roman" w:cs="Times New Roman"/>
          <w:b/>
          <w:lang w:val="en-US"/>
        </w:rPr>
      </w:pPr>
      <w:r w:rsidRPr="009A0932">
        <w:rPr>
          <w:rFonts w:ascii="Times New Roman" w:hAnsi="Times New Roman" w:cs="Times New Roman"/>
          <w:b/>
          <w:lang w:val="en-US"/>
        </w:rPr>
        <w:t xml:space="preserve">The future of fluorescence </w:t>
      </w:r>
      <w:r w:rsidR="000B16DE">
        <w:rPr>
          <w:rFonts w:ascii="Times New Roman" w:hAnsi="Times New Roman" w:cs="Times New Roman"/>
          <w:b/>
          <w:lang w:val="en-US" w:bidi="he-IL"/>
        </w:rPr>
        <w:t xml:space="preserve">and </w:t>
      </w:r>
      <w:r w:rsidR="00265E61">
        <w:rPr>
          <w:rFonts w:ascii="Times New Roman" w:hAnsi="Times New Roman" w:cs="Times New Roman"/>
          <w:b/>
          <w:lang w:val="en-US" w:bidi="he-IL"/>
        </w:rPr>
        <w:t>MSOT</w:t>
      </w:r>
      <w:r w:rsidR="000B16DE">
        <w:rPr>
          <w:rFonts w:ascii="Times New Roman" w:hAnsi="Times New Roman" w:cs="Times New Roman"/>
          <w:b/>
          <w:lang w:val="en-US" w:bidi="he-IL"/>
        </w:rPr>
        <w:t xml:space="preserve"> </w:t>
      </w:r>
      <w:r w:rsidRPr="009A0932">
        <w:rPr>
          <w:rFonts w:ascii="Times New Roman" w:hAnsi="Times New Roman" w:cs="Times New Roman"/>
          <w:b/>
          <w:lang w:val="en-US"/>
        </w:rPr>
        <w:t>imaging</w:t>
      </w:r>
    </w:p>
    <w:p w14:paraId="6B1053A4" w14:textId="77777777" w:rsidR="00265E61" w:rsidRPr="009A0932" w:rsidRDefault="00265E61" w:rsidP="000B16DE">
      <w:pPr>
        <w:spacing w:line="480" w:lineRule="auto"/>
        <w:rPr>
          <w:rFonts w:ascii="Times New Roman" w:hAnsi="Times New Roman" w:cs="Times New Roman"/>
          <w:b/>
          <w:lang w:val="en-US"/>
        </w:rPr>
      </w:pPr>
    </w:p>
    <w:p w14:paraId="78BB65D3" w14:textId="47AAE179" w:rsidR="00CA25A2" w:rsidRDefault="00CA25A2" w:rsidP="00B92A50">
      <w:pPr>
        <w:spacing w:line="480" w:lineRule="auto"/>
        <w:jc w:val="both"/>
        <w:rPr>
          <w:rFonts w:ascii="Times New Roman" w:hAnsi="Times New Roman" w:cs="Times New Roman"/>
          <w:lang w:val="en-US"/>
        </w:rPr>
      </w:pPr>
      <w:r>
        <w:rPr>
          <w:rFonts w:ascii="Times New Roman" w:hAnsi="Times New Roman" w:cs="Times New Roman"/>
          <w:lang w:val="en-US"/>
        </w:rPr>
        <w:lastRenderedPageBreak/>
        <w:t xml:space="preserve">FMI is expected to augment interventional procedures in surgery suites for guiding procedures but could play a key role in early detection of disease in endoscopic procedures such as colonoscopy or esophageal and gastric inspection. We expect that significant attention will be given to research and translation of targeted fluorescence agents for further improving tumor visualization, margin identification or early cancer detection compared to the current state of the art fluorescence imaging agents. Agents that identify other tissue structures such as nerves can also play a major role in interventional procedures. We further anticipate the fluorescent agents will play a role in other medical fields, such as interventional cardiology, for example in identify biological parameters associated with atheroma and stent condition </w:t>
      </w:r>
      <w:r w:rsidR="00C075B4">
        <w:rPr>
          <w:rFonts w:ascii="Times New Roman" w:hAnsi="Times New Roman" w:cs="Times New Roman"/>
          <w:lang w:val="en-US"/>
        </w:rPr>
        <w:fldChar w:fldCharType="begin"/>
      </w:r>
      <w:r w:rsidR="007C1F35">
        <w:rPr>
          <w:rFonts w:ascii="Times New Roman" w:hAnsi="Times New Roman" w:cs="Times New Roman"/>
          <w:lang w:val="en-US"/>
        </w:rPr>
        <w:instrText xml:space="preserve"> ADDIN EN.CITE &lt;EndNote&gt;&lt;Cite&gt;&lt;Author&gt;Jaffer&lt;/Author&gt;&lt;Year&gt;2011&lt;/Year&gt;&lt;RecNum&gt;78&lt;/RecNum&gt;&lt;DisplayText&gt;&lt;style face="superscript"&gt;140&lt;/style&gt;&lt;/DisplayText&gt;&lt;record&gt;&lt;rec-number&gt;78&lt;/rec-number&gt;&lt;foreign-keys&gt;&lt;key app="EN" db-id="a9vrva224t5ze8e5wfw5etsud0rzeezfxe0w" timestamp="1554627246"&gt;78&lt;/key&gt;&lt;/foreign-keys&gt;&lt;ref-type name="Journal Article"&gt;17&lt;/ref-type&gt;&lt;contributors&gt;&lt;authors&gt;&lt;author&gt;Jaffer, F A&lt;/author&gt;&lt;author&gt;Calfon, M A&lt;/author&gt;&lt;author&gt;Rosenthal, A&lt;/author&gt;&lt;author&gt;Mallas, G&lt;/author&gt;&lt;author&gt;Razansky, R N&lt;/author&gt;&lt;author&gt;Mauskapf, A&lt;/author&gt;&lt;author&gt;Weissleder, R&lt;/author&gt;&lt;author&gt;Libby, P&lt;/author&gt;&lt;author&gt;Ntziachristos, V&lt;/author&gt;&lt;/authors&gt;&lt;/contributors&gt;&lt;titles&gt;&lt;title&gt;Two-dimensional intravascular near-infrared fluorescence molecular imaging of inflammation in atherosclerosis and stent-induced vascular injury&lt;/title&gt;&lt;secondary-title&gt;J Am Coll Cardiol&lt;/secondary-title&gt;&lt;/titles&gt;&lt;periodical&gt;&lt;full-title&gt;J Am Coll Cardiol&lt;/full-title&gt;&lt;/periodical&gt;&lt;pages&gt;2516-2526&lt;/pages&gt;&lt;volume&gt;57&lt;/volume&gt;&lt;number&gt;25&lt;/number&gt;&lt;dates&gt;&lt;year&gt;2011&lt;/year&gt;&lt;/dates&gt;&lt;urls&gt;&lt;/urls&gt;&lt;/record&gt;&lt;/Cite&gt;&lt;/EndNote&gt;</w:instrText>
      </w:r>
      <w:r w:rsidR="00C075B4">
        <w:rPr>
          <w:rFonts w:ascii="Times New Roman" w:hAnsi="Times New Roman" w:cs="Times New Roman"/>
          <w:lang w:val="en-US"/>
        </w:rPr>
        <w:fldChar w:fldCharType="separate"/>
      </w:r>
      <w:r w:rsidR="007C1F35" w:rsidRPr="007C1F35">
        <w:rPr>
          <w:rFonts w:ascii="Times New Roman" w:hAnsi="Times New Roman" w:cs="Times New Roman"/>
          <w:noProof/>
          <w:vertAlign w:val="superscript"/>
          <w:lang w:val="en-US"/>
        </w:rPr>
        <w:t>140</w:t>
      </w:r>
      <w:r w:rsidR="00C075B4">
        <w:rPr>
          <w:rFonts w:ascii="Times New Roman" w:hAnsi="Times New Roman" w:cs="Times New Roman"/>
          <w:lang w:val="en-US"/>
        </w:rPr>
        <w:fldChar w:fldCharType="end"/>
      </w:r>
      <w:r w:rsidR="00134CF2">
        <w:rPr>
          <w:rFonts w:ascii="Times New Roman" w:hAnsi="Times New Roman" w:cs="Times New Roman"/>
          <w:lang w:val="en-US"/>
        </w:rPr>
        <w:t>.</w:t>
      </w:r>
      <w:r>
        <w:rPr>
          <w:rFonts w:ascii="Times New Roman" w:hAnsi="Times New Roman" w:cs="Times New Roman"/>
          <w:lang w:val="en-US"/>
        </w:rPr>
        <w:t xml:space="preserve"> </w:t>
      </w:r>
    </w:p>
    <w:p w14:paraId="40A6E06F" w14:textId="32F5D186" w:rsidR="00DE475F" w:rsidRPr="000B16DE" w:rsidRDefault="00CA25A2" w:rsidP="00B92A50">
      <w:pPr>
        <w:spacing w:line="480" w:lineRule="auto"/>
        <w:ind w:firstLine="720"/>
        <w:jc w:val="both"/>
        <w:rPr>
          <w:rFonts w:asciiTheme="majorBidi" w:hAnsiTheme="majorBidi" w:cstheme="majorBidi"/>
          <w:lang w:val="en-US"/>
        </w:rPr>
      </w:pPr>
      <w:r>
        <w:rPr>
          <w:rFonts w:ascii="Times New Roman" w:hAnsi="Times New Roman" w:cs="Times New Roman"/>
          <w:lang w:val="en-US"/>
        </w:rPr>
        <w:t>On the technology front, w</w:t>
      </w:r>
      <w:r w:rsidR="00DE475F">
        <w:rPr>
          <w:rFonts w:ascii="Times New Roman" w:hAnsi="Times New Roman" w:cs="Times New Roman"/>
          <w:lang w:val="en-US"/>
        </w:rPr>
        <w:t>e expect that</w:t>
      </w:r>
      <w:r>
        <w:rPr>
          <w:rFonts w:ascii="Times New Roman" w:hAnsi="Times New Roman" w:cs="Times New Roman"/>
          <w:lang w:val="en-US"/>
        </w:rPr>
        <w:t xml:space="preserve"> </w:t>
      </w:r>
      <w:r w:rsidR="00DE475F">
        <w:rPr>
          <w:rFonts w:ascii="Times New Roman" w:hAnsi="Times New Roman" w:cs="Times New Roman"/>
          <w:lang w:val="en-US"/>
        </w:rPr>
        <w:t xml:space="preserve">attention will shift from </w:t>
      </w:r>
      <w:r>
        <w:rPr>
          <w:rFonts w:ascii="Times New Roman" w:hAnsi="Times New Roman" w:cs="Times New Roman"/>
          <w:lang w:val="en-US"/>
        </w:rPr>
        <w:t>camera</w:t>
      </w:r>
      <w:r w:rsidR="00DE475F">
        <w:rPr>
          <w:rFonts w:ascii="Times New Roman" w:hAnsi="Times New Roman" w:cs="Times New Roman"/>
          <w:lang w:val="en-US"/>
        </w:rPr>
        <w:t xml:space="preserve"> </w:t>
      </w:r>
      <w:r>
        <w:rPr>
          <w:rFonts w:ascii="Times New Roman" w:hAnsi="Times New Roman" w:cs="Times New Roman"/>
          <w:lang w:val="en-US"/>
        </w:rPr>
        <w:t>developments to advanced measurement schemes</w:t>
      </w:r>
      <w:r w:rsidR="00DE475F">
        <w:rPr>
          <w:rFonts w:ascii="Times New Roman" w:hAnsi="Times New Roman" w:cs="Times New Roman"/>
          <w:lang w:val="en-US"/>
        </w:rPr>
        <w:t xml:space="preserve"> and data processing </w:t>
      </w:r>
      <w:r>
        <w:rPr>
          <w:rFonts w:ascii="Times New Roman" w:hAnsi="Times New Roman" w:cs="Times New Roman"/>
          <w:lang w:val="en-US"/>
        </w:rPr>
        <w:t xml:space="preserve">methods </w:t>
      </w:r>
      <w:r w:rsidR="00DE475F">
        <w:rPr>
          <w:rFonts w:ascii="Times New Roman" w:hAnsi="Times New Roman" w:cs="Times New Roman"/>
          <w:lang w:val="en-US"/>
        </w:rPr>
        <w:t xml:space="preserve">that account for the effects of </w:t>
      </w:r>
      <w:r>
        <w:rPr>
          <w:rFonts w:ascii="Times New Roman" w:hAnsi="Times New Roman" w:cs="Times New Roman"/>
          <w:lang w:val="en-US"/>
        </w:rPr>
        <w:t>the</w:t>
      </w:r>
      <w:r w:rsidR="00DE475F">
        <w:rPr>
          <w:rFonts w:ascii="Times New Roman" w:hAnsi="Times New Roman" w:cs="Times New Roman"/>
          <w:lang w:val="en-US"/>
        </w:rPr>
        <w:t xml:space="preserve"> parameters in </w:t>
      </w:r>
      <w:r w:rsidR="00DE475F" w:rsidRPr="009A0932">
        <w:rPr>
          <w:rFonts w:ascii="Times New Roman" w:hAnsi="Times New Roman" w:cs="Times New Roman"/>
          <w:b/>
          <w:lang w:val="en-US"/>
        </w:rPr>
        <w:t>Table 1.</w:t>
      </w:r>
      <w:r w:rsidR="00DE475F">
        <w:rPr>
          <w:rFonts w:ascii="Times New Roman" w:hAnsi="Times New Roman" w:cs="Times New Roman"/>
          <w:lang w:val="en-US"/>
        </w:rPr>
        <w:t xml:space="preserve"> Phantoms such as the one described in </w:t>
      </w:r>
      <w:r w:rsidR="00DE475F" w:rsidRPr="009A0932">
        <w:rPr>
          <w:rFonts w:ascii="Times New Roman" w:hAnsi="Times New Roman" w:cs="Times New Roman"/>
          <w:b/>
          <w:lang w:val="en-US"/>
        </w:rPr>
        <w:t>Box 1</w:t>
      </w:r>
      <w:r w:rsidR="00DE475F">
        <w:rPr>
          <w:rFonts w:ascii="Times New Roman" w:hAnsi="Times New Roman" w:cs="Times New Roman"/>
          <w:lang w:val="en-US"/>
        </w:rPr>
        <w:t xml:space="preserve"> can play a key role in </w:t>
      </w:r>
      <w:r>
        <w:rPr>
          <w:rFonts w:ascii="Times New Roman" w:hAnsi="Times New Roman" w:cs="Times New Roman"/>
          <w:lang w:val="en-US"/>
        </w:rPr>
        <w:t xml:space="preserve">validating these methods and </w:t>
      </w:r>
      <w:r w:rsidRPr="00B92A50">
        <w:rPr>
          <w:rFonts w:asciiTheme="majorBidi" w:hAnsiTheme="majorBidi" w:cstheme="majorBidi"/>
          <w:lang w:val="en-US"/>
        </w:rPr>
        <w:t>in quality control and standardization processes</w:t>
      </w:r>
      <w:r w:rsidR="00DE475F" w:rsidRPr="00B92A50">
        <w:rPr>
          <w:rFonts w:asciiTheme="majorBidi" w:hAnsiTheme="majorBidi" w:cstheme="majorBidi"/>
          <w:lang w:val="en-US"/>
        </w:rPr>
        <w:t>.</w:t>
      </w:r>
      <w:r w:rsidR="006444B1" w:rsidRPr="00B92A50">
        <w:rPr>
          <w:rFonts w:asciiTheme="majorBidi" w:hAnsiTheme="majorBidi" w:cstheme="majorBidi"/>
          <w:lang w:val="en-US"/>
        </w:rPr>
        <w:t xml:space="preserve"> </w:t>
      </w:r>
      <w:r w:rsidRPr="00B92A50">
        <w:rPr>
          <w:rFonts w:asciiTheme="majorBidi" w:hAnsiTheme="majorBidi" w:cstheme="majorBidi"/>
          <w:lang w:val="en-US"/>
        </w:rPr>
        <w:t xml:space="preserve">Such quality control in necessary to develop FMI as a reliable tool for clinical propagation and for ensuring accurate studies as required for regulatory approval of clinical systems and agents. </w:t>
      </w:r>
    </w:p>
    <w:p w14:paraId="1B73E1BE" w14:textId="5C50DE75" w:rsidR="000B16DE" w:rsidRPr="00B92A50" w:rsidRDefault="000B16DE" w:rsidP="00B92A50">
      <w:pPr>
        <w:spacing w:line="480" w:lineRule="auto"/>
        <w:ind w:firstLine="360"/>
        <w:rPr>
          <w:rFonts w:asciiTheme="majorBidi" w:hAnsiTheme="majorBidi" w:cstheme="majorBidi"/>
        </w:rPr>
      </w:pPr>
      <w:r w:rsidRPr="00B92A50">
        <w:rPr>
          <w:rFonts w:asciiTheme="majorBidi" w:hAnsiTheme="majorBidi" w:cstheme="majorBidi"/>
        </w:rPr>
        <w:t xml:space="preserve">The great potential of </w:t>
      </w:r>
      <w:r w:rsidR="00605EE4">
        <w:rPr>
          <w:rFonts w:asciiTheme="majorBidi" w:hAnsiTheme="majorBidi" w:cstheme="majorBidi"/>
        </w:rPr>
        <w:t>MSOT</w:t>
      </w:r>
      <w:r w:rsidRPr="00B92A50">
        <w:rPr>
          <w:rFonts w:asciiTheme="majorBidi" w:hAnsiTheme="majorBidi" w:cstheme="majorBidi"/>
        </w:rPr>
        <w:t xml:space="preserve"> imaging showcased in preclinical research has encouraged the translation of this technology into the clinics with multiple applications envisioned, from intraoperative diagnostics to ophthalmology, dermatology, cardiovascular and endoscopic imaging. One of the key advantages of </w:t>
      </w:r>
      <w:r w:rsidR="00605EE4">
        <w:rPr>
          <w:rFonts w:asciiTheme="majorBidi" w:hAnsiTheme="majorBidi" w:cstheme="majorBidi"/>
        </w:rPr>
        <w:t xml:space="preserve">MSOT </w:t>
      </w:r>
      <w:r w:rsidRPr="00B92A50">
        <w:rPr>
          <w:rFonts w:asciiTheme="majorBidi" w:hAnsiTheme="majorBidi" w:cstheme="majorBidi"/>
        </w:rPr>
        <w:t xml:space="preserve">its intrinsic potential to deliver complete volumetric tomographic datasets from the imaged object with a single interrogating laser pulse, a possibility that does not exist in other clinical imaging modalities. This capacity enables dynamic visualization of contrast agent bio-distribution in 3D with high spatial resolution, thus reducing image blurring and motion artefacts and facilitating quantified depth-resolved observations. </w:t>
      </w:r>
    </w:p>
    <w:p w14:paraId="238D1F7C" w14:textId="77FB515B" w:rsidR="000B16DE" w:rsidRPr="00B92A50" w:rsidRDefault="000B16DE" w:rsidP="00ED4C98">
      <w:pPr>
        <w:spacing w:line="480" w:lineRule="auto"/>
        <w:ind w:firstLine="720"/>
        <w:rPr>
          <w:rFonts w:asciiTheme="majorBidi" w:hAnsiTheme="majorBidi" w:cstheme="majorBidi"/>
          <w:lang w:val="en-US"/>
        </w:rPr>
      </w:pPr>
      <w:r w:rsidRPr="00B92A50">
        <w:rPr>
          <w:rFonts w:asciiTheme="majorBidi" w:hAnsiTheme="majorBidi" w:cstheme="majorBidi"/>
        </w:rPr>
        <w:lastRenderedPageBreak/>
        <w:t xml:space="preserve">Given the current progress in nanoparticle research and the versatility of </w:t>
      </w:r>
      <w:r w:rsidR="00605EE4">
        <w:rPr>
          <w:rFonts w:asciiTheme="majorBidi" w:hAnsiTheme="majorBidi" w:cstheme="majorBidi"/>
        </w:rPr>
        <w:t>MSOT</w:t>
      </w:r>
      <w:r w:rsidRPr="00B92A50">
        <w:rPr>
          <w:rFonts w:asciiTheme="majorBidi" w:hAnsiTheme="majorBidi" w:cstheme="majorBidi"/>
        </w:rPr>
        <w:t xml:space="preserve"> contrast mechanisms, it is anticipated that future developments in light absorbing agents would bring the contrast enhancement approaches to a new level of performance. Novel smart agents that selectively change their </w:t>
      </w:r>
      <w:r w:rsidR="00ED4C98">
        <w:rPr>
          <w:rFonts w:asciiTheme="majorBidi" w:hAnsiTheme="majorBidi" w:cstheme="majorBidi"/>
        </w:rPr>
        <w:t xml:space="preserve">absorption-based </w:t>
      </w:r>
      <w:r w:rsidRPr="00B92A50">
        <w:rPr>
          <w:rFonts w:asciiTheme="majorBidi" w:hAnsiTheme="majorBidi" w:cstheme="majorBidi"/>
        </w:rPr>
        <w:t xml:space="preserve">contrast with environmental changes or theranostic agents releasing drugs at specific targets may all lead to paradigm shifts in biomedical research. Ideally, agents need to be optimized for more efficient optoacoustic signal generation, both in terms of the overall generated signal strength and spectral response. In this regard, development of novel dyes and genetic labels with preferential absorption in the far-red or NIR ranges for deep tissue </w:t>
      </w:r>
      <w:r w:rsidR="00ED4C98">
        <w:rPr>
          <w:rFonts w:asciiTheme="majorBidi" w:hAnsiTheme="majorBidi" w:cstheme="majorBidi"/>
        </w:rPr>
        <w:t>MSOT</w:t>
      </w:r>
      <w:r w:rsidRPr="00B92A50">
        <w:rPr>
          <w:rFonts w:asciiTheme="majorBidi" w:hAnsiTheme="majorBidi" w:cstheme="majorBidi"/>
        </w:rPr>
        <w:t xml:space="preserve"> imaging represents a highly promising research direction. To this end, </w:t>
      </w:r>
      <w:r w:rsidR="00ED4C98">
        <w:rPr>
          <w:rFonts w:asciiTheme="majorBidi" w:hAnsiTheme="majorBidi" w:cstheme="majorBidi"/>
        </w:rPr>
        <w:t xml:space="preserve">most novel MSOT </w:t>
      </w:r>
      <w:r w:rsidRPr="00B92A50">
        <w:rPr>
          <w:rFonts w:asciiTheme="majorBidi" w:hAnsiTheme="majorBidi" w:cstheme="majorBidi"/>
        </w:rPr>
        <w:t xml:space="preserve">contrast agents have only been tested at a proof-of-principle level or early stages of exploration, thus further validations for biocompatibility, toxicity and targeting efficiency are necessary to establish </w:t>
      </w:r>
      <w:r w:rsidRPr="00B92A50">
        <w:rPr>
          <w:rFonts w:asciiTheme="majorBidi" w:hAnsiTheme="majorBidi" w:cstheme="majorBidi"/>
          <w:i/>
          <w:iCs/>
        </w:rPr>
        <w:t>in vivo</w:t>
      </w:r>
      <w:r w:rsidRPr="00B92A50">
        <w:rPr>
          <w:rFonts w:asciiTheme="majorBidi" w:hAnsiTheme="majorBidi" w:cstheme="majorBidi"/>
        </w:rPr>
        <w:t xml:space="preserve"> applicability.</w:t>
      </w:r>
    </w:p>
    <w:p w14:paraId="005B8F88" w14:textId="77777777" w:rsidR="0001457B" w:rsidRPr="000B16DE" w:rsidRDefault="0001457B" w:rsidP="00F52D5B">
      <w:pPr>
        <w:spacing w:line="480" w:lineRule="auto"/>
        <w:rPr>
          <w:rFonts w:ascii="Times New Roman" w:hAnsi="Times New Roman" w:cs="Times New Roman"/>
          <w:lang w:val="en-US"/>
        </w:rPr>
      </w:pPr>
    </w:p>
    <w:p w14:paraId="0E2BD549" w14:textId="6A7315D8" w:rsidR="00821670" w:rsidRPr="00DB5A86" w:rsidRDefault="00DB5A86" w:rsidP="00F52D5B">
      <w:pPr>
        <w:spacing w:line="480" w:lineRule="auto"/>
        <w:rPr>
          <w:rFonts w:ascii="Times New Roman" w:hAnsi="Times New Roman" w:cs="Times New Roman"/>
          <w:b/>
          <w:lang w:val="en-US"/>
        </w:rPr>
      </w:pPr>
      <w:r w:rsidRPr="00DB5A86">
        <w:rPr>
          <w:rFonts w:ascii="Times New Roman" w:hAnsi="Times New Roman" w:cs="Times New Roman"/>
          <w:b/>
          <w:lang w:val="en-US"/>
        </w:rPr>
        <w:t>Acknowledgments</w:t>
      </w:r>
    </w:p>
    <w:p w14:paraId="6320553E" w14:textId="2F9278EC" w:rsidR="00DB5A86" w:rsidRDefault="00EA03D2" w:rsidP="00B92A50">
      <w:pPr>
        <w:pStyle w:val="RSCB02ArticleText"/>
        <w:spacing w:line="480" w:lineRule="auto"/>
        <w:rPr>
          <w:rFonts w:ascii="Times New Roman" w:hAnsi="Times New Roman"/>
          <w:lang w:val="en-US"/>
        </w:rPr>
      </w:pPr>
      <w:r w:rsidRPr="00B92A50">
        <w:rPr>
          <w:rStyle w:val="paragraph"/>
          <w:rFonts w:asciiTheme="majorBidi" w:hAnsiTheme="majorBidi" w:cstheme="majorBidi"/>
          <w:color w:val="000000"/>
          <w:sz w:val="24"/>
          <w:szCs w:val="24"/>
        </w:rPr>
        <w:t xml:space="preserve">The work of DR is supported by the </w:t>
      </w:r>
      <w:r w:rsidRPr="00B92A50">
        <w:rPr>
          <w:rFonts w:asciiTheme="majorBidi" w:hAnsiTheme="majorBidi" w:cstheme="majorBidi"/>
          <w:color w:val="000000"/>
          <w:sz w:val="24"/>
          <w:szCs w:val="24"/>
        </w:rPr>
        <w:t xml:space="preserve">European Research Council Grant </w:t>
      </w:r>
      <w:r w:rsidRPr="00B92A50">
        <w:rPr>
          <w:rFonts w:asciiTheme="majorBidi" w:hAnsiTheme="majorBidi" w:cstheme="majorBidi"/>
          <w:i/>
          <w:iCs/>
          <w:color w:val="000000"/>
          <w:sz w:val="24"/>
          <w:szCs w:val="24"/>
        </w:rPr>
        <w:t>ERC-2015-CoG-682379</w:t>
      </w:r>
      <w:r w:rsidRPr="00B92A50">
        <w:rPr>
          <w:rFonts w:asciiTheme="majorBidi" w:hAnsiTheme="majorBidi" w:cstheme="majorBidi"/>
          <w:color w:val="000000"/>
          <w:sz w:val="24"/>
          <w:szCs w:val="24"/>
        </w:rPr>
        <w:t xml:space="preserve">, National Institute of Health </w:t>
      </w:r>
      <w:r w:rsidRPr="00B92A50">
        <w:rPr>
          <w:rFonts w:asciiTheme="majorBidi" w:hAnsiTheme="majorBidi" w:cstheme="majorBidi"/>
          <w:sz w:val="24"/>
          <w:szCs w:val="24"/>
        </w:rPr>
        <w:t xml:space="preserve">grant </w:t>
      </w:r>
      <w:r w:rsidR="00CD79DE" w:rsidRPr="00B92A50">
        <w:rPr>
          <w:rFonts w:ascii="Times New Roman" w:eastAsia="Arial" w:hAnsi="Times New Roman"/>
          <w:sz w:val="24"/>
          <w:szCs w:val="24"/>
          <w:lang w:eastAsia="ja-JP"/>
        </w:rPr>
        <w:t>UF1-NS107680</w:t>
      </w:r>
      <w:r w:rsidRPr="00B92A50">
        <w:rPr>
          <w:rFonts w:asciiTheme="majorBidi" w:hAnsiTheme="majorBidi" w:cstheme="majorBidi"/>
          <w:sz w:val="24"/>
          <w:szCs w:val="24"/>
        </w:rPr>
        <w:t xml:space="preserve">, </w:t>
      </w:r>
      <w:r w:rsidRPr="00B92A50">
        <w:rPr>
          <w:rFonts w:asciiTheme="majorBidi" w:hAnsiTheme="majorBidi" w:cstheme="majorBidi"/>
          <w:bCs/>
          <w:sz w:val="24"/>
          <w:szCs w:val="24"/>
        </w:rPr>
        <w:t xml:space="preserve">Human Frontier Science Program (HFSP) Grant RGY0070/2016 and the </w:t>
      </w:r>
      <w:r w:rsidRPr="00B92A50">
        <w:rPr>
          <w:rFonts w:asciiTheme="majorBidi" w:hAnsiTheme="majorBidi" w:cstheme="majorBidi"/>
          <w:sz w:val="24"/>
          <w:szCs w:val="24"/>
        </w:rPr>
        <w:t xml:space="preserve">German research Foundation Grant </w:t>
      </w:r>
      <w:r w:rsidRPr="00B92A50">
        <w:rPr>
          <w:rFonts w:asciiTheme="majorBidi" w:hAnsiTheme="majorBidi" w:cstheme="majorBidi"/>
          <w:bCs/>
          <w:sz w:val="24"/>
          <w:szCs w:val="24"/>
        </w:rPr>
        <w:t xml:space="preserve">RA1848/5-1.  </w:t>
      </w:r>
      <w:r w:rsidR="00DB5A86" w:rsidRPr="00B92A50">
        <w:rPr>
          <w:rFonts w:asciiTheme="majorBidi" w:hAnsiTheme="majorBidi" w:cstheme="majorBidi"/>
          <w:sz w:val="24"/>
          <w:szCs w:val="24"/>
          <w:lang w:val="en-US"/>
        </w:rPr>
        <w:t xml:space="preserve">The work </w:t>
      </w:r>
      <w:r w:rsidR="00C76417" w:rsidRPr="00B92A50">
        <w:rPr>
          <w:rFonts w:asciiTheme="majorBidi" w:hAnsiTheme="majorBidi" w:cstheme="majorBidi"/>
          <w:sz w:val="24"/>
          <w:szCs w:val="24"/>
          <w:lang w:val="en-US"/>
        </w:rPr>
        <w:t xml:space="preserve">of VN </w:t>
      </w:r>
      <w:r w:rsidR="00DB5A86" w:rsidRPr="00B92A50">
        <w:rPr>
          <w:rFonts w:asciiTheme="majorBidi" w:hAnsiTheme="majorBidi" w:cstheme="majorBidi"/>
          <w:sz w:val="24"/>
          <w:szCs w:val="24"/>
          <w:lang w:val="en-US"/>
        </w:rPr>
        <w:t xml:space="preserve">is supported by </w:t>
      </w:r>
      <w:r w:rsidR="00397066" w:rsidRPr="00B92A50">
        <w:rPr>
          <w:rFonts w:asciiTheme="majorBidi" w:hAnsiTheme="majorBidi" w:cstheme="majorBidi"/>
          <w:sz w:val="24"/>
          <w:szCs w:val="24"/>
          <w:lang w:val="en-US"/>
        </w:rPr>
        <w:t xml:space="preserve">the European Union's Horizon 2020 research and innovation programme under grant agreement 687866 (INNODERM) and from the </w:t>
      </w:r>
      <w:r w:rsidR="00E77077" w:rsidRPr="00B92A50">
        <w:rPr>
          <w:rFonts w:asciiTheme="majorBidi" w:hAnsiTheme="majorBidi" w:cstheme="majorBidi"/>
          <w:sz w:val="24"/>
          <w:szCs w:val="24"/>
          <w:lang w:val="en-US"/>
        </w:rPr>
        <w:t>German Research Foundation</w:t>
      </w:r>
      <w:r w:rsidR="00397066" w:rsidRPr="00B92A50">
        <w:rPr>
          <w:rFonts w:asciiTheme="majorBidi" w:hAnsiTheme="majorBidi" w:cstheme="majorBidi"/>
          <w:sz w:val="24"/>
          <w:szCs w:val="24"/>
          <w:lang w:val="en-US"/>
        </w:rPr>
        <w:t xml:space="preserve"> (</w:t>
      </w:r>
      <w:r w:rsidR="00397066" w:rsidRPr="00B92A50">
        <w:rPr>
          <w:rFonts w:ascii="Times New Roman" w:hAnsi="Times New Roman"/>
          <w:sz w:val="24"/>
          <w:szCs w:val="24"/>
          <w:lang w:val="en-US"/>
        </w:rPr>
        <w:t>Gottfried Wilhelm Leibnitz Prize 2013; NT 3/10-1).</w:t>
      </w:r>
    </w:p>
    <w:p w14:paraId="64090006" w14:textId="77777777" w:rsidR="00D156BF" w:rsidRDefault="00D156BF" w:rsidP="00F52D5B">
      <w:pPr>
        <w:spacing w:line="480" w:lineRule="auto"/>
        <w:rPr>
          <w:rFonts w:ascii="Times New Roman" w:hAnsi="Times New Roman" w:cs="Times New Roman"/>
          <w:lang w:val="en-US"/>
        </w:rPr>
      </w:pPr>
    </w:p>
    <w:p w14:paraId="5B1249DB" w14:textId="28CA4918" w:rsidR="00D156BF" w:rsidRPr="00396A76" w:rsidRDefault="00396A76" w:rsidP="00F52D5B">
      <w:pPr>
        <w:spacing w:line="480" w:lineRule="auto"/>
        <w:rPr>
          <w:rFonts w:ascii="Times New Roman" w:hAnsi="Times New Roman" w:cs="Times New Roman"/>
          <w:b/>
          <w:lang w:val="en-US"/>
        </w:rPr>
      </w:pPr>
      <w:r>
        <w:rPr>
          <w:rFonts w:ascii="Times New Roman" w:hAnsi="Times New Roman" w:cs="Times New Roman"/>
          <w:b/>
          <w:lang w:val="en-US"/>
        </w:rPr>
        <w:t>Conflicts of Interest</w:t>
      </w:r>
    </w:p>
    <w:p w14:paraId="02006D60" w14:textId="24587AE4" w:rsidR="00D156BF" w:rsidRDefault="00D156BF" w:rsidP="00C76417">
      <w:pPr>
        <w:spacing w:line="480" w:lineRule="auto"/>
        <w:rPr>
          <w:rFonts w:ascii="Times New Roman" w:hAnsi="Times New Roman" w:cs="Times New Roman"/>
          <w:lang w:val="en-US"/>
        </w:rPr>
      </w:pPr>
      <w:r>
        <w:rPr>
          <w:rFonts w:ascii="Times New Roman" w:hAnsi="Times New Roman" w:cs="Times New Roman"/>
          <w:lang w:val="en-US"/>
        </w:rPr>
        <w:lastRenderedPageBreak/>
        <w:t xml:space="preserve">VN </w:t>
      </w:r>
      <w:r w:rsidR="00C76417">
        <w:rPr>
          <w:rFonts w:ascii="Times New Roman" w:hAnsi="Times New Roman" w:cs="Times New Roman"/>
          <w:lang w:val="en-US"/>
        </w:rPr>
        <w:t xml:space="preserve">and DR </w:t>
      </w:r>
      <w:r>
        <w:rPr>
          <w:rFonts w:ascii="Times New Roman" w:hAnsi="Times New Roman" w:cs="Times New Roman"/>
          <w:lang w:val="en-US"/>
        </w:rPr>
        <w:t>ha</w:t>
      </w:r>
      <w:r w:rsidR="00C76417">
        <w:rPr>
          <w:rFonts w:ascii="Times New Roman" w:hAnsi="Times New Roman" w:cs="Times New Roman"/>
          <w:lang w:val="en-US"/>
        </w:rPr>
        <w:t>ve</w:t>
      </w:r>
      <w:r>
        <w:rPr>
          <w:rFonts w:ascii="Times New Roman" w:hAnsi="Times New Roman" w:cs="Times New Roman"/>
          <w:lang w:val="en-US"/>
        </w:rPr>
        <w:t xml:space="preserve"> equity in </w:t>
      </w:r>
      <w:r w:rsidR="00205119">
        <w:rPr>
          <w:rFonts w:ascii="Times New Roman" w:hAnsi="Times New Roman" w:cs="Times New Roman"/>
          <w:lang w:val="en-US"/>
        </w:rPr>
        <w:t>iThera Medical GmBH</w:t>
      </w:r>
      <w:r w:rsidR="00C76417">
        <w:rPr>
          <w:rFonts w:ascii="Times New Roman" w:hAnsi="Times New Roman" w:cs="Times New Roman"/>
          <w:lang w:val="en-US"/>
        </w:rPr>
        <w:t xml:space="preserve">. VN also </w:t>
      </w:r>
      <w:r w:rsidR="00396A76">
        <w:rPr>
          <w:rFonts w:ascii="Times New Roman" w:hAnsi="Times New Roman" w:cs="Times New Roman"/>
          <w:lang w:val="en-US"/>
        </w:rPr>
        <w:t xml:space="preserve">serves as a consultant to </w:t>
      </w:r>
      <w:r>
        <w:rPr>
          <w:rFonts w:ascii="Times New Roman" w:hAnsi="Times New Roman" w:cs="Times New Roman"/>
          <w:lang w:val="en-US"/>
        </w:rPr>
        <w:t>SurgVision BV</w:t>
      </w:r>
      <w:r w:rsidR="00396A76">
        <w:rPr>
          <w:rFonts w:ascii="Times New Roman" w:hAnsi="Times New Roman" w:cs="Times New Roman"/>
          <w:lang w:val="en-US"/>
        </w:rPr>
        <w:t>.</w:t>
      </w:r>
      <w:r w:rsidR="00FF07C1">
        <w:rPr>
          <w:rFonts w:ascii="Times New Roman" w:hAnsi="Times New Roman" w:cs="Times New Roman"/>
          <w:lang w:val="en-US"/>
        </w:rPr>
        <w:t xml:space="preserve"> </w:t>
      </w:r>
    </w:p>
    <w:p w14:paraId="6CB73718" w14:textId="77777777" w:rsidR="00611BDF" w:rsidRDefault="00611BDF" w:rsidP="00611BDF">
      <w:pPr>
        <w:rPr>
          <w:rFonts w:ascii="Times New Roman" w:hAnsi="Times New Roman" w:cs="Times New Roman"/>
          <w:b/>
          <w:lang w:val="en-US"/>
        </w:rPr>
      </w:pPr>
    </w:p>
    <w:p w14:paraId="79EA3D6B" w14:textId="6A8ADFC3" w:rsidR="004B2E77" w:rsidRDefault="00611BDF" w:rsidP="00611BDF">
      <w:pPr>
        <w:rPr>
          <w:rFonts w:ascii="Times New Roman" w:hAnsi="Times New Roman" w:cs="Times New Roman"/>
          <w:b/>
          <w:lang w:val="en-US"/>
        </w:rPr>
      </w:pPr>
      <w:r>
        <w:rPr>
          <w:rFonts w:ascii="Times New Roman" w:hAnsi="Times New Roman" w:cs="Times New Roman"/>
          <w:b/>
          <w:lang w:val="en-US"/>
        </w:rPr>
        <w:t>References</w:t>
      </w:r>
    </w:p>
    <w:p w14:paraId="156663C2" w14:textId="77777777" w:rsidR="00611BDF" w:rsidRPr="00611BDF" w:rsidRDefault="00611BDF" w:rsidP="00611BDF">
      <w:pPr>
        <w:rPr>
          <w:rFonts w:ascii="Times New Roman" w:hAnsi="Times New Roman" w:cs="Times New Roman"/>
          <w:lang w:val="en-US"/>
        </w:rPr>
      </w:pPr>
    </w:p>
    <w:p w14:paraId="5A2ABC77" w14:textId="77777777" w:rsidR="00A455E5" w:rsidRPr="00A455E5" w:rsidRDefault="004B2E77" w:rsidP="00A455E5">
      <w:pPr>
        <w:pStyle w:val="EndNoteBibliography"/>
        <w:rPr>
          <w:noProof/>
        </w:rPr>
      </w:pPr>
      <w:r>
        <w:rPr>
          <w:color w:val="000000" w:themeColor="text1"/>
        </w:rPr>
        <w:fldChar w:fldCharType="begin"/>
      </w:r>
      <w:r>
        <w:rPr>
          <w:color w:val="000000" w:themeColor="text1"/>
        </w:rPr>
        <w:instrText xml:space="preserve"> ADDIN EN.REFLIST </w:instrText>
      </w:r>
      <w:r>
        <w:rPr>
          <w:color w:val="000000" w:themeColor="text1"/>
        </w:rPr>
        <w:fldChar w:fldCharType="separate"/>
      </w:r>
      <w:r w:rsidR="00A455E5" w:rsidRPr="00A455E5">
        <w:rPr>
          <w:noProof/>
        </w:rPr>
        <w:t>1</w:t>
      </w:r>
      <w:r w:rsidR="00A455E5" w:rsidRPr="00A455E5">
        <w:rPr>
          <w:noProof/>
        </w:rPr>
        <w:tab/>
        <w:t xml:space="preserve">Galloro, G. High technology imaging in digestive endoscopy. </w:t>
      </w:r>
      <w:r w:rsidR="00A455E5" w:rsidRPr="00A455E5">
        <w:rPr>
          <w:i/>
          <w:noProof/>
        </w:rPr>
        <w:t>World J Gastrointest Endosc</w:t>
      </w:r>
      <w:r w:rsidR="00A455E5" w:rsidRPr="00A455E5">
        <w:rPr>
          <w:noProof/>
        </w:rPr>
        <w:t xml:space="preserve"> </w:t>
      </w:r>
      <w:r w:rsidR="00A455E5" w:rsidRPr="00A455E5">
        <w:rPr>
          <w:b/>
          <w:noProof/>
        </w:rPr>
        <w:t>4</w:t>
      </w:r>
      <w:r w:rsidR="00A455E5" w:rsidRPr="00A455E5">
        <w:rPr>
          <w:noProof/>
        </w:rPr>
        <w:t>, 22-27 (2012).</w:t>
      </w:r>
    </w:p>
    <w:p w14:paraId="2388052C" w14:textId="77777777" w:rsidR="00A455E5" w:rsidRPr="00A455E5" w:rsidRDefault="00A455E5" w:rsidP="00A455E5">
      <w:pPr>
        <w:pStyle w:val="EndNoteBibliography"/>
        <w:rPr>
          <w:noProof/>
        </w:rPr>
      </w:pPr>
      <w:r w:rsidRPr="00A455E5">
        <w:rPr>
          <w:noProof/>
        </w:rPr>
        <w:t>2</w:t>
      </w:r>
      <w:r w:rsidRPr="00A455E5">
        <w:rPr>
          <w:noProof/>
        </w:rPr>
        <w:tab/>
        <w:t>Freschi, C.</w:t>
      </w:r>
      <w:r w:rsidRPr="00A455E5">
        <w:rPr>
          <w:i/>
          <w:noProof/>
        </w:rPr>
        <w:t xml:space="preserve"> et al.</w:t>
      </w:r>
      <w:r w:rsidRPr="00A455E5">
        <w:rPr>
          <w:noProof/>
        </w:rPr>
        <w:t xml:space="preserve"> Technical review of the da Vinci surgical telemanipulator. </w:t>
      </w:r>
      <w:r w:rsidRPr="00A455E5">
        <w:rPr>
          <w:i/>
          <w:noProof/>
        </w:rPr>
        <w:t>Int J Med Robot</w:t>
      </w:r>
      <w:r w:rsidRPr="00A455E5">
        <w:rPr>
          <w:noProof/>
        </w:rPr>
        <w:t xml:space="preserve"> </w:t>
      </w:r>
      <w:r w:rsidRPr="00A455E5">
        <w:rPr>
          <w:b/>
          <w:noProof/>
        </w:rPr>
        <w:t>9</w:t>
      </w:r>
      <w:r w:rsidRPr="00A455E5">
        <w:rPr>
          <w:noProof/>
        </w:rPr>
        <w:t>, 396-406 (2013).</w:t>
      </w:r>
    </w:p>
    <w:p w14:paraId="135D05C2" w14:textId="77777777" w:rsidR="00A455E5" w:rsidRPr="00A455E5" w:rsidRDefault="00A455E5" w:rsidP="00A455E5">
      <w:pPr>
        <w:pStyle w:val="EndNoteBibliography"/>
        <w:rPr>
          <w:noProof/>
        </w:rPr>
      </w:pPr>
      <w:r w:rsidRPr="00A455E5">
        <w:rPr>
          <w:noProof/>
        </w:rPr>
        <w:t>3</w:t>
      </w:r>
      <w:r w:rsidRPr="00A455E5">
        <w:rPr>
          <w:noProof/>
        </w:rPr>
        <w:tab/>
        <w:t xml:space="preserve">Roberts, D. W., Hartov, A., Kennedy, F. E., Miga, M. I. &amp; Paulsen, K. D. Intraoperative brain shift and deformation: a quantitative analysis of cortical displacement in 28 cases. </w:t>
      </w:r>
      <w:r w:rsidRPr="00A455E5">
        <w:rPr>
          <w:i/>
          <w:noProof/>
        </w:rPr>
        <w:t>Neurosurgery</w:t>
      </w:r>
      <w:r w:rsidRPr="00A455E5">
        <w:rPr>
          <w:noProof/>
        </w:rPr>
        <w:t xml:space="preserve"> </w:t>
      </w:r>
      <w:r w:rsidRPr="00A455E5">
        <w:rPr>
          <w:b/>
          <w:noProof/>
        </w:rPr>
        <w:t>43</w:t>
      </w:r>
      <w:r w:rsidRPr="00A455E5">
        <w:rPr>
          <w:noProof/>
        </w:rPr>
        <w:t>, 749-758 (1998).</w:t>
      </w:r>
    </w:p>
    <w:p w14:paraId="77C7CC94" w14:textId="77777777" w:rsidR="00A455E5" w:rsidRPr="00A455E5" w:rsidRDefault="00A455E5" w:rsidP="00A455E5">
      <w:pPr>
        <w:pStyle w:val="EndNoteBibliography"/>
        <w:rPr>
          <w:noProof/>
        </w:rPr>
      </w:pPr>
      <w:r w:rsidRPr="00A455E5">
        <w:rPr>
          <w:noProof/>
        </w:rPr>
        <w:t>4</w:t>
      </w:r>
      <w:r w:rsidRPr="00A455E5">
        <w:rPr>
          <w:noProof/>
        </w:rPr>
        <w:tab/>
        <w:t xml:space="preserve">Labadie, R. F., Davis, B. M. &amp; Fitzpatrick, J. M. Image-guided surgery: What is the accuracy? </w:t>
      </w:r>
      <w:r w:rsidRPr="00A455E5">
        <w:rPr>
          <w:i/>
          <w:noProof/>
        </w:rPr>
        <w:t>Curr Opin Otolaryngol Head Neck Surg</w:t>
      </w:r>
      <w:r w:rsidRPr="00A455E5">
        <w:rPr>
          <w:noProof/>
        </w:rPr>
        <w:t xml:space="preserve"> </w:t>
      </w:r>
      <w:r w:rsidRPr="00A455E5">
        <w:rPr>
          <w:b/>
          <w:noProof/>
        </w:rPr>
        <w:t>13</w:t>
      </w:r>
      <w:r w:rsidRPr="00A455E5">
        <w:rPr>
          <w:noProof/>
        </w:rPr>
        <w:t>, 27-31 (2005).</w:t>
      </w:r>
    </w:p>
    <w:p w14:paraId="342C719C" w14:textId="77777777" w:rsidR="00A455E5" w:rsidRPr="00A455E5" w:rsidRDefault="00A455E5" w:rsidP="00A455E5">
      <w:pPr>
        <w:pStyle w:val="EndNoteBibliography"/>
        <w:rPr>
          <w:noProof/>
        </w:rPr>
      </w:pPr>
      <w:r w:rsidRPr="00A455E5">
        <w:rPr>
          <w:noProof/>
        </w:rPr>
        <w:t>5</w:t>
      </w:r>
      <w:r w:rsidRPr="00A455E5">
        <w:rPr>
          <w:noProof/>
        </w:rPr>
        <w:tab/>
        <w:t xml:space="preserve">Moore, G., Hunter, S. &amp; Hubbard, T. Clinical and experimental studies of fluorescein dyes with special reference to their use for the diagnosis of central nervous system tumors. </w:t>
      </w:r>
      <w:r w:rsidRPr="00A455E5">
        <w:rPr>
          <w:i/>
          <w:noProof/>
        </w:rPr>
        <w:t>Ann Surg</w:t>
      </w:r>
      <w:r w:rsidRPr="00A455E5">
        <w:rPr>
          <w:noProof/>
        </w:rPr>
        <w:t xml:space="preserve"> </w:t>
      </w:r>
      <w:r w:rsidRPr="00A455E5">
        <w:rPr>
          <w:b/>
          <w:noProof/>
        </w:rPr>
        <w:t>130</w:t>
      </w:r>
      <w:r w:rsidRPr="00A455E5">
        <w:rPr>
          <w:noProof/>
        </w:rPr>
        <w:t>, 637-642 (1949).</w:t>
      </w:r>
    </w:p>
    <w:p w14:paraId="6C00CC3A" w14:textId="77777777" w:rsidR="00A455E5" w:rsidRPr="00A455E5" w:rsidRDefault="00A455E5" w:rsidP="00A455E5">
      <w:pPr>
        <w:pStyle w:val="EndNoteBibliography"/>
        <w:rPr>
          <w:noProof/>
        </w:rPr>
      </w:pPr>
      <w:r w:rsidRPr="00A455E5">
        <w:rPr>
          <w:noProof/>
        </w:rPr>
        <w:t>6</w:t>
      </w:r>
      <w:r w:rsidRPr="00A455E5">
        <w:rPr>
          <w:noProof/>
        </w:rPr>
        <w:tab/>
        <w:t xml:space="preserve">Novotny, H. &amp; Alvis, D. A method of photographing fluorescence in circulating blood of the human eye. </w:t>
      </w:r>
      <w:r w:rsidRPr="00A455E5">
        <w:rPr>
          <w:i/>
          <w:noProof/>
        </w:rPr>
        <w:t>Tech Doc Rep SAM-TDR USAF Sch Aerosp Med</w:t>
      </w:r>
      <w:r w:rsidRPr="00A455E5">
        <w:rPr>
          <w:noProof/>
        </w:rPr>
        <w:t xml:space="preserve"> </w:t>
      </w:r>
      <w:r w:rsidRPr="00A455E5">
        <w:rPr>
          <w:b/>
          <w:noProof/>
        </w:rPr>
        <w:t>60</w:t>
      </w:r>
      <w:r w:rsidRPr="00A455E5">
        <w:rPr>
          <w:noProof/>
        </w:rPr>
        <w:t>, 1-4 (1960).</w:t>
      </w:r>
    </w:p>
    <w:p w14:paraId="289B69BE" w14:textId="77777777" w:rsidR="00A455E5" w:rsidRPr="00A455E5" w:rsidRDefault="00A455E5" w:rsidP="00A455E5">
      <w:pPr>
        <w:pStyle w:val="EndNoteBibliography"/>
        <w:rPr>
          <w:noProof/>
        </w:rPr>
      </w:pPr>
      <w:r w:rsidRPr="00A455E5">
        <w:rPr>
          <w:noProof/>
        </w:rPr>
        <w:t>7</w:t>
      </w:r>
      <w:r w:rsidRPr="00A455E5">
        <w:rPr>
          <w:noProof/>
        </w:rPr>
        <w:tab/>
        <w:t xml:space="preserve">Koch, M. &amp; Ntziachristos, V. Advancing surgical vision with fluorescence imaging. </w:t>
      </w:r>
      <w:r w:rsidRPr="00A455E5">
        <w:rPr>
          <w:i/>
          <w:noProof/>
        </w:rPr>
        <w:t>Ann Rev Med</w:t>
      </w:r>
      <w:r w:rsidRPr="00A455E5">
        <w:rPr>
          <w:noProof/>
        </w:rPr>
        <w:t xml:space="preserve"> </w:t>
      </w:r>
      <w:r w:rsidRPr="00A455E5">
        <w:rPr>
          <w:b/>
          <w:noProof/>
        </w:rPr>
        <w:t>67</w:t>
      </w:r>
      <w:r w:rsidRPr="00A455E5">
        <w:rPr>
          <w:noProof/>
        </w:rPr>
        <w:t>, 153-164 (2016).</w:t>
      </w:r>
    </w:p>
    <w:p w14:paraId="0F4C1D74" w14:textId="77777777" w:rsidR="00A455E5" w:rsidRPr="00A455E5" w:rsidRDefault="00A455E5" w:rsidP="00A455E5">
      <w:pPr>
        <w:pStyle w:val="EndNoteBibliography"/>
        <w:rPr>
          <w:noProof/>
        </w:rPr>
      </w:pPr>
      <w:r w:rsidRPr="00A455E5">
        <w:rPr>
          <w:noProof/>
        </w:rPr>
        <w:t>8</w:t>
      </w:r>
      <w:r w:rsidRPr="00A455E5">
        <w:rPr>
          <w:noProof/>
        </w:rPr>
        <w:tab/>
        <w:t>Zhang, R. R.</w:t>
      </w:r>
      <w:r w:rsidRPr="00A455E5">
        <w:rPr>
          <w:i/>
          <w:noProof/>
        </w:rPr>
        <w:t xml:space="preserve"> et al.</w:t>
      </w:r>
      <w:r w:rsidRPr="00A455E5">
        <w:rPr>
          <w:noProof/>
        </w:rPr>
        <w:t xml:space="preserve"> Beyond the margins: real-time detection of cancer using targeted fluorophores. </w:t>
      </w:r>
      <w:r w:rsidRPr="00A455E5">
        <w:rPr>
          <w:i/>
          <w:noProof/>
        </w:rPr>
        <w:t>Nat Rev Clin Oncol</w:t>
      </w:r>
      <w:r w:rsidRPr="00A455E5">
        <w:rPr>
          <w:noProof/>
        </w:rPr>
        <w:t xml:space="preserve"> </w:t>
      </w:r>
      <w:r w:rsidRPr="00A455E5">
        <w:rPr>
          <w:b/>
          <w:noProof/>
        </w:rPr>
        <w:t>14</w:t>
      </w:r>
      <w:r w:rsidRPr="00A455E5">
        <w:rPr>
          <w:noProof/>
        </w:rPr>
        <w:t>, 347-364 (2017).</w:t>
      </w:r>
    </w:p>
    <w:p w14:paraId="40F23166" w14:textId="77777777" w:rsidR="00A455E5" w:rsidRPr="00A455E5" w:rsidRDefault="00A455E5" w:rsidP="00A455E5">
      <w:pPr>
        <w:pStyle w:val="EndNoteBibliography"/>
        <w:rPr>
          <w:noProof/>
        </w:rPr>
      </w:pPr>
      <w:r w:rsidRPr="00A455E5">
        <w:rPr>
          <w:noProof/>
        </w:rPr>
        <w:t>9</w:t>
      </w:r>
      <w:r w:rsidRPr="00A455E5">
        <w:rPr>
          <w:noProof/>
        </w:rPr>
        <w:tab/>
        <w:t>van Dam, G. M.</w:t>
      </w:r>
      <w:r w:rsidRPr="00A455E5">
        <w:rPr>
          <w:i/>
          <w:noProof/>
        </w:rPr>
        <w:t xml:space="preserve"> et al.</w:t>
      </w:r>
      <w:r w:rsidRPr="00A455E5">
        <w:rPr>
          <w:noProof/>
        </w:rPr>
        <w:t xml:space="preserve"> Intraoperative tumor-specific fluorescence imaging in ovarian cancer by folate receptor-a targeting: first in-human results. </w:t>
      </w:r>
      <w:r w:rsidRPr="00A455E5">
        <w:rPr>
          <w:i/>
          <w:noProof/>
        </w:rPr>
        <w:t>Nat Med</w:t>
      </w:r>
      <w:r w:rsidRPr="00A455E5">
        <w:rPr>
          <w:noProof/>
        </w:rPr>
        <w:t xml:space="preserve"> </w:t>
      </w:r>
      <w:r w:rsidRPr="00A455E5">
        <w:rPr>
          <w:b/>
          <w:noProof/>
        </w:rPr>
        <w:t>17</w:t>
      </w:r>
      <w:r w:rsidRPr="00A455E5">
        <w:rPr>
          <w:noProof/>
        </w:rPr>
        <w:t>, 1315-1319 (2011).</w:t>
      </w:r>
    </w:p>
    <w:p w14:paraId="34F880D8" w14:textId="77777777" w:rsidR="00A455E5" w:rsidRPr="00A455E5" w:rsidRDefault="00A455E5" w:rsidP="00A455E5">
      <w:pPr>
        <w:pStyle w:val="EndNoteBibliography"/>
        <w:rPr>
          <w:noProof/>
        </w:rPr>
      </w:pPr>
      <w:r w:rsidRPr="00A455E5">
        <w:rPr>
          <w:noProof/>
        </w:rPr>
        <w:lastRenderedPageBreak/>
        <w:t>10</w:t>
      </w:r>
      <w:r w:rsidRPr="00A455E5">
        <w:rPr>
          <w:noProof/>
        </w:rPr>
        <w:tab/>
        <w:t xml:space="preserve">Tummers, Q. R. J. G., Hoogstins, C. E. S. &amp; Gaarenstroom, K. N. Intraoperative imaging of folate receptor alpha positive ovarian and breast cancer using the tumor specific agent EC17. </w:t>
      </w:r>
      <w:r w:rsidRPr="00A455E5">
        <w:rPr>
          <w:i/>
          <w:noProof/>
        </w:rPr>
        <w:t>Oncotarget</w:t>
      </w:r>
      <w:r w:rsidRPr="00A455E5">
        <w:rPr>
          <w:noProof/>
        </w:rPr>
        <w:t xml:space="preserve"> </w:t>
      </w:r>
      <w:r w:rsidRPr="00A455E5">
        <w:rPr>
          <w:b/>
          <w:noProof/>
        </w:rPr>
        <w:t>7</w:t>
      </w:r>
      <w:r w:rsidRPr="00A455E5">
        <w:rPr>
          <w:noProof/>
        </w:rPr>
        <w:t>, 32144-32155 (2016).</w:t>
      </w:r>
    </w:p>
    <w:p w14:paraId="3D3C0E57" w14:textId="77777777" w:rsidR="00A455E5" w:rsidRPr="00A455E5" w:rsidRDefault="00A455E5" w:rsidP="00A455E5">
      <w:pPr>
        <w:pStyle w:val="EndNoteBibliography"/>
        <w:rPr>
          <w:noProof/>
        </w:rPr>
      </w:pPr>
      <w:r w:rsidRPr="00A455E5">
        <w:rPr>
          <w:noProof/>
        </w:rPr>
        <w:t>11</w:t>
      </w:r>
      <w:r w:rsidRPr="00A455E5">
        <w:rPr>
          <w:noProof/>
        </w:rPr>
        <w:tab/>
        <w:t>Rosenthal, E. L.</w:t>
      </w:r>
      <w:r w:rsidRPr="00A455E5">
        <w:rPr>
          <w:i/>
          <w:noProof/>
        </w:rPr>
        <w:t xml:space="preserve"> et al.</w:t>
      </w:r>
      <w:r w:rsidRPr="00A455E5">
        <w:rPr>
          <w:noProof/>
        </w:rPr>
        <w:t xml:space="preserve"> Safety and tumor specificity of cetuximab-IRDye800 for surgical navigation in head and neck cancer. </w:t>
      </w:r>
      <w:r w:rsidRPr="00A455E5">
        <w:rPr>
          <w:i/>
          <w:noProof/>
        </w:rPr>
        <w:t>Clin Cancer Res</w:t>
      </w:r>
      <w:r w:rsidRPr="00A455E5">
        <w:rPr>
          <w:noProof/>
        </w:rPr>
        <w:t xml:space="preserve"> </w:t>
      </w:r>
      <w:r w:rsidRPr="00A455E5">
        <w:rPr>
          <w:b/>
          <w:noProof/>
        </w:rPr>
        <w:t>21</w:t>
      </w:r>
      <w:r w:rsidRPr="00A455E5">
        <w:rPr>
          <w:noProof/>
        </w:rPr>
        <w:t>, 3658-3666 (2015).</w:t>
      </w:r>
    </w:p>
    <w:p w14:paraId="577AB457" w14:textId="77777777" w:rsidR="00A455E5" w:rsidRPr="00A455E5" w:rsidRDefault="00A455E5" w:rsidP="00A455E5">
      <w:pPr>
        <w:pStyle w:val="EndNoteBibliography"/>
        <w:rPr>
          <w:noProof/>
        </w:rPr>
      </w:pPr>
      <w:r w:rsidRPr="00A455E5">
        <w:rPr>
          <w:noProof/>
        </w:rPr>
        <w:t>12</w:t>
      </w:r>
      <w:r w:rsidRPr="00A455E5">
        <w:rPr>
          <w:noProof/>
        </w:rPr>
        <w:tab/>
        <w:t>Whitley, M. J.</w:t>
      </w:r>
      <w:r w:rsidRPr="00A455E5">
        <w:rPr>
          <w:i/>
          <w:noProof/>
        </w:rPr>
        <w:t xml:space="preserve"> et al.</w:t>
      </w:r>
      <w:r w:rsidRPr="00A455E5">
        <w:rPr>
          <w:noProof/>
        </w:rPr>
        <w:t xml:space="preserve"> A mouse-human phase 1 co-clinical trial of a protease-activated fluorescent probe for imaging cancer. </w:t>
      </w:r>
      <w:r w:rsidRPr="00A455E5">
        <w:rPr>
          <w:i/>
          <w:noProof/>
        </w:rPr>
        <w:t>Sci Transl Med</w:t>
      </w:r>
      <w:r w:rsidRPr="00A455E5">
        <w:rPr>
          <w:noProof/>
        </w:rPr>
        <w:t xml:space="preserve"> </w:t>
      </w:r>
      <w:r w:rsidRPr="00A455E5">
        <w:rPr>
          <w:b/>
          <w:noProof/>
        </w:rPr>
        <w:t>8</w:t>
      </w:r>
      <w:r w:rsidRPr="00A455E5">
        <w:rPr>
          <w:noProof/>
        </w:rPr>
        <w:t>, 320ra324 (2016).</w:t>
      </w:r>
    </w:p>
    <w:p w14:paraId="2931B931" w14:textId="77777777" w:rsidR="00A455E5" w:rsidRPr="00A455E5" w:rsidRDefault="00A455E5" w:rsidP="00A455E5">
      <w:pPr>
        <w:pStyle w:val="EndNoteBibliography"/>
        <w:rPr>
          <w:noProof/>
        </w:rPr>
      </w:pPr>
      <w:r w:rsidRPr="00A455E5">
        <w:rPr>
          <w:noProof/>
        </w:rPr>
        <w:t>13</w:t>
      </w:r>
      <w:r w:rsidRPr="00A455E5">
        <w:rPr>
          <w:noProof/>
        </w:rPr>
        <w:tab/>
        <w:t>Hsiung, P.</w:t>
      </w:r>
      <w:r w:rsidRPr="00A455E5">
        <w:rPr>
          <w:i/>
          <w:noProof/>
        </w:rPr>
        <w:t xml:space="preserve"> et al.</w:t>
      </w:r>
      <w:r w:rsidRPr="00A455E5">
        <w:rPr>
          <w:noProof/>
        </w:rPr>
        <w:t xml:space="preserve"> Detection of colonic dysplasia in vivo using a targeted fluorescent septapeptide and confocal microendoscopy. </w:t>
      </w:r>
      <w:r w:rsidRPr="00A455E5">
        <w:rPr>
          <w:i/>
          <w:noProof/>
        </w:rPr>
        <w:t>Nat Med</w:t>
      </w:r>
      <w:r w:rsidRPr="00A455E5">
        <w:rPr>
          <w:noProof/>
        </w:rPr>
        <w:t xml:space="preserve"> </w:t>
      </w:r>
      <w:r w:rsidRPr="00A455E5">
        <w:rPr>
          <w:b/>
          <w:noProof/>
        </w:rPr>
        <w:t>14</w:t>
      </w:r>
      <w:r w:rsidRPr="00A455E5">
        <w:rPr>
          <w:noProof/>
        </w:rPr>
        <w:t>, 454-458 (2008).</w:t>
      </w:r>
    </w:p>
    <w:p w14:paraId="04F8F7E9" w14:textId="77777777" w:rsidR="00A455E5" w:rsidRPr="00A455E5" w:rsidRDefault="00A455E5" w:rsidP="00A455E5">
      <w:pPr>
        <w:pStyle w:val="EndNoteBibliography"/>
        <w:rPr>
          <w:noProof/>
        </w:rPr>
      </w:pPr>
      <w:r w:rsidRPr="00A455E5">
        <w:rPr>
          <w:noProof/>
        </w:rPr>
        <w:t>14</w:t>
      </w:r>
      <w:r w:rsidRPr="00A455E5">
        <w:rPr>
          <w:noProof/>
        </w:rPr>
        <w:tab/>
        <w:t>Atreya, R.</w:t>
      </w:r>
      <w:r w:rsidRPr="00A455E5">
        <w:rPr>
          <w:i/>
          <w:noProof/>
        </w:rPr>
        <w:t xml:space="preserve"> et al.</w:t>
      </w:r>
      <w:r w:rsidRPr="00A455E5">
        <w:rPr>
          <w:noProof/>
        </w:rPr>
        <w:t xml:space="preserve"> In vivo imaging using fluorescent antibodies to tumor necrosis factor predicts therapeutic response in Crohn's disease. </w:t>
      </w:r>
      <w:r w:rsidRPr="00A455E5">
        <w:rPr>
          <w:i/>
          <w:noProof/>
        </w:rPr>
        <w:t>Nat Med</w:t>
      </w:r>
      <w:r w:rsidRPr="00A455E5">
        <w:rPr>
          <w:noProof/>
        </w:rPr>
        <w:t xml:space="preserve"> </w:t>
      </w:r>
      <w:r w:rsidRPr="00A455E5">
        <w:rPr>
          <w:b/>
          <w:noProof/>
        </w:rPr>
        <w:t>20</w:t>
      </w:r>
      <w:r w:rsidRPr="00A455E5">
        <w:rPr>
          <w:noProof/>
        </w:rPr>
        <w:t>, 313-318 (2014).</w:t>
      </w:r>
    </w:p>
    <w:p w14:paraId="151CA117" w14:textId="77777777" w:rsidR="00A455E5" w:rsidRPr="00A455E5" w:rsidRDefault="00A455E5" w:rsidP="00A455E5">
      <w:pPr>
        <w:pStyle w:val="EndNoteBibliography"/>
        <w:rPr>
          <w:noProof/>
        </w:rPr>
      </w:pPr>
      <w:r w:rsidRPr="00A455E5">
        <w:rPr>
          <w:noProof/>
        </w:rPr>
        <w:t>15</w:t>
      </w:r>
      <w:r w:rsidRPr="00A455E5">
        <w:rPr>
          <w:noProof/>
        </w:rPr>
        <w:tab/>
        <w:t xml:space="preserve">Glatz, J., Symvoulidis, P., Garcia-Allende, P. B. &amp; Ntziachristos, V. Robust overlay schemes for the fusion of fluorescence and color channels in biological imaging. </w:t>
      </w:r>
      <w:r w:rsidRPr="00A455E5">
        <w:rPr>
          <w:i/>
          <w:noProof/>
        </w:rPr>
        <w:t>J Biomed Opt</w:t>
      </w:r>
      <w:r w:rsidRPr="00A455E5">
        <w:rPr>
          <w:noProof/>
        </w:rPr>
        <w:t xml:space="preserve"> </w:t>
      </w:r>
      <w:r w:rsidRPr="00A455E5">
        <w:rPr>
          <w:b/>
          <w:noProof/>
        </w:rPr>
        <w:t>19</w:t>
      </w:r>
      <w:r w:rsidRPr="00A455E5">
        <w:rPr>
          <w:noProof/>
        </w:rPr>
        <w:t>, 040501 (2014).</w:t>
      </w:r>
    </w:p>
    <w:p w14:paraId="13DF6971" w14:textId="77777777" w:rsidR="00A455E5" w:rsidRPr="00A455E5" w:rsidRDefault="00A455E5" w:rsidP="00A455E5">
      <w:pPr>
        <w:pStyle w:val="EndNoteBibliography"/>
        <w:rPr>
          <w:noProof/>
        </w:rPr>
      </w:pPr>
      <w:r w:rsidRPr="00A455E5">
        <w:rPr>
          <w:noProof/>
        </w:rPr>
        <w:t>16</w:t>
      </w:r>
      <w:r w:rsidRPr="00A455E5">
        <w:rPr>
          <w:noProof/>
        </w:rPr>
        <w:tab/>
        <w:t>Glatz, J.</w:t>
      </w:r>
      <w:r w:rsidRPr="00A455E5">
        <w:rPr>
          <w:i/>
          <w:noProof/>
        </w:rPr>
        <w:t xml:space="preserve"> et al.</w:t>
      </w:r>
      <w:r w:rsidRPr="00A455E5">
        <w:rPr>
          <w:noProof/>
        </w:rPr>
        <w:t xml:space="preserve"> Concurrent video-rate color and near-infrared fluorescence laparoscopy. </w:t>
      </w:r>
      <w:r w:rsidRPr="00A455E5">
        <w:rPr>
          <w:i/>
          <w:noProof/>
        </w:rPr>
        <w:t>J Biomed Opt</w:t>
      </w:r>
      <w:r w:rsidRPr="00A455E5">
        <w:rPr>
          <w:noProof/>
        </w:rPr>
        <w:t xml:space="preserve"> </w:t>
      </w:r>
      <w:r w:rsidRPr="00A455E5">
        <w:rPr>
          <w:b/>
          <w:noProof/>
        </w:rPr>
        <w:t>18</w:t>
      </w:r>
      <w:r w:rsidRPr="00A455E5">
        <w:rPr>
          <w:noProof/>
        </w:rPr>
        <w:t>, 101302 (2013).</w:t>
      </w:r>
    </w:p>
    <w:p w14:paraId="40B66B7C" w14:textId="77777777" w:rsidR="00A455E5" w:rsidRPr="00A455E5" w:rsidRDefault="00A455E5" w:rsidP="00A455E5">
      <w:pPr>
        <w:pStyle w:val="EndNoteBibliography"/>
        <w:rPr>
          <w:noProof/>
        </w:rPr>
      </w:pPr>
      <w:r w:rsidRPr="00A455E5">
        <w:rPr>
          <w:noProof/>
        </w:rPr>
        <w:t>17</w:t>
      </w:r>
      <w:r w:rsidRPr="00A455E5">
        <w:rPr>
          <w:noProof/>
        </w:rPr>
        <w:tab/>
        <w:t>Hong, G.</w:t>
      </w:r>
      <w:r w:rsidRPr="00A455E5">
        <w:rPr>
          <w:i/>
          <w:noProof/>
        </w:rPr>
        <w:t xml:space="preserve"> et al.</w:t>
      </w:r>
      <w:r w:rsidRPr="00A455E5">
        <w:rPr>
          <w:noProof/>
        </w:rPr>
        <w:t xml:space="preserve"> Through-skull fluorescence imaging of the brain in a new near-infrared window. </w:t>
      </w:r>
      <w:r w:rsidRPr="00A455E5">
        <w:rPr>
          <w:i/>
          <w:noProof/>
        </w:rPr>
        <w:t>Nat Photonics</w:t>
      </w:r>
      <w:r w:rsidRPr="00A455E5">
        <w:rPr>
          <w:noProof/>
        </w:rPr>
        <w:t xml:space="preserve"> </w:t>
      </w:r>
      <w:r w:rsidRPr="00A455E5">
        <w:rPr>
          <w:b/>
          <w:noProof/>
        </w:rPr>
        <w:t>8</w:t>
      </w:r>
      <w:r w:rsidRPr="00A455E5">
        <w:rPr>
          <w:noProof/>
        </w:rPr>
        <w:t>, 723-730 (2014).</w:t>
      </w:r>
    </w:p>
    <w:p w14:paraId="1C1A3D1D" w14:textId="77777777" w:rsidR="00A455E5" w:rsidRPr="00A455E5" w:rsidRDefault="00A455E5" w:rsidP="00A455E5">
      <w:pPr>
        <w:pStyle w:val="EndNoteBibliography"/>
        <w:rPr>
          <w:noProof/>
        </w:rPr>
      </w:pPr>
      <w:r w:rsidRPr="00A455E5">
        <w:rPr>
          <w:noProof/>
        </w:rPr>
        <w:t>18</w:t>
      </w:r>
      <w:r w:rsidRPr="00A455E5">
        <w:rPr>
          <w:noProof/>
        </w:rPr>
        <w:tab/>
        <w:t xml:space="preserve">Leevy, C. M., Smith, F., Longueville, J., Paumgartner, G. &amp; Howard, M. M. Indocyanine green clearance as a test for hepatic function: evaluation by dichromatic ear densitometry. </w:t>
      </w:r>
      <w:r w:rsidRPr="00A455E5">
        <w:rPr>
          <w:i/>
          <w:noProof/>
        </w:rPr>
        <w:t>J Am Med Assoc</w:t>
      </w:r>
      <w:r w:rsidRPr="00A455E5">
        <w:rPr>
          <w:noProof/>
        </w:rPr>
        <w:t xml:space="preserve"> </w:t>
      </w:r>
      <w:r w:rsidRPr="00A455E5">
        <w:rPr>
          <w:b/>
          <w:noProof/>
        </w:rPr>
        <w:t>200</w:t>
      </w:r>
      <w:r w:rsidRPr="00A455E5">
        <w:rPr>
          <w:noProof/>
        </w:rPr>
        <w:t>, 236-240 (1967).</w:t>
      </w:r>
    </w:p>
    <w:p w14:paraId="5156A212" w14:textId="77777777" w:rsidR="00A455E5" w:rsidRPr="00A455E5" w:rsidRDefault="00A455E5" w:rsidP="00A455E5">
      <w:pPr>
        <w:pStyle w:val="EndNoteBibliography"/>
        <w:rPr>
          <w:noProof/>
        </w:rPr>
      </w:pPr>
      <w:r w:rsidRPr="00A455E5">
        <w:rPr>
          <w:noProof/>
        </w:rPr>
        <w:t>19</w:t>
      </w:r>
      <w:r w:rsidRPr="00A455E5">
        <w:rPr>
          <w:noProof/>
        </w:rPr>
        <w:tab/>
        <w:t xml:space="preserve">Rowell, L. B., Marx, H. J., Bruce, R. A., Conn, R. D. &amp; Kusumi, F. Reductions in cardiac output, central blood volume, and stroke volume with thermal stress in normal men during exercise. </w:t>
      </w:r>
      <w:r w:rsidRPr="00A455E5">
        <w:rPr>
          <w:i/>
          <w:noProof/>
        </w:rPr>
        <w:t>J Clin Invest</w:t>
      </w:r>
      <w:r w:rsidRPr="00A455E5">
        <w:rPr>
          <w:noProof/>
        </w:rPr>
        <w:t xml:space="preserve"> </w:t>
      </w:r>
      <w:r w:rsidRPr="00A455E5">
        <w:rPr>
          <w:b/>
          <w:noProof/>
        </w:rPr>
        <w:t>45</w:t>
      </w:r>
      <w:r w:rsidRPr="00A455E5">
        <w:rPr>
          <w:noProof/>
        </w:rPr>
        <w:t>, 1801-1816 (1966).</w:t>
      </w:r>
    </w:p>
    <w:p w14:paraId="71B4EB8D" w14:textId="77777777" w:rsidR="00A455E5" w:rsidRPr="00A455E5" w:rsidRDefault="00A455E5" w:rsidP="00A455E5">
      <w:pPr>
        <w:pStyle w:val="EndNoteBibliography"/>
        <w:rPr>
          <w:noProof/>
        </w:rPr>
      </w:pPr>
      <w:r w:rsidRPr="00A455E5">
        <w:rPr>
          <w:noProof/>
        </w:rPr>
        <w:lastRenderedPageBreak/>
        <w:t>20</w:t>
      </w:r>
      <w:r w:rsidRPr="00A455E5">
        <w:rPr>
          <w:noProof/>
        </w:rPr>
        <w:tab/>
        <w:t xml:space="preserve">Craandijk, A. &amp; van Beek, C. Indocyanine green fluorescence angiography of the choroid. </w:t>
      </w:r>
      <w:r w:rsidRPr="00A455E5">
        <w:rPr>
          <w:i/>
          <w:noProof/>
        </w:rPr>
        <w:t>Br J Ophthalmol</w:t>
      </w:r>
      <w:r w:rsidRPr="00A455E5">
        <w:rPr>
          <w:noProof/>
        </w:rPr>
        <w:t xml:space="preserve"> </w:t>
      </w:r>
      <w:r w:rsidRPr="00A455E5">
        <w:rPr>
          <w:b/>
          <w:noProof/>
        </w:rPr>
        <w:t>60</w:t>
      </w:r>
      <w:r w:rsidRPr="00A455E5">
        <w:rPr>
          <w:noProof/>
        </w:rPr>
        <w:t>, 377-385 (1976).</w:t>
      </w:r>
    </w:p>
    <w:p w14:paraId="36EBE3A7" w14:textId="77777777" w:rsidR="00A455E5" w:rsidRPr="00A455E5" w:rsidRDefault="00A455E5" w:rsidP="00A455E5">
      <w:pPr>
        <w:pStyle w:val="EndNoteBibliography"/>
        <w:rPr>
          <w:noProof/>
        </w:rPr>
      </w:pPr>
      <w:r w:rsidRPr="00A455E5">
        <w:rPr>
          <w:noProof/>
        </w:rPr>
        <w:t>21</w:t>
      </w:r>
      <w:r w:rsidRPr="00A455E5">
        <w:rPr>
          <w:noProof/>
        </w:rPr>
        <w:tab/>
        <w:t>Sekijima, M.</w:t>
      </w:r>
      <w:r w:rsidRPr="00A455E5">
        <w:rPr>
          <w:i/>
          <w:noProof/>
        </w:rPr>
        <w:t xml:space="preserve"> et al.</w:t>
      </w:r>
      <w:r w:rsidRPr="00A455E5">
        <w:rPr>
          <w:noProof/>
        </w:rPr>
        <w:t xml:space="preserve"> An intraoperative fluorescent imaging system in organ transplantation. </w:t>
      </w:r>
      <w:r w:rsidRPr="00A455E5">
        <w:rPr>
          <w:i/>
          <w:noProof/>
        </w:rPr>
        <w:t>Transplant Proc</w:t>
      </w:r>
      <w:r w:rsidRPr="00A455E5">
        <w:rPr>
          <w:noProof/>
        </w:rPr>
        <w:t xml:space="preserve"> </w:t>
      </w:r>
      <w:r w:rsidRPr="00A455E5">
        <w:rPr>
          <w:b/>
          <w:noProof/>
        </w:rPr>
        <w:t>36</w:t>
      </w:r>
      <w:r w:rsidRPr="00A455E5">
        <w:rPr>
          <w:noProof/>
        </w:rPr>
        <w:t>, 2188-2190 (2004).</w:t>
      </w:r>
    </w:p>
    <w:p w14:paraId="391AD7E8" w14:textId="77777777" w:rsidR="00A455E5" w:rsidRPr="00A455E5" w:rsidRDefault="00A455E5" w:rsidP="00A455E5">
      <w:pPr>
        <w:pStyle w:val="EndNoteBibliography"/>
        <w:rPr>
          <w:noProof/>
        </w:rPr>
      </w:pPr>
      <w:r w:rsidRPr="00A455E5">
        <w:rPr>
          <w:noProof/>
        </w:rPr>
        <w:t>22</w:t>
      </w:r>
      <w:r w:rsidRPr="00A455E5">
        <w:rPr>
          <w:noProof/>
        </w:rPr>
        <w:tab/>
        <w:t>Jonsson, K.</w:t>
      </w:r>
      <w:r w:rsidRPr="00A455E5">
        <w:rPr>
          <w:i/>
          <w:noProof/>
        </w:rPr>
        <w:t xml:space="preserve"> et al.</w:t>
      </w:r>
      <w:r w:rsidRPr="00A455E5">
        <w:rPr>
          <w:noProof/>
        </w:rPr>
        <w:t xml:space="preserve"> Tissue oxygenation, anemia, and perfusion in relation to wound healing in surgical patients. </w:t>
      </w:r>
      <w:r w:rsidRPr="00A455E5">
        <w:rPr>
          <w:i/>
          <w:noProof/>
        </w:rPr>
        <w:t>Ann Surg</w:t>
      </w:r>
      <w:r w:rsidRPr="00A455E5">
        <w:rPr>
          <w:noProof/>
        </w:rPr>
        <w:t xml:space="preserve"> </w:t>
      </w:r>
      <w:r w:rsidRPr="00A455E5">
        <w:rPr>
          <w:b/>
          <w:noProof/>
        </w:rPr>
        <w:t>214</w:t>
      </w:r>
      <w:r w:rsidRPr="00A455E5">
        <w:rPr>
          <w:noProof/>
        </w:rPr>
        <w:t>, 605-613 (1991).</w:t>
      </w:r>
    </w:p>
    <w:p w14:paraId="1E2F39F6" w14:textId="77777777" w:rsidR="00A455E5" w:rsidRPr="00A455E5" w:rsidRDefault="00A455E5" w:rsidP="00A455E5">
      <w:pPr>
        <w:pStyle w:val="EndNoteBibliography"/>
        <w:rPr>
          <w:noProof/>
        </w:rPr>
      </w:pPr>
      <w:r w:rsidRPr="00A455E5">
        <w:rPr>
          <w:noProof/>
        </w:rPr>
        <w:t>23</w:t>
      </w:r>
      <w:r w:rsidRPr="00A455E5">
        <w:rPr>
          <w:noProof/>
        </w:rPr>
        <w:tab/>
        <w:t>Azuma, R.</w:t>
      </w:r>
      <w:r w:rsidRPr="00A455E5">
        <w:rPr>
          <w:i/>
          <w:noProof/>
        </w:rPr>
        <w:t xml:space="preserve"> et al.</w:t>
      </w:r>
      <w:r w:rsidRPr="00A455E5">
        <w:rPr>
          <w:noProof/>
        </w:rPr>
        <w:t xml:space="preserve"> Detection of skin perforators by indocyanine green fluorescence nearly infrared angiography. </w:t>
      </w:r>
      <w:r w:rsidRPr="00A455E5">
        <w:rPr>
          <w:i/>
          <w:noProof/>
        </w:rPr>
        <w:t>Plast Reconstr Surg</w:t>
      </w:r>
      <w:r w:rsidRPr="00A455E5">
        <w:rPr>
          <w:noProof/>
        </w:rPr>
        <w:t xml:space="preserve"> </w:t>
      </w:r>
      <w:r w:rsidRPr="00A455E5">
        <w:rPr>
          <w:b/>
          <w:noProof/>
        </w:rPr>
        <w:t>122</w:t>
      </w:r>
      <w:r w:rsidRPr="00A455E5">
        <w:rPr>
          <w:noProof/>
        </w:rPr>
        <w:t>, 1062-1067 (2008).</w:t>
      </w:r>
    </w:p>
    <w:p w14:paraId="0544DA4D" w14:textId="77777777" w:rsidR="00A455E5" w:rsidRPr="00A455E5" w:rsidRDefault="00A455E5" w:rsidP="00A455E5">
      <w:pPr>
        <w:pStyle w:val="EndNoteBibliography"/>
        <w:rPr>
          <w:noProof/>
        </w:rPr>
      </w:pPr>
      <w:r w:rsidRPr="00A455E5">
        <w:rPr>
          <w:noProof/>
        </w:rPr>
        <w:t>24</w:t>
      </w:r>
      <w:r w:rsidRPr="00A455E5">
        <w:rPr>
          <w:noProof/>
        </w:rPr>
        <w:tab/>
        <w:t xml:space="preserve">Liu, D. Z., Mathes, D. W., Zenn, M. R. &amp; Neligan, P. C. The application of indocyanine green fluorescence angiography in plastic surgery. </w:t>
      </w:r>
      <w:r w:rsidRPr="00A455E5">
        <w:rPr>
          <w:i/>
          <w:noProof/>
        </w:rPr>
        <w:t>J Reconstr Microsurg</w:t>
      </w:r>
      <w:r w:rsidRPr="00A455E5">
        <w:rPr>
          <w:noProof/>
        </w:rPr>
        <w:t xml:space="preserve"> </w:t>
      </w:r>
      <w:r w:rsidRPr="00A455E5">
        <w:rPr>
          <w:b/>
          <w:noProof/>
        </w:rPr>
        <w:t>27</w:t>
      </w:r>
      <w:r w:rsidRPr="00A455E5">
        <w:rPr>
          <w:noProof/>
        </w:rPr>
        <w:t>, 355-364 (2011).</w:t>
      </w:r>
    </w:p>
    <w:p w14:paraId="29E4617C" w14:textId="77777777" w:rsidR="00A455E5" w:rsidRPr="00A455E5" w:rsidRDefault="00A455E5" w:rsidP="00A455E5">
      <w:pPr>
        <w:pStyle w:val="EndNoteBibliography"/>
        <w:rPr>
          <w:noProof/>
        </w:rPr>
      </w:pPr>
      <w:r w:rsidRPr="00A455E5">
        <w:rPr>
          <w:noProof/>
        </w:rPr>
        <w:t>25</w:t>
      </w:r>
      <w:r w:rsidRPr="00A455E5">
        <w:rPr>
          <w:noProof/>
        </w:rPr>
        <w:tab/>
        <w:t>Holm, C.</w:t>
      </w:r>
      <w:r w:rsidRPr="00A455E5">
        <w:rPr>
          <w:i/>
          <w:noProof/>
        </w:rPr>
        <w:t xml:space="preserve"> et al.</w:t>
      </w:r>
      <w:r w:rsidRPr="00A455E5">
        <w:rPr>
          <w:noProof/>
        </w:rPr>
        <w:t xml:space="preserve"> Intraoperative evaluation of skin-flap viability using laser-induced fluorescence of indocyanine green. </w:t>
      </w:r>
      <w:r w:rsidRPr="00A455E5">
        <w:rPr>
          <w:i/>
          <w:noProof/>
        </w:rPr>
        <w:t>Br J Plast Surg</w:t>
      </w:r>
      <w:r w:rsidRPr="00A455E5">
        <w:rPr>
          <w:noProof/>
        </w:rPr>
        <w:t xml:space="preserve"> </w:t>
      </w:r>
      <w:r w:rsidRPr="00A455E5">
        <w:rPr>
          <w:b/>
          <w:noProof/>
        </w:rPr>
        <w:t>55</w:t>
      </w:r>
      <w:r w:rsidRPr="00A455E5">
        <w:rPr>
          <w:noProof/>
        </w:rPr>
        <w:t>, 635-644 (2002).</w:t>
      </w:r>
    </w:p>
    <w:p w14:paraId="1786D5A3" w14:textId="77777777" w:rsidR="00A455E5" w:rsidRPr="00A455E5" w:rsidRDefault="00A455E5" w:rsidP="00A455E5">
      <w:pPr>
        <w:pStyle w:val="EndNoteBibliography"/>
        <w:rPr>
          <w:noProof/>
        </w:rPr>
      </w:pPr>
      <w:r w:rsidRPr="00A455E5">
        <w:rPr>
          <w:noProof/>
        </w:rPr>
        <w:t>26</w:t>
      </w:r>
      <w:r w:rsidRPr="00A455E5">
        <w:rPr>
          <w:noProof/>
        </w:rPr>
        <w:tab/>
        <w:t>Detter, C.</w:t>
      </w:r>
      <w:r w:rsidRPr="00A455E5">
        <w:rPr>
          <w:i/>
          <w:noProof/>
        </w:rPr>
        <w:t xml:space="preserve"> et al.</w:t>
      </w:r>
      <w:r w:rsidRPr="00A455E5">
        <w:rPr>
          <w:noProof/>
        </w:rPr>
        <w:t xml:space="preserve"> Near-infrared fluorescence coronary angiography: a new noninvasive technology for intraoperative graft patency control. </w:t>
      </w:r>
      <w:r w:rsidRPr="00A455E5">
        <w:rPr>
          <w:i/>
          <w:noProof/>
        </w:rPr>
        <w:t>Heart Surg Forum</w:t>
      </w:r>
      <w:r w:rsidRPr="00A455E5">
        <w:rPr>
          <w:noProof/>
        </w:rPr>
        <w:t xml:space="preserve"> </w:t>
      </w:r>
      <w:r w:rsidRPr="00A455E5">
        <w:rPr>
          <w:b/>
          <w:noProof/>
        </w:rPr>
        <w:t>5</w:t>
      </w:r>
      <w:r w:rsidRPr="00A455E5">
        <w:rPr>
          <w:noProof/>
        </w:rPr>
        <w:t>, 364-369 (2002).</w:t>
      </w:r>
    </w:p>
    <w:p w14:paraId="7A69D158" w14:textId="77777777" w:rsidR="00A455E5" w:rsidRPr="00A455E5" w:rsidRDefault="00A455E5" w:rsidP="00A455E5">
      <w:pPr>
        <w:pStyle w:val="EndNoteBibliography"/>
        <w:rPr>
          <w:noProof/>
        </w:rPr>
      </w:pPr>
      <w:r w:rsidRPr="00A455E5">
        <w:rPr>
          <w:noProof/>
        </w:rPr>
        <w:t>27</w:t>
      </w:r>
      <w:r w:rsidRPr="00A455E5">
        <w:rPr>
          <w:noProof/>
        </w:rPr>
        <w:tab/>
        <w:t xml:space="preserve">Ferroli, P., Nakaji, P., Acerbi, F., Albanese, E. &amp; Broggi, G. Indocyanine green (ICG) temporary clipping test to assess collateral circulation before venous sacrifice. </w:t>
      </w:r>
      <w:r w:rsidRPr="00A455E5">
        <w:rPr>
          <w:i/>
          <w:noProof/>
        </w:rPr>
        <w:t>World Neurosurg</w:t>
      </w:r>
      <w:r w:rsidRPr="00A455E5">
        <w:rPr>
          <w:noProof/>
        </w:rPr>
        <w:t xml:space="preserve"> </w:t>
      </w:r>
      <w:r w:rsidRPr="00A455E5">
        <w:rPr>
          <w:b/>
          <w:noProof/>
        </w:rPr>
        <w:t>75</w:t>
      </w:r>
      <w:r w:rsidRPr="00A455E5">
        <w:rPr>
          <w:noProof/>
        </w:rPr>
        <w:t>, 122-125 (2011).</w:t>
      </w:r>
    </w:p>
    <w:p w14:paraId="617DA4DC" w14:textId="77777777" w:rsidR="00A455E5" w:rsidRPr="00A455E5" w:rsidRDefault="00A455E5" w:rsidP="00A455E5">
      <w:pPr>
        <w:pStyle w:val="EndNoteBibliography"/>
        <w:rPr>
          <w:noProof/>
        </w:rPr>
      </w:pPr>
      <w:r w:rsidRPr="00A455E5">
        <w:rPr>
          <w:noProof/>
        </w:rPr>
        <w:t>28</w:t>
      </w:r>
      <w:r w:rsidRPr="00A455E5">
        <w:rPr>
          <w:noProof/>
        </w:rPr>
        <w:tab/>
        <w:t xml:space="preserve">Sherwinter, D. A. Transanal near-infrared imaging of colorectal anastomotic perfusion. </w:t>
      </w:r>
      <w:r w:rsidRPr="00A455E5">
        <w:rPr>
          <w:i/>
          <w:noProof/>
        </w:rPr>
        <w:t>Surg Laparosc Endosc Percutan Tech</w:t>
      </w:r>
      <w:r w:rsidRPr="00A455E5">
        <w:rPr>
          <w:noProof/>
        </w:rPr>
        <w:t xml:space="preserve"> </w:t>
      </w:r>
      <w:r w:rsidRPr="00A455E5">
        <w:rPr>
          <w:b/>
          <w:noProof/>
        </w:rPr>
        <w:t>22</w:t>
      </w:r>
      <w:r w:rsidRPr="00A455E5">
        <w:rPr>
          <w:noProof/>
        </w:rPr>
        <w:t>, 433-436 (2012).</w:t>
      </w:r>
    </w:p>
    <w:p w14:paraId="75269220" w14:textId="77777777" w:rsidR="00A455E5" w:rsidRPr="00A455E5" w:rsidRDefault="00A455E5" w:rsidP="00A455E5">
      <w:pPr>
        <w:pStyle w:val="EndNoteBibliography"/>
        <w:rPr>
          <w:noProof/>
        </w:rPr>
      </w:pPr>
      <w:r w:rsidRPr="00A455E5">
        <w:rPr>
          <w:noProof/>
        </w:rPr>
        <w:t>29</w:t>
      </w:r>
      <w:r w:rsidRPr="00A455E5">
        <w:rPr>
          <w:noProof/>
        </w:rPr>
        <w:tab/>
        <w:t>Yamaguchi, S.</w:t>
      </w:r>
      <w:r w:rsidRPr="00A455E5">
        <w:rPr>
          <w:i/>
          <w:noProof/>
        </w:rPr>
        <w:t xml:space="preserve"> et al.</w:t>
      </w:r>
      <w:r w:rsidRPr="00A455E5">
        <w:rPr>
          <w:noProof/>
        </w:rPr>
        <w:t xml:space="preserve"> The "perfusion map" of the unipedicled TRAM flap to reduce postoperative partial necrosis. </w:t>
      </w:r>
      <w:r w:rsidRPr="00A455E5">
        <w:rPr>
          <w:i/>
          <w:noProof/>
        </w:rPr>
        <w:t>Ann Plast Surg</w:t>
      </w:r>
      <w:r w:rsidRPr="00A455E5">
        <w:rPr>
          <w:noProof/>
        </w:rPr>
        <w:t xml:space="preserve"> </w:t>
      </w:r>
      <w:r w:rsidRPr="00A455E5">
        <w:rPr>
          <w:b/>
          <w:noProof/>
        </w:rPr>
        <w:t>53</w:t>
      </w:r>
      <w:r w:rsidRPr="00A455E5">
        <w:rPr>
          <w:noProof/>
        </w:rPr>
        <w:t>, 205-209 (2004).</w:t>
      </w:r>
    </w:p>
    <w:p w14:paraId="68D2EDD8" w14:textId="77777777" w:rsidR="00A455E5" w:rsidRPr="00A455E5" w:rsidRDefault="00A455E5" w:rsidP="00A455E5">
      <w:pPr>
        <w:pStyle w:val="EndNoteBibliography"/>
        <w:rPr>
          <w:noProof/>
        </w:rPr>
      </w:pPr>
      <w:r w:rsidRPr="00A455E5">
        <w:rPr>
          <w:noProof/>
        </w:rPr>
        <w:t>30</w:t>
      </w:r>
      <w:r w:rsidRPr="00A455E5">
        <w:rPr>
          <w:noProof/>
        </w:rPr>
        <w:tab/>
        <w:t>Lyman, G. H.</w:t>
      </w:r>
      <w:r w:rsidRPr="00A455E5">
        <w:rPr>
          <w:i/>
          <w:noProof/>
        </w:rPr>
        <w:t xml:space="preserve"> et al.</w:t>
      </w:r>
      <w:r w:rsidRPr="00A455E5">
        <w:rPr>
          <w:noProof/>
        </w:rPr>
        <w:t xml:space="preserve"> Sentinel lymph node biopsy for patients with early-stage breast cancer: American Society of Clinical Oncology clinical practice guideline update. </w:t>
      </w:r>
      <w:r w:rsidRPr="00A455E5">
        <w:rPr>
          <w:i/>
          <w:noProof/>
        </w:rPr>
        <w:t>J Clin Oncol</w:t>
      </w:r>
      <w:r w:rsidRPr="00A455E5">
        <w:rPr>
          <w:noProof/>
        </w:rPr>
        <w:t xml:space="preserve"> </w:t>
      </w:r>
      <w:r w:rsidRPr="00A455E5">
        <w:rPr>
          <w:b/>
          <w:noProof/>
        </w:rPr>
        <w:t>32</w:t>
      </w:r>
      <w:r w:rsidRPr="00A455E5">
        <w:rPr>
          <w:noProof/>
        </w:rPr>
        <w:t>, 1365-1383 (2014).</w:t>
      </w:r>
    </w:p>
    <w:p w14:paraId="0E30E9EC" w14:textId="77777777" w:rsidR="00A455E5" w:rsidRPr="00A455E5" w:rsidRDefault="00A455E5" w:rsidP="00A455E5">
      <w:pPr>
        <w:pStyle w:val="EndNoteBibliography"/>
        <w:rPr>
          <w:noProof/>
        </w:rPr>
      </w:pPr>
      <w:r w:rsidRPr="00A455E5">
        <w:rPr>
          <w:noProof/>
        </w:rPr>
        <w:lastRenderedPageBreak/>
        <w:t>31</w:t>
      </w:r>
      <w:r w:rsidRPr="00A455E5">
        <w:rPr>
          <w:noProof/>
        </w:rPr>
        <w:tab/>
        <w:t>Yared, M. A.</w:t>
      </w:r>
      <w:r w:rsidRPr="00A455E5">
        <w:rPr>
          <w:i/>
          <w:noProof/>
        </w:rPr>
        <w:t xml:space="preserve"> et al.</w:t>
      </w:r>
      <w:r w:rsidRPr="00A455E5">
        <w:rPr>
          <w:noProof/>
        </w:rPr>
        <w:t xml:space="preserve"> Recommendations for sentinel lymph node processing in breast cancer. </w:t>
      </w:r>
      <w:r w:rsidRPr="00A455E5">
        <w:rPr>
          <w:i/>
          <w:noProof/>
        </w:rPr>
        <w:t>Am J Surg Pathol</w:t>
      </w:r>
      <w:r w:rsidRPr="00A455E5">
        <w:rPr>
          <w:noProof/>
        </w:rPr>
        <w:t xml:space="preserve"> </w:t>
      </w:r>
      <w:r w:rsidRPr="00A455E5">
        <w:rPr>
          <w:b/>
          <w:noProof/>
        </w:rPr>
        <w:t>26</w:t>
      </w:r>
      <w:r w:rsidRPr="00A455E5">
        <w:rPr>
          <w:noProof/>
        </w:rPr>
        <w:t>, 377-382 (2002).</w:t>
      </w:r>
    </w:p>
    <w:p w14:paraId="323FF8F5" w14:textId="77777777" w:rsidR="00A455E5" w:rsidRPr="00A455E5" w:rsidRDefault="00A455E5" w:rsidP="00A455E5">
      <w:pPr>
        <w:pStyle w:val="EndNoteBibliography"/>
        <w:rPr>
          <w:noProof/>
        </w:rPr>
      </w:pPr>
      <w:r w:rsidRPr="00A455E5">
        <w:rPr>
          <w:noProof/>
        </w:rPr>
        <w:t>32</w:t>
      </w:r>
      <w:r w:rsidRPr="00A455E5">
        <w:rPr>
          <w:noProof/>
        </w:rPr>
        <w:tab/>
        <w:t>Cox, C. E.</w:t>
      </w:r>
      <w:r w:rsidRPr="00A455E5">
        <w:rPr>
          <w:i/>
          <w:noProof/>
        </w:rPr>
        <w:t xml:space="preserve"> et al.</w:t>
      </w:r>
      <w:r w:rsidRPr="00A455E5">
        <w:rPr>
          <w:noProof/>
        </w:rPr>
        <w:t xml:space="preserve"> Guidelines for sentinel node biopsy and lymphatic mapping of patients with breast cancer. </w:t>
      </w:r>
      <w:r w:rsidRPr="00A455E5">
        <w:rPr>
          <w:i/>
          <w:noProof/>
        </w:rPr>
        <w:t>Ann Surg</w:t>
      </w:r>
      <w:r w:rsidRPr="00A455E5">
        <w:rPr>
          <w:noProof/>
        </w:rPr>
        <w:t xml:space="preserve"> </w:t>
      </w:r>
      <w:r w:rsidRPr="00A455E5">
        <w:rPr>
          <w:b/>
          <w:noProof/>
        </w:rPr>
        <w:t>227</w:t>
      </w:r>
      <w:r w:rsidRPr="00A455E5">
        <w:rPr>
          <w:noProof/>
        </w:rPr>
        <w:t>, 645-651 (1998).</w:t>
      </w:r>
    </w:p>
    <w:p w14:paraId="3684B5DD" w14:textId="77777777" w:rsidR="00A455E5" w:rsidRPr="00A455E5" w:rsidRDefault="00A455E5" w:rsidP="00A455E5">
      <w:pPr>
        <w:pStyle w:val="EndNoteBibliography"/>
        <w:rPr>
          <w:noProof/>
        </w:rPr>
      </w:pPr>
      <w:r w:rsidRPr="00A455E5">
        <w:rPr>
          <w:noProof/>
        </w:rPr>
        <w:t>33</w:t>
      </w:r>
      <w:r w:rsidRPr="00A455E5">
        <w:rPr>
          <w:noProof/>
        </w:rPr>
        <w:tab/>
        <w:t>Mieog, J. S.</w:t>
      </w:r>
      <w:r w:rsidRPr="00A455E5">
        <w:rPr>
          <w:i/>
          <w:noProof/>
        </w:rPr>
        <w:t xml:space="preserve"> et al.</w:t>
      </w:r>
      <w:r w:rsidRPr="00A455E5">
        <w:rPr>
          <w:noProof/>
        </w:rPr>
        <w:t xml:space="preserve"> Toward optimization of imaging system and lymphatic tracer for near-infrared fluorescent sentinel lymph node mapping in breast cancer. </w:t>
      </w:r>
      <w:r w:rsidRPr="00A455E5">
        <w:rPr>
          <w:i/>
          <w:noProof/>
        </w:rPr>
        <w:t>Ann Surg Oncol</w:t>
      </w:r>
      <w:r w:rsidRPr="00A455E5">
        <w:rPr>
          <w:noProof/>
        </w:rPr>
        <w:t xml:space="preserve"> </w:t>
      </w:r>
      <w:r w:rsidRPr="00A455E5">
        <w:rPr>
          <w:b/>
          <w:noProof/>
        </w:rPr>
        <w:t>18</w:t>
      </w:r>
      <w:r w:rsidRPr="00A455E5">
        <w:rPr>
          <w:noProof/>
        </w:rPr>
        <w:t>, 2483-2491 (2011).</w:t>
      </w:r>
    </w:p>
    <w:p w14:paraId="63EC3EE5" w14:textId="77777777" w:rsidR="00A455E5" w:rsidRPr="00A455E5" w:rsidRDefault="00A455E5" w:rsidP="00A455E5">
      <w:pPr>
        <w:pStyle w:val="EndNoteBibliography"/>
        <w:rPr>
          <w:noProof/>
        </w:rPr>
      </w:pPr>
      <w:r w:rsidRPr="00A455E5">
        <w:rPr>
          <w:noProof/>
        </w:rPr>
        <w:t>34</w:t>
      </w:r>
      <w:r w:rsidRPr="00A455E5">
        <w:rPr>
          <w:noProof/>
        </w:rPr>
        <w:tab/>
        <w:t xml:space="preserve">Wishart, G., Loh, S.-W., Jones, L. &amp; Benson, J. A feasibility study (ICG-10) of indocyanine green (ICG) fluorescence mapping for sentinel lymph node detection in early breast cancer. </w:t>
      </w:r>
      <w:r w:rsidRPr="00A455E5">
        <w:rPr>
          <w:i/>
          <w:noProof/>
        </w:rPr>
        <w:t>Eur J Surg Oncol</w:t>
      </w:r>
      <w:r w:rsidRPr="00A455E5">
        <w:rPr>
          <w:noProof/>
        </w:rPr>
        <w:t xml:space="preserve"> </w:t>
      </w:r>
      <w:r w:rsidRPr="00A455E5">
        <w:rPr>
          <w:b/>
          <w:noProof/>
        </w:rPr>
        <w:t>38</w:t>
      </w:r>
      <w:r w:rsidRPr="00A455E5">
        <w:rPr>
          <w:noProof/>
        </w:rPr>
        <w:t>, 651-656 (2012).</w:t>
      </w:r>
    </w:p>
    <w:p w14:paraId="211F34AB" w14:textId="77777777" w:rsidR="00A455E5" w:rsidRPr="00A455E5" w:rsidRDefault="00A455E5" w:rsidP="00A455E5">
      <w:pPr>
        <w:pStyle w:val="EndNoteBibliography"/>
        <w:rPr>
          <w:noProof/>
        </w:rPr>
      </w:pPr>
      <w:r w:rsidRPr="00A455E5">
        <w:rPr>
          <w:noProof/>
        </w:rPr>
        <w:t>35</w:t>
      </w:r>
      <w:r w:rsidRPr="00A455E5">
        <w:rPr>
          <w:noProof/>
        </w:rPr>
        <w:tab/>
        <w:t>Verbeek, F. P.</w:t>
      </w:r>
      <w:r w:rsidRPr="00A455E5">
        <w:rPr>
          <w:i/>
          <w:noProof/>
        </w:rPr>
        <w:t xml:space="preserve"> et al.</w:t>
      </w:r>
      <w:r w:rsidRPr="00A455E5">
        <w:rPr>
          <w:noProof/>
        </w:rPr>
        <w:t xml:space="preserve"> Near-infrared fluorescence sentinel lymph node mapping in breast cancer: a multicenter experience. </w:t>
      </w:r>
      <w:r w:rsidRPr="00A455E5">
        <w:rPr>
          <w:i/>
          <w:noProof/>
        </w:rPr>
        <w:t>Breast Cancer Res Treat</w:t>
      </w:r>
      <w:r w:rsidRPr="00A455E5">
        <w:rPr>
          <w:noProof/>
        </w:rPr>
        <w:t xml:space="preserve"> </w:t>
      </w:r>
      <w:r w:rsidRPr="00A455E5">
        <w:rPr>
          <w:b/>
          <w:noProof/>
        </w:rPr>
        <w:t>143</w:t>
      </w:r>
      <w:r w:rsidRPr="00A455E5">
        <w:rPr>
          <w:noProof/>
        </w:rPr>
        <w:t>, 333 (2014).</w:t>
      </w:r>
    </w:p>
    <w:p w14:paraId="3496B6EB" w14:textId="77777777" w:rsidR="00A455E5" w:rsidRPr="00B92A50" w:rsidRDefault="00A455E5" w:rsidP="00A455E5">
      <w:pPr>
        <w:pStyle w:val="EndNoteBibliography"/>
        <w:rPr>
          <w:noProof/>
          <w:lang w:val="de-DE"/>
        </w:rPr>
      </w:pPr>
      <w:r w:rsidRPr="00A455E5">
        <w:rPr>
          <w:noProof/>
        </w:rPr>
        <w:t>36</w:t>
      </w:r>
      <w:r w:rsidRPr="00A455E5">
        <w:rPr>
          <w:noProof/>
        </w:rPr>
        <w:tab/>
        <w:t xml:space="preserve">Fujiwara, M., Mizukami, T., Suzuki, A. &amp; Fukamizu, H. Sentinel lymph node detection in skin cancer patients using real-time fluorescence navigation with indocyanine green: preliminary experience. </w:t>
      </w:r>
      <w:r w:rsidRPr="00B92A50">
        <w:rPr>
          <w:i/>
          <w:noProof/>
          <w:lang w:val="de-DE"/>
        </w:rPr>
        <w:t>J Plastic Reconstr Aesthetic Surg</w:t>
      </w:r>
      <w:r w:rsidRPr="00B92A50">
        <w:rPr>
          <w:noProof/>
          <w:lang w:val="de-DE"/>
        </w:rPr>
        <w:t xml:space="preserve"> </w:t>
      </w:r>
      <w:r w:rsidRPr="00B92A50">
        <w:rPr>
          <w:b/>
          <w:noProof/>
          <w:lang w:val="de-DE"/>
        </w:rPr>
        <w:t>62</w:t>
      </w:r>
      <w:r w:rsidRPr="00B92A50">
        <w:rPr>
          <w:noProof/>
          <w:lang w:val="de-DE"/>
        </w:rPr>
        <w:t>, e373-e378 (2009).</w:t>
      </w:r>
    </w:p>
    <w:p w14:paraId="0CEFD0E7" w14:textId="77777777" w:rsidR="00A455E5" w:rsidRPr="00A455E5" w:rsidRDefault="00A455E5" w:rsidP="00A455E5">
      <w:pPr>
        <w:pStyle w:val="EndNoteBibliography"/>
        <w:rPr>
          <w:noProof/>
        </w:rPr>
      </w:pPr>
      <w:r w:rsidRPr="00B92A50">
        <w:rPr>
          <w:noProof/>
          <w:lang w:val="de-DE"/>
        </w:rPr>
        <w:t>37</w:t>
      </w:r>
      <w:r w:rsidRPr="00B92A50">
        <w:rPr>
          <w:noProof/>
          <w:lang w:val="de-DE"/>
        </w:rPr>
        <w:tab/>
        <w:t>van den Berg, N. S.</w:t>
      </w:r>
      <w:r w:rsidRPr="00B92A50">
        <w:rPr>
          <w:i/>
          <w:noProof/>
          <w:lang w:val="de-DE"/>
        </w:rPr>
        <w:t xml:space="preserve"> et al.</w:t>
      </w:r>
      <w:r w:rsidRPr="00B92A50">
        <w:rPr>
          <w:noProof/>
          <w:lang w:val="de-DE"/>
        </w:rPr>
        <w:t xml:space="preserve"> </w:t>
      </w:r>
      <w:r w:rsidRPr="00A455E5">
        <w:rPr>
          <w:noProof/>
        </w:rPr>
        <w:t xml:space="preserve">Concomitant radio- and fluorescence-guided sentinel lymph node biopsy in squamous cell carcinoma of the oral cavity using ICG-(99m)Tc-nanocolloid. </w:t>
      </w:r>
      <w:r w:rsidRPr="00A455E5">
        <w:rPr>
          <w:i/>
          <w:noProof/>
        </w:rPr>
        <w:t>Eur J Nucl Med Mol Imaging</w:t>
      </w:r>
      <w:r w:rsidRPr="00A455E5">
        <w:rPr>
          <w:noProof/>
        </w:rPr>
        <w:t xml:space="preserve"> </w:t>
      </w:r>
      <w:r w:rsidRPr="00A455E5">
        <w:rPr>
          <w:b/>
          <w:noProof/>
        </w:rPr>
        <w:t>39</w:t>
      </w:r>
      <w:r w:rsidRPr="00A455E5">
        <w:rPr>
          <w:noProof/>
        </w:rPr>
        <w:t>, 1128-1136 (2012).</w:t>
      </w:r>
    </w:p>
    <w:p w14:paraId="47DD7EE5" w14:textId="77777777" w:rsidR="00A455E5" w:rsidRPr="00A455E5" w:rsidRDefault="00A455E5" w:rsidP="00A455E5">
      <w:pPr>
        <w:pStyle w:val="EndNoteBibliography"/>
        <w:rPr>
          <w:noProof/>
        </w:rPr>
      </w:pPr>
      <w:r w:rsidRPr="00A455E5">
        <w:rPr>
          <w:noProof/>
        </w:rPr>
        <w:t>38</w:t>
      </w:r>
      <w:r w:rsidRPr="00A455E5">
        <w:rPr>
          <w:noProof/>
        </w:rPr>
        <w:tab/>
        <w:t>Crane, L. M.</w:t>
      </w:r>
      <w:r w:rsidRPr="00A455E5">
        <w:rPr>
          <w:i/>
          <w:noProof/>
        </w:rPr>
        <w:t xml:space="preserve"> et al.</w:t>
      </w:r>
      <w:r w:rsidRPr="00A455E5">
        <w:rPr>
          <w:noProof/>
        </w:rPr>
        <w:t xml:space="preserve"> Intraoperative near-infrared fluorescence imaging for sentinel lymph node detection in vulvar cancer: first clinical results. </w:t>
      </w:r>
      <w:r w:rsidRPr="00A455E5">
        <w:rPr>
          <w:i/>
          <w:noProof/>
        </w:rPr>
        <w:t>Gynecol Oncol</w:t>
      </w:r>
      <w:r w:rsidRPr="00A455E5">
        <w:rPr>
          <w:noProof/>
        </w:rPr>
        <w:t xml:space="preserve"> </w:t>
      </w:r>
      <w:r w:rsidRPr="00A455E5">
        <w:rPr>
          <w:b/>
          <w:noProof/>
        </w:rPr>
        <w:t>120</w:t>
      </w:r>
      <w:r w:rsidRPr="00A455E5">
        <w:rPr>
          <w:noProof/>
        </w:rPr>
        <w:t>, 291-295 (2011).</w:t>
      </w:r>
    </w:p>
    <w:p w14:paraId="67FDA2B3" w14:textId="77777777" w:rsidR="00A455E5" w:rsidRPr="00A455E5" w:rsidRDefault="00A455E5" w:rsidP="00A455E5">
      <w:pPr>
        <w:pStyle w:val="EndNoteBibliography"/>
        <w:rPr>
          <w:noProof/>
        </w:rPr>
      </w:pPr>
      <w:r w:rsidRPr="00A455E5">
        <w:rPr>
          <w:noProof/>
        </w:rPr>
        <w:t>39</w:t>
      </w:r>
      <w:r w:rsidRPr="00A455E5">
        <w:rPr>
          <w:noProof/>
        </w:rPr>
        <w:tab/>
        <w:t>Crane, L. M.</w:t>
      </w:r>
      <w:r w:rsidRPr="00A455E5">
        <w:rPr>
          <w:i/>
          <w:noProof/>
        </w:rPr>
        <w:t xml:space="preserve"> et al.</w:t>
      </w:r>
      <w:r w:rsidRPr="00A455E5">
        <w:rPr>
          <w:noProof/>
        </w:rPr>
        <w:t xml:space="preserve"> Intraoperative multispectral fluorescence imaging for the detection of the sentinel lymph node in cervical cancer: a novel concept. </w:t>
      </w:r>
      <w:r w:rsidRPr="00A455E5">
        <w:rPr>
          <w:i/>
          <w:noProof/>
        </w:rPr>
        <w:t>Mol Imaging Biol</w:t>
      </w:r>
      <w:r w:rsidRPr="00A455E5">
        <w:rPr>
          <w:noProof/>
        </w:rPr>
        <w:t xml:space="preserve"> </w:t>
      </w:r>
      <w:r w:rsidRPr="00A455E5">
        <w:rPr>
          <w:b/>
          <w:noProof/>
        </w:rPr>
        <w:t>13</w:t>
      </w:r>
      <w:r w:rsidRPr="00A455E5">
        <w:rPr>
          <w:noProof/>
        </w:rPr>
        <w:t>, 1043-1049 (2011).</w:t>
      </w:r>
    </w:p>
    <w:p w14:paraId="7A12AAE0" w14:textId="77777777" w:rsidR="00A455E5" w:rsidRPr="00A455E5" w:rsidRDefault="00A455E5" w:rsidP="00A455E5">
      <w:pPr>
        <w:pStyle w:val="EndNoteBibliography"/>
        <w:rPr>
          <w:noProof/>
        </w:rPr>
      </w:pPr>
      <w:r w:rsidRPr="00A455E5">
        <w:rPr>
          <w:noProof/>
        </w:rPr>
        <w:lastRenderedPageBreak/>
        <w:t>40</w:t>
      </w:r>
      <w:r w:rsidRPr="00A455E5">
        <w:rPr>
          <w:noProof/>
        </w:rPr>
        <w:tab/>
        <w:t xml:space="preserve">Misiek, M., Rzepka, J. K., Zalewski, K., Kopczyński, J. &amp; Gozdz, S. Fluorescence-guided lymph node mapping with indocyanine green for endometrial cancer: a feasiblity study. </w:t>
      </w:r>
      <w:r w:rsidRPr="00A455E5">
        <w:rPr>
          <w:i/>
          <w:noProof/>
        </w:rPr>
        <w:t>Clin J Oncol (Meet. Abstr.)</w:t>
      </w:r>
      <w:r w:rsidRPr="00A455E5">
        <w:rPr>
          <w:noProof/>
        </w:rPr>
        <w:t xml:space="preserve"> </w:t>
      </w:r>
      <w:r w:rsidRPr="00A455E5">
        <w:rPr>
          <w:b/>
          <w:noProof/>
        </w:rPr>
        <w:t>32</w:t>
      </w:r>
      <w:r w:rsidRPr="00A455E5">
        <w:rPr>
          <w:noProof/>
        </w:rPr>
        <w:t>, e16549 (2014).</w:t>
      </w:r>
    </w:p>
    <w:p w14:paraId="5A640A72" w14:textId="77777777" w:rsidR="00A455E5" w:rsidRPr="00A455E5" w:rsidRDefault="00A455E5" w:rsidP="00A455E5">
      <w:pPr>
        <w:pStyle w:val="EndNoteBibliography"/>
        <w:rPr>
          <w:noProof/>
        </w:rPr>
      </w:pPr>
      <w:r w:rsidRPr="00A455E5">
        <w:rPr>
          <w:noProof/>
        </w:rPr>
        <w:t>41</w:t>
      </w:r>
      <w:r w:rsidRPr="00A455E5">
        <w:rPr>
          <w:noProof/>
        </w:rPr>
        <w:tab/>
        <w:t>Yamashita, S.</w:t>
      </w:r>
      <w:r w:rsidRPr="00A455E5">
        <w:rPr>
          <w:i/>
          <w:noProof/>
        </w:rPr>
        <w:t xml:space="preserve"> et al.</w:t>
      </w:r>
      <w:r w:rsidRPr="00A455E5">
        <w:rPr>
          <w:noProof/>
        </w:rPr>
        <w:t xml:space="preserve"> Sentinel node navigation surgery by thoracoscopic fluorescence imaging system and molecular examination in non-small cell lung cancer </w:t>
      </w:r>
      <w:r w:rsidRPr="00A455E5">
        <w:rPr>
          <w:i/>
          <w:noProof/>
        </w:rPr>
        <w:t>Ann Surg Oncol</w:t>
      </w:r>
      <w:r w:rsidRPr="00A455E5">
        <w:rPr>
          <w:noProof/>
        </w:rPr>
        <w:t xml:space="preserve"> </w:t>
      </w:r>
      <w:r w:rsidRPr="00A455E5">
        <w:rPr>
          <w:b/>
          <w:noProof/>
        </w:rPr>
        <w:t>19</w:t>
      </w:r>
      <w:r w:rsidRPr="00A455E5">
        <w:rPr>
          <w:noProof/>
        </w:rPr>
        <w:t>, 728-733 (2012).</w:t>
      </w:r>
    </w:p>
    <w:p w14:paraId="61110216" w14:textId="77777777" w:rsidR="00A455E5" w:rsidRPr="00A455E5" w:rsidRDefault="00A455E5" w:rsidP="00A455E5">
      <w:pPr>
        <w:pStyle w:val="EndNoteBibliography"/>
        <w:rPr>
          <w:noProof/>
        </w:rPr>
      </w:pPr>
      <w:r w:rsidRPr="00A455E5">
        <w:rPr>
          <w:noProof/>
        </w:rPr>
        <w:t>42</w:t>
      </w:r>
      <w:r w:rsidRPr="00A455E5">
        <w:rPr>
          <w:noProof/>
        </w:rPr>
        <w:tab/>
        <w:t xml:space="preserve">Rasmussen, J. C., Tan, I. C., Marshall, M. V., Fife, C. E. &amp; Sevick-Muraca, E. M. Lymphatic imaging in humans with near-infrared fluorescence. </w:t>
      </w:r>
      <w:r w:rsidRPr="00A455E5">
        <w:rPr>
          <w:i/>
          <w:noProof/>
        </w:rPr>
        <w:t>Curr Opin Biotechnol</w:t>
      </w:r>
      <w:r w:rsidRPr="00A455E5">
        <w:rPr>
          <w:noProof/>
        </w:rPr>
        <w:t xml:space="preserve"> </w:t>
      </w:r>
      <w:r w:rsidRPr="00A455E5">
        <w:rPr>
          <w:b/>
          <w:noProof/>
        </w:rPr>
        <w:t>20</w:t>
      </w:r>
      <w:r w:rsidRPr="00A455E5">
        <w:rPr>
          <w:noProof/>
        </w:rPr>
        <w:t>, 74-82 (2009).</w:t>
      </w:r>
    </w:p>
    <w:p w14:paraId="79F5C3ED" w14:textId="77777777" w:rsidR="00A455E5" w:rsidRPr="00A455E5" w:rsidRDefault="00A455E5" w:rsidP="00A455E5">
      <w:pPr>
        <w:pStyle w:val="EndNoteBibliography"/>
        <w:rPr>
          <w:noProof/>
        </w:rPr>
      </w:pPr>
      <w:r w:rsidRPr="00A455E5">
        <w:rPr>
          <w:noProof/>
        </w:rPr>
        <w:t>43</w:t>
      </w:r>
      <w:r w:rsidRPr="00A455E5">
        <w:rPr>
          <w:noProof/>
        </w:rPr>
        <w:tab/>
        <w:t xml:space="preserve">Takami, T., Yamagata, T., Naito, K., Arima, H. &amp; Ohata, K. Intraoperative assessment of spinal vascular flow in the surgery of spinal intramedullary tumors using indocyanine green videoangiography. </w:t>
      </w:r>
      <w:r w:rsidRPr="00A455E5">
        <w:rPr>
          <w:i/>
          <w:noProof/>
        </w:rPr>
        <w:t>Surg Neurol Int</w:t>
      </w:r>
      <w:r w:rsidRPr="00A455E5">
        <w:rPr>
          <w:noProof/>
        </w:rPr>
        <w:t xml:space="preserve"> </w:t>
      </w:r>
      <w:r w:rsidRPr="00A455E5">
        <w:rPr>
          <w:b/>
          <w:noProof/>
        </w:rPr>
        <w:t>4</w:t>
      </w:r>
      <w:r w:rsidRPr="00A455E5">
        <w:rPr>
          <w:noProof/>
        </w:rPr>
        <w:t>, 135 (2013).</w:t>
      </w:r>
    </w:p>
    <w:p w14:paraId="44454759" w14:textId="77777777" w:rsidR="00A455E5" w:rsidRPr="00A455E5" w:rsidRDefault="00A455E5" w:rsidP="00A455E5">
      <w:pPr>
        <w:pStyle w:val="EndNoteBibliography"/>
        <w:rPr>
          <w:noProof/>
        </w:rPr>
      </w:pPr>
      <w:r w:rsidRPr="00A455E5">
        <w:rPr>
          <w:noProof/>
        </w:rPr>
        <w:t>44</w:t>
      </w:r>
      <w:r w:rsidRPr="00A455E5">
        <w:rPr>
          <w:noProof/>
        </w:rPr>
        <w:tab/>
        <w:t xml:space="preserve">Abu-Rustum, N. R. Sentinel lymph node mapping for endometrial cancer: a modern approach to surgical staging. </w:t>
      </w:r>
      <w:r w:rsidRPr="00A455E5">
        <w:rPr>
          <w:i/>
          <w:noProof/>
        </w:rPr>
        <w:t>J Natl Compr Cancer Netw</w:t>
      </w:r>
      <w:r w:rsidRPr="00A455E5">
        <w:rPr>
          <w:noProof/>
        </w:rPr>
        <w:t xml:space="preserve"> </w:t>
      </w:r>
      <w:r w:rsidRPr="00A455E5">
        <w:rPr>
          <w:b/>
          <w:noProof/>
        </w:rPr>
        <w:t>12</w:t>
      </w:r>
      <w:r w:rsidRPr="00A455E5">
        <w:rPr>
          <w:noProof/>
        </w:rPr>
        <w:t>, 288-297 (2014).</w:t>
      </w:r>
    </w:p>
    <w:p w14:paraId="11E23D80" w14:textId="77777777" w:rsidR="00A455E5" w:rsidRPr="00A455E5" w:rsidRDefault="00A455E5" w:rsidP="00A455E5">
      <w:pPr>
        <w:pStyle w:val="EndNoteBibliography"/>
        <w:rPr>
          <w:noProof/>
        </w:rPr>
      </w:pPr>
      <w:r w:rsidRPr="00A455E5">
        <w:rPr>
          <w:noProof/>
        </w:rPr>
        <w:t>45</w:t>
      </w:r>
      <w:r w:rsidRPr="00A455E5">
        <w:rPr>
          <w:noProof/>
        </w:rPr>
        <w:tab/>
        <w:t>Buchs, N. C.</w:t>
      </w:r>
      <w:r w:rsidRPr="00A455E5">
        <w:rPr>
          <w:i/>
          <w:noProof/>
        </w:rPr>
        <w:t xml:space="preserve"> et al.</w:t>
      </w:r>
      <w:r w:rsidRPr="00A455E5">
        <w:rPr>
          <w:noProof/>
        </w:rPr>
        <w:t xml:space="preserve"> Intra-operative fluorescent cholangiography using indocyanin green during robotic single site cholecystectomy. </w:t>
      </w:r>
      <w:r w:rsidRPr="00A455E5">
        <w:rPr>
          <w:i/>
          <w:noProof/>
        </w:rPr>
        <w:t>Int J Med Robot</w:t>
      </w:r>
      <w:r w:rsidRPr="00A455E5">
        <w:rPr>
          <w:noProof/>
        </w:rPr>
        <w:t xml:space="preserve"> </w:t>
      </w:r>
      <w:r w:rsidRPr="00A455E5">
        <w:rPr>
          <w:b/>
          <w:noProof/>
        </w:rPr>
        <w:t>8</w:t>
      </w:r>
      <w:r w:rsidRPr="00A455E5">
        <w:rPr>
          <w:noProof/>
        </w:rPr>
        <w:t>, 436-440 (2012).</w:t>
      </w:r>
    </w:p>
    <w:p w14:paraId="4BCEBD1C" w14:textId="77777777" w:rsidR="00A455E5" w:rsidRPr="00A455E5" w:rsidRDefault="00A455E5" w:rsidP="00A455E5">
      <w:pPr>
        <w:pStyle w:val="EndNoteBibliography"/>
        <w:rPr>
          <w:noProof/>
        </w:rPr>
      </w:pPr>
      <w:r w:rsidRPr="00A455E5">
        <w:rPr>
          <w:noProof/>
        </w:rPr>
        <w:t>46</w:t>
      </w:r>
      <w:r w:rsidRPr="00A455E5">
        <w:rPr>
          <w:noProof/>
        </w:rPr>
        <w:tab/>
        <w:t xml:space="preserve">Scheuer, W., van Dam, G. M., Dobosz, M., Schwaiger, M. &amp; Ntziachristos, V. Drug-based optical agents: infiltrating clinics at lower risk. </w:t>
      </w:r>
      <w:r w:rsidRPr="00A455E5">
        <w:rPr>
          <w:i/>
          <w:noProof/>
        </w:rPr>
        <w:t>Sci Transl Med</w:t>
      </w:r>
      <w:r w:rsidRPr="00A455E5">
        <w:rPr>
          <w:noProof/>
        </w:rPr>
        <w:t xml:space="preserve"> </w:t>
      </w:r>
      <w:r w:rsidRPr="00A455E5">
        <w:rPr>
          <w:b/>
          <w:noProof/>
        </w:rPr>
        <w:t>4</w:t>
      </w:r>
      <w:r w:rsidRPr="00A455E5">
        <w:rPr>
          <w:noProof/>
        </w:rPr>
        <w:t>, 134ps111 (2012).</w:t>
      </w:r>
    </w:p>
    <w:p w14:paraId="6F4935DD" w14:textId="77777777" w:rsidR="00A455E5" w:rsidRPr="00A455E5" w:rsidRDefault="00A455E5" w:rsidP="00A455E5">
      <w:pPr>
        <w:pStyle w:val="EndNoteBibliography"/>
        <w:rPr>
          <w:noProof/>
        </w:rPr>
      </w:pPr>
      <w:r w:rsidRPr="00A455E5">
        <w:rPr>
          <w:noProof/>
        </w:rPr>
        <w:t>47</w:t>
      </w:r>
      <w:r w:rsidRPr="00A455E5">
        <w:rPr>
          <w:noProof/>
        </w:rPr>
        <w:tab/>
        <w:t>Harada, K.</w:t>
      </w:r>
      <w:r w:rsidRPr="00A455E5">
        <w:rPr>
          <w:i/>
          <w:noProof/>
        </w:rPr>
        <w:t xml:space="preserve"> et al.</w:t>
      </w:r>
      <w:r w:rsidRPr="00A455E5">
        <w:rPr>
          <w:noProof/>
        </w:rPr>
        <w:t xml:space="preserve"> Detection of lymph node metastases in human colorectal cancer by using 5-aminolevulinic acid-induced protoporphyrin IX fluorescence with spectral unmixing. </w:t>
      </w:r>
      <w:r w:rsidRPr="00A455E5">
        <w:rPr>
          <w:i/>
          <w:noProof/>
        </w:rPr>
        <w:t>Int J Mol Sci</w:t>
      </w:r>
      <w:r w:rsidRPr="00A455E5">
        <w:rPr>
          <w:noProof/>
        </w:rPr>
        <w:t xml:space="preserve"> </w:t>
      </w:r>
      <w:r w:rsidRPr="00A455E5">
        <w:rPr>
          <w:b/>
          <w:noProof/>
        </w:rPr>
        <w:t>14</w:t>
      </w:r>
      <w:r w:rsidRPr="00A455E5">
        <w:rPr>
          <w:noProof/>
        </w:rPr>
        <w:t>, 23140-23152 (2013).</w:t>
      </w:r>
    </w:p>
    <w:p w14:paraId="4A82D512" w14:textId="77777777" w:rsidR="00A455E5" w:rsidRPr="00A455E5" w:rsidRDefault="00A455E5" w:rsidP="00A455E5">
      <w:pPr>
        <w:pStyle w:val="EndNoteBibliography"/>
        <w:rPr>
          <w:noProof/>
        </w:rPr>
      </w:pPr>
      <w:r w:rsidRPr="00A455E5">
        <w:rPr>
          <w:noProof/>
        </w:rPr>
        <w:t>48</w:t>
      </w:r>
      <w:r w:rsidRPr="00A455E5">
        <w:rPr>
          <w:noProof/>
        </w:rPr>
        <w:tab/>
        <w:t>Kamp, M. A.</w:t>
      </w:r>
      <w:r w:rsidRPr="00A455E5">
        <w:rPr>
          <w:i/>
          <w:noProof/>
        </w:rPr>
        <w:t xml:space="preserve"> et al.</w:t>
      </w:r>
      <w:r w:rsidRPr="00A455E5">
        <w:rPr>
          <w:noProof/>
        </w:rPr>
        <w:t xml:space="preserve"> 5-aminolevulinic acid (5-ALA)-induced fluorescence in intracerebral metastases: a retrospective study. </w:t>
      </w:r>
      <w:r w:rsidRPr="00A455E5">
        <w:rPr>
          <w:i/>
          <w:noProof/>
        </w:rPr>
        <w:t>Acta Neurochir (Wien)</w:t>
      </w:r>
      <w:r w:rsidRPr="00A455E5">
        <w:rPr>
          <w:noProof/>
        </w:rPr>
        <w:t xml:space="preserve"> </w:t>
      </w:r>
      <w:r w:rsidRPr="00A455E5">
        <w:rPr>
          <w:b/>
          <w:noProof/>
        </w:rPr>
        <w:t>154</w:t>
      </w:r>
      <w:r w:rsidRPr="00A455E5">
        <w:rPr>
          <w:noProof/>
        </w:rPr>
        <w:t>, 223-228 (2012).</w:t>
      </w:r>
    </w:p>
    <w:p w14:paraId="7C7DE6ED" w14:textId="77777777" w:rsidR="00A455E5" w:rsidRPr="00A455E5" w:rsidRDefault="00A455E5" w:rsidP="00A455E5">
      <w:pPr>
        <w:pStyle w:val="EndNoteBibliography"/>
        <w:rPr>
          <w:noProof/>
        </w:rPr>
      </w:pPr>
      <w:r w:rsidRPr="00A455E5">
        <w:rPr>
          <w:noProof/>
        </w:rPr>
        <w:lastRenderedPageBreak/>
        <w:t>49</w:t>
      </w:r>
      <w:r w:rsidRPr="00A455E5">
        <w:rPr>
          <w:noProof/>
        </w:rPr>
        <w:tab/>
        <w:t>Kishi, K.</w:t>
      </w:r>
      <w:r w:rsidRPr="00A455E5">
        <w:rPr>
          <w:i/>
          <w:noProof/>
        </w:rPr>
        <w:t xml:space="preserve"> et al.</w:t>
      </w:r>
      <w:r w:rsidRPr="00A455E5">
        <w:rPr>
          <w:noProof/>
        </w:rPr>
        <w:t xml:space="preserve"> Staging laparoscopy using ALA-mediated photodynamic diagnosis improves the detection of peritoneal metastases in advanced gastric cancer. </w:t>
      </w:r>
      <w:r w:rsidRPr="00A455E5">
        <w:rPr>
          <w:i/>
          <w:noProof/>
        </w:rPr>
        <w:t>J Surg Oncol</w:t>
      </w:r>
      <w:r w:rsidRPr="00A455E5">
        <w:rPr>
          <w:noProof/>
        </w:rPr>
        <w:t xml:space="preserve"> </w:t>
      </w:r>
      <w:r w:rsidRPr="00A455E5">
        <w:rPr>
          <w:b/>
          <w:noProof/>
        </w:rPr>
        <w:t>106</w:t>
      </w:r>
      <w:r w:rsidRPr="00A455E5">
        <w:rPr>
          <w:noProof/>
        </w:rPr>
        <w:t>, 294-298 (2012).</w:t>
      </w:r>
    </w:p>
    <w:p w14:paraId="19278A9C" w14:textId="77777777" w:rsidR="00A455E5" w:rsidRPr="00A455E5" w:rsidRDefault="00A455E5" w:rsidP="00A455E5">
      <w:pPr>
        <w:pStyle w:val="EndNoteBibliography"/>
        <w:rPr>
          <w:noProof/>
        </w:rPr>
      </w:pPr>
      <w:r w:rsidRPr="00A455E5">
        <w:rPr>
          <w:noProof/>
        </w:rPr>
        <w:t>50</w:t>
      </w:r>
      <w:r w:rsidRPr="00A455E5">
        <w:rPr>
          <w:noProof/>
        </w:rPr>
        <w:tab/>
        <w:t>Stummer, W.</w:t>
      </w:r>
      <w:r w:rsidRPr="00A455E5">
        <w:rPr>
          <w:i/>
          <w:noProof/>
        </w:rPr>
        <w:t xml:space="preserve"> et al.</w:t>
      </w:r>
      <w:r w:rsidRPr="00A455E5">
        <w:rPr>
          <w:noProof/>
        </w:rPr>
        <w:t xml:space="preserve"> Fluorescence-guided resection of glioblastoma multiforme by using 5-aminolevulinic acid-induced porphyrins: a prospective study in 52 consecutive patients. </w:t>
      </w:r>
      <w:r w:rsidRPr="00A455E5">
        <w:rPr>
          <w:i/>
          <w:noProof/>
        </w:rPr>
        <w:t>J Neurosurg</w:t>
      </w:r>
      <w:r w:rsidRPr="00A455E5">
        <w:rPr>
          <w:noProof/>
        </w:rPr>
        <w:t xml:space="preserve"> </w:t>
      </w:r>
      <w:r w:rsidRPr="00A455E5">
        <w:rPr>
          <w:b/>
          <w:noProof/>
        </w:rPr>
        <w:t>93</w:t>
      </w:r>
      <w:r w:rsidRPr="00A455E5">
        <w:rPr>
          <w:noProof/>
        </w:rPr>
        <w:t>, 1003-1013 (2000).</w:t>
      </w:r>
    </w:p>
    <w:p w14:paraId="62C789B7" w14:textId="77777777" w:rsidR="00A455E5" w:rsidRPr="00A455E5" w:rsidRDefault="00A455E5" w:rsidP="00A455E5">
      <w:pPr>
        <w:pStyle w:val="EndNoteBibliography"/>
        <w:rPr>
          <w:noProof/>
        </w:rPr>
      </w:pPr>
      <w:r w:rsidRPr="00A455E5">
        <w:rPr>
          <w:noProof/>
        </w:rPr>
        <w:t>51</w:t>
      </w:r>
      <w:r w:rsidRPr="00A455E5">
        <w:rPr>
          <w:noProof/>
        </w:rPr>
        <w:tab/>
        <w:t>Stummer, W.</w:t>
      </w:r>
      <w:r w:rsidRPr="00A455E5">
        <w:rPr>
          <w:i/>
          <w:noProof/>
        </w:rPr>
        <w:t xml:space="preserve"> et al.</w:t>
      </w:r>
      <w:r w:rsidRPr="00A455E5">
        <w:rPr>
          <w:noProof/>
        </w:rPr>
        <w:t xml:space="preserve"> Fluorescence-guided surgery with 5-aminolevulinic acid for resection of malignant glioma: a randomised controlled multicentre phase III trial. </w:t>
      </w:r>
      <w:r w:rsidRPr="00A455E5">
        <w:rPr>
          <w:i/>
          <w:noProof/>
        </w:rPr>
        <w:t>Lancet Oncol</w:t>
      </w:r>
      <w:r w:rsidRPr="00A455E5">
        <w:rPr>
          <w:noProof/>
        </w:rPr>
        <w:t xml:space="preserve"> </w:t>
      </w:r>
      <w:r w:rsidRPr="00A455E5">
        <w:rPr>
          <w:b/>
          <w:noProof/>
        </w:rPr>
        <w:t>7</w:t>
      </w:r>
      <w:r w:rsidRPr="00A455E5">
        <w:rPr>
          <w:noProof/>
        </w:rPr>
        <w:t>, 392-401 (2006).</w:t>
      </w:r>
    </w:p>
    <w:p w14:paraId="68112C38" w14:textId="77777777" w:rsidR="00A455E5" w:rsidRPr="00A455E5" w:rsidRDefault="00A455E5" w:rsidP="00A455E5">
      <w:pPr>
        <w:pStyle w:val="EndNoteBibliography"/>
        <w:rPr>
          <w:noProof/>
        </w:rPr>
      </w:pPr>
      <w:r w:rsidRPr="00A455E5">
        <w:rPr>
          <w:noProof/>
        </w:rPr>
        <w:t>52</w:t>
      </w:r>
      <w:r w:rsidRPr="00A455E5">
        <w:rPr>
          <w:noProof/>
        </w:rPr>
        <w:tab/>
        <w:t xml:space="preserve">DSouza, A., Lin, H., Henderson, E. R., Samkoe, K. S. &amp; Pogue, B. W. Review of fluorescence guided surgery systems: identification of key performance capabilities beyond indocyanine green imaging. </w:t>
      </w:r>
      <w:r w:rsidRPr="00A455E5">
        <w:rPr>
          <w:i/>
          <w:noProof/>
        </w:rPr>
        <w:t>J Biomed Opt</w:t>
      </w:r>
      <w:r w:rsidRPr="00A455E5">
        <w:rPr>
          <w:noProof/>
        </w:rPr>
        <w:t xml:space="preserve"> </w:t>
      </w:r>
      <w:r w:rsidRPr="00A455E5">
        <w:rPr>
          <w:b/>
          <w:noProof/>
        </w:rPr>
        <w:t>21</w:t>
      </w:r>
      <w:r w:rsidRPr="00A455E5">
        <w:rPr>
          <w:noProof/>
        </w:rPr>
        <w:t>, 080901 (2016).</w:t>
      </w:r>
    </w:p>
    <w:p w14:paraId="532D09C2" w14:textId="77777777" w:rsidR="00A455E5" w:rsidRPr="00A455E5" w:rsidRDefault="00A455E5" w:rsidP="00A455E5">
      <w:pPr>
        <w:pStyle w:val="EndNoteBibliography"/>
        <w:rPr>
          <w:noProof/>
        </w:rPr>
      </w:pPr>
      <w:r w:rsidRPr="00A455E5">
        <w:rPr>
          <w:noProof/>
        </w:rPr>
        <w:t>53</w:t>
      </w:r>
      <w:r w:rsidRPr="00A455E5">
        <w:rPr>
          <w:noProof/>
        </w:rPr>
        <w:tab/>
        <w:t>Marshall, M. V.</w:t>
      </w:r>
      <w:r w:rsidRPr="00A455E5">
        <w:rPr>
          <w:i/>
          <w:noProof/>
        </w:rPr>
        <w:t xml:space="preserve"> et al.</w:t>
      </w:r>
      <w:r w:rsidRPr="00A455E5">
        <w:rPr>
          <w:noProof/>
        </w:rPr>
        <w:t xml:space="preserve"> Near-infrared fluorescence imaging in humans with indocyanine green: a review and update. </w:t>
      </w:r>
      <w:r w:rsidRPr="00A455E5">
        <w:rPr>
          <w:i/>
          <w:noProof/>
        </w:rPr>
        <w:t>Open Surg Oncol</w:t>
      </w:r>
      <w:r w:rsidRPr="00A455E5">
        <w:rPr>
          <w:noProof/>
        </w:rPr>
        <w:t xml:space="preserve"> </w:t>
      </w:r>
      <w:r w:rsidRPr="00A455E5">
        <w:rPr>
          <w:b/>
          <w:noProof/>
        </w:rPr>
        <w:t>2</w:t>
      </w:r>
      <w:r w:rsidRPr="00A455E5">
        <w:rPr>
          <w:noProof/>
        </w:rPr>
        <w:t>, 12-25 (2010).</w:t>
      </w:r>
    </w:p>
    <w:p w14:paraId="51F7539A" w14:textId="77777777" w:rsidR="00A455E5" w:rsidRPr="00A455E5" w:rsidRDefault="00A455E5" w:rsidP="00A455E5">
      <w:pPr>
        <w:pStyle w:val="EndNoteBibliography"/>
        <w:rPr>
          <w:noProof/>
        </w:rPr>
      </w:pPr>
      <w:r w:rsidRPr="00A455E5">
        <w:rPr>
          <w:noProof/>
        </w:rPr>
        <w:t>54</w:t>
      </w:r>
      <w:r w:rsidRPr="00A455E5">
        <w:rPr>
          <w:noProof/>
        </w:rPr>
        <w:tab/>
        <w:t>Hong, G.</w:t>
      </w:r>
      <w:r w:rsidRPr="00A455E5">
        <w:rPr>
          <w:i/>
          <w:noProof/>
        </w:rPr>
        <w:t xml:space="preserve"> et al.</w:t>
      </w:r>
      <w:r w:rsidRPr="00A455E5">
        <w:rPr>
          <w:noProof/>
        </w:rPr>
        <w:t xml:space="preserve"> Multifunctional in vivo vascular imaging using near-infrared II fluorescence. </w:t>
      </w:r>
      <w:r w:rsidRPr="00A455E5">
        <w:rPr>
          <w:i/>
          <w:noProof/>
        </w:rPr>
        <w:t>Nat Med</w:t>
      </w:r>
      <w:r w:rsidRPr="00A455E5">
        <w:rPr>
          <w:noProof/>
        </w:rPr>
        <w:t xml:space="preserve"> </w:t>
      </w:r>
      <w:r w:rsidRPr="00A455E5">
        <w:rPr>
          <w:b/>
          <w:noProof/>
        </w:rPr>
        <w:t>18</w:t>
      </w:r>
      <w:r w:rsidRPr="00A455E5">
        <w:rPr>
          <w:noProof/>
        </w:rPr>
        <w:t>, 1841-1846 (2012).</w:t>
      </w:r>
    </w:p>
    <w:p w14:paraId="153FA0B5" w14:textId="77777777" w:rsidR="00A455E5" w:rsidRPr="00A455E5" w:rsidRDefault="00A455E5" w:rsidP="00A455E5">
      <w:pPr>
        <w:pStyle w:val="EndNoteBibliography"/>
        <w:rPr>
          <w:noProof/>
        </w:rPr>
      </w:pPr>
      <w:r w:rsidRPr="00A455E5">
        <w:rPr>
          <w:noProof/>
        </w:rPr>
        <w:t>55</w:t>
      </w:r>
      <w:r w:rsidRPr="00A455E5">
        <w:rPr>
          <w:noProof/>
        </w:rPr>
        <w:tab/>
        <w:t>Ghosh, D.</w:t>
      </w:r>
      <w:r w:rsidRPr="00A455E5">
        <w:rPr>
          <w:i/>
          <w:noProof/>
        </w:rPr>
        <w:t xml:space="preserve"> et al.</w:t>
      </w:r>
      <w:r w:rsidRPr="00A455E5">
        <w:rPr>
          <w:noProof/>
        </w:rPr>
        <w:t xml:space="preserve"> Deep, noninvasive imaging and surgical guidance of submillimeter tumors using targeted M13-stabilized single-walled carbon nanotubes. </w:t>
      </w:r>
      <w:r w:rsidRPr="00A455E5">
        <w:rPr>
          <w:i/>
          <w:noProof/>
        </w:rPr>
        <w:t>Proc Natl Acad Sci USA</w:t>
      </w:r>
      <w:r w:rsidRPr="00A455E5">
        <w:rPr>
          <w:noProof/>
        </w:rPr>
        <w:t xml:space="preserve"> </w:t>
      </w:r>
      <w:r w:rsidRPr="00A455E5">
        <w:rPr>
          <w:b/>
          <w:noProof/>
        </w:rPr>
        <w:t>111</w:t>
      </w:r>
      <w:r w:rsidRPr="00A455E5">
        <w:rPr>
          <w:noProof/>
        </w:rPr>
        <w:t>, 13948-13953 (2014).</w:t>
      </w:r>
    </w:p>
    <w:p w14:paraId="68EE5BDF" w14:textId="77777777" w:rsidR="00A455E5" w:rsidRPr="00A455E5" w:rsidRDefault="00A455E5" w:rsidP="00A455E5">
      <w:pPr>
        <w:pStyle w:val="EndNoteBibliography"/>
        <w:rPr>
          <w:noProof/>
        </w:rPr>
      </w:pPr>
      <w:r w:rsidRPr="00A455E5">
        <w:rPr>
          <w:noProof/>
        </w:rPr>
        <w:t>56</w:t>
      </w:r>
      <w:r w:rsidRPr="00A455E5">
        <w:rPr>
          <w:noProof/>
        </w:rPr>
        <w:tab/>
        <w:t>Carr, J. A.</w:t>
      </w:r>
      <w:r w:rsidRPr="00A455E5">
        <w:rPr>
          <w:i/>
          <w:noProof/>
        </w:rPr>
        <w:t xml:space="preserve"> et al.</w:t>
      </w:r>
      <w:r w:rsidRPr="00A455E5">
        <w:rPr>
          <w:noProof/>
        </w:rPr>
        <w:t xml:space="preserve"> Shortwave infrared fluorescence imaging with the clinically approved near-infrared dye indocyanine green. </w:t>
      </w:r>
      <w:r w:rsidRPr="00A455E5">
        <w:rPr>
          <w:i/>
          <w:noProof/>
        </w:rPr>
        <w:t>Proc Natl Acad Sci USA</w:t>
      </w:r>
      <w:r w:rsidRPr="00A455E5">
        <w:rPr>
          <w:noProof/>
        </w:rPr>
        <w:t xml:space="preserve"> </w:t>
      </w:r>
      <w:r w:rsidRPr="00A455E5">
        <w:rPr>
          <w:b/>
          <w:noProof/>
        </w:rPr>
        <w:t>115</w:t>
      </w:r>
      <w:r w:rsidRPr="00A455E5">
        <w:rPr>
          <w:noProof/>
        </w:rPr>
        <w:t>, 4465-4470 (2018).</w:t>
      </w:r>
    </w:p>
    <w:p w14:paraId="28EF104A" w14:textId="77777777" w:rsidR="00A455E5" w:rsidRPr="00A455E5" w:rsidRDefault="00A455E5" w:rsidP="00A455E5">
      <w:pPr>
        <w:pStyle w:val="EndNoteBibliography"/>
        <w:rPr>
          <w:noProof/>
        </w:rPr>
      </w:pPr>
      <w:r w:rsidRPr="00A455E5">
        <w:rPr>
          <w:noProof/>
        </w:rPr>
        <w:t>57</w:t>
      </w:r>
      <w:r w:rsidRPr="00A455E5">
        <w:rPr>
          <w:noProof/>
        </w:rPr>
        <w:tab/>
        <w:t xml:space="preserve">Koch, M., Symvoulidis, P. &amp; Ntziachristos, V. Tackling standardization in fluorescence molecular imaging. </w:t>
      </w:r>
      <w:r w:rsidRPr="00A455E5">
        <w:rPr>
          <w:i/>
          <w:noProof/>
        </w:rPr>
        <w:t>Nat Photonics</w:t>
      </w:r>
      <w:r w:rsidRPr="00A455E5">
        <w:rPr>
          <w:noProof/>
        </w:rPr>
        <w:t xml:space="preserve"> </w:t>
      </w:r>
      <w:r w:rsidRPr="00A455E5">
        <w:rPr>
          <w:b/>
          <w:noProof/>
        </w:rPr>
        <w:t>12</w:t>
      </w:r>
      <w:r w:rsidRPr="00A455E5">
        <w:rPr>
          <w:noProof/>
        </w:rPr>
        <w:t>, 505-515 (2018).</w:t>
      </w:r>
    </w:p>
    <w:p w14:paraId="10356AF4" w14:textId="1EB659C1" w:rsidR="00A455E5" w:rsidRPr="00A455E5" w:rsidRDefault="00A455E5" w:rsidP="00A455E5">
      <w:pPr>
        <w:pStyle w:val="EndNoteBibliography"/>
        <w:rPr>
          <w:noProof/>
        </w:rPr>
      </w:pPr>
      <w:r w:rsidRPr="00A455E5">
        <w:rPr>
          <w:noProof/>
        </w:rPr>
        <w:lastRenderedPageBreak/>
        <w:t>58</w:t>
      </w:r>
      <w:r w:rsidRPr="00A455E5">
        <w:rPr>
          <w:noProof/>
        </w:rPr>
        <w:tab/>
        <w:t xml:space="preserve">Medicine, U. N. L. o. </w:t>
      </w:r>
      <w:r w:rsidRPr="00A455E5">
        <w:rPr>
          <w:i/>
          <w:noProof/>
        </w:rPr>
        <w:t>VEGF-targeted fluorescent tracer imaging in breast cancer</w:t>
      </w:r>
      <w:r w:rsidRPr="00A455E5">
        <w:rPr>
          <w:noProof/>
        </w:rPr>
        <w:t>, &lt;</w:t>
      </w:r>
      <w:hyperlink r:id="rId19" w:history="1">
        <w:r w:rsidRPr="00A455E5">
          <w:rPr>
            <w:rStyle w:val="Hyperlink"/>
            <w:rFonts w:asciiTheme="minorHAnsi" w:hAnsiTheme="minorHAnsi" w:cstheme="minorBidi"/>
            <w:noProof/>
            <w:lang w:val="en-GB"/>
          </w:rPr>
          <w:t>https://clinicaltrials.gov/ct2/show/NCT01508572</w:t>
        </w:r>
      </w:hyperlink>
      <w:r w:rsidRPr="00A455E5">
        <w:rPr>
          <w:noProof/>
        </w:rPr>
        <w:t>&gt; (2012).</w:t>
      </w:r>
    </w:p>
    <w:p w14:paraId="72284527" w14:textId="77777777" w:rsidR="00A455E5" w:rsidRPr="00A455E5" w:rsidRDefault="00A455E5" w:rsidP="00A455E5">
      <w:pPr>
        <w:pStyle w:val="EndNoteBibliography"/>
        <w:rPr>
          <w:noProof/>
        </w:rPr>
      </w:pPr>
      <w:r w:rsidRPr="00A455E5">
        <w:rPr>
          <w:noProof/>
        </w:rPr>
        <w:t>59</w:t>
      </w:r>
      <w:r w:rsidRPr="00A455E5">
        <w:rPr>
          <w:noProof/>
        </w:rPr>
        <w:tab/>
        <w:t xml:space="preserve">Bradley, R. S. &amp; Thorniley, M. S. A review of attenuation correction techniques for tissue fluorescence. </w:t>
      </w:r>
      <w:r w:rsidRPr="00A455E5">
        <w:rPr>
          <w:i/>
          <w:noProof/>
        </w:rPr>
        <w:t>J R Soc Interface</w:t>
      </w:r>
      <w:r w:rsidRPr="00A455E5">
        <w:rPr>
          <w:noProof/>
        </w:rPr>
        <w:t xml:space="preserve"> </w:t>
      </w:r>
      <w:r w:rsidRPr="00A455E5">
        <w:rPr>
          <w:b/>
          <w:noProof/>
        </w:rPr>
        <w:t>3</w:t>
      </w:r>
      <w:r w:rsidRPr="00A455E5">
        <w:rPr>
          <w:noProof/>
        </w:rPr>
        <w:t>, 1-13 (2006).</w:t>
      </w:r>
    </w:p>
    <w:p w14:paraId="57C4749C" w14:textId="77777777" w:rsidR="00A455E5" w:rsidRPr="00A455E5" w:rsidRDefault="00A455E5" w:rsidP="00A455E5">
      <w:pPr>
        <w:pStyle w:val="EndNoteBibliography"/>
        <w:rPr>
          <w:noProof/>
        </w:rPr>
      </w:pPr>
      <w:r w:rsidRPr="00A455E5">
        <w:rPr>
          <w:noProof/>
        </w:rPr>
        <w:t>60</w:t>
      </w:r>
      <w:r w:rsidRPr="00A455E5">
        <w:rPr>
          <w:noProof/>
        </w:rPr>
        <w:tab/>
        <w:t xml:space="preserve">Themelis, G., Yoo, J. S., Soh, K.-S., Schulz, R. &amp; Ntziachristos, V. Real-time intraoperative fluorescence imaging system using light absorption correction. </w:t>
      </w:r>
      <w:r w:rsidRPr="00A455E5">
        <w:rPr>
          <w:i/>
          <w:noProof/>
        </w:rPr>
        <w:t>J Biomed Opt</w:t>
      </w:r>
      <w:r w:rsidRPr="00A455E5">
        <w:rPr>
          <w:noProof/>
        </w:rPr>
        <w:t xml:space="preserve"> </w:t>
      </w:r>
      <w:r w:rsidRPr="00A455E5">
        <w:rPr>
          <w:b/>
          <w:noProof/>
        </w:rPr>
        <w:t>14</w:t>
      </w:r>
      <w:r w:rsidRPr="00A455E5">
        <w:rPr>
          <w:noProof/>
        </w:rPr>
        <w:t>, 064012 (2014).</w:t>
      </w:r>
    </w:p>
    <w:p w14:paraId="5A43B12B" w14:textId="77777777" w:rsidR="00A455E5" w:rsidRPr="00A455E5" w:rsidRDefault="00A455E5" w:rsidP="00A455E5">
      <w:pPr>
        <w:pStyle w:val="EndNoteBibliography"/>
        <w:rPr>
          <w:noProof/>
        </w:rPr>
      </w:pPr>
      <w:r w:rsidRPr="00A455E5">
        <w:rPr>
          <w:noProof/>
        </w:rPr>
        <w:t>61</w:t>
      </w:r>
      <w:r w:rsidRPr="00A455E5">
        <w:rPr>
          <w:noProof/>
        </w:rPr>
        <w:tab/>
        <w:t xml:space="preserve">Moriyama, E. H., Kim, A., Bogaards, A., Lilge, L. &amp; Wilson, B. C. A ratiometric fluorescence imaging system for surgical guidance </w:t>
      </w:r>
      <w:r w:rsidRPr="00A455E5">
        <w:rPr>
          <w:i/>
          <w:noProof/>
        </w:rPr>
        <w:t>Adv Opt Technol</w:t>
      </w:r>
      <w:r w:rsidRPr="00A455E5">
        <w:rPr>
          <w:noProof/>
        </w:rPr>
        <w:t xml:space="preserve"> </w:t>
      </w:r>
      <w:r w:rsidRPr="00A455E5">
        <w:rPr>
          <w:b/>
          <w:noProof/>
        </w:rPr>
        <w:t>2008</w:t>
      </w:r>
      <w:r w:rsidRPr="00A455E5">
        <w:rPr>
          <w:noProof/>
        </w:rPr>
        <w:t>, 532368 (2008).</w:t>
      </w:r>
    </w:p>
    <w:p w14:paraId="1B26F930" w14:textId="77777777" w:rsidR="00A455E5" w:rsidRPr="00A455E5" w:rsidRDefault="00A455E5" w:rsidP="00A455E5">
      <w:pPr>
        <w:pStyle w:val="EndNoteBibliography"/>
        <w:rPr>
          <w:noProof/>
        </w:rPr>
      </w:pPr>
      <w:r w:rsidRPr="00A455E5">
        <w:rPr>
          <w:noProof/>
        </w:rPr>
        <w:t>62</w:t>
      </w:r>
      <w:r w:rsidRPr="00A455E5">
        <w:rPr>
          <w:noProof/>
        </w:rPr>
        <w:tab/>
        <w:t xml:space="preserve">Barbash, G. I. &amp; Glied, S. A. New technology and health care costs--the case of robot-assisted surgery. </w:t>
      </w:r>
      <w:r w:rsidRPr="00A455E5">
        <w:rPr>
          <w:i/>
          <w:noProof/>
        </w:rPr>
        <w:t>N Engl J Med</w:t>
      </w:r>
      <w:r w:rsidRPr="00A455E5">
        <w:rPr>
          <w:noProof/>
        </w:rPr>
        <w:t xml:space="preserve"> </w:t>
      </w:r>
      <w:r w:rsidRPr="00A455E5">
        <w:rPr>
          <w:b/>
          <w:noProof/>
        </w:rPr>
        <w:t>363</w:t>
      </w:r>
      <w:r w:rsidRPr="00A455E5">
        <w:rPr>
          <w:noProof/>
        </w:rPr>
        <w:t>, 701-704 (2010).</w:t>
      </w:r>
    </w:p>
    <w:p w14:paraId="327861B8" w14:textId="77777777" w:rsidR="00A455E5" w:rsidRPr="00A455E5" w:rsidRDefault="00A455E5" w:rsidP="00A455E5">
      <w:pPr>
        <w:pStyle w:val="EndNoteBibliography"/>
        <w:rPr>
          <w:noProof/>
        </w:rPr>
      </w:pPr>
      <w:r w:rsidRPr="00A455E5">
        <w:rPr>
          <w:noProof/>
        </w:rPr>
        <w:t>63</w:t>
      </w:r>
      <w:r w:rsidRPr="00A455E5">
        <w:rPr>
          <w:noProof/>
        </w:rPr>
        <w:tab/>
        <w:t xml:space="preserve">Gorpas, D., Koch, M., Anastasopoulou, M., Klemm, U. &amp; Ntziachristos, V. Benchmarking of fluorescence cameras through the use of a composite phantom. </w:t>
      </w:r>
      <w:r w:rsidRPr="00A455E5">
        <w:rPr>
          <w:i/>
          <w:noProof/>
        </w:rPr>
        <w:t>J Biomed Opt</w:t>
      </w:r>
      <w:r w:rsidRPr="00A455E5">
        <w:rPr>
          <w:noProof/>
        </w:rPr>
        <w:t xml:space="preserve"> </w:t>
      </w:r>
      <w:r w:rsidRPr="00A455E5">
        <w:rPr>
          <w:b/>
          <w:noProof/>
        </w:rPr>
        <w:t>22</w:t>
      </w:r>
      <w:r w:rsidRPr="00A455E5">
        <w:rPr>
          <w:noProof/>
        </w:rPr>
        <w:t>, 16009 (2017).</w:t>
      </w:r>
    </w:p>
    <w:p w14:paraId="591363D4" w14:textId="77777777" w:rsidR="00A455E5" w:rsidRPr="00A455E5" w:rsidRDefault="00A455E5" w:rsidP="00A455E5">
      <w:pPr>
        <w:pStyle w:val="EndNoteBibliography"/>
        <w:rPr>
          <w:noProof/>
        </w:rPr>
      </w:pPr>
      <w:r w:rsidRPr="00A455E5">
        <w:rPr>
          <w:noProof/>
        </w:rPr>
        <w:t>64</w:t>
      </w:r>
      <w:r w:rsidRPr="00A455E5">
        <w:rPr>
          <w:noProof/>
        </w:rPr>
        <w:tab/>
        <w:t>Niedre, M. J.</w:t>
      </w:r>
      <w:r w:rsidRPr="00A455E5">
        <w:rPr>
          <w:i/>
          <w:noProof/>
        </w:rPr>
        <w:t xml:space="preserve"> et al.</w:t>
      </w:r>
      <w:r w:rsidRPr="00A455E5">
        <w:rPr>
          <w:noProof/>
        </w:rPr>
        <w:t xml:space="preserve"> Early photon tomography allows fluorescence detection of lung carcinomas and disease progression in mice in vivo. </w:t>
      </w:r>
      <w:r w:rsidRPr="00A455E5">
        <w:rPr>
          <w:i/>
          <w:noProof/>
        </w:rPr>
        <w:t>Proc Natl Acad Sci USA</w:t>
      </w:r>
      <w:r w:rsidRPr="00A455E5">
        <w:rPr>
          <w:noProof/>
        </w:rPr>
        <w:t xml:space="preserve"> </w:t>
      </w:r>
      <w:r w:rsidRPr="00A455E5">
        <w:rPr>
          <w:b/>
          <w:noProof/>
        </w:rPr>
        <w:t>105</w:t>
      </w:r>
      <w:r w:rsidRPr="00A455E5">
        <w:rPr>
          <w:noProof/>
        </w:rPr>
        <w:t>, 19126-19131 (2008).</w:t>
      </w:r>
    </w:p>
    <w:p w14:paraId="706E02FD" w14:textId="77777777" w:rsidR="00A455E5" w:rsidRPr="00A455E5" w:rsidRDefault="00A455E5" w:rsidP="00A455E5">
      <w:pPr>
        <w:pStyle w:val="EndNoteBibliography"/>
        <w:rPr>
          <w:noProof/>
        </w:rPr>
      </w:pPr>
      <w:r w:rsidRPr="00A455E5">
        <w:rPr>
          <w:noProof/>
        </w:rPr>
        <w:t>65</w:t>
      </w:r>
      <w:r w:rsidRPr="00A455E5">
        <w:rPr>
          <w:noProof/>
        </w:rPr>
        <w:tab/>
        <w:t xml:space="preserve">Resch-Genger, U., Grabolle, M., Cavaliere-Jaricot, S., Nitschke, R. &amp; Nann, T. Quantum dots versus organic dyes as fluorescent labels. </w:t>
      </w:r>
      <w:r w:rsidRPr="00A455E5">
        <w:rPr>
          <w:i/>
          <w:noProof/>
        </w:rPr>
        <w:t>Nat Methods</w:t>
      </w:r>
      <w:r w:rsidRPr="00A455E5">
        <w:rPr>
          <w:noProof/>
        </w:rPr>
        <w:t xml:space="preserve"> </w:t>
      </w:r>
      <w:r w:rsidRPr="00A455E5">
        <w:rPr>
          <w:b/>
          <w:noProof/>
        </w:rPr>
        <w:t>5</w:t>
      </w:r>
      <w:r w:rsidRPr="00A455E5">
        <w:rPr>
          <w:noProof/>
        </w:rPr>
        <w:t>, 763-775 (2008).</w:t>
      </w:r>
    </w:p>
    <w:p w14:paraId="0795D951" w14:textId="77777777" w:rsidR="00A455E5" w:rsidRPr="00A455E5" w:rsidRDefault="00A455E5" w:rsidP="00A455E5">
      <w:pPr>
        <w:pStyle w:val="EndNoteBibliography"/>
        <w:rPr>
          <w:noProof/>
        </w:rPr>
      </w:pPr>
      <w:r w:rsidRPr="00A455E5">
        <w:rPr>
          <w:noProof/>
        </w:rPr>
        <w:t>66</w:t>
      </w:r>
      <w:r w:rsidRPr="00A455E5">
        <w:rPr>
          <w:noProof/>
        </w:rPr>
        <w:tab/>
        <w:t>Gao, X.</w:t>
      </w:r>
      <w:r w:rsidRPr="00A455E5">
        <w:rPr>
          <w:i/>
          <w:noProof/>
        </w:rPr>
        <w:t xml:space="preserve"> et al.</w:t>
      </w:r>
      <w:r w:rsidRPr="00A455E5">
        <w:rPr>
          <w:noProof/>
        </w:rPr>
        <w:t xml:space="preserve"> In vivo molecular and cellular imaging with quantum dots. </w:t>
      </w:r>
      <w:r w:rsidRPr="00A455E5">
        <w:rPr>
          <w:i/>
          <w:noProof/>
        </w:rPr>
        <w:t>Curr Opin Biotechnol</w:t>
      </w:r>
      <w:r w:rsidRPr="00A455E5">
        <w:rPr>
          <w:noProof/>
        </w:rPr>
        <w:t xml:space="preserve"> </w:t>
      </w:r>
      <w:r w:rsidRPr="00A455E5">
        <w:rPr>
          <w:b/>
          <w:noProof/>
        </w:rPr>
        <w:t>16</w:t>
      </w:r>
      <w:r w:rsidRPr="00A455E5">
        <w:rPr>
          <w:noProof/>
        </w:rPr>
        <w:t>, 63-72 (2005).</w:t>
      </w:r>
    </w:p>
    <w:p w14:paraId="1FA0652C" w14:textId="77777777" w:rsidR="00A455E5" w:rsidRPr="00A455E5" w:rsidRDefault="00A455E5" w:rsidP="00A455E5">
      <w:pPr>
        <w:pStyle w:val="EndNoteBibliography"/>
        <w:rPr>
          <w:noProof/>
        </w:rPr>
      </w:pPr>
      <w:r w:rsidRPr="00A455E5">
        <w:rPr>
          <w:noProof/>
        </w:rPr>
        <w:t>67</w:t>
      </w:r>
      <w:r w:rsidRPr="00A455E5">
        <w:rPr>
          <w:noProof/>
        </w:rPr>
        <w:tab/>
        <w:t xml:space="preserve">Alivisatos, A. P., Gu, W. &amp; Larabell, C. Quantum dots as cellular probes. </w:t>
      </w:r>
      <w:r w:rsidRPr="00A455E5">
        <w:rPr>
          <w:i/>
          <w:noProof/>
        </w:rPr>
        <w:t>Annu Rev Biomed Eng</w:t>
      </w:r>
      <w:r w:rsidRPr="00A455E5">
        <w:rPr>
          <w:noProof/>
        </w:rPr>
        <w:t xml:space="preserve"> </w:t>
      </w:r>
      <w:r w:rsidRPr="00A455E5">
        <w:rPr>
          <w:b/>
          <w:noProof/>
        </w:rPr>
        <w:t>7</w:t>
      </w:r>
      <w:r w:rsidRPr="00A455E5">
        <w:rPr>
          <w:noProof/>
        </w:rPr>
        <w:t>, 55-76 (2005).</w:t>
      </w:r>
    </w:p>
    <w:p w14:paraId="1D486F19" w14:textId="77777777" w:rsidR="00A455E5" w:rsidRPr="00A455E5" w:rsidRDefault="00A455E5" w:rsidP="00A455E5">
      <w:pPr>
        <w:pStyle w:val="EndNoteBibliography"/>
        <w:rPr>
          <w:noProof/>
        </w:rPr>
      </w:pPr>
      <w:r w:rsidRPr="00A455E5">
        <w:rPr>
          <w:noProof/>
        </w:rPr>
        <w:t>68</w:t>
      </w:r>
      <w:r w:rsidRPr="00A455E5">
        <w:rPr>
          <w:noProof/>
        </w:rPr>
        <w:tab/>
        <w:t xml:space="preserve">Zhu, B., Tan, I.-C., Rasmussen, J. C. &amp; Sevick-Muraca, E. M. Validating the sensitivity and performance of near-infrared fluorescence imaging and tomography devices </w:t>
      </w:r>
      <w:r w:rsidRPr="00A455E5">
        <w:rPr>
          <w:noProof/>
        </w:rPr>
        <w:lastRenderedPageBreak/>
        <w:t xml:space="preserve">using a novel solid phantom and measurement approach. </w:t>
      </w:r>
      <w:r w:rsidRPr="00A455E5">
        <w:rPr>
          <w:i/>
          <w:noProof/>
        </w:rPr>
        <w:t>Technol Cancer Res Treat</w:t>
      </w:r>
      <w:r w:rsidRPr="00A455E5">
        <w:rPr>
          <w:noProof/>
        </w:rPr>
        <w:t xml:space="preserve"> </w:t>
      </w:r>
      <w:r w:rsidRPr="00A455E5">
        <w:rPr>
          <w:b/>
          <w:noProof/>
        </w:rPr>
        <w:t>11</w:t>
      </w:r>
      <w:r w:rsidRPr="00A455E5">
        <w:rPr>
          <w:noProof/>
        </w:rPr>
        <w:t>, 95-104 (2012).</w:t>
      </w:r>
    </w:p>
    <w:p w14:paraId="31B3B3D0" w14:textId="77777777" w:rsidR="00A455E5" w:rsidRPr="00A455E5" w:rsidRDefault="00A455E5" w:rsidP="00A455E5">
      <w:pPr>
        <w:pStyle w:val="EndNoteBibliography"/>
        <w:rPr>
          <w:noProof/>
        </w:rPr>
      </w:pPr>
      <w:r w:rsidRPr="00A455E5">
        <w:rPr>
          <w:noProof/>
        </w:rPr>
        <w:t>69</w:t>
      </w:r>
      <w:r w:rsidRPr="00A455E5">
        <w:rPr>
          <w:noProof/>
        </w:rPr>
        <w:tab/>
        <w:t xml:space="preserve">Roy, M., Kim, A., Dadani, F. &amp; Wilson, B. C. Homogenized tissue phantoms for quantitative evaluation of subsurface fluorescence contrast. </w:t>
      </w:r>
      <w:r w:rsidRPr="00A455E5">
        <w:rPr>
          <w:i/>
          <w:noProof/>
        </w:rPr>
        <w:t>J Biomed Opt</w:t>
      </w:r>
      <w:r w:rsidRPr="00A455E5">
        <w:rPr>
          <w:noProof/>
        </w:rPr>
        <w:t xml:space="preserve"> </w:t>
      </w:r>
      <w:r w:rsidRPr="00A455E5">
        <w:rPr>
          <w:b/>
          <w:noProof/>
        </w:rPr>
        <w:t>16</w:t>
      </w:r>
      <w:r w:rsidRPr="00A455E5">
        <w:rPr>
          <w:noProof/>
        </w:rPr>
        <w:t>, 016013 (2011).</w:t>
      </w:r>
    </w:p>
    <w:p w14:paraId="4072C476" w14:textId="77777777" w:rsidR="00A455E5" w:rsidRPr="00A455E5" w:rsidRDefault="00A455E5" w:rsidP="00A455E5">
      <w:pPr>
        <w:pStyle w:val="EndNoteBibliography"/>
        <w:rPr>
          <w:noProof/>
        </w:rPr>
      </w:pPr>
      <w:r w:rsidRPr="00A455E5">
        <w:rPr>
          <w:noProof/>
        </w:rPr>
        <w:t>70</w:t>
      </w:r>
      <w:r w:rsidRPr="00A455E5">
        <w:rPr>
          <w:noProof/>
        </w:rPr>
        <w:tab/>
        <w:t xml:space="preserve">Zhu, B., Rasmussen, J. C. &amp; Sevick-Muraca, E. M. A matter of collection and detection for intraoperative and noninvasive near-infrared fluorescence molecular imaging: to see or not to see? </w:t>
      </w:r>
      <w:r w:rsidRPr="00A455E5">
        <w:rPr>
          <w:i/>
          <w:noProof/>
        </w:rPr>
        <w:t>Med Phys</w:t>
      </w:r>
      <w:r w:rsidRPr="00A455E5">
        <w:rPr>
          <w:noProof/>
        </w:rPr>
        <w:t xml:space="preserve"> </w:t>
      </w:r>
      <w:r w:rsidRPr="00A455E5">
        <w:rPr>
          <w:b/>
          <w:noProof/>
        </w:rPr>
        <w:t>41</w:t>
      </w:r>
      <w:r w:rsidRPr="00A455E5">
        <w:rPr>
          <w:noProof/>
        </w:rPr>
        <w:t>, 022105 (2014).</w:t>
      </w:r>
    </w:p>
    <w:p w14:paraId="38D1EBC1" w14:textId="77777777" w:rsidR="00A455E5" w:rsidRPr="00A455E5" w:rsidRDefault="00A455E5" w:rsidP="00A455E5">
      <w:pPr>
        <w:pStyle w:val="EndNoteBibliography"/>
        <w:rPr>
          <w:noProof/>
        </w:rPr>
      </w:pPr>
      <w:r w:rsidRPr="00A455E5">
        <w:rPr>
          <w:noProof/>
        </w:rPr>
        <w:t>71</w:t>
      </w:r>
      <w:r w:rsidRPr="00A455E5">
        <w:rPr>
          <w:noProof/>
        </w:rPr>
        <w:tab/>
        <w:t xml:space="preserve">Moffitt, T., Chen, Y.-C. &amp; Prahl, S. A. Preparation and characterization of polyurethane optical phantoms. </w:t>
      </w:r>
      <w:r w:rsidRPr="00A455E5">
        <w:rPr>
          <w:i/>
          <w:noProof/>
        </w:rPr>
        <w:t>J Biomed Opt</w:t>
      </w:r>
      <w:r w:rsidRPr="00A455E5">
        <w:rPr>
          <w:noProof/>
        </w:rPr>
        <w:t xml:space="preserve"> </w:t>
      </w:r>
      <w:r w:rsidRPr="00A455E5">
        <w:rPr>
          <w:b/>
          <w:noProof/>
        </w:rPr>
        <w:t>11</w:t>
      </w:r>
      <w:r w:rsidRPr="00A455E5">
        <w:rPr>
          <w:noProof/>
        </w:rPr>
        <w:t>, 041103 (2006).</w:t>
      </w:r>
    </w:p>
    <w:p w14:paraId="42457A3D" w14:textId="77777777" w:rsidR="00A455E5" w:rsidRPr="00A455E5" w:rsidRDefault="00A455E5" w:rsidP="00A455E5">
      <w:pPr>
        <w:pStyle w:val="EndNoteBibliography"/>
        <w:rPr>
          <w:noProof/>
        </w:rPr>
      </w:pPr>
      <w:r w:rsidRPr="00A455E5">
        <w:rPr>
          <w:noProof/>
        </w:rPr>
        <w:t>72</w:t>
      </w:r>
      <w:r w:rsidRPr="00A455E5">
        <w:rPr>
          <w:noProof/>
        </w:rPr>
        <w:tab/>
        <w:t>Anastasopoulou, M.</w:t>
      </w:r>
      <w:r w:rsidRPr="00A455E5">
        <w:rPr>
          <w:i/>
          <w:noProof/>
        </w:rPr>
        <w:t xml:space="preserve"> et al.</w:t>
      </w:r>
      <w:r w:rsidRPr="00A455E5">
        <w:rPr>
          <w:noProof/>
        </w:rPr>
        <w:t xml:space="preserve"> Comprehensive phantom for interventional fluorescence molecular imaging. </w:t>
      </w:r>
      <w:r w:rsidRPr="00A455E5">
        <w:rPr>
          <w:i/>
          <w:noProof/>
        </w:rPr>
        <w:t>J Biomed Opt</w:t>
      </w:r>
      <w:r w:rsidRPr="00A455E5">
        <w:rPr>
          <w:noProof/>
        </w:rPr>
        <w:t xml:space="preserve"> </w:t>
      </w:r>
      <w:r w:rsidRPr="00A455E5">
        <w:rPr>
          <w:b/>
          <w:noProof/>
        </w:rPr>
        <w:t>21</w:t>
      </w:r>
      <w:r w:rsidRPr="00A455E5">
        <w:rPr>
          <w:noProof/>
        </w:rPr>
        <w:t>, 091309 (2016).</w:t>
      </w:r>
    </w:p>
    <w:p w14:paraId="0F2C03E0" w14:textId="77777777" w:rsidR="00A455E5" w:rsidRPr="00A455E5" w:rsidRDefault="00A455E5" w:rsidP="00A455E5">
      <w:pPr>
        <w:pStyle w:val="EndNoteBibliography"/>
        <w:rPr>
          <w:noProof/>
        </w:rPr>
      </w:pPr>
      <w:r w:rsidRPr="00A455E5">
        <w:rPr>
          <w:noProof/>
        </w:rPr>
        <w:t>73</w:t>
      </w:r>
      <w:r w:rsidRPr="00A455E5">
        <w:rPr>
          <w:noProof/>
        </w:rPr>
        <w:tab/>
        <w:t>Ntziachristos, V.</w:t>
      </w:r>
      <w:r w:rsidRPr="00A455E5">
        <w:rPr>
          <w:i/>
          <w:noProof/>
        </w:rPr>
        <w:t xml:space="preserve"> et al.</w:t>
      </w:r>
      <w:r w:rsidRPr="00A455E5">
        <w:rPr>
          <w:noProof/>
        </w:rPr>
        <w:t xml:space="preserve"> Planar fluorescence imaging using normalized data. </w:t>
      </w:r>
      <w:r w:rsidRPr="00A455E5">
        <w:rPr>
          <w:i/>
          <w:noProof/>
        </w:rPr>
        <w:t>J Biomed Opt</w:t>
      </w:r>
      <w:r w:rsidRPr="00A455E5">
        <w:rPr>
          <w:noProof/>
        </w:rPr>
        <w:t xml:space="preserve"> </w:t>
      </w:r>
      <w:r w:rsidRPr="00A455E5">
        <w:rPr>
          <w:b/>
          <w:noProof/>
        </w:rPr>
        <w:t>10</w:t>
      </w:r>
      <w:r w:rsidRPr="00A455E5">
        <w:rPr>
          <w:noProof/>
        </w:rPr>
        <w:t>, 064007 (2005).</w:t>
      </w:r>
    </w:p>
    <w:p w14:paraId="7CCB5805" w14:textId="77777777" w:rsidR="00A455E5" w:rsidRPr="00A455E5" w:rsidRDefault="00A455E5" w:rsidP="00A455E5">
      <w:pPr>
        <w:pStyle w:val="EndNoteBibliography"/>
        <w:rPr>
          <w:noProof/>
        </w:rPr>
      </w:pPr>
      <w:r w:rsidRPr="00A455E5">
        <w:rPr>
          <w:noProof/>
        </w:rPr>
        <w:t>74</w:t>
      </w:r>
      <w:r w:rsidRPr="00A455E5">
        <w:rPr>
          <w:noProof/>
        </w:rPr>
        <w:tab/>
        <w:t>Valdés, P. A.</w:t>
      </w:r>
      <w:r w:rsidRPr="00A455E5">
        <w:rPr>
          <w:i/>
          <w:noProof/>
        </w:rPr>
        <w:t xml:space="preserve"> et al.</w:t>
      </w:r>
      <w:r w:rsidRPr="00A455E5">
        <w:rPr>
          <w:noProof/>
        </w:rPr>
        <w:t xml:space="preserve"> Quantitative, spectrally-resolved intraoperative fluorescence imaging. </w:t>
      </w:r>
      <w:r w:rsidRPr="00A455E5">
        <w:rPr>
          <w:i/>
          <w:noProof/>
        </w:rPr>
        <w:t>Sci Rep</w:t>
      </w:r>
      <w:r w:rsidRPr="00A455E5">
        <w:rPr>
          <w:noProof/>
        </w:rPr>
        <w:t xml:space="preserve"> </w:t>
      </w:r>
      <w:r w:rsidRPr="00A455E5">
        <w:rPr>
          <w:b/>
          <w:noProof/>
        </w:rPr>
        <w:t>2</w:t>
      </w:r>
      <w:r w:rsidRPr="00A455E5">
        <w:rPr>
          <w:noProof/>
        </w:rPr>
        <w:t>, 798 (2012).</w:t>
      </w:r>
    </w:p>
    <w:p w14:paraId="5FF4CCDC" w14:textId="77777777" w:rsidR="00A455E5" w:rsidRPr="00A455E5" w:rsidRDefault="00A455E5" w:rsidP="00A455E5">
      <w:pPr>
        <w:pStyle w:val="EndNoteBibliography"/>
        <w:rPr>
          <w:noProof/>
        </w:rPr>
      </w:pPr>
      <w:r w:rsidRPr="00A455E5">
        <w:rPr>
          <w:noProof/>
        </w:rPr>
        <w:t>75</w:t>
      </w:r>
      <w:r w:rsidRPr="00A455E5">
        <w:rPr>
          <w:noProof/>
        </w:rPr>
        <w:tab/>
        <w:t xml:space="preserve">Zhu, B., Rasmussen, J. C. &amp; Sevick-Muraca, E. M. Non-invasive fluorescence imaging under ambient light conditions using a modulated ICCD and laser diode. </w:t>
      </w:r>
      <w:r w:rsidRPr="00A455E5">
        <w:rPr>
          <w:i/>
          <w:noProof/>
        </w:rPr>
        <w:t>Biomed Opt Express</w:t>
      </w:r>
      <w:r w:rsidRPr="00A455E5">
        <w:rPr>
          <w:noProof/>
        </w:rPr>
        <w:t xml:space="preserve"> </w:t>
      </w:r>
      <w:r w:rsidRPr="00A455E5">
        <w:rPr>
          <w:b/>
          <w:noProof/>
        </w:rPr>
        <w:t>5</w:t>
      </w:r>
      <w:r w:rsidRPr="00A455E5">
        <w:rPr>
          <w:noProof/>
        </w:rPr>
        <w:t>, 562-572 (2014).</w:t>
      </w:r>
    </w:p>
    <w:p w14:paraId="621054E2" w14:textId="77777777" w:rsidR="00A455E5" w:rsidRPr="00A455E5" w:rsidRDefault="00A455E5" w:rsidP="00A455E5">
      <w:pPr>
        <w:pStyle w:val="EndNoteBibliography"/>
        <w:rPr>
          <w:noProof/>
        </w:rPr>
      </w:pPr>
      <w:r w:rsidRPr="00A455E5">
        <w:rPr>
          <w:noProof/>
        </w:rPr>
        <w:t>76</w:t>
      </w:r>
      <w:r w:rsidRPr="00A455E5">
        <w:rPr>
          <w:noProof/>
        </w:rPr>
        <w:tab/>
        <w:t>Sexton, K.</w:t>
      </w:r>
      <w:r w:rsidRPr="00A455E5">
        <w:rPr>
          <w:i/>
          <w:noProof/>
        </w:rPr>
        <w:t xml:space="preserve"> et al.</w:t>
      </w:r>
      <w:r w:rsidRPr="00A455E5">
        <w:rPr>
          <w:noProof/>
        </w:rPr>
        <w:t xml:space="preserve"> Pulsed-light imaging for fluorescence guided surgery under normal room lighting. </w:t>
      </w:r>
      <w:r w:rsidRPr="00A455E5">
        <w:rPr>
          <w:i/>
          <w:noProof/>
        </w:rPr>
        <w:t>Opt Lett</w:t>
      </w:r>
      <w:r w:rsidRPr="00A455E5">
        <w:rPr>
          <w:noProof/>
        </w:rPr>
        <w:t xml:space="preserve"> </w:t>
      </w:r>
      <w:r w:rsidRPr="00A455E5">
        <w:rPr>
          <w:b/>
          <w:noProof/>
        </w:rPr>
        <w:t>38</w:t>
      </w:r>
      <w:r w:rsidRPr="00A455E5">
        <w:rPr>
          <w:noProof/>
        </w:rPr>
        <w:t>, 3249-3252 (2013).</w:t>
      </w:r>
    </w:p>
    <w:p w14:paraId="27BB4997" w14:textId="77777777" w:rsidR="00A455E5" w:rsidRPr="00A455E5" w:rsidRDefault="00A455E5" w:rsidP="00A455E5">
      <w:pPr>
        <w:pStyle w:val="EndNoteBibliography"/>
        <w:rPr>
          <w:noProof/>
        </w:rPr>
      </w:pPr>
      <w:r w:rsidRPr="00A455E5">
        <w:rPr>
          <w:noProof/>
        </w:rPr>
        <w:t>77</w:t>
      </w:r>
      <w:r w:rsidRPr="00A455E5">
        <w:rPr>
          <w:noProof/>
        </w:rPr>
        <w:tab/>
        <w:t xml:space="preserve">Zonios, G. &amp; Dimou, A. Modeling diffuse reflectance from semi-infinite turbid media: application to the study of skin optical properties. </w:t>
      </w:r>
      <w:r w:rsidRPr="00A455E5">
        <w:rPr>
          <w:i/>
          <w:noProof/>
        </w:rPr>
        <w:t>Opt Express</w:t>
      </w:r>
      <w:r w:rsidRPr="00A455E5">
        <w:rPr>
          <w:noProof/>
        </w:rPr>
        <w:t xml:space="preserve"> </w:t>
      </w:r>
      <w:r w:rsidRPr="00A455E5">
        <w:rPr>
          <w:b/>
          <w:noProof/>
        </w:rPr>
        <w:t>14</w:t>
      </w:r>
      <w:r w:rsidRPr="00A455E5">
        <w:rPr>
          <w:noProof/>
        </w:rPr>
        <w:t>, 8661-8674 (2006).</w:t>
      </w:r>
    </w:p>
    <w:p w14:paraId="149E9CA3" w14:textId="77777777" w:rsidR="00A455E5" w:rsidRPr="00A455E5" w:rsidRDefault="00A455E5" w:rsidP="00A455E5">
      <w:pPr>
        <w:pStyle w:val="EndNoteBibliography"/>
        <w:rPr>
          <w:noProof/>
        </w:rPr>
      </w:pPr>
      <w:r w:rsidRPr="00A455E5">
        <w:rPr>
          <w:noProof/>
        </w:rPr>
        <w:t>78</w:t>
      </w:r>
      <w:r w:rsidRPr="00A455E5">
        <w:rPr>
          <w:noProof/>
        </w:rPr>
        <w:tab/>
        <w:t>Garcia-Allende, P. B.</w:t>
      </w:r>
      <w:r w:rsidRPr="00A455E5">
        <w:rPr>
          <w:i/>
          <w:noProof/>
        </w:rPr>
        <w:t xml:space="preserve"> et al.</w:t>
      </w:r>
      <w:r w:rsidRPr="00A455E5">
        <w:rPr>
          <w:noProof/>
        </w:rPr>
        <w:t xml:space="preserve"> Uniqueness in multispectral constant-wave epi-illumination imaging. </w:t>
      </w:r>
      <w:r w:rsidRPr="00A455E5">
        <w:rPr>
          <w:i/>
          <w:noProof/>
        </w:rPr>
        <w:t>Opt Lett</w:t>
      </w:r>
      <w:r w:rsidRPr="00A455E5">
        <w:rPr>
          <w:noProof/>
        </w:rPr>
        <w:t xml:space="preserve"> </w:t>
      </w:r>
      <w:r w:rsidRPr="00A455E5">
        <w:rPr>
          <w:b/>
          <w:noProof/>
        </w:rPr>
        <w:t>41</w:t>
      </w:r>
      <w:r w:rsidRPr="00A455E5">
        <w:rPr>
          <w:noProof/>
        </w:rPr>
        <w:t>, 3098-3101 (2016).</w:t>
      </w:r>
    </w:p>
    <w:p w14:paraId="0E1962E2" w14:textId="77777777" w:rsidR="00A455E5" w:rsidRPr="00A455E5" w:rsidRDefault="00A455E5" w:rsidP="00A455E5">
      <w:pPr>
        <w:pStyle w:val="EndNoteBibliography"/>
        <w:rPr>
          <w:noProof/>
        </w:rPr>
      </w:pPr>
      <w:r w:rsidRPr="00A455E5">
        <w:rPr>
          <w:noProof/>
        </w:rPr>
        <w:lastRenderedPageBreak/>
        <w:t>79</w:t>
      </w:r>
      <w:r w:rsidRPr="00A455E5">
        <w:rPr>
          <w:noProof/>
        </w:rPr>
        <w:tab/>
        <w:t xml:space="preserve">Saager, R. B., Cuccia, D. J., Saggese, S., Kelly, K. M. &amp; Durkin, A. J. Quantitative fluorescence imaging of protoporphyrin IX through determination of tissue optical properties in the spatial frequency domain. </w:t>
      </w:r>
      <w:r w:rsidRPr="00A455E5">
        <w:rPr>
          <w:i/>
          <w:noProof/>
        </w:rPr>
        <w:t>J Biomed Opt</w:t>
      </w:r>
      <w:r w:rsidRPr="00A455E5">
        <w:rPr>
          <w:noProof/>
        </w:rPr>
        <w:t xml:space="preserve"> </w:t>
      </w:r>
      <w:r w:rsidRPr="00A455E5">
        <w:rPr>
          <w:b/>
          <w:noProof/>
        </w:rPr>
        <w:t>16</w:t>
      </w:r>
      <w:r w:rsidRPr="00A455E5">
        <w:rPr>
          <w:noProof/>
        </w:rPr>
        <w:t>, 126013 (2011).</w:t>
      </w:r>
    </w:p>
    <w:p w14:paraId="5120C6D8" w14:textId="77777777" w:rsidR="00A455E5" w:rsidRPr="00A455E5" w:rsidRDefault="00A455E5" w:rsidP="00A455E5">
      <w:pPr>
        <w:pStyle w:val="EndNoteBibliography"/>
        <w:rPr>
          <w:noProof/>
        </w:rPr>
      </w:pPr>
      <w:r w:rsidRPr="00A455E5">
        <w:rPr>
          <w:noProof/>
        </w:rPr>
        <w:t>80</w:t>
      </w:r>
      <w:r w:rsidRPr="00A455E5">
        <w:rPr>
          <w:noProof/>
        </w:rPr>
        <w:tab/>
        <w:t xml:space="preserve">Yang, B. &amp; Tunnell, J. W. Real-time absorption reduced surface fluorescence imaging. </w:t>
      </w:r>
      <w:r w:rsidRPr="00A455E5">
        <w:rPr>
          <w:i/>
          <w:noProof/>
        </w:rPr>
        <w:t>J Biomed Opt</w:t>
      </w:r>
      <w:r w:rsidRPr="00A455E5">
        <w:rPr>
          <w:noProof/>
        </w:rPr>
        <w:t xml:space="preserve"> </w:t>
      </w:r>
      <w:r w:rsidRPr="00A455E5">
        <w:rPr>
          <w:b/>
          <w:noProof/>
        </w:rPr>
        <w:t>19</w:t>
      </w:r>
      <w:r w:rsidRPr="00A455E5">
        <w:rPr>
          <w:noProof/>
        </w:rPr>
        <w:t>, 090505 (2014).</w:t>
      </w:r>
    </w:p>
    <w:p w14:paraId="7753296E" w14:textId="77777777" w:rsidR="00A455E5" w:rsidRPr="00A455E5" w:rsidRDefault="00A455E5" w:rsidP="00A455E5">
      <w:pPr>
        <w:pStyle w:val="EndNoteBibliography"/>
        <w:rPr>
          <w:noProof/>
        </w:rPr>
      </w:pPr>
      <w:r w:rsidRPr="00A455E5">
        <w:rPr>
          <w:noProof/>
        </w:rPr>
        <w:t>81</w:t>
      </w:r>
      <w:r w:rsidRPr="00A455E5">
        <w:rPr>
          <w:noProof/>
        </w:rPr>
        <w:tab/>
        <w:t xml:space="preserve">Bogaards, A., Sterenborg, H. J. C. &amp; Wilson, B. C. In vivo quantification of fluorescent molecular markers in real-time: a review to evaluate the performance of five existing methods. </w:t>
      </w:r>
      <w:r w:rsidRPr="00A455E5">
        <w:rPr>
          <w:i/>
          <w:noProof/>
        </w:rPr>
        <w:t>Photodiagnosis Photodyn Ther</w:t>
      </w:r>
      <w:r w:rsidRPr="00A455E5">
        <w:rPr>
          <w:noProof/>
        </w:rPr>
        <w:t xml:space="preserve"> </w:t>
      </w:r>
      <w:r w:rsidRPr="00A455E5">
        <w:rPr>
          <w:b/>
          <w:noProof/>
        </w:rPr>
        <w:t>4</w:t>
      </w:r>
      <w:r w:rsidRPr="00A455E5">
        <w:rPr>
          <w:noProof/>
        </w:rPr>
        <w:t>, 170-178 (2007).</w:t>
      </w:r>
    </w:p>
    <w:p w14:paraId="05C68732" w14:textId="77777777" w:rsidR="00A455E5" w:rsidRPr="00A455E5" w:rsidRDefault="00A455E5" w:rsidP="00A455E5">
      <w:pPr>
        <w:pStyle w:val="EndNoteBibliography"/>
        <w:rPr>
          <w:noProof/>
        </w:rPr>
      </w:pPr>
      <w:r w:rsidRPr="00A455E5">
        <w:rPr>
          <w:noProof/>
        </w:rPr>
        <w:t>82</w:t>
      </w:r>
      <w:r w:rsidRPr="00A455E5">
        <w:rPr>
          <w:noProof/>
        </w:rPr>
        <w:tab/>
        <w:t>Haller, J.</w:t>
      </w:r>
      <w:r w:rsidRPr="00A455E5">
        <w:rPr>
          <w:i/>
          <w:noProof/>
        </w:rPr>
        <w:t xml:space="preserve"> et al.</w:t>
      </w:r>
      <w:r w:rsidRPr="00A455E5">
        <w:rPr>
          <w:noProof/>
        </w:rPr>
        <w:t xml:space="preserve"> Visualization of pulmonary inflammation using noninvasive fluorescence molecular imaging. </w:t>
      </w:r>
      <w:r w:rsidRPr="00A455E5">
        <w:rPr>
          <w:i/>
          <w:noProof/>
        </w:rPr>
        <w:t>J Appl Physiol (1985)</w:t>
      </w:r>
      <w:r w:rsidRPr="00A455E5">
        <w:rPr>
          <w:noProof/>
        </w:rPr>
        <w:t xml:space="preserve"> </w:t>
      </w:r>
      <w:r w:rsidRPr="00A455E5">
        <w:rPr>
          <w:b/>
          <w:noProof/>
        </w:rPr>
        <w:t>104</w:t>
      </w:r>
      <w:r w:rsidRPr="00A455E5">
        <w:rPr>
          <w:noProof/>
        </w:rPr>
        <w:t>, 795-802 (2008).</w:t>
      </w:r>
    </w:p>
    <w:p w14:paraId="45F59E1C" w14:textId="77777777" w:rsidR="00A455E5" w:rsidRPr="00A455E5" w:rsidRDefault="00A455E5" w:rsidP="00A455E5">
      <w:pPr>
        <w:pStyle w:val="EndNoteBibliography"/>
        <w:rPr>
          <w:noProof/>
        </w:rPr>
      </w:pPr>
      <w:r w:rsidRPr="00A455E5">
        <w:rPr>
          <w:noProof/>
        </w:rPr>
        <w:t>83</w:t>
      </w:r>
      <w:r w:rsidRPr="00A455E5">
        <w:rPr>
          <w:noProof/>
        </w:rPr>
        <w:tab/>
        <w:t>Tichauer, K. M.</w:t>
      </w:r>
      <w:r w:rsidRPr="00A455E5">
        <w:rPr>
          <w:i/>
          <w:noProof/>
        </w:rPr>
        <w:t xml:space="preserve"> et al.</w:t>
      </w:r>
      <w:r w:rsidRPr="00A455E5">
        <w:rPr>
          <w:noProof/>
        </w:rPr>
        <w:t xml:space="preserve"> Microscopic lymph node tumor burden quantified by macroscopic dual-tracer molecular imaging. </w:t>
      </w:r>
      <w:r w:rsidRPr="00A455E5">
        <w:rPr>
          <w:i/>
          <w:noProof/>
        </w:rPr>
        <w:t>Nat Med</w:t>
      </w:r>
      <w:r w:rsidRPr="00A455E5">
        <w:rPr>
          <w:noProof/>
        </w:rPr>
        <w:t xml:space="preserve"> </w:t>
      </w:r>
      <w:r w:rsidRPr="00A455E5">
        <w:rPr>
          <w:b/>
          <w:noProof/>
        </w:rPr>
        <w:t>20</w:t>
      </w:r>
      <w:r w:rsidRPr="00A455E5">
        <w:rPr>
          <w:noProof/>
        </w:rPr>
        <w:t>, 1348-1353 (2014).</w:t>
      </w:r>
    </w:p>
    <w:p w14:paraId="7D354F32" w14:textId="77777777" w:rsidR="00A455E5" w:rsidRPr="00A455E5" w:rsidRDefault="00A455E5" w:rsidP="00A455E5">
      <w:pPr>
        <w:pStyle w:val="EndNoteBibliography"/>
        <w:rPr>
          <w:noProof/>
        </w:rPr>
      </w:pPr>
      <w:r w:rsidRPr="00A455E5">
        <w:rPr>
          <w:noProof/>
        </w:rPr>
        <w:t>84</w:t>
      </w:r>
      <w:r w:rsidRPr="00A455E5">
        <w:rPr>
          <w:noProof/>
        </w:rPr>
        <w:tab/>
        <w:t xml:space="preserve">Rosencwaig, A. Photoacoustic spectroscopy of biological materials. </w:t>
      </w:r>
      <w:r w:rsidRPr="00A455E5">
        <w:rPr>
          <w:i/>
          <w:noProof/>
        </w:rPr>
        <w:t>Science</w:t>
      </w:r>
      <w:r w:rsidRPr="00A455E5">
        <w:rPr>
          <w:noProof/>
        </w:rPr>
        <w:t xml:space="preserve"> </w:t>
      </w:r>
      <w:r w:rsidRPr="00A455E5">
        <w:rPr>
          <w:b/>
          <w:noProof/>
        </w:rPr>
        <w:t>181</w:t>
      </w:r>
      <w:r w:rsidRPr="00A455E5">
        <w:rPr>
          <w:noProof/>
        </w:rPr>
        <w:t>, 657-658 (1973).</w:t>
      </w:r>
    </w:p>
    <w:p w14:paraId="18464B46" w14:textId="77777777" w:rsidR="00A455E5" w:rsidRPr="00A455E5" w:rsidRDefault="00A455E5" w:rsidP="00A455E5">
      <w:pPr>
        <w:pStyle w:val="EndNoteBibliography"/>
        <w:rPr>
          <w:noProof/>
        </w:rPr>
      </w:pPr>
      <w:r w:rsidRPr="00A455E5">
        <w:rPr>
          <w:noProof/>
        </w:rPr>
        <w:t>85</w:t>
      </w:r>
      <w:r w:rsidRPr="00A455E5">
        <w:rPr>
          <w:noProof/>
        </w:rPr>
        <w:tab/>
        <w:t xml:space="preserve">Bowen, T. Radiation-induced thermoacoustic soft-tissue imaging. </w:t>
      </w:r>
      <w:r w:rsidRPr="00A455E5">
        <w:rPr>
          <w:i/>
          <w:noProof/>
        </w:rPr>
        <w:t>IEEE Trans Sonics Ultrasonics</w:t>
      </w:r>
      <w:r w:rsidRPr="00A455E5">
        <w:rPr>
          <w:noProof/>
        </w:rPr>
        <w:t xml:space="preserve"> </w:t>
      </w:r>
      <w:r w:rsidRPr="00A455E5">
        <w:rPr>
          <w:b/>
          <w:noProof/>
        </w:rPr>
        <w:t>29</w:t>
      </w:r>
      <w:r w:rsidRPr="00A455E5">
        <w:rPr>
          <w:noProof/>
        </w:rPr>
        <w:t>, 187 (1982).</w:t>
      </w:r>
    </w:p>
    <w:p w14:paraId="017663B6" w14:textId="77777777" w:rsidR="00A455E5" w:rsidRPr="00A455E5" w:rsidRDefault="00A455E5" w:rsidP="00A455E5">
      <w:pPr>
        <w:pStyle w:val="EndNoteBibliography"/>
        <w:rPr>
          <w:noProof/>
        </w:rPr>
      </w:pPr>
      <w:r w:rsidRPr="00A455E5">
        <w:rPr>
          <w:noProof/>
        </w:rPr>
        <w:t>86</w:t>
      </w:r>
      <w:r w:rsidRPr="00A455E5">
        <w:rPr>
          <w:noProof/>
        </w:rPr>
        <w:tab/>
        <w:t xml:space="preserve">Oraevsky, A., Steven, J., Esenaliev, R. &amp; Tittel, F. Laser-based optoacoustic imaging in biological tissues. </w:t>
      </w:r>
      <w:r w:rsidRPr="00A455E5">
        <w:rPr>
          <w:i/>
          <w:noProof/>
        </w:rPr>
        <w:t>Proc SPIE</w:t>
      </w:r>
      <w:r w:rsidRPr="00A455E5">
        <w:rPr>
          <w:noProof/>
        </w:rPr>
        <w:t xml:space="preserve"> </w:t>
      </w:r>
      <w:r w:rsidRPr="00A455E5">
        <w:rPr>
          <w:b/>
          <w:noProof/>
        </w:rPr>
        <w:t>2134</w:t>
      </w:r>
      <w:r w:rsidRPr="00A455E5">
        <w:rPr>
          <w:noProof/>
        </w:rPr>
        <w:t>, 122 (1994).</w:t>
      </w:r>
    </w:p>
    <w:p w14:paraId="505C57E5" w14:textId="77777777" w:rsidR="00A455E5" w:rsidRPr="00A455E5" w:rsidRDefault="00A455E5" w:rsidP="00A455E5">
      <w:pPr>
        <w:pStyle w:val="EndNoteBibliography"/>
        <w:rPr>
          <w:noProof/>
        </w:rPr>
      </w:pPr>
      <w:r w:rsidRPr="00A455E5">
        <w:rPr>
          <w:noProof/>
        </w:rPr>
        <w:t>87</w:t>
      </w:r>
      <w:r w:rsidRPr="00A455E5">
        <w:rPr>
          <w:noProof/>
        </w:rPr>
        <w:tab/>
        <w:t xml:space="preserve">Razansky, D., Vinegoni, C. &amp; Ntziachristos, V. Multispectral photoacoustic imaging of fluorochromes in small animals. </w:t>
      </w:r>
      <w:r w:rsidRPr="00A455E5">
        <w:rPr>
          <w:i/>
          <w:noProof/>
        </w:rPr>
        <w:t>Optics Letters</w:t>
      </w:r>
      <w:r w:rsidRPr="00A455E5">
        <w:rPr>
          <w:noProof/>
        </w:rPr>
        <w:t xml:space="preserve"> </w:t>
      </w:r>
      <w:r w:rsidRPr="00A455E5">
        <w:rPr>
          <w:b/>
          <w:noProof/>
        </w:rPr>
        <w:t>32</w:t>
      </w:r>
      <w:r w:rsidRPr="00A455E5">
        <w:rPr>
          <w:noProof/>
        </w:rPr>
        <w:t>, 2891-2893 (2007).</w:t>
      </w:r>
    </w:p>
    <w:p w14:paraId="1CE49543" w14:textId="77777777" w:rsidR="00A455E5" w:rsidRPr="00A455E5" w:rsidRDefault="00A455E5" w:rsidP="00A455E5">
      <w:pPr>
        <w:pStyle w:val="EndNoteBibliography"/>
        <w:rPr>
          <w:noProof/>
        </w:rPr>
      </w:pPr>
      <w:r w:rsidRPr="00A455E5">
        <w:rPr>
          <w:noProof/>
        </w:rPr>
        <w:t>88</w:t>
      </w:r>
      <w:r w:rsidRPr="00A455E5">
        <w:rPr>
          <w:noProof/>
        </w:rPr>
        <w:tab/>
        <w:t xml:space="preserve">Rosenthal, A., Razansky, D. &amp; Ntziachristos, V. Quantitative optoacoustic signal extraction using sparse signal representation. </w:t>
      </w:r>
      <w:r w:rsidRPr="00A455E5">
        <w:rPr>
          <w:i/>
          <w:noProof/>
        </w:rPr>
        <w:t>IEEE Tran. Med. Imag.</w:t>
      </w:r>
      <w:r w:rsidRPr="00A455E5">
        <w:rPr>
          <w:noProof/>
        </w:rPr>
        <w:t xml:space="preserve"> </w:t>
      </w:r>
      <w:r w:rsidRPr="00A455E5">
        <w:rPr>
          <w:b/>
          <w:noProof/>
        </w:rPr>
        <w:t>28</w:t>
      </w:r>
      <w:r w:rsidRPr="00A455E5">
        <w:rPr>
          <w:noProof/>
        </w:rPr>
        <w:t>, 1997-2006 (2009).</w:t>
      </w:r>
    </w:p>
    <w:p w14:paraId="2975F1B3" w14:textId="77777777" w:rsidR="00A455E5" w:rsidRPr="00A455E5" w:rsidRDefault="00A455E5" w:rsidP="00A455E5">
      <w:pPr>
        <w:pStyle w:val="EndNoteBibliography"/>
        <w:rPr>
          <w:noProof/>
        </w:rPr>
      </w:pPr>
      <w:r w:rsidRPr="00A455E5">
        <w:rPr>
          <w:noProof/>
        </w:rPr>
        <w:t>89</w:t>
      </w:r>
      <w:r w:rsidRPr="00A455E5">
        <w:rPr>
          <w:noProof/>
        </w:rPr>
        <w:tab/>
        <w:t xml:space="preserve">Rosenthal, A., Razansky, D. &amp; Ntziachristos, V. Fast semi-analytical model-based acoustic inversion for quantitative optoacoustic tomography. </w:t>
      </w:r>
      <w:r w:rsidRPr="00A455E5">
        <w:rPr>
          <w:i/>
          <w:noProof/>
        </w:rPr>
        <w:t>IEEE Trans Med Imaging</w:t>
      </w:r>
      <w:r w:rsidRPr="00A455E5">
        <w:rPr>
          <w:noProof/>
        </w:rPr>
        <w:t xml:space="preserve"> </w:t>
      </w:r>
      <w:r w:rsidRPr="00A455E5">
        <w:rPr>
          <w:b/>
          <w:noProof/>
        </w:rPr>
        <w:t>29</w:t>
      </w:r>
      <w:r w:rsidRPr="00A455E5">
        <w:rPr>
          <w:noProof/>
        </w:rPr>
        <w:t>, 1275 - 1285 (2010).</w:t>
      </w:r>
    </w:p>
    <w:p w14:paraId="16750083" w14:textId="77777777" w:rsidR="00A455E5" w:rsidRPr="00A455E5" w:rsidRDefault="00A455E5" w:rsidP="00A455E5">
      <w:pPr>
        <w:pStyle w:val="EndNoteBibliography"/>
        <w:rPr>
          <w:noProof/>
        </w:rPr>
      </w:pPr>
      <w:r w:rsidRPr="00A455E5">
        <w:rPr>
          <w:noProof/>
        </w:rPr>
        <w:lastRenderedPageBreak/>
        <w:t>90</w:t>
      </w:r>
      <w:r w:rsidRPr="00A455E5">
        <w:rPr>
          <w:noProof/>
        </w:rPr>
        <w:tab/>
        <w:t xml:space="preserve">Ntziachristos, V. &amp; Razansky, D. Molecular imaging by means of multi-spectral opto-acoustic tomography (MSOT). </w:t>
      </w:r>
      <w:r w:rsidRPr="00A455E5">
        <w:rPr>
          <w:i/>
          <w:noProof/>
        </w:rPr>
        <w:t>ACR Chemical Review</w:t>
      </w:r>
      <w:r w:rsidRPr="00A455E5">
        <w:rPr>
          <w:noProof/>
        </w:rPr>
        <w:t xml:space="preserve"> </w:t>
      </w:r>
      <w:r w:rsidRPr="00A455E5">
        <w:rPr>
          <w:b/>
          <w:noProof/>
        </w:rPr>
        <w:t>110</w:t>
      </w:r>
      <w:r w:rsidRPr="00A455E5">
        <w:rPr>
          <w:noProof/>
        </w:rPr>
        <w:t>, 2783-2794 (2010).</w:t>
      </w:r>
    </w:p>
    <w:p w14:paraId="48E9B513" w14:textId="77777777" w:rsidR="00A455E5" w:rsidRPr="00A455E5" w:rsidRDefault="00A455E5" w:rsidP="00A455E5">
      <w:pPr>
        <w:pStyle w:val="EndNoteBibliography"/>
        <w:rPr>
          <w:noProof/>
        </w:rPr>
      </w:pPr>
      <w:r w:rsidRPr="00A455E5">
        <w:rPr>
          <w:noProof/>
        </w:rPr>
        <w:t>91</w:t>
      </w:r>
      <w:r w:rsidRPr="00A455E5">
        <w:rPr>
          <w:noProof/>
        </w:rPr>
        <w:tab/>
        <w:t xml:space="preserve">Deán-Ben, X. L., Gottschalk, S., Mc Larney, B., Shoham, S. &amp; Razansky, D. Advanced optoacoustic methods for multiscale imaging of in vivo dynamics. </w:t>
      </w:r>
      <w:r w:rsidRPr="00A455E5">
        <w:rPr>
          <w:i/>
          <w:noProof/>
        </w:rPr>
        <w:t>Chem Soc Rev</w:t>
      </w:r>
      <w:r w:rsidRPr="00A455E5">
        <w:rPr>
          <w:noProof/>
        </w:rPr>
        <w:t xml:space="preserve"> </w:t>
      </w:r>
      <w:r w:rsidRPr="00A455E5">
        <w:rPr>
          <w:b/>
          <w:noProof/>
        </w:rPr>
        <w:t>46</w:t>
      </w:r>
      <w:r w:rsidRPr="00A455E5">
        <w:rPr>
          <w:noProof/>
        </w:rPr>
        <w:t>, 2158 (2017).</w:t>
      </w:r>
    </w:p>
    <w:p w14:paraId="1DD454C4" w14:textId="77777777" w:rsidR="00A455E5" w:rsidRPr="00A455E5" w:rsidRDefault="00A455E5" w:rsidP="00A455E5">
      <w:pPr>
        <w:pStyle w:val="EndNoteBibliography"/>
        <w:rPr>
          <w:noProof/>
        </w:rPr>
      </w:pPr>
      <w:r w:rsidRPr="00A455E5">
        <w:rPr>
          <w:noProof/>
        </w:rPr>
        <w:t>92</w:t>
      </w:r>
      <w:r w:rsidRPr="00A455E5">
        <w:rPr>
          <w:noProof/>
        </w:rPr>
        <w:tab/>
        <w:t xml:space="preserve">Wang, L. H. V. &amp; Hu, S. Photoacoustic Tomography: In Vivo Imaging from Organelles to Organs. </w:t>
      </w:r>
      <w:r w:rsidRPr="00A455E5">
        <w:rPr>
          <w:i/>
          <w:noProof/>
        </w:rPr>
        <w:t>Science</w:t>
      </w:r>
      <w:r w:rsidRPr="00A455E5">
        <w:rPr>
          <w:noProof/>
        </w:rPr>
        <w:t xml:space="preserve"> </w:t>
      </w:r>
      <w:r w:rsidRPr="00A455E5">
        <w:rPr>
          <w:b/>
          <w:noProof/>
        </w:rPr>
        <w:t>335</w:t>
      </w:r>
      <w:r w:rsidRPr="00A455E5">
        <w:rPr>
          <w:noProof/>
        </w:rPr>
        <w:t>, 1458-1462, doi:10.1126/science.1216210 (2012).</w:t>
      </w:r>
    </w:p>
    <w:p w14:paraId="12B598CC" w14:textId="77777777" w:rsidR="00A455E5" w:rsidRPr="00A455E5" w:rsidRDefault="00A455E5" w:rsidP="00A455E5">
      <w:pPr>
        <w:pStyle w:val="EndNoteBibliography"/>
        <w:rPr>
          <w:noProof/>
        </w:rPr>
      </w:pPr>
      <w:r w:rsidRPr="00A455E5">
        <w:rPr>
          <w:noProof/>
        </w:rPr>
        <w:t>93</w:t>
      </w:r>
      <w:r w:rsidRPr="00A455E5">
        <w:rPr>
          <w:noProof/>
        </w:rPr>
        <w:tab/>
        <w:t>Tzoumas, S.</w:t>
      </w:r>
      <w:r w:rsidRPr="00A455E5">
        <w:rPr>
          <w:i/>
          <w:noProof/>
        </w:rPr>
        <w:t xml:space="preserve"> et al.</w:t>
      </w:r>
      <w:r w:rsidRPr="00A455E5">
        <w:rPr>
          <w:noProof/>
        </w:rPr>
        <w:t xml:space="preserve"> Eigenspectra optoacoustic tomography achieves quantitative blood oxygenation imaging deep in tissues. </w:t>
      </w:r>
      <w:r w:rsidRPr="00A455E5">
        <w:rPr>
          <w:i/>
          <w:noProof/>
        </w:rPr>
        <w:t>Nat Commun</w:t>
      </w:r>
      <w:r w:rsidRPr="00A455E5">
        <w:rPr>
          <w:noProof/>
        </w:rPr>
        <w:t xml:space="preserve"> </w:t>
      </w:r>
      <w:r w:rsidRPr="00A455E5">
        <w:rPr>
          <w:b/>
          <w:noProof/>
        </w:rPr>
        <w:t>7</w:t>
      </w:r>
      <w:r w:rsidRPr="00A455E5">
        <w:rPr>
          <w:noProof/>
        </w:rPr>
        <w:t>, doi:Artn 12121</w:t>
      </w:r>
    </w:p>
    <w:p w14:paraId="6034F388" w14:textId="77777777" w:rsidR="00A455E5" w:rsidRPr="00A455E5" w:rsidRDefault="00A455E5" w:rsidP="00A455E5">
      <w:pPr>
        <w:pStyle w:val="EndNoteBibliography"/>
        <w:rPr>
          <w:noProof/>
        </w:rPr>
      </w:pPr>
      <w:r w:rsidRPr="00A455E5">
        <w:rPr>
          <w:noProof/>
        </w:rPr>
        <w:t>10.1038/Ncomms12121 (2016).</w:t>
      </w:r>
    </w:p>
    <w:p w14:paraId="572BAB49" w14:textId="77777777" w:rsidR="00A455E5" w:rsidRPr="00A455E5" w:rsidRDefault="00A455E5" w:rsidP="00A455E5">
      <w:pPr>
        <w:pStyle w:val="EndNoteBibliography"/>
        <w:rPr>
          <w:noProof/>
        </w:rPr>
      </w:pPr>
      <w:r w:rsidRPr="00A455E5">
        <w:rPr>
          <w:noProof/>
        </w:rPr>
        <w:t>94</w:t>
      </w:r>
      <w:r w:rsidRPr="00A455E5">
        <w:rPr>
          <w:noProof/>
        </w:rPr>
        <w:tab/>
        <w:t>Laufer, J.</w:t>
      </w:r>
      <w:r w:rsidRPr="00A455E5">
        <w:rPr>
          <w:i/>
          <w:noProof/>
        </w:rPr>
        <w:t xml:space="preserve"> et al.</w:t>
      </w:r>
      <w:r w:rsidRPr="00A455E5">
        <w:rPr>
          <w:noProof/>
        </w:rPr>
        <w:t xml:space="preserve"> In vivo preclinical photoacoustic imaging of tumor vasculature development and therapy. </w:t>
      </w:r>
      <w:r w:rsidRPr="00A455E5">
        <w:rPr>
          <w:i/>
          <w:noProof/>
        </w:rPr>
        <w:t>Journal of biomedical optics</w:t>
      </w:r>
      <w:r w:rsidRPr="00A455E5">
        <w:rPr>
          <w:noProof/>
        </w:rPr>
        <w:t xml:space="preserve"> </w:t>
      </w:r>
      <w:r w:rsidRPr="00A455E5">
        <w:rPr>
          <w:b/>
          <w:noProof/>
        </w:rPr>
        <w:t>17</w:t>
      </w:r>
      <w:r w:rsidRPr="00A455E5">
        <w:rPr>
          <w:noProof/>
        </w:rPr>
        <w:t>, doi:Artn 056016</w:t>
      </w:r>
    </w:p>
    <w:p w14:paraId="3E9C5C16" w14:textId="77777777" w:rsidR="00A455E5" w:rsidRPr="00A455E5" w:rsidRDefault="00A455E5" w:rsidP="00A455E5">
      <w:pPr>
        <w:pStyle w:val="EndNoteBibliography"/>
        <w:rPr>
          <w:noProof/>
        </w:rPr>
      </w:pPr>
      <w:r w:rsidRPr="00A455E5">
        <w:rPr>
          <w:noProof/>
        </w:rPr>
        <w:t>10.1117/1.Jbo.17.5.056016 (2012).</w:t>
      </w:r>
    </w:p>
    <w:p w14:paraId="3726EB3F" w14:textId="77777777" w:rsidR="00A455E5" w:rsidRPr="00A455E5" w:rsidRDefault="00A455E5" w:rsidP="00A455E5">
      <w:pPr>
        <w:pStyle w:val="EndNoteBibliography"/>
        <w:rPr>
          <w:noProof/>
        </w:rPr>
      </w:pPr>
      <w:r w:rsidRPr="00A455E5">
        <w:rPr>
          <w:noProof/>
        </w:rPr>
        <w:t>95</w:t>
      </w:r>
      <w:r w:rsidRPr="00A455E5">
        <w:rPr>
          <w:noProof/>
        </w:rPr>
        <w:tab/>
        <w:t xml:space="preserve">Omar, M., Schwarz, M., Soliman, D., Symvoulidis, P. &amp; Ntziachristos, V. Pushing the Optical Imaging Limits of Cancer with Multi-Frequency-Band Raster-Scan Optoacoustic Mesoscopy (RSOM). </w:t>
      </w:r>
      <w:r w:rsidRPr="00A455E5">
        <w:rPr>
          <w:i/>
          <w:noProof/>
        </w:rPr>
        <w:t>Neoplasia</w:t>
      </w:r>
      <w:r w:rsidRPr="00A455E5">
        <w:rPr>
          <w:noProof/>
        </w:rPr>
        <w:t xml:space="preserve"> </w:t>
      </w:r>
      <w:r w:rsidRPr="00A455E5">
        <w:rPr>
          <w:b/>
          <w:noProof/>
        </w:rPr>
        <w:t>17</w:t>
      </w:r>
      <w:r w:rsidRPr="00A455E5">
        <w:rPr>
          <w:noProof/>
        </w:rPr>
        <w:t>, 208-214, doi:10.1016/j.neo.2014.12.010 (2015).</w:t>
      </w:r>
    </w:p>
    <w:p w14:paraId="08FAA693" w14:textId="77777777" w:rsidR="00A455E5" w:rsidRPr="00A455E5" w:rsidRDefault="00A455E5" w:rsidP="00A455E5">
      <w:pPr>
        <w:pStyle w:val="EndNoteBibliography"/>
        <w:rPr>
          <w:noProof/>
        </w:rPr>
      </w:pPr>
      <w:r w:rsidRPr="00A455E5">
        <w:rPr>
          <w:noProof/>
        </w:rPr>
        <w:t>96</w:t>
      </w:r>
      <w:r w:rsidRPr="00A455E5">
        <w:rPr>
          <w:noProof/>
        </w:rPr>
        <w:tab/>
        <w:t>Herzog, E.</w:t>
      </w:r>
      <w:r w:rsidRPr="00A455E5">
        <w:rPr>
          <w:i/>
          <w:noProof/>
        </w:rPr>
        <w:t xml:space="preserve"> et al.</w:t>
      </w:r>
      <w:r w:rsidRPr="00A455E5">
        <w:rPr>
          <w:noProof/>
        </w:rPr>
        <w:t xml:space="preserve"> Optical Imaging of Cancer Heterogeneity with Multispectral Optoacoustic Tomography. </w:t>
      </w:r>
      <w:r w:rsidRPr="00A455E5">
        <w:rPr>
          <w:i/>
          <w:noProof/>
        </w:rPr>
        <w:t>Radiology</w:t>
      </w:r>
      <w:r w:rsidRPr="00A455E5">
        <w:rPr>
          <w:noProof/>
        </w:rPr>
        <w:t xml:space="preserve"> </w:t>
      </w:r>
      <w:r w:rsidRPr="00A455E5">
        <w:rPr>
          <w:b/>
          <w:noProof/>
        </w:rPr>
        <w:t>263</w:t>
      </w:r>
      <w:r w:rsidRPr="00A455E5">
        <w:rPr>
          <w:noProof/>
        </w:rPr>
        <w:t>, 461-468, doi:10.1148/radiol.11111646 (2012).</w:t>
      </w:r>
    </w:p>
    <w:p w14:paraId="3AA31CC3" w14:textId="77777777" w:rsidR="00A455E5" w:rsidRPr="00A455E5" w:rsidRDefault="00A455E5" w:rsidP="00A455E5">
      <w:pPr>
        <w:pStyle w:val="EndNoteBibliography"/>
        <w:rPr>
          <w:noProof/>
        </w:rPr>
      </w:pPr>
      <w:r w:rsidRPr="00A455E5">
        <w:rPr>
          <w:noProof/>
        </w:rPr>
        <w:t>97</w:t>
      </w:r>
      <w:r w:rsidRPr="00A455E5">
        <w:rPr>
          <w:noProof/>
        </w:rPr>
        <w:tab/>
        <w:t xml:space="preserve">Yao, J. J., Maslov, K. I. &amp; Wang, L. H. V. In vivo Photoacoustic Tomography of Total Blood Flow and Potential Imaging of Cancer Angiogenesis and Hypermetabolism. </w:t>
      </w:r>
      <w:r w:rsidRPr="00A455E5">
        <w:rPr>
          <w:i/>
          <w:noProof/>
        </w:rPr>
        <w:t>Technol Cancer Res T</w:t>
      </w:r>
      <w:r w:rsidRPr="00A455E5">
        <w:rPr>
          <w:noProof/>
        </w:rPr>
        <w:t xml:space="preserve"> </w:t>
      </w:r>
      <w:r w:rsidRPr="00A455E5">
        <w:rPr>
          <w:b/>
          <w:noProof/>
        </w:rPr>
        <w:t>11</w:t>
      </w:r>
      <w:r w:rsidRPr="00A455E5">
        <w:rPr>
          <w:noProof/>
        </w:rPr>
        <w:t>, 301-307, doi:10.7785/tcrt.2012.500278 (2012).</w:t>
      </w:r>
    </w:p>
    <w:p w14:paraId="17220F9E" w14:textId="77777777" w:rsidR="00A455E5" w:rsidRPr="00A455E5" w:rsidRDefault="00A455E5" w:rsidP="00A455E5">
      <w:pPr>
        <w:pStyle w:val="EndNoteBibliography"/>
        <w:rPr>
          <w:noProof/>
        </w:rPr>
      </w:pPr>
      <w:r w:rsidRPr="00A455E5">
        <w:rPr>
          <w:noProof/>
        </w:rPr>
        <w:t>98</w:t>
      </w:r>
      <w:r w:rsidRPr="00A455E5">
        <w:rPr>
          <w:noProof/>
        </w:rPr>
        <w:tab/>
        <w:t xml:space="preserve">Jansen, K., van der Steen, A. F. W., van Beusekom, H. M. M., Oosterhuis, J. W. &amp; van Soest, G. Intravascular photoacoustic imaging of human coronary atherosclerosis. </w:t>
      </w:r>
      <w:r w:rsidRPr="00A455E5">
        <w:rPr>
          <w:i/>
          <w:noProof/>
        </w:rPr>
        <w:t>Opt Lett</w:t>
      </w:r>
      <w:r w:rsidRPr="00A455E5">
        <w:rPr>
          <w:noProof/>
        </w:rPr>
        <w:t xml:space="preserve"> </w:t>
      </w:r>
      <w:r w:rsidRPr="00A455E5">
        <w:rPr>
          <w:b/>
          <w:noProof/>
        </w:rPr>
        <w:t>36</w:t>
      </w:r>
      <w:r w:rsidRPr="00A455E5">
        <w:rPr>
          <w:noProof/>
        </w:rPr>
        <w:t>, 597-599, doi:Doi 10.1364/Ol.36.000597 (2011).</w:t>
      </w:r>
    </w:p>
    <w:p w14:paraId="3F9A2155" w14:textId="77777777" w:rsidR="00A455E5" w:rsidRPr="00A455E5" w:rsidRDefault="00A455E5" w:rsidP="00A455E5">
      <w:pPr>
        <w:pStyle w:val="EndNoteBibliography"/>
        <w:rPr>
          <w:noProof/>
        </w:rPr>
      </w:pPr>
      <w:r w:rsidRPr="00A455E5">
        <w:rPr>
          <w:noProof/>
        </w:rPr>
        <w:lastRenderedPageBreak/>
        <w:t>99</w:t>
      </w:r>
      <w:r w:rsidRPr="00A455E5">
        <w:rPr>
          <w:noProof/>
        </w:rPr>
        <w:tab/>
        <w:t>Wang, B.</w:t>
      </w:r>
      <w:r w:rsidRPr="00A455E5">
        <w:rPr>
          <w:i/>
          <w:noProof/>
        </w:rPr>
        <w:t xml:space="preserve"> et al.</w:t>
      </w:r>
      <w:r w:rsidRPr="00A455E5">
        <w:rPr>
          <w:noProof/>
        </w:rPr>
        <w:t xml:space="preserve"> Detection of lipid in atherosclerotic vessels using ultrasound-guided spectroscopic intravascular photoacoustic imaging. </w:t>
      </w:r>
      <w:r w:rsidRPr="00A455E5">
        <w:rPr>
          <w:i/>
          <w:noProof/>
        </w:rPr>
        <w:t>Optics express</w:t>
      </w:r>
      <w:r w:rsidRPr="00A455E5">
        <w:rPr>
          <w:noProof/>
        </w:rPr>
        <w:t xml:space="preserve"> </w:t>
      </w:r>
      <w:r w:rsidRPr="00A455E5">
        <w:rPr>
          <w:b/>
          <w:noProof/>
        </w:rPr>
        <w:t>18</w:t>
      </w:r>
      <w:r w:rsidRPr="00A455E5">
        <w:rPr>
          <w:noProof/>
        </w:rPr>
        <w:t>, 4889-4897, doi:10.1364/Oe.18.004889 (2010).</w:t>
      </w:r>
    </w:p>
    <w:p w14:paraId="15EE2FFD" w14:textId="77777777" w:rsidR="00A455E5" w:rsidRPr="00A455E5" w:rsidRDefault="00A455E5" w:rsidP="00A455E5">
      <w:pPr>
        <w:pStyle w:val="EndNoteBibliography"/>
        <w:rPr>
          <w:noProof/>
        </w:rPr>
      </w:pPr>
      <w:r w:rsidRPr="00A455E5">
        <w:rPr>
          <w:noProof/>
        </w:rPr>
        <w:t>100</w:t>
      </w:r>
      <w:r w:rsidRPr="00A455E5">
        <w:rPr>
          <w:noProof/>
        </w:rPr>
        <w:tab/>
        <w:t xml:space="preserve">Zhang, H. F., Maslov, K., Stoica, G. &amp; Wang, L. H. V. Functional photoacoustic microscopy for high-resolution and noninvasive in vivo imaging. </w:t>
      </w:r>
      <w:r w:rsidRPr="00A455E5">
        <w:rPr>
          <w:i/>
          <w:noProof/>
        </w:rPr>
        <w:t>Nat Biotechnol</w:t>
      </w:r>
      <w:r w:rsidRPr="00A455E5">
        <w:rPr>
          <w:noProof/>
        </w:rPr>
        <w:t xml:space="preserve"> </w:t>
      </w:r>
      <w:r w:rsidRPr="00A455E5">
        <w:rPr>
          <w:b/>
          <w:noProof/>
        </w:rPr>
        <w:t>24</w:t>
      </w:r>
      <w:r w:rsidRPr="00A455E5">
        <w:rPr>
          <w:noProof/>
        </w:rPr>
        <w:t>, 848-851, doi:10.1038/nbt1220 (2006).</w:t>
      </w:r>
    </w:p>
    <w:p w14:paraId="319BB203" w14:textId="77777777" w:rsidR="00A455E5" w:rsidRPr="00A455E5" w:rsidRDefault="00A455E5" w:rsidP="00A455E5">
      <w:pPr>
        <w:pStyle w:val="EndNoteBibliography"/>
        <w:rPr>
          <w:noProof/>
        </w:rPr>
      </w:pPr>
      <w:r w:rsidRPr="00A455E5">
        <w:rPr>
          <w:noProof/>
        </w:rPr>
        <w:t>101</w:t>
      </w:r>
      <w:r w:rsidRPr="00A455E5">
        <w:rPr>
          <w:noProof/>
        </w:rPr>
        <w:tab/>
        <w:t>Stoffels, I.</w:t>
      </w:r>
      <w:r w:rsidRPr="00A455E5">
        <w:rPr>
          <w:i/>
          <w:noProof/>
        </w:rPr>
        <w:t xml:space="preserve"> et al.</w:t>
      </w:r>
      <w:r w:rsidRPr="00A455E5">
        <w:rPr>
          <w:noProof/>
        </w:rPr>
        <w:t xml:space="preserve"> Metastatic status of sentinel lymph nodes in melanoma determined noninvasively with multispectral optoacoustic imaging. </w:t>
      </w:r>
      <w:r w:rsidRPr="00A455E5">
        <w:rPr>
          <w:i/>
          <w:noProof/>
        </w:rPr>
        <w:t>Sci Transl Med</w:t>
      </w:r>
      <w:r w:rsidRPr="00A455E5">
        <w:rPr>
          <w:noProof/>
        </w:rPr>
        <w:t xml:space="preserve"> </w:t>
      </w:r>
      <w:r w:rsidRPr="00A455E5">
        <w:rPr>
          <w:b/>
          <w:noProof/>
        </w:rPr>
        <w:t>7</w:t>
      </w:r>
      <w:r w:rsidRPr="00A455E5">
        <w:rPr>
          <w:noProof/>
        </w:rPr>
        <w:t>, doi:ARTN 317ra199</w:t>
      </w:r>
    </w:p>
    <w:p w14:paraId="18E51D71" w14:textId="77777777" w:rsidR="00A455E5" w:rsidRPr="00A455E5" w:rsidRDefault="00A455E5" w:rsidP="00A455E5">
      <w:pPr>
        <w:pStyle w:val="EndNoteBibliography"/>
        <w:rPr>
          <w:noProof/>
        </w:rPr>
      </w:pPr>
      <w:r w:rsidRPr="00A455E5">
        <w:rPr>
          <w:noProof/>
        </w:rPr>
        <w:t>10.1126/scitranslmed.aad1278 (2015).</w:t>
      </w:r>
    </w:p>
    <w:p w14:paraId="2339FD45" w14:textId="77777777" w:rsidR="00A455E5" w:rsidRPr="00A455E5" w:rsidRDefault="00A455E5" w:rsidP="00A455E5">
      <w:pPr>
        <w:pStyle w:val="EndNoteBibliography"/>
        <w:rPr>
          <w:noProof/>
        </w:rPr>
      </w:pPr>
      <w:r w:rsidRPr="00A455E5">
        <w:rPr>
          <w:noProof/>
        </w:rPr>
        <w:t>102</w:t>
      </w:r>
      <w:r w:rsidRPr="00A455E5">
        <w:rPr>
          <w:noProof/>
        </w:rPr>
        <w:tab/>
        <w:t xml:space="preserve">Gottschalk, S., Fehm, T. F., Dean-Ben, X. L. &amp; Razansky, D. Noninvasive real-time visualization of multiple cerebral hemodynamic parameters in whole mouse brains using five-dimensional optoacoustic tomography. </w:t>
      </w:r>
      <w:r w:rsidRPr="00A455E5">
        <w:rPr>
          <w:i/>
          <w:noProof/>
        </w:rPr>
        <w:t>J Cerebr Blood F Met</w:t>
      </w:r>
      <w:r w:rsidRPr="00A455E5">
        <w:rPr>
          <w:noProof/>
        </w:rPr>
        <w:t xml:space="preserve"> </w:t>
      </w:r>
      <w:r w:rsidRPr="00A455E5">
        <w:rPr>
          <w:b/>
          <w:noProof/>
        </w:rPr>
        <w:t>35</w:t>
      </w:r>
      <w:r w:rsidRPr="00A455E5">
        <w:rPr>
          <w:noProof/>
        </w:rPr>
        <w:t>, 531-535, doi:10.1038/jcbfm.2014.249 (2015).</w:t>
      </w:r>
    </w:p>
    <w:p w14:paraId="292878ED" w14:textId="77777777" w:rsidR="00A455E5" w:rsidRPr="00A455E5" w:rsidRDefault="00A455E5" w:rsidP="00A455E5">
      <w:pPr>
        <w:pStyle w:val="EndNoteBibliography"/>
        <w:rPr>
          <w:noProof/>
        </w:rPr>
      </w:pPr>
      <w:r w:rsidRPr="00A455E5">
        <w:rPr>
          <w:noProof/>
        </w:rPr>
        <w:t>103</w:t>
      </w:r>
      <w:r w:rsidRPr="00A455E5">
        <w:rPr>
          <w:noProof/>
        </w:rPr>
        <w:tab/>
        <w:t xml:space="preserve">Hu, S. Listening to the Brain With Photoacoustics. </w:t>
      </w:r>
      <w:r w:rsidRPr="00A455E5">
        <w:rPr>
          <w:i/>
          <w:noProof/>
        </w:rPr>
        <w:t>Ieee J Sel Top Quant</w:t>
      </w:r>
      <w:r w:rsidRPr="00A455E5">
        <w:rPr>
          <w:noProof/>
        </w:rPr>
        <w:t xml:space="preserve"> </w:t>
      </w:r>
      <w:r w:rsidRPr="00A455E5">
        <w:rPr>
          <w:b/>
          <w:noProof/>
        </w:rPr>
        <w:t>22</w:t>
      </w:r>
      <w:r w:rsidRPr="00A455E5">
        <w:rPr>
          <w:noProof/>
        </w:rPr>
        <w:t>, doi:Artn 6800610</w:t>
      </w:r>
    </w:p>
    <w:p w14:paraId="60E3A165" w14:textId="77777777" w:rsidR="00A455E5" w:rsidRPr="00A455E5" w:rsidRDefault="00A455E5" w:rsidP="00A455E5">
      <w:pPr>
        <w:pStyle w:val="EndNoteBibliography"/>
        <w:rPr>
          <w:noProof/>
        </w:rPr>
      </w:pPr>
      <w:r w:rsidRPr="00A455E5">
        <w:rPr>
          <w:noProof/>
        </w:rPr>
        <w:t>10.1109/Jstqe.2015.2487890 (2016).</w:t>
      </w:r>
    </w:p>
    <w:p w14:paraId="2ADA8A7B" w14:textId="77777777" w:rsidR="00A455E5" w:rsidRPr="00A455E5" w:rsidRDefault="00A455E5" w:rsidP="00A455E5">
      <w:pPr>
        <w:pStyle w:val="EndNoteBibliography"/>
        <w:rPr>
          <w:noProof/>
        </w:rPr>
      </w:pPr>
      <w:r w:rsidRPr="00A455E5">
        <w:rPr>
          <w:noProof/>
        </w:rPr>
        <w:t>104</w:t>
      </w:r>
      <w:r w:rsidRPr="00A455E5">
        <w:rPr>
          <w:noProof/>
        </w:rPr>
        <w:tab/>
        <w:t>Nasiriavanaki, M.</w:t>
      </w:r>
      <w:r w:rsidRPr="00A455E5">
        <w:rPr>
          <w:i/>
          <w:noProof/>
        </w:rPr>
        <w:t xml:space="preserve"> et al.</w:t>
      </w:r>
      <w:r w:rsidRPr="00A455E5">
        <w:rPr>
          <w:noProof/>
        </w:rPr>
        <w:t xml:space="preserve"> High-resolution photoacoustic tomography of resting-state functional connectivity in the mouse brain. </w:t>
      </w:r>
      <w:r w:rsidRPr="00A455E5">
        <w:rPr>
          <w:i/>
          <w:noProof/>
        </w:rPr>
        <w:t>Proceedings of the National Academy of Sciences of the United States of America</w:t>
      </w:r>
      <w:r w:rsidRPr="00A455E5">
        <w:rPr>
          <w:noProof/>
        </w:rPr>
        <w:t xml:space="preserve"> </w:t>
      </w:r>
      <w:r w:rsidRPr="00A455E5">
        <w:rPr>
          <w:b/>
          <w:noProof/>
        </w:rPr>
        <w:t>111</w:t>
      </w:r>
      <w:r w:rsidRPr="00A455E5">
        <w:rPr>
          <w:noProof/>
        </w:rPr>
        <w:t>, 21-26, doi:10.1073/pnas.1311868111 (2014).</w:t>
      </w:r>
    </w:p>
    <w:p w14:paraId="0A287093" w14:textId="77777777" w:rsidR="00A455E5" w:rsidRPr="00A455E5" w:rsidRDefault="00A455E5" w:rsidP="00A455E5">
      <w:pPr>
        <w:pStyle w:val="EndNoteBibliography"/>
        <w:rPr>
          <w:noProof/>
        </w:rPr>
      </w:pPr>
      <w:r w:rsidRPr="00A455E5">
        <w:rPr>
          <w:noProof/>
        </w:rPr>
        <w:t>105</w:t>
      </w:r>
      <w:r w:rsidRPr="00A455E5">
        <w:rPr>
          <w:noProof/>
        </w:rPr>
        <w:tab/>
        <w:t xml:space="preserve">Jacques, S. L., Glickman, R. D. &amp; Schwartz, J. A. in </w:t>
      </w:r>
      <w:r w:rsidRPr="00A455E5">
        <w:rPr>
          <w:i/>
          <w:noProof/>
        </w:rPr>
        <w:t>Photonics West '96</w:t>
      </w:r>
      <w:r w:rsidRPr="00A455E5">
        <w:rPr>
          <w:noProof/>
        </w:rPr>
        <w:t xml:space="preserve"> Vol. 2681   (San José, CA, USA, 1996).</w:t>
      </w:r>
    </w:p>
    <w:p w14:paraId="27108C57" w14:textId="77777777" w:rsidR="00A455E5" w:rsidRPr="00A455E5" w:rsidRDefault="00A455E5" w:rsidP="00A455E5">
      <w:pPr>
        <w:pStyle w:val="EndNoteBibliography"/>
        <w:rPr>
          <w:noProof/>
        </w:rPr>
      </w:pPr>
      <w:r w:rsidRPr="00A455E5">
        <w:rPr>
          <w:noProof/>
        </w:rPr>
        <w:t>106</w:t>
      </w:r>
      <w:r w:rsidRPr="00A455E5">
        <w:rPr>
          <w:noProof/>
        </w:rPr>
        <w:tab/>
        <w:t xml:space="preserve">Hale, G. M. &amp; Querry, M. R. Optical constants of water in the 200-nm to 200-mm wavelength region. </w:t>
      </w:r>
      <w:r w:rsidRPr="00A455E5">
        <w:rPr>
          <w:i/>
          <w:noProof/>
        </w:rPr>
        <w:t>Applied Opt</w:t>
      </w:r>
      <w:r w:rsidRPr="00A455E5">
        <w:rPr>
          <w:noProof/>
        </w:rPr>
        <w:t xml:space="preserve"> </w:t>
      </w:r>
      <w:r w:rsidRPr="00A455E5">
        <w:rPr>
          <w:b/>
          <w:noProof/>
        </w:rPr>
        <w:t>12</w:t>
      </w:r>
      <w:r w:rsidRPr="00A455E5">
        <w:rPr>
          <w:noProof/>
        </w:rPr>
        <w:t xml:space="preserve"> (1973).</w:t>
      </w:r>
    </w:p>
    <w:p w14:paraId="15B83151" w14:textId="77777777" w:rsidR="00A455E5" w:rsidRPr="00A455E5" w:rsidRDefault="00A455E5" w:rsidP="00A455E5">
      <w:pPr>
        <w:pStyle w:val="EndNoteBibliography"/>
        <w:rPr>
          <w:noProof/>
        </w:rPr>
      </w:pPr>
      <w:r w:rsidRPr="00A455E5">
        <w:rPr>
          <w:noProof/>
        </w:rPr>
        <w:lastRenderedPageBreak/>
        <w:t>107</w:t>
      </w:r>
      <w:r w:rsidRPr="00A455E5">
        <w:rPr>
          <w:noProof/>
        </w:rPr>
        <w:tab/>
        <w:t>van Veen, R. L. P.</w:t>
      </w:r>
      <w:r w:rsidRPr="00A455E5">
        <w:rPr>
          <w:i/>
          <w:noProof/>
        </w:rPr>
        <w:t xml:space="preserve"> et al.</w:t>
      </w:r>
      <w:r w:rsidRPr="00A455E5">
        <w:rPr>
          <w:noProof/>
        </w:rPr>
        <w:t xml:space="preserve"> Determination of visible near-IR absorption coefficients of mammalian fat using time- and spatially resolved diffuse reflectance and transmission spectroscopy. </w:t>
      </w:r>
      <w:r w:rsidRPr="00A455E5">
        <w:rPr>
          <w:i/>
          <w:noProof/>
        </w:rPr>
        <w:t>J Biomed Opt</w:t>
      </w:r>
      <w:r w:rsidRPr="00A455E5">
        <w:rPr>
          <w:noProof/>
        </w:rPr>
        <w:t xml:space="preserve"> </w:t>
      </w:r>
      <w:r w:rsidRPr="00A455E5">
        <w:rPr>
          <w:b/>
          <w:noProof/>
        </w:rPr>
        <w:t>10</w:t>
      </w:r>
      <w:r w:rsidRPr="00A455E5">
        <w:rPr>
          <w:noProof/>
        </w:rPr>
        <w:t>, 054004 (2005).</w:t>
      </w:r>
    </w:p>
    <w:p w14:paraId="3C518041" w14:textId="77777777" w:rsidR="00A455E5" w:rsidRPr="00A455E5" w:rsidRDefault="00A455E5" w:rsidP="00A455E5">
      <w:pPr>
        <w:pStyle w:val="EndNoteBibliography"/>
        <w:rPr>
          <w:noProof/>
        </w:rPr>
      </w:pPr>
      <w:r w:rsidRPr="00A455E5">
        <w:rPr>
          <w:noProof/>
        </w:rPr>
        <w:t>108</w:t>
      </w:r>
      <w:r w:rsidRPr="00A455E5">
        <w:rPr>
          <w:noProof/>
        </w:rPr>
        <w:tab/>
        <w:t xml:space="preserve">Tsai, C.-L., Chen, J.-C. &amp; Wang, W.-J. Near-infrared absorption property of biological soft tissue constituents. </w:t>
      </w:r>
      <w:r w:rsidRPr="00A455E5">
        <w:rPr>
          <w:i/>
          <w:noProof/>
        </w:rPr>
        <w:t>J Med Biol Eng</w:t>
      </w:r>
      <w:r w:rsidRPr="00A455E5">
        <w:rPr>
          <w:noProof/>
        </w:rPr>
        <w:t xml:space="preserve"> </w:t>
      </w:r>
      <w:r w:rsidRPr="00A455E5">
        <w:rPr>
          <w:b/>
          <w:noProof/>
        </w:rPr>
        <w:t>21</w:t>
      </w:r>
      <w:r w:rsidRPr="00A455E5">
        <w:rPr>
          <w:noProof/>
        </w:rPr>
        <w:t>, 7-14 (2001).</w:t>
      </w:r>
    </w:p>
    <w:p w14:paraId="28BD485F" w14:textId="77777777" w:rsidR="00A455E5" w:rsidRPr="00A455E5" w:rsidRDefault="00A455E5" w:rsidP="00A455E5">
      <w:pPr>
        <w:pStyle w:val="EndNoteBibliography"/>
        <w:rPr>
          <w:noProof/>
        </w:rPr>
      </w:pPr>
      <w:r w:rsidRPr="00A455E5">
        <w:rPr>
          <w:noProof/>
        </w:rPr>
        <w:t>109</w:t>
      </w:r>
      <w:r w:rsidRPr="00A455E5">
        <w:rPr>
          <w:noProof/>
        </w:rPr>
        <w:tab/>
        <w:t xml:space="preserve">Smith, A. M., Mancini, M. C. &amp; Nie, S. Second window for in vivo imaging. </w:t>
      </w:r>
      <w:r w:rsidRPr="00A455E5">
        <w:rPr>
          <w:i/>
          <w:noProof/>
        </w:rPr>
        <w:t>Nat Nanotechnol</w:t>
      </w:r>
      <w:r w:rsidRPr="00A455E5">
        <w:rPr>
          <w:noProof/>
        </w:rPr>
        <w:t xml:space="preserve"> </w:t>
      </w:r>
      <w:r w:rsidRPr="00A455E5">
        <w:rPr>
          <w:b/>
          <w:noProof/>
        </w:rPr>
        <w:t>4</w:t>
      </w:r>
      <w:r w:rsidRPr="00A455E5">
        <w:rPr>
          <w:noProof/>
        </w:rPr>
        <w:t>, 710-711 (2009).</w:t>
      </w:r>
    </w:p>
    <w:p w14:paraId="6812815F" w14:textId="77777777" w:rsidR="00A455E5" w:rsidRPr="00A455E5" w:rsidRDefault="00A455E5" w:rsidP="00A455E5">
      <w:pPr>
        <w:pStyle w:val="EndNoteBibliography"/>
        <w:rPr>
          <w:noProof/>
        </w:rPr>
      </w:pPr>
      <w:r w:rsidRPr="00A455E5">
        <w:rPr>
          <w:noProof/>
        </w:rPr>
        <w:t>110</w:t>
      </w:r>
      <w:r w:rsidRPr="00A455E5">
        <w:rPr>
          <w:noProof/>
        </w:rPr>
        <w:tab/>
        <w:t xml:space="preserve">Dean-Ben, X. L., Razansky, D. &amp; Ntziachristos, V. The effects of acoustic attenuation in optoacoustic signals. </w:t>
      </w:r>
      <w:r w:rsidRPr="00A455E5">
        <w:rPr>
          <w:i/>
          <w:noProof/>
        </w:rPr>
        <w:t>Physics in medicine and biology</w:t>
      </w:r>
      <w:r w:rsidRPr="00A455E5">
        <w:rPr>
          <w:noProof/>
        </w:rPr>
        <w:t xml:space="preserve"> </w:t>
      </w:r>
      <w:r w:rsidRPr="00A455E5">
        <w:rPr>
          <w:b/>
          <w:noProof/>
        </w:rPr>
        <w:t>56</w:t>
      </w:r>
      <w:r w:rsidRPr="00A455E5">
        <w:rPr>
          <w:noProof/>
        </w:rPr>
        <w:t>, 6129-6148, doi:Doi 10.1088/0031-9155/56/18/021 (2011).</w:t>
      </w:r>
    </w:p>
    <w:p w14:paraId="36DE73FA" w14:textId="77777777" w:rsidR="00A455E5" w:rsidRPr="00A455E5" w:rsidRDefault="00A455E5" w:rsidP="00A455E5">
      <w:pPr>
        <w:pStyle w:val="EndNoteBibliography"/>
        <w:rPr>
          <w:noProof/>
        </w:rPr>
      </w:pPr>
      <w:r w:rsidRPr="00A455E5">
        <w:rPr>
          <w:noProof/>
        </w:rPr>
        <w:t>111</w:t>
      </w:r>
      <w:r w:rsidRPr="00A455E5">
        <w:rPr>
          <w:noProof/>
        </w:rPr>
        <w:tab/>
        <w:t xml:space="preserve">Smith, A. M., Mancini, M. C. &amp; Nie, S. Second window for in vivo imaging. </w:t>
      </w:r>
      <w:r w:rsidRPr="00A455E5">
        <w:rPr>
          <w:i/>
          <w:noProof/>
        </w:rPr>
        <w:t>Nature nanotechnology</w:t>
      </w:r>
      <w:r w:rsidRPr="00A455E5">
        <w:rPr>
          <w:noProof/>
        </w:rPr>
        <w:t xml:space="preserve"> </w:t>
      </w:r>
      <w:r w:rsidRPr="00A455E5">
        <w:rPr>
          <w:b/>
          <w:noProof/>
        </w:rPr>
        <w:t>4</w:t>
      </w:r>
      <w:r w:rsidRPr="00A455E5">
        <w:rPr>
          <w:noProof/>
        </w:rPr>
        <w:t>, 710 (2009).</w:t>
      </w:r>
    </w:p>
    <w:p w14:paraId="4EAAB701" w14:textId="77777777" w:rsidR="00A455E5" w:rsidRPr="00A455E5" w:rsidRDefault="00A455E5" w:rsidP="00A455E5">
      <w:pPr>
        <w:pStyle w:val="EndNoteBibliography"/>
        <w:rPr>
          <w:noProof/>
        </w:rPr>
      </w:pPr>
      <w:r w:rsidRPr="00A455E5">
        <w:rPr>
          <w:noProof/>
        </w:rPr>
        <w:t>112</w:t>
      </w:r>
      <w:r w:rsidRPr="00A455E5">
        <w:rPr>
          <w:noProof/>
        </w:rPr>
        <w:tab/>
        <w:t xml:space="preserve">Ku, G. &amp; Wang, L. H. V. Deeply penetrating photoacoustic tomography in biological tissues enhanced with an optical contrast agent. </w:t>
      </w:r>
      <w:r w:rsidRPr="00A455E5">
        <w:rPr>
          <w:i/>
          <w:noProof/>
        </w:rPr>
        <w:t>Opt Lett</w:t>
      </w:r>
      <w:r w:rsidRPr="00A455E5">
        <w:rPr>
          <w:noProof/>
        </w:rPr>
        <w:t xml:space="preserve"> </w:t>
      </w:r>
      <w:r w:rsidRPr="00A455E5">
        <w:rPr>
          <w:b/>
          <w:noProof/>
        </w:rPr>
        <w:t>30</w:t>
      </w:r>
      <w:r w:rsidRPr="00A455E5">
        <w:rPr>
          <w:noProof/>
        </w:rPr>
        <w:t>, 507-509, doi:Doi 10.1364/Ol.30.000507 (2005).</w:t>
      </w:r>
    </w:p>
    <w:p w14:paraId="0A2BA6DA" w14:textId="77777777" w:rsidR="00A455E5" w:rsidRPr="00A455E5" w:rsidRDefault="00A455E5" w:rsidP="00A455E5">
      <w:pPr>
        <w:pStyle w:val="EndNoteBibliography"/>
        <w:rPr>
          <w:noProof/>
        </w:rPr>
      </w:pPr>
      <w:r w:rsidRPr="00A455E5">
        <w:rPr>
          <w:noProof/>
        </w:rPr>
        <w:t>113</w:t>
      </w:r>
      <w:r w:rsidRPr="00A455E5">
        <w:rPr>
          <w:noProof/>
        </w:rPr>
        <w:tab/>
        <w:t xml:space="preserve">Dean-Ben, X. L., Fehm, T. F., Gostic, M. &amp; Razansky, D. Volumetric hand-held optoacoustic angiography as a tool for real-time screening of dense breast. </w:t>
      </w:r>
      <w:r w:rsidRPr="00A455E5">
        <w:rPr>
          <w:i/>
          <w:noProof/>
        </w:rPr>
        <w:t>Journal of biophotonics</w:t>
      </w:r>
      <w:r w:rsidRPr="00A455E5">
        <w:rPr>
          <w:noProof/>
        </w:rPr>
        <w:t xml:space="preserve"> </w:t>
      </w:r>
      <w:r w:rsidRPr="00A455E5">
        <w:rPr>
          <w:b/>
          <w:noProof/>
        </w:rPr>
        <w:t>9</w:t>
      </w:r>
      <w:r w:rsidRPr="00A455E5">
        <w:rPr>
          <w:noProof/>
        </w:rPr>
        <w:t>, 253-259, doi:10.1002/jbio.201500008 (2016).</w:t>
      </w:r>
    </w:p>
    <w:p w14:paraId="470FCCA8" w14:textId="77777777" w:rsidR="00A455E5" w:rsidRPr="00A455E5" w:rsidRDefault="00A455E5" w:rsidP="00A455E5">
      <w:pPr>
        <w:pStyle w:val="EndNoteBibliography"/>
        <w:rPr>
          <w:noProof/>
        </w:rPr>
      </w:pPr>
      <w:r w:rsidRPr="00A455E5">
        <w:rPr>
          <w:noProof/>
        </w:rPr>
        <w:t>114</w:t>
      </w:r>
      <w:r w:rsidRPr="00A455E5">
        <w:rPr>
          <w:noProof/>
        </w:rPr>
        <w:tab/>
        <w:t xml:space="preserve">Cox, B., Laufer, J. G., Arridge, S. R. &amp; Beard, P. C. Quantitative spectroscopic photoacoustic imaging: a review. </w:t>
      </w:r>
      <w:r w:rsidRPr="00A455E5">
        <w:rPr>
          <w:i/>
          <w:noProof/>
        </w:rPr>
        <w:t>Journal of biomedical optics</w:t>
      </w:r>
      <w:r w:rsidRPr="00A455E5">
        <w:rPr>
          <w:noProof/>
        </w:rPr>
        <w:t xml:space="preserve"> </w:t>
      </w:r>
      <w:r w:rsidRPr="00A455E5">
        <w:rPr>
          <w:b/>
          <w:noProof/>
        </w:rPr>
        <w:t>17</w:t>
      </w:r>
      <w:r w:rsidRPr="00A455E5">
        <w:rPr>
          <w:noProof/>
        </w:rPr>
        <w:t>, doi:Artn 061202</w:t>
      </w:r>
    </w:p>
    <w:p w14:paraId="448126B8" w14:textId="77777777" w:rsidR="00A455E5" w:rsidRPr="00A455E5" w:rsidRDefault="00A455E5" w:rsidP="00A455E5">
      <w:pPr>
        <w:pStyle w:val="EndNoteBibliography"/>
        <w:rPr>
          <w:noProof/>
        </w:rPr>
      </w:pPr>
      <w:r w:rsidRPr="00A455E5">
        <w:rPr>
          <w:noProof/>
        </w:rPr>
        <w:t>10.1117/1.Jbo.17.6.061202 (2012).</w:t>
      </w:r>
    </w:p>
    <w:p w14:paraId="200B2E01" w14:textId="77777777" w:rsidR="00A455E5" w:rsidRPr="00A455E5" w:rsidRDefault="00A455E5" w:rsidP="00A455E5">
      <w:pPr>
        <w:pStyle w:val="EndNoteBibliography"/>
        <w:rPr>
          <w:noProof/>
        </w:rPr>
      </w:pPr>
      <w:r w:rsidRPr="00A455E5">
        <w:rPr>
          <w:noProof/>
        </w:rPr>
        <w:t>115</w:t>
      </w:r>
      <w:r w:rsidRPr="00A455E5">
        <w:rPr>
          <w:noProof/>
        </w:rPr>
        <w:tab/>
        <w:t xml:space="preserve">Jacques, S. L. Optical properties of biological tissues: a review. </w:t>
      </w:r>
      <w:r w:rsidRPr="00A455E5">
        <w:rPr>
          <w:i/>
          <w:noProof/>
        </w:rPr>
        <w:t>Physics in medicine and biology</w:t>
      </w:r>
      <w:r w:rsidRPr="00A455E5">
        <w:rPr>
          <w:noProof/>
        </w:rPr>
        <w:t xml:space="preserve"> </w:t>
      </w:r>
      <w:r w:rsidRPr="00A455E5">
        <w:rPr>
          <w:b/>
          <w:noProof/>
        </w:rPr>
        <w:t>58</w:t>
      </w:r>
      <w:r w:rsidRPr="00A455E5">
        <w:rPr>
          <w:noProof/>
        </w:rPr>
        <w:t>, R37-R61, doi:10.1088/0031-9155/58/11/R37 (2013).</w:t>
      </w:r>
    </w:p>
    <w:p w14:paraId="7A6B821F" w14:textId="77777777" w:rsidR="00A455E5" w:rsidRPr="00A455E5" w:rsidRDefault="00A455E5" w:rsidP="00A455E5">
      <w:pPr>
        <w:pStyle w:val="EndNoteBibliography"/>
        <w:rPr>
          <w:noProof/>
        </w:rPr>
      </w:pPr>
      <w:r w:rsidRPr="00A455E5">
        <w:rPr>
          <w:noProof/>
        </w:rPr>
        <w:lastRenderedPageBreak/>
        <w:t>116</w:t>
      </w:r>
      <w:r w:rsidRPr="00A455E5">
        <w:rPr>
          <w:noProof/>
        </w:rPr>
        <w:tab/>
        <w:t xml:space="preserve">Krumholz, A., Shcherbakova, D. M., Xia, J., Wang, L. H. V. &amp; Verkhusha, V. V. Multicontrast photoacoustic in vivo imaging using near-infrared fluorescent proteins. </w:t>
      </w:r>
      <w:r w:rsidRPr="00A455E5">
        <w:rPr>
          <w:i/>
          <w:noProof/>
        </w:rPr>
        <w:t>Sci Rep-Uk</w:t>
      </w:r>
      <w:r w:rsidRPr="00A455E5">
        <w:rPr>
          <w:noProof/>
        </w:rPr>
        <w:t xml:space="preserve"> </w:t>
      </w:r>
      <w:r w:rsidRPr="00A455E5">
        <w:rPr>
          <w:b/>
          <w:noProof/>
        </w:rPr>
        <w:t>4</w:t>
      </w:r>
      <w:r w:rsidRPr="00A455E5">
        <w:rPr>
          <w:noProof/>
        </w:rPr>
        <w:t>, doi:Artn 3939</w:t>
      </w:r>
    </w:p>
    <w:p w14:paraId="09E18FFC" w14:textId="77777777" w:rsidR="00A455E5" w:rsidRPr="00A455E5" w:rsidRDefault="00A455E5" w:rsidP="00A455E5">
      <w:pPr>
        <w:pStyle w:val="EndNoteBibliography"/>
        <w:rPr>
          <w:noProof/>
        </w:rPr>
      </w:pPr>
      <w:r w:rsidRPr="00A455E5">
        <w:rPr>
          <w:noProof/>
        </w:rPr>
        <w:t>10.1038/Srep03939 (2014).</w:t>
      </w:r>
    </w:p>
    <w:p w14:paraId="53271582" w14:textId="77777777" w:rsidR="00A455E5" w:rsidRPr="00A455E5" w:rsidRDefault="00A455E5" w:rsidP="00A455E5">
      <w:pPr>
        <w:pStyle w:val="EndNoteBibliography"/>
        <w:rPr>
          <w:noProof/>
        </w:rPr>
      </w:pPr>
      <w:r w:rsidRPr="00A455E5">
        <w:rPr>
          <w:noProof/>
        </w:rPr>
        <w:t>117</w:t>
      </w:r>
      <w:r w:rsidRPr="00A455E5">
        <w:rPr>
          <w:noProof/>
        </w:rPr>
        <w:tab/>
        <w:t>Stiel, A. C.</w:t>
      </w:r>
      <w:r w:rsidRPr="00A455E5">
        <w:rPr>
          <w:i/>
          <w:noProof/>
        </w:rPr>
        <w:t xml:space="preserve"> et al.</w:t>
      </w:r>
      <w:r w:rsidRPr="00A455E5">
        <w:rPr>
          <w:noProof/>
        </w:rPr>
        <w:t xml:space="preserve"> High-contrast imaging of reversibly switchable fluorescent proteins via temporally unmixed multispectral optoacoustic tomography. </w:t>
      </w:r>
      <w:r w:rsidRPr="00A455E5">
        <w:rPr>
          <w:i/>
          <w:noProof/>
        </w:rPr>
        <w:t>Opt Lett</w:t>
      </w:r>
      <w:r w:rsidRPr="00A455E5">
        <w:rPr>
          <w:noProof/>
        </w:rPr>
        <w:t xml:space="preserve"> </w:t>
      </w:r>
      <w:r w:rsidRPr="00A455E5">
        <w:rPr>
          <w:b/>
          <w:noProof/>
        </w:rPr>
        <w:t>40</w:t>
      </w:r>
      <w:r w:rsidRPr="00A455E5">
        <w:rPr>
          <w:noProof/>
        </w:rPr>
        <w:t>, 367-370, doi:10.1364/Ol.40.000367 (2015).</w:t>
      </w:r>
    </w:p>
    <w:p w14:paraId="6C5E7BC8" w14:textId="77777777" w:rsidR="00A455E5" w:rsidRPr="00A455E5" w:rsidRDefault="00A455E5" w:rsidP="00A455E5">
      <w:pPr>
        <w:pStyle w:val="EndNoteBibliography"/>
        <w:rPr>
          <w:noProof/>
        </w:rPr>
      </w:pPr>
      <w:r w:rsidRPr="00A455E5">
        <w:rPr>
          <w:noProof/>
        </w:rPr>
        <w:t>118</w:t>
      </w:r>
      <w:r w:rsidRPr="00A455E5">
        <w:rPr>
          <w:noProof/>
        </w:rPr>
        <w:tab/>
        <w:t xml:space="preserve">Tzoumas, S., Deliolanis, N. C., Morscher, S. &amp; Ntziachristos, V. Unmixing Molecular Agents From Absorbing Tissue in Multispectral Optoacoustic Tomography. </w:t>
      </w:r>
      <w:r w:rsidRPr="00A455E5">
        <w:rPr>
          <w:i/>
          <w:noProof/>
        </w:rPr>
        <w:t>IEEE transactions on medical imaging</w:t>
      </w:r>
      <w:r w:rsidRPr="00A455E5">
        <w:rPr>
          <w:noProof/>
        </w:rPr>
        <w:t xml:space="preserve"> </w:t>
      </w:r>
      <w:r w:rsidRPr="00A455E5">
        <w:rPr>
          <w:b/>
          <w:noProof/>
        </w:rPr>
        <w:t>33</w:t>
      </w:r>
      <w:r w:rsidRPr="00A455E5">
        <w:rPr>
          <w:noProof/>
        </w:rPr>
        <w:t>, 48-60, doi:10.1109/Tmi.2013.2279994 (2014).</w:t>
      </w:r>
    </w:p>
    <w:p w14:paraId="717B8F6F" w14:textId="77777777" w:rsidR="00A455E5" w:rsidRPr="00A455E5" w:rsidRDefault="00A455E5" w:rsidP="00A455E5">
      <w:pPr>
        <w:pStyle w:val="EndNoteBibliography"/>
        <w:rPr>
          <w:noProof/>
        </w:rPr>
      </w:pPr>
      <w:r w:rsidRPr="00A455E5">
        <w:rPr>
          <w:noProof/>
        </w:rPr>
        <w:t>119</w:t>
      </w:r>
      <w:r w:rsidRPr="00A455E5">
        <w:rPr>
          <w:noProof/>
        </w:rPr>
        <w:tab/>
        <w:t>Ng, K. K.</w:t>
      </w:r>
      <w:r w:rsidRPr="00A455E5">
        <w:rPr>
          <w:i/>
          <w:noProof/>
        </w:rPr>
        <w:t xml:space="preserve"> et al.</w:t>
      </w:r>
      <w:r w:rsidRPr="00A455E5">
        <w:rPr>
          <w:noProof/>
        </w:rPr>
        <w:t xml:space="preserve"> Stimuli-Responsive Photoacoustic Nanoswitch for in Vivo Sensing Applications. </w:t>
      </w:r>
      <w:r w:rsidRPr="00A455E5">
        <w:rPr>
          <w:i/>
          <w:noProof/>
        </w:rPr>
        <w:t>Acs Nano</w:t>
      </w:r>
      <w:r w:rsidRPr="00A455E5">
        <w:rPr>
          <w:noProof/>
        </w:rPr>
        <w:t xml:space="preserve"> </w:t>
      </w:r>
      <w:r w:rsidRPr="00A455E5">
        <w:rPr>
          <w:b/>
          <w:noProof/>
        </w:rPr>
        <w:t>8</w:t>
      </w:r>
      <w:r w:rsidRPr="00A455E5">
        <w:rPr>
          <w:noProof/>
        </w:rPr>
        <w:t>, 8363-8373, doi:10.1021/nn502858b (2014).</w:t>
      </w:r>
    </w:p>
    <w:p w14:paraId="38405E2D" w14:textId="77777777" w:rsidR="00A455E5" w:rsidRPr="00A455E5" w:rsidRDefault="00A455E5" w:rsidP="00A455E5">
      <w:pPr>
        <w:pStyle w:val="EndNoteBibliography"/>
        <w:rPr>
          <w:noProof/>
        </w:rPr>
      </w:pPr>
      <w:r w:rsidRPr="00A455E5">
        <w:rPr>
          <w:noProof/>
        </w:rPr>
        <w:t>120</w:t>
      </w:r>
      <w:r w:rsidRPr="00A455E5">
        <w:rPr>
          <w:noProof/>
        </w:rPr>
        <w:tab/>
        <w:t>Ng, K. K.</w:t>
      </w:r>
      <w:r w:rsidRPr="00A455E5">
        <w:rPr>
          <w:i/>
          <w:noProof/>
        </w:rPr>
        <w:t xml:space="preserve"> et al.</w:t>
      </w:r>
      <w:r w:rsidRPr="00A455E5">
        <w:rPr>
          <w:noProof/>
        </w:rPr>
        <w:t xml:space="preserve"> Stimuli-responsive photoacoustic nanoswitch for in vivo sensing applications. </w:t>
      </w:r>
      <w:r w:rsidRPr="00A455E5">
        <w:rPr>
          <w:i/>
          <w:noProof/>
        </w:rPr>
        <w:t>ACS Nano</w:t>
      </w:r>
      <w:r w:rsidRPr="00A455E5">
        <w:rPr>
          <w:noProof/>
        </w:rPr>
        <w:t xml:space="preserve"> </w:t>
      </w:r>
      <w:r w:rsidRPr="00A455E5">
        <w:rPr>
          <w:b/>
          <w:noProof/>
        </w:rPr>
        <w:t>8</w:t>
      </w:r>
      <w:r w:rsidRPr="00A455E5">
        <w:rPr>
          <w:noProof/>
        </w:rPr>
        <w:t>, 8363-8373 (2014).</w:t>
      </w:r>
    </w:p>
    <w:p w14:paraId="09A098B8" w14:textId="77777777" w:rsidR="00A455E5" w:rsidRPr="00A455E5" w:rsidRDefault="00A455E5" w:rsidP="00A455E5">
      <w:pPr>
        <w:pStyle w:val="EndNoteBibliography"/>
        <w:rPr>
          <w:noProof/>
        </w:rPr>
      </w:pPr>
      <w:r w:rsidRPr="00A455E5">
        <w:rPr>
          <w:noProof/>
        </w:rPr>
        <w:t>121</w:t>
      </w:r>
      <w:r w:rsidRPr="00A455E5">
        <w:rPr>
          <w:noProof/>
        </w:rPr>
        <w:tab/>
        <w:t>Gurka, M. K.</w:t>
      </w:r>
      <w:r w:rsidRPr="00A455E5">
        <w:rPr>
          <w:i/>
          <w:noProof/>
        </w:rPr>
        <w:t xml:space="preserve"> et al.</w:t>
      </w:r>
      <w:r w:rsidRPr="00A455E5">
        <w:rPr>
          <w:noProof/>
        </w:rPr>
        <w:t xml:space="preserve"> Identification of pancreatic tumors in vivo with ligand-targeted, pH responsive mesoporous silica nanoparticles by multispectral optoacoustic tomography. </w:t>
      </w:r>
      <w:r w:rsidRPr="00A455E5">
        <w:rPr>
          <w:i/>
          <w:noProof/>
        </w:rPr>
        <w:t>J Control Release</w:t>
      </w:r>
      <w:r w:rsidRPr="00A455E5">
        <w:rPr>
          <w:noProof/>
        </w:rPr>
        <w:t xml:space="preserve"> </w:t>
      </w:r>
      <w:r w:rsidRPr="00A455E5">
        <w:rPr>
          <w:b/>
          <w:noProof/>
        </w:rPr>
        <w:t>231</w:t>
      </w:r>
      <w:r w:rsidRPr="00A455E5">
        <w:rPr>
          <w:noProof/>
        </w:rPr>
        <w:t>, 60-67 (2016).</w:t>
      </w:r>
    </w:p>
    <w:p w14:paraId="7C4DEBDC" w14:textId="77777777" w:rsidR="00A455E5" w:rsidRPr="00A455E5" w:rsidRDefault="00A455E5" w:rsidP="00A455E5">
      <w:pPr>
        <w:pStyle w:val="EndNoteBibliography"/>
        <w:rPr>
          <w:noProof/>
        </w:rPr>
      </w:pPr>
      <w:r w:rsidRPr="00A455E5">
        <w:rPr>
          <w:noProof/>
        </w:rPr>
        <w:t>122</w:t>
      </w:r>
      <w:r w:rsidRPr="00A455E5">
        <w:rPr>
          <w:noProof/>
        </w:rPr>
        <w:tab/>
        <w:t>Pu, K.</w:t>
      </w:r>
      <w:r w:rsidRPr="00A455E5">
        <w:rPr>
          <w:i/>
          <w:noProof/>
        </w:rPr>
        <w:t xml:space="preserve"> et al.</w:t>
      </w:r>
      <w:r w:rsidRPr="00A455E5">
        <w:rPr>
          <w:noProof/>
        </w:rPr>
        <w:t xml:space="preserve"> Semiconducting polymer nanoparticles as photoacoustic molecular imaging probes in living mice. </w:t>
      </w:r>
      <w:r w:rsidRPr="00A455E5">
        <w:rPr>
          <w:i/>
          <w:noProof/>
        </w:rPr>
        <w:t>Nat Nanotechnol</w:t>
      </w:r>
      <w:r w:rsidRPr="00A455E5">
        <w:rPr>
          <w:noProof/>
        </w:rPr>
        <w:t xml:space="preserve"> </w:t>
      </w:r>
      <w:r w:rsidRPr="00A455E5">
        <w:rPr>
          <w:b/>
          <w:noProof/>
        </w:rPr>
        <w:t>9</w:t>
      </w:r>
      <w:r w:rsidRPr="00A455E5">
        <w:rPr>
          <w:noProof/>
        </w:rPr>
        <w:t>, 233-239 (2014).</w:t>
      </w:r>
    </w:p>
    <w:p w14:paraId="0E433608" w14:textId="77777777" w:rsidR="00A455E5" w:rsidRPr="00A455E5" w:rsidRDefault="00A455E5" w:rsidP="00A455E5">
      <w:pPr>
        <w:pStyle w:val="EndNoteBibliography"/>
        <w:rPr>
          <w:noProof/>
        </w:rPr>
      </w:pPr>
      <w:r w:rsidRPr="00A455E5">
        <w:rPr>
          <w:noProof/>
        </w:rPr>
        <w:t>123</w:t>
      </w:r>
      <w:r w:rsidRPr="00A455E5">
        <w:rPr>
          <w:noProof/>
        </w:rPr>
        <w:tab/>
        <w:t>Gurka, M. K.</w:t>
      </w:r>
      <w:r w:rsidRPr="00A455E5">
        <w:rPr>
          <w:i/>
          <w:noProof/>
        </w:rPr>
        <w:t xml:space="preserve"> et al.</w:t>
      </w:r>
      <w:r w:rsidRPr="00A455E5">
        <w:rPr>
          <w:noProof/>
        </w:rPr>
        <w:t xml:space="preserve"> Identification of pancreatic tumors in vivo with ligand-targeted, pH responsive mesoporous silica nanoparticles by multispectral optoacoustic tomography. </w:t>
      </w:r>
      <w:r w:rsidRPr="00A455E5">
        <w:rPr>
          <w:i/>
          <w:noProof/>
        </w:rPr>
        <w:t>J Control Release</w:t>
      </w:r>
      <w:r w:rsidRPr="00A455E5">
        <w:rPr>
          <w:noProof/>
        </w:rPr>
        <w:t xml:space="preserve"> </w:t>
      </w:r>
      <w:r w:rsidRPr="00A455E5">
        <w:rPr>
          <w:b/>
          <w:noProof/>
        </w:rPr>
        <w:t>231</w:t>
      </w:r>
      <w:r w:rsidRPr="00A455E5">
        <w:rPr>
          <w:noProof/>
        </w:rPr>
        <w:t>, 60-67 (2016).</w:t>
      </w:r>
    </w:p>
    <w:p w14:paraId="7971C090" w14:textId="77777777" w:rsidR="00A455E5" w:rsidRPr="00A455E5" w:rsidRDefault="00A455E5" w:rsidP="00A455E5">
      <w:pPr>
        <w:pStyle w:val="EndNoteBibliography"/>
        <w:rPr>
          <w:noProof/>
        </w:rPr>
      </w:pPr>
      <w:r w:rsidRPr="00A455E5">
        <w:rPr>
          <w:noProof/>
        </w:rPr>
        <w:t>124</w:t>
      </w:r>
      <w:r w:rsidRPr="00A455E5">
        <w:rPr>
          <w:noProof/>
        </w:rPr>
        <w:tab/>
        <w:t>Pu, K.</w:t>
      </w:r>
      <w:r w:rsidRPr="00A455E5">
        <w:rPr>
          <w:i/>
          <w:noProof/>
        </w:rPr>
        <w:t xml:space="preserve"> et al.</w:t>
      </w:r>
      <w:r w:rsidRPr="00A455E5">
        <w:rPr>
          <w:noProof/>
        </w:rPr>
        <w:t xml:space="preserve"> Semiconducting polymer nanoparticles as photoacoustic molecular imaging probes in living mice. </w:t>
      </w:r>
      <w:r w:rsidRPr="00A455E5">
        <w:rPr>
          <w:i/>
          <w:noProof/>
        </w:rPr>
        <w:t>Nature nanotechnology</w:t>
      </w:r>
      <w:r w:rsidRPr="00A455E5">
        <w:rPr>
          <w:noProof/>
        </w:rPr>
        <w:t xml:space="preserve"> </w:t>
      </w:r>
      <w:r w:rsidRPr="00A455E5">
        <w:rPr>
          <w:b/>
          <w:noProof/>
        </w:rPr>
        <w:t>9</w:t>
      </w:r>
      <w:r w:rsidRPr="00A455E5">
        <w:rPr>
          <w:noProof/>
        </w:rPr>
        <w:t>, 233-239 (2014).</w:t>
      </w:r>
    </w:p>
    <w:p w14:paraId="2D3C8330" w14:textId="77777777" w:rsidR="00A455E5" w:rsidRPr="00A455E5" w:rsidRDefault="00A455E5" w:rsidP="00A455E5">
      <w:pPr>
        <w:pStyle w:val="EndNoteBibliography"/>
        <w:rPr>
          <w:noProof/>
        </w:rPr>
      </w:pPr>
      <w:r w:rsidRPr="00A455E5">
        <w:rPr>
          <w:noProof/>
        </w:rPr>
        <w:lastRenderedPageBreak/>
        <w:t>125</w:t>
      </w:r>
      <w:r w:rsidRPr="00A455E5">
        <w:rPr>
          <w:noProof/>
        </w:rPr>
        <w:tab/>
        <w:t>Levi, J.</w:t>
      </w:r>
      <w:r w:rsidRPr="00A455E5">
        <w:rPr>
          <w:i/>
          <w:noProof/>
        </w:rPr>
        <w:t xml:space="preserve"> et al.</w:t>
      </w:r>
      <w:r w:rsidRPr="00A455E5">
        <w:rPr>
          <w:noProof/>
        </w:rPr>
        <w:t xml:space="preserve"> Molecular Photoacoustic Imaging of Follicular Thyroid Carcinoma. </w:t>
      </w:r>
      <w:r w:rsidRPr="00A455E5">
        <w:rPr>
          <w:i/>
          <w:noProof/>
        </w:rPr>
        <w:t>Clin Cancer Res</w:t>
      </w:r>
      <w:r w:rsidRPr="00A455E5">
        <w:rPr>
          <w:noProof/>
        </w:rPr>
        <w:t xml:space="preserve"> </w:t>
      </w:r>
      <w:r w:rsidRPr="00A455E5">
        <w:rPr>
          <w:b/>
          <w:noProof/>
        </w:rPr>
        <w:t>19</w:t>
      </w:r>
      <w:r w:rsidRPr="00A455E5">
        <w:rPr>
          <w:noProof/>
        </w:rPr>
        <w:t>, 1494-1502, doi:10.1158/1078-0432.CCR-12-3061 (2013).</w:t>
      </w:r>
    </w:p>
    <w:p w14:paraId="3E1B3D99" w14:textId="77777777" w:rsidR="00A455E5" w:rsidRPr="00A455E5" w:rsidRDefault="00A455E5" w:rsidP="00A455E5">
      <w:pPr>
        <w:pStyle w:val="EndNoteBibliography"/>
        <w:rPr>
          <w:noProof/>
        </w:rPr>
      </w:pPr>
      <w:r w:rsidRPr="00A455E5">
        <w:rPr>
          <w:noProof/>
        </w:rPr>
        <w:t>126</w:t>
      </w:r>
      <w:r w:rsidRPr="00A455E5">
        <w:rPr>
          <w:noProof/>
        </w:rPr>
        <w:tab/>
        <w:t xml:space="preserve">Dima, A. &amp; Ntziachristos, V. Non-invasive carotid imaging using optoacoustic tomography. </w:t>
      </w:r>
      <w:r w:rsidRPr="00A455E5">
        <w:rPr>
          <w:i/>
          <w:noProof/>
        </w:rPr>
        <w:t>Optics express</w:t>
      </w:r>
      <w:r w:rsidRPr="00A455E5">
        <w:rPr>
          <w:noProof/>
        </w:rPr>
        <w:t xml:space="preserve"> </w:t>
      </w:r>
      <w:r w:rsidRPr="00A455E5">
        <w:rPr>
          <w:b/>
          <w:noProof/>
        </w:rPr>
        <w:t>20</w:t>
      </w:r>
      <w:r w:rsidRPr="00A455E5">
        <w:rPr>
          <w:noProof/>
        </w:rPr>
        <w:t>, 25044-25057, doi:10.1364/Oe.20.025044 (2012).</w:t>
      </w:r>
    </w:p>
    <w:p w14:paraId="2482CC8B" w14:textId="77777777" w:rsidR="00A455E5" w:rsidRPr="00A455E5" w:rsidRDefault="00A455E5" w:rsidP="00A455E5">
      <w:pPr>
        <w:pStyle w:val="EndNoteBibliography"/>
        <w:rPr>
          <w:noProof/>
        </w:rPr>
      </w:pPr>
      <w:r w:rsidRPr="00A455E5">
        <w:rPr>
          <w:noProof/>
        </w:rPr>
        <w:t>127</w:t>
      </w:r>
      <w:r w:rsidRPr="00A455E5">
        <w:rPr>
          <w:noProof/>
        </w:rPr>
        <w:tab/>
        <w:t xml:space="preserve">Buehler, A., Dean-Ben, X. L., Claussen, J., Ntziachristos, V. &amp; Razansky, D. Three-dimensional optoacoustic tomography at video rate. </w:t>
      </w:r>
      <w:r w:rsidRPr="00A455E5">
        <w:rPr>
          <w:i/>
          <w:noProof/>
        </w:rPr>
        <w:t>Optics express</w:t>
      </w:r>
      <w:r w:rsidRPr="00A455E5">
        <w:rPr>
          <w:noProof/>
        </w:rPr>
        <w:t xml:space="preserve"> </w:t>
      </w:r>
      <w:r w:rsidRPr="00A455E5">
        <w:rPr>
          <w:b/>
          <w:noProof/>
        </w:rPr>
        <w:t>20</w:t>
      </w:r>
      <w:r w:rsidRPr="00A455E5">
        <w:rPr>
          <w:noProof/>
        </w:rPr>
        <w:t>, 22712-22719, doi:10.1364/Oe.20.022712 (2012).</w:t>
      </w:r>
    </w:p>
    <w:p w14:paraId="61D7A0AF" w14:textId="77777777" w:rsidR="00A455E5" w:rsidRPr="00A455E5" w:rsidRDefault="00A455E5" w:rsidP="00A455E5">
      <w:pPr>
        <w:pStyle w:val="EndNoteBibliography"/>
        <w:rPr>
          <w:noProof/>
        </w:rPr>
      </w:pPr>
      <w:r w:rsidRPr="00A455E5">
        <w:rPr>
          <w:noProof/>
        </w:rPr>
        <w:t>128</w:t>
      </w:r>
      <w:r w:rsidRPr="00A455E5">
        <w:rPr>
          <w:noProof/>
        </w:rPr>
        <w:tab/>
        <w:t xml:space="preserve">Deán-Ben, X. L. &amp; Razansky, D. Functional optoacoustic human angiography with handheld video rate three dimensional scanner. </w:t>
      </w:r>
      <w:r w:rsidRPr="00A455E5">
        <w:rPr>
          <w:i/>
          <w:noProof/>
        </w:rPr>
        <w:t>Photoacoustics</w:t>
      </w:r>
      <w:r w:rsidRPr="00A455E5">
        <w:rPr>
          <w:noProof/>
        </w:rPr>
        <w:t xml:space="preserve"> </w:t>
      </w:r>
      <w:r w:rsidRPr="00A455E5">
        <w:rPr>
          <w:b/>
          <w:noProof/>
        </w:rPr>
        <w:t>1</w:t>
      </w:r>
      <w:r w:rsidRPr="00A455E5">
        <w:rPr>
          <w:noProof/>
        </w:rPr>
        <w:t>, 68-73 (2013).</w:t>
      </w:r>
    </w:p>
    <w:p w14:paraId="7FAF5CB8" w14:textId="77777777" w:rsidR="00A455E5" w:rsidRPr="00A455E5" w:rsidRDefault="00A455E5" w:rsidP="00A455E5">
      <w:pPr>
        <w:pStyle w:val="EndNoteBibliography"/>
        <w:rPr>
          <w:noProof/>
        </w:rPr>
      </w:pPr>
      <w:r w:rsidRPr="00A455E5">
        <w:rPr>
          <w:noProof/>
        </w:rPr>
        <w:t>129</w:t>
      </w:r>
      <w:r w:rsidRPr="00A455E5">
        <w:rPr>
          <w:noProof/>
        </w:rPr>
        <w:tab/>
        <w:t xml:space="preserve">Fehm, T. F., Dean-Ben, X. L. &amp; Razansky, D. Four dimensional hybrid ultrasound and optoacoustic imaging via passive element optical excitation in a hand-held probe. </w:t>
      </w:r>
      <w:r w:rsidRPr="00A455E5">
        <w:rPr>
          <w:i/>
          <w:noProof/>
        </w:rPr>
        <w:t>Appl Phys Lett</w:t>
      </w:r>
      <w:r w:rsidRPr="00A455E5">
        <w:rPr>
          <w:noProof/>
        </w:rPr>
        <w:t xml:space="preserve"> </w:t>
      </w:r>
      <w:r w:rsidRPr="00A455E5">
        <w:rPr>
          <w:b/>
          <w:noProof/>
        </w:rPr>
        <w:t>105</w:t>
      </w:r>
      <w:r w:rsidRPr="00A455E5">
        <w:rPr>
          <w:noProof/>
        </w:rPr>
        <w:t>, doi:Artn 173505</w:t>
      </w:r>
    </w:p>
    <w:p w14:paraId="5AF138D4" w14:textId="77777777" w:rsidR="00A455E5" w:rsidRPr="00A455E5" w:rsidRDefault="00A455E5" w:rsidP="00A455E5">
      <w:pPr>
        <w:pStyle w:val="EndNoteBibliography"/>
        <w:rPr>
          <w:noProof/>
        </w:rPr>
      </w:pPr>
      <w:r w:rsidRPr="00A455E5">
        <w:rPr>
          <w:noProof/>
        </w:rPr>
        <w:t>10.1063/1.4900520 (2014).</w:t>
      </w:r>
    </w:p>
    <w:p w14:paraId="57888363" w14:textId="77777777" w:rsidR="00A455E5" w:rsidRPr="00A455E5" w:rsidRDefault="00A455E5" w:rsidP="00A455E5">
      <w:pPr>
        <w:pStyle w:val="EndNoteBibliography"/>
        <w:rPr>
          <w:noProof/>
        </w:rPr>
      </w:pPr>
      <w:r w:rsidRPr="00A455E5">
        <w:rPr>
          <w:noProof/>
        </w:rPr>
        <w:t>130</w:t>
      </w:r>
      <w:r w:rsidRPr="00A455E5">
        <w:rPr>
          <w:noProof/>
        </w:rPr>
        <w:tab/>
        <w:t>Taruttis, A.</w:t>
      </w:r>
      <w:r w:rsidRPr="00A455E5">
        <w:rPr>
          <w:i/>
          <w:noProof/>
        </w:rPr>
        <w:t xml:space="preserve"> et al.</w:t>
      </w:r>
      <w:r w:rsidRPr="00A455E5">
        <w:rPr>
          <w:noProof/>
        </w:rPr>
        <w:t xml:space="preserve"> Optoacoustic Imaging of Human Vasculature: Feasibility by Using a Handheld Probe. </w:t>
      </w:r>
      <w:r w:rsidRPr="00A455E5">
        <w:rPr>
          <w:i/>
          <w:noProof/>
        </w:rPr>
        <w:t>Radiology</w:t>
      </w:r>
      <w:r w:rsidRPr="00A455E5">
        <w:rPr>
          <w:noProof/>
        </w:rPr>
        <w:t xml:space="preserve"> </w:t>
      </w:r>
      <w:r w:rsidRPr="00A455E5">
        <w:rPr>
          <w:b/>
          <w:noProof/>
        </w:rPr>
        <w:t>281</w:t>
      </w:r>
      <w:r w:rsidRPr="00A455E5">
        <w:rPr>
          <w:noProof/>
        </w:rPr>
        <w:t>, 256-263 (2016).</w:t>
      </w:r>
    </w:p>
    <w:p w14:paraId="52226719" w14:textId="77777777" w:rsidR="00A455E5" w:rsidRPr="00A455E5" w:rsidRDefault="00A455E5" w:rsidP="00A455E5">
      <w:pPr>
        <w:pStyle w:val="EndNoteBibliography"/>
        <w:rPr>
          <w:noProof/>
        </w:rPr>
      </w:pPr>
      <w:r w:rsidRPr="00A455E5">
        <w:rPr>
          <w:noProof/>
        </w:rPr>
        <w:t>131</w:t>
      </w:r>
      <w:r w:rsidRPr="00A455E5">
        <w:rPr>
          <w:noProof/>
        </w:rPr>
        <w:tab/>
        <w:t>Stoffels, I.</w:t>
      </w:r>
      <w:r w:rsidRPr="00A455E5">
        <w:rPr>
          <w:i/>
          <w:noProof/>
        </w:rPr>
        <w:t xml:space="preserve"> et al.</w:t>
      </w:r>
      <w:r w:rsidRPr="00A455E5">
        <w:rPr>
          <w:noProof/>
        </w:rPr>
        <w:t xml:space="preserve"> Metastatic status of sentinel lymph nodes in melanoma determined noninvasively with multispectral optoacoustic imaging. </w:t>
      </w:r>
      <w:r w:rsidRPr="00A455E5">
        <w:rPr>
          <w:i/>
          <w:noProof/>
        </w:rPr>
        <w:t>Sci Transl Med</w:t>
      </w:r>
      <w:r w:rsidRPr="00A455E5">
        <w:rPr>
          <w:noProof/>
        </w:rPr>
        <w:t xml:space="preserve"> </w:t>
      </w:r>
      <w:r w:rsidRPr="00A455E5">
        <w:rPr>
          <w:b/>
          <w:noProof/>
        </w:rPr>
        <w:t>7</w:t>
      </w:r>
      <w:r w:rsidRPr="00A455E5">
        <w:rPr>
          <w:noProof/>
        </w:rPr>
        <w:t>, 317ra199 (2015).</w:t>
      </w:r>
    </w:p>
    <w:p w14:paraId="19B844AB" w14:textId="77777777" w:rsidR="00A455E5" w:rsidRPr="00A455E5" w:rsidRDefault="00A455E5" w:rsidP="00A455E5">
      <w:pPr>
        <w:pStyle w:val="EndNoteBibliography"/>
        <w:rPr>
          <w:noProof/>
        </w:rPr>
      </w:pPr>
      <w:r w:rsidRPr="00A455E5">
        <w:rPr>
          <w:noProof/>
        </w:rPr>
        <w:t>132</w:t>
      </w:r>
      <w:r w:rsidRPr="00A455E5">
        <w:rPr>
          <w:noProof/>
        </w:rPr>
        <w:tab/>
        <w:t>Diot, G.</w:t>
      </w:r>
      <w:r w:rsidRPr="00A455E5">
        <w:rPr>
          <w:i/>
          <w:noProof/>
        </w:rPr>
        <w:t xml:space="preserve"> et al.</w:t>
      </w:r>
      <w:r w:rsidRPr="00A455E5">
        <w:rPr>
          <w:noProof/>
        </w:rPr>
        <w:t xml:space="preserve"> Multispectral optoacoustic tomography (MSOT) of human breast cancer. </w:t>
      </w:r>
      <w:r w:rsidRPr="00A455E5">
        <w:rPr>
          <w:i/>
          <w:noProof/>
        </w:rPr>
        <w:t>Clin Cancer Res</w:t>
      </w:r>
      <w:r w:rsidRPr="00A455E5">
        <w:rPr>
          <w:noProof/>
        </w:rPr>
        <w:t xml:space="preserve"> </w:t>
      </w:r>
      <w:r w:rsidRPr="00A455E5">
        <w:rPr>
          <w:b/>
          <w:noProof/>
        </w:rPr>
        <w:t>23</w:t>
      </w:r>
      <w:r w:rsidRPr="00A455E5">
        <w:rPr>
          <w:noProof/>
        </w:rPr>
        <w:t>, 6912-6922 (2017).</w:t>
      </w:r>
    </w:p>
    <w:p w14:paraId="5BEDD162" w14:textId="77777777" w:rsidR="00A455E5" w:rsidRPr="00A455E5" w:rsidRDefault="00A455E5" w:rsidP="00A455E5">
      <w:pPr>
        <w:pStyle w:val="EndNoteBibliography"/>
        <w:rPr>
          <w:noProof/>
        </w:rPr>
      </w:pPr>
      <w:r w:rsidRPr="00A455E5">
        <w:rPr>
          <w:noProof/>
        </w:rPr>
        <w:t>133</w:t>
      </w:r>
      <w:r w:rsidRPr="00A455E5">
        <w:rPr>
          <w:noProof/>
        </w:rPr>
        <w:tab/>
        <w:t xml:space="preserve">Kruger, R. A., Lam, R. B., Reinecke, D. R., Del Rio, S. P. &amp; Doyle, R. P. Photoacoustic angiography of the breast. </w:t>
      </w:r>
      <w:r w:rsidRPr="00A455E5">
        <w:rPr>
          <w:i/>
          <w:noProof/>
        </w:rPr>
        <w:t>Medical physics</w:t>
      </w:r>
      <w:r w:rsidRPr="00A455E5">
        <w:rPr>
          <w:noProof/>
        </w:rPr>
        <w:t xml:space="preserve"> </w:t>
      </w:r>
      <w:r w:rsidRPr="00A455E5">
        <w:rPr>
          <w:b/>
          <w:noProof/>
        </w:rPr>
        <w:t>37</w:t>
      </w:r>
      <w:r w:rsidRPr="00A455E5">
        <w:rPr>
          <w:noProof/>
        </w:rPr>
        <w:t>, 6096-6100, doi:10.1118/1.3497677 (2010).</w:t>
      </w:r>
    </w:p>
    <w:p w14:paraId="74C0CD70" w14:textId="77777777" w:rsidR="00A455E5" w:rsidRPr="00A455E5" w:rsidRDefault="00A455E5" w:rsidP="00A455E5">
      <w:pPr>
        <w:pStyle w:val="EndNoteBibliography"/>
        <w:rPr>
          <w:noProof/>
        </w:rPr>
      </w:pPr>
      <w:r w:rsidRPr="00A455E5">
        <w:rPr>
          <w:noProof/>
        </w:rPr>
        <w:t>134</w:t>
      </w:r>
      <w:r w:rsidRPr="00A455E5">
        <w:rPr>
          <w:noProof/>
        </w:rPr>
        <w:tab/>
        <w:t xml:space="preserve">Manohar, S., Kharine, A., van Hespen, J. C. G., Steenbergen, W. &amp; van Leeuwen, T. G. Photoacoustic mammography laboratory prototype: imaging of breast tissue phantoms. </w:t>
      </w:r>
      <w:r w:rsidRPr="00A455E5">
        <w:rPr>
          <w:i/>
          <w:noProof/>
        </w:rPr>
        <w:t>Journal of biomedical optics</w:t>
      </w:r>
      <w:r w:rsidRPr="00A455E5">
        <w:rPr>
          <w:noProof/>
        </w:rPr>
        <w:t xml:space="preserve"> </w:t>
      </w:r>
      <w:r w:rsidRPr="00A455E5">
        <w:rPr>
          <w:b/>
          <w:noProof/>
        </w:rPr>
        <w:t>9</w:t>
      </w:r>
      <w:r w:rsidRPr="00A455E5">
        <w:rPr>
          <w:noProof/>
        </w:rPr>
        <w:t>, 1172-1181, doi:10.1117/1.1803548 (2004).</w:t>
      </w:r>
    </w:p>
    <w:p w14:paraId="54DDEB6C" w14:textId="77777777" w:rsidR="00A455E5" w:rsidRPr="00A455E5" w:rsidRDefault="00A455E5" w:rsidP="00A455E5">
      <w:pPr>
        <w:pStyle w:val="EndNoteBibliography"/>
        <w:rPr>
          <w:noProof/>
        </w:rPr>
      </w:pPr>
      <w:r w:rsidRPr="00A455E5">
        <w:rPr>
          <w:noProof/>
        </w:rPr>
        <w:lastRenderedPageBreak/>
        <w:t>135</w:t>
      </w:r>
      <w:r w:rsidRPr="00A455E5">
        <w:rPr>
          <w:noProof/>
        </w:rPr>
        <w:tab/>
        <w:t>Ermilov, S. A.</w:t>
      </w:r>
      <w:r w:rsidRPr="00A455E5">
        <w:rPr>
          <w:i/>
          <w:noProof/>
        </w:rPr>
        <w:t xml:space="preserve"> et al.</w:t>
      </w:r>
      <w:r w:rsidRPr="00A455E5">
        <w:rPr>
          <w:noProof/>
        </w:rPr>
        <w:t xml:space="preserve"> Laser optoacoustic imaging system for detection of breast cancer. </w:t>
      </w:r>
      <w:r w:rsidRPr="00A455E5">
        <w:rPr>
          <w:i/>
          <w:noProof/>
        </w:rPr>
        <w:t>Journal of biomedical optics</w:t>
      </w:r>
      <w:r w:rsidRPr="00A455E5">
        <w:rPr>
          <w:noProof/>
        </w:rPr>
        <w:t xml:space="preserve"> </w:t>
      </w:r>
      <w:r w:rsidRPr="00A455E5">
        <w:rPr>
          <w:b/>
          <w:noProof/>
        </w:rPr>
        <w:t>14</w:t>
      </w:r>
      <w:r w:rsidRPr="00A455E5">
        <w:rPr>
          <w:noProof/>
        </w:rPr>
        <w:t>, doi:Artn 024007</w:t>
      </w:r>
    </w:p>
    <w:p w14:paraId="11A5D2F7" w14:textId="77777777" w:rsidR="00A455E5" w:rsidRPr="00A455E5" w:rsidRDefault="00A455E5" w:rsidP="00A455E5">
      <w:pPr>
        <w:pStyle w:val="EndNoteBibliography"/>
        <w:rPr>
          <w:noProof/>
        </w:rPr>
      </w:pPr>
      <w:r w:rsidRPr="00A455E5">
        <w:rPr>
          <w:noProof/>
        </w:rPr>
        <w:t>10.1117/1.3086616 (2009).</w:t>
      </w:r>
    </w:p>
    <w:p w14:paraId="15B3651B" w14:textId="77777777" w:rsidR="00A455E5" w:rsidRPr="00A455E5" w:rsidRDefault="00A455E5" w:rsidP="00A455E5">
      <w:pPr>
        <w:pStyle w:val="EndNoteBibliography"/>
        <w:rPr>
          <w:noProof/>
        </w:rPr>
      </w:pPr>
      <w:r w:rsidRPr="00A455E5">
        <w:rPr>
          <w:noProof/>
        </w:rPr>
        <w:t>136</w:t>
      </w:r>
      <w:r w:rsidRPr="00A455E5">
        <w:rPr>
          <w:noProof/>
        </w:rPr>
        <w:tab/>
        <w:t xml:space="preserve">Valluru, K. S., Wilson, K. E. &amp; Willmann, J. K. Photoacoustic Imaging in Oncology: Translational Preclinical and Early Clinical Experience. </w:t>
      </w:r>
      <w:r w:rsidRPr="00A455E5">
        <w:rPr>
          <w:i/>
          <w:noProof/>
        </w:rPr>
        <w:t>Radiology</w:t>
      </w:r>
      <w:r w:rsidRPr="00A455E5">
        <w:rPr>
          <w:noProof/>
        </w:rPr>
        <w:t xml:space="preserve"> </w:t>
      </w:r>
      <w:r w:rsidRPr="00A455E5">
        <w:rPr>
          <w:b/>
          <w:noProof/>
        </w:rPr>
        <w:t>280</w:t>
      </w:r>
      <w:r w:rsidRPr="00A455E5">
        <w:rPr>
          <w:noProof/>
        </w:rPr>
        <w:t>, 332-349 (2016).</w:t>
      </w:r>
    </w:p>
    <w:p w14:paraId="0D488D33" w14:textId="77777777" w:rsidR="00A455E5" w:rsidRPr="00A455E5" w:rsidRDefault="00A455E5" w:rsidP="00A455E5">
      <w:pPr>
        <w:pStyle w:val="EndNoteBibliography"/>
        <w:rPr>
          <w:noProof/>
        </w:rPr>
      </w:pPr>
      <w:r w:rsidRPr="00A455E5">
        <w:rPr>
          <w:noProof/>
        </w:rPr>
        <w:t>137</w:t>
      </w:r>
      <w:r w:rsidRPr="00A455E5">
        <w:rPr>
          <w:noProof/>
        </w:rPr>
        <w:tab/>
        <w:t>Heijblom, M.</w:t>
      </w:r>
      <w:r w:rsidRPr="00A455E5">
        <w:rPr>
          <w:i/>
          <w:noProof/>
        </w:rPr>
        <w:t xml:space="preserve"> et al.</w:t>
      </w:r>
      <w:r w:rsidRPr="00A455E5">
        <w:rPr>
          <w:noProof/>
        </w:rPr>
        <w:t xml:space="preserve"> Photoacoustic image patterns of breast carcinoma and comparisons with Magnetic Resonance Imaging and vascular stained histopathology. </w:t>
      </w:r>
      <w:r w:rsidRPr="00A455E5">
        <w:rPr>
          <w:i/>
          <w:noProof/>
        </w:rPr>
        <w:t>Sci Rep-Uk</w:t>
      </w:r>
      <w:r w:rsidRPr="00A455E5">
        <w:rPr>
          <w:noProof/>
        </w:rPr>
        <w:t xml:space="preserve"> </w:t>
      </w:r>
      <w:r w:rsidRPr="00A455E5">
        <w:rPr>
          <w:b/>
          <w:noProof/>
        </w:rPr>
        <w:t>5</w:t>
      </w:r>
      <w:r w:rsidRPr="00A455E5">
        <w:rPr>
          <w:noProof/>
        </w:rPr>
        <w:t xml:space="preserve"> (2015).</w:t>
      </w:r>
    </w:p>
    <w:p w14:paraId="27430887" w14:textId="77777777" w:rsidR="00A455E5" w:rsidRPr="00A455E5" w:rsidRDefault="00A455E5" w:rsidP="00A455E5">
      <w:pPr>
        <w:pStyle w:val="EndNoteBibliography"/>
        <w:rPr>
          <w:noProof/>
        </w:rPr>
      </w:pPr>
      <w:r w:rsidRPr="00A455E5">
        <w:rPr>
          <w:noProof/>
        </w:rPr>
        <w:t>138</w:t>
      </w:r>
      <w:r w:rsidRPr="00A455E5">
        <w:rPr>
          <w:noProof/>
        </w:rPr>
        <w:tab/>
        <w:t>Ford, S. J.</w:t>
      </w:r>
      <w:r w:rsidRPr="00A455E5">
        <w:rPr>
          <w:i/>
          <w:noProof/>
        </w:rPr>
        <w:t xml:space="preserve"> et al.</w:t>
      </w:r>
      <w:r w:rsidRPr="00A455E5">
        <w:rPr>
          <w:noProof/>
        </w:rPr>
        <w:t xml:space="preserve"> Structural and Functional Analysis of Intact Hair Follicles and Pilosebaceous Units by Volumetric Multispectral Optoacoustic Tomography. </w:t>
      </w:r>
      <w:r w:rsidRPr="00A455E5">
        <w:rPr>
          <w:i/>
          <w:noProof/>
        </w:rPr>
        <w:t>J Invest Dermatol</w:t>
      </w:r>
      <w:r w:rsidRPr="00A455E5">
        <w:rPr>
          <w:noProof/>
        </w:rPr>
        <w:t xml:space="preserve"> </w:t>
      </w:r>
      <w:r w:rsidRPr="00A455E5">
        <w:rPr>
          <w:b/>
          <w:noProof/>
        </w:rPr>
        <w:t>136</w:t>
      </w:r>
      <w:r w:rsidRPr="00A455E5">
        <w:rPr>
          <w:noProof/>
        </w:rPr>
        <w:t>, 753-761 (2016).</w:t>
      </w:r>
    </w:p>
    <w:p w14:paraId="3AB8608D" w14:textId="77777777" w:rsidR="00A455E5" w:rsidRPr="00A455E5" w:rsidRDefault="00A455E5" w:rsidP="00A455E5">
      <w:pPr>
        <w:pStyle w:val="EndNoteBibliography"/>
        <w:rPr>
          <w:noProof/>
        </w:rPr>
      </w:pPr>
      <w:r w:rsidRPr="00A455E5">
        <w:rPr>
          <w:noProof/>
        </w:rPr>
        <w:t>139</w:t>
      </w:r>
      <w:r w:rsidRPr="00A455E5">
        <w:rPr>
          <w:noProof/>
        </w:rPr>
        <w:tab/>
        <w:t>Aguirre, J.</w:t>
      </w:r>
      <w:r w:rsidRPr="00A455E5">
        <w:rPr>
          <w:i/>
          <w:noProof/>
        </w:rPr>
        <w:t xml:space="preserve"> et al.</w:t>
      </w:r>
      <w:r w:rsidRPr="00A455E5">
        <w:rPr>
          <w:noProof/>
        </w:rPr>
        <w:t xml:space="preserve"> Precision assessment of label-free psoriasis biomarkers with ultra-broadband optoacoustic mesoscopy. </w:t>
      </w:r>
      <w:r w:rsidRPr="00A455E5">
        <w:rPr>
          <w:i/>
          <w:noProof/>
        </w:rPr>
        <w:t>Nat Biomed Eng</w:t>
      </w:r>
      <w:r w:rsidRPr="00A455E5">
        <w:rPr>
          <w:noProof/>
        </w:rPr>
        <w:t xml:space="preserve"> </w:t>
      </w:r>
      <w:r w:rsidRPr="00A455E5">
        <w:rPr>
          <w:b/>
          <w:noProof/>
        </w:rPr>
        <w:t>1</w:t>
      </w:r>
      <w:r w:rsidRPr="00A455E5">
        <w:rPr>
          <w:noProof/>
        </w:rPr>
        <w:t>, 0068 (2017).</w:t>
      </w:r>
    </w:p>
    <w:p w14:paraId="2F352491" w14:textId="77777777" w:rsidR="00A455E5" w:rsidRPr="00A455E5" w:rsidRDefault="00A455E5" w:rsidP="00A455E5">
      <w:pPr>
        <w:pStyle w:val="EndNoteBibliography"/>
        <w:rPr>
          <w:noProof/>
        </w:rPr>
      </w:pPr>
      <w:r w:rsidRPr="00A455E5">
        <w:rPr>
          <w:noProof/>
        </w:rPr>
        <w:t>140</w:t>
      </w:r>
      <w:r w:rsidRPr="00A455E5">
        <w:rPr>
          <w:noProof/>
        </w:rPr>
        <w:tab/>
        <w:t>Jaffer, F. A.</w:t>
      </w:r>
      <w:r w:rsidRPr="00A455E5">
        <w:rPr>
          <w:i/>
          <w:noProof/>
        </w:rPr>
        <w:t xml:space="preserve"> et al.</w:t>
      </w:r>
      <w:r w:rsidRPr="00A455E5">
        <w:rPr>
          <w:noProof/>
        </w:rPr>
        <w:t xml:space="preserve"> Two-dimensional intravascular near-infrared fluorescence molecular imaging of inflammation in atherosclerosis and stent-induced vascular injury. </w:t>
      </w:r>
      <w:r w:rsidRPr="00A455E5">
        <w:rPr>
          <w:i/>
          <w:noProof/>
        </w:rPr>
        <w:t>J Am Coll Cardiol</w:t>
      </w:r>
      <w:r w:rsidRPr="00A455E5">
        <w:rPr>
          <w:noProof/>
        </w:rPr>
        <w:t xml:space="preserve"> </w:t>
      </w:r>
      <w:r w:rsidRPr="00A455E5">
        <w:rPr>
          <w:b/>
          <w:noProof/>
        </w:rPr>
        <w:t>57</w:t>
      </w:r>
      <w:r w:rsidRPr="00A455E5">
        <w:rPr>
          <w:noProof/>
        </w:rPr>
        <w:t>, 2516-2526 (2011).</w:t>
      </w:r>
    </w:p>
    <w:p w14:paraId="3D40066E" w14:textId="5C1BBD2C" w:rsidR="00137C18" w:rsidRPr="00A970A9" w:rsidRDefault="004B2E77" w:rsidP="00F52D5B">
      <w:pPr>
        <w:spacing w:line="480" w:lineRule="auto"/>
        <w:rPr>
          <w:rFonts w:ascii="Times New Roman" w:hAnsi="Times New Roman" w:cs="Times New Roman"/>
          <w:color w:val="000000" w:themeColor="text1"/>
          <w:lang w:val="en-US"/>
        </w:rPr>
      </w:pPr>
      <w:r>
        <w:rPr>
          <w:rFonts w:ascii="Times New Roman" w:hAnsi="Times New Roman" w:cs="Times New Roman"/>
          <w:color w:val="000000" w:themeColor="text1"/>
          <w:lang w:val="en-US"/>
        </w:rPr>
        <w:fldChar w:fldCharType="end"/>
      </w:r>
    </w:p>
    <w:sectPr w:rsidR="00137C18" w:rsidRPr="00A970A9" w:rsidSect="00F52D5B">
      <w:footerReference w:type="even" r:id="rId20"/>
      <w:footerReference w:type="default" r:id="rId21"/>
      <w:pgSz w:w="11900" w:h="16840"/>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0B1E81" w14:textId="77777777" w:rsidR="00081A8B" w:rsidRDefault="00081A8B" w:rsidP="00AB7DDC">
      <w:r>
        <w:separator/>
      </w:r>
    </w:p>
  </w:endnote>
  <w:endnote w:type="continuationSeparator" w:id="0">
    <w:p w14:paraId="198675EC" w14:textId="77777777" w:rsidR="00081A8B" w:rsidRDefault="00081A8B" w:rsidP="00AB7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14CA9" w14:textId="77777777" w:rsidR="005E00D0" w:rsidRDefault="005E00D0" w:rsidP="00B17A0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72A6B0" w14:textId="77777777" w:rsidR="005E00D0" w:rsidRDefault="005E00D0" w:rsidP="00AB7DD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3669D" w14:textId="4E5BFF21" w:rsidR="005E00D0" w:rsidRDefault="005E00D0" w:rsidP="00B17A0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3705D">
      <w:rPr>
        <w:rStyle w:val="PageNumber"/>
        <w:noProof/>
      </w:rPr>
      <w:t>1</w:t>
    </w:r>
    <w:r>
      <w:rPr>
        <w:rStyle w:val="PageNumber"/>
      </w:rPr>
      <w:fldChar w:fldCharType="end"/>
    </w:r>
  </w:p>
  <w:p w14:paraId="27AAC2E4" w14:textId="77777777" w:rsidR="005E00D0" w:rsidRDefault="005E00D0" w:rsidP="00AB7DDC">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60605" w14:textId="77777777" w:rsidR="00081A8B" w:rsidRDefault="00081A8B" w:rsidP="00AB7DDC">
      <w:r>
        <w:separator/>
      </w:r>
    </w:p>
  </w:footnote>
  <w:footnote w:type="continuationSeparator" w:id="0">
    <w:p w14:paraId="63F1B34A" w14:textId="77777777" w:rsidR="00081A8B" w:rsidRDefault="00081A8B" w:rsidP="00AB7DD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1734E"/>
    <w:multiLevelType w:val="hybridMultilevel"/>
    <w:tmpl w:val="C234E052"/>
    <w:lvl w:ilvl="0" w:tplc="985C6C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B376AE"/>
    <w:multiLevelType w:val="multilevel"/>
    <w:tmpl w:val="64628B9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8832" w:hanging="1440"/>
      </w:pPr>
      <w:rPr>
        <w:rFonts w:hint="default"/>
      </w:rPr>
    </w:lvl>
  </w:abstractNum>
  <w:abstractNum w:abstractNumId="2" w15:restartNumberingAfterBreak="0">
    <w:nsid w:val="58BD110E"/>
    <w:multiLevelType w:val="hybridMultilevel"/>
    <w:tmpl w:val="E850C6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1D1501"/>
    <w:multiLevelType w:val="hybridMultilevel"/>
    <w:tmpl w:val="F5AAFB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A928AA"/>
    <w:multiLevelType w:val="multilevel"/>
    <w:tmpl w:val="E80CA7EE"/>
    <w:lvl w:ilvl="0">
      <w:start w:val="1"/>
      <w:numFmt w:val="upperRoman"/>
      <w:lvlText w:val="%1."/>
      <w:lvlJc w:val="left"/>
      <w:pPr>
        <w:tabs>
          <w:tab w:val="num" w:pos="1080"/>
        </w:tabs>
        <w:ind w:left="1080" w:hanging="720"/>
      </w:pPr>
      <w:rPr>
        <w:rFonts w:hint="default"/>
      </w:rPr>
    </w:lvl>
    <w:lvl w:ilvl="1">
      <w:start w:val="7"/>
      <w:numFmt w:val="decimal"/>
      <w:isLgl/>
      <w:lvlText w:val="%1.%2"/>
      <w:lvlJc w:val="left"/>
      <w:pPr>
        <w:ind w:left="750" w:hanging="390"/>
      </w:pPr>
      <w:rPr>
        <w:rFonts w:ascii="Arial" w:hAnsi="Arial" w:hint="default"/>
        <w:b/>
        <w:i/>
        <w:color w:val="auto"/>
      </w:rPr>
    </w:lvl>
    <w:lvl w:ilvl="2">
      <w:start w:val="1"/>
      <w:numFmt w:val="decimal"/>
      <w:isLgl/>
      <w:lvlText w:val="%1.%2.%3"/>
      <w:lvlJc w:val="left"/>
      <w:pPr>
        <w:ind w:left="1080" w:hanging="720"/>
      </w:pPr>
      <w:rPr>
        <w:rFonts w:ascii="Arial" w:hAnsi="Arial" w:hint="default"/>
        <w:b/>
        <w:i/>
        <w:color w:val="auto"/>
      </w:rPr>
    </w:lvl>
    <w:lvl w:ilvl="3">
      <w:start w:val="1"/>
      <w:numFmt w:val="decimal"/>
      <w:isLgl/>
      <w:lvlText w:val="%1.%2.%3.%4"/>
      <w:lvlJc w:val="left"/>
      <w:pPr>
        <w:ind w:left="1080" w:hanging="720"/>
      </w:pPr>
      <w:rPr>
        <w:rFonts w:ascii="Arial" w:hAnsi="Arial" w:hint="default"/>
        <w:b/>
        <w:i/>
        <w:color w:val="auto"/>
      </w:rPr>
    </w:lvl>
    <w:lvl w:ilvl="4">
      <w:start w:val="1"/>
      <w:numFmt w:val="decimal"/>
      <w:isLgl/>
      <w:lvlText w:val="%1.%2.%3.%4.%5"/>
      <w:lvlJc w:val="left"/>
      <w:pPr>
        <w:ind w:left="1440" w:hanging="1080"/>
      </w:pPr>
      <w:rPr>
        <w:rFonts w:ascii="Arial" w:hAnsi="Arial" w:hint="default"/>
        <w:b/>
        <w:i/>
        <w:color w:val="auto"/>
      </w:rPr>
    </w:lvl>
    <w:lvl w:ilvl="5">
      <w:start w:val="1"/>
      <w:numFmt w:val="decimal"/>
      <w:isLgl/>
      <w:lvlText w:val="%1.%2.%3.%4.%5.%6"/>
      <w:lvlJc w:val="left"/>
      <w:pPr>
        <w:ind w:left="1440" w:hanging="1080"/>
      </w:pPr>
      <w:rPr>
        <w:rFonts w:ascii="Arial" w:hAnsi="Arial" w:hint="default"/>
        <w:b/>
        <w:i/>
        <w:color w:val="auto"/>
      </w:rPr>
    </w:lvl>
    <w:lvl w:ilvl="6">
      <w:start w:val="1"/>
      <w:numFmt w:val="decimal"/>
      <w:isLgl/>
      <w:lvlText w:val="%1.%2.%3.%4.%5.%6.%7"/>
      <w:lvlJc w:val="left"/>
      <w:pPr>
        <w:ind w:left="1800" w:hanging="1440"/>
      </w:pPr>
      <w:rPr>
        <w:rFonts w:ascii="Arial" w:hAnsi="Arial" w:hint="default"/>
        <w:b/>
        <w:i/>
        <w:color w:val="auto"/>
      </w:rPr>
    </w:lvl>
    <w:lvl w:ilvl="7">
      <w:start w:val="1"/>
      <w:numFmt w:val="decimal"/>
      <w:isLgl/>
      <w:lvlText w:val="%1.%2.%3.%4.%5.%6.%7.%8"/>
      <w:lvlJc w:val="left"/>
      <w:pPr>
        <w:ind w:left="1800" w:hanging="1440"/>
      </w:pPr>
      <w:rPr>
        <w:rFonts w:ascii="Arial" w:hAnsi="Arial" w:hint="default"/>
        <w:b/>
        <w:i/>
        <w:color w:val="auto"/>
      </w:rPr>
    </w:lvl>
    <w:lvl w:ilvl="8">
      <w:start w:val="1"/>
      <w:numFmt w:val="decimal"/>
      <w:isLgl/>
      <w:lvlText w:val="%1.%2.%3.%4.%5.%6.%7.%8.%9"/>
      <w:lvlJc w:val="left"/>
      <w:pPr>
        <w:ind w:left="2160" w:hanging="1800"/>
      </w:pPr>
      <w:rPr>
        <w:rFonts w:ascii="Arial" w:hAnsi="Arial" w:hint="default"/>
        <w:b/>
        <w:i/>
        <w:color w:val="auto"/>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 Reviews&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a9vrva224t5ze8e5wfw5etsud0rzeezfxe0w&quot;&gt;Optical and OA imaging chapter&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record-ids&gt;&lt;/item&gt;&lt;/Libraries&gt;"/>
  </w:docVars>
  <w:rsids>
    <w:rsidRoot w:val="002F4FF6"/>
    <w:rsid w:val="00000CE1"/>
    <w:rsid w:val="00000EF5"/>
    <w:rsid w:val="00002840"/>
    <w:rsid w:val="000030AE"/>
    <w:rsid w:val="00005A68"/>
    <w:rsid w:val="000068F6"/>
    <w:rsid w:val="00006EFF"/>
    <w:rsid w:val="00013183"/>
    <w:rsid w:val="0001457B"/>
    <w:rsid w:val="00014DF3"/>
    <w:rsid w:val="00015819"/>
    <w:rsid w:val="000161AC"/>
    <w:rsid w:val="00024F2B"/>
    <w:rsid w:val="00026C6D"/>
    <w:rsid w:val="00027BAD"/>
    <w:rsid w:val="00035F16"/>
    <w:rsid w:val="000539A4"/>
    <w:rsid w:val="00062FD9"/>
    <w:rsid w:val="000640EF"/>
    <w:rsid w:val="00074C5C"/>
    <w:rsid w:val="00076AA3"/>
    <w:rsid w:val="00077DDF"/>
    <w:rsid w:val="0008117C"/>
    <w:rsid w:val="00081A8B"/>
    <w:rsid w:val="00092467"/>
    <w:rsid w:val="000A0AE6"/>
    <w:rsid w:val="000A1207"/>
    <w:rsid w:val="000A2CA5"/>
    <w:rsid w:val="000A3572"/>
    <w:rsid w:val="000A62F6"/>
    <w:rsid w:val="000A682B"/>
    <w:rsid w:val="000A6B0F"/>
    <w:rsid w:val="000A6F9F"/>
    <w:rsid w:val="000A7648"/>
    <w:rsid w:val="000B16DE"/>
    <w:rsid w:val="000C0926"/>
    <w:rsid w:val="000C0D14"/>
    <w:rsid w:val="000C138A"/>
    <w:rsid w:val="000C4B34"/>
    <w:rsid w:val="000D110E"/>
    <w:rsid w:val="000D5A79"/>
    <w:rsid w:val="000D6326"/>
    <w:rsid w:val="000D679B"/>
    <w:rsid w:val="000E11BA"/>
    <w:rsid w:val="000E3B53"/>
    <w:rsid w:val="000E523D"/>
    <w:rsid w:val="000F460B"/>
    <w:rsid w:val="000F462B"/>
    <w:rsid w:val="001044DB"/>
    <w:rsid w:val="00104949"/>
    <w:rsid w:val="00112891"/>
    <w:rsid w:val="001234D7"/>
    <w:rsid w:val="00123873"/>
    <w:rsid w:val="00123DCB"/>
    <w:rsid w:val="00125209"/>
    <w:rsid w:val="00125514"/>
    <w:rsid w:val="00131596"/>
    <w:rsid w:val="001322FB"/>
    <w:rsid w:val="001323D9"/>
    <w:rsid w:val="00132E10"/>
    <w:rsid w:val="00134CF2"/>
    <w:rsid w:val="00136FB2"/>
    <w:rsid w:val="00137441"/>
    <w:rsid w:val="00137C18"/>
    <w:rsid w:val="0014030D"/>
    <w:rsid w:val="00140713"/>
    <w:rsid w:val="001424A0"/>
    <w:rsid w:val="00144442"/>
    <w:rsid w:val="001510BE"/>
    <w:rsid w:val="00151E4D"/>
    <w:rsid w:val="001523F7"/>
    <w:rsid w:val="00152EDB"/>
    <w:rsid w:val="00155063"/>
    <w:rsid w:val="00156F24"/>
    <w:rsid w:val="00157329"/>
    <w:rsid w:val="00162F39"/>
    <w:rsid w:val="00164F8C"/>
    <w:rsid w:val="00166A5C"/>
    <w:rsid w:val="00167DD1"/>
    <w:rsid w:val="00167E04"/>
    <w:rsid w:val="00172661"/>
    <w:rsid w:val="001728F5"/>
    <w:rsid w:val="0017480E"/>
    <w:rsid w:val="0017632D"/>
    <w:rsid w:val="00177388"/>
    <w:rsid w:val="00177947"/>
    <w:rsid w:val="00177B8A"/>
    <w:rsid w:val="00181310"/>
    <w:rsid w:val="0018215C"/>
    <w:rsid w:val="001863A2"/>
    <w:rsid w:val="00186D0A"/>
    <w:rsid w:val="00190F60"/>
    <w:rsid w:val="00192171"/>
    <w:rsid w:val="001A0130"/>
    <w:rsid w:val="001A6EE2"/>
    <w:rsid w:val="001B0535"/>
    <w:rsid w:val="001C556D"/>
    <w:rsid w:val="001C65CC"/>
    <w:rsid w:val="001D35B2"/>
    <w:rsid w:val="001D626E"/>
    <w:rsid w:val="001D6CDB"/>
    <w:rsid w:val="001E31AE"/>
    <w:rsid w:val="001E7F2D"/>
    <w:rsid w:val="001F5CF6"/>
    <w:rsid w:val="0020290A"/>
    <w:rsid w:val="0020324E"/>
    <w:rsid w:val="002040E0"/>
    <w:rsid w:val="00204181"/>
    <w:rsid w:val="00205119"/>
    <w:rsid w:val="00206470"/>
    <w:rsid w:val="002073AE"/>
    <w:rsid w:val="002109EC"/>
    <w:rsid w:val="00210BDB"/>
    <w:rsid w:val="0021470E"/>
    <w:rsid w:val="0021593B"/>
    <w:rsid w:val="00215F68"/>
    <w:rsid w:val="00216B44"/>
    <w:rsid w:val="00216C63"/>
    <w:rsid w:val="00225385"/>
    <w:rsid w:val="002273FE"/>
    <w:rsid w:val="002323BD"/>
    <w:rsid w:val="00232EB6"/>
    <w:rsid w:val="00236F31"/>
    <w:rsid w:val="002403DB"/>
    <w:rsid w:val="002410E0"/>
    <w:rsid w:val="00241757"/>
    <w:rsid w:val="00242F38"/>
    <w:rsid w:val="00245B90"/>
    <w:rsid w:val="002537F8"/>
    <w:rsid w:val="00262FE2"/>
    <w:rsid w:val="00265E61"/>
    <w:rsid w:val="00270A1D"/>
    <w:rsid w:val="00273492"/>
    <w:rsid w:val="002740AF"/>
    <w:rsid w:val="00276791"/>
    <w:rsid w:val="00283EC9"/>
    <w:rsid w:val="00285E05"/>
    <w:rsid w:val="00287CA0"/>
    <w:rsid w:val="00287E6F"/>
    <w:rsid w:val="00292051"/>
    <w:rsid w:val="00292316"/>
    <w:rsid w:val="00293456"/>
    <w:rsid w:val="0029556B"/>
    <w:rsid w:val="002A102C"/>
    <w:rsid w:val="002A3B24"/>
    <w:rsid w:val="002B0C3B"/>
    <w:rsid w:val="002B1AE9"/>
    <w:rsid w:val="002B79F9"/>
    <w:rsid w:val="002B7E0C"/>
    <w:rsid w:val="002C1090"/>
    <w:rsid w:val="002C3CFD"/>
    <w:rsid w:val="002C494C"/>
    <w:rsid w:val="002C5C11"/>
    <w:rsid w:val="002D1A7F"/>
    <w:rsid w:val="002D1F96"/>
    <w:rsid w:val="002D333A"/>
    <w:rsid w:val="002D5703"/>
    <w:rsid w:val="002E1955"/>
    <w:rsid w:val="002E25D3"/>
    <w:rsid w:val="002E2E12"/>
    <w:rsid w:val="002F127A"/>
    <w:rsid w:val="002F1CA1"/>
    <w:rsid w:val="002F243C"/>
    <w:rsid w:val="002F4FF6"/>
    <w:rsid w:val="002F5207"/>
    <w:rsid w:val="00302505"/>
    <w:rsid w:val="0030435B"/>
    <w:rsid w:val="00305A2C"/>
    <w:rsid w:val="00305BD4"/>
    <w:rsid w:val="0031023A"/>
    <w:rsid w:val="00312FD3"/>
    <w:rsid w:val="003141F3"/>
    <w:rsid w:val="00320D60"/>
    <w:rsid w:val="003215DC"/>
    <w:rsid w:val="00321B94"/>
    <w:rsid w:val="00323687"/>
    <w:rsid w:val="003253AD"/>
    <w:rsid w:val="00331C7C"/>
    <w:rsid w:val="0033258D"/>
    <w:rsid w:val="00333A8F"/>
    <w:rsid w:val="00334740"/>
    <w:rsid w:val="00334CAD"/>
    <w:rsid w:val="0033662C"/>
    <w:rsid w:val="0033705D"/>
    <w:rsid w:val="00340F84"/>
    <w:rsid w:val="00343246"/>
    <w:rsid w:val="00346146"/>
    <w:rsid w:val="00351FEB"/>
    <w:rsid w:val="00352580"/>
    <w:rsid w:val="003534B2"/>
    <w:rsid w:val="00356833"/>
    <w:rsid w:val="00362C1A"/>
    <w:rsid w:val="00363E85"/>
    <w:rsid w:val="0036564B"/>
    <w:rsid w:val="00365BA0"/>
    <w:rsid w:val="00373036"/>
    <w:rsid w:val="003767FD"/>
    <w:rsid w:val="003838B3"/>
    <w:rsid w:val="00383DC5"/>
    <w:rsid w:val="00384FEB"/>
    <w:rsid w:val="00386172"/>
    <w:rsid w:val="003868A7"/>
    <w:rsid w:val="00390170"/>
    <w:rsid w:val="00392917"/>
    <w:rsid w:val="003941B5"/>
    <w:rsid w:val="00396A76"/>
    <w:rsid w:val="00397066"/>
    <w:rsid w:val="0039764D"/>
    <w:rsid w:val="003A0670"/>
    <w:rsid w:val="003A149F"/>
    <w:rsid w:val="003A28AA"/>
    <w:rsid w:val="003A3DF5"/>
    <w:rsid w:val="003A3F1F"/>
    <w:rsid w:val="003A4816"/>
    <w:rsid w:val="003A583A"/>
    <w:rsid w:val="003C5BF4"/>
    <w:rsid w:val="003C6CDF"/>
    <w:rsid w:val="003C7A5B"/>
    <w:rsid w:val="003C7B4C"/>
    <w:rsid w:val="003D0363"/>
    <w:rsid w:val="003D29C1"/>
    <w:rsid w:val="003D5464"/>
    <w:rsid w:val="003E28B1"/>
    <w:rsid w:val="003E3813"/>
    <w:rsid w:val="003E3873"/>
    <w:rsid w:val="003E6779"/>
    <w:rsid w:val="003E7495"/>
    <w:rsid w:val="003E77CB"/>
    <w:rsid w:val="003F02C7"/>
    <w:rsid w:val="003F2D25"/>
    <w:rsid w:val="003F421E"/>
    <w:rsid w:val="003F7DF5"/>
    <w:rsid w:val="00400799"/>
    <w:rsid w:val="00405602"/>
    <w:rsid w:val="00406E47"/>
    <w:rsid w:val="0041073B"/>
    <w:rsid w:val="004123A4"/>
    <w:rsid w:val="00414EF2"/>
    <w:rsid w:val="00416182"/>
    <w:rsid w:val="00421870"/>
    <w:rsid w:val="00423B14"/>
    <w:rsid w:val="00424570"/>
    <w:rsid w:val="004255B8"/>
    <w:rsid w:val="0042631E"/>
    <w:rsid w:val="00427A2D"/>
    <w:rsid w:val="00431351"/>
    <w:rsid w:val="004319A9"/>
    <w:rsid w:val="004339D6"/>
    <w:rsid w:val="004357CB"/>
    <w:rsid w:val="004378DC"/>
    <w:rsid w:val="00441098"/>
    <w:rsid w:val="0044333A"/>
    <w:rsid w:val="004434FC"/>
    <w:rsid w:val="00444316"/>
    <w:rsid w:val="00444592"/>
    <w:rsid w:val="0044643A"/>
    <w:rsid w:val="00447C0D"/>
    <w:rsid w:val="0045484C"/>
    <w:rsid w:val="004559B8"/>
    <w:rsid w:val="00455BC0"/>
    <w:rsid w:val="004603AE"/>
    <w:rsid w:val="00462419"/>
    <w:rsid w:val="004627BA"/>
    <w:rsid w:val="00465C72"/>
    <w:rsid w:val="004676BD"/>
    <w:rsid w:val="00467B67"/>
    <w:rsid w:val="00471460"/>
    <w:rsid w:val="00472E55"/>
    <w:rsid w:val="00473105"/>
    <w:rsid w:val="00481842"/>
    <w:rsid w:val="0048267C"/>
    <w:rsid w:val="00482AB0"/>
    <w:rsid w:val="00482BB8"/>
    <w:rsid w:val="00490415"/>
    <w:rsid w:val="00492B9E"/>
    <w:rsid w:val="004933C0"/>
    <w:rsid w:val="00496A62"/>
    <w:rsid w:val="00497C2C"/>
    <w:rsid w:val="004A194C"/>
    <w:rsid w:val="004A3D62"/>
    <w:rsid w:val="004A5658"/>
    <w:rsid w:val="004A6889"/>
    <w:rsid w:val="004A7265"/>
    <w:rsid w:val="004B1E86"/>
    <w:rsid w:val="004B2E77"/>
    <w:rsid w:val="004B5002"/>
    <w:rsid w:val="004B5AEE"/>
    <w:rsid w:val="004B78E8"/>
    <w:rsid w:val="004C11B5"/>
    <w:rsid w:val="004C1515"/>
    <w:rsid w:val="004C4463"/>
    <w:rsid w:val="004D0799"/>
    <w:rsid w:val="004D2F08"/>
    <w:rsid w:val="004D425F"/>
    <w:rsid w:val="004D4623"/>
    <w:rsid w:val="004D4C65"/>
    <w:rsid w:val="004D5A4A"/>
    <w:rsid w:val="004D6E36"/>
    <w:rsid w:val="004D7121"/>
    <w:rsid w:val="004D7303"/>
    <w:rsid w:val="004E0834"/>
    <w:rsid w:val="004E2C48"/>
    <w:rsid w:val="004E4085"/>
    <w:rsid w:val="004E600C"/>
    <w:rsid w:val="004E7802"/>
    <w:rsid w:val="004F0897"/>
    <w:rsid w:val="004F1087"/>
    <w:rsid w:val="004F4D80"/>
    <w:rsid w:val="004F5A71"/>
    <w:rsid w:val="0051030F"/>
    <w:rsid w:val="00513512"/>
    <w:rsid w:val="0052050B"/>
    <w:rsid w:val="00523FFE"/>
    <w:rsid w:val="005339DC"/>
    <w:rsid w:val="00534E21"/>
    <w:rsid w:val="0053613E"/>
    <w:rsid w:val="00536166"/>
    <w:rsid w:val="00540216"/>
    <w:rsid w:val="0054367C"/>
    <w:rsid w:val="005445FB"/>
    <w:rsid w:val="0054534A"/>
    <w:rsid w:val="00551451"/>
    <w:rsid w:val="00562F87"/>
    <w:rsid w:val="00566A98"/>
    <w:rsid w:val="0057630B"/>
    <w:rsid w:val="00580B02"/>
    <w:rsid w:val="00583E4E"/>
    <w:rsid w:val="005905F0"/>
    <w:rsid w:val="00592ED9"/>
    <w:rsid w:val="00593751"/>
    <w:rsid w:val="00596FBA"/>
    <w:rsid w:val="005970C1"/>
    <w:rsid w:val="005A3BC8"/>
    <w:rsid w:val="005A52A7"/>
    <w:rsid w:val="005B08F1"/>
    <w:rsid w:val="005B46C8"/>
    <w:rsid w:val="005B4EA0"/>
    <w:rsid w:val="005C460B"/>
    <w:rsid w:val="005C5E2E"/>
    <w:rsid w:val="005C6392"/>
    <w:rsid w:val="005C6FD0"/>
    <w:rsid w:val="005D77B2"/>
    <w:rsid w:val="005D7E88"/>
    <w:rsid w:val="005E00D0"/>
    <w:rsid w:val="005E11E4"/>
    <w:rsid w:val="005E3195"/>
    <w:rsid w:val="005F056E"/>
    <w:rsid w:val="005F05C1"/>
    <w:rsid w:val="005F230F"/>
    <w:rsid w:val="005F2820"/>
    <w:rsid w:val="005F3121"/>
    <w:rsid w:val="005F4233"/>
    <w:rsid w:val="005F5A80"/>
    <w:rsid w:val="005F6300"/>
    <w:rsid w:val="00601FDD"/>
    <w:rsid w:val="00602FE6"/>
    <w:rsid w:val="006050DC"/>
    <w:rsid w:val="00605EE4"/>
    <w:rsid w:val="006113C1"/>
    <w:rsid w:val="00611BDF"/>
    <w:rsid w:val="00612463"/>
    <w:rsid w:val="00612D9B"/>
    <w:rsid w:val="006148B2"/>
    <w:rsid w:val="006161AA"/>
    <w:rsid w:val="006163FE"/>
    <w:rsid w:val="006239B4"/>
    <w:rsid w:val="00625666"/>
    <w:rsid w:val="00626F58"/>
    <w:rsid w:val="00634A6F"/>
    <w:rsid w:val="0063684B"/>
    <w:rsid w:val="006376C6"/>
    <w:rsid w:val="00641B03"/>
    <w:rsid w:val="006444B1"/>
    <w:rsid w:val="00652185"/>
    <w:rsid w:val="00653314"/>
    <w:rsid w:val="00670845"/>
    <w:rsid w:val="0067150F"/>
    <w:rsid w:val="00680427"/>
    <w:rsid w:val="00683D86"/>
    <w:rsid w:val="00684314"/>
    <w:rsid w:val="00684A35"/>
    <w:rsid w:val="00684EAB"/>
    <w:rsid w:val="006856AA"/>
    <w:rsid w:val="0068723D"/>
    <w:rsid w:val="0069133A"/>
    <w:rsid w:val="0069135A"/>
    <w:rsid w:val="0069460B"/>
    <w:rsid w:val="00696BC1"/>
    <w:rsid w:val="006A46ED"/>
    <w:rsid w:val="006B0DFF"/>
    <w:rsid w:val="006B20B5"/>
    <w:rsid w:val="006B3159"/>
    <w:rsid w:val="006B3292"/>
    <w:rsid w:val="006C20BC"/>
    <w:rsid w:val="006C3593"/>
    <w:rsid w:val="006C57B2"/>
    <w:rsid w:val="006C6602"/>
    <w:rsid w:val="006D250A"/>
    <w:rsid w:val="006D3BB6"/>
    <w:rsid w:val="006D76E7"/>
    <w:rsid w:val="006D7873"/>
    <w:rsid w:val="006E2EF5"/>
    <w:rsid w:val="006E5F66"/>
    <w:rsid w:val="006F360C"/>
    <w:rsid w:val="00700C09"/>
    <w:rsid w:val="00702490"/>
    <w:rsid w:val="00704904"/>
    <w:rsid w:val="0070735E"/>
    <w:rsid w:val="007101D0"/>
    <w:rsid w:val="00711E72"/>
    <w:rsid w:val="00714D3D"/>
    <w:rsid w:val="007155D7"/>
    <w:rsid w:val="0072329A"/>
    <w:rsid w:val="00724149"/>
    <w:rsid w:val="007268FD"/>
    <w:rsid w:val="00731E92"/>
    <w:rsid w:val="00732043"/>
    <w:rsid w:val="00735889"/>
    <w:rsid w:val="007406AB"/>
    <w:rsid w:val="0074291A"/>
    <w:rsid w:val="0075125A"/>
    <w:rsid w:val="00751A94"/>
    <w:rsid w:val="00754083"/>
    <w:rsid w:val="0075474F"/>
    <w:rsid w:val="00754A44"/>
    <w:rsid w:val="00755907"/>
    <w:rsid w:val="00755C71"/>
    <w:rsid w:val="007563A6"/>
    <w:rsid w:val="00757490"/>
    <w:rsid w:val="00762036"/>
    <w:rsid w:val="00763073"/>
    <w:rsid w:val="00764015"/>
    <w:rsid w:val="00764D4E"/>
    <w:rsid w:val="00765571"/>
    <w:rsid w:val="007707F9"/>
    <w:rsid w:val="00776F03"/>
    <w:rsid w:val="0078062A"/>
    <w:rsid w:val="007842BF"/>
    <w:rsid w:val="0078581F"/>
    <w:rsid w:val="00793094"/>
    <w:rsid w:val="0079436F"/>
    <w:rsid w:val="00796095"/>
    <w:rsid w:val="007A1FBB"/>
    <w:rsid w:val="007A5771"/>
    <w:rsid w:val="007B18A9"/>
    <w:rsid w:val="007C0197"/>
    <w:rsid w:val="007C0E3D"/>
    <w:rsid w:val="007C1F35"/>
    <w:rsid w:val="007C3804"/>
    <w:rsid w:val="007D64C5"/>
    <w:rsid w:val="007E1B98"/>
    <w:rsid w:val="007E66EE"/>
    <w:rsid w:val="007E7763"/>
    <w:rsid w:val="007F02D8"/>
    <w:rsid w:val="007F2A9A"/>
    <w:rsid w:val="007F3110"/>
    <w:rsid w:val="007F41CB"/>
    <w:rsid w:val="007F751B"/>
    <w:rsid w:val="007F7948"/>
    <w:rsid w:val="007F7EE5"/>
    <w:rsid w:val="00800107"/>
    <w:rsid w:val="008009CB"/>
    <w:rsid w:val="00803C5B"/>
    <w:rsid w:val="00805C77"/>
    <w:rsid w:val="00806D97"/>
    <w:rsid w:val="0081221D"/>
    <w:rsid w:val="00812A3D"/>
    <w:rsid w:val="00814E0D"/>
    <w:rsid w:val="00815D96"/>
    <w:rsid w:val="00816937"/>
    <w:rsid w:val="00817C0E"/>
    <w:rsid w:val="00821670"/>
    <w:rsid w:val="00823E27"/>
    <w:rsid w:val="008240E3"/>
    <w:rsid w:val="00824710"/>
    <w:rsid w:val="00831B2D"/>
    <w:rsid w:val="008324B0"/>
    <w:rsid w:val="00833CF9"/>
    <w:rsid w:val="00835A9A"/>
    <w:rsid w:val="0083794E"/>
    <w:rsid w:val="00845CEC"/>
    <w:rsid w:val="00845FDB"/>
    <w:rsid w:val="00854146"/>
    <w:rsid w:val="00861FAC"/>
    <w:rsid w:val="00863B70"/>
    <w:rsid w:val="00864CF5"/>
    <w:rsid w:val="008725BA"/>
    <w:rsid w:val="00873C97"/>
    <w:rsid w:val="00883FCD"/>
    <w:rsid w:val="008858B9"/>
    <w:rsid w:val="0088609B"/>
    <w:rsid w:val="00887D12"/>
    <w:rsid w:val="008907F3"/>
    <w:rsid w:val="008946FB"/>
    <w:rsid w:val="008971B4"/>
    <w:rsid w:val="008A6B7D"/>
    <w:rsid w:val="008B2FE6"/>
    <w:rsid w:val="008B71C2"/>
    <w:rsid w:val="008B7991"/>
    <w:rsid w:val="008C2176"/>
    <w:rsid w:val="008C605E"/>
    <w:rsid w:val="008D018D"/>
    <w:rsid w:val="008D15C6"/>
    <w:rsid w:val="008E15AF"/>
    <w:rsid w:val="008E2D74"/>
    <w:rsid w:val="008E4C15"/>
    <w:rsid w:val="008E728B"/>
    <w:rsid w:val="008E7649"/>
    <w:rsid w:val="008F1C02"/>
    <w:rsid w:val="008F6763"/>
    <w:rsid w:val="00900016"/>
    <w:rsid w:val="00900574"/>
    <w:rsid w:val="00900575"/>
    <w:rsid w:val="00901B4F"/>
    <w:rsid w:val="00904699"/>
    <w:rsid w:val="0090707B"/>
    <w:rsid w:val="00910CFA"/>
    <w:rsid w:val="00911D9D"/>
    <w:rsid w:val="00911E5E"/>
    <w:rsid w:val="00912388"/>
    <w:rsid w:val="00912CCD"/>
    <w:rsid w:val="00912D80"/>
    <w:rsid w:val="00915A37"/>
    <w:rsid w:val="00915A49"/>
    <w:rsid w:val="00915A88"/>
    <w:rsid w:val="009163C7"/>
    <w:rsid w:val="009169F9"/>
    <w:rsid w:val="0092126B"/>
    <w:rsid w:val="00927394"/>
    <w:rsid w:val="00927FE2"/>
    <w:rsid w:val="009300E0"/>
    <w:rsid w:val="00932978"/>
    <w:rsid w:val="0093512A"/>
    <w:rsid w:val="00935851"/>
    <w:rsid w:val="009413C6"/>
    <w:rsid w:val="00942FF4"/>
    <w:rsid w:val="009430F2"/>
    <w:rsid w:val="009532F0"/>
    <w:rsid w:val="00954D0D"/>
    <w:rsid w:val="0095631C"/>
    <w:rsid w:val="009605FE"/>
    <w:rsid w:val="00964722"/>
    <w:rsid w:val="009662D2"/>
    <w:rsid w:val="00966867"/>
    <w:rsid w:val="00966C92"/>
    <w:rsid w:val="009749B3"/>
    <w:rsid w:val="00975E26"/>
    <w:rsid w:val="00977906"/>
    <w:rsid w:val="009807CE"/>
    <w:rsid w:val="009810C8"/>
    <w:rsid w:val="00982BC4"/>
    <w:rsid w:val="009863A9"/>
    <w:rsid w:val="00990669"/>
    <w:rsid w:val="009918DB"/>
    <w:rsid w:val="009A0932"/>
    <w:rsid w:val="009B30BE"/>
    <w:rsid w:val="009B5CC8"/>
    <w:rsid w:val="009B6FCE"/>
    <w:rsid w:val="009B7E82"/>
    <w:rsid w:val="009C5D23"/>
    <w:rsid w:val="009D06B2"/>
    <w:rsid w:val="009D262A"/>
    <w:rsid w:val="009D396D"/>
    <w:rsid w:val="009D71B4"/>
    <w:rsid w:val="009D7ECE"/>
    <w:rsid w:val="009E0B15"/>
    <w:rsid w:val="009E1972"/>
    <w:rsid w:val="009E2273"/>
    <w:rsid w:val="009E31A9"/>
    <w:rsid w:val="009E3CB9"/>
    <w:rsid w:val="009E3EA7"/>
    <w:rsid w:val="009E5B2F"/>
    <w:rsid w:val="009F1F22"/>
    <w:rsid w:val="009F2467"/>
    <w:rsid w:val="009F37A1"/>
    <w:rsid w:val="009F7B6C"/>
    <w:rsid w:val="00A000E4"/>
    <w:rsid w:val="00A03197"/>
    <w:rsid w:val="00A03916"/>
    <w:rsid w:val="00A072C4"/>
    <w:rsid w:val="00A2073D"/>
    <w:rsid w:val="00A20F6E"/>
    <w:rsid w:val="00A25F4C"/>
    <w:rsid w:val="00A27461"/>
    <w:rsid w:val="00A27F3F"/>
    <w:rsid w:val="00A35B64"/>
    <w:rsid w:val="00A40E34"/>
    <w:rsid w:val="00A42046"/>
    <w:rsid w:val="00A44676"/>
    <w:rsid w:val="00A455E5"/>
    <w:rsid w:val="00A45E83"/>
    <w:rsid w:val="00A506EA"/>
    <w:rsid w:val="00A53A14"/>
    <w:rsid w:val="00A55419"/>
    <w:rsid w:val="00A56D71"/>
    <w:rsid w:val="00A609FD"/>
    <w:rsid w:val="00A66BE2"/>
    <w:rsid w:val="00A6713B"/>
    <w:rsid w:val="00A72A07"/>
    <w:rsid w:val="00A73610"/>
    <w:rsid w:val="00A74E90"/>
    <w:rsid w:val="00A835B9"/>
    <w:rsid w:val="00A930F3"/>
    <w:rsid w:val="00A96AF8"/>
    <w:rsid w:val="00A970A9"/>
    <w:rsid w:val="00A977ED"/>
    <w:rsid w:val="00AA012B"/>
    <w:rsid w:val="00AA178F"/>
    <w:rsid w:val="00AA3500"/>
    <w:rsid w:val="00AA4C6F"/>
    <w:rsid w:val="00AA59E1"/>
    <w:rsid w:val="00AB1F5C"/>
    <w:rsid w:val="00AB20CF"/>
    <w:rsid w:val="00AB2CFE"/>
    <w:rsid w:val="00AB2E1B"/>
    <w:rsid w:val="00AB614F"/>
    <w:rsid w:val="00AB7DDC"/>
    <w:rsid w:val="00AC4086"/>
    <w:rsid w:val="00AC57DB"/>
    <w:rsid w:val="00AD41C0"/>
    <w:rsid w:val="00AD53ED"/>
    <w:rsid w:val="00AE002D"/>
    <w:rsid w:val="00AE2052"/>
    <w:rsid w:val="00AE258A"/>
    <w:rsid w:val="00AE3304"/>
    <w:rsid w:val="00AE7C21"/>
    <w:rsid w:val="00AF0060"/>
    <w:rsid w:val="00AF00AB"/>
    <w:rsid w:val="00AF0962"/>
    <w:rsid w:val="00AF0C68"/>
    <w:rsid w:val="00B020FE"/>
    <w:rsid w:val="00B02D3E"/>
    <w:rsid w:val="00B06BD9"/>
    <w:rsid w:val="00B153D8"/>
    <w:rsid w:val="00B1545F"/>
    <w:rsid w:val="00B17A0C"/>
    <w:rsid w:val="00B25E70"/>
    <w:rsid w:val="00B266E7"/>
    <w:rsid w:val="00B3034A"/>
    <w:rsid w:val="00B31113"/>
    <w:rsid w:val="00B33CD4"/>
    <w:rsid w:val="00B36E3F"/>
    <w:rsid w:val="00B428AD"/>
    <w:rsid w:val="00B46A96"/>
    <w:rsid w:val="00B51516"/>
    <w:rsid w:val="00B5162E"/>
    <w:rsid w:val="00B51869"/>
    <w:rsid w:val="00B5706F"/>
    <w:rsid w:val="00B607B2"/>
    <w:rsid w:val="00B612FB"/>
    <w:rsid w:val="00B61647"/>
    <w:rsid w:val="00B61674"/>
    <w:rsid w:val="00B63443"/>
    <w:rsid w:val="00B63DFF"/>
    <w:rsid w:val="00B642D4"/>
    <w:rsid w:val="00B65714"/>
    <w:rsid w:val="00B76086"/>
    <w:rsid w:val="00B809AA"/>
    <w:rsid w:val="00B8503F"/>
    <w:rsid w:val="00B92A50"/>
    <w:rsid w:val="00B93F13"/>
    <w:rsid w:val="00B94B39"/>
    <w:rsid w:val="00B94E0F"/>
    <w:rsid w:val="00B96056"/>
    <w:rsid w:val="00BA2CE5"/>
    <w:rsid w:val="00BA5DDA"/>
    <w:rsid w:val="00BA7BF9"/>
    <w:rsid w:val="00BA7DBD"/>
    <w:rsid w:val="00BB24F4"/>
    <w:rsid w:val="00BB2DBB"/>
    <w:rsid w:val="00BB5D0A"/>
    <w:rsid w:val="00BC0D10"/>
    <w:rsid w:val="00BC2E8B"/>
    <w:rsid w:val="00BC76CA"/>
    <w:rsid w:val="00BD26DC"/>
    <w:rsid w:val="00BD305C"/>
    <w:rsid w:val="00BD7783"/>
    <w:rsid w:val="00BE1AAB"/>
    <w:rsid w:val="00BE724C"/>
    <w:rsid w:val="00BF2F86"/>
    <w:rsid w:val="00BF7A51"/>
    <w:rsid w:val="00C01B49"/>
    <w:rsid w:val="00C03343"/>
    <w:rsid w:val="00C05671"/>
    <w:rsid w:val="00C073ED"/>
    <w:rsid w:val="00C075B4"/>
    <w:rsid w:val="00C101E5"/>
    <w:rsid w:val="00C13AE4"/>
    <w:rsid w:val="00C156D9"/>
    <w:rsid w:val="00C1622D"/>
    <w:rsid w:val="00C17122"/>
    <w:rsid w:val="00C205BF"/>
    <w:rsid w:val="00C303AC"/>
    <w:rsid w:val="00C31357"/>
    <w:rsid w:val="00C31B99"/>
    <w:rsid w:val="00C341B6"/>
    <w:rsid w:val="00C344AE"/>
    <w:rsid w:val="00C34570"/>
    <w:rsid w:val="00C36F0F"/>
    <w:rsid w:val="00C37389"/>
    <w:rsid w:val="00C376D6"/>
    <w:rsid w:val="00C423AB"/>
    <w:rsid w:val="00C53BC9"/>
    <w:rsid w:val="00C542CD"/>
    <w:rsid w:val="00C60B5E"/>
    <w:rsid w:val="00C60C91"/>
    <w:rsid w:val="00C62C4E"/>
    <w:rsid w:val="00C65B80"/>
    <w:rsid w:val="00C67D57"/>
    <w:rsid w:val="00C715A1"/>
    <w:rsid w:val="00C76417"/>
    <w:rsid w:val="00C76EE7"/>
    <w:rsid w:val="00C84B3D"/>
    <w:rsid w:val="00C85EF0"/>
    <w:rsid w:val="00C902E8"/>
    <w:rsid w:val="00CA25A2"/>
    <w:rsid w:val="00CA3A27"/>
    <w:rsid w:val="00CA4F40"/>
    <w:rsid w:val="00CA5338"/>
    <w:rsid w:val="00CB00E5"/>
    <w:rsid w:val="00CB2BB4"/>
    <w:rsid w:val="00CB3FCD"/>
    <w:rsid w:val="00CC097F"/>
    <w:rsid w:val="00CC2B4D"/>
    <w:rsid w:val="00CC5658"/>
    <w:rsid w:val="00CC5F77"/>
    <w:rsid w:val="00CD3701"/>
    <w:rsid w:val="00CD651C"/>
    <w:rsid w:val="00CD79DE"/>
    <w:rsid w:val="00CE0FC2"/>
    <w:rsid w:val="00CE1C16"/>
    <w:rsid w:val="00CE3FC0"/>
    <w:rsid w:val="00CE6116"/>
    <w:rsid w:val="00CF25AA"/>
    <w:rsid w:val="00CF282B"/>
    <w:rsid w:val="00CF6AA2"/>
    <w:rsid w:val="00D00EF7"/>
    <w:rsid w:val="00D0374D"/>
    <w:rsid w:val="00D065A5"/>
    <w:rsid w:val="00D07A21"/>
    <w:rsid w:val="00D07E7A"/>
    <w:rsid w:val="00D156BF"/>
    <w:rsid w:val="00D162E5"/>
    <w:rsid w:val="00D2086F"/>
    <w:rsid w:val="00D20A57"/>
    <w:rsid w:val="00D20F3C"/>
    <w:rsid w:val="00D21087"/>
    <w:rsid w:val="00D2237C"/>
    <w:rsid w:val="00D22580"/>
    <w:rsid w:val="00D2473C"/>
    <w:rsid w:val="00D32570"/>
    <w:rsid w:val="00D3350B"/>
    <w:rsid w:val="00D35A63"/>
    <w:rsid w:val="00D35BBE"/>
    <w:rsid w:val="00D36573"/>
    <w:rsid w:val="00D37A40"/>
    <w:rsid w:val="00D42A1F"/>
    <w:rsid w:val="00D42D22"/>
    <w:rsid w:val="00D47B28"/>
    <w:rsid w:val="00D47FDC"/>
    <w:rsid w:val="00D50083"/>
    <w:rsid w:val="00D5330E"/>
    <w:rsid w:val="00D60524"/>
    <w:rsid w:val="00D60641"/>
    <w:rsid w:val="00D64C3E"/>
    <w:rsid w:val="00D657D6"/>
    <w:rsid w:val="00D74E3B"/>
    <w:rsid w:val="00D757CE"/>
    <w:rsid w:val="00D75FB8"/>
    <w:rsid w:val="00D80749"/>
    <w:rsid w:val="00D80E8F"/>
    <w:rsid w:val="00D81032"/>
    <w:rsid w:val="00D813C7"/>
    <w:rsid w:val="00D832FB"/>
    <w:rsid w:val="00D8571C"/>
    <w:rsid w:val="00D86437"/>
    <w:rsid w:val="00D94A52"/>
    <w:rsid w:val="00D9504B"/>
    <w:rsid w:val="00D9543F"/>
    <w:rsid w:val="00D9693A"/>
    <w:rsid w:val="00DA094B"/>
    <w:rsid w:val="00DA1296"/>
    <w:rsid w:val="00DA179C"/>
    <w:rsid w:val="00DA2A17"/>
    <w:rsid w:val="00DA4855"/>
    <w:rsid w:val="00DB112C"/>
    <w:rsid w:val="00DB1A2D"/>
    <w:rsid w:val="00DB44F9"/>
    <w:rsid w:val="00DB5802"/>
    <w:rsid w:val="00DB5943"/>
    <w:rsid w:val="00DB5A86"/>
    <w:rsid w:val="00DC1D85"/>
    <w:rsid w:val="00DC1FE6"/>
    <w:rsid w:val="00DC3BCE"/>
    <w:rsid w:val="00DC58FC"/>
    <w:rsid w:val="00DD1063"/>
    <w:rsid w:val="00DD2CED"/>
    <w:rsid w:val="00DD3E2B"/>
    <w:rsid w:val="00DD5798"/>
    <w:rsid w:val="00DE17B6"/>
    <w:rsid w:val="00DE475F"/>
    <w:rsid w:val="00DE5CFF"/>
    <w:rsid w:val="00DF221C"/>
    <w:rsid w:val="00DF33ED"/>
    <w:rsid w:val="00DF6331"/>
    <w:rsid w:val="00DF7929"/>
    <w:rsid w:val="00E00DC2"/>
    <w:rsid w:val="00E02784"/>
    <w:rsid w:val="00E0786B"/>
    <w:rsid w:val="00E10729"/>
    <w:rsid w:val="00E10782"/>
    <w:rsid w:val="00E12A6D"/>
    <w:rsid w:val="00E12CBC"/>
    <w:rsid w:val="00E23426"/>
    <w:rsid w:val="00E2411C"/>
    <w:rsid w:val="00E2516F"/>
    <w:rsid w:val="00E26B11"/>
    <w:rsid w:val="00E30A74"/>
    <w:rsid w:val="00E338B6"/>
    <w:rsid w:val="00E3675B"/>
    <w:rsid w:val="00E37539"/>
    <w:rsid w:val="00E42068"/>
    <w:rsid w:val="00E4531A"/>
    <w:rsid w:val="00E520EB"/>
    <w:rsid w:val="00E52B4E"/>
    <w:rsid w:val="00E54E58"/>
    <w:rsid w:val="00E61609"/>
    <w:rsid w:val="00E64621"/>
    <w:rsid w:val="00E712BC"/>
    <w:rsid w:val="00E7297E"/>
    <w:rsid w:val="00E73470"/>
    <w:rsid w:val="00E760F1"/>
    <w:rsid w:val="00E77077"/>
    <w:rsid w:val="00E77805"/>
    <w:rsid w:val="00E816EA"/>
    <w:rsid w:val="00E86A1D"/>
    <w:rsid w:val="00E92716"/>
    <w:rsid w:val="00E940F9"/>
    <w:rsid w:val="00E94AB5"/>
    <w:rsid w:val="00E94B6E"/>
    <w:rsid w:val="00E97DD2"/>
    <w:rsid w:val="00EA03D2"/>
    <w:rsid w:val="00EA3EE9"/>
    <w:rsid w:val="00EA5653"/>
    <w:rsid w:val="00EA5D19"/>
    <w:rsid w:val="00EA6346"/>
    <w:rsid w:val="00EA6B8D"/>
    <w:rsid w:val="00EA7330"/>
    <w:rsid w:val="00EB59B1"/>
    <w:rsid w:val="00EB7377"/>
    <w:rsid w:val="00EC0004"/>
    <w:rsid w:val="00EC5FDD"/>
    <w:rsid w:val="00ED079A"/>
    <w:rsid w:val="00ED4C98"/>
    <w:rsid w:val="00ED6F22"/>
    <w:rsid w:val="00EE0C19"/>
    <w:rsid w:val="00EE0E74"/>
    <w:rsid w:val="00EF12A0"/>
    <w:rsid w:val="00EF2BB9"/>
    <w:rsid w:val="00EF6648"/>
    <w:rsid w:val="00F01577"/>
    <w:rsid w:val="00F02EAD"/>
    <w:rsid w:val="00F109D4"/>
    <w:rsid w:val="00F10BAC"/>
    <w:rsid w:val="00F20C05"/>
    <w:rsid w:val="00F212D1"/>
    <w:rsid w:val="00F22E8A"/>
    <w:rsid w:val="00F25807"/>
    <w:rsid w:val="00F25FE8"/>
    <w:rsid w:val="00F26BD0"/>
    <w:rsid w:val="00F31AAB"/>
    <w:rsid w:val="00F40697"/>
    <w:rsid w:val="00F42189"/>
    <w:rsid w:val="00F5174F"/>
    <w:rsid w:val="00F52D5B"/>
    <w:rsid w:val="00F544C4"/>
    <w:rsid w:val="00F5489A"/>
    <w:rsid w:val="00F5544C"/>
    <w:rsid w:val="00F575C0"/>
    <w:rsid w:val="00F60220"/>
    <w:rsid w:val="00F640B0"/>
    <w:rsid w:val="00F67185"/>
    <w:rsid w:val="00F67759"/>
    <w:rsid w:val="00F7034D"/>
    <w:rsid w:val="00F72110"/>
    <w:rsid w:val="00F72442"/>
    <w:rsid w:val="00F80214"/>
    <w:rsid w:val="00F8350C"/>
    <w:rsid w:val="00F848B7"/>
    <w:rsid w:val="00F84AB0"/>
    <w:rsid w:val="00F84B48"/>
    <w:rsid w:val="00F87B49"/>
    <w:rsid w:val="00F94199"/>
    <w:rsid w:val="00F95116"/>
    <w:rsid w:val="00F95A25"/>
    <w:rsid w:val="00FA44ED"/>
    <w:rsid w:val="00FA4CDF"/>
    <w:rsid w:val="00FA77CD"/>
    <w:rsid w:val="00FB330E"/>
    <w:rsid w:val="00FB74C1"/>
    <w:rsid w:val="00FB757E"/>
    <w:rsid w:val="00FC0E7C"/>
    <w:rsid w:val="00FC2F41"/>
    <w:rsid w:val="00FC3EB9"/>
    <w:rsid w:val="00FC5BF2"/>
    <w:rsid w:val="00FD1856"/>
    <w:rsid w:val="00FD23F8"/>
    <w:rsid w:val="00FD3EDC"/>
    <w:rsid w:val="00FE4FC4"/>
    <w:rsid w:val="00FF07C1"/>
    <w:rsid w:val="00FF1E09"/>
    <w:rsid w:val="00FF4D0B"/>
    <w:rsid w:val="00FF7838"/>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B89F7"/>
  <w14:defaultImageDpi w14:val="32767"/>
  <w15:docId w15:val="{8437AD67-AC0D-4B48-81F3-CF821F430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F52D5B"/>
  </w:style>
  <w:style w:type="paragraph" w:styleId="Footer">
    <w:name w:val="footer"/>
    <w:basedOn w:val="Normal"/>
    <w:link w:val="FooterChar"/>
    <w:uiPriority w:val="99"/>
    <w:unhideWhenUsed/>
    <w:rsid w:val="00AB7DDC"/>
    <w:pPr>
      <w:tabs>
        <w:tab w:val="center" w:pos="4536"/>
        <w:tab w:val="right" w:pos="9072"/>
      </w:tabs>
    </w:pPr>
  </w:style>
  <w:style w:type="character" w:customStyle="1" w:styleId="FooterChar">
    <w:name w:val="Footer Char"/>
    <w:basedOn w:val="DefaultParagraphFont"/>
    <w:link w:val="Footer"/>
    <w:uiPriority w:val="99"/>
    <w:rsid w:val="00AB7DDC"/>
  </w:style>
  <w:style w:type="character" w:styleId="PageNumber">
    <w:name w:val="page number"/>
    <w:basedOn w:val="DefaultParagraphFont"/>
    <w:uiPriority w:val="99"/>
    <w:semiHidden/>
    <w:unhideWhenUsed/>
    <w:rsid w:val="00AB7DDC"/>
  </w:style>
  <w:style w:type="paragraph" w:styleId="BalloonText">
    <w:name w:val="Balloon Text"/>
    <w:basedOn w:val="Normal"/>
    <w:link w:val="BalloonTextChar"/>
    <w:uiPriority w:val="99"/>
    <w:semiHidden/>
    <w:unhideWhenUsed/>
    <w:rsid w:val="000B16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6DE"/>
    <w:rPr>
      <w:rFonts w:ascii="Segoe UI" w:hAnsi="Segoe UI" w:cs="Segoe UI"/>
      <w:sz w:val="18"/>
      <w:szCs w:val="18"/>
    </w:rPr>
  </w:style>
  <w:style w:type="paragraph" w:styleId="NoSpacing">
    <w:name w:val="No Spacing"/>
    <w:uiPriority w:val="1"/>
    <w:qFormat/>
    <w:rsid w:val="00104949"/>
    <w:rPr>
      <w:rFonts w:ascii="Times New Roman" w:eastAsia="Times New Roman" w:hAnsi="Times New Roman" w:cs="Times New Roman"/>
      <w:lang w:val="de-DE" w:eastAsia="de-DE"/>
    </w:rPr>
  </w:style>
  <w:style w:type="paragraph" w:customStyle="1" w:styleId="RSCB02ArticleText">
    <w:name w:val="RSC B02 Article Text"/>
    <w:basedOn w:val="Normal"/>
    <w:link w:val="RSCB02ArticleTextChar"/>
    <w:qFormat/>
    <w:rsid w:val="004D6E36"/>
    <w:pPr>
      <w:spacing w:line="240" w:lineRule="exact"/>
      <w:jc w:val="both"/>
    </w:pPr>
    <w:rPr>
      <w:rFonts w:ascii="Calibri" w:eastAsia="Calibri" w:hAnsi="Calibri" w:cs="Times New Roman"/>
      <w:w w:val="108"/>
      <w:sz w:val="18"/>
      <w:szCs w:val="18"/>
    </w:rPr>
  </w:style>
  <w:style w:type="character" w:customStyle="1" w:styleId="RSCB02ArticleTextChar">
    <w:name w:val="RSC B02 Article Text Char"/>
    <w:link w:val="RSCB02ArticleText"/>
    <w:rsid w:val="004D6E36"/>
    <w:rPr>
      <w:rFonts w:ascii="Calibri" w:eastAsia="Calibri" w:hAnsi="Calibri" w:cs="Times New Roman"/>
      <w:w w:val="108"/>
      <w:sz w:val="18"/>
      <w:szCs w:val="18"/>
    </w:rPr>
  </w:style>
  <w:style w:type="paragraph" w:styleId="Caption">
    <w:name w:val="caption"/>
    <w:basedOn w:val="Normal"/>
    <w:next w:val="Normal"/>
    <w:uiPriority w:val="35"/>
    <w:unhideWhenUsed/>
    <w:rsid w:val="00E86A1D"/>
    <w:pPr>
      <w:spacing w:after="200" w:line="200" w:lineRule="exact"/>
    </w:pPr>
    <w:rPr>
      <w:rFonts w:ascii="Calibri" w:eastAsia="Calibri" w:hAnsi="Calibri" w:cs="Times New Roman"/>
      <w:bCs/>
      <w:sz w:val="14"/>
      <w:szCs w:val="18"/>
    </w:rPr>
  </w:style>
  <w:style w:type="character" w:customStyle="1" w:styleId="paragraph">
    <w:name w:val="paragraph"/>
    <w:rsid w:val="00EA03D2"/>
  </w:style>
  <w:style w:type="paragraph" w:customStyle="1" w:styleId="EndNoteBibliographyTitle">
    <w:name w:val="EndNote Bibliography Title"/>
    <w:basedOn w:val="Normal"/>
    <w:rsid w:val="004B2E77"/>
    <w:pPr>
      <w:jc w:val="center"/>
    </w:pPr>
    <w:rPr>
      <w:rFonts w:ascii="Times New Roman" w:hAnsi="Times New Roman" w:cs="Times New Roman"/>
      <w:lang w:val="en-US"/>
    </w:rPr>
  </w:style>
  <w:style w:type="paragraph" w:customStyle="1" w:styleId="EndNoteBibliography">
    <w:name w:val="EndNote Bibliography"/>
    <w:basedOn w:val="Normal"/>
    <w:rsid w:val="004B2E77"/>
    <w:pPr>
      <w:spacing w:line="480" w:lineRule="auto"/>
    </w:pPr>
    <w:rPr>
      <w:rFonts w:ascii="Times New Roman" w:hAnsi="Times New Roman" w:cs="Times New Roman"/>
      <w:lang w:val="en-US"/>
    </w:rPr>
  </w:style>
  <w:style w:type="character" w:styleId="Hyperlink">
    <w:name w:val="Hyperlink"/>
    <w:basedOn w:val="DefaultParagraphFont"/>
    <w:uiPriority w:val="99"/>
    <w:unhideWhenUsed/>
    <w:rsid w:val="004B2E77"/>
    <w:rPr>
      <w:color w:val="0563C1" w:themeColor="hyperlink"/>
      <w:u w:val="single"/>
    </w:rPr>
  </w:style>
  <w:style w:type="character" w:styleId="CommentReference">
    <w:name w:val="annotation reference"/>
    <w:basedOn w:val="DefaultParagraphFont"/>
    <w:uiPriority w:val="99"/>
    <w:semiHidden/>
    <w:unhideWhenUsed/>
    <w:rsid w:val="00B51869"/>
    <w:rPr>
      <w:sz w:val="18"/>
      <w:szCs w:val="18"/>
    </w:rPr>
  </w:style>
  <w:style w:type="paragraph" w:styleId="CommentText">
    <w:name w:val="annotation text"/>
    <w:basedOn w:val="Normal"/>
    <w:link w:val="CommentTextChar"/>
    <w:uiPriority w:val="99"/>
    <w:semiHidden/>
    <w:unhideWhenUsed/>
    <w:rsid w:val="00B51869"/>
  </w:style>
  <w:style w:type="character" w:customStyle="1" w:styleId="CommentTextChar">
    <w:name w:val="Comment Text Char"/>
    <w:basedOn w:val="DefaultParagraphFont"/>
    <w:link w:val="CommentText"/>
    <w:uiPriority w:val="99"/>
    <w:semiHidden/>
    <w:rsid w:val="00B51869"/>
  </w:style>
  <w:style w:type="paragraph" w:styleId="CommentSubject">
    <w:name w:val="annotation subject"/>
    <w:basedOn w:val="CommentText"/>
    <w:next w:val="CommentText"/>
    <w:link w:val="CommentSubjectChar"/>
    <w:uiPriority w:val="99"/>
    <w:semiHidden/>
    <w:unhideWhenUsed/>
    <w:rsid w:val="00B51869"/>
    <w:rPr>
      <w:b/>
      <w:bCs/>
      <w:sz w:val="20"/>
      <w:szCs w:val="20"/>
    </w:rPr>
  </w:style>
  <w:style w:type="character" w:customStyle="1" w:styleId="CommentSubjectChar">
    <w:name w:val="Comment Subject Char"/>
    <w:basedOn w:val="CommentTextChar"/>
    <w:link w:val="CommentSubject"/>
    <w:uiPriority w:val="99"/>
    <w:semiHidden/>
    <w:rsid w:val="00B518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tiff"/><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hyperlink" Target="https://clinicaltrials.gov/ct2/show/NCT01508572"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27553</Words>
  <Characters>157057</Characters>
  <Application>Microsoft Office Word</Application>
  <DocSecurity>0</DocSecurity>
  <Lines>1308</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Chapin Rodriguez</dc:creator>
  <cp:lastModifiedBy>DR</cp:lastModifiedBy>
  <cp:revision>5</cp:revision>
  <dcterms:created xsi:type="dcterms:W3CDTF">2019-04-12T14:12:00Z</dcterms:created>
  <dcterms:modified xsi:type="dcterms:W3CDTF">2019-04-12T14:43:00Z</dcterms:modified>
</cp:coreProperties>
</file>