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0C" w:rsidRPr="009F7F9C" w:rsidRDefault="0086590C" w:rsidP="0086590C">
      <w:pPr>
        <w:widowControl/>
        <w:spacing w:after="200" w:line="276" w:lineRule="auto"/>
        <w:rPr>
          <w:rFonts w:ascii="Arial" w:eastAsia="Calibri" w:hAnsi="Arial" w:cs="Arial"/>
          <w:b/>
          <w:lang w:val="en-GB" w:eastAsia="en-US"/>
        </w:rPr>
      </w:pPr>
      <w:r w:rsidRPr="009F7F9C">
        <w:rPr>
          <w:rFonts w:ascii="Arial" w:hAnsi="Arial" w:cs="Arial"/>
          <w:b/>
          <w:lang w:val="en-GB"/>
        </w:rPr>
        <w:t>Supplementary Figure 1: Mean percent c</w:t>
      </w:r>
      <w:r w:rsidRPr="009F7F9C">
        <w:rPr>
          <w:rFonts w:ascii="Arial" w:eastAsia="Calibri" w:hAnsi="Arial" w:cs="Arial"/>
          <w:b/>
          <w:lang w:val="en-GB" w:eastAsia="en-US"/>
        </w:rPr>
        <w:t>hange from baseline to Week 52 in body weight</w:t>
      </w:r>
      <w:r>
        <w:rPr>
          <w:rFonts w:ascii="Arial" w:eastAsia="Calibri" w:hAnsi="Arial" w:cs="Arial"/>
          <w:b/>
          <w:lang w:val="en-GB" w:eastAsia="en-US"/>
        </w:rPr>
        <w:t xml:space="preserve"> in </w:t>
      </w:r>
      <w:r w:rsidRPr="00652EE8">
        <w:rPr>
          <w:rFonts w:ascii="Arial" w:eastAsia="Calibri" w:hAnsi="Arial" w:cs="Arial"/>
          <w:b/>
          <w:lang w:val="en-GB" w:eastAsia="en-US"/>
        </w:rPr>
        <w:t>participants with T1D and BMI ≥27 kg/m2</w:t>
      </w:r>
    </w:p>
    <w:p w:rsidR="0086590C" w:rsidRDefault="0086590C">
      <w:bookmarkStart w:id="0" w:name="_GoBack"/>
      <w:bookmarkEnd w:id="0"/>
    </w:p>
    <w:p w:rsidR="0043353E" w:rsidRDefault="0086590C">
      <w:r w:rsidRPr="00481DEB"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5731510" cy="3585723"/>
            <wp:effectExtent l="0" t="0" r="0" b="0"/>
            <wp:docPr id="1" name="Picture 1" descr="Weight in percent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ight in percent v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0C"/>
    <w:rsid w:val="0043353E"/>
    <w:rsid w:val="008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0718E-A18D-4C98-A8BE-CEEEBD7A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0C"/>
    <w:pPr>
      <w:widowControl w:val="0"/>
      <w:spacing w:after="240" w:line="240" w:lineRule="auto"/>
    </w:pPr>
    <w:rPr>
      <w:rFonts w:ascii="Times New Roman" w:eastAsia="Times New Roman" w:hAnsi="Times New Roman" w:cs="Vrinda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Susan(staff)</dc:creator>
  <cp:keywords/>
  <dc:description/>
  <cp:lastModifiedBy>Lane Susan(staff)</cp:lastModifiedBy>
  <cp:revision>1</cp:revision>
  <dcterms:created xsi:type="dcterms:W3CDTF">2020-07-17T08:39:00Z</dcterms:created>
  <dcterms:modified xsi:type="dcterms:W3CDTF">2020-07-17T08:40:00Z</dcterms:modified>
</cp:coreProperties>
</file>