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480" w:lineRule="auto"/>
        <w:rPr>
          <w:rFonts w:ascii="Times New Roman" w:hAnsi="Times New Roman" w:cs="Times New Roman"/>
          <w:b/>
          <w:color w:val="000000" w:themeColor="text1"/>
        </w:rPr>
      </w:pPr>
      <w:r>
        <w:rPr>
          <w:rFonts w:ascii="Times New Roman" w:hAnsi="Times New Roman" w:cs="Times New Roman"/>
          <w:b/>
          <w:color w:val="000000" w:themeColor="text1"/>
          <w:highlight w:val="yellow"/>
        </w:rPr>
        <w:t xml:space="preserve">Whole blood DNA methylation signatures of diet are associated </w:t>
      </w:r>
      <w:bookmarkStart w:id="0" w:name="_GoBack"/>
      <w:bookmarkEnd w:id="0"/>
      <w:r>
        <w:rPr>
          <w:rFonts w:ascii="Times New Roman" w:hAnsi="Times New Roman" w:cs="Times New Roman"/>
          <w:b/>
          <w:color w:val="000000" w:themeColor="text1"/>
          <w:highlight w:val="yellow"/>
        </w:rPr>
        <w:t>with cardiovascular risk factors and all-cause mortality</w:t>
      </w:r>
    </w:p>
    <w:p>
      <w:pPr>
        <w:spacing w:after="0" w:line="480" w:lineRule="auto"/>
        <w:rPr>
          <w:rFonts w:ascii="Times New Roman" w:hAnsi="Times New Roman" w:cs="Times New Roman"/>
          <w:b/>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b/>
          <w:color w:val="000000" w:themeColor="text1"/>
        </w:rPr>
        <w:t>Authors</w:t>
      </w:r>
      <w:r>
        <w:rPr>
          <w:rFonts w:ascii="Times New Roman" w:hAnsi="Times New Roman" w:cs="Times New Roman"/>
          <w:color w:val="000000" w:themeColor="text1"/>
        </w:rPr>
        <w:t>: Jiantao Ma 1,2 *,  Casey M. Rebholz 3 *, Kim V.E. Braun 4*, Lindsay M. Reynolds 5*, Stella Aslibekyan 6*, Rui Xia 7, Niranjan G. Biligowda 6,  Tianxiao Huan 2,  Chunyu Liu 2,8, Michael M. Mendelson 2,9, Roby Joehanes 2, Emily A. Hu 3, Mara Z. Vitolins 5, Alexis C. Wood 10, Kurt Lohman 11, Carolina Ochoa-Rosales 4, 12, Joyce van Meurs 4, Andre Uitterlinden 4, Yongmei Liu 5, Mohamed A. Elhadad 13,14,15, Margit Heier 13,16, Melanie Waldenberger 13,14,15,  Annette Peters 13,14,15, Elena Colicino 17, Eric A. Whitsel 18,19, Antoine Baldassari 18, Sina A. Gharib 20, Nona Sotoodehnia 20, Jennifer A. Brody 20, Colleen M. Sitlani 20</w:t>
      </w:r>
      <w:r>
        <w:rPr>
          <w:rFonts w:ascii="Times New Roman" w:hAnsi="Times New Roman" w:cs="Times New Roman"/>
        </w:rPr>
        <w:t xml:space="preserve">, Toshiko Tanaka 21, Hill </w:t>
      </w:r>
      <w:r>
        <w:rPr>
          <w:rFonts w:ascii="Times New Roman" w:hAnsi="Times New Roman" w:cs="Times New Roman"/>
          <w:color w:val="000000" w:themeColor="text1"/>
        </w:rPr>
        <w:t xml:space="preserve">W. David 22, 23, Janie Corley 22, 23, Ian J. Deary 22,23, Zhang Yan 24, Ben Schöttker 24,25, Brenner Hermann 24,25, Maura E. Walker 26, Shumao Ye 27, Steve Nguyen 28, Jim Pankow 28, Ellen W. Demerath 28, Yinan Zheng 29, Lifang Hou 29, Liming Liang 30,31, Alice H. Lichtenstein 27, Frank B. Hu 30,32, Myriam Fornage 7, Trudy Voortman 4, Daniel Levy 2  </w:t>
      </w:r>
    </w:p>
    <w:p>
      <w:pPr>
        <w:spacing w:after="0" w:line="480" w:lineRule="auto"/>
        <w:rPr>
          <w:rFonts w:ascii="Times New Roman" w:hAnsi="Times New Roman" w:cs="Times New Roman"/>
          <w:b/>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b/>
          <w:color w:val="000000" w:themeColor="text1"/>
        </w:rPr>
        <w:t>Affiliations</w:t>
      </w:r>
      <w:r>
        <w:rPr>
          <w:rFonts w:ascii="Times New Roman" w:hAnsi="Times New Roman" w:cs="Times New Roman"/>
          <w:color w:val="000000" w:themeColor="text1"/>
        </w:rPr>
        <w:t xml:space="preserve">: </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 Nutrition Data Science, Friedman School of Nutrition Science and Policy, Tufts University, Boston, Massachusetts,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 Population Sciences Branch, National Heart, Lung, and Blood Institute, National Institutes of Health, Bethesda, Maryland and the Framingham Heart Study, Framingham, Massachusetts,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3. Department of Epidemiology, Bloomberg School of Public Health, Johns Hopkins University, Baltimore, Maryland,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4. Department of Epidemiology, Erasmus University Medical Center, Rotterdam, The Netherlands</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5. Department of Epidemiology and Prevention, Wake Forest School of Medicine, Winston-Salem, North Carolina,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6. Department of Epidemiology, University of Alabama at Birmingham, Birmingham, Alabama,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7. Institute of Molecular Medicine, The University of Texas Health Science Center at Houston, Houston, Texas,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8. Department of Biostatistics, Boston University, Boston, Massachusetts,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9. Department of Cardiology, Boston Children's Hospital, Harvard Medical School, Boston, Massachusetts,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10. USDA/ARS Children’s Nutrition Research Center, Baylor College of Medicine, Houston, Texas,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11. Department of Biostatistics Department of Biostatistics, Wake Forest School of Medicine, North Carolina,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12. Centro de Vida Saludable de la Universidad de Concepción, Concepción, Chile</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13. Institute of Epidemiology, Helmholtz Zentrum München, German Research Center for  environmental Health, Neuherberg, Germany.</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14. Research Unit of Molecular Epidemiology, Helmholtz Zentrum München, German Center for Environmental Health, D-85764 Neuherberg, Germany</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15. DZHK (German Centre for Cardiovascular Research), partner site Munich Heart Alliance, Munich, Germany.</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16. KORA Study Centre, University Hospital of Augsburg, Augsburg, Germany</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17. Department of Environmental Health Sciences, Columbia University, New York City, New York,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18. Department of Epidemiology, Gillings School of Global Public Health, University of North Carolina, Chapel Hill, North Carolina,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19. Department of Medicine, School of Medicine, University of North Carolina, Chapel Hill, North Carolina,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20. The Cardiovascular Health Research Unit, University of Washington, Seattle, Washington,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21</w:t>
      </w:r>
      <w:r>
        <w:rPr>
          <w:rFonts w:ascii="Times New Roman" w:hAnsi="Times New Roman" w:cs="Times New Roman"/>
        </w:rPr>
        <w:t xml:space="preserve">. Longitudinal Study Section, </w:t>
      </w:r>
      <w:r>
        <w:rPr>
          <w:rFonts w:ascii="Times New Roman" w:hAnsi="Times New Roman" w:cs="Times New Roman"/>
          <w:color w:val="000000" w:themeColor="text1"/>
        </w:rPr>
        <w:t>National Institute of Aging, National Institutes of Health, Bethesda, Maryland,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22. Lothian Birth Cohorts, University of Edinburgh, 7 George Square, Edinburgh EH8 9JZ, UK</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23.</w:t>
      </w:r>
      <w:r>
        <w:t xml:space="preserve"> </w:t>
      </w:r>
      <w:r>
        <w:rPr>
          <w:rFonts w:ascii="Times New Roman" w:hAnsi="Times New Roman" w:cs="Times New Roman"/>
          <w:color w:val="000000" w:themeColor="text1"/>
        </w:rPr>
        <w:t>Department of Psychology, University of Edinburgh, 7 George Square, Edinburgh, EH8 9JZ, UK</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24. Division of Clinical Epidemiology and Aging Research, German Cancer Research Center (DKFZ), Heidelberg, Germany</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25. Network Aging Research (NAR), University of Heidelberg, Heidelberg, Germany</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26. Section of Preventive Medicine and Epidemiology, Boston University School of Medicine, Boston, Massachusetts,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27. Cardiovascular Nutrition Laboratory, USDA Human Nutrition Research Center on Aging at Tufts University, Boston, Massachusetts,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28. Division of Epidemiology and Community Health, School of Public Health, University of Minnesota, Minneapolis, Minnesota,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29. Center for Population Epigenetics, Robert H. Lurie Comprehensive Cancer Center and Department of Preventive Medicine, Northwestern University Feinberg School of Medicine, Chicago, Illinois,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30. Department of Epidemiology, Harvard T.H. Chan School of Public Health,</w:t>
      </w:r>
      <w:r>
        <w:rPr>
          <w:color w:val="000000" w:themeColor="text1"/>
        </w:rPr>
        <w:t xml:space="preserve"> </w:t>
      </w:r>
      <w:r>
        <w:rPr>
          <w:rFonts w:ascii="Times New Roman" w:hAnsi="Times New Roman" w:cs="Times New Roman"/>
          <w:color w:val="000000" w:themeColor="text1"/>
        </w:rPr>
        <w:t xml:space="preserve">Boston, Massachusetts, USA  </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31. Department of Biostatistics, Harvard T.H. Chan School of Public Health, Boston, Massachusetts, USA</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32. Department of Nutrition, Harvard T.H. Chan School of Public Health, Boston, Massachusetts, USA</w:t>
      </w:r>
    </w:p>
    <w:p>
      <w:pPr>
        <w:spacing w:after="0" w:line="480" w:lineRule="auto"/>
        <w:rPr>
          <w:rFonts w:ascii="Times New Roman" w:hAnsi="Times New Roman" w:cs="Times New Roman"/>
          <w:b/>
          <w:color w:val="000000" w:themeColor="text1"/>
        </w:rPr>
      </w:pPr>
      <w:r>
        <w:rPr>
          <w:rFonts w:ascii="Times New Roman" w:hAnsi="Times New Roman" w:cs="Times New Roman"/>
          <w:b/>
          <w:color w:val="000000" w:themeColor="text1"/>
        </w:rPr>
        <w:t>* These authors contributed equally</w:t>
      </w:r>
    </w:p>
    <w:p>
      <w:pPr>
        <w:spacing w:after="0" w:line="480" w:lineRule="auto"/>
        <w:rPr>
          <w:rFonts w:ascii="Times New Roman" w:hAnsi="Times New Roman" w:cs="Times New Roman"/>
          <w:color w:val="000000" w:themeColor="text1"/>
        </w:rPr>
      </w:pPr>
      <w:r>
        <w:rPr>
          <w:rFonts w:ascii="Times New Roman" w:hAnsi="Times New Roman" w:cs="Times New Roman"/>
          <w:b/>
          <w:color w:val="000000" w:themeColor="text1"/>
        </w:rPr>
        <w:t>Word count</w:t>
      </w:r>
      <w:r>
        <w:rPr>
          <w:rFonts w:ascii="Times New Roman" w:hAnsi="Times New Roman" w:cs="Times New Roman"/>
          <w:color w:val="000000" w:themeColor="text1"/>
        </w:rPr>
        <w:t>: 6,426</w:t>
      </w:r>
    </w:p>
    <w:p>
      <w:pPr>
        <w:spacing w:after="0" w:line="480" w:lineRule="auto"/>
        <w:rPr>
          <w:rFonts w:ascii="Times New Roman" w:hAnsi="Times New Roman" w:cs="Times New Roman"/>
          <w:b/>
          <w:color w:val="000000" w:themeColor="text1"/>
        </w:rPr>
      </w:pPr>
    </w:p>
    <w:p>
      <w:pPr>
        <w:spacing w:after="0" w:line="480" w:lineRule="auto"/>
        <w:rPr>
          <w:rFonts w:ascii="Times New Roman" w:hAnsi="Times New Roman" w:cs="Times New Roman"/>
          <w:b/>
          <w:color w:val="000000" w:themeColor="text1"/>
        </w:rPr>
      </w:pPr>
    </w:p>
    <w:p>
      <w:pPr>
        <w:spacing w:after="0" w:line="480" w:lineRule="auto"/>
        <w:rPr>
          <w:rFonts w:ascii="Times New Roman" w:hAnsi="Times New Roman" w:cs="Times New Roman"/>
          <w:b/>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b/>
          <w:color w:val="000000" w:themeColor="text1"/>
        </w:rPr>
        <w:t>Corresponding Author</w:t>
      </w:r>
      <w:r>
        <w:rPr>
          <w:rFonts w:ascii="Times New Roman" w:hAnsi="Times New Roman" w:cs="Times New Roman"/>
          <w:color w:val="000000" w:themeColor="text1"/>
        </w:rPr>
        <w:t xml:space="preserve">s: </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1. Jiantao Ma, PhD, Nutrition Data Science, Friedman School of Nutrition Science and Policy, Tufts University and Framingham Heart Study, Framingham, MA, and the Population Sciences Branch, National Heart, Lung, and Blood Institute, National Institutes of Health, Bethesda, MD. </w:t>
      </w:r>
    </w:p>
    <w:p>
      <w:pPr>
        <w:rPr>
          <w:rStyle w:val="Hyperlink"/>
          <w:rFonts w:ascii="Times New Roman" w:hAnsi="Times New Roman" w:cs="Times New Roman"/>
          <w:color w:val="000000" w:themeColor="text1"/>
        </w:rPr>
      </w:pPr>
      <w:r>
        <w:rPr>
          <w:rFonts w:ascii="Times New Roman" w:hAnsi="Times New Roman" w:cs="Times New Roman"/>
        </w:rPr>
        <w:t xml:space="preserve">Email: </w:t>
      </w:r>
      <w:hyperlink r:id="rId8" w:history="1">
        <w:r>
          <w:rPr>
            <w:rStyle w:val="Hyperlink"/>
            <w:rFonts w:ascii="Times New Roman" w:hAnsi="Times New Roman" w:cs="Times New Roman"/>
            <w:color w:val="000000" w:themeColor="text1"/>
          </w:rPr>
          <w:t>Jiantao.ma@tufts.edu</w:t>
        </w:r>
      </w:hyperlink>
    </w:p>
    <w:p>
      <w:pPr>
        <w:rPr>
          <w:rStyle w:val="Hyperlink"/>
          <w:rFonts w:ascii="Times New Roman" w:hAnsi="Times New Roman" w:cs="Times New Roman"/>
          <w:color w:val="000000" w:themeColor="text1"/>
          <w:u w:val="none"/>
        </w:rPr>
      </w:pPr>
      <w:r>
        <w:rPr>
          <w:rStyle w:val="Hyperlink"/>
          <w:rFonts w:ascii="Times New Roman" w:hAnsi="Times New Roman" w:cs="Times New Roman"/>
          <w:color w:val="000000" w:themeColor="text1"/>
          <w:u w:val="none"/>
        </w:rPr>
        <w:t>Mail address: 155 Harrison Street, Boston, MA, 02111</w:t>
      </w:r>
    </w:p>
    <w:p>
      <w:pPr>
        <w:rPr>
          <w:rStyle w:val="Hyperlink"/>
          <w:rFonts w:ascii="Times New Roman" w:hAnsi="Times New Roman" w:cs="Times New Roman"/>
          <w:color w:val="000000" w:themeColor="text1"/>
          <w:u w:val="none"/>
        </w:rPr>
      </w:pPr>
      <w:r>
        <w:rPr>
          <w:rStyle w:val="Hyperlink"/>
          <w:rFonts w:ascii="Times New Roman" w:hAnsi="Times New Roman" w:cs="Times New Roman"/>
          <w:color w:val="000000" w:themeColor="text1"/>
          <w:u w:val="none"/>
        </w:rPr>
        <w:t>Phone: 6176363567</w:t>
      </w:r>
    </w:p>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2. Trudy Voortman, PhD, Department of Epidemiology, Erasmus University Medical Center, Rotterdam, The Netherlands. </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Email: </w:t>
      </w:r>
      <w:hyperlink r:id="rId9" w:history="1">
        <w:r>
          <w:rPr>
            <w:rStyle w:val="Hyperlink"/>
            <w:rFonts w:ascii="Times New Roman" w:hAnsi="Times New Roman" w:cs="Times New Roman"/>
            <w:color w:val="000000" w:themeColor="text1"/>
          </w:rPr>
          <w:t>trudy.voortman@erasmusmc.nl</w:t>
        </w:r>
      </w:hyperlink>
      <w:r>
        <w:rPr>
          <w:rFonts w:ascii="Times New Roman" w:hAnsi="Times New Roman" w:cs="Times New Roman"/>
          <w:color w:val="000000" w:themeColor="text1"/>
        </w:rPr>
        <w:t xml:space="preserve"> </w:t>
      </w:r>
    </w:p>
    <w:p>
      <w:pPr>
        <w:rPr>
          <w:rStyle w:val="Hyperlink"/>
          <w:rFonts w:ascii="Times New Roman" w:hAnsi="Times New Roman" w:cs="Times New Roman"/>
          <w:color w:val="000000" w:themeColor="text1"/>
          <w:u w:val="none"/>
        </w:rPr>
      </w:pPr>
      <w:r>
        <w:rPr>
          <w:rStyle w:val="Hyperlink"/>
          <w:rFonts w:ascii="Times New Roman" w:hAnsi="Times New Roman" w:cs="Times New Roman"/>
          <w:color w:val="000000" w:themeColor="text1"/>
          <w:u w:val="none"/>
        </w:rPr>
        <w:t xml:space="preserve">Mail address: PO Box 2040, 3000 CA, Rotterdam, The Netherlands </w:t>
      </w:r>
    </w:p>
    <w:p>
      <w:pPr>
        <w:rPr>
          <w:rStyle w:val="Hyperlink"/>
          <w:rFonts w:ascii="Times New Roman" w:hAnsi="Times New Roman" w:cs="Times New Roman"/>
          <w:color w:val="000000" w:themeColor="text1"/>
          <w:u w:val="none"/>
        </w:rPr>
      </w:pPr>
      <w:r>
        <w:rPr>
          <w:rStyle w:val="Hyperlink"/>
          <w:rFonts w:ascii="Times New Roman" w:hAnsi="Times New Roman" w:cs="Times New Roman"/>
          <w:color w:val="000000" w:themeColor="text1"/>
          <w:u w:val="none"/>
        </w:rPr>
        <w:t>Phone: +31107043536</w:t>
      </w:r>
    </w:p>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3. Daniel Levy, MD, Framingham Heart Study, Framingham, MA, and the Population Sciences Branch, National Heart, Lung, and Blood Institute, National Institutes of Health, Bethesda, MD. </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Email: </w:t>
      </w:r>
      <w:hyperlink r:id="rId10" w:history="1">
        <w:r>
          <w:rPr>
            <w:rStyle w:val="Hyperlink"/>
            <w:rFonts w:ascii="Times New Roman" w:hAnsi="Times New Roman" w:cs="Times New Roman"/>
            <w:color w:val="000000" w:themeColor="text1"/>
          </w:rPr>
          <w:t>levyd@nhlbi.nih.gov</w:t>
        </w:r>
      </w:hyperlink>
      <w:r>
        <w:rPr>
          <w:rFonts w:ascii="Times New Roman" w:hAnsi="Times New Roman" w:cs="Times New Roman"/>
          <w:color w:val="000000" w:themeColor="text1"/>
        </w:rPr>
        <w:t xml:space="preserve"> </w:t>
      </w:r>
    </w:p>
    <w:p>
      <w:pPr>
        <w:rPr>
          <w:rStyle w:val="Hyperlink"/>
          <w:rFonts w:ascii="Times New Roman" w:hAnsi="Times New Roman" w:cs="Times New Roman"/>
          <w:color w:val="000000" w:themeColor="text1"/>
          <w:u w:val="none"/>
        </w:rPr>
      </w:pPr>
      <w:r>
        <w:rPr>
          <w:rStyle w:val="Hyperlink"/>
          <w:rFonts w:ascii="Times New Roman" w:hAnsi="Times New Roman" w:cs="Times New Roman"/>
          <w:color w:val="000000" w:themeColor="text1"/>
          <w:u w:val="none"/>
        </w:rPr>
        <w:t>Mail address: 73 Mt Wayte Ave Suite #2, Framingham MA 01702</w:t>
      </w:r>
    </w:p>
    <w:p>
      <w:r>
        <w:rPr>
          <w:rStyle w:val="Hyperlink"/>
          <w:rFonts w:ascii="Times New Roman" w:hAnsi="Times New Roman" w:cs="Times New Roman"/>
          <w:color w:val="000000" w:themeColor="text1"/>
          <w:u w:val="none"/>
        </w:rPr>
        <w:t>Phone: 5086634080</w:t>
      </w:r>
    </w:p>
    <w:p>
      <w:pPr>
        <w:spacing w:after="0" w:line="480" w:lineRule="auto"/>
        <w:rPr>
          <w:rFonts w:ascii="Times New Roman" w:hAnsi="Times New Roman" w:cs="Times New Roman"/>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rPr>
          <w:rFonts w:ascii="Times New Roman" w:hAnsi="Times New Roman" w:cs="Times New Roman"/>
          <w:b/>
          <w:color w:val="000000" w:themeColor="text1"/>
        </w:rPr>
      </w:pPr>
    </w:p>
    <w:p>
      <w:pPr>
        <w:rPr>
          <w:rFonts w:ascii="Times New Roman" w:hAnsi="Times New Roman" w:cs="Times New Roman"/>
          <w:b/>
          <w:color w:val="000000" w:themeColor="text1"/>
        </w:rPr>
      </w:pPr>
      <w:r>
        <w:rPr>
          <w:rFonts w:ascii="Times New Roman" w:hAnsi="Times New Roman" w:cs="Times New Roman"/>
          <w:b/>
          <w:color w:val="000000" w:themeColor="text1"/>
        </w:rPr>
        <w:t>Abstract</w:t>
      </w:r>
    </w:p>
    <w:p>
      <w:pPr>
        <w:spacing w:after="0" w:line="480" w:lineRule="auto"/>
        <w:rPr>
          <w:rFonts w:ascii="Times New Roman" w:hAnsi="Times New Roman" w:cs="Times New Roman"/>
          <w:i/>
          <w:color w:val="000000" w:themeColor="text1"/>
        </w:rPr>
      </w:pPr>
      <w:r>
        <w:rPr>
          <w:rFonts w:ascii="Times New Roman" w:hAnsi="Times New Roman" w:cs="Times New Roman"/>
          <w:i/>
          <w:color w:val="000000" w:themeColor="text1"/>
        </w:rPr>
        <w:t xml:space="preserve">Background. </w:t>
      </w:r>
      <w:r>
        <w:rPr>
          <w:rFonts w:ascii="Times New Roman" w:hAnsi="Times New Roman" w:cs="Times New Roman"/>
          <w:color w:val="000000" w:themeColor="text1"/>
        </w:rPr>
        <w:t xml:space="preserve">DNA methylation patterns associated with habitual diet have not been well studied.  </w:t>
      </w:r>
    </w:p>
    <w:p>
      <w:pPr>
        <w:spacing w:after="0" w:line="480" w:lineRule="auto"/>
        <w:rPr>
          <w:rFonts w:ascii="Times New Roman" w:hAnsi="Times New Roman" w:cs="Times New Roman"/>
          <w:i/>
          <w:color w:val="000000" w:themeColor="text1"/>
        </w:rPr>
      </w:pPr>
      <w:r>
        <w:rPr>
          <w:rFonts w:ascii="Times New Roman" w:hAnsi="Times New Roman" w:cs="Times New Roman"/>
          <w:i/>
          <w:color w:val="000000" w:themeColor="text1"/>
        </w:rPr>
        <w:t xml:space="preserve">Methods and results. </w:t>
      </w:r>
      <w:r>
        <w:rPr>
          <w:rFonts w:ascii="Times New Roman" w:hAnsi="Times New Roman" w:cs="Times New Roman"/>
          <w:color w:val="000000" w:themeColor="text1"/>
        </w:rPr>
        <w:t>Diet quality was characterized using a Mediterranean-style diet score (MDS) and the Alternative Healthy Eating Index score (AHEI). We conducted ethnicity-specific and trans-ethnic epigenome-wide association analyses for diet quality and leukocyte-derived DNA methylation at over 400,000 cytosine-guanine dinucleotides (CpGs) in five population-based cohorts including 6,662 European ancestry (EA), 2,702 African ancestry (AA), and 360 Hispanic ancestry (HA) participants. For diet-associated CpGs identified in epigenome-wide analyses, we conducted Mendelian randomization (MR) analysis to examine their relations with cardiovascular disease (CVD) risk factors and examined their longitudinal associations with all-cause mortality. We identified 30 CpGs associated with either MDS or AHEI, or both, in EA participants. Among these CpGs, 12 CpGs were significantly associated with all-cause mortality after Bonferroni correction (p-value &lt; 1.6×10</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 Hypermethylation of cg18181703 (</w:t>
      </w:r>
      <w:r>
        <w:rPr>
          <w:rFonts w:ascii="Times New Roman" w:hAnsi="Times New Roman" w:cs="Times New Roman"/>
          <w:i/>
          <w:color w:val="000000" w:themeColor="text1"/>
        </w:rPr>
        <w:t>SOCS3</w:t>
      </w:r>
      <w:r>
        <w:rPr>
          <w:rFonts w:ascii="Times New Roman" w:hAnsi="Times New Roman" w:cs="Times New Roman"/>
          <w:color w:val="000000" w:themeColor="text1"/>
        </w:rPr>
        <w:t>) was associated with higher scores of both MDS and AHEI and lower all-cause mortality (p-value = 5.7×10</w:t>
      </w:r>
      <w:r>
        <w:rPr>
          <w:rFonts w:ascii="Times New Roman" w:hAnsi="Times New Roman" w:cs="Times New Roman"/>
          <w:color w:val="000000" w:themeColor="text1"/>
          <w:vertAlign w:val="superscript"/>
        </w:rPr>
        <w:t>-15</w:t>
      </w:r>
      <w:r>
        <w:rPr>
          <w:rFonts w:ascii="Times New Roman" w:hAnsi="Times New Roman" w:cs="Times New Roman"/>
          <w:color w:val="000000" w:themeColor="text1"/>
        </w:rPr>
        <w:t>). Ten additional diet-associated CpGs were nominally associated with all-cause mortality (</w:t>
      </w:r>
      <w:r>
        <w:rPr>
          <w:rFonts w:ascii="Times New Roman" w:hAnsi="Times New Roman" w:cs="Times New Roman"/>
          <w:color w:val="000000" w:themeColor="text1"/>
          <w:highlight w:val="yellow"/>
        </w:rPr>
        <w:t>p-value &lt; 0.05</w:t>
      </w:r>
      <w:r>
        <w:rPr>
          <w:rFonts w:ascii="Times New Roman" w:hAnsi="Times New Roman" w:cs="Times New Roman"/>
          <w:color w:val="000000" w:themeColor="text1"/>
        </w:rPr>
        <w:t>). MR analysis revealed eight putatively causal associations between six CpGs and four CVD risk factors (BMI, triglyceride and high-density lipoprotein cholesterol concentrations, and type 2 diabetes) after Bonferroni correction (MR p-value &lt; 4.5×10</w:t>
      </w:r>
      <w:r>
        <w:rPr>
          <w:rFonts w:ascii="Times New Roman" w:hAnsi="Times New Roman" w:cs="Times New Roman"/>
          <w:color w:val="000000" w:themeColor="text1"/>
          <w:vertAlign w:val="superscript"/>
        </w:rPr>
        <w:t>-4</w:t>
      </w:r>
      <w:r>
        <w:rPr>
          <w:rFonts w:ascii="Times New Roman" w:hAnsi="Times New Roman" w:cs="Times New Roman"/>
          <w:color w:val="000000" w:themeColor="text1"/>
        </w:rPr>
        <w:t>). We also identified ten additional CpGs associated with either MDS or AHEI at a false discovery rate &lt;0.05 in trans-ethnic meta-analysis.</w:t>
      </w:r>
    </w:p>
    <w:p>
      <w:pPr>
        <w:spacing w:after="0" w:line="480" w:lineRule="auto"/>
        <w:rPr>
          <w:rFonts w:ascii="Times New Roman" w:hAnsi="Times New Roman" w:cs="Times New Roman"/>
          <w:color w:val="000000" w:themeColor="text1"/>
        </w:rPr>
      </w:pPr>
      <w:r>
        <w:rPr>
          <w:rFonts w:ascii="Times New Roman" w:hAnsi="Times New Roman" w:cs="Times New Roman"/>
          <w:i/>
          <w:color w:val="000000" w:themeColor="text1"/>
        </w:rPr>
        <w:t xml:space="preserve">Conclusions. </w:t>
      </w:r>
      <w:r>
        <w:rPr>
          <w:rFonts w:ascii="Times New Roman" w:hAnsi="Times New Roman" w:cs="Times New Roman"/>
          <w:color w:val="000000" w:themeColor="text1"/>
        </w:rPr>
        <w:t xml:space="preserve"> Habitual diet quality was associated with differential peripheral leukocyte DNA methylation levels of 30 CpGs, most of which were also associated with multiple health outcomes, in EA individuals. These findings demonstrate that integration of dietary information and genomic data may reveal molecular targets for disease prevention and treatment.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b/>
          <w:color w:val="000000" w:themeColor="text1"/>
        </w:rPr>
      </w:pPr>
      <w:r>
        <w:rPr>
          <w:rFonts w:ascii="Times New Roman" w:hAnsi="Times New Roman" w:cs="Times New Roman"/>
          <w:b/>
          <w:color w:val="000000" w:themeColor="text1"/>
        </w:rPr>
        <w:t>Introduction</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Epigenetic alterations are involved in the pathogenesis of many human diseases.</w:t>
      </w:r>
      <w:r>
        <w:rPr>
          <w:rFonts w:ascii="Times New Roman" w:hAnsi="Times New Roman" w:cs="Times New Roman"/>
          <w:noProof/>
          <w:color w:val="000000" w:themeColor="text1"/>
          <w:vertAlign w:val="superscript"/>
        </w:rPr>
        <w:t>1</w:t>
      </w:r>
      <w:r>
        <w:rPr>
          <w:rFonts w:ascii="Times New Roman" w:hAnsi="Times New Roman" w:cs="Times New Roman"/>
          <w:color w:val="000000" w:themeColor="text1"/>
        </w:rPr>
        <w:t xml:space="preserve"> DNA methylation, which commonly occurs at cytosine–guanine dinucleotide (CpG) sites, is a well-studied epigenetic modification that may affect gene expression and contribute to the development of chronic diseases, including cardiovascular disease.</w:t>
      </w:r>
      <w:r>
        <w:rPr>
          <w:rFonts w:ascii="Times New Roman" w:hAnsi="Times New Roman" w:cs="Times New Roman"/>
          <w:noProof/>
          <w:color w:val="000000" w:themeColor="text1"/>
          <w:vertAlign w:val="superscript"/>
        </w:rPr>
        <w:t>2-4</w:t>
      </w:r>
      <w:r>
        <w:rPr>
          <w:rFonts w:ascii="Times New Roman" w:hAnsi="Times New Roman" w:cs="Times New Roman"/>
          <w:color w:val="000000" w:themeColor="text1"/>
        </w:rPr>
        <w:t xml:space="preserve">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Several lines of evidence suggest that diet may be actively involved in epigenetic regulation, which impacts disease risk.</w:t>
      </w:r>
      <w:r>
        <w:rPr>
          <w:rFonts w:ascii="Times New Roman" w:hAnsi="Times New Roman" w:cs="Times New Roman"/>
          <w:noProof/>
          <w:color w:val="000000" w:themeColor="text1"/>
          <w:vertAlign w:val="superscript"/>
        </w:rPr>
        <w:t>5-8</w:t>
      </w:r>
      <w:r>
        <w:rPr>
          <w:rFonts w:ascii="Times New Roman" w:hAnsi="Times New Roman" w:cs="Times New Roman"/>
          <w:color w:val="000000" w:themeColor="text1"/>
        </w:rPr>
        <w:t xml:space="preserve"> </w:t>
      </w:r>
      <w:r>
        <w:rPr>
          <w:rFonts w:ascii="Times New Roman" w:hAnsi="Times New Roman" w:cs="Times New Roman"/>
          <w:color w:val="000000" w:themeColor="text1"/>
          <w:highlight w:val="yellow"/>
        </w:rPr>
        <w:t>A study measured genome-wide DNA methylation profiles before and after a six-week supplementation of daily dose of 3 grams of omega-3 polyunsaturated fatty acids (n-3 FAs) in 36 participants with BMI between 25 to 40 kg/m</w:t>
      </w:r>
      <w:r>
        <w:rPr>
          <w:rFonts w:ascii="Times New Roman" w:hAnsi="Times New Roman" w:cs="Times New Roman"/>
          <w:color w:val="000000" w:themeColor="text1"/>
          <w:highlight w:val="yellow"/>
          <w:vertAlign w:val="superscript"/>
        </w:rPr>
        <w:t>2</w:t>
      </w:r>
      <w:r>
        <w:rPr>
          <w:rFonts w:ascii="Times New Roman" w:hAnsi="Times New Roman" w:cs="Times New Roman"/>
          <w:color w:val="000000" w:themeColor="text1"/>
          <w:highlight w:val="yellow"/>
        </w:rPr>
        <w:t>.</w:t>
      </w:r>
      <w:r>
        <w:rPr>
          <w:rFonts w:ascii="Times New Roman" w:hAnsi="Times New Roman" w:cs="Times New Roman"/>
          <w:color w:val="000000" w:themeColor="text1"/>
          <w:highlight w:val="yellow"/>
          <w:vertAlign w:val="superscript"/>
        </w:rPr>
        <w:t>9</w:t>
      </w:r>
      <w:r>
        <w:rPr>
          <w:rFonts w:ascii="Times New Roman" w:hAnsi="Times New Roman" w:cs="Times New Roman"/>
          <w:color w:val="000000" w:themeColor="text1"/>
          <w:highlight w:val="yellow"/>
        </w:rPr>
        <w:t xml:space="preserve"> This study showed that n-3 FAs supplementation caused differential DNA methylation of 308 CpGs, which could be linked to 16 cardiovascular disease (CVD) related pathways such as inflammatory response and lipid metabolism. While previous studies provide useful evidence to support the claim that diet plays an important role in regulating the human epigenome, studies of DNA methylation signatures for overall diet quality, however, are few in number and limited by small sample sizes</w:t>
      </w:r>
      <w:r>
        <w:rPr>
          <w:rFonts w:ascii="Times New Roman" w:hAnsi="Times New Roman" w:cs="Times New Roman"/>
          <w:color w:val="000000" w:themeColor="text1"/>
        </w:rPr>
        <w:t>. Diet quality is a crucial determinant for chronic diseases prevention.</w:t>
      </w:r>
      <w:r>
        <w:rPr>
          <w:rFonts w:ascii="Times New Roman" w:hAnsi="Times New Roman" w:cs="Times New Roman"/>
          <w:noProof/>
          <w:color w:val="000000" w:themeColor="text1"/>
          <w:vertAlign w:val="superscript"/>
        </w:rPr>
        <w:t>10-12</w:t>
      </w:r>
      <w:r>
        <w:rPr>
          <w:rFonts w:ascii="Times New Roman" w:hAnsi="Times New Roman" w:cs="Times New Roman"/>
          <w:color w:val="000000" w:themeColor="text1"/>
        </w:rPr>
        <w:t xml:space="preserve"> In cohort studies, diet quality is often assessed using a variety of diet scores, including the Mediterranean-style diet score (MDS) and the Alternative Healthy Eating Index (AHEI) score.</w:t>
      </w:r>
      <w:r>
        <w:rPr>
          <w:rFonts w:ascii="Times New Roman" w:hAnsi="Times New Roman" w:cs="Times New Roman"/>
          <w:noProof/>
          <w:color w:val="000000" w:themeColor="text1"/>
          <w:vertAlign w:val="superscript"/>
        </w:rPr>
        <w:t>13-18</w:t>
      </w:r>
      <w:r>
        <w:rPr>
          <w:rFonts w:ascii="Times New Roman" w:hAnsi="Times New Roman" w:cs="Times New Roman"/>
          <w:color w:val="000000" w:themeColor="text1"/>
        </w:rPr>
        <w:t xml:space="preserve"> These studies showed that a higher diet score was associated with lower disease burden. A thorough insight into the biological mechanisms underlying diet-disease associations is important for disease prevention and treatment.</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To fill this knowledge gap, we conducted an epigenome-wide association study of diet quality, assessed by MDS and AHEI, with peripheral blood-derived DNA methylation in cohorts with representation of individuals of European as well as non-European ancestries.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b/>
          <w:color w:val="000000" w:themeColor="text1"/>
        </w:rPr>
      </w:pPr>
      <w:r>
        <w:rPr>
          <w:rFonts w:ascii="Times New Roman" w:hAnsi="Times New Roman" w:cs="Times New Roman"/>
          <w:b/>
          <w:color w:val="000000" w:themeColor="text1"/>
        </w:rPr>
        <w:t>Methods</w:t>
      </w: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The study design is presented in Figure 1. </w:t>
      </w:r>
      <w:r>
        <w:rPr>
          <w:rFonts w:ascii="Times New Roman" w:hAnsi="Times New Roman" w:cs="Times New Roman"/>
          <w:color w:val="000000" w:themeColor="text1"/>
          <w:highlight w:val="yellow"/>
        </w:rPr>
        <w:t>The datasets analyzed in the present study are available at the dbGAP repository phs000280.v5.p1 (ARIC),  phs000007.v29.p10 (FHS), phs000741.v2.p1 (GOLDN), phs000209.v13.p3 (MESA), phs000853.v1.p1 (NAS), and phs000821.v1.p1 (LBC; phenotypic data). RS has a protocol for approving data requests (secretariat.epi@erasmusmc.nl). The KORA data can be requested at KORA Project Application Self-Service Tool from the Helmholtz Zentrum München German Research Center for Environmental Health. Methylation data of LBC have been submitted to the European Genome-phenome Archive under accession number EGAS00001000910. For ESTHER and InCHIANTI study, the datasets used and/or analyzed during the current study are available from the corresponding author on reasonable request. Data for WHI and CHS can be requested at https://www.whi.org/researchers/SitePages/Write%20a%20Paper.aspx and https://chs-nhlbi.org/node/6222 and, respectively. The protocol was approved by all participating institutions’ Institutional Review Board. All participants provided written informed consent. Full description of the study population, phenotypic definitions, DNA methylation profiling, and statistical analyses are available in the Supplemental Material.</w:t>
      </w:r>
      <w:r>
        <w:rPr>
          <w:rFonts w:ascii="Times New Roman" w:hAnsi="Times New Roman" w:cs="Times New Roman"/>
          <w:color w:val="000000" w:themeColor="text1"/>
        </w:rPr>
        <w:t xml:space="preserve"> </w:t>
      </w:r>
    </w:p>
    <w:p>
      <w:pPr>
        <w:spacing w:after="0" w:line="480" w:lineRule="auto"/>
        <w:rPr>
          <w:rFonts w:ascii="Times New Roman" w:hAnsi="Times New Roman" w:cs="Times New Roman"/>
          <w:b/>
          <w:color w:val="000000" w:themeColor="text1"/>
        </w:rPr>
      </w:pPr>
    </w:p>
    <w:p>
      <w:pPr>
        <w:spacing w:after="0" w:line="480" w:lineRule="auto"/>
        <w:rPr>
          <w:rFonts w:ascii="Times New Roman" w:hAnsi="Times New Roman" w:cs="Times New Roman"/>
          <w:b/>
          <w:color w:val="000000" w:themeColor="text1"/>
        </w:rPr>
      </w:pPr>
      <w:r>
        <w:rPr>
          <w:rFonts w:ascii="Times New Roman" w:hAnsi="Times New Roman" w:cs="Times New Roman"/>
          <w:b/>
          <w:color w:val="000000" w:themeColor="text1"/>
        </w:rPr>
        <w:t>Results</w:t>
      </w:r>
    </w:p>
    <w:p>
      <w:pPr>
        <w:spacing w:after="0" w:line="480" w:lineRule="auto"/>
        <w:rPr>
          <w:rFonts w:ascii="Times New Roman" w:hAnsi="Times New Roman" w:cs="Times New Roman"/>
          <w:color w:val="000000" w:themeColor="text1"/>
        </w:rPr>
      </w:pPr>
      <w:r>
        <w:rPr>
          <w:rFonts w:ascii="Times New Roman" w:hAnsi="Times New Roman" w:cs="Times New Roman"/>
          <w:i/>
          <w:color w:val="000000" w:themeColor="text1"/>
        </w:rPr>
        <w:t>Epigenome-wide association analysis in European Ancestry (EA) participants</w:t>
      </w:r>
      <w:r>
        <w:rPr>
          <w:rFonts w:ascii="Times New Roman" w:hAnsi="Times New Roman" w:cs="Times New Roman"/>
          <w:color w:val="000000" w:themeColor="text1"/>
        </w:rPr>
        <w:t>. We analyzed 403,087 autosomal CpGs. MDS was associated with 13 CpGs at false discovery rate (FDR) &lt; 0.05 (corresponding p-value = 1.5×10</w:t>
      </w:r>
      <w:r>
        <w:rPr>
          <w:rFonts w:ascii="Times New Roman" w:hAnsi="Times New Roman" w:cs="Times New Roman"/>
          <w:color w:val="000000" w:themeColor="text1"/>
          <w:vertAlign w:val="superscript"/>
        </w:rPr>
        <w:t>-6</w:t>
      </w:r>
      <w:r>
        <w:rPr>
          <w:rFonts w:ascii="Times New Roman" w:hAnsi="Times New Roman" w:cs="Times New Roman"/>
          <w:color w:val="000000" w:themeColor="text1"/>
        </w:rPr>
        <w:t>; Supplemental Table 3; Supplemental Figure 1 [Manhattan plot] and Supplemental Figure 2 [Quantile-Quantile plot]) in the discovery cohort. Of these CpGs, three replicated in the replication samples after Bonferroni correction (corresponding p-value &lt; 0.004; Supplemental Table 3) in the two-step analysis. The one-step analysis identified 12 CpGs associated with MDS at FDR &lt; 0.05 (corresponding p-value = 1.2×10</w:t>
      </w:r>
      <w:r>
        <w:rPr>
          <w:rFonts w:ascii="Times New Roman" w:hAnsi="Times New Roman" w:cs="Times New Roman"/>
          <w:color w:val="000000" w:themeColor="text1"/>
          <w:vertAlign w:val="superscript"/>
        </w:rPr>
        <w:t>-6</w:t>
      </w:r>
      <w:r>
        <w:rPr>
          <w:rFonts w:ascii="Times New Roman" w:hAnsi="Times New Roman" w:cs="Times New Roman"/>
          <w:color w:val="000000" w:themeColor="text1"/>
        </w:rPr>
        <w:t xml:space="preserve">; Supplemental Table 4; Supplemental Figure 3 [Manhattan plot] and Supplemental Figure 2 [Quantile-Quantile plot]). Overall, the two analyses identified 14 CpGs associated with MDS using models adjusted for sex, age, and energy intake. After further adjustment for smoking status, physical activity, and BMI, ten CpGs remained significant (p-value &lt; 0.05/14; Figure 2).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For AHEI, in the two-step analysis, the discovery step identified 41 CpGs at FDR &lt; 0.05 (corresponding p-value = 6×10</w:t>
      </w:r>
      <w:r>
        <w:rPr>
          <w:rFonts w:ascii="Times New Roman" w:hAnsi="Times New Roman" w:cs="Times New Roman"/>
          <w:color w:val="000000" w:themeColor="text1"/>
          <w:vertAlign w:val="superscript"/>
        </w:rPr>
        <w:t>-6</w:t>
      </w:r>
      <w:r>
        <w:rPr>
          <w:rFonts w:ascii="Times New Roman" w:hAnsi="Times New Roman" w:cs="Times New Roman"/>
          <w:color w:val="000000" w:themeColor="text1"/>
        </w:rPr>
        <w:t>; Supplemental Table 5; Supplemental Figure 1 [Manhattan plot] and Supplemental Figure 2 [Quantile-Quantile plot]). Two CpGs replicated after Bonferroni correction (corresponding p-value &lt; 0.001; Supplemental Table 5). The one-step analysis identified 24 CpGs at FDR &lt; 0.05 (corresponding p-value = 3.1×10</w:t>
      </w:r>
      <w:r>
        <w:rPr>
          <w:rFonts w:ascii="Times New Roman" w:hAnsi="Times New Roman" w:cs="Times New Roman"/>
          <w:color w:val="000000" w:themeColor="text1"/>
          <w:vertAlign w:val="superscript"/>
        </w:rPr>
        <w:t>-6</w:t>
      </w:r>
      <w:r>
        <w:rPr>
          <w:rFonts w:ascii="Times New Roman" w:hAnsi="Times New Roman" w:cs="Times New Roman"/>
          <w:color w:val="000000" w:themeColor="text1"/>
        </w:rPr>
        <w:t xml:space="preserve">; Supplemental Table 6; Supplemental Figure 3 [Manhattan plot] and Supplemental Figure 2 [Quantile-Quantile plot]). Overall, the two analyses identified 24 CpGs associated with AHEI using models adjusted for sex, age, and energy intake. All 24 CpGs remained significant with additional adjustment for smoking status, physical activity, and BMI (p-value &lt; 0.05/24; Figure 2).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Overall, after adjustment for multiple confounders, we identified 30 CpGs associated with either MDS or AHEI, or both (Table 1). Pairwise correlations of the 30 CpGs were low to moderate, </w:t>
      </w:r>
      <w:r>
        <w:rPr>
          <w:rFonts w:ascii="Times New Roman" w:hAnsi="Times New Roman" w:cs="Times New Roman"/>
          <w:color w:val="000000" w:themeColor="text1"/>
          <w:highlight w:val="yellow"/>
        </w:rPr>
        <w:t xml:space="preserve">absolute Pearson </w:t>
      </w:r>
      <w:r>
        <w:rPr>
          <w:rFonts w:ascii="Times New Roman" w:hAnsi="Times New Roman" w:cs="Times New Roman"/>
          <w:i/>
          <w:color w:val="000000" w:themeColor="text1"/>
          <w:highlight w:val="yellow"/>
        </w:rPr>
        <w:t>r</w:t>
      </w:r>
      <w:r>
        <w:rPr>
          <w:rFonts w:ascii="Times New Roman" w:hAnsi="Times New Roman" w:cs="Times New Roman"/>
          <w:color w:val="000000" w:themeColor="text1"/>
        </w:rPr>
        <w:t xml:space="preserve"> ranging from 0 to 0.66 (Supplemental Table 7).  As shown in Supplemental Figure 4, regression coefficients in meta-analyses of all EA participants using MDS and AHEI were highly correlated, e.g., Pearson </w:t>
      </w:r>
      <w:r>
        <w:rPr>
          <w:rFonts w:ascii="Times New Roman" w:hAnsi="Times New Roman" w:cs="Times New Roman"/>
          <w:i/>
          <w:color w:val="000000" w:themeColor="text1"/>
        </w:rPr>
        <w:t>r</w:t>
      </w:r>
      <w:r>
        <w:rPr>
          <w:rFonts w:ascii="Times New Roman" w:hAnsi="Times New Roman" w:cs="Times New Roman"/>
          <w:color w:val="000000" w:themeColor="text1"/>
        </w:rPr>
        <w:t xml:space="preserve"> was 0.97 for the regression coefficients of the top 500 CpGs in MDS versus AHEI. We therefore combined the CpGs identified using the two diet scores in the subsequent analyses.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i/>
          <w:color w:val="000000" w:themeColor="text1"/>
        </w:rPr>
        <w:t>Functional and regulatory annotation of diet-associated CpGs</w:t>
      </w:r>
      <w:r>
        <w:rPr>
          <w:rFonts w:ascii="Times New Roman" w:hAnsi="Times New Roman" w:cs="Times New Roman"/>
          <w:color w:val="000000" w:themeColor="text1"/>
        </w:rPr>
        <w:t>. Relative to the whole set of CpGs analyzed, the 30 diet-associated CpGs were enriched in gene body regions (p-value = 9.3×10</w:t>
      </w:r>
      <w:r>
        <w:rPr>
          <w:rFonts w:ascii="Times New Roman" w:hAnsi="Times New Roman" w:cs="Times New Roman"/>
          <w:color w:val="000000" w:themeColor="text1"/>
          <w:vertAlign w:val="superscript"/>
        </w:rPr>
        <w:t>-4</w:t>
      </w:r>
      <w:r>
        <w:rPr>
          <w:rFonts w:ascii="Times New Roman" w:hAnsi="Times New Roman" w:cs="Times New Roman"/>
          <w:color w:val="000000" w:themeColor="text1"/>
        </w:rPr>
        <w:t xml:space="preserve">). The mean whole blood-derived DNA methylation levels of the 30 CpGs were moderately associated with those measured in muscle, omentum, and spleen (Supplemental Figure 5), with Spearman ranked </w:t>
      </w:r>
      <w:r>
        <w:rPr>
          <w:rFonts w:ascii="Times New Roman" w:hAnsi="Times New Roman" w:cs="Times New Roman"/>
          <w:i/>
          <w:color w:val="000000" w:themeColor="text1"/>
        </w:rPr>
        <w:t>r</w:t>
      </w:r>
      <w:r>
        <w:rPr>
          <w:rFonts w:ascii="Times New Roman" w:hAnsi="Times New Roman" w:cs="Times New Roman"/>
          <w:color w:val="000000" w:themeColor="text1"/>
        </w:rPr>
        <w:t xml:space="preserve"> = 0.56 (n=6), 0.60 (n=6), and 0.62 (n=3); p-value = 1.5×10</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 6.1×10</w:t>
      </w:r>
      <w:r>
        <w:rPr>
          <w:rFonts w:ascii="Times New Roman" w:hAnsi="Times New Roman" w:cs="Times New Roman"/>
          <w:color w:val="000000" w:themeColor="text1"/>
          <w:vertAlign w:val="superscript"/>
        </w:rPr>
        <w:t>-4</w:t>
      </w:r>
      <w:r>
        <w:rPr>
          <w:rFonts w:ascii="Times New Roman" w:hAnsi="Times New Roman" w:cs="Times New Roman"/>
          <w:color w:val="000000" w:themeColor="text1"/>
        </w:rPr>
        <w:t>, and 3.5×10</w:t>
      </w:r>
      <w:r>
        <w:rPr>
          <w:rFonts w:ascii="Times New Roman" w:hAnsi="Times New Roman" w:cs="Times New Roman"/>
          <w:color w:val="000000" w:themeColor="text1"/>
          <w:vertAlign w:val="superscript"/>
        </w:rPr>
        <w:t>-4</w:t>
      </w:r>
      <w:r>
        <w:rPr>
          <w:rFonts w:ascii="Times New Roman" w:hAnsi="Times New Roman" w:cs="Times New Roman"/>
          <w:color w:val="000000" w:themeColor="text1"/>
        </w:rPr>
        <w:t>, respectively.</w:t>
      </w:r>
      <w:r>
        <w:rPr>
          <w:rFonts w:ascii="Times New Roman" w:hAnsi="Times New Roman" w:cs="Times New Roman"/>
          <w:noProof/>
          <w:color w:val="000000" w:themeColor="text1"/>
          <w:vertAlign w:val="superscript"/>
        </w:rPr>
        <w:t>19</w:t>
      </w:r>
      <w:r>
        <w:rPr>
          <w:rFonts w:ascii="Times New Roman" w:hAnsi="Times New Roman" w:cs="Times New Roman"/>
          <w:color w:val="000000" w:themeColor="text1"/>
        </w:rPr>
        <w:t xml:space="preserve">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Among the 30 CpGs, 26 CpGs were annotated to 27 protein-coding genes (Supplemental Table 8). Based on the GTEx expression dataset,</w:t>
      </w:r>
      <w:r>
        <w:rPr>
          <w:rFonts w:ascii="Times New Roman" w:hAnsi="Times New Roman" w:cs="Times New Roman"/>
          <w:noProof/>
          <w:color w:val="000000" w:themeColor="text1"/>
          <w:vertAlign w:val="superscript"/>
        </w:rPr>
        <w:t>20</w:t>
      </w:r>
      <w:r>
        <w:rPr>
          <w:rFonts w:ascii="Times New Roman" w:hAnsi="Times New Roman" w:cs="Times New Roman"/>
          <w:color w:val="000000" w:themeColor="text1"/>
        </w:rPr>
        <w:t xml:space="preserve"> the annotated genes were differentially expressed in several tissues (Supplemental Figure 6 and Supplemental Table 9), e.g., differential expression was reported for 17 genes in muscle and 12 genes in small intestine (Bonferroni corrected p-value = 0.03 and 0.04, respectively). Gene set analyses did not reveal significant enrichment of pathways. Several genes, however, have important biological functions relevant to diet-associated diseases, e.g., </w:t>
      </w:r>
      <w:r>
        <w:rPr>
          <w:rFonts w:ascii="Times New Roman" w:hAnsi="Times New Roman" w:cs="Times New Roman"/>
          <w:i/>
          <w:color w:val="000000" w:themeColor="text1"/>
        </w:rPr>
        <w:t xml:space="preserve">SORBS1 </w:t>
      </w:r>
      <w:r>
        <w:rPr>
          <w:rFonts w:ascii="Times New Roman" w:hAnsi="Times New Roman" w:cs="Times New Roman"/>
          <w:color w:val="000000" w:themeColor="text1"/>
        </w:rPr>
        <w:t xml:space="preserve">(annotated to cg03190891) and </w:t>
      </w:r>
      <w:r>
        <w:rPr>
          <w:rFonts w:ascii="Times New Roman" w:hAnsi="Times New Roman" w:cs="Times New Roman"/>
          <w:i/>
          <w:color w:val="000000" w:themeColor="text1"/>
        </w:rPr>
        <w:t xml:space="preserve">FADS2 </w:t>
      </w:r>
      <w:r>
        <w:rPr>
          <w:rFonts w:ascii="Times New Roman" w:hAnsi="Times New Roman" w:cs="Times New Roman"/>
          <w:color w:val="000000" w:themeColor="text1"/>
        </w:rPr>
        <w:t xml:space="preserve">(annotated to cg11250194) play crucial roles in insulin signaling and fatty acids metabolism, respectively.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i/>
          <w:color w:val="000000" w:themeColor="text1"/>
        </w:rPr>
        <w:t>GWAS analysis</w:t>
      </w:r>
      <w:r>
        <w:rPr>
          <w:rFonts w:ascii="Times New Roman" w:hAnsi="Times New Roman" w:cs="Times New Roman"/>
          <w:color w:val="000000" w:themeColor="text1"/>
        </w:rPr>
        <w:t xml:space="preserve">. We identified 4,925 </w:t>
      </w:r>
      <w:r>
        <w:rPr>
          <w:rFonts w:ascii="Times New Roman" w:hAnsi="Times New Roman" w:cs="Times New Roman"/>
          <w:i/>
          <w:color w:val="000000" w:themeColor="text1"/>
        </w:rPr>
        <w:t>cis</w:t>
      </w:r>
      <w:r>
        <w:rPr>
          <w:rFonts w:ascii="Times New Roman" w:hAnsi="Times New Roman" w:cs="Times New Roman"/>
          <w:color w:val="000000" w:themeColor="text1"/>
        </w:rPr>
        <w:t xml:space="preserve">-meQTL variants for 23 of the 30 CpGs in the FHS (Supplemental Material). We found that 68 </w:t>
      </w:r>
      <w:r>
        <w:rPr>
          <w:rFonts w:ascii="Times New Roman" w:hAnsi="Times New Roman" w:cs="Times New Roman"/>
          <w:i/>
          <w:color w:val="000000" w:themeColor="text1"/>
        </w:rPr>
        <w:t>cis</w:t>
      </w:r>
      <w:r>
        <w:rPr>
          <w:rFonts w:ascii="Times New Roman" w:hAnsi="Times New Roman" w:cs="Times New Roman"/>
          <w:color w:val="000000" w:themeColor="text1"/>
        </w:rPr>
        <w:t>-meQTL variants for ten CpGs exactly matched a GWAS reported single nucleotide polymorphism (SNP) in the NHGRI-EBI GWAS Catalog</w:t>
      </w:r>
      <w:r>
        <w:rPr>
          <w:rFonts w:ascii="Times New Roman" w:hAnsi="Times New Roman" w:cs="Times New Roman"/>
          <w:noProof/>
          <w:color w:val="000000" w:themeColor="text1"/>
          <w:vertAlign w:val="superscript"/>
        </w:rPr>
        <w:t>21</w:t>
      </w:r>
      <w:r>
        <w:rPr>
          <w:rFonts w:ascii="Times New Roman" w:hAnsi="Times New Roman" w:cs="Times New Roman"/>
          <w:color w:val="000000" w:themeColor="text1"/>
        </w:rPr>
        <w:t xml:space="preserve"> (p-value &lt; 5×10</w:t>
      </w:r>
      <w:r>
        <w:rPr>
          <w:rFonts w:ascii="Times New Roman" w:hAnsi="Times New Roman" w:cs="Times New Roman"/>
          <w:color w:val="000000" w:themeColor="text1"/>
          <w:vertAlign w:val="superscript"/>
        </w:rPr>
        <w:t>-8</w:t>
      </w:r>
      <w:r>
        <w:rPr>
          <w:rFonts w:ascii="Times New Roman" w:hAnsi="Times New Roman" w:cs="Times New Roman"/>
          <w:color w:val="000000" w:themeColor="text1"/>
        </w:rPr>
        <w:t>; Supplemental Table 10). For example, rs174550 for cg11250194 (</w:t>
      </w:r>
      <w:r>
        <w:rPr>
          <w:rFonts w:ascii="Times New Roman" w:hAnsi="Times New Roman" w:cs="Times New Roman"/>
          <w:i/>
          <w:color w:val="000000" w:themeColor="text1"/>
        </w:rPr>
        <w:t>FADS2</w:t>
      </w:r>
      <w:r>
        <w:rPr>
          <w:rFonts w:ascii="Times New Roman" w:hAnsi="Times New Roman" w:cs="Times New Roman"/>
          <w:color w:val="000000" w:themeColor="text1"/>
        </w:rPr>
        <w:t>) was associated with plasma omega-6 polyunsaturated fatty acid concentrations.</w:t>
      </w:r>
      <w:r>
        <w:rPr>
          <w:rFonts w:ascii="Times New Roman" w:hAnsi="Times New Roman" w:cs="Times New Roman"/>
          <w:noProof/>
          <w:color w:val="000000" w:themeColor="text1"/>
          <w:vertAlign w:val="superscript"/>
        </w:rPr>
        <w:t>22</w:t>
      </w:r>
      <w:r>
        <w:rPr>
          <w:rFonts w:ascii="Times New Roman" w:hAnsi="Times New Roman" w:cs="Times New Roman"/>
          <w:color w:val="000000" w:themeColor="text1"/>
        </w:rPr>
        <w:t xml:space="preserve"> Overall, these ten CpGs were linked to 35 unique traits, of which many are also diet-associated, such as lipid levels and chronic kidney disease.</w:t>
      </w:r>
      <w:r>
        <w:rPr>
          <w:rFonts w:ascii="Times New Roman" w:hAnsi="Times New Roman" w:cs="Times New Roman"/>
          <w:noProof/>
          <w:color w:val="000000" w:themeColor="text1"/>
          <w:vertAlign w:val="superscript"/>
        </w:rPr>
        <w:t>23,24</w:t>
      </w:r>
      <w:r>
        <w:rPr>
          <w:rFonts w:ascii="Times New Roman" w:hAnsi="Times New Roman" w:cs="Times New Roman"/>
          <w:color w:val="000000" w:themeColor="text1"/>
        </w:rPr>
        <w:t xml:space="preserve">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highlight w:val="yellow"/>
        </w:rPr>
      </w:pPr>
      <w:r>
        <w:rPr>
          <w:rFonts w:ascii="Times New Roman" w:hAnsi="Times New Roman" w:cs="Times New Roman"/>
          <w:i/>
          <w:color w:val="000000" w:themeColor="text1"/>
        </w:rPr>
        <w:t>Associations of diet-associated CpGs with CVD risk factors</w:t>
      </w:r>
      <w:r>
        <w:rPr>
          <w:rFonts w:ascii="Times New Roman" w:hAnsi="Times New Roman" w:cs="Times New Roman"/>
          <w:color w:val="000000" w:themeColor="text1"/>
        </w:rPr>
        <w:t>. In the EWAS catalog (Supplemental Table 11), we found that 26 (of 30) CpGs have been reported to be associated with one or more CVD risk factors, e.g., hypermethylation of cg18181703 (</w:t>
      </w:r>
      <w:r>
        <w:rPr>
          <w:rFonts w:ascii="Times New Roman" w:hAnsi="Times New Roman" w:cs="Times New Roman"/>
          <w:i/>
          <w:color w:val="000000" w:themeColor="text1"/>
        </w:rPr>
        <w:t>SOCS3</w:t>
      </w:r>
      <w:r>
        <w:rPr>
          <w:rFonts w:ascii="Times New Roman" w:hAnsi="Times New Roman" w:cs="Times New Roman"/>
          <w:color w:val="000000" w:themeColor="text1"/>
        </w:rPr>
        <w:t xml:space="preserve">) was associated with lower BMI and lower risk of type 2 diabetes. </w:t>
      </w:r>
      <w:r>
        <w:rPr>
          <w:rFonts w:ascii="Times New Roman" w:hAnsi="Times New Roman" w:cs="Times New Roman"/>
          <w:noProof/>
          <w:color w:val="000000" w:themeColor="text1"/>
          <w:vertAlign w:val="superscript"/>
        </w:rPr>
        <w:t>25-27</w:t>
      </w:r>
      <w:r>
        <w:rPr>
          <w:rFonts w:ascii="Times New Roman" w:hAnsi="Times New Roman" w:cs="Times New Roman"/>
          <w:color w:val="000000" w:themeColor="text1"/>
        </w:rPr>
        <w:t xml:space="preserve"> </w:t>
      </w:r>
      <w:r>
        <w:rPr>
          <w:rFonts w:ascii="Times New Roman" w:hAnsi="Times New Roman" w:cs="Times New Roman"/>
          <w:color w:val="000000" w:themeColor="text1"/>
          <w:highlight w:val="yellow"/>
        </w:rPr>
        <w:t xml:space="preserve">We conducted bidirectional Mendelian Randomization (MR) analysis to examine the potential causal relations between diet-associated CpGs and CVD risk factors, i.e., CpG </w:t>
      </w:r>
      <w:r>
        <w:rPr>
          <w:rFonts w:ascii="Times New Roman" w:hAnsi="Times New Roman" w:cs="Times New Roman"/>
          <w:color w:val="000000" w:themeColor="text1"/>
          <w:highlight w:val="yellow"/>
        </w:rPr>
        <w:sym w:font="Wingdings" w:char="F0E0"/>
      </w:r>
      <w:r>
        <w:rPr>
          <w:rFonts w:ascii="Times New Roman" w:hAnsi="Times New Roman" w:cs="Times New Roman"/>
          <w:color w:val="000000" w:themeColor="text1"/>
          <w:highlight w:val="yellow"/>
        </w:rPr>
        <w:t xml:space="preserve"> CVD trait and CVD trait </w:t>
      </w:r>
      <w:r>
        <w:rPr>
          <w:rFonts w:ascii="Times New Roman" w:hAnsi="Times New Roman" w:cs="Times New Roman"/>
          <w:color w:val="000000" w:themeColor="text1"/>
          <w:highlight w:val="yellow"/>
        </w:rPr>
        <w:sym w:font="Wingdings" w:char="F0E0"/>
      </w:r>
      <w:r>
        <w:rPr>
          <w:rFonts w:ascii="Times New Roman" w:hAnsi="Times New Roman" w:cs="Times New Roman"/>
          <w:color w:val="000000" w:themeColor="text1"/>
          <w:highlight w:val="yellow"/>
        </w:rPr>
        <w:t xml:space="preserve"> CpG. The MR analysis in direction of CpG to CVD trait </w:t>
      </w:r>
      <w:r>
        <w:rPr>
          <w:rFonts w:ascii="Times New Roman" w:hAnsi="Times New Roman" w:cs="Times New Roman"/>
          <w:color w:val="000000" w:themeColor="text1"/>
        </w:rPr>
        <w:t xml:space="preserve">was performed for 22 (of 30) CpGs that had </w:t>
      </w:r>
      <w:r>
        <w:rPr>
          <w:rFonts w:ascii="Times New Roman" w:hAnsi="Times New Roman" w:cs="Times New Roman"/>
          <w:i/>
          <w:color w:val="000000" w:themeColor="text1"/>
        </w:rPr>
        <w:t>cis</w:t>
      </w:r>
      <w:r>
        <w:rPr>
          <w:rFonts w:ascii="Times New Roman" w:hAnsi="Times New Roman" w:cs="Times New Roman"/>
          <w:color w:val="000000" w:themeColor="text1"/>
        </w:rPr>
        <w:t>-meQTL variants and summary results from the selected GWAS. We found significant putatively causal association for eight CpG-trait pairs after Bonferroni correction for 22 CpGs and five traits (corresponding MR p-value &lt; 4.5×10</w:t>
      </w:r>
      <w:r>
        <w:rPr>
          <w:rFonts w:ascii="Times New Roman" w:hAnsi="Times New Roman" w:cs="Times New Roman"/>
          <w:color w:val="000000" w:themeColor="text1"/>
          <w:vertAlign w:val="superscript"/>
        </w:rPr>
        <w:t>-4</w:t>
      </w:r>
      <w:r>
        <w:rPr>
          <w:rFonts w:ascii="Times New Roman" w:hAnsi="Times New Roman" w:cs="Times New Roman"/>
          <w:color w:val="000000" w:themeColor="text1"/>
        </w:rPr>
        <w:t>) and nominally significant putatively causal association for 14 CpG-trait pairs (MR p-value &lt; 0.05; Supplemental Table 12). For example, as shown in Figure 3, hypermethylation of cg11250194 (</w:t>
      </w:r>
      <w:r>
        <w:rPr>
          <w:rFonts w:ascii="Times New Roman" w:hAnsi="Times New Roman" w:cs="Times New Roman"/>
          <w:i/>
          <w:color w:val="000000" w:themeColor="text1"/>
        </w:rPr>
        <w:t>FADS2</w:t>
      </w:r>
      <w:r>
        <w:rPr>
          <w:rFonts w:ascii="Times New Roman" w:hAnsi="Times New Roman" w:cs="Times New Roman"/>
          <w:color w:val="000000" w:themeColor="text1"/>
        </w:rPr>
        <w:t>) was associated with lower triglyceride concentrations (MR p-value = 1.5×10</w:t>
      </w:r>
      <w:r>
        <w:rPr>
          <w:rFonts w:ascii="Times New Roman" w:hAnsi="Times New Roman" w:cs="Times New Roman"/>
          <w:color w:val="000000" w:themeColor="text1"/>
          <w:vertAlign w:val="superscript"/>
        </w:rPr>
        <w:t>-14</w:t>
      </w:r>
      <w:r>
        <w:rPr>
          <w:rFonts w:ascii="Times New Roman" w:hAnsi="Times New Roman" w:cs="Times New Roman"/>
          <w:color w:val="000000" w:themeColor="text1"/>
        </w:rPr>
        <w:t>) and hypermethylation of cg02079413 (</w:t>
      </w:r>
      <w:r>
        <w:rPr>
          <w:rFonts w:ascii="Times New Roman" w:hAnsi="Times New Roman" w:cs="Times New Roman"/>
          <w:i/>
          <w:color w:val="000000" w:themeColor="text1"/>
        </w:rPr>
        <w:t>SNORA54</w:t>
      </w:r>
      <w:r>
        <w:rPr>
          <w:rFonts w:ascii="Times New Roman" w:hAnsi="Times New Roman" w:cs="Times New Roman"/>
          <w:color w:val="000000" w:themeColor="text1"/>
        </w:rPr>
        <w:t xml:space="preserve">; </w:t>
      </w:r>
      <w:r>
        <w:rPr>
          <w:rFonts w:ascii="Times New Roman" w:hAnsi="Times New Roman" w:cs="Times New Roman"/>
          <w:i/>
          <w:color w:val="000000" w:themeColor="text1"/>
        </w:rPr>
        <w:t>NAP1L4</w:t>
      </w:r>
      <w:r>
        <w:rPr>
          <w:rFonts w:ascii="Times New Roman" w:hAnsi="Times New Roman" w:cs="Times New Roman"/>
          <w:color w:val="000000" w:themeColor="text1"/>
        </w:rPr>
        <w:t>) was associated with higher BMI (MR p-value = 1×10</w:t>
      </w:r>
      <w:r>
        <w:rPr>
          <w:rFonts w:ascii="Times New Roman" w:hAnsi="Times New Roman" w:cs="Times New Roman"/>
          <w:color w:val="000000" w:themeColor="text1"/>
          <w:vertAlign w:val="superscript"/>
        </w:rPr>
        <w:t>-6</w:t>
      </w:r>
      <w:r>
        <w:rPr>
          <w:rFonts w:ascii="Times New Roman" w:hAnsi="Times New Roman" w:cs="Times New Roman"/>
          <w:color w:val="000000" w:themeColor="text1"/>
        </w:rPr>
        <w:t>). We also observed unexpected associations in the MR analysis. For example, hypermethylation of cg26470501 (</w:t>
      </w:r>
      <w:r>
        <w:rPr>
          <w:rFonts w:ascii="Times New Roman" w:hAnsi="Times New Roman" w:cs="Times New Roman"/>
          <w:i/>
          <w:color w:val="000000" w:themeColor="text1"/>
        </w:rPr>
        <w:t>BCL3</w:t>
      </w:r>
      <w:r>
        <w:rPr>
          <w:rFonts w:ascii="Times New Roman" w:hAnsi="Times New Roman" w:cs="Times New Roman"/>
          <w:color w:val="000000" w:themeColor="text1"/>
        </w:rPr>
        <w:t>) was positively associated with BMI (MR p-value = 6.5×10</w:t>
      </w:r>
      <w:r>
        <w:rPr>
          <w:rFonts w:ascii="Times New Roman" w:hAnsi="Times New Roman" w:cs="Times New Roman"/>
          <w:color w:val="000000" w:themeColor="text1"/>
          <w:vertAlign w:val="superscript"/>
        </w:rPr>
        <w:t>-5</w:t>
      </w:r>
      <w:r>
        <w:rPr>
          <w:rFonts w:ascii="Times New Roman" w:hAnsi="Times New Roman" w:cs="Times New Roman"/>
          <w:color w:val="000000" w:themeColor="text1"/>
        </w:rPr>
        <w:t>; Supplemental Table 12; Figure 3), which was not consistent with the positive association that we observed between diet and this CpG and the inverse association between this CpG and BMI.</w:t>
      </w:r>
      <w:r>
        <w:rPr>
          <w:rFonts w:ascii="Times New Roman" w:hAnsi="Times New Roman" w:cs="Times New Roman"/>
          <w:noProof/>
          <w:color w:val="000000" w:themeColor="text1"/>
          <w:vertAlign w:val="superscript"/>
        </w:rPr>
        <w:t>25,28</w:t>
      </w:r>
      <w:r>
        <w:rPr>
          <w:rFonts w:ascii="Times New Roman" w:hAnsi="Times New Roman" w:cs="Times New Roman"/>
          <w:color w:val="000000" w:themeColor="text1"/>
        </w:rPr>
        <w:t xml:space="preserve"> </w:t>
      </w:r>
      <w:r>
        <w:rPr>
          <w:rFonts w:ascii="Times New Roman" w:hAnsi="Times New Roman" w:cs="Times New Roman"/>
          <w:color w:val="000000" w:themeColor="text1"/>
          <w:highlight w:val="yellow"/>
        </w:rPr>
        <w:t>In MR analysis in direction of CVD trait to CpG, we observed no significant putative causal association after correction for multiple testing (p-value &lt; 0.002; 0.05/30 diet-associated CpGs; Supplemental Table 13). Nevertheless, we observed two nominally significant associations, higher BMI was associated with hypomethylation of cg18181703 (p-value = 0.04) and higher waist-to-hip ratio adjusted for BMI (WHRadjBMI) was associated with hypomethylation of cg25953130 (p-value = 0.02).</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i/>
          <w:color w:val="000000" w:themeColor="text1"/>
        </w:rPr>
        <w:t>Relations of diet-associated CpGs with mortality</w:t>
      </w:r>
      <w:r>
        <w:rPr>
          <w:rFonts w:ascii="Times New Roman" w:hAnsi="Times New Roman" w:cs="Times New Roman"/>
          <w:color w:val="000000" w:themeColor="text1"/>
        </w:rPr>
        <w:t>. Of the 30 diet score-associated CpGs, the relations of 27 CpGs with all-cause mortality were examined in ten EA cohorts (N up to 10,083). Three CpGs were excluded because of missing data. After adjusting for multiple covariates (Figure 4), we found that 12 CpGs were significantly associated with all-cause mortality following Bonferroni correction (corresponding p-value &lt; 1.6×10</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 In addition, ten additional CpGs were nominally associated with all-cause mortality (p-value &lt; 0.05). The direction of the associations between CpGs and mortality was concordant with that for the diet-CpG associations, e.g., hypermethylation of cg18181703 (</w:t>
      </w:r>
      <w:r>
        <w:rPr>
          <w:rFonts w:ascii="Times New Roman" w:hAnsi="Times New Roman" w:cs="Times New Roman"/>
          <w:i/>
          <w:color w:val="000000" w:themeColor="text1"/>
        </w:rPr>
        <w:t>SOCS3</w:t>
      </w:r>
      <w:r>
        <w:rPr>
          <w:rFonts w:ascii="Times New Roman" w:hAnsi="Times New Roman" w:cs="Times New Roman"/>
          <w:color w:val="000000" w:themeColor="text1"/>
        </w:rPr>
        <w:t>), which was associated with higher scores of both AHEI and MDS, was associated with lower all-cause mortality (p-value = 5.7×10</w:t>
      </w:r>
      <w:r>
        <w:rPr>
          <w:rFonts w:ascii="Times New Roman" w:hAnsi="Times New Roman" w:cs="Times New Roman"/>
          <w:color w:val="000000" w:themeColor="text1"/>
          <w:vertAlign w:val="superscript"/>
        </w:rPr>
        <w:t>-15</w:t>
      </w:r>
      <w:r>
        <w:rPr>
          <w:rFonts w:ascii="Times New Roman" w:hAnsi="Times New Roman" w:cs="Times New Roman"/>
          <w:color w:val="000000" w:themeColor="text1"/>
        </w:rPr>
        <w:t xml:space="preserve">).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i/>
          <w:color w:val="000000" w:themeColor="text1"/>
        </w:rPr>
        <w:t>Multiethnic analysis</w:t>
      </w:r>
      <w:r>
        <w:rPr>
          <w:rFonts w:ascii="Times New Roman" w:hAnsi="Times New Roman" w:cs="Times New Roman"/>
          <w:color w:val="000000" w:themeColor="text1"/>
        </w:rPr>
        <w:t>. Although we observed largely consistent directions of effect in AA and HA participants for the 30 CpGs identified in EA participants, none of these CpGs was significant after Bonferroni correction (Supplemental Table 14). The transethnic meta-analysis identified 21 CpGs at FDR &lt; 0.05 including 13 CpGs for AHEI with corresponding p-value of 1.1×10</w:t>
      </w:r>
      <w:r>
        <w:rPr>
          <w:rFonts w:ascii="Times New Roman" w:hAnsi="Times New Roman" w:cs="Times New Roman"/>
          <w:color w:val="000000" w:themeColor="text1"/>
          <w:vertAlign w:val="superscript"/>
        </w:rPr>
        <w:t>-6</w:t>
      </w:r>
      <w:r>
        <w:rPr>
          <w:rFonts w:ascii="Times New Roman" w:hAnsi="Times New Roman" w:cs="Times New Roman"/>
          <w:color w:val="000000" w:themeColor="text1"/>
        </w:rPr>
        <w:t xml:space="preserve"> and 10 CpGs for MDS with corresponding p-value of 7×10</w:t>
      </w:r>
      <w:r>
        <w:rPr>
          <w:rFonts w:ascii="Times New Roman" w:hAnsi="Times New Roman" w:cs="Times New Roman"/>
          <w:color w:val="000000" w:themeColor="text1"/>
          <w:vertAlign w:val="superscript"/>
        </w:rPr>
        <w:t>-7</w:t>
      </w:r>
      <w:r>
        <w:rPr>
          <w:rFonts w:ascii="Times New Roman" w:hAnsi="Times New Roman" w:cs="Times New Roman"/>
          <w:color w:val="000000" w:themeColor="text1"/>
        </w:rPr>
        <w:t xml:space="preserve"> (Supplemental Table 15). Of the 21 CpGs, ten CpGs were not among the 30 CpGs identified in EA participants and the correlations of the ten CpGs with the 30 CpGs were low to moderate, |</w:t>
      </w:r>
      <w:r>
        <w:rPr>
          <w:rFonts w:ascii="Times New Roman" w:hAnsi="Times New Roman" w:cs="Times New Roman"/>
          <w:i/>
          <w:color w:val="000000" w:themeColor="text1"/>
        </w:rPr>
        <w:t>r</w:t>
      </w:r>
      <w:r>
        <w:rPr>
          <w:rFonts w:ascii="Times New Roman" w:hAnsi="Times New Roman" w:cs="Times New Roman"/>
          <w:color w:val="000000" w:themeColor="text1"/>
        </w:rPr>
        <w:t xml:space="preserve">| ranging from 0 to 0.49 (Supplemental Table 17). The annotated genes for these ten CpGs (Supplemental Table 18) showed enrichment of lipid metabolism-related pathways (Supplemental Table 18). Nine of the ten CpGs were associated with nine unique traits in the EWAS catalog including serum triglyceride and HDL concentrations </w:t>
      </w:r>
      <w:r>
        <w:rPr>
          <w:rFonts w:ascii="Times New Roman" w:hAnsi="Times New Roman" w:cs="Times New Roman"/>
          <w:noProof/>
          <w:color w:val="000000" w:themeColor="text1"/>
          <w:vertAlign w:val="superscript"/>
        </w:rPr>
        <w:t>29</w:t>
      </w:r>
      <w:r>
        <w:rPr>
          <w:rFonts w:ascii="Times New Roman" w:hAnsi="Times New Roman" w:cs="Times New Roman"/>
          <w:color w:val="000000" w:themeColor="text1"/>
        </w:rPr>
        <w:t xml:space="preserve"> (Supplemental Table 19).</w:t>
      </w:r>
    </w:p>
    <w:p>
      <w:pPr>
        <w:spacing w:after="0" w:line="480" w:lineRule="auto"/>
        <w:rPr>
          <w:rFonts w:ascii="Times New Roman" w:hAnsi="Times New Roman" w:cs="Times New Roman"/>
        </w:rPr>
      </w:pPr>
    </w:p>
    <w:p>
      <w:pPr>
        <w:spacing w:after="0" w:line="480" w:lineRule="auto"/>
        <w:rPr>
          <w:rFonts w:ascii="Times New Roman" w:hAnsi="Times New Roman" w:cs="Times New Roman"/>
          <w:b/>
          <w:color w:val="000000" w:themeColor="text1"/>
        </w:rPr>
      </w:pPr>
      <w:r>
        <w:rPr>
          <w:rFonts w:ascii="Times New Roman" w:hAnsi="Times New Roman" w:cs="Times New Roman"/>
          <w:b/>
          <w:color w:val="000000" w:themeColor="text1"/>
        </w:rPr>
        <w:t>Discussion</w:t>
      </w:r>
    </w:p>
    <w:p>
      <w:pPr>
        <w:spacing w:after="0" w:line="480" w:lineRule="auto"/>
        <w:rPr>
          <w:rFonts w:ascii="Times New Roman" w:hAnsi="Times New Roman" w:cs="Times New Roman"/>
          <w:color w:val="000000" w:themeColor="text1"/>
        </w:rPr>
      </w:pPr>
      <w:bookmarkStart w:id="1" w:name="_Hlk6307036"/>
      <w:r>
        <w:rPr>
          <w:rFonts w:ascii="Times New Roman" w:hAnsi="Times New Roman" w:cs="Times New Roman"/>
          <w:color w:val="000000" w:themeColor="text1"/>
        </w:rPr>
        <w:t xml:space="preserve">In participants of EA ancestry, we identified 30 CpGs whose methylation in whole blood was associated with both diet scores assessed, MDS and AHEI. Aligning </w:t>
      </w:r>
      <w:r>
        <w:rPr>
          <w:rFonts w:ascii="Times New Roman" w:hAnsi="Times New Roman" w:cs="Times New Roman"/>
          <w:i/>
          <w:color w:val="000000" w:themeColor="text1"/>
        </w:rPr>
        <w:t>cis</w:t>
      </w:r>
      <w:r>
        <w:rPr>
          <w:rFonts w:ascii="Times New Roman" w:hAnsi="Times New Roman" w:cs="Times New Roman"/>
          <w:color w:val="000000" w:themeColor="text1"/>
        </w:rPr>
        <w:t>-meQTL variants for these CpGs with GWAS catalog reported variants revealed that diet-associated differential DNA methylation can be linked to a series of metabolic and inflammatory disorders. Importantly, we also observed associations between these CpGs and all-cause mortality, which may reflect the importance of diet-induced epigenetic changes on health and disease. Our study provides novel evidence that integration of dietary information with epigenomic data may be useful to highlight molecular targets for disease prevention and treatment.</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highlight w:val="yellow"/>
        </w:rPr>
        <w:t>Accumulating evidence has shown that epigenetic profiles may be regulated by dietary factors.</w:t>
      </w:r>
      <w:r>
        <w:rPr>
          <w:rFonts w:ascii="Times New Roman" w:hAnsi="Times New Roman" w:cs="Times New Roman"/>
          <w:color w:val="000000" w:themeColor="text1"/>
          <w:highlight w:val="yellow"/>
          <w:vertAlign w:val="superscript"/>
        </w:rPr>
        <w:t>6</w:t>
      </w:r>
      <w:r>
        <w:rPr>
          <w:rFonts w:ascii="Times New Roman" w:hAnsi="Times New Roman" w:cs="Times New Roman"/>
          <w:color w:val="000000" w:themeColor="text1"/>
          <w:highlight w:val="yellow"/>
        </w:rPr>
        <w:t xml:space="preserve"> A recent study found that women who had better adherence to the Mediterranean diet had greater DNA methylation levels at long interspersed nucleotide elements 1 (LINE-1), a surrogate marker of global genomic DNA methylation.</w:t>
      </w:r>
      <w:r>
        <w:rPr>
          <w:rFonts w:ascii="Times New Roman" w:hAnsi="Times New Roman" w:cs="Times New Roman"/>
          <w:color w:val="000000" w:themeColor="text1"/>
          <w:highlight w:val="yellow"/>
          <w:vertAlign w:val="superscript"/>
        </w:rPr>
        <w:t>8</w:t>
      </w:r>
      <w:r>
        <w:rPr>
          <w:rFonts w:ascii="Times New Roman" w:hAnsi="Times New Roman" w:cs="Times New Roman"/>
          <w:color w:val="000000" w:themeColor="text1"/>
          <w:highlight w:val="yellow"/>
        </w:rPr>
        <w:t xml:space="preserve"> In a small subgroup (n=36) of the Prevención con Dieta Mediterránea (PREDIMED) study, genome-wide methylation levels in peripheral blood derived DNA were assessed at baseline and again five years later.</w:t>
      </w:r>
      <w:r>
        <w:rPr>
          <w:rFonts w:ascii="Times New Roman" w:hAnsi="Times New Roman" w:cs="Times New Roman"/>
          <w:color w:val="000000" w:themeColor="text1"/>
          <w:highlight w:val="yellow"/>
          <w:vertAlign w:val="superscript"/>
        </w:rPr>
        <w:t>7</w:t>
      </w:r>
      <w:r>
        <w:rPr>
          <w:rFonts w:ascii="Times New Roman" w:hAnsi="Times New Roman" w:cs="Times New Roman"/>
          <w:color w:val="000000" w:themeColor="text1"/>
          <w:highlight w:val="yellow"/>
        </w:rPr>
        <w:t xml:space="preserve"> This study revealed that adherence to the Mediterranean diet may impact DNA methylation levels of several inflammation-related genes. None of the CpGs identified in this PREDIMED report, however, showed statistically significant differential DNA methylation in the meta-analysis in the present study.</w:t>
      </w:r>
    </w:p>
    <w:bookmarkEnd w:id="1"/>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Higher MDS and AHEI scores have been reported to be associated with lower body weight.</w:t>
      </w:r>
      <w:r>
        <w:rPr>
          <w:rFonts w:ascii="Times New Roman" w:hAnsi="Times New Roman" w:cs="Times New Roman"/>
          <w:color w:val="000000" w:themeColor="text1"/>
          <w:vertAlign w:val="superscript"/>
        </w:rPr>
        <w:t>17,18</w:t>
      </w:r>
      <w:r>
        <w:rPr>
          <w:rFonts w:ascii="Times New Roman" w:hAnsi="Times New Roman" w:cs="Times New Roman"/>
          <w:color w:val="000000" w:themeColor="text1"/>
        </w:rPr>
        <w:t xml:space="preserve"> Our observation that diet scores were positively associated with DNA methylation levels of cg18181703 (</w:t>
      </w:r>
      <w:r>
        <w:rPr>
          <w:rFonts w:ascii="Times New Roman" w:hAnsi="Times New Roman" w:cs="Times New Roman"/>
          <w:i/>
          <w:color w:val="000000" w:themeColor="text1"/>
        </w:rPr>
        <w:t>SOCS3</w:t>
      </w:r>
      <w:r>
        <w:rPr>
          <w:rFonts w:ascii="Times New Roman" w:hAnsi="Times New Roman" w:cs="Times New Roman"/>
          <w:color w:val="000000" w:themeColor="text1"/>
        </w:rPr>
        <w:t>) is therefore consistent with the inverse association of cg18181703 and BMI identified in multiple studies.</w:t>
      </w:r>
      <w:r>
        <w:rPr>
          <w:rFonts w:ascii="Times New Roman" w:hAnsi="Times New Roman" w:cs="Times New Roman"/>
          <w:noProof/>
          <w:color w:val="000000" w:themeColor="text1"/>
          <w:vertAlign w:val="superscript"/>
        </w:rPr>
        <w:t>25,28,30</w:t>
      </w:r>
      <w:r>
        <w:rPr>
          <w:rFonts w:ascii="Times New Roman" w:hAnsi="Times New Roman" w:cs="Times New Roman"/>
          <w:color w:val="000000" w:themeColor="text1"/>
        </w:rPr>
        <w:t xml:space="preserve"> </w:t>
      </w:r>
      <w:r>
        <w:rPr>
          <w:rFonts w:ascii="Times New Roman" w:hAnsi="Times New Roman" w:cs="Times New Roman"/>
          <w:color w:val="000000" w:themeColor="text1"/>
          <w:highlight w:val="yellow"/>
        </w:rPr>
        <w:t>Overall, by integrating association analysis and MR analysis, our data indicate diet quality may affect BMI and subsequently alter DNA methylation of cg18181703 and impact long-term health</w:t>
      </w:r>
      <w:r>
        <w:rPr>
          <w:rFonts w:ascii="Times New Roman" w:hAnsi="Times New Roman" w:cs="Times New Roman"/>
          <w:color w:val="000000" w:themeColor="text1"/>
        </w:rPr>
        <w:t>. The association between cg18181703 and all-cause mortality also was consistent with observations in a small-scale epigenome-wide study.</w:t>
      </w:r>
      <w:r>
        <w:rPr>
          <w:rFonts w:ascii="Times New Roman" w:hAnsi="Times New Roman" w:cs="Times New Roman"/>
          <w:noProof/>
          <w:color w:val="000000" w:themeColor="text1"/>
          <w:vertAlign w:val="superscript"/>
        </w:rPr>
        <w:t>31</w:t>
      </w:r>
      <w:r>
        <w:rPr>
          <w:rFonts w:ascii="Times New Roman" w:hAnsi="Times New Roman" w:cs="Times New Roman"/>
          <w:color w:val="000000" w:themeColor="text1"/>
        </w:rPr>
        <w:t xml:space="preserve"> </w:t>
      </w:r>
      <w:r>
        <w:rPr>
          <w:rFonts w:ascii="Times New Roman" w:hAnsi="Times New Roman" w:cs="Times New Roman"/>
          <w:i/>
          <w:color w:val="000000" w:themeColor="text1"/>
        </w:rPr>
        <w:t>SOCS3</w:t>
      </w:r>
      <w:r>
        <w:rPr>
          <w:rFonts w:ascii="Times New Roman" w:hAnsi="Times New Roman" w:cs="Times New Roman"/>
          <w:color w:val="000000" w:themeColor="text1"/>
        </w:rPr>
        <w:t xml:space="preserve"> is a well characterized gene involved in immune system regulation, which suggests that the association of diet scores and cg18181703 may be relevant to inflammation and may partly explain the association of cg18181703 with all-cause mortality.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Several diet score-associated CpGs, such as cg19693031 (</w:t>
      </w:r>
      <w:r>
        <w:rPr>
          <w:rFonts w:ascii="Times New Roman" w:hAnsi="Times New Roman" w:cs="Times New Roman"/>
          <w:i/>
          <w:color w:val="000000" w:themeColor="text1"/>
        </w:rPr>
        <w:t>TXNIP</w:t>
      </w:r>
      <w:r>
        <w:rPr>
          <w:rFonts w:ascii="Times New Roman" w:hAnsi="Times New Roman" w:cs="Times New Roman"/>
          <w:color w:val="000000" w:themeColor="text1"/>
        </w:rPr>
        <w:t>) and cg02716826 (</w:t>
      </w:r>
      <w:r>
        <w:rPr>
          <w:rFonts w:ascii="Times New Roman" w:hAnsi="Times New Roman" w:cs="Times New Roman"/>
          <w:i/>
          <w:color w:val="000000" w:themeColor="text1"/>
        </w:rPr>
        <w:t>SUGT1P1</w:t>
      </w:r>
      <w:r>
        <w:rPr>
          <w:rFonts w:ascii="Times New Roman" w:hAnsi="Times New Roman" w:cs="Times New Roman"/>
          <w:color w:val="000000" w:themeColor="text1"/>
        </w:rPr>
        <w:t xml:space="preserve">; </w:t>
      </w:r>
      <w:r>
        <w:rPr>
          <w:rFonts w:ascii="Times New Roman" w:hAnsi="Times New Roman" w:cs="Times New Roman"/>
          <w:i/>
          <w:color w:val="000000" w:themeColor="text1"/>
        </w:rPr>
        <w:t>AQP3</w:t>
      </w:r>
      <w:r>
        <w:rPr>
          <w:rFonts w:ascii="Times New Roman" w:hAnsi="Times New Roman" w:cs="Times New Roman"/>
          <w:color w:val="000000" w:themeColor="text1"/>
        </w:rPr>
        <w:t>), have been reported to be associated with CVD risk factors.</w:t>
      </w:r>
      <w:r>
        <w:rPr>
          <w:rFonts w:ascii="Times New Roman" w:hAnsi="Times New Roman" w:cs="Times New Roman"/>
          <w:color w:val="000000" w:themeColor="text1"/>
          <w:vertAlign w:val="superscript"/>
        </w:rPr>
        <w:t>26,27</w:t>
      </w:r>
      <w:r>
        <w:rPr>
          <w:rFonts w:ascii="Times New Roman" w:hAnsi="Times New Roman" w:cs="Times New Roman"/>
          <w:color w:val="000000" w:themeColor="text1"/>
        </w:rPr>
        <w:t xml:space="preserve"> TXNIP, thioredoxin-interacting protein, is a key regulator of energy metabolism and a therapeutic candidate for type 2 diabetes.</w:t>
      </w:r>
      <w:r>
        <w:rPr>
          <w:rFonts w:ascii="Times New Roman" w:hAnsi="Times New Roman" w:cs="Times New Roman"/>
          <w:noProof/>
          <w:color w:val="000000" w:themeColor="text1"/>
          <w:vertAlign w:val="superscript"/>
        </w:rPr>
        <w:t>32</w:t>
      </w:r>
      <w:r>
        <w:rPr>
          <w:rFonts w:ascii="Times New Roman" w:hAnsi="Times New Roman" w:cs="Times New Roman"/>
          <w:color w:val="000000" w:themeColor="text1"/>
        </w:rPr>
        <w:t xml:space="preserve"> AQP3, aquaporin 3, is a member of water channel proteins that are associated with a number of diseases such as hypertension and congestive heart failure.</w:t>
      </w:r>
      <w:r>
        <w:rPr>
          <w:rFonts w:ascii="Times New Roman" w:hAnsi="Times New Roman" w:cs="Times New Roman"/>
          <w:noProof/>
          <w:color w:val="000000" w:themeColor="text1"/>
          <w:vertAlign w:val="superscript"/>
        </w:rPr>
        <w:t>33</w:t>
      </w:r>
      <w:r>
        <w:rPr>
          <w:rFonts w:ascii="Times New Roman" w:hAnsi="Times New Roman" w:cs="Times New Roman"/>
          <w:color w:val="000000" w:themeColor="text1"/>
        </w:rPr>
        <w:t xml:space="preserve"> Our MR analyses also support a causal link between methylation levels of diet-associated CpGs and CVD risk factors, e.g., hypermethylation of cg11250194 (</w:t>
      </w:r>
      <w:r>
        <w:rPr>
          <w:rFonts w:ascii="Times New Roman" w:hAnsi="Times New Roman" w:cs="Times New Roman"/>
          <w:i/>
          <w:color w:val="000000" w:themeColor="text1"/>
        </w:rPr>
        <w:t>FADS2</w:t>
      </w:r>
      <w:r>
        <w:rPr>
          <w:rFonts w:ascii="Times New Roman" w:hAnsi="Times New Roman" w:cs="Times New Roman"/>
          <w:color w:val="000000" w:themeColor="text1"/>
        </w:rPr>
        <w:t xml:space="preserve">) was associated with lower triglyceride concentrations. </w:t>
      </w:r>
      <w:r>
        <w:rPr>
          <w:rFonts w:ascii="Times New Roman" w:hAnsi="Times New Roman" w:cs="Times New Roman"/>
          <w:i/>
          <w:color w:val="000000" w:themeColor="text1"/>
        </w:rPr>
        <w:t>FADS2</w:t>
      </w:r>
      <w:r>
        <w:rPr>
          <w:rFonts w:ascii="Times New Roman" w:hAnsi="Times New Roman" w:cs="Times New Roman"/>
          <w:color w:val="000000" w:themeColor="text1"/>
        </w:rPr>
        <w:t xml:space="preserve"> is a key member of the fatty acid desaturase (FADS) family.</w:t>
      </w:r>
      <w:r>
        <w:rPr>
          <w:rFonts w:ascii="Times New Roman" w:hAnsi="Times New Roman" w:cs="Times New Roman"/>
          <w:noProof/>
          <w:color w:val="000000" w:themeColor="text1"/>
          <w:vertAlign w:val="superscript"/>
        </w:rPr>
        <w:t>34</w:t>
      </w:r>
      <w:r>
        <w:rPr>
          <w:rFonts w:ascii="Times New Roman" w:hAnsi="Times New Roman" w:cs="Times New Roman"/>
          <w:color w:val="000000" w:themeColor="text1"/>
        </w:rPr>
        <w:t xml:space="preserve"> This observation is consistent with the role of diet in the regulation of enzyme activity relevant to fatty acid desaturation.</w:t>
      </w:r>
      <w:r>
        <w:rPr>
          <w:rFonts w:ascii="Times New Roman" w:hAnsi="Times New Roman" w:cs="Times New Roman"/>
          <w:noProof/>
          <w:color w:val="000000" w:themeColor="text1"/>
          <w:vertAlign w:val="superscript"/>
        </w:rPr>
        <w:t>35</w:t>
      </w:r>
      <w:r>
        <w:rPr>
          <w:rFonts w:ascii="Times New Roman" w:hAnsi="Times New Roman" w:cs="Times New Roman"/>
          <w:color w:val="000000" w:themeColor="text1"/>
        </w:rPr>
        <w:t xml:space="preserve"> Therefore, the present study provides key evidence that diet may interact with the human genome via epigenetic mechanisms to impact health outcomes.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A major strength of the present study is its large sample size, which includes data from five US and European population-based cohorts, and the use of two common and well-studied diet scores. Several limitations warrant discussion. The diet scores were based on different versions of FFQs, which are prone to measurement errors due to self-reported diet data. In addition, although the associations remained significant for the majority of CpGs after adjustment for lifestyle factors, we cannot rule out the possibility of residual confounding. Although we showed a moderate correlation between peripheral blood-derived DNA methylation profiles and those from other tissues, we lacked data to analyze tissue-specific diet-associated DNA methylation changes which may be more directly related to the development of chronic diseases. </w:t>
      </w:r>
    </w:p>
    <w:p>
      <w:pPr>
        <w:spacing w:after="0" w:line="480" w:lineRule="auto"/>
        <w:rPr>
          <w:rFonts w:ascii="Times New Roman" w:hAnsi="Times New Roman" w:cs="Times New Roman"/>
          <w:color w:val="000000" w:themeColor="text1"/>
        </w:rPr>
      </w:pPr>
    </w:p>
    <w:p>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In conclusion, the present study demonstrates that diet quality is associated with differential DNA methylation levels of 30 CpGs in leukocyte-derived DNA among EA participants. Our findings demonstrate that integration of dietary information and genomic data may reveal useful insights into the molecular effects at the intersection of diet, risk factors, and chronic diseases. Future studies with larger sample sizes, deeper coverage of DNA methylation, and more precise dietary measurement are needed to validate our findings and to investigate diet-associated DNA methylation patterns in larger ethnically diverse samples. </w:t>
      </w:r>
    </w:p>
    <w:p>
      <w:pPr>
        <w:rPr>
          <w:rFonts w:ascii="Times New Roman" w:hAnsi="Times New Roman" w:cs="Times New Roman"/>
          <w:b/>
          <w:color w:val="000000" w:themeColor="text1"/>
        </w:rPr>
      </w:pPr>
    </w:p>
    <w:p>
      <w:pPr>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color w:val="000000" w:themeColor="text1"/>
          <w:sz w:val="20"/>
          <w:szCs w:val="20"/>
        </w:rPr>
      </w:pPr>
      <w:r>
        <w:rPr>
          <w:rFonts w:ascii="Times New Roman" w:hAnsi="Times New Roman" w:cs="Times New Roman"/>
          <w:b/>
          <w:color w:val="000000" w:themeColor="text1"/>
        </w:rPr>
        <w:t>Competing interest statement</w:t>
      </w:r>
      <w:r>
        <w:rPr>
          <w:rFonts w:ascii="Times New Roman" w:hAnsi="Times New Roman" w:cs="Times New Roman"/>
          <w:color w:val="000000" w:themeColor="text1"/>
        </w:rPr>
        <w:t xml:space="preserve">:  </w:t>
      </w:r>
      <w:r>
        <w:rPr>
          <w:rFonts w:ascii="Times New Roman" w:hAnsi="Times New Roman" w:cs="Times New Roman"/>
          <w:color w:val="000000" w:themeColor="text1"/>
          <w:sz w:val="20"/>
          <w:szCs w:val="20"/>
        </w:rPr>
        <w:t>All authors have completed the Unified Competing Interest form (available on request from the corresponding author) and declare: no support from any organization for the submitted work; no financial relationships with any organizations that might have an interest in the submitted work in the previous three years, no other relationships or activities that could appear to have influenced the submitted work.</w:t>
      </w:r>
    </w:p>
    <w:p>
      <w:pPr>
        <w:spacing w:after="0" w:line="240" w:lineRule="auto"/>
        <w:rPr>
          <w:rFonts w:ascii="Times New Roman" w:hAnsi="Times New Roman" w:cs="Times New Roman"/>
          <w:color w:val="000000" w:themeColor="text1"/>
        </w:rPr>
      </w:pPr>
    </w:p>
    <w:p>
      <w:pPr>
        <w:spacing w:after="0" w:line="240" w:lineRule="auto"/>
        <w:rPr>
          <w:rFonts w:ascii="Times New Roman" w:hAnsi="Times New Roman" w:cs="Times New Roman"/>
          <w:color w:val="000000" w:themeColor="text1"/>
        </w:rPr>
      </w:pPr>
      <w:r>
        <w:rPr>
          <w:rFonts w:ascii="Times New Roman" w:hAnsi="Times New Roman" w:cs="Times New Roman"/>
          <w:b/>
          <w:color w:val="000000" w:themeColor="text1"/>
        </w:rPr>
        <w:t>Disclaimer</w:t>
      </w:r>
      <w:r>
        <w:rPr>
          <w:rFonts w:ascii="Times New Roman" w:hAnsi="Times New Roman" w:cs="Times New Roman"/>
          <w:color w:val="000000" w:themeColor="text1"/>
        </w:rPr>
        <w:t xml:space="preserve">: </w:t>
      </w:r>
      <w:r>
        <w:rPr>
          <w:rFonts w:ascii="Times New Roman" w:hAnsi="Times New Roman" w:cs="Times New Roman"/>
          <w:color w:val="000000" w:themeColor="text1"/>
          <w:sz w:val="20"/>
          <w:szCs w:val="20"/>
        </w:rPr>
        <w:t>The views expressed in this manuscript are those of the authors and do not necessarily represent the views of the National Heart, Lung, and Blood Institute; the National Institutes of Health; or the U.S. Department of Health and Human Services.</w:t>
      </w: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color w:val="000000" w:themeColor="text1"/>
          <w:sz w:val="20"/>
          <w:szCs w:val="20"/>
        </w:rPr>
      </w:pPr>
      <w:r>
        <w:rPr>
          <w:rFonts w:ascii="Times New Roman" w:hAnsi="Times New Roman" w:cs="Times New Roman"/>
          <w:b/>
          <w:color w:val="000000" w:themeColor="text1"/>
        </w:rPr>
        <w:t>Funding</w:t>
      </w:r>
      <w:r>
        <w:rPr>
          <w:rFonts w:ascii="Times New Roman" w:hAnsi="Times New Roman" w:cs="Times New Roman"/>
          <w:color w:val="000000" w:themeColor="text1"/>
        </w:rPr>
        <w:t xml:space="preserve">: </w:t>
      </w:r>
      <w:r>
        <w:rPr>
          <w:rFonts w:ascii="Times New Roman" w:hAnsi="Times New Roman" w:cs="Times New Roman"/>
          <w:color w:val="000000" w:themeColor="text1"/>
          <w:sz w:val="20"/>
          <w:szCs w:val="20"/>
        </w:rPr>
        <w:t>Infrastructure for the CHARGE Consortium is supported in part by the National Heart, Lung, and Blood Institute grant R01HL105756. This work was supported in part by the Intramural Research Program of the National Institutes of Health (NIH): National Heart Lung and Blood Institute, National Institute on Aging and the National Institute of Environmental Health Sciences.</w:t>
      </w: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FHS (Framingham Heart Study) is funded by National Institutes of Health contract N01-HC-25195. The laboratory work for this investigation was funded by the Division of Intramural Research, National Heart, Lung, and Blood Institute, National Institutes of Health, Bethesda, MD. The analytical component of this project was funded by the Division of Intramural Research, National Heart, Lung, and Blood Institute, and the Center for Information Technology, NIH, Bethesda, MD. JM is supported by the National Heart, Lung, and Blood Institute career transition award (1K22HL135075-01).</w:t>
      </w:r>
      <w:r>
        <w:rPr>
          <w:rFonts w:ascii="Times New Roman" w:hAnsi="Times New Roman" w:cs="Times New Roman"/>
          <w:bCs/>
          <w:color w:val="000000" w:themeColor="text1"/>
          <w:sz w:val="20"/>
          <w:szCs w:val="20"/>
        </w:rPr>
        <w:t xml:space="preserve"> MW is supported by NIH T32 (5T32HL125232). </w:t>
      </w: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GB"/>
        </w:rPr>
        <w:t xml:space="preserve">The generation and management of the Illumina 450K methylation array data (EWAS data) for the Rotterdam Study (RS) was executed by the Human Genotyping Facility of the Genetic Laboratory of the Department of Internal Medicine, Erasmus MC, the Netherlands. The EWAS data </w:t>
      </w:r>
      <w:r>
        <w:rPr>
          <w:rFonts w:ascii="Times New Roman" w:hAnsi="Times New Roman" w:cs="Times New Roman"/>
          <w:color w:val="000000" w:themeColor="text1"/>
          <w:sz w:val="20"/>
          <w:szCs w:val="20"/>
        </w:rPr>
        <w:t xml:space="preserve">was funded by the Genetic Laboratory of the Department of Internal Medicine, Erasmus MC, and by the Netherlands Organization for Scientific Research (NWO; project number 184021007) and made available as a Rainbow Project (RP3; BIOS) of the Biobanking and Biomolecular Research Infrastructure Netherlands (BBMRI-NL). We thank Mr. Michael Verbiest, Ms. Mila Jhamai, Ms. Sarah Higgins, Mr. Marijn Verkerk, and Lisette Stolk PhD for their help in creating the methylation database. The Rotterdam Study is funded by Erasmus Medical Center and Erasmus University, Rotterdam, Netherlands Organization for the Health Research and Development (ZonMw), the Research Institute for Diseases in the Elderly (RIDE), the Ministry of Education, Culture and Science, the Ministry for Health, Welfare and Sports, the European Commission (DG XII), and the Municipality of Rotterdam. The authors are grateful to the study participants, the staff from the Rotterdam Study and the participating general practitioners and pharmacists. CR reports receiving grant support from CONICYT PAI/INDUSTRIA 72170524. </w:t>
      </w: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MESA (Multi-Ethnic Study of Atherosclerosis) and the MESA SHARe project are conducted and supported by the National Heart, Lung, and Blood Institute (NHLBI) in collaboration with MESA investigators. Support for MESA is provided by contracts N01-HC-95159, N01-HC-95160, N01-HC-95161, N01-HC-95162, N01-HC-95163, N01-HC-95164, N01-HC-95165, N01-HC-95166, N01-HC-95167, N01-HC-95168, N01-HC-95169, UL1-TR-001079, UL1-TR-000040, and DK063491.  The MESA Epigenomics &amp; Transcriptomics Study was funded by NIA grant 1R01HL101250-01 to Wake Forest University Health Sciences.</w:t>
      </w:r>
      <w:r>
        <w:rPr>
          <w:color w:val="000000" w:themeColor="text1"/>
        </w:rPr>
        <w:t xml:space="preserve"> </w:t>
      </w:r>
      <w:r>
        <w:rPr>
          <w:rFonts w:ascii="Times New Roman" w:hAnsi="Times New Roman" w:cs="Times New Roman"/>
          <w:color w:val="000000" w:themeColor="text1"/>
          <w:sz w:val="20"/>
          <w:szCs w:val="20"/>
        </w:rPr>
        <w:t>Analysis of MESA data reported in this publication was also supported by NIA grant R03AG056959.</w:t>
      </w:r>
    </w:p>
    <w:p>
      <w:pPr>
        <w:spacing w:after="0" w:line="240" w:lineRule="auto"/>
        <w:rPr>
          <w:rFonts w:ascii="Times New Roman" w:hAnsi="Times New Roman" w:cs="Times New Roman"/>
          <w:color w:val="000000" w:themeColor="text1"/>
          <w:sz w:val="20"/>
          <w:szCs w:val="20"/>
        </w:rPr>
      </w:pPr>
    </w:p>
    <w:p>
      <w:pPr>
        <w:pStyle w:val="Default"/>
        <w:rPr>
          <w:color w:val="000000" w:themeColor="text1"/>
          <w:sz w:val="20"/>
          <w:szCs w:val="20"/>
        </w:rPr>
      </w:pPr>
      <w:r>
        <w:rPr>
          <w:color w:val="000000" w:themeColor="text1"/>
          <w:sz w:val="20"/>
          <w:szCs w:val="20"/>
        </w:rPr>
        <w:t>The Atherosclerosis Risk in Communities (ARIC) study has been funded by federal funds from the National Heart, Lung, and Blood Institute, National Institutes of Health, Department of Health and Human Services (HHSN268201700001I, HHSN268201700002I,</w:t>
      </w:r>
      <w:r>
        <w:rPr>
          <w:color w:val="000000" w:themeColor="text1"/>
        </w:rPr>
        <w:t xml:space="preserve"> </w:t>
      </w:r>
      <w:r>
        <w:rPr>
          <w:color w:val="000000" w:themeColor="text1"/>
          <w:sz w:val="20"/>
          <w:szCs w:val="23"/>
        </w:rPr>
        <w:t>HHSN268201700003I</w:t>
      </w:r>
      <w:r>
        <w:rPr>
          <w:color w:val="000000" w:themeColor="text1"/>
          <w:sz w:val="20"/>
          <w:szCs w:val="20"/>
        </w:rPr>
        <w:t>,</w:t>
      </w:r>
      <w:r>
        <w:rPr>
          <w:color w:val="000000" w:themeColor="text1"/>
        </w:rPr>
        <w:t xml:space="preserve"> </w:t>
      </w:r>
      <w:r>
        <w:rPr>
          <w:color w:val="000000" w:themeColor="text1"/>
          <w:sz w:val="20"/>
          <w:szCs w:val="23"/>
        </w:rPr>
        <w:t>HHSN268201700004I</w:t>
      </w:r>
      <w:r>
        <w:rPr>
          <w:color w:val="000000" w:themeColor="text1"/>
          <w:sz w:val="20"/>
          <w:szCs w:val="20"/>
        </w:rPr>
        <w:t>,</w:t>
      </w:r>
      <w:r>
        <w:rPr>
          <w:color w:val="000000" w:themeColor="text1"/>
        </w:rPr>
        <w:t xml:space="preserve"> </w:t>
      </w:r>
      <w:r>
        <w:rPr>
          <w:color w:val="000000" w:themeColor="text1"/>
          <w:sz w:val="20"/>
          <w:szCs w:val="23"/>
        </w:rPr>
        <w:t>HHSN268201700005I</w:t>
      </w:r>
      <w:r>
        <w:rPr>
          <w:color w:val="000000" w:themeColor="text1"/>
          <w:sz w:val="20"/>
          <w:szCs w:val="20"/>
        </w:rPr>
        <w:t>). The authors thank the staff and participants of the ARIC study for their important contributions.</w:t>
      </w:r>
    </w:p>
    <w:p>
      <w:pPr>
        <w:pStyle w:val="Default"/>
        <w:rPr>
          <w:color w:val="000000" w:themeColor="text1"/>
          <w:sz w:val="20"/>
          <w:szCs w:val="20"/>
        </w:rPr>
      </w:pPr>
    </w:p>
    <w:p>
      <w:pPr>
        <w:pStyle w:val="Default"/>
        <w:rPr>
          <w:color w:val="000000" w:themeColor="text1"/>
          <w:sz w:val="20"/>
          <w:szCs w:val="20"/>
        </w:rPr>
      </w:pPr>
      <w:r>
        <w:rPr>
          <w:color w:val="000000" w:themeColor="text1"/>
          <w:sz w:val="20"/>
          <w:szCs w:val="20"/>
        </w:rPr>
        <w:t>Genetics of Lipid Lowering Drugs and Diet Network (GOLDN) epigenetics data were generated with support from NIH NHLBI R01HL104135 (PI: Arnett) and analyzed with NIH NHLBI K01HL136700 (PI: Aslibekyan).</w:t>
      </w: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ESTHER study was funded by grants from the Saarland state Ministry for Social Affairs, Health, Women and Family Affairs (Saarbrücken, Germany), the Baden-Württemberg state Ministry of Science, Research and Arts (Stuttgart, Germany), the Federal Ministry of Education and Research (Berlin, Germany) and the Federal Ministry of Family Affairs, Senior Citizens, Women and Youth (Berlin, Germany).</w:t>
      </w: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3"/>
        </w:rPr>
      </w:pPr>
      <w:r>
        <w:rPr>
          <w:rFonts w:ascii="Times New Roman" w:hAnsi="Times New Roman" w:cs="Times New Roman"/>
          <w:color w:val="000000" w:themeColor="text1"/>
          <w:sz w:val="20"/>
          <w:szCs w:val="23"/>
        </w:rPr>
        <w:t>Cardiovascular Health Study (CHS) Infrastructure for the CHARGE Consortium is supported in part by the National Heart, Lung, and Blood Institute grant R01HL105756. The CHS research was supported by NHLBI contracts HHSN268201200036C, HHSN268200800007C, HHSN268201800001C, N01HC55222, N01HC85079, N01HC85080, N01HC85081, N01HC85082, N01HC85083, N01HC85086; and NHLBI grants U01HL080295, U01HL130114, K08HL116640, R01HL087652, R01HL092111, R01HL103612, R01HL105756, R01HL103612, R01HL111089, R01HL116747 and R01HL120393 with additional contribution from the National Institute of Neurological Disorders and Stroke (NINDS). Additional support was provided through R01AG023629 from the National Institute on Aging (NIA), Merck Foundation / Society of Epidemiologic Research as well as Laughlin Family, Alpha Phi Foundation, and Locke Charitable Foundation. A full list of principal CHS investigators and institutions can be found at </w:t>
      </w:r>
      <w:hyperlink r:id="rId11" w:history="1">
        <w:r>
          <w:rPr>
            <w:rFonts w:ascii="Times New Roman" w:hAnsi="Times New Roman" w:cs="Times New Roman"/>
            <w:color w:val="000000" w:themeColor="text1"/>
            <w:sz w:val="20"/>
            <w:szCs w:val="23"/>
          </w:rPr>
          <w:t>CHS-NHLBI.org</w:t>
        </w:r>
      </w:hyperlink>
      <w:r>
        <w:rPr>
          <w:rFonts w:ascii="Times New Roman" w:hAnsi="Times New Roman" w:cs="Times New Roman"/>
          <w:color w:val="000000" w:themeColor="text1"/>
          <w:sz w:val="20"/>
          <w:szCs w:val="23"/>
        </w:rPr>
        <w:t xml:space="preserve">. The provision of genotyping data was supported in part by the National Center for Advancing Translational Sciences, CTSI grant UL1TR000124, and the National Institute of Diabetes and Digestive and Kidney Disease Diabetes Research Center (DRC) grant DK063491 to the Southern California Diabetes Endocrinology Research Center. </w:t>
      </w:r>
    </w:p>
    <w:p>
      <w:pPr>
        <w:spacing w:after="0" w:line="240" w:lineRule="auto"/>
        <w:rPr>
          <w:rFonts w:ascii="Times New Roman" w:hAnsi="Times New Roman" w:cs="Times New Roman"/>
          <w:color w:val="000000" w:themeColor="text1"/>
          <w:sz w:val="20"/>
          <w:szCs w:val="23"/>
        </w:rPr>
      </w:pPr>
    </w:p>
    <w:p>
      <w:pPr>
        <w:spacing w:after="0" w:line="240" w:lineRule="auto"/>
        <w:rPr>
          <w:rFonts w:ascii="Times New Roman" w:hAnsi="Times New Roman" w:cs="Times New Roman"/>
          <w:color w:val="000000" w:themeColor="text1"/>
          <w:sz w:val="20"/>
          <w:szCs w:val="23"/>
        </w:rPr>
      </w:pPr>
      <w:r>
        <w:rPr>
          <w:rFonts w:ascii="Times New Roman" w:hAnsi="Times New Roman" w:cs="Times New Roman"/>
          <w:color w:val="000000" w:themeColor="text1"/>
          <w:sz w:val="20"/>
          <w:szCs w:val="23"/>
        </w:rPr>
        <w:t>The KORA study was initiated and financed by the Helmholtz Zentrum München – German Research Center for Environmental Health, which is funded by the German Federal Ministry of Education and Research (BMBF) and by the State of Bavaria. Furthermore, KORA research has been supported within the Munich Center of Health Sciences (MC-Health), Ludwig-Maximilians-Universität, as part of LMUinnovativ. The work was supported by the German Federal Ministry of Education and Research (BMBF) within the framework of the EU Joint Programming Initiative ‘A Healthy Diet for a Healthy Life’ (DIMENSION grant number 01EA1902A).</w:t>
      </w:r>
    </w:p>
    <w:p>
      <w:pPr>
        <w:spacing w:after="0" w:line="240" w:lineRule="auto"/>
        <w:rPr>
          <w:rFonts w:ascii="Times New Roman" w:hAnsi="Times New Roman" w:cs="Times New Roman"/>
          <w:color w:val="000000" w:themeColor="text1"/>
          <w:sz w:val="20"/>
          <w:szCs w:val="23"/>
        </w:rPr>
      </w:pPr>
    </w:p>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3"/>
        </w:rPr>
        <w:t>The Women’s Health Initiative (WHI) is funded by the National Heart, Lung and Blood Institute, U.S. Department of Health and Human Services, through contracts HHSN268201100046C, HHSN268201100001C, HHSN268201100002C, HHSN268201100003C, HHSN268201100004C, and HHSN271201100004C.  The Epigenetic Mechanisms of PM-Mediated CVD Risk (WHI-EMPC) was supported by National Institute of Environmental Health Science grant R01-ES020836. All contributors to WHI science are listed at https://www.whi.org/researchers/Documents%20%20Write%20a%20Paper/WHI%20Investigator%20Long%20List.pdf.</w:t>
      </w:r>
      <w:r>
        <w:rPr>
          <w:rFonts w:ascii="Times New Roman" w:hAnsi="Times New Roman" w:cs="Times New Roman"/>
          <w:color w:val="000000" w:themeColor="text1"/>
          <w:sz w:val="20"/>
          <w:szCs w:val="23"/>
        </w:rPr>
        <w:br/>
      </w:r>
    </w:p>
    <w:p>
      <w:pPr>
        <w:spacing w:after="0" w:line="240" w:lineRule="auto"/>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Author contributions</w:t>
      </w:r>
      <w:r>
        <w:rPr>
          <w:rFonts w:ascii="Times New Roman" w:hAnsi="Times New Roman" w:cs="Times New Roman"/>
          <w:color w:val="000000" w:themeColor="text1"/>
          <w:sz w:val="20"/>
          <w:szCs w:val="20"/>
        </w:rPr>
        <w:t>: JM and DL designed the analysis; JM, CR, KB, LR, SA, RX, NB, TH, RJ, EH, KL, COR, ME, EC, TT, RM, HD, EW, SG, MH, BS, ZY, MW, SY, SN and JP analyzed the data; JM, CR, KB, LR, and SA wrote the manuscript; CL, MM, MV, AW, JM, AU, YL, MW, AP, AB, NS, JB, CS, ID, BH, ED, LL, AL, FH, MF, TV and DL provide critical editorial comments; JM,TV and DL had primary responsibility for the final content. All authors read and approved the final manuscript.</w:t>
      </w: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0"/>
        </w:rPr>
      </w:pPr>
    </w:p>
    <w:p>
      <w:pPr>
        <w:spacing w:after="0" w:line="240" w:lineRule="auto"/>
        <w:rPr>
          <w:rFonts w:ascii="Times New Roman" w:hAnsi="Times New Roman" w:cs="Times New Roman"/>
          <w:color w:val="000000" w:themeColor="text1"/>
          <w:sz w:val="20"/>
          <w:szCs w:val="20"/>
        </w:rPr>
      </w:pPr>
    </w:p>
    <w:p>
      <w:pPr>
        <w:rPr>
          <w:rFonts w:ascii="Times New Roman" w:hAnsi="Times New Roman" w:cs="Times New Roman"/>
          <w:b/>
          <w:color w:val="000000" w:themeColor="text1"/>
        </w:rPr>
      </w:pPr>
    </w:p>
    <w:p>
      <w:pPr>
        <w:rPr>
          <w:rFonts w:ascii="Times New Roman" w:hAnsi="Times New Roman" w:cs="Times New Roman"/>
          <w:b/>
          <w:color w:val="000000" w:themeColor="text1"/>
        </w:rPr>
      </w:pPr>
      <w:bookmarkStart w:id="2" w:name="_Hlk25834098"/>
    </w:p>
    <w:p>
      <w:pPr>
        <w:rPr>
          <w:rFonts w:ascii="Times New Roman" w:hAnsi="Times New Roman" w:cs="Times New Roman"/>
          <w:b/>
          <w:color w:val="000000" w:themeColor="text1"/>
        </w:rPr>
      </w:pPr>
    </w:p>
    <w:p>
      <w:pPr>
        <w:rPr>
          <w:rFonts w:ascii="Times New Roman" w:hAnsi="Times New Roman" w:cs="Times New Roman"/>
          <w:b/>
          <w:color w:val="000000" w:themeColor="text1"/>
        </w:rPr>
      </w:pPr>
    </w:p>
    <w:p>
      <w:pPr>
        <w:rPr>
          <w:rFonts w:ascii="Times New Roman" w:hAnsi="Times New Roman" w:cs="Times New Roman"/>
          <w:b/>
          <w:color w:val="000000" w:themeColor="text1"/>
        </w:rPr>
      </w:pPr>
    </w:p>
    <w:p>
      <w:pPr>
        <w:rPr>
          <w:rFonts w:ascii="Times New Roman" w:hAnsi="Times New Roman" w:cs="Times New Roman"/>
          <w:b/>
          <w:color w:val="000000" w:themeColor="text1"/>
        </w:rPr>
      </w:pPr>
    </w:p>
    <w:p>
      <w:pPr>
        <w:rPr>
          <w:rFonts w:ascii="Times New Roman" w:hAnsi="Times New Roman" w:cs="Times New Roman"/>
          <w:b/>
          <w:color w:val="000000" w:themeColor="text1"/>
        </w:rPr>
      </w:pPr>
      <w:r>
        <w:rPr>
          <w:rFonts w:ascii="Times New Roman" w:hAnsi="Times New Roman" w:cs="Times New Roman"/>
          <w:b/>
          <w:color w:val="000000" w:themeColor="text1"/>
        </w:rPr>
        <w:t xml:space="preserve">References </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ab/>
        <w:t xml:space="preserve">Smith R, Mill J. Epigenetics and Chronic Diseases: An Overview. In: Roach HI, Bronner F, Oreffo ROC, eds. </w:t>
      </w:r>
      <w:r>
        <w:rPr>
          <w:rFonts w:ascii="Times New Roman" w:hAnsi="Times New Roman" w:cs="Times New Roman"/>
          <w:i/>
          <w:color w:val="000000" w:themeColor="text1"/>
        </w:rPr>
        <w:t>Epigenetic Aspects of Chronic Diseases.</w:t>
      </w:r>
      <w:r>
        <w:rPr>
          <w:rFonts w:ascii="Times New Roman" w:hAnsi="Times New Roman" w:cs="Times New Roman"/>
          <w:color w:val="000000" w:themeColor="text1"/>
        </w:rPr>
        <w:t xml:space="preserve"> London: Springer London; 2011:1-20.</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ab/>
        <w:t xml:space="preserve">Klutstein M, Nejman D, Greenfield R, Cedar H. DNA Methylation in Cancer and Aging. </w:t>
      </w:r>
      <w:r>
        <w:rPr>
          <w:rFonts w:ascii="Times New Roman" w:hAnsi="Times New Roman" w:cs="Times New Roman"/>
          <w:i/>
          <w:color w:val="000000" w:themeColor="text1"/>
        </w:rPr>
        <w:t xml:space="preserve">Cancer Res. </w:t>
      </w:r>
      <w:r>
        <w:rPr>
          <w:rFonts w:ascii="Times New Roman" w:hAnsi="Times New Roman" w:cs="Times New Roman"/>
          <w:color w:val="000000" w:themeColor="text1"/>
        </w:rPr>
        <w:t>2016;76(12):3446-3450.</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ab/>
        <w:t xml:space="preserve">Zhong J, Agha G, Baccarelli AA. The Role of DNA Methylation in Cardiovascular Risk and Disease: Methodological Aspects, Study Design, and Data Analysis for Epidemiological Studies. </w:t>
      </w:r>
      <w:r>
        <w:rPr>
          <w:rFonts w:ascii="Times New Roman" w:hAnsi="Times New Roman" w:cs="Times New Roman"/>
          <w:i/>
          <w:color w:val="000000" w:themeColor="text1"/>
        </w:rPr>
        <w:t xml:space="preserve">Circ Res. </w:t>
      </w:r>
      <w:r>
        <w:rPr>
          <w:rFonts w:ascii="Times New Roman" w:hAnsi="Times New Roman" w:cs="Times New Roman"/>
          <w:color w:val="000000" w:themeColor="text1"/>
        </w:rPr>
        <w:t>2016;118(1):119-131.</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4. </w:t>
      </w:r>
      <w:r>
        <w:rPr>
          <w:rFonts w:ascii="Times New Roman" w:hAnsi="Times New Roman" w:cs="Times New Roman"/>
          <w:color w:val="000000" w:themeColor="text1"/>
        </w:rPr>
        <w:tab/>
        <w:t xml:space="preserve">Agha G, Mendelson MM, Ward-Caviness CK, Joehanes R, Huan T, Gondalia R, et al. Blood Leukocyte DNA Methylation Predicts Risk of Future Myocardial Infarction and Coronary Heart Disease. </w:t>
      </w:r>
      <w:r>
        <w:rPr>
          <w:rFonts w:ascii="Times New Roman" w:hAnsi="Times New Roman" w:cs="Times New Roman"/>
          <w:i/>
          <w:iCs/>
          <w:color w:val="000000" w:themeColor="text1"/>
        </w:rPr>
        <w:t>Circulation</w:t>
      </w:r>
      <w:r>
        <w:rPr>
          <w:rFonts w:ascii="Times New Roman" w:hAnsi="Times New Roman" w:cs="Times New Roman"/>
          <w:color w:val="000000" w:themeColor="text1"/>
        </w:rPr>
        <w:t>. 2019;140(8):645-657.</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rPr>
        <w:tab/>
        <w:t xml:space="preserve">Ferguson JF, Allayee H, Gerszten RE, et al. Nutrigenomics, the Microbiome, and Gene-Environment Interactions: New Directions in Cardiovascular Disease Research, Prevention, and Treatment: A Scientific Statement From the American Heart Association. </w:t>
      </w:r>
      <w:r>
        <w:rPr>
          <w:rFonts w:ascii="Times New Roman" w:hAnsi="Times New Roman" w:cs="Times New Roman"/>
          <w:i/>
          <w:color w:val="000000" w:themeColor="text1"/>
        </w:rPr>
        <w:t xml:space="preserve">Circ Cardiovasc Genet. </w:t>
      </w:r>
      <w:r>
        <w:rPr>
          <w:rFonts w:ascii="Times New Roman" w:hAnsi="Times New Roman" w:cs="Times New Roman"/>
          <w:color w:val="000000" w:themeColor="text1"/>
        </w:rPr>
        <w:t>2016;9(3):291-313.</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6.</w:t>
      </w:r>
      <w:r>
        <w:rPr>
          <w:rFonts w:ascii="Times New Roman" w:hAnsi="Times New Roman" w:cs="Times New Roman"/>
          <w:color w:val="000000" w:themeColor="text1"/>
        </w:rPr>
        <w:tab/>
        <w:t xml:space="preserve">Zhang Y, Kutateladze TG. Diet and the epigenome. </w:t>
      </w:r>
      <w:r>
        <w:rPr>
          <w:rFonts w:ascii="Times New Roman" w:hAnsi="Times New Roman" w:cs="Times New Roman"/>
          <w:i/>
          <w:color w:val="000000" w:themeColor="text1"/>
        </w:rPr>
        <w:t xml:space="preserve">Nat Commun. </w:t>
      </w:r>
      <w:r>
        <w:rPr>
          <w:rFonts w:ascii="Times New Roman" w:hAnsi="Times New Roman" w:cs="Times New Roman"/>
          <w:color w:val="000000" w:themeColor="text1"/>
        </w:rPr>
        <w:t>2018;9(1):3375.</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7.</w:t>
      </w:r>
      <w:r>
        <w:rPr>
          <w:rFonts w:ascii="Times New Roman" w:hAnsi="Times New Roman" w:cs="Times New Roman"/>
          <w:color w:val="000000" w:themeColor="text1"/>
        </w:rPr>
        <w:tab/>
        <w:t xml:space="preserve">Arpon A, Riezu-Boj JI, Milagro FI, et al. Adherence to Mediterranean diet is associated with methylation changes in inflammation-related genes in peripheral blood cells. </w:t>
      </w:r>
      <w:r>
        <w:rPr>
          <w:rFonts w:ascii="Times New Roman" w:hAnsi="Times New Roman" w:cs="Times New Roman"/>
          <w:i/>
          <w:color w:val="000000" w:themeColor="text1"/>
        </w:rPr>
        <w:t xml:space="preserve">J Physiol Biochem. </w:t>
      </w:r>
      <w:r>
        <w:rPr>
          <w:rFonts w:ascii="Times New Roman" w:hAnsi="Times New Roman" w:cs="Times New Roman"/>
          <w:color w:val="000000" w:themeColor="text1"/>
        </w:rPr>
        <w:t>2016;73(3):445-455.</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8.</w:t>
      </w:r>
      <w:r>
        <w:rPr>
          <w:rFonts w:ascii="Times New Roman" w:hAnsi="Times New Roman" w:cs="Times New Roman"/>
          <w:color w:val="000000" w:themeColor="text1"/>
        </w:rPr>
        <w:tab/>
        <w:t xml:space="preserve">Barchitta M, Maugeri A, Quattrocchi A, et al. Mediterranean Diet and Particulate Matter Exposure Are Associated With LINE-1 Methylation: Results From a Cross-Sectional Study in Women. </w:t>
      </w:r>
      <w:r>
        <w:rPr>
          <w:rFonts w:ascii="Times New Roman" w:hAnsi="Times New Roman" w:cs="Times New Roman"/>
          <w:i/>
          <w:color w:val="000000" w:themeColor="text1"/>
        </w:rPr>
        <w:t xml:space="preserve">Front Genet. </w:t>
      </w:r>
      <w:r>
        <w:rPr>
          <w:rFonts w:ascii="Times New Roman" w:hAnsi="Times New Roman" w:cs="Times New Roman"/>
          <w:color w:val="000000" w:themeColor="text1"/>
        </w:rPr>
        <w:t>2018;9:514.</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9. </w:t>
      </w:r>
      <w:r>
        <w:rPr>
          <w:rFonts w:ascii="Times New Roman" w:hAnsi="Times New Roman" w:cs="Times New Roman"/>
          <w:color w:val="000000" w:themeColor="text1"/>
        </w:rPr>
        <w:tab/>
        <w:t xml:space="preserve">Tremblay BL, Guénard F, Rudkowska I, Lemieux S, Couture P, Vohl MC. Epigenetic changes in blood leukocytes following an omega-3 fatty acid supplementation. </w:t>
      </w:r>
      <w:r>
        <w:rPr>
          <w:rFonts w:ascii="Times New Roman" w:hAnsi="Times New Roman" w:cs="Times New Roman"/>
          <w:i/>
          <w:iCs/>
          <w:color w:val="000000" w:themeColor="text1"/>
        </w:rPr>
        <w:t>Clin Epigenetics</w:t>
      </w:r>
      <w:r>
        <w:rPr>
          <w:rFonts w:ascii="Times New Roman" w:hAnsi="Times New Roman" w:cs="Times New Roman"/>
          <w:color w:val="000000" w:themeColor="text1"/>
        </w:rPr>
        <w:t>. 2017;9:43</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10.</w:t>
      </w:r>
      <w:r>
        <w:rPr>
          <w:rFonts w:ascii="Times New Roman" w:hAnsi="Times New Roman" w:cs="Times New Roman"/>
          <w:color w:val="000000" w:themeColor="text1"/>
        </w:rPr>
        <w:tab/>
        <w:t xml:space="preserve">Kris-Etherton P, Eckel RH, Howard BV, et al. AHA Science Advisory: Lyon Diet Heart Study. Benefits of a Mediterranean-style, National Cholesterol Education Program/American Heart Association Step I Dietary Pattern on Cardiovascular Disease. </w:t>
      </w:r>
      <w:r>
        <w:rPr>
          <w:rFonts w:ascii="Times New Roman" w:hAnsi="Times New Roman" w:cs="Times New Roman"/>
          <w:i/>
          <w:color w:val="000000" w:themeColor="text1"/>
        </w:rPr>
        <w:t xml:space="preserve">Circulation. </w:t>
      </w:r>
      <w:r>
        <w:rPr>
          <w:rFonts w:ascii="Times New Roman" w:hAnsi="Times New Roman" w:cs="Times New Roman"/>
          <w:color w:val="000000" w:themeColor="text1"/>
        </w:rPr>
        <w:t>2001;103(13):1823-1825.</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11.</w:t>
      </w:r>
      <w:r>
        <w:rPr>
          <w:rFonts w:ascii="Times New Roman" w:hAnsi="Times New Roman" w:cs="Times New Roman"/>
          <w:color w:val="000000" w:themeColor="text1"/>
        </w:rPr>
        <w:tab/>
        <w:t xml:space="preserve">Appel LJ, Moore TJ, Obarzanek E, et al. A clinical trial of the effects of dietary patterns on blood pressure. DASH Collaborative Research Group. </w:t>
      </w:r>
      <w:r>
        <w:rPr>
          <w:rFonts w:ascii="Times New Roman" w:hAnsi="Times New Roman" w:cs="Times New Roman"/>
          <w:i/>
          <w:color w:val="000000" w:themeColor="text1"/>
        </w:rPr>
        <w:t xml:space="preserve">N Engl J Med. </w:t>
      </w:r>
      <w:r>
        <w:rPr>
          <w:rFonts w:ascii="Times New Roman" w:hAnsi="Times New Roman" w:cs="Times New Roman"/>
          <w:color w:val="000000" w:themeColor="text1"/>
        </w:rPr>
        <w:t>1997;336(16):1117-1124.</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12.</w:t>
      </w:r>
      <w:r>
        <w:rPr>
          <w:rFonts w:ascii="Times New Roman" w:hAnsi="Times New Roman" w:cs="Times New Roman"/>
          <w:color w:val="000000" w:themeColor="text1"/>
        </w:rPr>
        <w:tab/>
        <w:t xml:space="preserve">Sacks FM, Svetkey LP, Vollmer WM, et al. Effects on blood pressure of reduced dietary sodium and the Dietary Approaches to Stop Hypertension (DASH) diet. DASH-Sodium Collaborative Research Group. </w:t>
      </w:r>
      <w:r>
        <w:rPr>
          <w:rFonts w:ascii="Times New Roman" w:hAnsi="Times New Roman" w:cs="Times New Roman"/>
          <w:i/>
          <w:color w:val="000000" w:themeColor="text1"/>
        </w:rPr>
        <w:t xml:space="preserve">N Engl J Med. </w:t>
      </w:r>
      <w:r>
        <w:rPr>
          <w:rFonts w:ascii="Times New Roman" w:hAnsi="Times New Roman" w:cs="Times New Roman"/>
          <w:color w:val="000000" w:themeColor="text1"/>
        </w:rPr>
        <w:t>2001;344(1):3-10.</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13.</w:t>
      </w:r>
      <w:r>
        <w:rPr>
          <w:rFonts w:ascii="Times New Roman" w:hAnsi="Times New Roman" w:cs="Times New Roman"/>
          <w:color w:val="000000" w:themeColor="text1"/>
        </w:rPr>
        <w:tab/>
        <w:t xml:space="preserve">Trichopoulou A, Costacou T, Bamia C, Trichopoulos D. Adherence to a Mediterranean diet and survival in a Greek population. </w:t>
      </w:r>
      <w:r>
        <w:rPr>
          <w:rFonts w:ascii="Times New Roman" w:hAnsi="Times New Roman" w:cs="Times New Roman"/>
          <w:i/>
          <w:color w:val="000000" w:themeColor="text1"/>
        </w:rPr>
        <w:t xml:space="preserve">N Engl J Med. </w:t>
      </w:r>
      <w:r>
        <w:rPr>
          <w:rFonts w:ascii="Times New Roman" w:hAnsi="Times New Roman" w:cs="Times New Roman"/>
          <w:color w:val="000000" w:themeColor="text1"/>
        </w:rPr>
        <w:t>2003;348(26):2599-2608.</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14.</w:t>
      </w:r>
      <w:r>
        <w:rPr>
          <w:rFonts w:ascii="Times New Roman" w:hAnsi="Times New Roman" w:cs="Times New Roman"/>
          <w:color w:val="000000" w:themeColor="text1"/>
        </w:rPr>
        <w:tab/>
        <w:t xml:space="preserve">Sotos-Prieto M, Bhupathiraju SN, Mattei J, et al. Association of Changes in Diet Quality with Total and Cause-Specific Mortality. </w:t>
      </w:r>
      <w:r>
        <w:rPr>
          <w:rFonts w:ascii="Times New Roman" w:hAnsi="Times New Roman" w:cs="Times New Roman"/>
          <w:i/>
          <w:color w:val="000000" w:themeColor="text1"/>
        </w:rPr>
        <w:t xml:space="preserve">N Engl J Med. </w:t>
      </w:r>
      <w:r>
        <w:rPr>
          <w:rFonts w:ascii="Times New Roman" w:hAnsi="Times New Roman" w:cs="Times New Roman"/>
          <w:color w:val="000000" w:themeColor="text1"/>
        </w:rPr>
        <w:t>2017;377(2):143-153.</w:t>
      </w:r>
    </w:p>
    <w:p>
      <w:pPr>
        <w:pStyle w:val="EndNoteBibliography"/>
        <w:widowControl w:val="0"/>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15.</w:t>
      </w:r>
      <w:r>
        <w:rPr>
          <w:rFonts w:ascii="Times New Roman" w:hAnsi="Times New Roman" w:cs="Times New Roman"/>
          <w:color w:val="000000" w:themeColor="text1"/>
        </w:rPr>
        <w:tab/>
        <w:t xml:space="preserve">Fung TT, Rexrode KM, Mantzoros CS, Manson JE, Willett WC, Hu FB. Mediterranean diet and incidence of and mortality from coronary heart disease and stroke in women. </w:t>
      </w:r>
      <w:r>
        <w:rPr>
          <w:rFonts w:ascii="Times New Roman" w:hAnsi="Times New Roman" w:cs="Times New Roman"/>
          <w:i/>
          <w:color w:val="000000" w:themeColor="text1"/>
        </w:rPr>
        <w:t xml:space="preserve">Circulation. </w:t>
      </w:r>
      <w:r>
        <w:rPr>
          <w:rFonts w:ascii="Times New Roman" w:hAnsi="Times New Roman" w:cs="Times New Roman"/>
          <w:color w:val="000000" w:themeColor="text1"/>
        </w:rPr>
        <w:t>2009;119(8):1093-1100.</w:t>
      </w:r>
    </w:p>
    <w:p>
      <w:pPr>
        <w:pStyle w:val="EndNoteBibliography"/>
        <w:widowControl w:val="0"/>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16.</w:t>
      </w:r>
      <w:r>
        <w:rPr>
          <w:rFonts w:ascii="Times New Roman" w:hAnsi="Times New Roman" w:cs="Times New Roman"/>
          <w:color w:val="000000" w:themeColor="text1"/>
        </w:rPr>
        <w:tab/>
        <w:t xml:space="preserve">Chiuve SE, Fung TT, Rimm EB, et al. Alternative dietary indices both strongly predict risk of chronic disease. </w:t>
      </w:r>
      <w:r>
        <w:rPr>
          <w:rFonts w:ascii="Times New Roman" w:hAnsi="Times New Roman" w:cs="Times New Roman"/>
          <w:i/>
          <w:color w:val="000000" w:themeColor="text1"/>
        </w:rPr>
        <w:t xml:space="preserve">J Nutr. </w:t>
      </w:r>
      <w:r>
        <w:rPr>
          <w:rFonts w:ascii="Times New Roman" w:hAnsi="Times New Roman" w:cs="Times New Roman"/>
          <w:color w:val="000000" w:themeColor="text1"/>
        </w:rPr>
        <w:t>2012;142(6):1009-1018.</w:t>
      </w:r>
    </w:p>
    <w:p>
      <w:pPr>
        <w:pStyle w:val="EndNoteBibliography"/>
        <w:spacing w:after="0" w:line="480" w:lineRule="auto"/>
        <w:ind w:left="720" w:hanging="720"/>
        <w:rPr>
          <w:rFonts w:ascii="Times New Roman" w:hAnsi="Times New Roman" w:cs="Times New Roman"/>
          <w:color w:val="000000" w:themeColor="text1"/>
          <w:lang w:val="nl-NL"/>
        </w:rPr>
      </w:pPr>
      <w:r>
        <w:rPr>
          <w:rFonts w:ascii="Times New Roman" w:hAnsi="Times New Roman" w:cs="Times New Roman"/>
          <w:color w:val="000000" w:themeColor="text1"/>
        </w:rPr>
        <w:t>17.</w:t>
      </w:r>
      <w:r>
        <w:rPr>
          <w:rFonts w:ascii="Times New Roman" w:hAnsi="Times New Roman" w:cs="Times New Roman"/>
          <w:color w:val="000000" w:themeColor="text1"/>
        </w:rPr>
        <w:tab/>
        <w:t xml:space="preserve">Fung TT, Pan A, Hou T, et al. Long-Term Change in Diet Quality Is Associated with Body Weight Change in Men and Women. </w:t>
      </w:r>
      <w:r>
        <w:rPr>
          <w:rFonts w:ascii="Times New Roman" w:hAnsi="Times New Roman" w:cs="Times New Roman"/>
          <w:i/>
          <w:color w:val="000000" w:themeColor="text1"/>
          <w:lang w:val="nl-NL"/>
        </w:rPr>
        <w:t xml:space="preserve">J Nutr. </w:t>
      </w:r>
      <w:r>
        <w:rPr>
          <w:rFonts w:ascii="Times New Roman" w:hAnsi="Times New Roman" w:cs="Times New Roman"/>
          <w:color w:val="000000" w:themeColor="text1"/>
          <w:lang w:val="nl-NL"/>
        </w:rPr>
        <w:t>2015;145(8):1850-1856.</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lang w:val="nl-NL"/>
        </w:rPr>
        <w:t>18.</w:t>
      </w:r>
      <w:r>
        <w:rPr>
          <w:rFonts w:ascii="Times New Roman" w:hAnsi="Times New Roman" w:cs="Times New Roman"/>
          <w:color w:val="000000" w:themeColor="text1"/>
          <w:lang w:val="nl-NL"/>
        </w:rPr>
        <w:tab/>
        <w:t xml:space="preserve">Ma J, Hennein R, Liu C, et al. </w:t>
      </w:r>
      <w:r>
        <w:rPr>
          <w:rFonts w:ascii="Times New Roman" w:hAnsi="Times New Roman" w:cs="Times New Roman"/>
          <w:color w:val="000000" w:themeColor="text1"/>
        </w:rPr>
        <w:t xml:space="preserve">Improved Diet Quality Associates With Reduction in Liver Fat, Particularly in Individuals With High Genetic Risk Scores for Nonalcoholic Fatty Liver Disease. </w:t>
      </w:r>
      <w:r>
        <w:rPr>
          <w:rFonts w:ascii="Times New Roman" w:hAnsi="Times New Roman" w:cs="Times New Roman"/>
          <w:i/>
          <w:color w:val="000000" w:themeColor="text1"/>
        </w:rPr>
        <w:t xml:space="preserve">Gastroenterology. </w:t>
      </w:r>
      <w:r>
        <w:rPr>
          <w:rFonts w:ascii="Times New Roman" w:hAnsi="Times New Roman" w:cs="Times New Roman"/>
          <w:color w:val="000000" w:themeColor="text1"/>
        </w:rPr>
        <w:t>2018;155(1):107-117.</w:t>
      </w:r>
    </w:p>
    <w:p>
      <w:pPr>
        <w:pStyle w:val="EndNoteBibliography"/>
        <w:spacing w:after="0" w:line="480" w:lineRule="auto"/>
        <w:ind w:left="720" w:hanging="720"/>
        <w:rPr>
          <w:rFonts w:ascii="Times New Roman" w:hAnsi="Times New Roman" w:cs="Times New Roman"/>
          <w:color w:val="000000" w:themeColor="text1"/>
        </w:rPr>
      </w:pPr>
      <w:bookmarkStart w:id="3" w:name="_Hlk25833977"/>
      <w:r>
        <w:rPr>
          <w:rFonts w:ascii="Times New Roman" w:hAnsi="Times New Roman" w:cs="Times New Roman"/>
          <w:color w:val="000000" w:themeColor="text1"/>
          <w:lang w:val="nl-NL"/>
        </w:rPr>
        <w:t>19.</w:t>
      </w:r>
      <w:r>
        <w:rPr>
          <w:rFonts w:ascii="Times New Roman" w:hAnsi="Times New Roman" w:cs="Times New Roman"/>
          <w:color w:val="000000" w:themeColor="text1"/>
          <w:lang w:val="nl-NL"/>
        </w:rPr>
        <w:tab/>
        <w:t xml:space="preserve">Slieker RC, Bos SD, Goeman JJ, et al. </w:t>
      </w:r>
      <w:r>
        <w:rPr>
          <w:rFonts w:ascii="Times New Roman" w:hAnsi="Times New Roman" w:cs="Times New Roman"/>
          <w:color w:val="000000" w:themeColor="text1"/>
        </w:rPr>
        <w:t xml:space="preserve">Identification and systematic annotation of tissue-specific differentially methylated regions using the Illumina 450k array. </w:t>
      </w:r>
      <w:r>
        <w:rPr>
          <w:rFonts w:ascii="Times New Roman" w:hAnsi="Times New Roman" w:cs="Times New Roman"/>
          <w:i/>
          <w:color w:val="000000" w:themeColor="text1"/>
        </w:rPr>
        <w:t xml:space="preserve">Epigenetics Chromatin. </w:t>
      </w:r>
      <w:r>
        <w:rPr>
          <w:rFonts w:ascii="Times New Roman" w:hAnsi="Times New Roman" w:cs="Times New Roman"/>
          <w:color w:val="000000" w:themeColor="text1"/>
        </w:rPr>
        <w:t>2013;6(1):26.</w:t>
      </w:r>
    </w:p>
    <w:p>
      <w:pPr>
        <w:pStyle w:val="EndNoteBibliography"/>
        <w:spacing w:after="0" w:line="480" w:lineRule="auto"/>
        <w:ind w:left="720" w:hanging="720"/>
        <w:rPr>
          <w:rFonts w:ascii="Times New Roman" w:hAnsi="Times New Roman" w:cs="Times New Roman"/>
          <w:color w:val="000000" w:themeColor="text1"/>
          <w:lang w:val="nl-NL"/>
        </w:rPr>
      </w:pPr>
      <w:r>
        <w:rPr>
          <w:rFonts w:ascii="Times New Roman" w:hAnsi="Times New Roman" w:cs="Times New Roman"/>
          <w:color w:val="000000" w:themeColor="text1"/>
        </w:rPr>
        <w:t>20.</w:t>
      </w:r>
      <w:r>
        <w:rPr>
          <w:rFonts w:ascii="Times New Roman" w:hAnsi="Times New Roman" w:cs="Times New Roman"/>
          <w:color w:val="000000" w:themeColor="text1"/>
        </w:rPr>
        <w:tab/>
        <w:t xml:space="preserve">Consortium GT. The Genotype-Tissue Expression (GTEx) project. </w:t>
      </w:r>
      <w:r>
        <w:rPr>
          <w:rFonts w:ascii="Times New Roman" w:hAnsi="Times New Roman" w:cs="Times New Roman"/>
          <w:i/>
          <w:color w:val="000000" w:themeColor="text1"/>
          <w:lang w:val="nl-NL"/>
        </w:rPr>
        <w:t xml:space="preserve">Nat Genet. </w:t>
      </w:r>
      <w:r>
        <w:rPr>
          <w:rFonts w:ascii="Times New Roman" w:hAnsi="Times New Roman" w:cs="Times New Roman"/>
          <w:color w:val="000000" w:themeColor="text1"/>
          <w:lang w:val="nl-NL"/>
        </w:rPr>
        <w:t>2013;45(6):580-585.</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21.</w:t>
      </w:r>
      <w:r>
        <w:rPr>
          <w:rFonts w:ascii="Times New Roman" w:hAnsi="Times New Roman" w:cs="Times New Roman"/>
          <w:color w:val="000000" w:themeColor="text1"/>
        </w:rPr>
        <w:tab/>
        <w:t xml:space="preserve">Galperin MY, Fernandez-Suarez XM, Rigden DJ. The 24th annual Nucleic Acids Research database issue: a look back and upcoming changes. </w:t>
      </w:r>
      <w:r>
        <w:rPr>
          <w:rFonts w:ascii="Times New Roman" w:hAnsi="Times New Roman" w:cs="Times New Roman"/>
          <w:i/>
          <w:color w:val="000000" w:themeColor="text1"/>
        </w:rPr>
        <w:t xml:space="preserve">Nucleic Acids Res. </w:t>
      </w:r>
      <w:r>
        <w:rPr>
          <w:rFonts w:ascii="Times New Roman" w:hAnsi="Times New Roman" w:cs="Times New Roman"/>
          <w:color w:val="000000" w:themeColor="text1"/>
        </w:rPr>
        <w:t>2017;45(D1):D1-D11.</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lang w:val="nl-NL"/>
        </w:rPr>
        <w:t>22.</w:t>
      </w:r>
      <w:r>
        <w:rPr>
          <w:rFonts w:ascii="Times New Roman" w:hAnsi="Times New Roman" w:cs="Times New Roman"/>
          <w:color w:val="000000" w:themeColor="text1"/>
          <w:lang w:val="nl-NL"/>
        </w:rPr>
        <w:tab/>
        <w:t xml:space="preserve">Guan W, Steffen BT, Lemaitre RN, et al. </w:t>
      </w:r>
      <w:r>
        <w:rPr>
          <w:rFonts w:ascii="Times New Roman" w:hAnsi="Times New Roman" w:cs="Times New Roman"/>
          <w:color w:val="000000" w:themeColor="text1"/>
        </w:rPr>
        <w:t xml:space="preserve">Genome-wide association study of plasma N6 polyunsaturated fatty acids within the cohorts for heart and aging research in genomic epidemiology consortium. </w:t>
      </w:r>
      <w:r>
        <w:rPr>
          <w:rFonts w:ascii="Times New Roman" w:hAnsi="Times New Roman" w:cs="Times New Roman"/>
          <w:i/>
          <w:color w:val="000000" w:themeColor="text1"/>
        </w:rPr>
        <w:t xml:space="preserve">Circ Cardiovasc Genet. </w:t>
      </w:r>
      <w:r>
        <w:rPr>
          <w:rFonts w:ascii="Times New Roman" w:hAnsi="Times New Roman" w:cs="Times New Roman"/>
          <w:color w:val="000000" w:themeColor="text1"/>
        </w:rPr>
        <w:t>2014;7(3):321-331.</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23.</w:t>
      </w:r>
      <w:r>
        <w:rPr>
          <w:rFonts w:ascii="Times New Roman" w:hAnsi="Times New Roman" w:cs="Times New Roman"/>
          <w:color w:val="000000" w:themeColor="text1"/>
        </w:rPr>
        <w:tab/>
        <w:t xml:space="preserve">Estruch R, Camafort M. The Mediterranean diet and plasma lipid profile. </w:t>
      </w:r>
      <w:r>
        <w:rPr>
          <w:rFonts w:ascii="Times New Roman" w:hAnsi="Times New Roman" w:cs="Times New Roman"/>
          <w:i/>
          <w:color w:val="000000" w:themeColor="text1"/>
        </w:rPr>
        <w:t xml:space="preserve">Rev Esp Cardiol (Engl Ed). </w:t>
      </w:r>
      <w:r>
        <w:rPr>
          <w:rFonts w:ascii="Times New Roman" w:hAnsi="Times New Roman" w:cs="Times New Roman"/>
          <w:color w:val="000000" w:themeColor="text1"/>
        </w:rPr>
        <w:t>2015;68(4):279-281.</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24.</w:t>
      </w:r>
      <w:r>
        <w:rPr>
          <w:rFonts w:ascii="Times New Roman" w:hAnsi="Times New Roman" w:cs="Times New Roman"/>
          <w:color w:val="000000" w:themeColor="text1"/>
        </w:rPr>
        <w:tab/>
        <w:t xml:space="preserve">Ma J, Jacques PF, Hwang SJ, et al. Dietary Guideline Adherence Index and Kidney Measures in the Framingham Heart Study. </w:t>
      </w:r>
      <w:r>
        <w:rPr>
          <w:rFonts w:ascii="Times New Roman" w:hAnsi="Times New Roman" w:cs="Times New Roman"/>
          <w:i/>
          <w:color w:val="000000" w:themeColor="text1"/>
        </w:rPr>
        <w:t xml:space="preserve">Am J Kidney Dis. </w:t>
      </w:r>
      <w:r>
        <w:rPr>
          <w:rFonts w:ascii="Times New Roman" w:hAnsi="Times New Roman" w:cs="Times New Roman"/>
          <w:color w:val="000000" w:themeColor="text1"/>
        </w:rPr>
        <w:t>2016;68(5):703-715.</w:t>
      </w:r>
    </w:p>
    <w:p>
      <w:pPr>
        <w:pStyle w:val="EndNoteBibliography"/>
        <w:widowControl w:val="0"/>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25.</w:t>
      </w:r>
      <w:r>
        <w:rPr>
          <w:rFonts w:ascii="Times New Roman" w:hAnsi="Times New Roman" w:cs="Times New Roman"/>
          <w:color w:val="000000" w:themeColor="text1"/>
        </w:rPr>
        <w:tab/>
        <w:t xml:space="preserve">Wahl S, Drong A, Lehne B, et al. Epigenome-wide association study of body mass index, and the adverse outcomes of adiposity. </w:t>
      </w:r>
      <w:r>
        <w:rPr>
          <w:rFonts w:ascii="Times New Roman" w:hAnsi="Times New Roman" w:cs="Times New Roman"/>
          <w:i/>
          <w:color w:val="000000" w:themeColor="text1"/>
        </w:rPr>
        <w:t xml:space="preserve">Nature. </w:t>
      </w:r>
      <w:r>
        <w:rPr>
          <w:rFonts w:ascii="Times New Roman" w:hAnsi="Times New Roman" w:cs="Times New Roman"/>
          <w:color w:val="000000" w:themeColor="text1"/>
        </w:rPr>
        <w:t>2017;541(7635):81-86.</w:t>
      </w:r>
    </w:p>
    <w:p>
      <w:pPr>
        <w:pStyle w:val="EndNoteBibliography"/>
        <w:widowControl w:val="0"/>
        <w:spacing w:after="0" w:line="480" w:lineRule="auto"/>
        <w:ind w:left="720" w:hanging="720"/>
        <w:rPr>
          <w:rFonts w:ascii="Times New Roman" w:hAnsi="Times New Roman" w:cs="Times New Roman"/>
          <w:color w:val="000000" w:themeColor="text1"/>
          <w:lang w:val="nl-NL"/>
        </w:rPr>
      </w:pPr>
      <w:r>
        <w:rPr>
          <w:rFonts w:ascii="Times New Roman" w:hAnsi="Times New Roman" w:cs="Times New Roman"/>
          <w:color w:val="000000" w:themeColor="text1"/>
        </w:rPr>
        <w:t>26.</w:t>
      </w:r>
      <w:r>
        <w:rPr>
          <w:rFonts w:ascii="Times New Roman" w:hAnsi="Times New Roman" w:cs="Times New Roman"/>
          <w:color w:val="000000" w:themeColor="text1"/>
        </w:rPr>
        <w:tab/>
        <w:t xml:space="preserve">Chambers JC, Loh M, Lehne B, et al. Epigenome-wide association of DNA methylation markers in peripheral blood from Indian Asians and Europeans with incident type 2 diabetes: a nested case-control study. </w:t>
      </w:r>
      <w:r>
        <w:rPr>
          <w:rFonts w:ascii="Times New Roman" w:hAnsi="Times New Roman" w:cs="Times New Roman"/>
          <w:i/>
          <w:color w:val="000000" w:themeColor="text1"/>
          <w:lang w:val="nl-NL"/>
        </w:rPr>
        <w:t xml:space="preserve">Lancet Diabetes Endocrinol. </w:t>
      </w:r>
      <w:r>
        <w:rPr>
          <w:rFonts w:ascii="Times New Roman" w:hAnsi="Times New Roman" w:cs="Times New Roman"/>
          <w:color w:val="000000" w:themeColor="text1"/>
          <w:lang w:val="nl-NL"/>
        </w:rPr>
        <w:t>2015;3(7):526-534.</w:t>
      </w:r>
    </w:p>
    <w:p>
      <w:pPr>
        <w:pStyle w:val="EndNoteBibliography"/>
        <w:spacing w:after="0" w:line="480" w:lineRule="auto"/>
        <w:ind w:left="720" w:hanging="720"/>
        <w:rPr>
          <w:rFonts w:ascii="Times New Roman" w:hAnsi="Times New Roman" w:cs="Times New Roman"/>
          <w:color w:val="000000" w:themeColor="text1"/>
          <w:lang w:val="de-DE"/>
        </w:rPr>
      </w:pPr>
      <w:r>
        <w:rPr>
          <w:rFonts w:ascii="Times New Roman" w:hAnsi="Times New Roman" w:cs="Times New Roman"/>
          <w:color w:val="000000" w:themeColor="text1"/>
          <w:lang w:val="nl-NL"/>
        </w:rPr>
        <w:t>27.</w:t>
      </w:r>
      <w:r>
        <w:rPr>
          <w:rFonts w:ascii="Times New Roman" w:hAnsi="Times New Roman" w:cs="Times New Roman"/>
          <w:color w:val="000000" w:themeColor="text1"/>
          <w:lang w:val="nl-NL"/>
        </w:rPr>
        <w:tab/>
        <w:t xml:space="preserve">Ligthart S, Marzi C, Aslibekyan S, et al. </w:t>
      </w:r>
      <w:r>
        <w:rPr>
          <w:rFonts w:ascii="Times New Roman" w:hAnsi="Times New Roman" w:cs="Times New Roman"/>
          <w:color w:val="000000" w:themeColor="text1"/>
        </w:rPr>
        <w:t xml:space="preserve">DNA methylation signatures of chronic low-grade inflammation are associated with complex diseases. </w:t>
      </w:r>
      <w:r>
        <w:rPr>
          <w:rFonts w:ascii="Times New Roman" w:hAnsi="Times New Roman" w:cs="Times New Roman"/>
          <w:i/>
          <w:color w:val="000000" w:themeColor="text1"/>
          <w:lang w:val="de-DE"/>
        </w:rPr>
        <w:t xml:space="preserve">Genome Biol. </w:t>
      </w:r>
      <w:r>
        <w:rPr>
          <w:rFonts w:ascii="Times New Roman" w:hAnsi="Times New Roman" w:cs="Times New Roman"/>
          <w:color w:val="000000" w:themeColor="text1"/>
          <w:lang w:val="de-DE"/>
        </w:rPr>
        <w:t>2016;17(1):255.</w:t>
      </w:r>
    </w:p>
    <w:p>
      <w:pPr>
        <w:pStyle w:val="EndNoteBibliography"/>
        <w:widowControl w:val="0"/>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lang w:val="de-DE"/>
        </w:rPr>
        <w:t>28.</w:t>
      </w:r>
      <w:r>
        <w:rPr>
          <w:rFonts w:ascii="Times New Roman" w:hAnsi="Times New Roman" w:cs="Times New Roman"/>
          <w:color w:val="000000" w:themeColor="text1"/>
          <w:lang w:val="de-DE"/>
        </w:rPr>
        <w:tab/>
        <w:t xml:space="preserve">Mendelson MM, Marioni RE, Joehanes R, et al. </w:t>
      </w:r>
      <w:r>
        <w:rPr>
          <w:rFonts w:ascii="Times New Roman" w:hAnsi="Times New Roman" w:cs="Times New Roman"/>
          <w:color w:val="000000" w:themeColor="text1"/>
        </w:rPr>
        <w:t xml:space="preserve">Association of Body Mass Index with DNA Methylation and Gene Expression in Blood Cells and Relations to Cardiometabolic Disease: A Mendelian Randomization Approach. </w:t>
      </w:r>
      <w:r>
        <w:rPr>
          <w:rFonts w:ascii="Times New Roman" w:hAnsi="Times New Roman" w:cs="Times New Roman"/>
          <w:i/>
          <w:color w:val="000000" w:themeColor="text1"/>
        </w:rPr>
        <w:t xml:space="preserve">PLoS Med. </w:t>
      </w:r>
      <w:r>
        <w:rPr>
          <w:rFonts w:ascii="Times New Roman" w:hAnsi="Times New Roman" w:cs="Times New Roman"/>
          <w:color w:val="000000" w:themeColor="text1"/>
        </w:rPr>
        <w:t>2017;14(1):e1002215.</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29.</w:t>
      </w:r>
      <w:r>
        <w:rPr>
          <w:rFonts w:ascii="Times New Roman" w:hAnsi="Times New Roman" w:cs="Times New Roman"/>
          <w:color w:val="000000" w:themeColor="text1"/>
        </w:rPr>
        <w:tab/>
        <w:t xml:space="preserve">Hedman AK, Mendelson MM, Marioni RE, et al. Epigenetic Patterns in Blood Associated With Lipid Traits Predict Incident Coronary Heart Disease Events and Are Enriched for Results From Genome-Wide Association Studies. </w:t>
      </w:r>
      <w:r>
        <w:rPr>
          <w:rFonts w:ascii="Times New Roman" w:hAnsi="Times New Roman" w:cs="Times New Roman"/>
          <w:i/>
          <w:color w:val="000000" w:themeColor="text1"/>
        </w:rPr>
        <w:t xml:space="preserve">Circ Cardiovasc Genet. </w:t>
      </w:r>
      <w:r>
        <w:rPr>
          <w:rFonts w:ascii="Times New Roman" w:hAnsi="Times New Roman" w:cs="Times New Roman"/>
          <w:color w:val="000000" w:themeColor="text1"/>
        </w:rPr>
        <w:t>2017;10(1).</w:t>
      </w:r>
    </w:p>
    <w:p>
      <w:pPr>
        <w:pStyle w:val="EndNoteBibliography"/>
        <w:spacing w:after="0" w:line="480" w:lineRule="auto"/>
        <w:ind w:left="720" w:hanging="720"/>
        <w:rPr>
          <w:rFonts w:ascii="Times New Roman" w:hAnsi="Times New Roman" w:cs="Times New Roman"/>
          <w:color w:val="000000" w:themeColor="text1"/>
          <w:lang w:val="nl-NL"/>
        </w:rPr>
      </w:pPr>
      <w:r>
        <w:rPr>
          <w:rFonts w:ascii="Times New Roman" w:hAnsi="Times New Roman" w:cs="Times New Roman"/>
          <w:color w:val="000000" w:themeColor="text1"/>
        </w:rPr>
        <w:t>30.</w:t>
      </w:r>
      <w:r>
        <w:rPr>
          <w:rFonts w:ascii="Times New Roman" w:hAnsi="Times New Roman" w:cs="Times New Roman"/>
          <w:color w:val="000000" w:themeColor="text1"/>
        </w:rPr>
        <w:tab/>
        <w:t xml:space="preserve">Xu K, Zhang X, Wang Z, Hu Y, Sinha R. Epigenome-wide association analysis revealed that SOCS3 methylation influences the effect of cumulative stress on obesity. </w:t>
      </w:r>
      <w:r>
        <w:rPr>
          <w:rFonts w:ascii="Times New Roman" w:hAnsi="Times New Roman" w:cs="Times New Roman"/>
          <w:i/>
          <w:color w:val="000000" w:themeColor="text1"/>
          <w:lang w:val="nl-NL"/>
        </w:rPr>
        <w:t xml:space="preserve">Biol Psychol. </w:t>
      </w:r>
      <w:r>
        <w:rPr>
          <w:rFonts w:ascii="Times New Roman" w:hAnsi="Times New Roman" w:cs="Times New Roman"/>
          <w:color w:val="000000" w:themeColor="text1"/>
          <w:lang w:val="nl-NL"/>
        </w:rPr>
        <w:t>2018;131:63-71.</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lang w:val="nl-NL"/>
        </w:rPr>
        <w:t>31.</w:t>
      </w:r>
      <w:r>
        <w:rPr>
          <w:rFonts w:ascii="Times New Roman" w:hAnsi="Times New Roman" w:cs="Times New Roman"/>
          <w:color w:val="000000" w:themeColor="text1"/>
          <w:lang w:val="nl-NL"/>
        </w:rPr>
        <w:tab/>
        <w:t xml:space="preserve">Zhang Y, Wilson R, Heiss J, et al. </w:t>
      </w:r>
      <w:r>
        <w:rPr>
          <w:rFonts w:ascii="Times New Roman" w:hAnsi="Times New Roman" w:cs="Times New Roman"/>
          <w:color w:val="000000" w:themeColor="text1"/>
        </w:rPr>
        <w:t xml:space="preserve">DNA methylation signatures in peripheral blood strongly predict all-cause mortality. </w:t>
      </w:r>
      <w:r>
        <w:rPr>
          <w:rFonts w:ascii="Times New Roman" w:hAnsi="Times New Roman" w:cs="Times New Roman"/>
          <w:i/>
          <w:color w:val="000000" w:themeColor="text1"/>
        </w:rPr>
        <w:t xml:space="preserve">Nat Commun. </w:t>
      </w:r>
      <w:r>
        <w:rPr>
          <w:rFonts w:ascii="Times New Roman" w:hAnsi="Times New Roman" w:cs="Times New Roman"/>
          <w:color w:val="000000" w:themeColor="text1"/>
        </w:rPr>
        <w:t>2017;8:14617.</w:t>
      </w:r>
    </w:p>
    <w:p>
      <w:pPr>
        <w:pStyle w:val="EndNoteBibliography"/>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32.</w:t>
      </w:r>
      <w:r>
        <w:rPr>
          <w:rFonts w:ascii="Times New Roman" w:hAnsi="Times New Roman" w:cs="Times New Roman"/>
          <w:color w:val="000000" w:themeColor="text1"/>
        </w:rPr>
        <w:tab/>
        <w:t xml:space="preserve">Alhawiti NM, Al Mahri S, Aziz MA, Malik SS, Mohammad S. TXNIP in Metabolic Regulation: Physiological Role and Therapeutic Outlook. </w:t>
      </w:r>
      <w:r>
        <w:rPr>
          <w:rFonts w:ascii="Times New Roman" w:hAnsi="Times New Roman" w:cs="Times New Roman"/>
          <w:i/>
          <w:color w:val="000000" w:themeColor="text1"/>
        </w:rPr>
        <w:t xml:space="preserve">Curr Drug Targets. </w:t>
      </w:r>
      <w:r>
        <w:rPr>
          <w:rFonts w:ascii="Times New Roman" w:hAnsi="Times New Roman" w:cs="Times New Roman"/>
          <w:color w:val="000000" w:themeColor="text1"/>
        </w:rPr>
        <w:t>2017;18(9):1095-1103.</w:t>
      </w:r>
    </w:p>
    <w:p>
      <w:pPr>
        <w:pStyle w:val="EndNoteBibliography"/>
        <w:widowControl w:val="0"/>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33.</w:t>
      </w:r>
      <w:r>
        <w:rPr>
          <w:rFonts w:ascii="Times New Roman" w:hAnsi="Times New Roman" w:cs="Times New Roman"/>
          <w:color w:val="000000" w:themeColor="text1"/>
        </w:rPr>
        <w:tab/>
        <w:t xml:space="preserve">Jeyaseelan K, Sepramaniam S, Armugam A, Wintour EM. Aquaporins: a promising target for drug development. </w:t>
      </w:r>
      <w:r>
        <w:rPr>
          <w:rFonts w:ascii="Times New Roman" w:hAnsi="Times New Roman" w:cs="Times New Roman"/>
          <w:i/>
          <w:color w:val="000000" w:themeColor="text1"/>
        </w:rPr>
        <w:t xml:space="preserve">Expert Opin Ther Targets. </w:t>
      </w:r>
      <w:r>
        <w:rPr>
          <w:rFonts w:ascii="Times New Roman" w:hAnsi="Times New Roman" w:cs="Times New Roman"/>
          <w:color w:val="000000" w:themeColor="text1"/>
        </w:rPr>
        <w:t>2006;10(6):889-909.</w:t>
      </w:r>
    </w:p>
    <w:p>
      <w:pPr>
        <w:pStyle w:val="EndNoteBibliography"/>
        <w:spacing w:after="0" w:line="480" w:lineRule="auto"/>
        <w:ind w:left="720" w:hanging="720"/>
        <w:rPr>
          <w:rFonts w:ascii="Times New Roman" w:hAnsi="Times New Roman" w:cs="Times New Roman"/>
          <w:color w:val="000000" w:themeColor="text1"/>
          <w:lang w:val="nl-NL"/>
        </w:rPr>
      </w:pPr>
      <w:r>
        <w:rPr>
          <w:rFonts w:ascii="Times New Roman" w:hAnsi="Times New Roman" w:cs="Times New Roman"/>
          <w:color w:val="000000" w:themeColor="text1"/>
        </w:rPr>
        <w:t>34.</w:t>
      </w:r>
      <w:r>
        <w:rPr>
          <w:rFonts w:ascii="Times New Roman" w:hAnsi="Times New Roman" w:cs="Times New Roman"/>
          <w:color w:val="FF0000"/>
        </w:rPr>
        <w:tab/>
      </w:r>
      <w:r>
        <w:rPr>
          <w:rFonts w:ascii="Times New Roman" w:hAnsi="Times New Roman" w:cs="Times New Roman"/>
          <w:color w:val="000000" w:themeColor="text1"/>
        </w:rPr>
        <w:t xml:space="preserve">Lattka E, Illig T, Koletzko B, Heinrich J. Genetic variants of the FADS1 FADS2 gene cluster as related to essential fatty acid metabolism. </w:t>
      </w:r>
      <w:r>
        <w:rPr>
          <w:rFonts w:ascii="Times New Roman" w:hAnsi="Times New Roman" w:cs="Times New Roman"/>
          <w:i/>
          <w:color w:val="000000" w:themeColor="text1"/>
          <w:lang w:val="nl-NL"/>
        </w:rPr>
        <w:t xml:space="preserve">Curr Opin Lipidol. </w:t>
      </w:r>
      <w:r>
        <w:rPr>
          <w:rFonts w:ascii="Times New Roman" w:hAnsi="Times New Roman" w:cs="Times New Roman"/>
          <w:color w:val="000000" w:themeColor="text1"/>
          <w:lang w:val="nl-NL"/>
        </w:rPr>
        <w:t>2010;21(1):64-69.</w:t>
      </w:r>
    </w:p>
    <w:p>
      <w:pPr>
        <w:pStyle w:val="EndNoteBibliography"/>
        <w:widowControl w:val="0"/>
        <w:spacing w:after="0"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lang w:val="nl-NL"/>
        </w:rPr>
        <w:t>35.</w:t>
      </w:r>
      <w:r>
        <w:rPr>
          <w:rFonts w:ascii="Times New Roman" w:hAnsi="Times New Roman" w:cs="Times New Roman"/>
          <w:color w:val="000000" w:themeColor="text1"/>
          <w:lang w:val="nl-NL"/>
        </w:rPr>
        <w:tab/>
        <w:t xml:space="preserve">Matthan NR, Ooi EM, Van Horn L, Neuhouser ML, Woodman R, Lichtenstein AH. </w:t>
      </w:r>
      <w:r>
        <w:rPr>
          <w:rFonts w:ascii="Times New Roman" w:hAnsi="Times New Roman" w:cs="Times New Roman"/>
          <w:color w:val="000000" w:themeColor="text1"/>
        </w:rPr>
        <w:t xml:space="preserve">Plasma phospholipid fatty acid biomarkers of dietary fat quality and endogenous metabolism predict coronary heart disease risk: a nested case-control study within the Women's Health Initiative observational study. </w:t>
      </w:r>
      <w:r>
        <w:rPr>
          <w:rFonts w:ascii="Times New Roman" w:hAnsi="Times New Roman" w:cs="Times New Roman"/>
          <w:i/>
          <w:color w:val="000000" w:themeColor="text1"/>
        </w:rPr>
        <w:t xml:space="preserve">J Am Heart Assoc. </w:t>
      </w:r>
      <w:r>
        <w:rPr>
          <w:rFonts w:ascii="Times New Roman" w:hAnsi="Times New Roman" w:cs="Times New Roman"/>
          <w:color w:val="000000" w:themeColor="text1"/>
        </w:rPr>
        <w:t>2014;3(4).</w:t>
      </w:r>
    </w:p>
    <w:p>
      <w:pPr>
        <w:pStyle w:val="EndNoteBibliography"/>
        <w:spacing w:after="0" w:line="480" w:lineRule="auto"/>
        <w:ind w:left="720" w:hanging="720"/>
        <w:rPr>
          <w:rFonts w:ascii="Times New Roman" w:hAnsi="Times New Roman" w:cs="Times New Roman"/>
          <w:color w:val="000000" w:themeColor="text1"/>
          <w:lang w:val="nl-NL"/>
        </w:rPr>
      </w:pPr>
    </w:p>
    <w:p>
      <w:pPr>
        <w:pStyle w:val="EndNoteBibliography"/>
        <w:spacing w:after="0" w:line="480" w:lineRule="auto"/>
        <w:ind w:left="720" w:hanging="720"/>
        <w:rPr>
          <w:rFonts w:ascii="Times New Roman" w:hAnsi="Times New Roman" w:cs="Times New Roman"/>
          <w:color w:val="000000" w:themeColor="text1"/>
          <w:lang w:val="nl-NL"/>
        </w:rPr>
      </w:pPr>
    </w:p>
    <w:p>
      <w:pPr>
        <w:pStyle w:val="EndNoteBibliography"/>
        <w:spacing w:after="0" w:line="480" w:lineRule="auto"/>
        <w:ind w:left="720" w:hanging="720"/>
        <w:rPr>
          <w:rFonts w:ascii="Times New Roman" w:hAnsi="Times New Roman" w:cs="Times New Roman"/>
          <w:color w:val="000000" w:themeColor="text1"/>
          <w:lang w:val="nl-NL"/>
        </w:rPr>
      </w:pPr>
    </w:p>
    <w:p>
      <w:pPr>
        <w:pStyle w:val="EndNoteBibliography"/>
        <w:spacing w:after="0" w:line="480" w:lineRule="auto"/>
        <w:ind w:left="720" w:hanging="720"/>
        <w:rPr>
          <w:rFonts w:ascii="Times New Roman" w:hAnsi="Times New Roman" w:cs="Times New Roman"/>
          <w:color w:val="000000" w:themeColor="text1"/>
        </w:rPr>
      </w:pPr>
    </w:p>
    <w:p>
      <w:pPr>
        <w:pStyle w:val="EndNoteBibliography"/>
        <w:spacing w:after="0" w:line="480" w:lineRule="auto"/>
        <w:ind w:left="720" w:hanging="720"/>
        <w:rPr>
          <w:rFonts w:ascii="Times New Roman" w:hAnsi="Times New Roman" w:cs="Times New Roman"/>
          <w:color w:val="000000" w:themeColor="text1"/>
        </w:rPr>
      </w:pPr>
    </w:p>
    <w:bookmarkEnd w:id="3"/>
    <w:p>
      <w:pPr>
        <w:pStyle w:val="EndNoteBibliography"/>
        <w:spacing w:after="0" w:line="480" w:lineRule="auto"/>
        <w:ind w:left="720" w:hanging="720"/>
        <w:rPr>
          <w:rFonts w:ascii="Times New Roman" w:hAnsi="Times New Roman" w:cs="Times New Roman"/>
          <w:color w:val="000000" w:themeColor="text1"/>
        </w:rPr>
      </w:pPr>
    </w:p>
    <w:p>
      <w:pPr>
        <w:pStyle w:val="EndNoteBibliography"/>
        <w:spacing w:after="0" w:line="480" w:lineRule="auto"/>
        <w:ind w:left="720" w:hanging="720"/>
        <w:rPr>
          <w:rFonts w:ascii="Times New Roman" w:hAnsi="Times New Roman" w:cs="Times New Roman"/>
          <w:color w:val="000000" w:themeColor="text1"/>
        </w:rPr>
      </w:pPr>
    </w:p>
    <w:tbl>
      <w:tblPr>
        <w:tblW w:w="9355" w:type="dxa"/>
        <w:tblLayout w:type="fixed"/>
        <w:tblLook w:val="04A0" w:firstRow="1" w:lastRow="0" w:firstColumn="1" w:lastColumn="0" w:noHBand="0" w:noVBand="1"/>
      </w:tblPr>
      <w:tblGrid>
        <w:gridCol w:w="1099"/>
        <w:gridCol w:w="516"/>
        <w:gridCol w:w="990"/>
        <w:gridCol w:w="1800"/>
        <w:gridCol w:w="630"/>
        <w:gridCol w:w="720"/>
        <w:gridCol w:w="720"/>
        <w:gridCol w:w="810"/>
        <w:gridCol w:w="1170"/>
        <w:gridCol w:w="900"/>
      </w:tblGrid>
      <w:tr>
        <w:trPr>
          <w:trHeight w:val="260"/>
        </w:trPr>
        <w:tc>
          <w:tcPr>
            <w:tcW w:w="9355" w:type="dxa"/>
            <w:gridSpan w:val="10"/>
            <w:tcBorders>
              <w:bottom w:val="single" w:sz="4" w:space="0" w:color="auto"/>
            </w:tcBorders>
            <w:tcMar>
              <w:left w:w="0" w:type="dxa"/>
              <w:right w:w="0" w:type="dxa"/>
            </w:tcMar>
          </w:tcPr>
          <w:bookmarkEnd w:id="2"/>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Table 1. Diet scores-associated CpGs in European Ancestry (EA) meta-analysis</w:t>
            </w:r>
          </w:p>
        </w:tc>
      </w:tr>
      <w:tr>
        <w:trPr>
          <w:trHeight w:val="260"/>
        </w:trPr>
        <w:tc>
          <w:tcPr>
            <w:tcW w:w="1099" w:type="dxa"/>
            <w:vMerge w:val="restart"/>
            <w:tcBorders>
              <w:top w:val="single" w:sz="4" w:space="0" w:color="auto"/>
            </w:tcBorders>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CpG</w:t>
            </w:r>
          </w:p>
        </w:tc>
        <w:tc>
          <w:tcPr>
            <w:tcW w:w="516" w:type="dxa"/>
            <w:vMerge w:val="restart"/>
            <w:tcBorders>
              <w:top w:val="single" w:sz="4" w:space="0" w:color="auto"/>
            </w:tcBorders>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CHR</w:t>
            </w:r>
          </w:p>
        </w:tc>
        <w:tc>
          <w:tcPr>
            <w:tcW w:w="990" w:type="dxa"/>
            <w:vMerge w:val="restart"/>
            <w:tcBorders>
              <w:top w:val="single" w:sz="4" w:space="0" w:color="auto"/>
            </w:tcBorders>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Position</w:t>
            </w:r>
          </w:p>
        </w:tc>
        <w:tc>
          <w:tcPr>
            <w:tcW w:w="1800" w:type="dxa"/>
            <w:vMerge w:val="restart"/>
            <w:tcBorders>
              <w:top w:val="single" w:sz="4" w:space="0" w:color="auto"/>
            </w:tcBorders>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Gene</w:t>
            </w:r>
          </w:p>
        </w:tc>
        <w:tc>
          <w:tcPr>
            <w:tcW w:w="630" w:type="dxa"/>
            <w:vMerge w:val="restart"/>
            <w:tcBorders>
              <w:top w:val="single" w:sz="4" w:space="0" w:color="auto"/>
            </w:tcBorders>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Diet</w:t>
            </w:r>
          </w:p>
        </w:tc>
        <w:tc>
          <w:tcPr>
            <w:tcW w:w="4320" w:type="dxa"/>
            <w:gridSpan w:val="5"/>
            <w:tcBorders>
              <w:top w:val="single" w:sz="4" w:space="0" w:color="auto"/>
              <w:bottom w:val="single" w:sz="4" w:space="0" w:color="auto"/>
            </w:tcBorders>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Meta-analysis in all EA participants</w:t>
            </w:r>
          </w:p>
        </w:tc>
      </w:tr>
      <w:tr>
        <w:trPr>
          <w:trHeight w:val="260"/>
        </w:trPr>
        <w:tc>
          <w:tcPr>
            <w:tcW w:w="1099" w:type="dxa"/>
            <w:vMerge/>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p>
        </w:tc>
        <w:tc>
          <w:tcPr>
            <w:tcW w:w="516" w:type="dxa"/>
            <w:vMerge/>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p>
        </w:tc>
        <w:tc>
          <w:tcPr>
            <w:tcW w:w="990" w:type="dxa"/>
            <w:vMerge/>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p>
        </w:tc>
        <w:tc>
          <w:tcPr>
            <w:tcW w:w="1800" w:type="dxa"/>
            <w:vMerge/>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p>
        </w:tc>
        <w:tc>
          <w:tcPr>
            <w:tcW w:w="630" w:type="dxa"/>
            <w:vMerge/>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p>
        </w:tc>
        <w:tc>
          <w:tcPr>
            <w:tcW w:w="720" w:type="dxa"/>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Beta</w:t>
            </w:r>
          </w:p>
        </w:tc>
        <w:tc>
          <w:tcPr>
            <w:tcW w:w="720" w:type="dxa"/>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w:t>
            </w:r>
          </w:p>
        </w:tc>
        <w:tc>
          <w:tcPr>
            <w:tcW w:w="810" w:type="dxa"/>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w:t>
            </w:r>
          </w:p>
        </w:tc>
        <w:tc>
          <w:tcPr>
            <w:tcW w:w="1170" w:type="dxa"/>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Direction</w:t>
            </w:r>
          </w:p>
        </w:tc>
        <w:tc>
          <w:tcPr>
            <w:tcW w:w="900" w:type="dxa"/>
            <w:tcBorders>
              <w:top w:val="single" w:sz="4" w:space="0" w:color="auto"/>
              <w:bottom w:val="single" w:sz="4" w:space="0" w:color="auto"/>
            </w:tcBorders>
            <w:noWrap/>
            <w:tcMar>
              <w:left w:w="0" w:type="dxa"/>
              <w:right w:w="0" w:type="dxa"/>
            </w:tcMar>
            <w:vAlign w:val="bottom"/>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I-squared</w:t>
            </w:r>
          </w:p>
        </w:tc>
      </w:tr>
      <w:tr>
        <w:trPr>
          <w:trHeight w:val="259"/>
        </w:trPr>
        <w:tc>
          <w:tcPr>
            <w:tcW w:w="1099" w:type="dxa"/>
            <w:tcBorders>
              <w:top w:val="single" w:sz="4" w:space="0" w:color="auto"/>
            </w:tcBorders>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cg04885881</w:t>
            </w:r>
          </w:p>
        </w:tc>
        <w:tc>
          <w:tcPr>
            <w:tcW w:w="516" w:type="dxa"/>
            <w:tcBorders>
              <w:top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90" w:type="dxa"/>
            <w:tcBorders>
              <w:top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11123118</w:t>
            </w:r>
          </w:p>
        </w:tc>
        <w:tc>
          <w:tcPr>
            <w:tcW w:w="1800" w:type="dxa"/>
            <w:tcBorders>
              <w:top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630" w:type="dxa"/>
            <w:tcBorders>
              <w:top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tcBorders>
              <w:top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tcBorders>
              <w:top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tcBorders>
              <w:top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3.2E-07</w:t>
            </w:r>
          </w:p>
        </w:tc>
        <w:tc>
          <w:tcPr>
            <w:tcW w:w="1170" w:type="dxa"/>
            <w:tcBorders>
              <w:top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tcBorders>
              <w:top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0.12</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cg24735226</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65096537</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CACHD1</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cg07805029</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92953256</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GFI1</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cg19693031</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145441552</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TXNIP</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3.1E-07</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0.14</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cg24694018</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145457621</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POLR3GL</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0.0003</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8.3E-07</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cg01940273</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233284934</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0.005</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1.6E-12</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cg20842915</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39665132</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RALA</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8.1E-08</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cg02508743</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56903623</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LYN</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cg27039118</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116575902</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TRPS1</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cg02716826</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33447032</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SUGT1P1;AQP3</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0.0005</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5.6E-07</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cg25953130</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63753550</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ARID5B</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1.2E-08</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cg03190891</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97201172</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SORBS1</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0.0005</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9.0E-08</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cg02079413</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2986505</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SNORA54;NAP1L4</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0.0004</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3.1E-07</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0.14</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cg11250194</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61601937</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FADS2</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cg11468085</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67435577</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ALDH3B2</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0.0005</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0.06</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cg25909064</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120082805</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OAF</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0.0004</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8.0E-07</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cg03646329</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48987165</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LPAR6;RB1</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cg16969872</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79968324</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RBM26</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3.0E-09</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0.25</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cg09940677</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103415458</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CDC42BPB</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0.0003</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cg13074055</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106329206</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0.005</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cg27118035</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31891978</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ZNF267</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0.0005</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4.9E-09</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cg08732950</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89023389</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CBFA2T3</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-0.003</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0.0005</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2.8E-08</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cg02097604</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17750910</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TOM1L2</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0.0003</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6.6E-09</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0.0003</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3.6E-08</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cg16936953</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57915665</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VMP1</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1.5E-08</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cg18181703</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76354621</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SOCS3</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2.0E-12</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MDS</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3.5E-10</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cg19202384</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79894511</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PYCR1</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0.0004</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9.9E-07</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0.04</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cg01294327</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2291373</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LINGO3</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0.005</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cg26470501</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45252955</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BCL3</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0.002</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0.0004</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2.4E-06</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w:t>
            </w:r>
          </w:p>
        </w:tc>
      </w:tr>
      <w:tr>
        <w:trPr>
          <w:trHeight w:val="290"/>
        </w:trPr>
        <w:tc>
          <w:tcPr>
            <w:tcW w:w="1099" w:type="dxa"/>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cg08884571</w:t>
            </w:r>
          </w:p>
        </w:tc>
        <w:tc>
          <w:tcPr>
            <w:tcW w:w="516"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w:t>
            </w:r>
          </w:p>
        </w:tc>
        <w:tc>
          <w:tcPr>
            <w:tcW w:w="99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45901453</w:t>
            </w:r>
          </w:p>
        </w:tc>
        <w:tc>
          <w:tcPr>
            <w:tcW w:w="1800" w:type="dxa"/>
            <w:noWrap/>
            <w:tcMar>
              <w:left w:w="0" w:type="dxa"/>
              <w:right w:w="0" w:type="dxa"/>
            </w:tcMar>
            <w:hideMark/>
          </w:tcPr>
          <w:p>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PPP1R13L</w:t>
            </w:r>
          </w:p>
        </w:tc>
        <w:tc>
          <w:tcPr>
            <w:tcW w:w="63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4.6E-07</w:t>
            </w:r>
          </w:p>
        </w:tc>
        <w:tc>
          <w:tcPr>
            <w:tcW w:w="117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1099" w:type="dxa"/>
            <w:tcBorders>
              <w:bottom w:val="single" w:sz="4" w:space="0" w:color="auto"/>
            </w:tcBorders>
            <w:noWrap/>
            <w:tcMar>
              <w:left w:w="0" w:type="dxa"/>
              <w:right w:w="0" w:type="dxa"/>
            </w:tcMar>
            <w:hideMark/>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cg05232694</w:t>
            </w:r>
          </w:p>
        </w:tc>
        <w:tc>
          <w:tcPr>
            <w:tcW w:w="516" w:type="dxa"/>
            <w:tcBorders>
              <w:bottom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990" w:type="dxa"/>
            <w:tcBorders>
              <w:bottom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48809539</w:t>
            </w:r>
          </w:p>
        </w:tc>
        <w:tc>
          <w:tcPr>
            <w:tcW w:w="1800" w:type="dxa"/>
            <w:tcBorders>
              <w:bottom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p>
        </w:tc>
        <w:tc>
          <w:tcPr>
            <w:tcW w:w="630" w:type="dxa"/>
            <w:tcBorders>
              <w:bottom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AHEI</w:t>
            </w:r>
          </w:p>
        </w:tc>
        <w:tc>
          <w:tcPr>
            <w:tcW w:w="720" w:type="dxa"/>
            <w:tcBorders>
              <w:bottom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0.004</w:t>
            </w:r>
          </w:p>
        </w:tc>
        <w:tc>
          <w:tcPr>
            <w:tcW w:w="720" w:type="dxa"/>
            <w:tcBorders>
              <w:bottom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0.001</w:t>
            </w:r>
          </w:p>
        </w:tc>
        <w:tc>
          <w:tcPr>
            <w:tcW w:w="810" w:type="dxa"/>
            <w:tcBorders>
              <w:bottom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3.1E-08</w:t>
            </w:r>
          </w:p>
        </w:tc>
        <w:tc>
          <w:tcPr>
            <w:tcW w:w="1170" w:type="dxa"/>
            <w:tcBorders>
              <w:bottom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 +, +, +</w:t>
            </w:r>
          </w:p>
        </w:tc>
        <w:tc>
          <w:tcPr>
            <w:tcW w:w="900" w:type="dxa"/>
            <w:tcBorders>
              <w:bottom w:val="single" w:sz="4" w:space="0" w:color="auto"/>
            </w:tcBorders>
            <w:noWrap/>
            <w:tcMar>
              <w:left w:w="0" w:type="dxa"/>
              <w:right w:w="0" w:type="dxa"/>
            </w:tcMar>
            <w:hideMark/>
          </w:tcPr>
          <w:p>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trPr>
          <w:trHeight w:val="290"/>
        </w:trPr>
        <w:tc>
          <w:tcPr>
            <w:tcW w:w="9355" w:type="dxa"/>
            <w:gridSpan w:val="10"/>
            <w:tcBorders>
              <w:top w:val="single" w:sz="4" w:space="0" w:color="auto"/>
            </w:tcBorders>
            <w:noWrap/>
            <w:tcMar>
              <w:left w:w="0" w:type="dxa"/>
              <w:right w:w="0" w:type="dxa"/>
            </w:tcMar>
          </w:tcPr>
          <w:p>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Genome build 37. Regression coefficients are DNA methylation change for per standard deviation change in diet scores from analyses using sex, age, and energy intake adjusted models. Direction order (from left to right): FHS, ARIC, GOLDN, MESA, and RS. AHEI: Alternative Healthy Eating Index. MDS: Mediterranean-style diet score.</w:t>
            </w:r>
          </w:p>
        </w:tc>
      </w:tr>
    </w:tbl>
    <w:p>
      <w:pPr>
        <w:spacing w:after="0" w:line="480" w:lineRule="auto"/>
        <w:rPr>
          <w:rFonts w:ascii="Times New Roman" w:hAnsi="Times New Roman" w:cs="Times New Roman"/>
          <w:b/>
          <w:color w:val="000000" w:themeColor="text1"/>
        </w:rPr>
      </w:pPr>
    </w:p>
    <w:p>
      <w:pPr>
        <w:spacing w:after="0" w:line="480" w:lineRule="auto"/>
        <w:rPr>
          <w:rFonts w:ascii="Times New Roman" w:hAnsi="Times New Roman" w:cs="Times New Roman"/>
          <w:b/>
          <w:color w:val="000000" w:themeColor="text1"/>
        </w:rPr>
      </w:pPr>
    </w:p>
    <w:p>
      <w:pPr>
        <w:spacing w:after="0" w:line="480" w:lineRule="auto"/>
        <w:rPr>
          <w:rFonts w:ascii="Times New Roman" w:hAnsi="Times New Roman" w:cs="Times New Roman"/>
          <w:b/>
          <w:color w:val="000000" w:themeColor="text1"/>
        </w:rPr>
      </w:pPr>
    </w:p>
    <w:p>
      <w:pPr>
        <w:spacing w:after="0" w:line="480" w:lineRule="auto"/>
        <w:rPr>
          <w:rFonts w:ascii="Times New Roman" w:hAnsi="Times New Roman" w:cs="Times New Roman"/>
          <w:b/>
          <w:color w:val="000000" w:themeColor="text1"/>
        </w:rPr>
        <w:sectPr>
          <w:footerReference w:type="default" r:id="rId12"/>
          <w:pgSz w:w="12240" w:h="15840"/>
          <w:pgMar w:top="1440" w:right="1440" w:bottom="1440" w:left="1440" w:header="720" w:footer="720" w:gutter="0"/>
          <w:cols w:space="720"/>
          <w:docGrid w:linePitch="360"/>
        </w:sectPr>
      </w:pPr>
    </w:p>
    <w:p>
      <w:pPr>
        <w:spacing w:after="0" w:line="240" w:lineRule="auto"/>
        <w:rPr>
          <w:rFonts w:ascii="Times New Roman" w:hAnsi="Times New Roman" w:cs="Times New Roman"/>
          <w:b/>
          <w:color w:val="000000" w:themeColor="text1"/>
        </w:rPr>
      </w:pPr>
      <w:r>
        <w:rPr>
          <w:rFonts w:ascii="Times New Roman" w:hAnsi="Times New Roman" w:cs="Times New Roman"/>
          <w:b/>
          <w:noProof/>
          <w:color w:val="000000" w:themeColor="text1"/>
          <w:lang w:val="de-DE" w:eastAsia="de-DE"/>
        </w:rPr>
        <mc:AlternateContent>
          <mc:Choice Requires="wpg">
            <w:drawing>
              <wp:anchor distT="0" distB="0" distL="114300" distR="114300" simplePos="0" relativeHeight="251672576" behindDoc="0" locked="0" layoutInCell="1" allowOverlap="1">
                <wp:simplePos x="0" y="0"/>
                <wp:positionH relativeFrom="column">
                  <wp:posOffset>420048</wp:posOffset>
                </wp:positionH>
                <wp:positionV relativeFrom="paragraph">
                  <wp:posOffset>-19990</wp:posOffset>
                </wp:positionV>
                <wp:extent cx="7036193" cy="4635526"/>
                <wp:effectExtent l="0" t="0" r="12700" b="12700"/>
                <wp:wrapNone/>
                <wp:docPr id="24" name="Group 24"/>
                <wp:cNvGraphicFramePr/>
                <a:graphic xmlns:a="http://schemas.openxmlformats.org/drawingml/2006/main">
                  <a:graphicData uri="http://schemas.microsoft.com/office/word/2010/wordprocessingGroup">
                    <wpg:wgp>
                      <wpg:cNvGrpSpPr/>
                      <wpg:grpSpPr>
                        <a:xfrm>
                          <a:off x="0" y="0"/>
                          <a:ext cx="7036193" cy="4635526"/>
                          <a:chOff x="0" y="0"/>
                          <a:chExt cx="7036193" cy="4635526"/>
                        </a:xfrm>
                      </wpg:grpSpPr>
                      <wpg:grpSp>
                        <wpg:cNvPr id="22" name="Group 22"/>
                        <wpg:cNvGrpSpPr/>
                        <wpg:grpSpPr>
                          <a:xfrm>
                            <a:off x="51828" y="0"/>
                            <a:ext cx="6984365" cy="4635526"/>
                            <a:chOff x="0" y="0"/>
                            <a:chExt cx="6984365" cy="4635526"/>
                          </a:xfrm>
                        </wpg:grpSpPr>
                        <wps:wsp>
                          <wps:cNvPr id="8" name="Rectangle 8"/>
                          <wps:cNvSpPr/>
                          <wps:spPr>
                            <a:xfrm>
                              <a:off x="2458145" y="0"/>
                              <a:ext cx="1663507" cy="2597150"/>
                            </a:xfrm>
                            <a:prstGeom prst="rect">
                              <a:avLst/>
                            </a:prstGeom>
                            <a:noFill/>
                            <a:ln w="12700">
                              <a:solidFill>
                                <a:schemeClr val="bg1">
                                  <a:lumMod val="6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Arial" w:hAnsi="Arial" w:cs="Arial"/>
                                    <w:b/>
                                    <w:color w:val="000000" w:themeColor="text1"/>
                                    <w:sz w:val="20"/>
                                    <w:szCs w:val="20"/>
                                  </w:rPr>
                                </w:pPr>
                                <w:r>
                                  <w:rPr>
                                    <w:rFonts w:ascii="Arial" w:hAnsi="Arial" w:cs="Arial"/>
                                    <w:b/>
                                    <w:color w:val="000000" w:themeColor="text1"/>
                                    <w:sz w:val="20"/>
                                    <w:szCs w:val="20"/>
                                  </w:rPr>
                                  <w:t>One-step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 name="Group 21"/>
                          <wpg:cNvGrpSpPr/>
                          <wpg:grpSpPr>
                            <a:xfrm>
                              <a:off x="0" y="233228"/>
                              <a:ext cx="6984365" cy="4402298"/>
                              <a:chOff x="0" y="0"/>
                              <a:chExt cx="6984365" cy="4402298"/>
                            </a:xfrm>
                          </wpg:grpSpPr>
                          <wpg:grpSp>
                            <wpg:cNvPr id="16" name="Group 16"/>
                            <wpg:cNvGrpSpPr/>
                            <wpg:grpSpPr>
                              <a:xfrm>
                                <a:off x="0" y="0"/>
                                <a:ext cx="6984365" cy="4402298"/>
                                <a:chOff x="0" y="0"/>
                                <a:chExt cx="6984365" cy="4402298"/>
                              </a:xfrm>
                            </wpg:grpSpPr>
                            <wps:wsp>
                              <wps:cNvPr id="15" name="Straight Arrow Connector 15"/>
                              <wps:cNvCnPr/>
                              <wps:spPr>
                                <a:xfrm>
                                  <a:off x="2249289" y="2561801"/>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78" name="Group 278"/>
                              <wpg:cNvGrpSpPr/>
                              <wpg:grpSpPr>
                                <a:xfrm>
                                  <a:off x="0" y="0"/>
                                  <a:ext cx="6984365" cy="4402298"/>
                                  <a:chOff x="0" y="311222"/>
                                  <a:chExt cx="6984736" cy="4403846"/>
                                </a:xfrm>
                              </wpg:grpSpPr>
                              <wpg:grpSp>
                                <wpg:cNvPr id="276" name="Group 276"/>
                                <wpg:cNvGrpSpPr/>
                                <wpg:grpSpPr>
                                  <a:xfrm>
                                    <a:off x="0" y="311222"/>
                                    <a:ext cx="6281303" cy="4403846"/>
                                    <a:chOff x="0" y="311222"/>
                                    <a:chExt cx="6281303" cy="4403846"/>
                                  </a:xfrm>
                                </wpg:grpSpPr>
                                <wpg:grpSp>
                                  <wpg:cNvPr id="186" name="Group 186"/>
                                  <wpg:cNvGrpSpPr/>
                                  <wpg:grpSpPr>
                                    <a:xfrm>
                                      <a:off x="0" y="311222"/>
                                      <a:ext cx="2286000" cy="1961072"/>
                                      <a:chOff x="0" y="296387"/>
                                      <a:chExt cx="2286000" cy="1961706"/>
                                    </a:xfrm>
                                  </wpg:grpSpPr>
                                  <wpg:grpSp>
                                    <wpg:cNvPr id="148" name="Group 148"/>
                                    <wpg:cNvGrpSpPr/>
                                    <wpg:grpSpPr>
                                      <a:xfrm>
                                        <a:off x="0" y="296387"/>
                                        <a:ext cx="2286000" cy="1814755"/>
                                        <a:chOff x="0" y="296387"/>
                                        <a:chExt cx="2286000" cy="1814755"/>
                                      </a:xfrm>
                                    </wpg:grpSpPr>
                                    <wps:wsp>
                                      <wps:cNvPr id="145" name="Text Box 2"/>
                                      <wps:cNvSpPr txBox="1">
                                        <a:spLocks noChangeArrowheads="1"/>
                                      </wps:cNvSpPr>
                                      <wps:spPr bwMode="auto">
                                        <a:xfrm>
                                          <a:off x="0" y="296387"/>
                                          <a:ext cx="2286000" cy="727696"/>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eastAsia="Calibri" w:hAnsi="Arial" w:cs="Arial"/>
                                                <w:b/>
                                                <w:i/>
                                                <w:color w:val="000000" w:themeColor="text1"/>
                                                <w:kern w:val="24"/>
                                                <w:sz w:val="18"/>
                                                <w:szCs w:val="18"/>
                                              </w:rPr>
                                            </w:pPr>
                                            <w:r>
                                              <w:rPr>
                                                <w:rFonts w:ascii="Arial" w:eastAsia="Calibri" w:hAnsi="Arial" w:cs="Arial"/>
                                                <w:b/>
                                                <w:i/>
                                                <w:color w:val="000000" w:themeColor="text1"/>
                                                <w:kern w:val="24"/>
                                                <w:sz w:val="18"/>
                                                <w:szCs w:val="18"/>
                                              </w:rPr>
                                              <w:t>Discovery</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 xml:space="preserve">3,266 EA participants </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400K autosomal CpGs</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2 Diet scores (AHEI &amp; MDS)</w:t>
                                            </w:r>
                                          </w:p>
                                          <w:p>
                                            <w:pPr>
                                              <w:pStyle w:val="StandardWeb"/>
                                              <w:jc w:val="center"/>
                                              <w:rPr>
                                                <w:rFonts w:ascii="Arial" w:eastAsia="Calibri" w:hAnsi="Arial" w:cs="Arial"/>
                                                <w:color w:val="FF0000"/>
                                                <w:kern w:val="24"/>
                                                <w:sz w:val="18"/>
                                                <w:szCs w:val="18"/>
                                              </w:rPr>
                                            </w:pPr>
                                            <w:r>
                                              <w:rPr>
                                                <w:rFonts w:ascii="Arial" w:eastAsia="Calibri" w:hAnsi="Arial" w:cs="Arial"/>
                                                <w:color w:val="000000" w:themeColor="text1"/>
                                                <w:kern w:val="24"/>
                                                <w:sz w:val="18"/>
                                                <w:szCs w:val="18"/>
                                              </w:rPr>
                                              <w:t>FDR&lt;0.05</w:t>
                                            </w:r>
                                          </w:p>
                                        </w:txbxContent>
                                      </wps:txbx>
                                      <wps:bodyPr rot="0" vert="horz" wrap="square" lIns="0" tIns="0" rIns="0" bIns="0" anchor="ctr" anchorCtr="0">
                                        <a:noAutofit/>
                                      </wps:bodyPr>
                                    </wps:wsp>
                                    <wps:wsp>
                                      <wps:cNvPr id="146" name="Text Box 2"/>
                                      <wps:cNvSpPr txBox="1">
                                        <a:spLocks noChangeArrowheads="1"/>
                                      </wps:cNvSpPr>
                                      <wps:spPr bwMode="auto">
                                        <a:xfrm>
                                          <a:off x="0" y="1640257"/>
                                          <a:ext cx="2286000" cy="470885"/>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eastAsia="Calibri" w:hAnsi="Arial" w:cs="Arial"/>
                                                <w:b/>
                                                <w:i/>
                                                <w:color w:val="000000" w:themeColor="text1"/>
                                                <w:kern w:val="24"/>
                                                <w:sz w:val="18"/>
                                                <w:szCs w:val="18"/>
                                              </w:rPr>
                                            </w:pPr>
                                            <w:r>
                                              <w:rPr>
                                                <w:rFonts w:ascii="Arial" w:eastAsia="Calibri" w:hAnsi="Arial" w:cs="Arial"/>
                                                <w:b/>
                                                <w:i/>
                                                <w:color w:val="000000" w:themeColor="text1"/>
                                                <w:kern w:val="24"/>
                                                <w:sz w:val="18"/>
                                                <w:szCs w:val="18"/>
                                              </w:rPr>
                                              <w:t>Replication</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 xml:space="preserve"> 3,396 EA participants </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Bonferroni corrected p-values</w:t>
                                            </w:r>
                                          </w:p>
                                        </w:txbxContent>
                                      </wps:txbx>
                                      <wps:bodyPr rot="0" vert="horz" wrap="square" lIns="0" tIns="0" rIns="0" bIns="0" anchor="ctr" anchorCtr="0">
                                        <a:noAutofit/>
                                      </wps:bodyPr>
                                    </wps:wsp>
                                  </wpg:grpSp>
                                  <wps:wsp>
                                    <wps:cNvPr id="149" name="Straight Arrow Connector 149"/>
                                    <wps:cNvCnPr/>
                                    <wps:spPr>
                                      <a:xfrm>
                                        <a:off x="1119632" y="2120857"/>
                                        <a:ext cx="0" cy="1372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87" name="Text Box 2"/>
                                  <wps:cNvSpPr txBox="1">
                                    <a:spLocks noChangeArrowheads="1"/>
                                  </wps:cNvSpPr>
                                  <wps:spPr bwMode="auto">
                                    <a:xfrm>
                                      <a:off x="186895" y="2283969"/>
                                      <a:ext cx="1925682" cy="329356"/>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5 Replicated CpGs</w:t>
                                        </w:r>
                                      </w:p>
                                      <w:p>
                                        <w:pPr>
                                          <w:pStyle w:val="StandardWeb"/>
                                          <w:jc w:val="center"/>
                                          <w:rPr>
                                            <w:rFonts w:ascii="Arial" w:eastAsia="Calibri" w:hAnsi="Arial" w:cs="Arial"/>
                                            <w:color w:val="FF0000"/>
                                            <w:kern w:val="24"/>
                                            <w:sz w:val="18"/>
                                            <w:szCs w:val="18"/>
                                          </w:rPr>
                                        </w:pPr>
                                        <w:r>
                                          <w:rPr>
                                            <w:rFonts w:ascii="Arial" w:eastAsia="Calibri" w:hAnsi="Arial" w:cs="Arial"/>
                                            <w:color w:val="000000" w:themeColor="text1"/>
                                            <w:kern w:val="24"/>
                                            <w:sz w:val="18"/>
                                            <w:szCs w:val="18"/>
                                          </w:rPr>
                                          <w:t>3 CpGs by MDS &amp; 2 CpGs by AHEI</w:t>
                                        </w:r>
                                      </w:p>
                                    </w:txbxContent>
                                  </wps:txbx>
                                  <wps:bodyPr rot="0" vert="horz" wrap="square" lIns="0" tIns="0" rIns="0" bIns="0" anchor="ctr" anchorCtr="0">
                                    <a:noAutofit/>
                                  </wps:bodyPr>
                                </wps:wsp>
                                <wps:wsp>
                                  <wps:cNvPr id="188" name="Text Box 2"/>
                                  <wps:cNvSpPr txBox="1">
                                    <a:spLocks noChangeArrowheads="1"/>
                                  </wps:cNvSpPr>
                                  <wps:spPr bwMode="auto">
                                    <a:xfrm>
                                      <a:off x="2586445" y="425484"/>
                                      <a:ext cx="1458595" cy="640093"/>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eastAsia="Calibri" w:hAnsi="Arial" w:cs="Arial"/>
                                            <w:color w:val="000000" w:themeColor="text1"/>
                                            <w:kern w:val="24"/>
                                            <w:sz w:val="18"/>
                                            <w:szCs w:val="18"/>
                                          </w:rPr>
                                        </w:pPr>
                                        <w:r>
                                          <w:rPr>
                                            <w:rFonts w:ascii="Arial" w:eastAsia="Calibri" w:hAnsi="Arial" w:cs="Arial"/>
                                            <w:b/>
                                            <w:i/>
                                            <w:color w:val="000000" w:themeColor="text1"/>
                                            <w:kern w:val="24"/>
                                            <w:sz w:val="18"/>
                                            <w:szCs w:val="18"/>
                                          </w:rPr>
                                          <w:t xml:space="preserve">Meta-analysis </w:t>
                                        </w:r>
                                        <w:r>
                                          <w:rPr>
                                            <w:rFonts w:ascii="Arial" w:eastAsia="Calibri" w:hAnsi="Arial" w:cs="Arial"/>
                                            <w:color w:val="000000" w:themeColor="text1"/>
                                            <w:kern w:val="24"/>
                                            <w:sz w:val="18"/>
                                            <w:szCs w:val="18"/>
                                          </w:rPr>
                                          <w:t>in EA (Discovery + Replication)</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N=6,662</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FDR&lt;0.05</w:t>
                                        </w:r>
                                      </w:p>
                                    </w:txbxContent>
                                  </wps:txbx>
                                  <wps:bodyPr rot="0" vert="horz" wrap="square" lIns="0" tIns="0" rIns="0" bIns="0" anchor="ctr" anchorCtr="0">
                                    <a:noAutofit/>
                                  </wps:bodyPr>
                                </wps:wsp>
                                <wps:wsp>
                                  <wps:cNvPr id="19" name="Text Box 2"/>
                                  <wps:cNvSpPr txBox="1">
                                    <a:spLocks noChangeArrowheads="1"/>
                                  </wps:cNvSpPr>
                                  <wps:spPr bwMode="auto">
                                    <a:xfrm>
                                      <a:off x="2586445" y="1254329"/>
                                      <a:ext cx="1479550" cy="673100"/>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eastAsia="Calibri" w:hAnsi="Arial" w:cs="Arial"/>
                                            <w:b/>
                                            <w:i/>
                                            <w:color w:val="000000" w:themeColor="text1"/>
                                            <w:kern w:val="24"/>
                                            <w:sz w:val="18"/>
                                            <w:szCs w:val="18"/>
                                          </w:rPr>
                                        </w:pPr>
                                        <w:r>
                                          <w:rPr>
                                            <w:rFonts w:ascii="Arial" w:eastAsia="Calibri" w:hAnsi="Arial" w:cs="Arial"/>
                                            <w:b/>
                                            <w:i/>
                                            <w:color w:val="000000" w:themeColor="text1"/>
                                            <w:kern w:val="24"/>
                                            <w:sz w:val="18"/>
                                            <w:szCs w:val="18"/>
                                          </w:rPr>
                                          <w:t>Internal Replication</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P-value &lt; 0.05 in both Discovery and Replication with identical direction</w:t>
                                        </w:r>
                                      </w:p>
                                    </w:txbxContent>
                                  </wps:txbx>
                                  <wps:bodyPr rot="0" vert="horz" wrap="square" lIns="0" tIns="0" rIns="0" bIns="0" anchor="ctr" anchorCtr="0">
                                    <a:noAutofit/>
                                  </wps:bodyPr>
                                </wps:wsp>
                                <wps:wsp>
                                  <wps:cNvPr id="30" name="Text Box 2"/>
                                  <wps:cNvSpPr txBox="1">
                                    <a:spLocks noChangeArrowheads="1"/>
                                  </wps:cNvSpPr>
                                  <wps:spPr bwMode="auto">
                                    <a:xfrm>
                                      <a:off x="2601374" y="2119041"/>
                                      <a:ext cx="1481328" cy="457209"/>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32 CpGs</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12 CpGs by MDS</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24 CpGs by AHEI</w:t>
                                        </w:r>
                                      </w:p>
                                    </w:txbxContent>
                                  </wps:txbx>
                                  <wps:bodyPr rot="0" vert="horz" wrap="square" lIns="0" tIns="0" rIns="0" bIns="0" anchor="ctr" anchorCtr="0">
                                    <a:noAutofit/>
                                  </wps:bodyPr>
                                </wps:wsp>
                                <wps:wsp>
                                  <wps:cNvPr id="34" name="Straight Arrow Connector 34"/>
                                  <wps:cNvCnPr/>
                                  <wps:spPr>
                                    <a:xfrm>
                                      <a:off x="3308324" y="1069998"/>
                                      <a:ext cx="0" cy="1828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6" name="Straight Arrow Connector 256"/>
                                  <wps:cNvCnPr/>
                                  <wps:spPr>
                                    <a:xfrm>
                                      <a:off x="3326985" y="1923512"/>
                                      <a:ext cx="0" cy="1828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7" name="Straight Arrow Connector 257"/>
                                  <wps:cNvCnPr/>
                                  <wps:spPr>
                                    <a:xfrm rot="16200000">
                                      <a:off x="2438393" y="649489"/>
                                      <a:ext cx="0" cy="2285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2" name="Straight Arrow Connector 262"/>
                                  <wps:cNvCnPr/>
                                  <wps:spPr>
                                    <a:xfrm>
                                      <a:off x="3341914" y="2600834"/>
                                      <a:ext cx="0" cy="1645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3" name="Straight Arrow Connector 263"/>
                                  <wps:cNvCnPr/>
                                  <wps:spPr>
                                    <a:xfrm>
                                      <a:off x="1121228" y="2624122"/>
                                      <a:ext cx="0" cy="1371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1" name="Text Box 2"/>
                                  <wps:cNvSpPr txBox="1">
                                    <a:spLocks noChangeArrowheads="1"/>
                                  </wps:cNvSpPr>
                                  <wps:spPr bwMode="auto">
                                    <a:xfrm>
                                      <a:off x="1560078" y="3690580"/>
                                      <a:ext cx="4721225" cy="1024488"/>
                                    </a:xfrm>
                                    <a:prstGeom prst="flowChartAlternateProcess">
                                      <a:avLst/>
                                    </a:prstGeom>
                                    <a:solidFill>
                                      <a:srgbClr val="FFFFFF"/>
                                    </a:solidFill>
                                    <a:ln w="9525">
                                      <a:solidFill>
                                        <a:srgbClr val="000000"/>
                                      </a:solidFill>
                                      <a:miter lim="800000"/>
                                      <a:headEnd/>
                                      <a:tailEnd/>
                                    </a:ln>
                                  </wps:spPr>
                                  <wps:txbx>
                                    <w:txbxContent>
                                      <w:p>
                                        <w:pPr>
                                          <w:pStyle w:val="Listenabsatz"/>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GWAS catalog (</w:t>
                                        </w:r>
                                        <w:r>
                                          <w:rPr>
                                            <w:rFonts w:ascii="Arial" w:eastAsia="Calibri" w:hAnsi="Arial" w:cs="Arial"/>
                                            <w:i/>
                                            <w:color w:val="000000" w:themeColor="text1"/>
                                            <w:kern w:val="24"/>
                                            <w:sz w:val="18"/>
                                            <w:szCs w:val="18"/>
                                          </w:rPr>
                                          <w:t>cis</w:t>
                                        </w:r>
                                        <w:r>
                                          <w:rPr>
                                            <w:rFonts w:ascii="Arial" w:eastAsia="Calibri" w:hAnsi="Arial" w:cs="Arial"/>
                                            <w:color w:val="000000" w:themeColor="text1"/>
                                            <w:kern w:val="24"/>
                                            <w:sz w:val="18"/>
                                            <w:szCs w:val="18"/>
                                          </w:rPr>
                                          <w:t xml:space="preserve">-meQTLs) &amp; EWAS catalog lookups </w:t>
                                        </w:r>
                                      </w:p>
                                      <w:p>
                                        <w:pPr>
                                          <w:pStyle w:val="Listenabsatz"/>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Enrichment analysis (e.g., KEGG pathway &amp; GO analysis)</w:t>
                                        </w:r>
                                      </w:p>
                                      <w:p>
                                        <w:pPr>
                                          <w:pStyle w:val="Listenabsatz"/>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Comparison of DNA methylation levels in multiple tissues (GEO: GSE48472)</w:t>
                                        </w:r>
                                        <w:r>
                                          <w:t xml:space="preserve"> </w:t>
                                        </w:r>
                                      </w:p>
                                      <w:p>
                                        <w:pPr>
                                          <w:pStyle w:val="Listenabsatz"/>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Genes expression in multiple tissues in GTEx</w:t>
                                        </w:r>
                                      </w:p>
                                      <w:p>
                                        <w:pPr>
                                          <w:pStyle w:val="Listenabsatz"/>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Association between diet-associated CpGs and mortality and cardiovascular risk factors</w:t>
                                        </w:r>
                                      </w:p>
                                      <w:p>
                                        <w:pPr>
                                          <w:pStyle w:val="Listenabsatz"/>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 xml:space="preserve">Mendelian Randomization analysis to test potential causal relation of diet-associated CpGs with cardiovascular risk factors </w:t>
                                        </w:r>
                                      </w:p>
                                    </w:txbxContent>
                                  </wps:txbx>
                                  <wps:bodyPr rot="0" vert="horz" wrap="square" lIns="45720" tIns="0" rIns="0" bIns="0" anchor="t" anchorCtr="0">
                                    <a:noAutofit/>
                                  </wps:bodyPr>
                                </wps:wsp>
                                <wps:wsp>
                                  <wps:cNvPr id="272" name="Straight Arrow Connector 272"/>
                                  <wps:cNvCnPr/>
                                  <wps:spPr>
                                    <a:xfrm>
                                      <a:off x="2632787" y="3319214"/>
                                      <a:ext cx="0" cy="3657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9" name="Text Box 2"/>
                                  <wps:cNvSpPr txBox="1">
                                    <a:spLocks noChangeArrowheads="1"/>
                                  </wps:cNvSpPr>
                                  <wps:spPr bwMode="auto">
                                    <a:xfrm>
                                      <a:off x="851140" y="2785414"/>
                                      <a:ext cx="2717358" cy="207012"/>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highlight w:val="yellow"/>
                                          </w:rPr>
                                          <w:t>34 CpGs</w:t>
                                        </w:r>
                                      </w:p>
                                    </w:txbxContent>
                                  </wps:txbx>
                                  <wps:bodyPr rot="0" vert="horz" wrap="square" lIns="0" tIns="0" rIns="0" bIns="0" anchor="ctr" anchorCtr="0">
                                    <a:noAutofit/>
                                  </wps:bodyPr>
                                </wps:wsp>
                                <wps:wsp>
                                  <wps:cNvPr id="258" name="Straight Arrow Connector 258"/>
                                  <wps:cNvCnPr/>
                                  <wps:spPr>
                                    <a:xfrm flipV="1">
                                      <a:off x="2286002" y="853475"/>
                                      <a:ext cx="218845" cy="7911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77" name="Group 277"/>
                                <wpg:cNvGrpSpPr/>
                                <wpg:grpSpPr>
                                  <a:xfrm>
                                    <a:off x="4121176" y="1038740"/>
                                    <a:ext cx="2863560" cy="2520536"/>
                                    <a:chOff x="0" y="57159"/>
                                    <a:chExt cx="2863560" cy="2520536"/>
                                  </a:xfrm>
                                </wpg:grpSpPr>
                                <wps:wsp>
                                  <wps:cNvPr id="264" name="Text Box 2"/>
                                  <wps:cNvSpPr txBox="1">
                                    <a:spLocks noChangeArrowheads="1"/>
                                  </wps:cNvSpPr>
                                  <wps:spPr bwMode="auto">
                                    <a:xfrm>
                                      <a:off x="311360" y="57159"/>
                                      <a:ext cx="2552200" cy="790575"/>
                                    </a:xfrm>
                                    <a:prstGeom prst="flowChartAlternateProcess">
                                      <a:avLst/>
                                    </a:prstGeom>
                                    <a:solidFill>
                                      <a:srgbClr val="FFFFFF"/>
                                    </a:solidFill>
                                    <a:ln w="9525">
                                      <a:solidFill>
                                        <a:srgbClr val="000000"/>
                                      </a:solidFill>
                                      <a:miter lim="800000"/>
                                      <a:headEnd/>
                                      <a:tailEnd/>
                                    </a:ln>
                                  </wps:spPr>
                                  <wps:txbx>
                                    <w:txbxContent>
                                      <w:p>
                                        <w:pPr>
                                          <w:pStyle w:val="StandardWeb"/>
                                          <w:jc w:val="center"/>
                                          <w:rPr>
                                            <w:rFonts w:ascii="Arial" w:hAnsi="Arial" w:cs="Arial"/>
                                            <w:b/>
                                            <w:i/>
                                            <w:sz w:val="18"/>
                                            <w:szCs w:val="18"/>
                                          </w:rPr>
                                        </w:pPr>
                                        <w:r>
                                          <w:rPr>
                                            <w:rFonts w:ascii="Arial" w:eastAsia="Calibri" w:hAnsi="Arial" w:cs="Arial"/>
                                            <w:b/>
                                            <w:i/>
                                            <w:color w:val="000000" w:themeColor="text1"/>
                                            <w:kern w:val="24"/>
                                            <w:sz w:val="18"/>
                                            <w:szCs w:val="18"/>
                                          </w:rPr>
                                          <w:t>Multiethnic Analysis</w:t>
                                        </w:r>
                                      </w:p>
                                      <w:p>
                                        <w:pPr>
                                          <w:spacing w:after="0" w:line="240" w:lineRule="auto"/>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N=9,724 (EA, AA, &amp; HA)</w:t>
                                        </w:r>
                                      </w:p>
                                      <w:p>
                                        <w:pPr>
                                          <w:spacing w:after="0" w:line="240" w:lineRule="auto"/>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EA: N=6,662 (Discovery + Replication samples)</w:t>
                                        </w:r>
                                      </w:p>
                                      <w:p>
                                        <w:pPr>
                                          <w:spacing w:after="0" w:line="240" w:lineRule="auto"/>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AA: N=2,702</w:t>
                                        </w:r>
                                      </w:p>
                                      <w:p>
                                        <w:pPr>
                                          <w:spacing w:after="0" w:line="240" w:lineRule="auto"/>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HA: N= 360</w:t>
                                        </w:r>
                                      </w:p>
                                    </w:txbxContent>
                                  </wps:txbx>
                                  <wps:bodyPr rot="0" vert="horz" wrap="square" lIns="45720" tIns="0" rIns="0" bIns="0" anchor="t" anchorCtr="0">
                                    <a:noAutofit/>
                                  </wps:bodyPr>
                                </wps:wsp>
                                <wps:wsp>
                                  <wps:cNvPr id="265" name="Straight Arrow Connector 265"/>
                                  <wps:cNvCnPr/>
                                  <wps:spPr>
                                    <a:xfrm>
                                      <a:off x="1363047" y="860705"/>
                                      <a:ext cx="0" cy="137160"/>
                                    </a:xfrm>
                                    <a:prstGeom prst="straightConnector1">
                                      <a:avLst/>
                                    </a:prstGeom>
                                    <a:noFill/>
                                    <a:ln w="9525" cap="flat" cmpd="sng" algn="ctr">
                                      <a:solidFill>
                                        <a:sysClr val="windowText" lastClr="000000"/>
                                      </a:solidFill>
                                      <a:prstDash val="solid"/>
                                      <a:tailEnd type="triangle"/>
                                    </a:ln>
                                    <a:effectLst/>
                                  </wps:spPr>
                                  <wps:bodyPr/>
                                </wps:wsp>
                                <wps:wsp>
                                  <wps:cNvPr id="266" name="Text Box 266"/>
                                  <wps:cNvSpPr txBox="1">
                                    <a:spLocks noChangeArrowheads="1"/>
                                  </wps:cNvSpPr>
                                  <wps:spPr bwMode="auto">
                                    <a:xfrm>
                                      <a:off x="727010" y="1006265"/>
                                      <a:ext cx="1299210" cy="357505"/>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hAnsi="Arial" w:cs="Arial"/>
                                            <w:sz w:val="18"/>
                                            <w:szCs w:val="18"/>
                                          </w:rPr>
                                        </w:pPr>
                                        <w:r>
                                          <w:rPr>
                                            <w:rFonts w:ascii="Arial" w:hAnsi="Arial" w:cs="Arial"/>
                                            <w:sz w:val="18"/>
                                            <w:szCs w:val="18"/>
                                          </w:rPr>
                                          <w:t xml:space="preserve">21 significant CpGs </w:t>
                                        </w:r>
                                      </w:p>
                                      <w:p>
                                        <w:pPr>
                                          <w:pStyle w:val="StandardWeb"/>
                                          <w:jc w:val="center"/>
                                          <w:rPr>
                                            <w:rFonts w:ascii="Arial" w:hAnsi="Arial" w:cs="Arial"/>
                                            <w:sz w:val="18"/>
                                            <w:szCs w:val="18"/>
                                          </w:rPr>
                                        </w:pPr>
                                        <w:r>
                                          <w:rPr>
                                            <w:rFonts w:ascii="Arial" w:hAnsi="Arial" w:cs="Arial"/>
                                            <w:sz w:val="18"/>
                                            <w:szCs w:val="18"/>
                                          </w:rPr>
                                          <w:t>(FDR &lt; 0.05)</w:t>
                                        </w:r>
                                      </w:p>
                                    </w:txbxContent>
                                  </wps:txbx>
                                  <wps:bodyPr rot="0" vert="horz" wrap="square" lIns="0" tIns="0" rIns="0" bIns="0" anchor="ctr" anchorCtr="0">
                                    <a:noAutofit/>
                                  </wps:bodyPr>
                                </wps:wsp>
                                <wps:wsp>
                                  <wps:cNvPr id="267" name="Straight Arrow Connector 267"/>
                                  <wps:cNvCnPr/>
                                  <wps:spPr>
                                    <a:xfrm>
                                      <a:off x="1373813" y="1371633"/>
                                      <a:ext cx="0" cy="640306"/>
                                    </a:xfrm>
                                    <a:prstGeom prst="straightConnector1">
                                      <a:avLst/>
                                    </a:prstGeom>
                                    <a:noFill/>
                                    <a:ln w="9525" cap="flat" cmpd="sng" algn="ctr">
                                      <a:solidFill>
                                        <a:sysClr val="windowText" lastClr="000000"/>
                                      </a:solidFill>
                                      <a:prstDash val="solid"/>
                                      <a:tailEnd type="triangle"/>
                                    </a:ln>
                                    <a:effectLst/>
                                  </wps:spPr>
                                  <wps:bodyPr/>
                                </wps:wsp>
                                <wps:wsp>
                                  <wps:cNvPr id="270" name="Straight Arrow Connector 270"/>
                                  <wps:cNvCnPr/>
                                  <wps:spPr>
                                    <a:xfrm>
                                      <a:off x="1374243" y="2394773"/>
                                      <a:ext cx="0" cy="182922"/>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73" name="Text Box 273"/>
                                  <wps:cNvSpPr txBox="1">
                                    <a:spLocks noChangeArrowheads="1"/>
                                  </wps:cNvSpPr>
                                  <wps:spPr bwMode="auto">
                                    <a:xfrm>
                                      <a:off x="114922" y="1508969"/>
                                      <a:ext cx="1193800" cy="502920"/>
                                    </a:xfrm>
                                    <a:prstGeom prst="flowChartAlternateProcess">
                                      <a:avLst/>
                                    </a:prstGeom>
                                    <a:noFill/>
                                    <a:ln w="9525">
                                      <a:noFill/>
                                      <a:miter lim="800000"/>
                                      <a:headEnd/>
                                      <a:tailEnd/>
                                    </a:ln>
                                  </wps:spPr>
                                  <wps:txbx>
                                    <w:txbxContent>
                                      <w:p>
                                        <w:pPr>
                                          <w:pStyle w:val="StandardWeb"/>
                                          <w:jc w:val="center"/>
                                          <w:rPr>
                                            <w:rFonts w:ascii="Arial" w:hAnsi="Arial" w:cs="Arial"/>
                                            <w:sz w:val="18"/>
                                            <w:szCs w:val="18"/>
                                          </w:rPr>
                                        </w:pPr>
                                        <w:r>
                                          <w:rPr>
                                            <w:rFonts w:ascii="Arial" w:hAnsi="Arial" w:cs="Arial"/>
                                            <w:sz w:val="18"/>
                                            <w:szCs w:val="18"/>
                                          </w:rPr>
                                          <w:t>11 overlapping CpGs</w:t>
                                        </w:r>
                                      </w:p>
                                    </w:txbxContent>
                                  </wps:txbx>
                                  <wps:bodyPr rot="0" vert="horz" wrap="square" lIns="0" tIns="0" rIns="0" bIns="0" anchor="ctr" anchorCtr="0">
                                    <a:noAutofit/>
                                  </wps:bodyPr>
                                </wps:wsp>
                                <wps:wsp>
                                  <wps:cNvPr id="268" name="Straight Connector 268"/>
                                  <wps:cNvCnPr/>
                                  <wps:spPr>
                                    <a:xfrm>
                                      <a:off x="0" y="1857624"/>
                                      <a:ext cx="1371600" cy="0"/>
                                    </a:xfrm>
                                    <a:prstGeom prst="line">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wps:wsp>
                                <wps:wsp>
                                  <wps:cNvPr id="269" name="Text Box 269"/>
                                  <wps:cNvSpPr txBox="1">
                                    <a:spLocks noChangeArrowheads="1"/>
                                  </wps:cNvSpPr>
                                  <wps:spPr bwMode="auto">
                                    <a:xfrm>
                                      <a:off x="708349" y="2015891"/>
                                      <a:ext cx="1299210" cy="425450"/>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hAnsi="Arial" w:cs="Arial"/>
                                            <w:sz w:val="18"/>
                                            <w:szCs w:val="18"/>
                                          </w:rPr>
                                        </w:pPr>
                                        <w:r>
                                          <w:rPr>
                                            <w:rFonts w:ascii="Arial" w:hAnsi="Arial" w:cs="Arial"/>
                                            <w:sz w:val="18"/>
                                            <w:szCs w:val="18"/>
                                          </w:rPr>
                                          <w:t>10 unique transethnic significant CpGs</w:t>
                                        </w:r>
                                      </w:p>
                                    </w:txbxContent>
                                  </wps:txbx>
                                  <wps:bodyPr rot="0" vert="horz" wrap="square" lIns="0" tIns="0" rIns="0" bIns="0" anchor="ctr" anchorCtr="0">
                                    <a:noAutofit/>
                                  </wps:bodyPr>
                                </wps:wsp>
                              </wpg:grpSp>
                            </wpg:grpSp>
                          </wpg:grpSp>
                          <wps:wsp>
                            <wps:cNvPr id="18" name="Text Box 2"/>
                            <wps:cNvSpPr txBox="1">
                              <a:spLocks noChangeArrowheads="1"/>
                            </wps:cNvSpPr>
                            <wps:spPr bwMode="auto">
                              <a:xfrm>
                                <a:off x="103657" y="866274"/>
                                <a:ext cx="2006600" cy="329281"/>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eastAsia="Calibri" w:hAnsi="Arial" w:cs="Arial"/>
                                      <w:color w:val="000000" w:themeColor="text1"/>
                                      <w:kern w:val="24"/>
                                      <w:sz w:val="18"/>
                                      <w:szCs w:val="18"/>
                                      <w:highlight w:val="yellow"/>
                                    </w:rPr>
                                  </w:pPr>
                                  <w:r>
                                    <w:rPr>
                                      <w:rFonts w:ascii="Arial" w:eastAsia="Calibri" w:hAnsi="Arial" w:cs="Arial"/>
                                      <w:color w:val="000000" w:themeColor="text1"/>
                                      <w:kern w:val="24"/>
                                      <w:sz w:val="18"/>
                                      <w:szCs w:val="18"/>
                                      <w:highlight w:val="yellow"/>
                                    </w:rPr>
                                    <w:t>43 Discovered CpGs</w:t>
                                  </w:r>
                                </w:p>
                                <w:p>
                                  <w:pPr>
                                    <w:pStyle w:val="StandardWeb"/>
                                    <w:jc w:val="center"/>
                                    <w:rPr>
                                      <w:rFonts w:ascii="Arial" w:eastAsia="Calibri" w:hAnsi="Arial" w:cs="Arial"/>
                                      <w:color w:val="FF0000"/>
                                      <w:kern w:val="24"/>
                                      <w:sz w:val="18"/>
                                      <w:szCs w:val="18"/>
                                    </w:rPr>
                                  </w:pPr>
                                  <w:r>
                                    <w:rPr>
                                      <w:rFonts w:ascii="Arial" w:eastAsia="Calibri" w:hAnsi="Arial" w:cs="Arial"/>
                                      <w:color w:val="000000" w:themeColor="text1"/>
                                      <w:kern w:val="24"/>
                                      <w:sz w:val="18"/>
                                      <w:szCs w:val="18"/>
                                      <w:highlight w:val="yellow"/>
                                    </w:rPr>
                                    <w:t>13 CpGs by MDS &amp; 41 CpGs by AHEI</w:t>
                                  </w:r>
                                </w:p>
                              </w:txbxContent>
                            </wps:txbx>
                            <wps:bodyPr rot="0" vert="horz" wrap="square" lIns="0" tIns="0" rIns="0" bIns="0" anchor="ctr" anchorCtr="0">
                              <a:noAutofit/>
                            </wps:bodyPr>
                          </wps:wsp>
                        </wpg:grpSp>
                      </wpg:grpSp>
                      <wpg:grpSp>
                        <wpg:cNvPr id="23" name="Group 23"/>
                        <wpg:cNvGrpSpPr/>
                        <wpg:grpSpPr>
                          <a:xfrm>
                            <a:off x="0" y="0"/>
                            <a:ext cx="4166927" cy="3452830"/>
                            <a:chOff x="0" y="0"/>
                            <a:chExt cx="4166927" cy="3452830"/>
                          </a:xfrm>
                        </wpg:grpSpPr>
                        <wps:wsp>
                          <wps:cNvPr id="7" name="Rectangle 7"/>
                          <wps:cNvSpPr/>
                          <wps:spPr>
                            <a:xfrm>
                              <a:off x="0" y="0"/>
                              <a:ext cx="2374265" cy="2597150"/>
                            </a:xfrm>
                            <a:prstGeom prst="rect">
                              <a:avLst/>
                            </a:prstGeom>
                            <a:noFill/>
                            <a:ln w="12700">
                              <a:solidFill>
                                <a:schemeClr val="bg1">
                                  <a:lumMod val="65000"/>
                                </a:schemeClr>
                              </a:solidFill>
                              <a:prstDash val="lgDashDotDot"/>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Arial" w:hAnsi="Arial" w:cs="Arial"/>
                                    <w:b/>
                                    <w:color w:val="000000" w:themeColor="text1"/>
                                    <w:sz w:val="20"/>
                                    <w:szCs w:val="20"/>
                                  </w:rPr>
                                </w:pPr>
                                <w:r>
                                  <w:rPr>
                                    <w:rFonts w:ascii="Arial" w:hAnsi="Arial" w:cs="Arial"/>
                                    <w:b/>
                                    <w:color w:val="000000" w:themeColor="text1"/>
                                    <w:sz w:val="20"/>
                                    <w:szCs w:val="20"/>
                                  </w:rPr>
                                  <w:t>Two-step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2"/>
                          <wps:cNvSpPr txBox="1">
                            <a:spLocks noChangeArrowheads="1"/>
                          </wps:cNvSpPr>
                          <wps:spPr bwMode="auto">
                            <a:xfrm>
                              <a:off x="85147" y="3080085"/>
                              <a:ext cx="4081780" cy="372745"/>
                            </a:xfrm>
                            <a:prstGeom prst="flowChartAlternateProcess">
                              <a:avLst/>
                            </a:prstGeom>
                            <a:solidFill>
                              <a:schemeClr val="bg1"/>
                            </a:solidFill>
                            <a:ln w="9525">
                              <a:solidFill>
                                <a:srgbClr val="000000"/>
                              </a:solidFill>
                              <a:miter lim="800000"/>
                              <a:headEnd/>
                              <a:tailEnd/>
                            </a:ln>
                          </wps:spPr>
                          <wps:txbx>
                            <w:txbxContent>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highlight w:val="yellow"/>
                                  </w:rPr>
                                  <w:t>30 Diet-associated CpGs (10 by MDS and 24 by AHEI)</w:t>
                                </w:r>
                              </w:p>
                              <w:p>
                                <w:pPr>
                                  <w:pStyle w:val="Standard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Adjustment for lifestyle (smoking status and physical activity level) and BMI</w:t>
                                </w:r>
                              </w:p>
                            </w:txbxContent>
                          </wps:txbx>
                          <wps:bodyPr rot="0" vert="horz" wrap="square" lIns="0" tIns="0" rIns="0" bIns="0" anchor="ctr" anchorCtr="0">
                            <a:noAutofit/>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514F43" id="Group 24" o:spid="_x0000_s1026" style="position:absolute;margin-left:33.05pt;margin-top:-1.55pt;width:554.05pt;height:365pt;z-index:251672576" coordsize="70361,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">
                <v:group id="Group 22" o:spid="_x0000_s1027" style="position:absolute;left:518;width:69843;height:46355" coordsize="69843,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8" o:spid="_x0000_s1028" style="position:absolute;left:24581;width:16635;height:2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" filled="f" strokecolor="#a5a5a5 [2092]" strokeweight="1pt">
                    <v:stroke dashstyle="dashDot"/>
                    <v:textbox>
                      <w:txbxContent>
                        <w:p w14:paraId="0709A1FF" w14:textId="77777777" w:rsidR="00E47DDE" w:rsidRPr="001A24FD" w:rsidRDefault="00E47DDE" w:rsidP="006603F9">
                          <w:pPr>
                            <w:jc w:val="center"/>
                            <w:rPr>
                              <w:rFonts w:ascii="Arial" w:hAnsi="Arial" w:cs="Arial"/>
                              <w:b/>
                              <w:color w:val="000000" w:themeColor="text1"/>
                              <w:sz w:val="20"/>
                              <w:szCs w:val="20"/>
                            </w:rPr>
                          </w:pPr>
                          <w:r w:rsidRPr="001A24FD">
                            <w:rPr>
                              <w:rFonts w:ascii="Arial" w:hAnsi="Arial" w:cs="Arial"/>
                              <w:b/>
                              <w:color w:val="000000" w:themeColor="text1"/>
                              <w:sz w:val="20"/>
                              <w:szCs w:val="20"/>
                            </w:rPr>
                            <w:t>One-step analysis</w:t>
                          </w:r>
                        </w:p>
                      </w:txbxContent>
                    </v:textbox>
                  </v:rect>
                  <v:group id="Group 21" o:spid="_x0000_s1029" style="position:absolute;top:2332;width:69843;height:44023" coordsize="69843,4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16" o:spid="_x0000_s1030" style="position:absolute;width:69843;height:44022" coordsize="69843,4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15" o:spid="_x0000_s1031" type="#_x0000_t32" style="position:absolute;left:22492;top:2561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group id="Group 278" o:spid="_x0000_s1032" style="position:absolute;width:69843;height:44022" coordorigin=",3112" coordsize="69847,4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group id="Group 276" o:spid="_x0000_s1033" style="position:absolute;top:3112;width:62813;height:44038" coordorigin=",3112" coordsize="62813,4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group id="Group 186" o:spid="_x0000_s1034" style="position:absolute;top:3112;width:22860;height:19610" coordorigin=",2963" coordsize="22860,1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group id="Group 148" o:spid="_x0000_s1035" style="position:absolute;top:2963;width:22860;height:18148" coordorigin=",2963" coordsize="22860,1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2" o:spid="_x0000_s1036" type="#_x0000_t176" style="position:absolute;top:2963;width:22860;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" fillcolor="white [3212]">
                                <v:textbox inset="0,0,0,0">
                                  <w:txbxContent>
                                    <w:p w14:paraId="21D305F4" w14:textId="77777777" w:rsidR="00E47DDE" w:rsidRPr="001A24FD" w:rsidRDefault="00E47DDE" w:rsidP="006603F9">
                                      <w:pPr>
                                        <w:pStyle w:val="NormalWeb"/>
                                        <w:jc w:val="center"/>
                                        <w:rPr>
                                          <w:rFonts w:ascii="Arial" w:eastAsia="Calibri" w:hAnsi="Arial" w:cs="Arial"/>
                                          <w:b/>
                                          <w:i/>
                                          <w:color w:val="000000" w:themeColor="text1"/>
                                          <w:kern w:val="24"/>
                                          <w:sz w:val="18"/>
                                          <w:szCs w:val="18"/>
                                        </w:rPr>
                                      </w:pPr>
                                      <w:r w:rsidRPr="001A24FD">
                                        <w:rPr>
                                          <w:rFonts w:ascii="Arial" w:eastAsia="Calibri" w:hAnsi="Arial" w:cs="Arial"/>
                                          <w:b/>
                                          <w:i/>
                                          <w:color w:val="000000" w:themeColor="text1"/>
                                          <w:kern w:val="24"/>
                                          <w:sz w:val="18"/>
                                          <w:szCs w:val="18"/>
                                        </w:rPr>
                                        <w:t>Discovery</w:t>
                                      </w:r>
                                    </w:p>
                                    <w:p w14:paraId="37981C29" w14:textId="77777777" w:rsidR="00E47DDE"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3,266 EA participants</w:t>
                                      </w:r>
                                      <w:r w:rsidRPr="002A7CF1">
                                        <w:rPr>
                                          <w:rFonts w:ascii="Arial" w:eastAsia="Calibri" w:hAnsi="Arial" w:cs="Arial"/>
                                          <w:color w:val="000000" w:themeColor="text1"/>
                                          <w:kern w:val="24"/>
                                          <w:sz w:val="18"/>
                                          <w:szCs w:val="18"/>
                                        </w:rPr>
                                        <w:t xml:space="preserve"> </w:t>
                                      </w:r>
                                    </w:p>
                                    <w:p w14:paraId="617D2569" w14:textId="77777777" w:rsidR="00E47DDE"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400K autosomal CpGs</w:t>
                                      </w:r>
                                    </w:p>
                                    <w:p w14:paraId="19112927" w14:textId="77777777" w:rsidR="00E47DDE"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2 Diet scores (AHEI &amp; MDS)</w:t>
                                      </w:r>
                                    </w:p>
                                    <w:p w14:paraId="4264883F" w14:textId="4E765DCA" w:rsidR="00E47DDE" w:rsidRPr="00A90610" w:rsidRDefault="00E47DDE" w:rsidP="006603F9">
                                      <w:pPr>
                                        <w:pStyle w:val="NormalWeb"/>
                                        <w:jc w:val="center"/>
                                        <w:rPr>
                                          <w:rFonts w:ascii="Arial" w:eastAsia="Calibri" w:hAnsi="Arial" w:cs="Arial"/>
                                          <w:color w:val="FF0000"/>
                                          <w:kern w:val="24"/>
                                          <w:sz w:val="18"/>
                                          <w:szCs w:val="18"/>
                                        </w:rPr>
                                      </w:pPr>
                                      <w:r>
                                        <w:rPr>
                                          <w:rFonts w:ascii="Arial" w:eastAsia="Calibri" w:hAnsi="Arial" w:cs="Arial"/>
                                          <w:color w:val="000000" w:themeColor="text1"/>
                                          <w:kern w:val="24"/>
                                          <w:sz w:val="18"/>
                                          <w:szCs w:val="18"/>
                                        </w:rPr>
                                        <w:t>FDR&lt;0.05</w:t>
                                      </w:r>
                                    </w:p>
                                  </w:txbxContent>
                                </v:textbox>
                              </v:shape>
                              <v:shape id="Text Box 2" o:spid="_x0000_s1037" type="#_x0000_t176" style="position:absolute;top:16402;width:22860;height:4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" fillcolor="white [3212]">
                                <v:textbox inset="0,0,0,0">
                                  <w:txbxContent>
                                    <w:p w14:paraId="129A1AFD" w14:textId="77777777" w:rsidR="00E47DDE" w:rsidRPr="001A24FD" w:rsidRDefault="00E47DDE" w:rsidP="006603F9">
                                      <w:pPr>
                                        <w:pStyle w:val="NormalWeb"/>
                                        <w:jc w:val="center"/>
                                        <w:rPr>
                                          <w:rFonts w:ascii="Arial" w:eastAsia="Calibri" w:hAnsi="Arial" w:cs="Arial"/>
                                          <w:b/>
                                          <w:i/>
                                          <w:color w:val="000000" w:themeColor="text1"/>
                                          <w:kern w:val="24"/>
                                          <w:sz w:val="18"/>
                                          <w:szCs w:val="18"/>
                                        </w:rPr>
                                      </w:pPr>
                                      <w:r w:rsidRPr="001A24FD">
                                        <w:rPr>
                                          <w:rFonts w:ascii="Arial" w:eastAsia="Calibri" w:hAnsi="Arial" w:cs="Arial"/>
                                          <w:b/>
                                          <w:i/>
                                          <w:color w:val="000000" w:themeColor="text1"/>
                                          <w:kern w:val="24"/>
                                          <w:sz w:val="18"/>
                                          <w:szCs w:val="18"/>
                                        </w:rPr>
                                        <w:t>Replication</w:t>
                                      </w:r>
                                    </w:p>
                                    <w:p w14:paraId="3D0A06B2" w14:textId="77777777" w:rsidR="00E47DDE" w:rsidRPr="002E0ACE" w:rsidRDefault="00E47DDE" w:rsidP="006603F9">
                                      <w:pPr>
                                        <w:pStyle w:val="NormalWeb"/>
                                        <w:jc w:val="center"/>
                                        <w:rPr>
                                          <w:rFonts w:ascii="Arial" w:eastAsia="Calibri" w:hAnsi="Arial" w:cs="Arial"/>
                                          <w:color w:val="000000" w:themeColor="text1"/>
                                          <w:kern w:val="24"/>
                                          <w:sz w:val="18"/>
                                          <w:szCs w:val="18"/>
                                        </w:rPr>
                                      </w:pPr>
                                      <w:r w:rsidRPr="002E0ACE">
                                        <w:rPr>
                                          <w:rFonts w:ascii="Arial" w:eastAsia="Calibri" w:hAnsi="Arial" w:cs="Arial"/>
                                          <w:color w:val="000000" w:themeColor="text1"/>
                                          <w:kern w:val="24"/>
                                          <w:sz w:val="18"/>
                                          <w:szCs w:val="18"/>
                                        </w:rPr>
                                        <w:t xml:space="preserve"> </w:t>
                                      </w:r>
                                      <w:r>
                                        <w:rPr>
                                          <w:rFonts w:ascii="Arial" w:eastAsia="Calibri" w:hAnsi="Arial" w:cs="Arial"/>
                                          <w:color w:val="000000" w:themeColor="text1"/>
                                          <w:kern w:val="24"/>
                                          <w:sz w:val="18"/>
                                          <w:szCs w:val="18"/>
                                        </w:rPr>
                                        <w:t>3,396 EA participants</w:t>
                                      </w:r>
                                      <w:r w:rsidRPr="002E0ACE">
                                        <w:rPr>
                                          <w:rFonts w:ascii="Arial" w:eastAsia="Calibri" w:hAnsi="Arial" w:cs="Arial"/>
                                          <w:color w:val="000000" w:themeColor="text1"/>
                                          <w:kern w:val="24"/>
                                          <w:sz w:val="18"/>
                                          <w:szCs w:val="18"/>
                                        </w:rPr>
                                        <w:t xml:space="preserve"> </w:t>
                                      </w:r>
                                    </w:p>
                                    <w:p w14:paraId="2B9CB2D2" w14:textId="29CC7CD8" w:rsidR="00E47DDE" w:rsidRPr="002E0ACE" w:rsidRDefault="00E47DDE" w:rsidP="00A90610">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Bonferroni corrected p-values</w:t>
                                      </w:r>
                                    </w:p>
                                  </w:txbxContent>
                                </v:textbox>
                              </v:shape>
                            </v:group>
                            <v:shape id="Straight Arrow Connector 149" o:spid="_x0000_s1038" type="#_x0000_t32" style="position:absolute;left:11196;top:21208;width:0;height:1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" strokecolor="black [3213]" strokeweight=".5pt">
                              <v:stroke endarrow="block" joinstyle="miter"/>
                            </v:shape>
                          </v:group>
                          <v:shape id="Text Box 2" o:spid="_x0000_s1039" type="#_x0000_t176" style="position:absolute;left:1868;top:22839;width:19257;height:3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" fillcolor="white [3212]">
                            <v:textbox inset="0,0,0,0">
                              <w:txbxContent>
                                <w:p w14:paraId="37698904" w14:textId="77777777" w:rsidR="00E47DDE" w:rsidRPr="009D651B"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 xml:space="preserve">5 </w:t>
                                  </w:r>
                                  <w:r w:rsidRPr="009D651B">
                                    <w:rPr>
                                      <w:rFonts w:ascii="Arial" w:eastAsia="Calibri" w:hAnsi="Arial" w:cs="Arial"/>
                                      <w:color w:val="000000" w:themeColor="text1"/>
                                      <w:kern w:val="24"/>
                                      <w:sz w:val="18"/>
                                      <w:szCs w:val="18"/>
                                    </w:rPr>
                                    <w:t xml:space="preserve">Replicated </w:t>
                                  </w:r>
                                  <w:proofErr w:type="spellStart"/>
                                  <w:r w:rsidRPr="009D651B">
                                    <w:rPr>
                                      <w:rFonts w:ascii="Arial" w:eastAsia="Calibri" w:hAnsi="Arial" w:cs="Arial"/>
                                      <w:color w:val="000000" w:themeColor="text1"/>
                                      <w:kern w:val="24"/>
                                      <w:sz w:val="18"/>
                                      <w:szCs w:val="18"/>
                                    </w:rPr>
                                    <w:t>CpGs</w:t>
                                  </w:r>
                                  <w:proofErr w:type="spellEnd"/>
                                </w:p>
                                <w:p w14:paraId="0CEC9683" w14:textId="0721B010" w:rsidR="00E47DDE" w:rsidRPr="00461330" w:rsidRDefault="00E47DDE" w:rsidP="00461330">
                                  <w:pPr>
                                    <w:pStyle w:val="NormalWeb"/>
                                    <w:jc w:val="center"/>
                                    <w:rPr>
                                      <w:rFonts w:ascii="Arial" w:eastAsia="Calibri" w:hAnsi="Arial" w:cs="Arial"/>
                                      <w:color w:val="FF0000"/>
                                      <w:kern w:val="24"/>
                                      <w:sz w:val="18"/>
                                      <w:szCs w:val="18"/>
                                    </w:rPr>
                                  </w:pPr>
                                  <w:r w:rsidRPr="009D651B">
                                    <w:rPr>
                                      <w:rFonts w:ascii="Arial" w:eastAsia="Calibri" w:hAnsi="Arial" w:cs="Arial"/>
                                      <w:color w:val="000000" w:themeColor="text1"/>
                                      <w:kern w:val="24"/>
                                      <w:sz w:val="18"/>
                                      <w:szCs w:val="18"/>
                                    </w:rPr>
                                    <w:t xml:space="preserve">3 CpGs by MDS &amp; 2 </w:t>
                                  </w:r>
                                  <w:r>
                                    <w:rPr>
                                      <w:rFonts w:ascii="Arial" w:eastAsia="Calibri" w:hAnsi="Arial" w:cs="Arial"/>
                                      <w:color w:val="000000" w:themeColor="text1"/>
                                      <w:kern w:val="24"/>
                                      <w:sz w:val="18"/>
                                      <w:szCs w:val="18"/>
                                    </w:rPr>
                                    <w:t>CpGs by AHEI</w:t>
                                  </w:r>
                                </w:p>
                              </w:txbxContent>
                            </v:textbox>
                          </v:shape>
                          <v:shape id="Text Box 2" o:spid="_x0000_s1040" type="#_x0000_t176" style="position:absolute;left:25864;top:4254;width:14586;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" fillcolor="white [3212]">
                            <v:textbox inset="0,0,0,0">
                              <w:txbxContent>
                                <w:p w14:paraId="7FE8A272" w14:textId="77777777" w:rsidR="00E47DDE" w:rsidRDefault="00E47DDE" w:rsidP="006603F9">
                                  <w:pPr>
                                    <w:pStyle w:val="NormalWeb"/>
                                    <w:jc w:val="center"/>
                                    <w:rPr>
                                      <w:rFonts w:ascii="Arial" w:eastAsia="Calibri" w:hAnsi="Arial" w:cs="Arial"/>
                                      <w:color w:val="000000" w:themeColor="text1"/>
                                      <w:kern w:val="24"/>
                                      <w:sz w:val="18"/>
                                      <w:szCs w:val="18"/>
                                    </w:rPr>
                                  </w:pPr>
                                  <w:r w:rsidRPr="001A24FD">
                                    <w:rPr>
                                      <w:rFonts w:ascii="Arial" w:eastAsia="Calibri" w:hAnsi="Arial" w:cs="Arial"/>
                                      <w:b/>
                                      <w:i/>
                                      <w:color w:val="000000" w:themeColor="text1"/>
                                      <w:kern w:val="24"/>
                                      <w:sz w:val="18"/>
                                      <w:szCs w:val="18"/>
                                    </w:rPr>
                                    <w:t xml:space="preserve">Meta-analysis </w:t>
                                  </w:r>
                                  <w:r>
                                    <w:rPr>
                                      <w:rFonts w:ascii="Arial" w:eastAsia="Calibri" w:hAnsi="Arial" w:cs="Arial"/>
                                      <w:color w:val="000000" w:themeColor="text1"/>
                                      <w:kern w:val="24"/>
                                      <w:sz w:val="18"/>
                                      <w:szCs w:val="18"/>
                                    </w:rPr>
                                    <w:t>in EA (Discovery + Replication)</w:t>
                                  </w:r>
                                </w:p>
                                <w:p w14:paraId="1AACD924" w14:textId="77777777" w:rsidR="00E47DDE"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N=6,662</w:t>
                                  </w:r>
                                </w:p>
                                <w:p w14:paraId="7412F8F1" w14:textId="77777777" w:rsidR="00E47DDE"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FDR&lt;0.05</w:t>
                                  </w:r>
                                </w:p>
                              </w:txbxContent>
                            </v:textbox>
                          </v:shape>
                          <v:shape id="Text Box 2" o:spid="_x0000_s1041" type="#_x0000_t176" style="position:absolute;left:25864;top:12543;width:14795;height:6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" fillcolor="white [3212]">
                            <v:textbox inset="0,0,0,0">
                              <w:txbxContent>
                                <w:p w14:paraId="6ED3C6E5" w14:textId="77777777" w:rsidR="00E47DDE" w:rsidRPr="001A24FD" w:rsidRDefault="00E47DDE" w:rsidP="006603F9">
                                  <w:pPr>
                                    <w:pStyle w:val="NormalWeb"/>
                                    <w:jc w:val="center"/>
                                    <w:rPr>
                                      <w:rFonts w:ascii="Arial" w:eastAsia="Calibri" w:hAnsi="Arial" w:cs="Arial"/>
                                      <w:b/>
                                      <w:i/>
                                      <w:color w:val="000000" w:themeColor="text1"/>
                                      <w:kern w:val="24"/>
                                      <w:sz w:val="18"/>
                                      <w:szCs w:val="18"/>
                                    </w:rPr>
                                  </w:pPr>
                                  <w:r w:rsidRPr="001A24FD">
                                    <w:rPr>
                                      <w:rFonts w:ascii="Arial" w:eastAsia="Calibri" w:hAnsi="Arial" w:cs="Arial"/>
                                      <w:b/>
                                      <w:i/>
                                      <w:color w:val="000000" w:themeColor="text1"/>
                                      <w:kern w:val="24"/>
                                      <w:sz w:val="18"/>
                                      <w:szCs w:val="18"/>
                                    </w:rPr>
                                    <w:t>Internal Replication</w:t>
                                  </w:r>
                                </w:p>
                                <w:p w14:paraId="4D822DEF" w14:textId="77777777" w:rsidR="00E47DDE" w:rsidRPr="002E0ACE"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P-value &lt; 0.05 in both Discovery and Replication with identical direction</w:t>
                                  </w:r>
                                </w:p>
                              </w:txbxContent>
                            </v:textbox>
                          </v:shape>
                          <v:shape id="Text Box 2" o:spid="_x0000_s1042" type="#_x0000_t176" style="position:absolute;left:26013;top:21190;width:1481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" fillcolor="white [3212]">
                            <v:textbox inset="0,0,0,0">
                              <w:txbxContent>
                                <w:p w14:paraId="41304364" w14:textId="77777777" w:rsidR="00E47DDE"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 xml:space="preserve">32 </w:t>
                                  </w:r>
                                  <w:proofErr w:type="spellStart"/>
                                  <w:r>
                                    <w:rPr>
                                      <w:rFonts w:ascii="Arial" w:eastAsia="Calibri" w:hAnsi="Arial" w:cs="Arial"/>
                                      <w:color w:val="000000" w:themeColor="text1"/>
                                      <w:kern w:val="24"/>
                                      <w:sz w:val="18"/>
                                      <w:szCs w:val="18"/>
                                    </w:rPr>
                                    <w:t>CpGs</w:t>
                                  </w:r>
                                  <w:proofErr w:type="spellEnd"/>
                                </w:p>
                                <w:p w14:paraId="7396351B" w14:textId="77777777" w:rsidR="00E47DDE"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12 CpGs by MDS</w:t>
                                  </w:r>
                                </w:p>
                                <w:p w14:paraId="64804E95" w14:textId="77777777" w:rsidR="00E47DDE" w:rsidRPr="002E0ACE" w:rsidRDefault="00E47DDE" w:rsidP="006603F9">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24 CpGs by AHEI</w:t>
                                  </w:r>
                                </w:p>
                              </w:txbxContent>
                            </v:textbox>
                          </v:shape>
                          <v:shape id="Straight Arrow Connector 34" o:spid="_x0000_s1043" type="#_x0000_t32" style="position:absolute;left:33083;top:10699;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SexQAAANsAAAAPAAAAZHJzL2Rvd25yZXYueG1sRI9BS8NA&#10;FITvgv9heYK3ZqOR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A4tLSexQAAANsAAAAP&#10;AAAAAAAAAAAAAAAAAAcCAABkcnMvZG93bnJldi54bWxQSwUGAAAAAAMAAwC3AAAA+QIAAAAA&#10;" strokecolor="black [3213]" strokeweight=".5pt">
                            <v:stroke endarrow="block" joinstyle="miter"/>
                          </v:shape>
                          <v:shape id="Straight Arrow Connector 256" o:spid="_x0000_s1044" type="#_x0000_t32" style="position:absolute;left:33269;top:19235;width:0;height:1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" strokecolor="black [3213]" strokeweight=".5pt">
                            <v:stroke endarrow="block" joinstyle="miter"/>
                          </v:shape>
                          <v:shape id="Straight Arrow Connector 257" o:spid="_x0000_s1045" type="#_x0000_t32" style="position:absolute;left:24384;top:6494;width:0;height:228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" strokecolor="black [3213]" strokeweight=".5pt">
                            <v:stroke endarrow="block" joinstyle="miter"/>
                          </v:shape>
                          <v:shape id="Straight Arrow Connector 262" o:spid="_x0000_s1046" type="#_x0000_t32" style="position:absolute;left:33419;top:26008;width:0;height:16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" strokecolor="black [3213]" strokeweight=".5pt">
                            <v:stroke endarrow="block" joinstyle="miter"/>
                          </v:shape>
                          <v:shape id="Straight Arrow Connector 263" o:spid="_x0000_s1047" type="#_x0000_t32" style="position:absolute;left:11212;top:26241;width:0;height:1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" strokecolor="black [3213]" strokeweight=".5pt">
                            <v:stroke endarrow="block" joinstyle="miter"/>
                          </v:shape>
                          <v:shape id="Text Box 2" o:spid="_x0000_s1048" type="#_x0000_t176" style="position:absolute;left:15600;top:36905;width:47213;height:10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">
                            <v:textbox inset="3.6pt,0,0,0">
                              <w:txbxContent>
                                <w:p w14:paraId="3A2FC0C8" w14:textId="77777777" w:rsidR="00E47DDE" w:rsidRDefault="00E47DDE" w:rsidP="006603F9">
                                  <w:pPr>
                                    <w:pStyle w:val="ListParagraph"/>
                                    <w:numPr>
                                      <w:ilvl w:val="0"/>
                                      <w:numId w:val="18"/>
                                    </w:numPr>
                                    <w:spacing w:after="0" w:line="240" w:lineRule="auto"/>
                                    <w:ind w:left="144" w:hanging="144"/>
                                    <w:rPr>
                                      <w:rFonts w:ascii="Arial" w:eastAsia="Calibri" w:hAnsi="Arial" w:cs="Arial"/>
                                      <w:color w:val="000000" w:themeColor="text1"/>
                                      <w:kern w:val="24"/>
                                      <w:sz w:val="18"/>
                                      <w:szCs w:val="18"/>
                                    </w:rPr>
                                  </w:pPr>
                                  <w:r w:rsidRPr="00E5775F">
                                    <w:rPr>
                                      <w:rFonts w:ascii="Arial" w:eastAsia="Calibri" w:hAnsi="Arial" w:cs="Arial"/>
                                      <w:color w:val="000000" w:themeColor="text1"/>
                                      <w:kern w:val="24"/>
                                      <w:sz w:val="18"/>
                                      <w:szCs w:val="18"/>
                                    </w:rPr>
                                    <w:t>GWAS</w:t>
                                  </w:r>
                                  <w:r>
                                    <w:rPr>
                                      <w:rFonts w:ascii="Arial" w:eastAsia="Calibri" w:hAnsi="Arial" w:cs="Arial"/>
                                      <w:color w:val="000000" w:themeColor="text1"/>
                                      <w:kern w:val="24"/>
                                      <w:sz w:val="18"/>
                                      <w:szCs w:val="18"/>
                                    </w:rPr>
                                    <w:t xml:space="preserve"> catalog (</w:t>
                                  </w:r>
                                  <w:r w:rsidRPr="00DE19DF">
                                    <w:rPr>
                                      <w:rFonts w:ascii="Arial" w:eastAsia="Calibri" w:hAnsi="Arial" w:cs="Arial"/>
                                      <w:i/>
                                      <w:color w:val="000000" w:themeColor="text1"/>
                                      <w:kern w:val="24"/>
                                      <w:sz w:val="18"/>
                                      <w:szCs w:val="18"/>
                                    </w:rPr>
                                    <w:t>cis</w:t>
                                  </w:r>
                                  <w:r>
                                    <w:rPr>
                                      <w:rFonts w:ascii="Arial" w:eastAsia="Calibri" w:hAnsi="Arial" w:cs="Arial"/>
                                      <w:color w:val="000000" w:themeColor="text1"/>
                                      <w:kern w:val="24"/>
                                      <w:sz w:val="18"/>
                                      <w:szCs w:val="18"/>
                                    </w:rPr>
                                    <w:t>-</w:t>
                                  </w:r>
                                  <w:proofErr w:type="spellStart"/>
                                  <w:r>
                                    <w:rPr>
                                      <w:rFonts w:ascii="Arial" w:eastAsia="Calibri" w:hAnsi="Arial" w:cs="Arial"/>
                                      <w:color w:val="000000" w:themeColor="text1"/>
                                      <w:kern w:val="24"/>
                                      <w:sz w:val="18"/>
                                      <w:szCs w:val="18"/>
                                    </w:rPr>
                                    <w:t>meQTLs</w:t>
                                  </w:r>
                                  <w:proofErr w:type="spellEnd"/>
                                  <w:r>
                                    <w:rPr>
                                      <w:rFonts w:ascii="Arial" w:eastAsia="Calibri" w:hAnsi="Arial" w:cs="Arial"/>
                                      <w:color w:val="000000" w:themeColor="text1"/>
                                      <w:kern w:val="24"/>
                                      <w:sz w:val="18"/>
                                      <w:szCs w:val="18"/>
                                    </w:rPr>
                                    <w:t>)</w:t>
                                  </w:r>
                                  <w:r w:rsidRPr="00E5775F">
                                    <w:rPr>
                                      <w:rFonts w:ascii="Arial" w:eastAsia="Calibri" w:hAnsi="Arial" w:cs="Arial"/>
                                      <w:color w:val="000000" w:themeColor="text1"/>
                                      <w:kern w:val="24"/>
                                      <w:sz w:val="18"/>
                                      <w:szCs w:val="18"/>
                                    </w:rPr>
                                    <w:t xml:space="preserve"> &amp; EWAS catalog lookups </w:t>
                                  </w:r>
                                </w:p>
                                <w:p w14:paraId="55039B09" w14:textId="77777777" w:rsidR="00E47DDE" w:rsidRPr="00E5775F" w:rsidRDefault="00E47DDE" w:rsidP="006603F9">
                                  <w:pPr>
                                    <w:pStyle w:val="ListParagraph"/>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Enrichment analysis (e.g., KEGG pathway &amp; GO analysis)</w:t>
                                  </w:r>
                                </w:p>
                                <w:p w14:paraId="065F9512" w14:textId="77777777" w:rsidR="00E47DDE" w:rsidRDefault="00E47DDE" w:rsidP="006603F9">
                                  <w:pPr>
                                    <w:pStyle w:val="ListParagraph"/>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Comparison of DNA methylation levels in multiple tissues (</w:t>
                                  </w:r>
                                  <w:r w:rsidRPr="00E5775F">
                                    <w:rPr>
                                      <w:rFonts w:ascii="Arial" w:eastAsia="Calibri" w:hAnsi="Arial" w:cs="Arial"/>
                                      <w:color w:val="000000" w:themeColor="text1"/>
                                      <w:kern w:val="24"/>
                                      <w:sz w:val="18"/>
                                      <w:szCs w:val="18"/>
                                    </w:rPr>
                                    <w:t>GEO</w:t>
                                  </w:r>
                                  <w:r>
                                    <w:rPr>
                                      <w:rFonts w:ascii="Arial" w:eastAsia="Calibri" w:hAnsi="Arial" w:cs="Arial"/>
                                      <w:color w:val="000000" w:themeColor="text1"/>
                                      <w:kern w:val="24"/>
                                      <w:sz w:val="18"/>
                                      <w:szCs w:val="18"/>
                                    </w:rPr>
                                    <w:t xml:space="preserve">: </w:t>
                                  </w:r>
                                  <w:r w:rsidRPr="00E5775F">
                                    <w:rPr>
                                      <w:rFonts w:ascii="Arial" w:eastAsia="Calibri" w:hAnsi="Arial" w:cs="Arial"/>
                                      <w:color w:val="000000" w:themeColor="text1"/>
                                      <w:kern w:val="24"/>
                                      <w:sz w:val="18"/>
                                      <w:szCs w:val="18"/>
                                    </w:rPr>
                                    <w:t>GSE48472)</w:t>
                                  </w:r>
                                  <w:r>
                                    <w:t xml:space="preserve"> </w:t>
                                  </w:r>
                                </w:p>
                                <w:p w14:paraId="1BE67D20" w14:textId="77777777" w:rsidR="00E47DDE" w:rsidRDefault="00E47DDE" w:rsidP="006603F9">
                                  <w:pPr>
                                    <w:pStyle w:val="ListParagraph"/>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Genes expression in multiple tissues in GTEx</w:t>
                                  </w:r>
                                </w:p>
                                <w:p w14:paraId="745B0731" w14:textId="77777777" w:rsidR="00E47DDE" w:rsidRDefault="00E47DDE" w:rsidP="006603F9">
                                  <w:pPr>
                                    <w:pStyle w:val="ListParagraph"/>
                                    <w:numPr>
                                      <w:ilvl w:val="0"/>
                                      <w:numId w:val="18"/>
                                    </w:numPr>
                                    <w:spacing w:after="0" w:line="240" w:lineRule="auto"/>
                                    <w:ind w:left="144" w:hanging="144"/>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Association between diet-associated CpGs and mortality and cardiovascular risk factors</w:t>
                                  </w:r>
                                </w:p>
                                <w:p w14:paraId="632FE972" w14:textId="77777777" w:rsidR="00E47DDE" w:rsidRPr="00D53EE3" w:rsidRDefault="00E47DDE" w:rsidP="006603F9">
                                  <w:pPr>
                                    <w:pStyle w:val="ListParagraph"/>
                                    <w:numPr>
                                      <w:ilvl w:val="0"/>
                                      <w:numId w:val="18"/>
                                    </w:numPr>
                                    <w:spacing w:after="0" w:line="240" w:lineRule="auto"/>
                                    <w:ind w:left="144" w:hanging="144"/>
                                    <w:rPr>
                                      <w:rFonts w:ascii="Arial" w:eastAsia="Calibri" w:hAnsi="Arial" w:cs="Arial"/>
                                      <w:color w:val="000000" w:themeColor="text1"/>
                                      <w:kern w:val="24"/>
                                      <w:sz w:val="18"/>
                                      <w:szCs w:val="18"/>
                                    </w:rPr>
                                  </w:pPr>
                                  <w:r w:rsidRPr="00D53EE3">
                                    <w:rPr>
                                      <w:rFonts w:ascii="Arial" w:eastAsia="Calibri" w:hAnsi="Arial" w:cs="Arial"/>
                                      <w:color w:val="000000" w:themeColor="text1"/>
                                      <w:kern w:val="24"/>
                                      <w:sz w:val="18"/>
                                      <w:szCs w:val="18"/>
                                    </w:rPr>
                                    <w:t>Mendelian Randomization analysis</w:t>
                                  </w:r>
                                  <w:r>
                                    <w:rPr>
                                      <w:rFonts w:ascii="Arial" w:eastAsia="Calibri" w:hAnsi="Arial" w:cs="Arial"/>
                                      <w:color w:val="000000" w:themeColor="text1"/>
                                      <w:kern w:val="24"/>
                                      <w:sz w:val="18"/>
                                      <w:szCs w:val="18"/>
                                    </w:rPr>
                                    <w:t xml:space="preserve"> to test potential causal relation of diet-associated CpGs with cardiovascular risk factors </w:t>
                                  </w:r>
                                </w:p>
                              </w:txbxContent>
                            </v:textbox>
                          </v:shape>
                          <v:shape id="Straight Arrow Connector 272" o:spid="_x0000_s1049" type="#_x0000_t32" style="position:absolute;left:26327;top:33192;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" strokecolor="black [3213]" strokeweight=".5pt">
                            <v:stroke endarrow="block" joinstyle="miter"/>
                          </v:shape>
                          <v:shape id="Text Box 2" o:spid="_x0000_s1050" type="#_x0000_t176" style="position:absolute;left:8511;top:27854;width:27173;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" fillcolor="white [3212]">
                            <v:textbox inset="0,0,0,0">
                              <w:txbxContent>
                                <w:p w14:paraId="1CE59D3E" w14:textId="77777777" w:rsidR="00D000AB" w:rsidRDefault="00E47DDE" w:rsidP="006603F9">
                                  <w:pPr>
                                    <w:pStyle w:val="NormalWeb"/>
                                    <w:jc w:val="center"/>
                                    <w:rPr>
                                      <w:rFonts w:ascii="Arial" w:eastAsia="Calibri" w:hAnsi="Arial" w:cs="Arial"/>
                                      <w:color w:val="000000" w:themeColor="text1"/>
                                      <w:kern w:val="24"/>
                                      <w:sz w:val="18"/>
                                      <w:szCs w:val="18"/>
                                    </w:rPr>
                                  </w:pPr>
                                  <w:r w:rsidRPr="00D000AB">
                                    <w:rPr>
                                      <w:rFonts w:ascii="Arial" w:eastAsia="Calibri" w:hAnsi="Arial" w:cs="Arial"/>
                                      <w:color w:val="000000" w:themeColor="text1"/>
                                      <w:kern w:val="24"/>
                                      <w:sz w:val="18"/>
                                      <w:szCs w:val="18"/>
                                      <w:highlight w:val="yellow"/>
                                    </w:rPr>
                                    <w:t>3</w:t>
                                  </w:r>
                                  <w:r w:rsidR="00D000AB" w:rsidRPr="00D000AB">
                                    <w:rPr>
                                      <w:rFonts w:ascii="Arial" w:eastAsia="Calibri" w:hAnsi="Arial" w:cs="Arial"/>
                                      <w:color w:val="000000" w:themeColor="text1"/>
                                      <w:kern w:val="24"/>
                                      <w:sz w:val="18"/>
                                      <w:szCs w:val="18"/>
                                      <w:highlight w:val="yellow"/>
                                    </w:rPr>
                                    <w:t>4</w:t>
                                  </w:r>
                                  <w:r w:rsidRPr="00D000AB">
                                    <w:rPr>
                                      <w:rFonts w:ascii="Arial" w:eastAsia="Calibri" w:hAnsi="Arial" w:cs="Arial"/>
                                      <w:color w:val="000000" w:themeColor="text1"/>
                                      <w:kern w:val="24"/>
                                      <w:sz w:val="18"/>
                                      <w:szCs w:val="18"/>
                                      <w:highlight w:val="yellow"/>
                                    </w:rPr>
                                    <w:t xml:space="preserve"> </w:t>
                                  </w:r>
                                  <w:proofErr w:type="spellStart"/>
                                  <w:r w:rsidRPr="00D000AB">
                                    <w:rPr>
                                      <w:rFonts w:ascii="Arial" w:eastAsia="Calibri" w:hAnsi="Arial" w:cs="Arial"/>
                                      <w:color w:val="000000" w:themeColor="text1"/>
                                      <w:kern w:val="24"/>
                                      <w:sz w:val="18"/>
                                      <w:szCs w:val="18"/>
                                      <w:highlight w:val="yellow"/>
                                    </w:rPr>
                                    <w:t>CpGs</w:t>
                                  </w:r>
                                  <w:proofErr w:type="spellEnd"/>
                                </w:p>
                              </w:txbxContent>
                            </v:textbox>
                          </v:shape>
                          <v:shape id="Straight Arrow Connector 258" o:spid="_x0000_s1051" type="#_x0000_t32" style="position:absolute;left:22860;top:8534;width:2188;height:7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" strokecolor="black [3213]" strokeweight=".5pt">
                            <v:stroke endarrow="block" joinstyle="miter"/>
                          </v:shape>
                        </v:group>
                        <v:group id="Group 277" o:spid="_x0000_s1052" style="position:absolute;left:41211;top:10387;width:28636;height:25205" coordorigin=",571" coordsize="28635,2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Text Box 2" o:spid="_x0000_s1053" type="#_x0000_t176" style="position:absolute;left:3113;top:571;width:25522;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">
                            <v:textbox inset="3.6pt,0,0,0">
                              <w:txbxContent>
                                <w:p w14:paraId="7F6EF820" w14:textId="77777777" w:rsidR="00E47DDE" w:rsidRPr="001A24FD" w:rsidRDefault="00E47DDE" w:rsidP="006603F9">
                                  <w:pPr>
                                    <w:pStyle w:val="NormalWeb"/>
                                    <w:jc w:val="center"/>
                                    <w:rPr>
                                      <w:rFonts w:ascii="Arial" w:hAnsi="Arial" w:cs="Arial"/>
                                      <w:b/>
                                      <w:i/>
                                      <w:sz w:val="18"/>
                                      <w:szCs w:val="18"/>
                                    </w:rPr>
                                  </w:pPr>
                                  <w:r w:rsidRPr="001A24FD">
                                    <w:rPr>
                                      <w:rFonts w:ascii="Arial" w:eastAsia="Calibri" w:hAnsi="Arial" w:cs="Arial"/>
                                      <w:b/>
                                      <w:i/>
                                      <w:color w:val="000000" w:themeColor="text1"/>
                                      <w:kern w:val="24"/>
                                      <w:sz w:val="18"/>
                                      <w:szCs w:val="18"/>
                                    </w:rPr>
                                    <w:t>Multiethnic Analysis</w:t>
                                  </w:r>
                                </w:p>
                                <w:p w14:paraId="5F31CDF2" w14:textId="77777777" w:rsidR="00E47DDE" w:rsidRDefault="00E47DDE" w:rsidP="006603F9">
                                  <w:pPr>
                                    <w:spacing w:after="0" w:line="240" w:lineRule="auto"/>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N=9,724 (EA, AA, &amp; HA)</w:t>
                                  </w:r>
                                </w:p>
                                <w:p w14:paraId="14B6B387" w14:textId="77777777" w:rsidR="00E47DDE" w:rsidRDefault="00E47DDE" w:rsidP="006603F9">
                                  <w:pPr>
                                    <w:spacing w:after="0" w:line="240" w:lineRule="auto"/>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EA: N=6,662 (Discovery + Replication samples)</w:t>
                                  </w:r>
                                </w:p>
                                <w:p w14:paraId="40120A20" w14:textId="77777777" w:rsidR="00E47DDE" w:rsidRDefault="00E47DDE" w:rsidP="006603F9">
                                  <w:pPr>
                                    <w:spacing w:after="0" w:line="240" w:lineRule="auto"/>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AA: N=2,702</w:t>
                                  </w:r>
                                </w:p>
                                <w:p w14:paraId="0F1B3D6D" w14:textId="77777777" w:rsidR="00E47DDE" w:rsidRDefault="00E47DDE" w:rsidP="006603F9">
                                  <w:pPr>
                                    <w:spacing w:after="0" w:line="240" w:lineRule="auto"/>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HA: N= 360</w:t>
                                  </w:r>
                                </w:p>
                              </w:txbxContent>
                            </v:textbox>
                          </v:shape>
                          <v:shape id="Straight Arrow Connector 265" o:spid="_x0000_s1054" type="#_x0000_t32" style="position:absolute;left:13630;top:8607;width:0;height:1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" strokecolor="windowText">
                            <v:stroke endarrow="block"/>
                          </v:shape>
                          <v:shape id="Text Box 266" o:spid="_x0000_s1055" type="#_x0000_t176" style="position:absolute;left:7270;top:10062;width:12992;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" fillcolor="white [3212]">
                            <v:textbox inset="0,0,0,0">
                              <w:txbxContent>
                                <w:p w14:paraId="41F016F5" w14:textId="77777777" w:rsidR="00E47DDE" w:rsidRDefault="00E47DDE" w:rsidP="006603F9">
                                  <w:pPr>
                                    <w:pStyle w:val="NormalWeb"/>
                                    <w:jc w:val="center"/>
                                    <w:rPr>
                                      <w:rFonts w:ascii="Arial" w:hAnsi="Arial" w:cs="Arial"/>
                                      <w:sz w:val="18"/>
                                      <w:szCs w:val="18"/>
                                    </w:rPr>
                                  </w:pPr>
                                  <w:r>
                                    <w:rPr>
                                      <w:rFonts w:ascii="Arial" w:hAnsi="Arial" w:cs="Arial"/>
                                      <w:sz w:val="18"/>
                                      <w:szCs w:val="18"/>
                                    </w:rPr>
                                    <w:t xml:space="preserve">21 significant </w:t>
                                  </w:r>
                                  <w:proofErr w:type="spellStart"/>
                                  <w:r>
                                    <w:rPr>
                                      <w:rFonts w:ascii="Arial" w:hAnsi="Arial" w:cs="Arial"/>
                                      <w:sz w:val="18"/>
                                      <w:szCs w:val="18"/>
                                    </w:rPr>
                                    <w:t>CpGs</w:t>
                                  </w:r>
                                  <w:proofErr w:type="spellEnd"/>
                                  <w:r>
                                    <w:rPr>
                                      <w:rFonts w:ascii="Arial" w:hAnsi="Arial" w:cs="Arial"/>
                                      <w:sz w:val="18"/>
                                      <w:szCs w:val="18"/>
                                    </w:rPr>
                                    <w:t xml:space="preserve"> </w:t>
                                  </w:r>
                                </w:p>
                                <w:p w14:paraId="32AD9DC1" w14:textId="77777777" w:rsidR="00E47DDE" w:rsidRPr="002A7CF1" w:rsidRDefault="00E47DDE" w:rsidP="006603F9">
                                  <w:pPr>
                                    <w:pStyle w:val="NormalWeb"/>
                                    <w:jc w:val="center"/>
                                    <w:rPr>
                                      <w:rFonts w:ascii="Arial" w:hAnsi="Arial" w:cs="Arial"/>
                                      <w:sz w:val="18"/>
                                      <w:szCs w:val="18"/>
                                    </w:rPr>
                                  </w:pPr>
                                  <w:r>
                                    <w:rPr>
                                      <w:rFonts w:ascii="Arial" w:hAnsi="Arial" w:cs="Arial"/>
                                      <w:sz w:val="18"/>
                                      <w:szCs w:val="18"/>
                                    </w:rPr>
                                    <w:t>(FDR &lt; 0.05)</w:t>
                                  </w:r>
                                </w:p>
                              </w:txbxContent>
                            </v:textbox>
                          </v:shape>
                          <v:shape id="Straight Arrow Connector 267" o:spid="_x0000_s1056" type="#_x0000_t32" style="position:absolute;left:13738;top:13716;width:0;height:6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" strokecolor="windowText">
                            <v:stroke endarrow="block"/>
                          </v:shape>
                          <v:shape id="Straight Arrow Connector 270" o:spid="_x0000_s1057" type="#_x0000_t32" style="position:absolute;left:13742;top:23947;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" strokecolor="black [3213]" strokeweight=".5pt">
                            <v:stroke endarrow="block" joinstyle="miter"/>
                          </v:shape>
                          <v:shape id="Text Box 273" o:spid="_x0000_s1058" type="#_x0000_t176" style="position:absolute;left:1149;top:15089;width:11938;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" filled="f" stroked="f">
                            <v:textbox inset="0,0,0,0">
                              <w:txbxContent>
                                <w:p w14:paraId="02863F7A" w14:textId="77777777" w:rsidR="00E47DDE" w:rsidRPr="002A7CF1" w:rsidRDefault="00E47DDE" w:rsidP="006603F9">
                                  <w:pPr>
                                    <w:pStyle w:val="NormalWeb"/>
                                    <w:jc w:val="center"/>
                                    <w:rPr>
                                      <w:rFonts w:ascii="Arial" w:hAnsi="Arial" w:cs="Arial"/>
                                      <w:sz w:val="18"/>
                                      <w:szCs w:val="18"/>
                                    </w:rPr>
                                  </w:pPr>
                                  <w:r>
                                    <w:rPr>
                                      <w:rFonts w:ascii="Arial" w:hAnsi="Arial" w:cs="Arial"/>
                                      <w:sz w:val="18"/>
                                      <w:szCs w:val="18"/>
                                    </w:rPr>
                                    <w:t xml:space="preserve">11 overlapping </w:t>
                                  </w:r>
                                  <w:proofErr w:type="spellStart"/>
                                  <w:r>
                                    <w:rPr>
                                      <w:rFonts w:ascii="Arial" w:hAnsi="Arial" w:cs="Arial"/>
                                      <w:sz w:val="18"/>
                                      <w:szCs w:val="18"/>
                                    </w:rPr>
                                    <w:t>CpGs</w:t>
                                  </w:r>
                                  <w:proofErr w:type="spellEnd"/>
                                </w:p>
                              </w:txbxContent>
                            </v:textbox>
                          </v:shape>
                          <v:line id="Straight Connector 268" o:spid="_x0000_s1059" style="position:absolute;visibility:visible;mso-wrap-style:square" from="0,18576" to="13716,1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" strokecolor="black [3213]" strokeweight=".5pt">
                            <v:stroke startarrow="block" joinstyle="miter"/>
                          </v:line>
                          <v:shape id="Text Box 269" o:spid="_x0000_s1060" type="#_x0000_t176" style="position:absolute;left:7083;top:20158;width:12992;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" fillcolor="white [3212]">
                            <v:textbox inset="0,0,0,0">
                              <w:txbxContent>
                                <w:p w14:paraId="46737CB6" w14:textId="77777777" w:rsidR="00E47DDE" w:rsidRPr="002A7CF1" w:rsidRDefault="00E47DDE" w:rsidP="006603F9">
                                  <w:pPr>
                                    <w:pStyle w:val="NormalWeb"/>
                                    <w:jc w:val="center"/>
                                    <w:rPr>
                                      <w:rFonts w:ascii="Arial" w:hAnsi="Arial" w:cs="Arial"/>
                                      <w:sz w:val="18"/>
                                      <w:szCs w:val="18"/>
                                    </w:rPr>
                                  </w:pPr>
                                  <w:r>
                                    <w:rPr>
                                      <w:rFonts w:ascii="Arial" w:hAnsi="Arial" w:cs="Arial"/>
                                      <w:sz w:val="18"/>
                                      <w:szCs w:val="18"/>
                                    </w:rPr>
                                    <w:t>10 unique transethnic significant CpGs</w:t>
                                  </w:r>
                                </w:p>
                              </w:txbxContent>
                            </v:textbox>
                          </v:shape>
                        </v:group>
                      </v:group>
                    </v:group>
                    <v:shape id="Text Box 2" o:spid="_x0000_s1061" type="#_x0000_t176" style="position:absolute;left:1036;top:8662;width:20066;height:3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" fillcolor="white [3212]">
                      <v:textbox inset="0,0,0,0">
                        <w:txbxContent>
                          <w:p w14:paraId="1032B54B" w14:textId="01AF7F21" w:rsidR="00A24664" w:rsidRPr="00F3100F" w:rsidRDefault="00A24664" w:rsidP="00A24664">
                            <w:pPr>
                              <w:pStyle w:val="NormalWeb"/>
                              <w:jc w:val="center"/>
                              <w:rPr>
                                <w:rFonts w:ascii="Arial" w:eastAsia="Calibri" w:hAnsi="Arial" w:cs="Arial"/>
                                <w:color w:val="000000" w:themeColor="text1"/>
                                <w:kern w:val="24"/>
                                <w:sz w:val="18"/>
                                <w:szCs w:val="18"/>
                                <w:highlight w:val="yellow"/>
                              </w:rPr>
                            </w:pPr>
                            <w:r w:rsidRPr="00F3100F">
                              <w:rPr>
                                <w:rFonts w:ascii="Arial" w:eastAsia="Calibri" w:hAnsi="Arial" w:cs="Arial"/>
                                <w:color w:val="000000" w:themeColor="text1"/>
                                <w:kern w:val="24"/>
                                <w:sz w:val="18"/>
                                <w:szCs w:val="18"/>
                                <w:highlight w:val="yellow"/>
                              </w:rPr>
                              <w:t xml:space="preserve">43 </w:t>
                            </w:r>
                            <w:r w:rsidR="00DD1A76" w:rsidRPr="00F3100F">
                              <w:rPr>
                                <w:rFonts w:ascii="Arial" w:eastAsia="Calibri" w:hAnsi="Arial" w:cs="Arial"/>
                                <w:color w:val="000000" w:themeColor="text1"/>
                                <w:kern w:val="24"/>
                                <w:sz w:val="18"/>
                                <w:szCs w:val="18"/>
                                <w:highlight w:val="yellow"/>
                              </w:rPr>
                              <w:t>Discovered</w:t>
                            </w:r>
                            <w:r w:rsidRPr="00F3100F">
                              <w:rPr>
                                <w:rFonts w:ascii="Arial" w:eastAsia="Calibri" w:hAnsi="Arial" w:cs="Arial"/>
                                <w:color w:val="000000" w:themeColor="text1"/>
                                <w:kern w:val="24"/>
                                <w:sz w:val="18"/>
                                <w:szCs w:val="18"/>
                                <w:highlight w:val="yellow"/>
                              </w:rPr>
                              <w:t xml:space="preserve"> </w:t>
                            </w:r>
                            <w:proofErr w:type="spellStart"/>
                            <w:r w:rsidRPr="00F3100F">
                              <w:rPr>
                                <w:rFonts w:ascii="Arial" w:eastAsia="Calibri" w:hAnsi="Arial" w:cs="Arial"/>
                                <w:color w:val="000000" w:themeColor="text1"/>
                                <w:kern w:val="24"/>
                                <w:sz w:val="18"/>
                                <w:szCs w:val="18"/>
                                <w:highlight w:val="yellow"/>
                              </w:rPr>
                              <w:t>CpGs</w:t>
                            </w:r>
                            <w:proofErr w:type="spellEnd"/>
                          </w:p>
                          <w:p w14:paraId="0461B53F" w14:textId="1B5FC6BD" w:rsidR="00A24664" w:rsidRPr="00461330" w:rsidRDefault="00A24664" w:rsidP="00A24664">
                            <w:pPr>
                              <w:pStyle w:val="NormalWeb"/>
                              <w:jc w:val="center"/>
                              <w:rPr>
                                <w:rFonts w:ascii="Arial" w:eastAsia="Calibri" w:hAnsi="Arial" w:cs="Arial"/>
                                <w:color w:val="FF0000"/>
                                <w:kern w:val="24"/>
                                <w:sz w:val="18"/>
                                <w:szCs w:val="18"/>
                              </w:rPr>
                            </w:pPr>
                            <w:r w:rsidRPr="00F3100F">
                              <w:rPr>
                                <w:rFonts w:ascii="Arial" w:eastAsia="Calibri" w:hAnsi="Arial" w:cs="Arial"/>
                                <w:color w:val="000000" w:themeColor="text1"/>
                                <w:kern w:val="24"/>
                                <w:sz w:val="18"/>
                                <w:szCs w:val="18"/>
                                <w:highlight w:val="yellow"/>
                              </w:rPr>
                              <w:t xml:space="preserve">13 CpGs by MDS &amp; 41 </w:t>
                            </w:r>
                            <w:r w:rsidRPr="0051582B">
                              <w:rPr>
                                <w:rFonts w:ascii="Arial" w:eastAsia="Calibri" w:hAnsi="Arial" w:cs="Arial"/>
                                <w:color w:val="000000" w:themeColor="text1"/>
                                <w:kern w:val="24"/>
                                <w:sz w:val="18"/>
                                <w:szCs w:val="18"/>
                                <w:highlight w:val="yellow"/>
                              </w:rPr>
                              <w:t>CpGs by AHEI</w:t>
                            </w:r>
                          </w:p>
                        </w:txbxContent>
                      </v:textbox>
                    </v:shape>
                  </v:group>
                </v:group>
                <v:group id="Group 23" o:spid="_x0000_s1062" style="position:absolute;width:41669;height:34528" coordsize="41669,3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7" o:spid="_x0000_s1063" style="position:absolute;width:23742;height:2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" filled="f" strokecolor="#a5a5a5 [2092]" strokeweight="1pt">
                    <v:stroke dashstyle="longDashDotDot"/>
                    <v:textbox>
                      <w:txbxContent>
                        <w:p w14:paraId="4CA755FC" w14:textId="77777777" w:rsidR="00E47DDE" w:rsidRPr="001A24FD" w:rsidRDefault="00E47DDE" w:rsidP="006603F9">
                          <w:pPr>
                            <w:jc w:val="center"/>
                            <w:rPr>
                              <w:rFonts w:ascii="Arial" w:hAnsi="Arial" w:cs="Arial"/>
                              <w:b/>
                              <w:color w:val="000000" w:themeColor="text1"/>
                              <w:sz w:val="20"/>
                              <w:szCs w:val="20"/>
                            </w:rPr>
                          </w:pPr>
                          <w:r w:rsidRPr="001A24FD">
                            <w:rPr>
                              <w:rFonts w:ascii="Arial" w:hAnsi="Arial" w:cs="Arial"/>
                              <w:b/>
                              <w:color w:val="000000" w:themeColor="text1"/>
                              <w:sz w:val="20"/>
                              <w:szCs w:val="20"/>
                            </w:rPr>
                            <w:t>Two-step analysis</w:t>
                          </w:r>
                        </w:p>
                      </w:txbxContent>
                    </v:textbox>
                  </v:rect>
                  <v:shape id="Text Box 2" o:spid="_x0000_s1064" type="#_x0000_t176" style="position:absolute;left:851;top:30800;width:40818;height:3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" fillcolor="white [3212]">
                    <v:textbox inset="0,0,0,0">
                      <w:txbxContent>
                        <w:p w14:paraId="31705EB8" w14:textId="5DFDABBD" w:rsidR="00D000AB" w:rsidRDefault="00D000AB" w:rsidP="00D000AB">
                          <w:pPr>
                            <w:pStyle w:val="NormalWeb"/>
                            <w:jc w:val="center"/>
                            <w:rPr>
                              <w:rFonts w:ascii="Arial" w:eastAsia="Calibri" w:hAnsi="Arial" w:cs="Arial"/>
                              <w:color w:val="000000" w:themeColor="text1"/>
                              <w:kern w:val="24"/>
                              <w:sz w:val="18"/>
                              <w:szCs w:val="18"/>
                            </w:rPr>
                          </w:pPr>
                          <w:r w:rsidRPr="00D000AB">
                            <w:rPr>
                              <w:rFonts w:ascii="Arial" w:eastAsia="Calibri" w:hAnsi="Arial" w:cs="Arial"/>
                              <w:color w:val="000000" w:themeColor="text1"/>
                              <w:kern w:val="24"/>
                              <w:sz w:val="18"/>
                              <w:szCs w:val="18"/>
                              <w:highlight w:val="yellow"/>
                            </w:rPr>
                            <w:t xml:space="preserve">30 </w:t>
                          </w:r>
                          <w:r w:rsidRPr="00D000AB">
                            <w:rPr>
                              <w:rFonts w:ascii="Arial" w:eastAsia="Calibri" w:hAnsi="Arial" w:cs="Arial"/>
                              <w:color w:val="000000" w:themeColor="text1"/>
                              <w:kern w:val="24"/>
                              <w:sz w:val="18"/>
                              <w:szCs w:val="18"/>
                              <w:highlight w:val="yellow"/>
                            </w:rPr>
                            <w:t xml:space="preserve">Diet-associated </w:t>
                          </w:r>
                          <w:proofErr w:type="spellStart"/>
                          <w:r w:rsidRPr="00D000AB">
                            <w:rPr>
                              <w:rFonts w:ascii="Arial" w:eastAsia="Calibri" w:hAnsi="Arial" w:cs="Arial"/>
                              <w:color w:val="000000" w:themeColor="text1"/>
                              <w:kern w:val="24"/>
                              <w:sz w:val="18"/>
                              <w:szCs w:val="18"/>
                              <w:highlight w:val="yellow"/>
                            </w:rPr>
                            <w:t>CpGs</w:t>
                          </w:r>
                          <w:proofErr w:type="spellEnd"/>
                          <w:r w:rsidRPr="00D000AB">
                            <w:rPr>
                              <w:rFonts w:ascii="Arial" w:eastAsia="Calibri" w:hAnsi="Arial" w:cs="Arial"/>
                              <w:color w:val="000000" w:themeColor="text1"/>
                              <w:kern w:val="24"/>
                              <w:sz w:val="18"/>
                              <w:szCs w:val="18"/>
                              <w:highlight w:val="yellow"/>
                            </w:rPr>
                            <w:t xml:space="preserve"> (</w:t>
                          </w:r>
                          <w:r w:rsidRPr="00D000AB">
                            <w:rPr>
                              <w:rFonts w:ascii="Arial" w:eastAsia="Calibri" w:hAnsi="Arial" w:cs="Arial"/>
                              <w:color w:val="000000" w:themeColor="text1"/>
                              <w:kern w:val="24"/>
                              <w:sz w:val="18"/>
                              <w:szCs w:val="18"/>
                              <w:highlight w:val="yellow"/>
                            </w:rPr>
                            <w:t>10 by MDS and 24 by AHEI</w:t>
                          </w:r>
                          <w:r w:rsidRPr="00D000AB">
                            <w:rPr>
                              <w:rFonts w:ascii="Arial" w:eastAsia="Calibri" w:hAnsi="Arial" w:cs="Arial"/>
                              <w:color w:val="000000" w:themeColor="text1"/>
                              <w:kern w:val="24"/>
                              <w:sz w:val="18"/>
                              <w:szCs w:val="18"/>
                              <w:highlight w:val="yellow"/>
                            </w:rPr>
                            <w:t>)</w:t>
                          </w:r>
                        </w:p>
                        <w:p w14:paraId="3EEE77DC" w14:textId="77777777" w:rsidR="00D000AB" w:rsidRDefault="00D000AB" w:rsidP="00D000AB">
                          <w:pPr>
                            <w:pStyle w:val="NormalWeb"/>
                            <w:jc w:val="center"/>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Adjustment for lifestyle (smoking status and physical activity level) and BMI</w:t>
                          </w:r>
                        </w:p>
                      </w:txbxContent>
                    </v:textbox>
                  </v:shape>
                </v:group>
              </v:group>
            </w:pict>
          </mc:Fallback>
        </mc:AlternateContent>
      </w: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r>
        <w:rPr>
          <w:rFonts w:ascii="Times New Roman" w:hAnsi="Times New Roman" w:cs="Times New Roman"/>
          <w:b/>
          <w:noProof/>
          <w:color w:val="000000" w:themeColor="text1"/>
          <w:lang w:val="de-DE" w:eastAsia="de-DE"/>
        </w:rPr>
        <mc:AlternateContent>
          <mc:Choice Requires="wps">
            <w:drawing>
              <wp:anchor distT="0" distB="0" distL="114300" distR="114300" simplePos="0" relativeHeight="251663360" behindDoc="0" locked="0" layoutInCell="1" allowOverlap="1">
                <wp:simplePos x="0" y="0"/>
                <wp:positionH relativeFrom="column">
                  <wp:posOffset>1633544</wp:posOffset>
                </wp:positionH>
                <wp:positionV relativeFrom="paragraph">
                  <wp:posOffset>48691</wp:posOffset>
                </wp:positionV>
                <wp:extent cx="0" cy="137160"/>
                <wp:effectExtent l="0" t="0" r="0" b="0"/>
                <wp:wrapNone/>
                <wp:docPr id="17" name="Straight Arrow Connector 17"/>
                <wp:cNvGraphicFramePr/>
                <a:graphic xmlns:a="http://schemas.openxmlformats.org/drawingml/2006/main">
                  <a:graphicData uri="http://schemas.microsoft.com/office/word/2010/wordprocessingShape">
                    <wps:wsp>
                      <wps:cNvCnPr/>
                      <wps:spPr>
                        <a:xfrm>
                          <a:off x="0" y="0"/>
                          <a:ext cx="0" cy="137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AD0DCB" id="Straight Arrow Connector 17" o:spid="_x0000_s1026" type="#_x0000_t32" style="position:absolute;margin-left:128.65pt;margin-top:3.85pt;width:0;height:10.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" strokecolor="black [3213]" strokeweight=".5pt">
                <v:stroke endarrow="block" joinstyle="miter"/>
              </v:shape>
            </w:pict>
          </mc:Fallback>
        </mc:AlternateContent>
      </w: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r>
        <w:rPr>
          <w:noProof/>
          <w:lang w:val="de-DE" w:eastAsia="de-DE"/>
        </w:rPr>
        <mc:AlternateContent>
          <mc:Choice Requires="wps">
            <w:drawing>
              <wp:anchor distT="0" distB="0" distL="114300" distR="114300" simplePos="0" relativeHeight="251668480" behindDoc="0" locked="0" layoutInCell="1" allowOverlap="1">
                <wp:simplePos x="0" y="0"/>
                <wp:positionH relativeFrom="column">
                  <wp:posOffset>1631315</wp:posOffset>
                </wp:positionH>
                <wp:positionV relativeFrom="paragraph">
                  <wp:posOffset>39208</wp:posOffset>
                </wp:positionV>
                <wp:extent cx="0" cy="137160"/>
                <wp:effectExtent l="76200" t="0" r="57150" b="53340"/>
                <wp:wrapNone/>
                <wp:docPr id="147" name="Straight Arrow Connector 147"/>
                <wp:cNvGraphicFramePr/>
                <a:graphic xmlns:a="http://schemas.openxmlformats.org/drawingml/2006/main">
                  <a:graphicData uri="http://schemas.microsoft.com/office/word/2010/wordprocessingShape">
                    <wps:wsp>
                      <wps:cNvCnPr/>
                      <wps:spPr>
                        <a:xfrm>
                          <a:off x="0" y="0"/>
                          <a:ext cx="0" cy="137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D8E25F" id="Straight Arrow Connector 147" o:spid="_x0000_s1026" type="#_x0000_t32" style="position:absolute;margin-left:128.45pt;margin-top:3.1pt;width:0;height:10.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" strokecolor="black [3213]" strokeweight=".5pt">
                <v:stroke endarrow="block" joinstyle="miter"/>
              </v:shape>
            </w:pict>
          </mc:Fallback>
        </mc:AlternateContent>
      </w: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spacing w:after="0" w:line="240" w:lineRule="auto"/>
        <w:rPr>
          <w:rFonts w:ascii="Times New Roman" w:hAnsi="Times New Roman" w:cs="Times New Roman"/>
          <w:b/>
          <w:color w:val="000000" w:themeColor="text1"/>
        </w:rPr>
      </w:pPr>
    </w:p>
    <w:p>
      <w:pPr>
        <w:widowControl w:val="0"/>
        <w:spacing w:after="0" w:line="240" w:lineRule="auto"/>
        <w:rPr>
          <w:rFonts w:ascii="Times New Roman" w:hAnsi="Times New Roman" w:cs="Times New Roman"/>
          <w:b/>
          <w:color w:val="000000" w:themeColor="text1"/>
          <w:sz w:val="10"/>
          <w:szCs w:val="10"/>
        </w:rPr>
      </w:pPr>
    </w:p>
    <w:p>
      <w:pPr>
        <w:widowControl w:val="0"/>
        <w:spacing w:after="0" w:line="240" w:lineRule="auto"/>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Figure 1</w:t>
      </w:r>
      <w:r>
        <w:rPr>
          <w:rFonts w:ascii="Times New Roman" w:hAnsi="Times New Roman" w:cs="Times New Roman"/>
          <w:color w:val="000000" w:themeColor="text1"/>
          <w:sz w:val="20"/>
          <w:szCs w:val="20"/>
        </w:rPr>
        <w:t xml:space="preserve">. Study design flow chart. AA: African ancestry. EA: European ancestry. HA: Hispanic ancestry. CpGs: cytosine-guanine dinucleotides (DNA methylation sites). AHEI: Alternative Healthy Eating Index. MDS: Mediterranean-style diet score. FDR: false discovery rate. GWAS: genome-wide association study. cis-meQTLs: cis methylation quantitative loci. EWAS: epigenome-wide association study. GEO: Gene Expression Omnibus. GTEx: Genotype-Tissue Expression database. Discovery cohort: Framingham Heart Study (FHS). Replication cohorts: Atherosclerosis Risk in Communities (ARIC) Study, Genetics of Lipid Lowering Drugs and Diet Network (GOLDN), Multi-Ethnic Study of Atherosclerosis (MESA), and Rotterdam Study (RS). Cohorts for all-cause mortality includes: ARIC, FHS, ESTHER study, InChianti Study, Lothian Birth Cohort (LBC) Study 1921 and 1936, Cardiovascular Health Study (CHS), KORA F4 Study, Normative Aging Study (NAS), and Women's Health Initiative (WHI). </w:t>
      </w:r>
    </w:p>
    <w:p>
      <w:pPr>
        <w:pStyle w:val="EndNoteBibliography"/>
        <w:ind w:left="720" w:hanging="720"/>
        <w:rPr>
          <w:rFonts w:ascii="Times New Roman" w:hAnsi="Times New Roman" w:cs="Times New Roman"/>
          <w:color w:val="000000" w:themeColor="text1"/>
        </w:rPr>
      </w:pPr>
      <w:r>
        <w:rPr>
          <w:rFonts w:ascii="Arial" w:hAnsi="Arial" w:cs="Arial"/>
          <w:lang w:val="de-DE" w:eastAsia="de-DE"/>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31680</wp:posOffset>
                </wp:positionV>
                <wp:extent cx="8041640" cy="4800600"/>
                <wp:effectExtent l="0" t="0" r="0" b="0"/>
                <wp:wrapNone/>
                <wp:docPr id="14" name="Group 14"/>
                <wp:cNvGraphicFramePr/>
                <a:graphic xmlns:a="http://schemas.openxmlformats.org/drawingml/2006/main">
                  <a:graphicData uri="http://schemas.microsoft.com/office/word/2010/wordprocessingGroup">
                    <wpg:wgp>
                      <wpg:cNvGrpSpPr/>
                      <wpg:grpSpPr>
                        <a:xfrm>
                          <a:off x="0" y="0"/>
                          <a:ext cx="8041640" cy="4800600"/>
                          <a:chOff x="0" y="0"/>
                          <a:chExt cx="8041640" cy="4800600"/>
                        </a:xfrm>
                      </wpg:grpSpPr>
                      <wpg:grpSp>
                        <wpg:cNvPr id="106" name="Group 106"/>
                        <wpg:cNvGrpSpPr/>
                        <wpg:grpSpPr>
                          <a:xfrm>
                            <a:off x="38100" y="2216150"/>
                            <a:ext cx="3818255" cy="2336800"/>
                            <a:chOff x="0" y="0"/>
                            <a:chExt cx="3818255" cy="2336800"/>
                          </a:xfrm>
                        </wpg:grpSpPr>
                        <wpg:grpSp>
                          <wpg:cNvPr id="83" name="Group 83"/>
                          <wpg:cNvGrpSpPr>
                            <a:grpSpLocks noChangeAspect="1"/>
                          </wpg:cNvGrpSpPr>
                          <wpg:grpSpPr>
                            <a:xfrm>
                              <a:off x="381000" y="50800"/>
                              <a:ext cx="3437255" cy="2286000"/>
                              <a:chOff x="-71342" y="0"/>
                              <a:chExt cx="4827492" cy="3209925"/>
                            </a:xfrm>
                          </wpg:grpSpPr>
                          <wpg:graphicFrame>
                            <wpg:cNvPr id="85" name="Chart 85"/>
                            <wpg:cNvFrPr/>
                            <wpg:xfrm>
                              <a:off x="177800" y="0"/>
                              <a:ext cx="4578350" cy="3209925"/>
                            </wpg:xfrm>
                            <a:graphic>
                              <a:graphicData uri="http://schemas.openxmlformats.org/drawingml/2006/chart">
                                <c:chart xmlns:c="http://schemas.openxmlformats.org/drawingml/2006/chart" xmlns:r="http://schemas.openxmlformats.org/officeDocument/2006/relationships" r:id="rId13"/>
                              </a:graphicData>
                            </a:graphic>
                          </wpg:graphicFrame>
                          <wps:wsp>
                            <wps:cNvPr id="87" name="Rectangle 87"/>
                            <wps:cNvSpPr/>
                            <wps:spPr>
                              <a:xfrm>
                                <a:off x="-71342" y="363855"/>
                                <a:ext cx="349250" cy="156210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-log</w:t>
                                  </w:r>
                                  <w:r>
                                    <w:rPr>
                                      <w:rFonts w:ascii="Arial" w:hAnsi="Arial" w:cs="Arial"/>
                                      <w:color w:val="000000" w:themeColor="text1"/>
                                      <w:sz w:val="20"/>
                                      <w:szCs w:val="20"/>
                                      <w:vertAlign w:val="subscript"/>
                                    </w:rPr>
                                    <w:t>10</w:t>
                                  </w:r>
                                  <w:r>
                                    <w:rPr>
                                      <w:rFonts w:ascii="Arial" w:hAnsi="Arial" w:cs="Arial"/>
                                      <w:color w:val="000000" w:themeColor="text1"/>
                                      <w:sz w:val="20"/>
                                      <w:szCs w:val="20"/>
                                    </w:rPr>
                                    <w:t>(p-value)</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g:grpSp>
                        <wps:wsp>
                          <wps:cNvPr id="100" name="Rectangle 100"/>
                          <wps:cNvSpPr/>
                          <wps:spPr>
                            <a:xfrm>
                              <a:off x="0" y="0"/>
                              <a:ext cx="425450" cy="31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Arial" w:hAnsi="Arial" w:cs="Arial"/>
                                    <w:color w:val="000000" w:themeColor="text1"/>
                                    <w:sz w:val="24"/>
                                    <w:szCs w:val="24"/>
                                  </w:rPr>
                                </w:pPr>
                                <w:r>
                                  <w:rPr>
                                    <w:rFonts w:ascii="Arial" w:hAnsi="Arial" w:cs="Arial"/>
                                    <w:color w:val="000000" w:themeColor="text1"/>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8" name="Group 108"/>
                        <wpg:cNvGrpSpPr/>
                        <wpg:grpSpPr>
                          <a:xfrm>
                            <a:off x="3835400" y="2184400"/>
                            <a:ext cx="4206240" cy="2374900"/>
                            <a:chOff x="0" y="0"/>
                            <a:chExt cx="4206240" cy="2374900"/>
                          </a:xfrm>
                        </wpg:grpSpPr>
                        <wpg:grpSp>
                          <wpg:cNvPr id="93" name="Group 93"/>
                          <wpg:cNvGrpSpPr>
                            <a:grpSpLocks/>
                          </wpg:cNvGrpSpPr>
                          <wpg:grpSpPr>
                            <a:xfrm>
                              <a:off x="457200" y="88900"/>
                              <a:ext cx="3749040" cy="2286000"/>
                              <a:chOff x="107950" y="0"/>
                              <a:chExt cx="4686300" cy="2743200"/>
                            </a:xfrm>
                          </wpg:grpSpPr>
                          <wpg:graphicFrame>
                            <wpg:cNvPr id="94" name="Chart 94"/>
                            <wpg:cNvFrPr/>
                            <wpg:xfrm>
                              <a:off x="222250" y="0"/>
                              <a:ext cx="4572000" cy="2743200"/>
                            </wpg:xfrm>
                            <a:graphic>
                              <a:graphicData uri="http://schemas.openxmlformats.org/drawingml/2006/chart">
                                <c:chart xmlns:c="http://schemas.openxmlformats.org/drawingml/2006/chart" xmlns:r="http://schemas.openxmlformats.org/officeDocument/2006/relationships" r:id="rId14"/>
                              </a:graphicData>
                            </a:graphic>
                          </wpg:graphicFrame>
                          <wps:wsp>
                            <wps:cNvPr id="95" name="Rectangle 95"/>
                            <wps:cNvSpPr/>
                            <wps:spPr>
                              <a:xfrm>
                                <a:off x="107950" y="177800"/>
                                <a:ext cx="349250" cy="156210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-log</w:t>
                                  </w:r>
                                  <w:r>
                                    <w:rPr>
                                      <w:rFonts w:ascii="Arial" w:hAnsi="Arial" w:cs="Arial"/>
                                      <w:color w:val="000000" w:themeColor="text1"/>
                                      <w:sz w:val="20"/>
                                      <w:szCs w:val="20"/>
                                      <w:vertAlign w:val="subscript"/>
                                    </w:rPr>
                                    <w:t>10</w:t>
                                  </w:r>
                                  <w:r>
                                    <w:rPr>
                                      <w:rFonts w:ascii="Arial" w:hAnsi="Arial" w:cs="Arial"/>
                                      <w:color w:val="000000" w:themeColor="text1"/>
                                      <w:sz w:val="20"/>
                                      <w:szCs w:val="20"/>
                                    </w:rPr>
                                    <w:t>(p-value)</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g:grpSp>
                        <wps:wsp>
                          <wps:cNvPr id="101" name="Rectangle 101"/>
                          <wps:cNvSpPr/>
                          <wps:spPr>
                            <a:xfrm>
                              <a:off x="0" y="0"/>
                              <a:ext cx="425450" cy="31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Arial" w:hAnsi="Arial" w:cs="Arial"/>
                                    <w:color w:val="000000" w:themeColor="text1"/>
                                    <w:sz w:val="24"/>
                                    <w:szCs w:val="24"/>
                                  </w:rPr>
                                </w:pPr>
                                <w:r>
                                  <w:rPr>
                                    <w:rFonts w:ascii="Arial" w:hAnsi="Arial" w:cs="Arial"/>
                                    <w:color w:val="000000" w:themeColor="text1"/>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7" name="Group 107"/>
                        <wpg:cNvGrpSpPr/>
                        <wpg:grpSpPr>
                          <a:xfrm>
                            <a:off x="3752850" y="0"/>
                            <a:ext cx="4273550" cy="2330450"/>
                            <a:chOff x="0" y="0"/>
                            <a:chExt cx="4273550" cy="2330450"/>
                          </a:xfrm>
                        </wpg:grpSpPr>
                        <wpg:grpSp>
                          <wpg:cNvPr id="91" name="Group 91"/>
                          <wpg:cNvGrpSpPr/>
                          <wpg:grpSpPr>
                            <a:xfrm>
                              <a:off x="139700" y="44450"/>
                              <a:ext cx="4133850" cy="2286000"/>
                              <a:chOff x="0" y="76200"/>
                              <a:chExt cx="4133850" cy="2311400"/>
                            </a:xfrm>
                          </wpg:grpSpPr>
                          <wpg:graphicFrame>
                            <wpg:cNvPr id="89" name="Chart 89">
                              <a:extLst>
                                <a:ext uri="{FF2B5EF4-FFF2-40B4-BE49-F238E27FC236}">
                                  <a16:creationId xmlns:a16="http://schemas.microsoft.com/office/drawing/2014/main" id="{A74FE7B3-9DD4-4124-939C-4DABD2CCFD7F}"/>
                                </a:ext>
                              </a:extLst>
                            </wpg:cNvPr>
                            <wpg:cNvFrPr>
                              <a:graphicFrameLocks noChangeAspect="1"/>
                            </wpg:cNvFrPr>
                            <wpg:xfrm>
                              <a:off x="323850" y="101600"/>
                              <a:ext cx="3810000" cy="2286000"/>
                            </wpg:xfrm>
                            <a:graphic>
                              <a:graphicData uri="http://schemas.openxmlformats.org/drawingml/2006/chart">
                                <c:chart xmlns:c="http://schemas.openxmlformats.org/drawingml/2006/chart" xmlns:r="http://schemas.openxmlformats.org/officeDocument/2006/relationships" r:id="rId15"/>
                              </a:graphicData>
                            </a:graphic>
                          </wpg:graphicFrame>
                          <wps:wsp>
                            <wps:cNvPr id="88" name="Rectangle 88"/>
                            <wps:cNvSpPr/>
                            <wps:spPr>
                              <a:xfrm>
                                <a:off x="0" y="76200"/>
                                <a:ext cx="469900" cy="174625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Absolute                               regression coefficients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g:grpSp>
                        <wps:wsp>
                          <wps:cNvPr id="103" name="Rectangle 103"/>
                          <wps:cNvSpPr/>
                          <wps:spPr>
                            <a:xfrm>
                              <a:off x="0" y="0"/>
                              <a:ext cx="425450" cy="31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Arial" w:hAnsi="Arial" w:cs="Arial"/>
                                    <w:color w:val="000000" w:themeColor="text1"/>
                                    <w:sz w:val="24"/>
                                    <w:szCs w:val="24"/>
                                  </w:rPr>
                                </w:pPr>
                                <w:r>
                                  <w:rPr>
                                    <w:rFonts w:ascii="Arial" w:hAnsi="Arial" w:cs="Arial"/>
                                    <w:color w:val="000000" w:themeColor="text1"/>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5" name="Group 105"/>
                        <wpg:cNvGrpSpPr/>
                        <wpg:grpSpPr>
                          <a:xfrm>
                            <a:off x="0" y="0"/>
                            <a:ext cx="3888740" cy="2377440"/>
                            <a:chOff x="0" y="0"/>
                            <a:chExt cx="3888740" cy="2377440"/>
                          </a:xfrm>
                        </wpg:grpSpPr>
                        <wpg:grpSp>
                          <wpg:cNvPr id="71" name="Group 71"/>
                          <wpg:cNvGrpSpPr>
                            <a:grpSpLocks/>
                          </wpg:cNvGrpSpPr>
                          <wpg:grpSpPr>
                            <a:xfrm>
                              <a:off x="139700" y="0"/>
                              <a:ext cx="3749040" cy="2377440"/>
                              <a:chOff x="0" y="-146564"/>
                              <a:chExt cx="5105400" cy="2889764"/>
                            </a:xfrm>
                          </wpg:grpSpPr>
                          <wps:wsp>
                            <wps:cNvPr id="73" name="Rectangle 73"/>
                            <wps:cNvSpPr/>
                            <wps:spPr>
                              <a:xfrm>
                                <a:off x="0" y="-146564"/>
                                <a:ext cx="469900" cy="2220059"/>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Absolute                               regression coefficients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g:graphicFrame>
                            <wpg:cNvPr id="72" name="Chart 72"/>
                            <wpg:cNvFrPr/>
                            <wpg:xfrm>
                              <a:off x="406400" y="0"/>
                              <a:ext cx="4699000" cy="2743200"/>
                            </wpg:xfrm>
                            <a:graphic>
                              <a:graphicData uri="http://schemas.openxmlformats.org/drawingml/2006/chart">
                                <c:chart xmlns:c="http://schemas.openxmlformats.org/drawingml/2006/chart" xmlns:r="http://schemas.openxmlformats.org/officeDocument/2006/relationships" r:id="rId16"/>
                              </a:graphicData>
                            </a:graphic>
                          </wpg:graphicFrame>
                        </wpg:grpSp>
                        <wps:wsp>
                          <wps:cNvPr id="99" name="Rectangle 99"/>
                          <wps:cNvSpPr/>
                          <wps:spPr>
                            <a:xfrm>
                              <a:off x="0" y="0"/>
                              <a:ext cx="425450" cy="31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Arial" w:hAnsi="Arial" w:cs="Arial"/>
                                    <w:color w:val="000000" w:themeColor="text1"/>
                                    <w:sz w:val="24"/>
                                    <w:szCs w:val="24"/>
                                  </w:rPr>
                                </w:pPr>
                                <w:r>
                                  <w:rPr>
                                    <w:rFonts w:ascii="Arial" w:hAnsi="Arial" w:cs="Arial"/>
                                    <w:color w:val="000000" w:themeColor="text1"/>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9" name="Group 109"/>
                        <wpg:cNvGrpSpPr/>
                        <wpg:grpSpPr>
                          <a:xfrm>
                            <a:off x="2679700" y="4502150"/>
                            <a:ext cx="2228850" cy="247015"/>
                            <a:chOff x="-19050" y="0"/>
                            <a:chExt cx="2228885" cy="247650"/>
                          </a:xfrm>
                        </wpg:grpSpPr>
                        <wps:wsp>
                          <wps:cNvPr id="110" name="Oval 110"/>
                          <wps:cNvSpPr/>
                          <wps:spPr>
                            <a:xfrm>
                              <a:off x="-19050" y="76200"/>
                              <a:ext cx="91440" cy="9144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107937" y="0"/>
                              <a:ext cx="2101898"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18"/>
                                  </w:rPr>
                                </w:pPr>
                                <w:r>
                                  <w:rPr>
                                    <w:rFonts w:ascii="Arial" w:hAnsi="Arial" w:cs="Arial"/>
                                    <w:color w:val="000000" w:themeColor="text1"/>
                                    <w:sz w:val="18"/>
                                    <w:szCs w:val="18"/>
                                  </w:rPr>
                                  <w:t xml:space="preserve">Additional adjustment for lifestyle factors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grpSp>
                      <wpg:grpSp>
                        <wpg:cNvPr id="112" name="Group 112"/>
                        <wpg:cNvGrpSpPr/>
                        <wpg:grpSpPr>
                          <a:xfrm>
                            <a:off x="4972050" y="4508500"/>
                            <a:ext cx="2660650" cy="240030"/>
                            <a:chOff x="-19050" y="1"/>
                            <a:chExt cx="2660692" cy="240438"/>
                          </a:xfrm>
                        </wpg:grpSpPr>
                        <wps:wsp>
                          <wps:cNvPr id="113" name="Oval 113"/>
                          <wps:cNvSpPr/>
                          <wps:spPr>
                            <a:xfrm>
                              <a:off x="-19050" y="76200"/>
                              <a:ext cx="91440" cy="9144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107929" y="1"/>
                              <a:ext cx="2533713" cy="2404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18"/>
                                  </w:rPr>
                                </w:pPr>
                                <w:r>
                                  <w:rPr>
                                    <w:rFonts w:ascii="Arial" w:hAnsi="Arial" w:cs="Arial"/>
                                    <w:color w:val="000000" w:themeColor="text1"/>
                                    <w:sz w:val="18"/>
                                    <w:szCs w:val="18"/>
                                  </w:rPr>
                                  <w:t xml:space="preserve">Additional adjustment for lifestyle factors and BMI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grpSp>
                      <wpg:grpSp>
                        <wpg:cNvPr id="124" name="Group 124"/>
                        <wpg:cNvGrpSpPr/>
                        <wpg:grpSpPr>
                          <a:xfrm>
                            <a:off x="647700" y="4508500"/>
                            <a:ext cx="2050921" cy="292100"/>
                            <a:chOff x="1031471" y="-119346"/>
                            <a:chExt cx="2051620" cy="293594"/>
                          </a:xfrm>
                        </wpg:grpSpPr>
                        <wps:wsp>
                          <wps:cNvPr id="125" name="Oval 125"/>
                          <wps:cNvSpPr/>
                          <wps:spPr>
                            <a:xfrm>
                              <a:off x="1031471" y="-51083"/>
                              <a:ext cx="91440" cy="9144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1158446" y="-119346"/>
                              <a:ext cx="1924645" cy="293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18"/>
                                  </w:rPr>
                                </w:pPr>
                                <w:r>
                                  <w:rPr>
                                    <w:rFonts w:ascii="Arial" w:hAnsi="Arial" w:cs="Arial"/>
                                    <w:color w:val="000000" w:themeColor="text1"/>
                                    <w:sz w:val="18"/>
                                    <w:szCs w:val="18"/>
                                  </w:rPr>
                                  <w:t>Sex, age, &amp; energy intake-adjusted</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g:grpSp>
                      <wpg:grpSp>
                        <wpg:cNvPr id="13" name="Group 13"/>
                        <wpg:cNvGrpSpPr/>
                        <wpg:grpSpPr>
                          <a:xfrm>
                            <a:off x="946150" y="1574800"/>
                            <a:ext cx="6277610" cy="730250"/>
                            <a:chOff x="0" y="0"/>
                            <a:chExt cx="6277610" cy="730250"/>
                          </a:xfrm>
                        </wpg:grpSpPr>
                        <wps:wsp>
                          <wps:cNvPr id="2" name="Rectangle 2"/>
                          <wps:cNvSpPr/>
                          <wps:spPr>
                            <a:xfrm>
                              <a:off x="2635250" y="44450"/>
                              <a:ext cx="137160" cy="685800"/>
                            </a:xfrm>
                            <a:prstGeom prst="rect">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44450"/>
                              <a:ext cx="137160" cy="6858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96850" y="44450"/>
                              <a:ext cx="137160" cy="6858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40450" y="6350"/>
                              <a:ext cx="137160" cy="685800"/>
                            </a:xfrm>
                            <a:prstGeom prst="rect">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5473700" y="0"/>
                              <a:ext cx="137160" cy="685800"/>
                            </a:xfrm>
                            <a:prstGeom prst="rect">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79CEDA" id="Group 14" o:spid="_x0000_s1065" style="position:absolute;left:0;text-align:left;margin-left:0;margin-top:2.5pt;width:633.2pt;height:378pt;z-index:251657216;mso-height-relative:margin" coordsize="80416,48006"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">
                <v:group id="Group 106" o:spid="_x0000_s1066" style="position:absolute;left:381;top:22161;width:38182;height:23368" coordsize="38182,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83" o:spid="_x0000_s1067" style="position:absolute;left:3810;top:508;width:34372;height:22860" coordorigin="-713" coordsize="48274,3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5" o:spid="_x0000_s1068" type="#_x0000_t75" style="position:absolute;left:1705;top:10;width:45890;height:320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">
                      <v:imagedata r:id="rId17" o:title=""/>
                      <o:lock v:ext="edit" aspectratio="f"/>
                    </v:shape>
                    <v:rect id="Rectangle 87" o:spid="_x0000_s1069" style="position:absolute;left:-713;top:3638;width:3492;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" filled="f" stroked="f" strokeweight=".25pt">
                      <v:textbox style="layout-flow:vertical;mso-layout-flow-alt:bottom-to-top" inset="0,0,0,0">
                        <w:txbxContent>
                          <w:p w14:paraId="620C1065" w14:textId="77777777" w:rsidR="00E47DDE" w:rsidRPr="005A7DD3" w:rsidRDefault="00E47DDE" w:rsidP="003B25FC">
                            <w:pPr>
                              <w:spacing w:after="0" w:line="240" w:lineRule="auto"/>
                              <w:jc w:val="center"/>
                              <w:rPr>
                                <w:rFonts w:ascii="Arial" w:hAnsi="Arial" w:cs="Arial"/>
                                <w:color w:val="000000" w:themeColor="text1"/>
                                <w:sz w:val="20"/>
                                <w:szCs w:val="20"/>
                              </w:rPr>
                            </w:pPr>
                            <w:r w:rsidRPr="005A7DD3">
                              <w:rPr>
                                <w:rFonts w:ascii="Arial" w:hAnsi="Arial" w:cs="Arial"/>
                                <w:color w:val="000000" w:themeColor="text1"/>
                                <w:sz w:val="20"/>
                                <w:szCs w:val="20"/>
                              </w:rPr>
                              <w:t>-log</w:t>
                            </w:r>
                            <w:r w:rsidRPr="005A7DD3">
                              <w:rPr>
                                <w:rFonts w:ascii="Arial" w:hAnsi="Arial" w:cs="Arial"/>
                                <w:color w:val="000000" w:themeColor="text1"/>
                                <w:sz w:val="20"/>
                                <w:szCs w:val="20"/>
                                <w:vertAlign w:val="subscript"/>
                              </w:rPr>
                              <w:t>10</w:t>
                            </w:r>
                            <w:r w:rsidRPr="005A7DD3">
                              <w:rPr>
                                <w:rFonts w:ascii="Arial" w:hAnsi="Arial" w:cs="Arial"/>
                                <w:color w:val="000000" w:themeColor="text1"/>
                                <w:sz w:val="20"/>
                                <w:szCs w:val="20"/>
                              </w:rPr>
                              <w:t>(p-value)</w:t>
                            </w:r>
                          </w:p>
                        </w:txbxContent>
                      </v:textbox>
                    </v:rect>
                  </v:group>
                  <v:rect id="Rectangle 100" o:spid="_x0000_s1070" style="position:absolute;width:4254;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" filled="f" stroked="f" strokeweight="1pt">
                    <v:textbox>
                      <w:txbxContent>
                        <w:p w14:paraId="7124363F" w14:textId="77777777" w:rsidR="00E47DDE" w:rsidRPr="00C116E9" w:rsidRDefault="00E47DDE" w:rsidP="003B25FC">
                          <w:pPr>
                            <w:jc w:val="center"/>
                            <w:rPr>
                              <w:rFonts w:ascii="Arial" w:hAnsi="Arial" w:cs="Arial"/>
                              <w:color w:val="000000" w:themeColor="text1"/>
                              <w:sz w:val="24"/>
                              <w:szCs w:val="24"/>
                            </w:rPr>
                          </w:pPr>
                          <w:r>
                            <w:rPr>
                              <w:rFonts w:ascii="Arial" w:hAnsi="Arial" w:cs="Arial"/>
                              <w:color w:val="000000" w:themeColor="text1"/>
                              <w:sz w:val="24"/>
                              <w:szCs w:val="24"/>
                            </w:rPr>
                            <w:t>B</w:t>
                          </w:r>
                        </w:p>
                      </w:txbxContent>
                    </v:textbox>
                  </v:rect>
                </v:group>
                <v:group id="Group 108" o:spid="_x0000_s1071" style="position:absolute;left:38354;top:21844;width:42062;height:23749" coordsize="42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up 93" o:spid="_x0000_s1072" style="position:absolute;left:4572;top:889;width:37490;height:22860" coordorigin="1079" coordsize="4686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Chart 94" o:spid="_x0000_s1073" type="#_x0000_t75" style="position:absolute;left:2209;top:6;width:45720;height:27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">
                      <v:imagedata r:id="rId18" o:title=""/>
                      <o:lock v:ext="edit" aspectratio="f"/>
                    </v:shape>
                    <v:rect id="Rectangle 95" o:spid="_x0000_s1074" style="position:absolute;left:1079;top:1778;width:3493;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" filled="f" stroked="f" strokeweight=".25pt">
                      <v:textbox style="layout-flow:vertical;mso-layout-flow-alt:bottom-to-top" inset="0,0,0,0">
                        <w:txbxContent>
                          <w:p w14:paraId="1EA0A144" w14:textId="77777777" w:rsidR="00E47DDE" w:rsidRPr="006B3DC9" w:rsidRDefault="00E47DDE" w:rsidP="003B25FC">
                            <w:pPr>
                              <w:spacing w:after="0" w:line="240" w:lineRule="auto"/>
                              <w:jc w:val="center"/>
                              <w:rPr>
                                <w:rFonts w:ascii="Arial" w:hAnsi="Arial" w:cs="Arial"/>
                                <w:color w:val="000000" w:themeColor="text1"/>
                                <w:sz w:val="20"/>
                                <w:szCs w:val="20"/>
                              </w:rPr>
                            </w:pPr>
                            <w:r w:rsidRPr="006B3DC9">
                              <w:rPr>
                                <w:rFonts w:ascii="Arial" w:hAnsi="Arial" w:cs="Arial"/>
                                <w:color w:val="000000" w:themeColor="text1"/>
                                <w:sz w:val="20"/>
                                <w:szCs w:val="20"/>
                              </w:rPr>
                              <w:t>-log</w:t>
                            </w:r>
                            <w:r w:rsidRPr="006B3DC9">
                              <w:rPr>
                                <w:rFonts w:ascii="Arial" w:hAnsi="Arial" w:cs="Arial"/>
                                <w:color w:val="000000" w:themeColor="text1"/>
                                <w:sz w:val="20"/>
                                <w:szCs w:val="20"/>
                                <w:vertAlign w:val="subscript"/>
                              </w:rPr>
                              <w:t>10</w:t>
                            </w:r>
                            <w:r w:rsidRPr="006B3DC9">
                              <w:rPr>
                                <w:rFonts w:ascii="Arial" w:hAnsi="Arial" w:cs="Arial"/>
                                <w:color w:val="000000" w:themeColor="text1"/>
                                <w:sz w:val="20"/>
                                <w:szCs w:val="20"/>
                              </w:rPr>
                              <w:t>(p-value)</w:t>
                            </w:r>
                          </w:p>
                        </w:txbxContent>
                      </v:textbox>
                    </v:rect>
                  </v:group>
                  <v:rect id="Rectangle 101" o:spid="_x0000_s1075" style="position:absolute;width:4254;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" filled="f" stroked="f" strokeweight="1pt">
                    <v:textbox>
                      <w:txbxContent>
                        <w:p w14:paraId="1B4EC6D7" w14:textId="77777777" w:rsidR="00E47DDE" w:rsidRPr="00C116E9" w:rsidRDefault="00E47DDE" w:rsidP="003B25FC">
                          <w:pPr>
                            <w:jc w:val="center"/>
                            <w:rPr>
                              <w:rFonts w:ascii="Arial" w:hAnsi="Arial" w:cs="Arial"/>
                              <w:color w:val="000000" w:themeColor="text1"/>
                              <w:sz w:val="24"/>
                              <w:szCs w:val="24"/>
                            </w:rPr>
                          </w:pPr>
                          <w:r>
                            <w:rPr>
                              <w:rFonts w:ascii="Arial" w:hAnsi="Arial" w:cs="Arial"/>
                              <w:color w:val="000000" w:themeColor="text1"/>
                              <w:sz w:val="24"/>
                              <w:szCs w:val="24"/>
                            </w:rPr>
                            <w:t>D</w:t>
                          </w:r>
                        </w:p>
                      </w:txbxContent>
                    </v:textbox>
                  </v:rect>
                </v:group>
                <v:group id="Group 107" o:spid="_x0000_s1076" style="position:absolute;left:37528;width:42736;height:23304" coordsize="42735,23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Group 91" o:spid="_x0000_s1077" style="position:absolute;left:1397;top:444;width:41338;height:22860" coordorigin=",762" coordsize="41338,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Chart 89" o:spid="_x0000_s1078" type="#_x0000_t75" style="position:absolute;left:3258;top:990;width:38100;height:228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">
                      <v:imagedata r:id="rId19" o:title=""/>
                    </v:shape>
                    <v:rect id="Rectangle 88" o:spid="_x0000_s1079" style="position:absolute;top:762;width:4699;height:1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" filled="f" stroked="f" strokeweight=".25pt">
                      <v:textbox style="layout-flow:vertical;mso-layout-flow-alt:bottom-to-top" inset="0,0,0,0">
                        <w:txbxContent>
                          <w:p w14:paraId="7BA2752A" w14:textId="77777777" w:rsidR="00E47DDE" w:rsidRPr="00145B60" w:rsidRDefault="00E47DDE" w:rsidP="003B25FC">
                            <w:pPr>
                              <w:spacing w:after="0" w:line="240" w:lineRule="auto"/>
                              <w:jc w:val="center"/>
                              <w:rPr>
                                <w:rFonts w:ascii="Arial" w:hAnsi="Arial" w:cs="Arial"/>
                                <w:color w:val="000000" w:themeColor="text1"/>
                                <w:sz w:val="20"/>
                                <w:szCs w:val="20"/>
                              </w:rPr>
                            </w:pPr>
                            <w:r w:rsidRPr="00145B60">
                              <w:rPr>
                                <w:rFonts w:ascii="Arial" w:hAnsi="Arial" w:cs="Arial"/>
                                <w:color w:val="000000" w:themeColor="text1"/>
                                <w:sz w:val="20"/>
                                <w:szCs w:val="20"/>
                              </w:rPr>
                              <w:t>Absolute                               regression coefficients</w:t>
                            </w:r>
                          </w:p>
                        </w:txbxContent>
                      </v:textbox>
                    </v:rect>
                  </v:group>
                  <v:rect id="Rectangle 103" o:spid="_x0000_s1080" style="position:absolute;width:4254;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" filled="f" stroked="f" strokeweight="1pt">
                    <v:textbox>
                      <w:txbxContent>
                        <w:p w14:paraId="1AA20E85" w14:textId="77777777" w:rsidR="00E47DDE" w:rsidRPr="00C116E9" w:rsidRDefault="00E47DDE" w:rsidP="003B25FC">
                          <w:pPr>
                            <w:jc w:val="center"/>
                            <w:rPr>
                              <w:rFonts w:ascii="Arial" w:hAnsi="Arial" w:cs="Arial"/>
                              <w:color w:val="000000" w:themeColor="text1"/>
                              <w:sz w:val="24"/>
                              <w:szCs w:val="24"/>
                            </w:rPr>
                          </w:pPr>
                          <w:r>
                            <w:rPr>
                              <w:rFonts w:ascii="Arial" w:hAnsi="Arial" w:cs="Arial"/>
                              <w:color w:val="000000" w:themeColor="text1"/>
                              <w:sz w:val="24"/>
                              <w:szCs w:val="24"/>
                            </w:rPr>
                            <w:t>C</w:t>
                          </w:r>
                        </w:p>
                      </w:txbxContent>
                    </v:textbox>
                  </v:rect>
                </v:group>
                <v:group id="Group 105" o:spid="_x0000_s1081" style="position:absolute;width:38887;height:23774" coordsize="38887,2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Group 71" o:spid="_x0000_s1082" style="position:absolute;left:1397;width:37490;height:23774" coordorigin=",-1465" coordsize="51054,2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3" o:spid="_x0000_s1083" style="position:absolute;top:-1465;width:4699;height:2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" filled="f" stroked="f" strokeweight=".25pt">
                      <v:textbox style="layout-flow:vertical;mso-layout-flow-alt:bottom-to-top" inset="0,0,0,0">
                        <w:txbxContent>
                          <w:p w14:paraId="4D08DDB8" w14:textId="77777777" w:rsidR="00E47DDE" w:rsidRPr="005A7DD3" w:rsidRDefault="00E47DDE" w:rsidP="003B25FC">
                            <w:pPr>
                              <w:spacing w:after="0" w:line="240" w:lineRule="auto"/>
                              <w:jc w:val="center"/>
                              <w:rPr>
                                <w:rFonts w:ascii="Arial" w:hAnsi="Arial" w:cs="Arial"/>
                                <w:color w:val="000000" w:themeColor="text1"/>
                                <w:sz w:val="20"/>
                                <w:szCs w:val="20"/>
                              </w:rPr>
                            </w:pPr>
                            <w:r w:rsidRPr="005A7DD3">
                              <w:rPr>
                                <w:rFonts w:ascii="Arial" w:hAnsi="Arial" w:cs="Arial"/>
                                <w:color w:val="000000" w:themeColor="text1"/>
                                <w:sz w:val="20"/>
                                <w:szCs w:val="20"/>
                              </w:rPr>
                              <w:t>Absolute                               regression coefficients</w:t>
                            </w:r>
                          </w:p>
                        </w:txbxContent>
                      </v:textbox>
                    </v:rect>
                    <v:shape id="Chart 72" o:spid="_x0000_s1084" type="#_x0000_t75" style="position:absolute;left:4074;top:16;width:46986;height:27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">
                      <v:imagedata r:id="rId20" o:title=""/>
                      <o:lock v:ext="edit" aspectratio="f"/>
                    </v:shape>
                  </v:group>
                  <v:rect id="Rectangle 99" o:spid="_x0000_s1085" style="position:absolute;width:4254;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" filled="f" stroked="f" strokeweight="1pt">
                    <v:textbox>
                      <w:txbxContent>
                        <w:p w14:paraId="653E9240" w14:textId="77777777" w:rsidR="00E47DDE" w:rsidRPr="00C116E9" w:rsidRDefault="00E47DDE" w:rsidP="003B25FC">
                          <w:pPr>
                            <w:jc w:val="center"/>
                            <w:rPr>
                              <w:rFonts w:ascii="Arial" w:hAnsi="Arial" w:cs="Arial"/>
                              <w:color w:val="000000" w:themeColor="text1"/>
                              <w:sz w:val="24"/>
                              <w:szCs w:val="24"/>
                            </w:rPr>
                          </w:pPr>
                          <w:r w:rsidRPr="00C116E9">
                            <w:rPr>
                              <w:rFonts w:ascii="Arial" w:hAnsi="Arial" w:cs="Arial"/>
                              <w:color w:val="000000" w:themeColor="text1"/>
                              <w:sz w:val="24"/>
                              <w:szCs w:val="24"/>
                            </w:rPr>
                            <w:t>A</w:t>
                          </w:r>
                        </w:p>
                      </w:txbxContent>
                    </v:textbox>
                  </v:rect>
                </v:group>
                <v:group id="Group 109" o:spid="_x0000_s1086" style="position:absolute;left:26797;top:45021;width:22288;height:2470" coordorigin="-190" coordsize="22288,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oval id="Oval 110" o:spid="_x0000_s1087" style="position:absolute;left:-190;top:762;width:913;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" fillcolor="#c00000" stroked="f" strokeweight="1pt">
                    <v:stroke joinstyle="miter"/>
                  </v:oval>
                  <v:rect id="Rectangle 111" o:spid="_x0000_s1088" style="position:absolute;left:1079;width:2101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" filled="f" stroked="f" strokeweight="1pt">
                    <v:textbox inset="0,,0">
                      <w:txbxContent>
                        <w:p w14:paraId="672F78C6" w14:textId="77777777" w:rsidR="00E47DDE" w:rsidRPr="000F0B97" w:rsidRDefault="00E47DDE" w:rsidP="003B25FC">
                          <w:pPr>
                            <w:rPr>
                              <w:rFonts w:ascii="Arial" w:hAnsi="Arial" w:cs="Arial"/>
                              <w:color w:val="000000" w:themeColor="text1"/>
                              <w:sz w:val="18"/>
                              <w:szCs w:val="18"/>
                            </w:rPr>
                          </w:pPr>
                          <w:r>
                            <w:rPr>
                              <w:rFonts w:ascii="Arial" w:hAnsi="Arial" w:cs="Arial"/>
                              <w:color w:val="000000" w:themeColor="text1"/>
                              <w:sz w:val="18"/>
                              <w:szCs w:val="18"/>
                            </w:rPr>
                            <w:t>A</w:t>
                          </w:r>
                          <w:r w:rsidRPr="000F0B97">
                            <w:rPr>
                              <w:rFonts w:ascii="Arial" w:hAnsi="Arial" w:cs="Arial"/>
                              <w:color w:val="000000" w:themeColor="text1"/>
                              <w:sz w:val="18"/>
                              <w:szCs w:val="18"/>
                            </w:rPr>
                            <w:t xml:space="preserve">dditional adjustment for </w:t>
                          </w:r>
                          <w:r>
                            <w:rPr>
                              <w:rFonts w:ascii="Arial" w:hAnsi="Arial" w:cs="Arial"/>
                              <w:color w:val="000000" w:themeColor="text1"/>
                              <w:sz w:val="18"/>
                              <w:szCs w:val="18"/>
                            </w:rPr>
                            <w:t>lifestyle factors</w:t>
                          </w:r>
                          <w:r w:rsidRPr="000F0B97">
                            <w:rPr>
                              <w:rFonts w:ascii="Arial" w:hAnsi="Arial" w:cs="Arial"/>
                              <w:color w:val="000000" w:themeColor="text1"/>
                              <w:sz w:val="18"/>
                              <w:szCs w:val="18"/>
                            </w:rPr>
                            <w:t xml:space="preserve"> </w:t>
                          </w:r>
                        </w:p>
                      </w:txbxContent>
                    </v:textbox>
                  </v:rect>
                </v:group>
                <v:group id="Group 112" o:spid="_x0000_s1089" style="position:absolute;left:49720;top:45085;width:26607;height:2400" coordorigin="-190" coordsize="2660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oval id="Oval 113" o:spid="_x0000_s1090" style="position:absolute;left:-190;top:762;width:913;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" fillcolor="#7f7f7f [1612]" stroked="f" strokeweight="1pt">
                    <v:stroke joinstyle="miter"/>
                  </v:oval>
                  <v:rect id="Rectangle 114" o:spid="_x0000_s1091" style="position:absolute;left:1079;width:25337;height: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" filled="f" stroked="f" strokeweight="1pt">
                    <v:textbox inset="0,,0">
                      <w:txbxContent>
                        <w:p w14:paraId="62433436" w14:textId="77777777" w:rsidR="00E47DDE" w:rsidRPr="000F0B97" w:rsidRDefault="00E47DDE" w:rsidP="003B25FC">
                          <w:pPr>
                            <w:rPr>
                              <w:rFonts w:ascii="Arial" w:hAnsi="Arial" w:cs="Arial"/>
                              <w:color w:val="000000" w:themeColor="text1"/>
                              <w:sz w:val="18"/>
                              <w:szCs w:val="18"/>
                            </w:rPr>
                          </w:pPr>
                          <w:r>
                            <w:rPr>
                              <w:rFonts w:ascii="Arial" w:hAnsi="Arial" w:cs="Arial"/>
                              <w:color w:val="000000" w:themeColor="text1"/>
                              <w:sz w:val="18"/>
                              <w:szCs w:val="18"/>
                            </w:rPr>
                            <w:t>A</w:t>
                          </w:r>
                          <w:r w:rsidRPr="000F0B97">
                            <w:rPr>
                              <w:rFonts w:ascii="Arial" w:hAnsi="Arial" w:cs="Arial"/>
                              <w:color w:val="000000" w:themeColor="text1"/>
                              <w:sz w:val="18"/>
                              <w:szCs w:val="18"/>
                            </w:rPr>
                            <w:t>dditional adjustment for</w:t>
                          </w:r>
                          <w:r>
                            <w:rPr>
                              <w:rFonts w:ascii="Arial" w:hAnsi="Arial" w:cs="Arial"/>
                              <w:color w:val="000000" w:themeColor="text1"/>
                              <w:sz w:val="18"/>
                              <w:szCs w:val="18"/>
                            </w:rPr>
                            <w:t xml:space="preserve"> lifestyle factors and BMI</w:t>
                          </w:r>
                          <w:r w:rsidRPr="000F0B97">
                            <w:rPr>
                              <w:rFonts w:ascii="Arial" w:hAnsi="Arial" w:cs="Arial"/>
                              <w:color w:val="000000" w:themeColor="text1"/>
                              <w:sz w:val="18"/>
                              <w:szCs w:val="18"/>
                            </w:rPr>
                            <w:t xml:space="preserve"> </w:t>
                          </w:r>
                        </w:p>
                      </w:txbxContent>
                    </v:textbox>
                  </v:rect>
                </v:group>
                <v:group id="Group 124" o:spid="_x0000_s1092" style="position:absolute;left:6477;top:45085;width:20509;height:2921" coordorigin="10314,-1193" coordsize="20516,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oval id="Oval 125" o:spid="_x0000_s1093" style="position:absolute;left:10314;top:-510;width:915;height: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" fillcolor="#4472c4 [3204]" stroked="f" strokeweight="1pt">
                    <v:stroke joinstyle="miter"/>
                  </v:oval>
                  <v:rect id="Rectangle 126" o:spid="_x0000_s1094" style="position:absolute;left:11584;top:-1193;width:19246;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" filled="f" stroked="f" strokeweight="1pt">
                    <v:textbox inset="0">
                      <w:txbxContent>
                        <w:p w14:paraId="1DA4DB4F" w14:textId="671DD7FB" w:rsidR="00E47DDE" w:rsidRPr="000F0B97" w:rsidRDefault="00E47DDE" w:rsidP="003B25FC">
                          <w:pPr>
                            <w:rPr>
                              <w:rFonts w:ascii="Arial" w:hAnsi="Arial" w:cs="Arial"/>
                              <w:color w:val="000000" w:themeColor="text1"/>
                              <w:sz w:val="18"/>
                              <w:szCs w:val="18"/>
                            </w:rPr>
                          </w:pPr>
                          <w:r>
                            <w:rPr>
                              <w:rFonts w:ascii="Arial" w:hAnsi="Arial" w:cs="Arial"/>
                              <w:color w:val="000000" w:themeColor="text1"/>
                              <w:sz w:val="18"/>
                              <w:szCs w:val="18"/>
                            </w:rPr>
                            <w:t>Sex, age, &amp; energy intake-adjusted</w:t>
                          </w:r>
                        </w:p>
                      </w:txbxContent>
                    </v:textbox>
                  </v:rect>
                </v:group>
                <v:group id="Group 13" o:spid="_x0000_s1095" style="position:absolute;left:9461;top:15748;width:62776;height:7302" coordsize="62776,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2" o:spid="_x0000_s1096" style="position:absolute;left:26352;top:444;width:137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" filled="f" strokecolor="#00b050" strokeweight="1pt"/>
                  <v:rect id="Rectangle 3" o:spid="_x0000_s1097" style="position:absolute;top:444;width:137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" filled="f" strokecolor="red" strokeweight="1pt"/>
                  <v:rect id="Rectangle 4" o:spid="_x0000_s1098" style="position:absolute;left:1968;top:444;width:137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" filled="f" strokecolor="red" strokeweight="1pt"/>
                  <v:rect id="Rectangle 5" o:spid="_x0000_s1099" style="position:absolute;left:61404;top:63;width:137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" filled="f" strokecolor="#00b050" strokeweight="1pt"/>
                  <v:rect id="Rectangle 6" o:spid="_x0000_s1100" style="position:absolute;left:54737;width:137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" filled="f" strokecolor="#00b050" strokeweight="1pt"/>
                </v:group>
              </v:group>
            </w:pict>
          </mc:Fallback>
        </mc:AlternateContent>
      </w: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spacing w:after="0" w:line="240" w:lineRule="auto"/>
        <w:rPr>
          <w:rFonts w:ascii="Times New Roman" w:hAnsi="Times New Roman" w:cs="Times New Roman"/>
          <w:b/>
          <w:color w:val="000000" w:themeColor="text1"/>
          <w:sz w:val="20"/>
          <w:szCs w:val="20"/>
        </w:rPr>
      </w:pPr>
    </w:p>
    <w:p>
      <w:pPr>
        <w:spacing w:after="0" w:line="240" w:lineRule="auto"/>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Figure 2</w:t>
      </w:r>
      <w:r>
        <w:rPr>
          <w:rFonts w:ascii="Times New Roman" w:hAnsi="Times New Roman" w:cs="Times New Roman"/>
          <w:color w:val="000000" w:themeColor="text1"/>
          <w:sz w:val="20"/>
          <w:szCs w:val="20"/>
        </w:rPr>
        <w:t>. Effect of additional adjustment for lifestyle factors (smoking and physical activity) and BMI in European ancestry participants. A and B are 14 CpGs identified using the Mediterranean-style diet score (MDS). C and D are 24 CpGs identified using the Alternative Healthy Eating Index (AHEI). CpGs highlighted in red-colored rectangle are those identified in the two-step analysis alone and CpGs highlighted in green-colored rectangle are those identified in both one-step and two-step analyses. Orange colored dash line represents -log10 of 0.05 and green colored dash line represents -log10 of Bonferroni corrected p-value threshold, i.e., 0.05/14 for MDS and 0.05/24 for AHEI. Four CpGs (cg05575921, cg06126421, cg12075928, and cg25189904) in MDS analysis became non-significant after Bonferroni correction in models with adjustment for lifestyle factors and BMI, whereas all 24 CpGs in AHEI analysis remained significant.</w:t>
      </w: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r>
        <w:rPr>
          <w:rFonts w:ascii="Arial" w:hAnsi="Arial" w:cs="Arial"/>
          <w:lang w:val="de-DE" w:eastAsia="de-DE"/>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8534400" cy="2952750"/>
                <wp:effectExtent l="0" t="0" r="0" b="0"/>
                <wp:wrapNone/>
                <wp:docPr id="12" name="Group 12"/>
                <wp:cNvGraphicFramePr/>
                <a:graphic xmlns:a="http://schemas.openxmlformats.org/drawingml/2006/main">
                  <a:graphicData uri="http://schemas.microsoft.com/office/word/2010/wordprocessingGroup">
                    <wpg:wgp>
                      <wpg:cNvGrpSpPr/>
                      <wpg:grpSpPr>
                        <a:xfrm>
                          <a:off x="0" y="0"/>
                          <a:ext cx="8534400" cy="2952750"/>
                          <a:chOff x="0" y="0"/>
                          <a:chExt cx="8534400" cy="2952750"/>
                        </a:xfrm>
                      </wpg:grpSpPr>
                      <wpg:grpSp>
                        <wpg:cNvPr id="275" name="Group 275"/>
                        <wpg:cNvGrpSpPr/>
                        <wpg:grpSpPr>
                          <a:xfrm>
                            <a:off x="0" y="6350"/>
                            <a:ext cx="2901950" cy="2921000"/>
                            <a:chOff x="63500" y="0"/>
                            <a:chExt cx="2901950" cy="2921000"/>
                          </a:xfrm>
                        </wpg:grpSpPr>
                        <wpg:grpSp>
                          <wpg:cNvPr id="286" name="Group 286"/>
                          <wpg:cNvGrpSpPr/>
                          <wpg:grpSpPr>
                            <a:xfrm>
                              <a:off x="63500" y="0"/>
                              <a:ext cx="2901950" cy="2921000"/>
                              <a:chOff x="25400" y="0"/>
                              <a:chExt cx="2901950" cy="2921000"/>
                            </a:xfrm>
                          </wpg:grpSpPr>
                          <wps:wsp>
                            <wps:cNvPr id="283" name="Rectangle 283"/>
                            <wps:cNvSpPr/>
                            <wps:spPr>
                              <a:xfrm>
                                <a:off x="25400" y="457200"/>
                                <a:ext cx="349250" cy="156210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jc w:val="center"/>
                                    <w:rPr>
                                      <w:rFonts w:ascii="Arial" w:hAnsi="Arial" w:cs="Arial"/>
                                      <w:color w:val="000000" w:themeColor="text1"/>
                                    </w:rPr>
                                  </w:pPr>
                                  <w:r>
                                    <w:rPr>
                                      <w:rFonts w:ascii="Arial" w:hAnsi="Arial" w:cs="Arial"/>
                                      <w:color w:val="000000" w:themeColor="text1"/>
                                    </w:rPr>
                                    <w:t>SNP Effect on TG</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g:grpSp>
                            <wpg:cNvPr id="285" name="Group 285"/>
                            <wpg:cNvGrpSpPr/>
                            <wpg:grpSpPr>
                              <a:xfrm>
                                <a:off x="184150" y="0"/>
                                <a:ext cx="2743200" cy="2921000"/>
                                <a:chOff x="0" y="0"/>
                                <a:chExt cx="2743200" cy="2921000"/>
                              </a:xfrm>
                            </wpg:grpSpPr>
                            <wpg:graphicFrame>
                              <wpg:cNvPr id="282" name="Chart 282">
                                <a:extLst>
                                  <a:ext uri="{FF2B5EF4-FFF2-40B4-BE49-F238E27FC236}">
                                    <a16:creationId xmlns:a16="http://schemas.microsoft.com/office/drawing/2014/main" id="{E681C90B-0320-48B6-AD88-D7BB34F60626}"/>
                                  </a:ext>
                                </a:extLst>
                              </wpg:cNvPr>
                              <wpg:cNvFrPr/>
                              <wpg:xfrm>
                                <a:off x="0" y="0"/>
                                <a:ext cx="2743200" cy="2743200"/>
                              </wpg:xfrm>
                              <a:graphic>
                                <a:graphicData uri="http://schemas.openxmlformats.org/drawingml/2006/chart">
                                  <c:chart xmlns:c="http://schemas.openxmlformats.org/drawingml/2006/chart" xmlns:r="http://schemas.openxmlformats.org/officeDocument/2006/relationships" r:id="rId21"/>
                                </a:graphicData>
                              </a:graphic>
                            </wpg:graphicFrame>
                            <wps:wsp>
                              <wps:cNvPr id="284" name="Rectangle 284"/>
                              <wps:cNvSpPr/>
                              <wps:spPr>
                                <a:xfrm>
                                  <a:off x="508000" y="2641600"/>
                                  <a:ext cx="1924050" cy="279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Arial" w:hAnsi="Arial" w:cs="Arial"/>
                                        <w:color w:val="000000" w:themeColor="text1"/>
                                        <w:sz w:val="20"/>
                                        <w:szCs w:val="20"/>
                                      </w:rPr>
                                    </w:pPr>
                                    <w:r>
                                      <w:rPr>
                                        <w:rFonts w:ascii="Arial" w:hAnsi="Arial" w:cs="Arial"/>
                                        <w:color w:val="000000" w:themeColor="text1"/>
                                        <w:sz w:val="20"/>
                                        <w:szCs w:val="20"/>
                                      </w:rPr>
                                      <w:t>SNP effect on cg11250194</w:t>
                                    </w:r>
                                  </w:p>
                                  <w:p>
                                    <w:pPr>
                                      <w:rPr>
                                        <w:rFonts w:ascii="Arial" w:hAnsi="Arial" w:cs="Arial"/>
                                        <w:color w:val="000000" w:themeColor="text1"/>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grpSp>
                        </wpg:grpSp>
                        <wps:wsp>
                          <wps:cNvPr id="81" name="Rectangle 81"/>
                          <wps:cNvSpPr/>
                          <wps:spPr>
                            <a:xfrm>
                              <a:off x="1270000" y="101600"/>
                              <a:ext cx="1339850" cy="425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rPr>
                                    <w:rFonts w:ascii="Arial" w:hAnsi="Arial" w:cs="Arial"/>
                                    <w:color w:val="000000" w:themeColor="text1"/>
                                    <w:sz w:val="16"/>
                                    <w:szCs w:val="16"/>
                                  </w:rPr>
                                </w:pPr>
                                <w:r>
                                  <w:rPr>
                                    <w:rFonts w:ascii="Arial" w:hAnsi="Arial" w:cs="Arial"/>
                                    <w:color w:val="000000" w:themeColor="text1"/>
                                    <w:sz w:val="16"/>
                                    <w:szCs w:val="16"/>
                                  </w:rPr>
                                  <w:t>P MR-IVW: 1.5×10</w:t>
                                </w:r>
                                <w:r>
                                  <w:rPr>
                                    <w:rFonts w:ascii="Arial" w:hAnsi="Arial" w:cs="Arial"/>
                                    <w:color w:val="000000" w:themeColor="text1"/>
                                    <w:sz w:val="16"/>
                                    <w:szCs w:val="16"/>
                                    <w:vertAlign w:val="superscript"/>
                                  </w:rPr>
                                  <w:t>-14</w:t>
                                </w:r>
                              </w:p>
                              <w:p>
                                <w:pPr>
                                  <w:spacing w:after="0" w:line="240" w:lineRule="auto"/>
                                  <w:rPr>
                                    <w:rFonts w:ascii="Arial" w:hAnsi="Arial" w:cs="Arial"/>
                                    <w:color w:val="000000" w:themeColor="text1"/>
                                    <w:sz w:val="16"/>
                                    <w:szCs w:val="16"/>
                                  </w:rPr>
                                </w:pPr>
                                <w:r>
                                  <w:rPr>
                                    <w:rFonts w:ascii="Arial" w:hAnsi="Arial" w:cs="Arial"/>
                                    <w:color w:val="000000" w:themeColor="text1"/>
                                    <w:sz w:val="16"/>
                                    <w:szCs w:val="16"/>
                                  </w:rPr>
                                  <w:t>P MR-Egger: 0.0009</w:t>
                                </w:r>
                              </w:p>
                              <w:p>
                                <w:pPr>
                                  <w:spacing w:after="0" w:line="240" w:lineRule="auto"/>
                                  <w:rPr>
                                    <w:rFonts w:ascii="Arial" w:hAnsi="Arial" w:cs="Arial"/>
                                    <w:color w:val="000000" w:themeColor="text1"/>
                                    <w:sz w:val="16"/>
                                    <w:szCs w:val="16"/>
                                  </w:rPr>
                                </w:pPr>
                                <w:r>
                                  <w:rPr>
                                    <w:rFonts w:ascii="Arial" w:hAnsi="Arial" w:cs="Arial"/>
                                    <w:color w:val="000000" w:themeColor="text1"/>
                                    <w:sz w:val="16"/>
                                    <w:szCs w:val="16"/>
                                  </w:rPr>
                                  <w:t>P MR-Egger Intercept: 0.86</w:t>
                                </w:r>
                              </w:p>
                              <w:p>
                                <w:pPr>
                                  <w:rPr>
                                    <w:rFonts w:ascii="Arial" w:hAnsi="Arial" w:cs="Arial"/>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0" name="Group 70"/>
                        <wpg:cNvGrpSpPr/>
                        <wpg:grpSpPr>
                          <a:xfrm>
                            <a:off x="2882900" y="19050"/>
                            <a:ext cx="2876550" cy="2933700"/>
                            <a:chOff x="0" y="0"/>
                            <a:chExt cx="2876550" cy="2933700"/>
                          </a:xfrm>
                        </wpg:grpSpPr>
                        <wpg:grpSp>
                          <wpg:cNvPr id="60" name="Group 60"/>
                          <wpg:cNvGrpSpPr/>
                          <wpg:grpSpPr>
                            <a:xfrm>
                              <a:off x="0" y="0"/>
                              <a:ext cx="2876550" cy="2933700"/>
                              <a:chOff x="63500" y="0"/>
                              <a:chExt cx="2876550" cy="2933700"/>
                            </a:xfrm>
                          </wpg:grpSpPr>
                          <wpg:grpSp>
                            <wpg:cNvPr id="58" name="Group 58"/>
                            <wpg:cNvGrpSpPr/>
                            <wpg:grpSpPr>
                              <a:xfrm>
                                <a:off x="63500" y="0"/>
                                <a:ext cx="2876550" cy="2743200"/>
                                <a:chOff x="63500" y="0"/>
                                <a:chExt cx="2876550" cy="2743200"/>
                              </a:xfrm>
                            </wpg:grpSpPr>
                            <wpg:graphicFrame>
                              <wpg:cNvPr id="56" name="Chart 56">
                                <a:extLst>
                                  <a:ext uri="{FF2B5EF4-FFF2-40B4-BE49-F238E27FC236}">
                                    <a16:creationId xmlns:a16="http://schemas.microsoft.com/office/drawing/2014/main" id="{189C6F67-AE2F-4097-93F6-330001213634}"/>
                                  </a:ext>
                                </a:extLst>
                              </wpg:cNvPr>
                              <wpg:cNvFrPr/>
                              <wpg:xfrm>
                                <a:off x="196850" y="0"/>
                                <a:ext cx="2743200" cy="2743200"/>
                              </wpg:xfrm>
                              <a:graphic>
                                <a:graphicData uri="http://schemas.openxmlformats.org/drawingml/2006/chart">
                                  <c:chart xmlns:c="http://schemas.openxmlformats.org/drawingml/2006/chart" xmlns:r="http://schemas.openxmlformats.org/officeDocument/2006/relationships" r:id="rId22"/>
                                </a:graphicData>
                              </a:graphic>
                            </wpg:graphicFrame>
                            <wps:wsp>
                              <wps:cNvPr id="57" name="Rectangle 57"/>
                              <wps:cNvSpPr/>
                              <wps:spPr>
                                <a:xfrm>
                                  <a:off x="63500" y="425450"/>
                                  <a:ext cx="349250" cy="156210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jc w:val="center"/>
                                      <w:rPr>
                                        <w:rFonts w:ascii="Arial" w:hAnsi="Arial" w:cs="Arial"/>
                                        <w:color w:val="000000" w:themeColor="text1"/>
                                      </w:rPr>
                                    </w:pPr>
                                    <w:r>
                                      <w:rPr>
                                        <w:rFonts w:ascii="Arial" w:hAnsi="Arial" w:cs="Arial"/>
                                        <w:color w:val="000000" w:themeColor="text1"/>
                                      </w:rPr>
                                      <w:t>SNP Effect on BMI</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g:grpSp>
                          <wps:wsp>
                            <wps:cNvPr id="59" name="Rectangle 59"/>
                            <wps:cNvSpPr/>
                            <wps:spPr>
                              <a:xfrm>
                                <a:off x="774700" y="2654300"/>
                                <a:ext cx="1924050" cy="279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Arial" w:hAnsi="Arial" w:cs="Arial"/>
                                      <w:color w:val="000000" w:themeColor="text1"/>
                                      <w:sz w:val="20"/>
                                      <w:szCs w:val="20"/>
                                    </w:rPr>
                                  </w:pPr>
                                  <w:r>
                                    <w:rPr>
                                      <w:rFonts w:ascii="Arial" w:hAnsi="Arial" w:cs="Arial"/>
                                      <w:color w:val="000000" w:themeColor="text1"/>
                                      <w:sz w:val="20"/>
                                      <w:szCs w:val="20"/>
                                    </w:rPr>
                                    <w:t>SNP effect on cg02079413</w:t>
                                  </w:r>
                                </w:p>
                                <w:p>
                                  <w:pPr>
                                    <w:rPr>
                                      <w:rFonts w:ascii="Arial" w:hAnsi="Arial" w:cs="Arial"/>
                                      <w:color w:val="000000" w:themeColor="text1"/>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grpSp>
                        <wps:wsp>
                          <wps:cNvPr id="76" name="Rectangle 76"/>
                          <wps:cNvSpPr/>
                          <wps:spPr>
                            <a:xfrm>
                              <a:off x="806450" y="139700"/>
                              <a:ext cx="1339850" cy="425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rPr>
                                    <w:rFonts w:ascii="Arial" w:hAnsi="Arial" w:cs="Arial"/>
                                    <w:color w:val="000000" w:themeColor="text1"/>
                                    <w:sz w:val="16"/>
                                    <w:szCs w:val="16"/>
                                  </w:rPr>
                                </w:pPr>
                                <w:r>
                                  <w:rPr>
                                    <w:rFonts w:ascii="Arial" w:hAnsi="Arial" w:cs="Arial"/>
                                    <w:color w:val="000000" w:themeColor="text1"/>
                                    <w:sz w:val="16"/>
                                    <w:szCs w:val="16"/>
                                  </w:rPr>
                                  <w:t>P MR-IVW: 1.0×10</w:t>
                                </w:r>
                                <w:r>
                                  <w:rPr>
                                    <w:rFonts w:ascii="Arial" w:hAnsi="Arial" w:cs="Arial"/>
                                    <w:color w:val="000000" w:themeColor="text1"/>
                                    <w:sz w:val="16"/>
                                    <w:szCs w:val="16"/>
                                    <w:vertAlign w:val="superscript"/>
                                  </w:rPr>
                                  <w:t>-6</w:t>
                                </w:r>
                              </w:p>
                              <w:p>
                                <w:pPr>
                                  <w:spacing w:after="0" w:line="240" w:lineRule="auto"/>
                                  <w:rPr>
                                    <w:rFonts w:ascii="Arial" w:hAnsi="Arial" w:cs="Arial"/>
                                    <w:color w:val="000000" w:themeColor="text1"/>
                                    <w:sz w:val="16"/>
                                    <w:szCs w:val="16"/>
                                  </w:rPr>
                                </w:pPr>
                                <w:r>
                                  <w:rPr>
                                    <w:rFonts w:ascii="Arial" w:hAnsi="Arial" w:cs="Arial"/>
                                    <w:color w:val="000000" w:themeColor="text1"/>
                                    <w:sz w:val="16"/>
                                    <w:szCs w:val="16"/>
                                  </w:rPr>
                                  <w:t>P MR-Egger: 0.22</w:t>
                                </w:r>
                              </w:p>
                              <w:p>
                                <w:pPr>
                                  <w:spacing w:after="0" w:line="240" w:lineRule="auto"/>
                                  <w:rPr>
                                    <w:rFonts w:ascii="Arial" w:hAnsi="Arial" w:cs="Arial"/>
                                    <w:color w:val="000000" w:themeColor="text1"/>
                                    <w:sz w:val="16"/>
                                    <w:szCs w:val="16"/>
                                  </w:rPr>
                                </w:pPr>
                                <w:r>
                                  <w:rPr>
                                    <w:rFonts w:ascii="Arial" w:hAnsi="Arial" w:cs="Arial"/>
                                    <w:color w:val="000000" w:themeColor="text1"/>
                                    <w:sz w:val="16"/>
                                    <w:szCs w:val="16"/>
                                  </w:rPr>
                                  <w:t>P MR-Egger Intercept: 0.62</w:t>
                                </w:r>
                              </w:p>
                              <w:p>
                                <w:pPr>
                                  <w:rPr>
                                    <w:rFonts w:ascii="Arial" w:hAnsi="Arial" w:cs="Arial"/>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81" name="Group 281"/>
                        <wpg:cNvGrpSpPr/>
                        <wpg:grpSpPr>
                          <a:xfrm>
                            <a:off x="5670550" y="0"/>
                            <a:ext cx="2863850" cy="2927350"/>
                            <a:chOff x="0" y="0"/>
                            <a:chExt cx="2863850" cy="2927350"/>
                          </a:xfrm>
                        </wpg:grpSpPr>
                        <wpg:grpSp>
                          <wpg:cNvPr id="280" name="Group 280"/>
                          <wpg:cNvGrpSpPr/>
                          <wpg:grpSpPr>
                            <a:xfrm>
                              <a:off x="0" y="0"/>
                              <a:ext cx="2863850" cy="2927350"/>
                              <a:chOff x="50800" y="0"/>
                              <a:chExt cx="2863850" cy="2927350"/>
                            </a:xfrm>
                          </wpg:grpSpPr>
                          <wpg:grpSp>
                            <wpg:cNvPr id="63" name="Group 63"/>
                            <wpg:cNvGrpSpPr/>
                            <wpg:grpSpPr>
                              <a:xfrm>
                                <a:off x="50800" y="0"/>
                                <a:ext cx="2863850" cy="2743200"/>
                                <a:chOff x="50800" y="0"/>
                                <a:chExt cx="2863850" cy="2743200"/>
                              </a:xfrm>
                            </wpg:grpSpPr>
                            <wpg:graphicFrame>
                              <wpg:cNvPr id="61" name="Chart 61">
                                <a:extLst>
                                  <a:ext uri="{FF2B5EF4-FFF2-40B4-BE49-F238E27FC236}">
                                    <a16:creationId xmlns:a16="http://schemas.microsoft.com/office/drawing/2014/main" id="{0578A978-5C50-459C-B706-00BD148CFEE6}"/>
                                  </a:ext>
                                </a:extLst>
                              </wpg:cNvPr>
                              <wpg:cNvFrPr/>
                              <wpg:xfrm>
                                <a:off x="171450" y="0"/>
                                <a:ext cx="2743200" cy="2743200"/>
                              </wpg:xfrm>
                              <a:graphic>
                                <a:graphicData uri="http://schemas.openxmlformats.org/drawingml/2006/chart">
                                  <c:chart xmlns:c="http://schemas.openxmlformats.org/drawingml/2006/chart" xmlns:r="http://schemas.openxmlformats.org/officeDocument/2006/relationships" r:id="rId23"/>
                                </a:graphicData>
                              </a:graphic>
                            </wpg:graphicFrame>
                            <wps:wsp>
                              <wps:cNvPr id="62" name="Rectangle 62"/>
                              <wps:cNvSpPr/>
                              <wps:spPr>
                                <a:xfrm>
                                  <a:off x="50800" y="450850"/>
                                  <a:ext cx="349250" cy="156210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jc w:val="center"/>
                                      <w:rPr>
                                        <w:rFonts w:ascii="Arial" w:hAnsi="Arial" w:cs="Arial"/>
                                        <w:color w:val="000000" w:themeColor="text1"/>
                                      </w:rPr>
                                    </w:pPr>
                                    <w:r>
                                      <w:rPr>
                                        <w:rFonts w:ascii="Arial" w:hAnsi="Arial" w:cs="Arial"/>
                                        <w:color w:val="000000" w:themeColor="text1"/>
                                      </w:rPr>
                                      <w:t>SNP Effect on BMI</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g:grpSp>
                          <wps:wsp>
                            <wps:cNvPr id="279" name="Rectangle 279"/>
                            <wps:cNvSpPr/>
                            <wps:spPr>
                              <a:xfrm>
                                <a:off x="800100" y="2647950"/>
                                <a:ext cx="1924050" cy="279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Arial" w:hAnsi="Arial" w:cs="Arial"/>
                                      <w:color w:val="000000" w:themeColor="text1"/>
                                      <w:sz w:val="20"/>
                                      <w:szCs w:val="20"/>
                                    </w:rPr>
                                  </w:pPr>
                                  <w:r>
                                    <w:rPr>
                                      <w:rFonts w:ascii="Arial" w:hAnsi="Arial" w:cs="Arial"/>
                                      <w:color w:val="000000" w:themeColor="text1"/>
                                      <w:sz w:val="20"/>
                                      <w:szCs w:val="20"/>
                                    </w:rPr>
                                    <w:t>SNP effect on cg26470501</w:t>
                                  </w:r>
                                </w:p>
                                <w:p>
                                  <w:pPr>
                                    <w:rPr>
                                      <w:rFonts w:ascii="Arial" w:hAnsi="Arial" w:cs="Arial"/>
                                      <w:color w:val="000000" w:themeColor="text1"/>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grpSp>
                        <wps:wsp>
                          <wps:cNvPr id="80" name="Rectangle 80"/>
                          <wps:cNvSpPr/>
                          <wps:spPr>
                            <a:xfrm>
                              <a:off x="749300" y="114300"/>
                              <a:ext cx="1339850" cy="425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rPr>
                                    <w:rFonts w:ascii="Arial" w:hAnsi="Arial" w:cs="Arial"/>
                                    <w:color w:val="000000" w:themeColor="text1"/>
                                    <w:sz w:val="16"/>
                                    <w:szCs w:val="16"/>
                                  </w:rPr>
                                </w:pPr>
                                <w:r>
                                  <w:rPr>
                                    <w:rFonts w:ascii="Arial" w:hAnsi="Arial" w:cs="Arial"/>
                                    <w:color w:val="000000" w:themeColor="text1"/>
                                    <w:sz w:val="16"/>
                                    <w:szCs w:val="16"/>
                                  </w:rPr>
                                  <w:t>P MR-IVW: 6.5×10</w:t>
                                </w:r>
                                <w:r>
                                  <w:rPr>
                                    <w:rFonts w:ascii="Arial" w:hAnsi="Arial" w:cs="Arial"/>
                                    <w:color w:val="000000" w:themeColor="text1"/>
                                    <w:sz w:val="16"/>
                                    <w:szCs w:val="16"/>
                                    <w:vertAlign w:val="superscript"/>
                                  </w:rPr>
                                  <w:t>-5</w:t>
                                </w:r>
                              </w:p>
                              <w:p>
                                <w:pPr>
                                  <w:spacing w:after="0" w:line="240" w:lineRule="auto"/>
                                  <w:rPr>
                                    <w:rFonts w:ascii="Arial" w:hAnsi="Arial" w:cs="Arial"/>
                                    <w:color w:val="000000" w:themeColor="text1"/>
                                    <w:sz w:val="16"/>
                                    <w:szCs w:val="16"/>
                                  </w:rPr>
                                </w:pPr>
                                <w:r>
                                  <w:rPr>
                                    <w:rFonts w:ascii="Arial" w:hAnsi="Arial" w:cs="Arial"/>
                                    <w:color w:val="000000" w:themeColor="text1"/>
                                    <w:sz w:val="16"/>
                                    <w:szCs w:val="16"/>
                                  </w:rPr>
                                  <w:t>P MR-Egger: 0.19</w:t>
                                </w:r>
                              </w:p>
                              <w:p>
                                <w:pPr>
                                  <w:spacing w:after="0" w:line="240" w:lineRule="auto"/>
                                  <w:rPr>
                                    <w:rFonts w:ascii="Arial" w:hAnsi="Arial" w:cs="Arial"/>
                                    <w:color w:val="000000" w:themeColor="text1"/>
                                    <w:sz w:val="16"/>
                                    <w:szCs w:val="16"/>
                                  </w:rPr>
                                </w:pPr>
                                <w:r>
                                  <w:rPr>
                                    <w:rFonts w:ascii="Arial" w:hAnsi="Arial" w:cs="Arial"/>
                                    <w:color w:val="000000" w:themeColor="text1"/>
                                    <w:sz w:val="16"/>
                                    <w:szCs w:val="16"/>
                                  </w:rPr>
                                  <w:t>P MR-Egger Intercept: 0.63</w:t>
                                </w:r>
                              </w:p>
                              <w:p>
                                <w:pPr>
                                  <w:rPr>
                                    <w:rFonts w:ascii="Arial" w:hAnsi="Arial" w:cs="Arial"/>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8AC83A" id="Group 12" o:spid="_x0000_s1101" style="position:absolute;left:0;text-align:left;margin-left:0;margin-top:-.05pt;width:672pt;height:232.5pt;z-index:251659264" coordsize="85344,29527"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">
                <v:group id="Group 275" o:spid="_x0000_s1102" style="position:absolute;top:63;width:29019;height:29210" coordorigin="635" coordsize="29019,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Group 286" o:spid="_x0000_s1103" style="position:absolute;left:635;width:29019;height:29210" coordorigin="254" coordsize="29019,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283" o:spid="_x0000_s1104" style="position:absolute;left:254;top:4572;width:3492;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" filled="f" stroked="f" strokeweight=".25pt">
                      <v:textbox style="layout-flow:vertical;mso-layout-flow-alt:bottom-to-top" inset="0,0,0,0">
                        <w:txbxContent>
                          <w:p w14:paraId="4C11C20B" w14:textId="77777777" w:rsidR="00E47DDE" w:rsidRPr="002544F1" w:rsidRDefault="00E47DDE" w:rsidP="0031596F">
                            <w:pPr>
                              <w:spacing w:after="0" w:line="240" w:lineRule="auto"/>
                              <w:jc w:val="center"/>
                              <w:rPr>
                                <w:rFonts w:ascii="Arial" w:hAnsi="Arial" w:cs="Arial"/>
                                <w:color w:val="000000" w:themeColor="text1"/>
                              </w:rPr>
                            </w:pPr>
                            <w:r w:rsidRPr="002544F1">
                              <w:rPr>
                                <w:rFonts w:ascii="Arial" w:hAnsi="Arial" w:cs="Arial"/>
                                <w:color w:val="000000" w:themeColor="text1"/>
                              </w:rPr>
                              <w:t xml:space="preserve">SNP Effect on </w:t>
                            </w:r>
                            <w:r>
                              <w:rPr>
                                <w:rFonts w:ascii="Arial" w:hAnsi="Arial" w:cs="Arial"/>
                                <w:color w:val="000000" w:themeColor="text1"/>
                              </w:rPr>
                              <w:t>TG</w:t>
                            </w:r>
                          </w:p>
                        </w:txbxContent>
                      </v:textbox>
                    </v:rect>
                    <v:group id="Group 285" o:spid="_x0000_s1105" style="position:absolute;left:1841;width:27432;height:29210" coordsize="27432,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Chart 282" o:spid="_x0000_s1106" type="#_x0000_t75" style="position:absolute;left:-2;top:-2;width:27431;height:27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">
                        <v:imagedata r:id="rId24" o:title=""/>
                        <o:lock v:ext="edit" aspectratio="f"/>
                      </v:shape>
                      <v:rect id="Rectangle 284" o:spid="_x0000_s1107" style="position:absolute;left:5080;top:26416;width:1924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" filled="f" stroked="f" strokeweight="1pt">
                        <v:textbox inset="0,,0">
                          <w:txbxContent>
                            <w:p w14:paraId="2BE927BC" w14:textId="77777777" w:rsidR="00E47DDE" w:rsidRPr="002544F1" w:rsidRDefault="00E47DDE" w:rsidP="0031596F">
                              <w:pPr>
                                <w:jc w:val="center"/>
                                <w:rPr>
                                  <w:rFonts w:ascii="Arial" w:hAnsi="Arial" w:cs="Arial"/>
                                  <w:color w:val="000000" w:themeColor="text1"/>
                                  <w:sz w:val="20"/>
                                  <w:szCs w:val="20"/>
                                </w:rPr>
                              </w:pPr>
                              <w:r w:rsidRPr="002544F1">
                                <w:rPr>
                                  <w:rFonts w:ascii="Arial" w:hAnsi="Arial" w:cs="Arial"/>
                                  <w:color w:val="000000" w:themeColor="text1"/>
                                  <w:sz w:val="20"/>
                                  <w:szCs w:val="20"/>
                                </w:rPr>
                                <w:t xml:space="preserve">SNP effect on </w:t>
                              </w:r>
                              <w:r w:rsidRPr="00177E1C">
                                <w:rPr>
                                  <w:rFonts w:ascii="Arial" w:hAnsi="Arial" w:cs="Arial"/>
                                  <w:color w:val="000000" w:themeColor="text1"/>
                                  <w:sz w:val="20"/>
                                  <w:szCs w:val="20"/>
                                </w:rPr>
                                <w:t>cg11250194</w:t>
                              </w:r>
                            </w:p>
                            <w:p w14:paraId="2AA60FCB" w14:textId="77777777" w:rsidR="00E47DDE" w:rsidRPr="002544F1" w:rsidRDefault="00E47DDE" w:rsidP="0031596F">
                              <w:pPr>
                                <w:rPr>
                                  <w:rFonts w:ascii="Arial" w:hAnsi="Arial" w:cs="Arial"/>
                                  <w:color w:val="000000" w:themeColor="text1"/>
                                  <w:sz w:val="20"/>
                                  <w:szCs w:val="20"/>
                                </w:rPr>
                              </w:pPr>
                            </w:p>
                          </w:txbxContent>
                        </v:textbox>
                      </v:rect>
                    </v:group>
                  </v:group>
                  <v:rect id="Rectangle 81" o:spid="_x0000_s1108" style="position:absolute;left:12700;top:1016;width:13398;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" filled="f" stroked="f" strokeweight="1pt">
                    <v:textbox inset="0,0,0,0">
                      <w:txbxContent>
                        <w:p w14:paraId="2C4EE703" w14:textId="77777777" w:rsidR="00E47DDE" w:rsidRPr="00922007" w:rsidRDefault="00E47DDE" w:rsidP="0031596F">
                          <w:pPr>
                            <w:spacing w:after="0" w:line="240" w:lineRule="auto"/>
                            <w:rPr>
                              <w:rFonts w:ascii="Arial" w:hAnsi="Arial" w:cs="Arial"/>
                              <w:color w:val="000000" w:themeColor="text1"/>
                              <w:sz w:val="16"/>
                              <w:szCs w:val="16"/>
                            </w:rPr>
                          </w:pPr>
                          <w:r w:rsidRPr="00922007">
                            <w:rPr>
                              <w:rFonts w:ascii="Arial" w:hAnsi="Arial" w:cs="Arial"/>
                              <w:color w:val="000000" w:themeColor="text1"/>
                              <w:sz w:val="16"/>
                              <w:szCs w:val="16"/>
                            </w:rPr>
                            <w:t>P MR-IVW: 1.</w:t>
                          </w:r>
                          <w:r>
                            <w:rPr>
                              <w:rFonts w:ascii="Arial" w:hAnsi="Arial" w:cs="Arial"/>
                              <w:color w:val="000000" w:themeColor="text1"/>
                              <w:sz w:val="16"/>
                              <w:szCs w:val="16"/>
                            </w:rPr>
                            <w:t>5</w:t>
                          </w:r>
                          <w:r w:rsidRPr="00922007">
                            <w:rPr>
                              <w:rFonts w:ascii="Arial" w:hAnsi="Arial" w:cs="Arial"/>
                              <w:color w:val="000000" w:themeColor="text1"/>
                              <w:sz w:val="16"/>
                              <w:szCs w:val="16"/>
                            </w:rPr>
                            <w:t>×10</w:t>
                          </w:r>
                          <w:r w:rsidRPr="00922007">
                            <w:rPr>
                              <w:rFonts w:ascii="Arial" w:hAnsi="Arial" w:cs="Arial"/>
                              <w:color w:val="000000" w:themeColor="text1"/>
                              <w:sz w:val="16"/>
                              <w:szCs w:val="16"/>
                              <w:vertAlign w:val="superscript"/>
                            </w:rPr>
                            <w:t>-</w:t>
                          </w:r>
                          <w:r>
                            <w:rPr>
                              <w:rFonts w:ascii="Arial" w:hAnsi="Arial" w:cs="Arial"/>
                              <w:color w:val="000000" w:themeColor="text1"/>
                              <w:sz w:val="16"/>
                              <w:szCs w:val="16"/>
                              <w:vertAlign w:val="superscript"/>
                            </w:rPr>
                            <w:t>14</w:t>
                          </w:r>
                        </w:p>
                        <w:p w14:paraId="6A011F0D" w14:textId="77777777" w:rsidR="00E47DDE" w:rsidRPr="00922007" w:rsidRDefault="00E47DDE" w:rsidP="0031596F">
                          <w:pPr>
                            <w:spacing w:after="0" w:line="240" w:lineRule="auto"/>
                            <w:rPr>
                              <w:rFonts w:ascii="Arial" w:hAnsi="Arial" w:cs="Arial"/>
                              <w:color w:val="000000" w:themeColor="text1"/>
                              <w:sz w:val="16"/>
                              <w:szCs w:val="16"/>
                            </w:rPr>
                          </w:pPr>
                          <w:r w:rsidRPr="00922007">
                            <w:rPr>
                              <w:rFonts w:ascii="Arial" w:hAnsi="Arial" w:cs="Arial"/>
                              <w:color w:val="000000" w:themeColor="text1"/>
                              <w:sz w:val="16"/>
                              <w:szCs w:val="16"/>
                            </w:rPr>
                            <w:t>P MR-Egger: 0.</w:t>
                          </w:r>
                          <w:r>
                            <w:rPr>
                              <w:rFonts w:ascii="Arial" w:hAnsi="Arial" w:cs="Arial"/>
                              <w:color w:val="000000" w:themeColor="text1"/>
                              <w:sz w:val="16"/>
                              <w:szCs w:val="16"/>
                            </w:rPr>
                            <w:t>0009</w:t>
                          </w:r>
                        </w:p>
                        <w:p w14:paraId="48112212" w14:textId="77777777" w:rsidR="00E47DDE" w:rsidRPr="00922007" w:rsidRDefault="00E47DDE" w:rsidP="0031596F">
                          <w:pPr>
                            <w:spacing w:after="0" w:line="240" w:lineRule="auto"/>
                            <w:rPr>
                              <w:rFonts w:ascii="Arial" w:hAnsi="Arial" w:cs="Arial"/>
                              <w:color w:val="000000" w:themeColor="text1"/>
                              <w:sz w:val="16"/>
                              <w:szCs w:val="16"/>
                            </w:rPr>
                          </w:pPr>
                          <w:r w:rsidRPr="00922007">
                            <w:rPr>
                              <w:rFonts w:ascii="Arial" w:hAnsi="Arial" w:cs="Arial"/>
                              <w:color w:val="000000" w:themeColor="text1"/>
                              <w:sz w:val="16"/>
                              <w:szCs w:val="16"/>
                            </w:rPr>
                            <w:t>P MR-Egger Intercept: 0.</w:t>
                          </w:r>
                          <w:r>
                            <w:rPr>
                              <w:rFonts w:ascii="Arial" w:hAnsi="Arial" w:cs="Arial"/>
                              <w:color w:val="000000" w:themeColor="text1"/>
                              <w:sz w:val="16"/>
                              <w:szCs w:val="16"/>
                            </w:rPr>
                            <w:t>86</w:t>
                          </w:r>
                        </w:p>
                        <w:p w14:paraId="5454D90A" w14:textId="77777777" w:rsidR="00E47DDE" w:rsidRPr="00922007" w:rsidRDefault="00E47DDE" w:rsidP="0031596F">
                          <w:pPr>
                            <w:rPr>
                              <w:rFonts w:ascii="Arial" w:hAnsi="Arial" w:cs="Arial"/>
                              <w:color w:val="000000" w:themeColor="text1"/>
                              <w:sz w:val="16"/>
                              <w:szCs w:val="16"/>
                            </w:rPr>
                          </w:pPr>
                        </w:p>
                      </w:txbxContent>
                    </v:textbox>
                  </v:rect>
                </v:group>
                <v:group id="Group 70" o:spid="_x0000_s1109" style="position:absolute;left:28829;top:190;width:28765;height:29337" coordsize="28765,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60" o:spid="_x0000_s1110" style="position:absolute;width:28765;height:29337" coordorigin="635" coordsize="28765,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58" o:spid="_x0000_s1111" style="position:absolute;left:635;width:28765;height:27432" coordorigin="635" coordsize="2876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Chart 56" o:spid="_x0000_s1112" type="#_x0000_t75" style="position:absolute;left:1981;top:-7;width:27432;height:27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">
                        <v:imagedata r:id="rId25" o:title=""/>
                        <o:lock v:ext="edit" aspectratio="f"/>
                      </v:shape>
                      <v:rect id="Rectangle 57" o:spid="_x0000_s1113" style="position:absolute;left:635;top:4254;width:3492;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" filled="f" stroked="f" strokeweight=".25pt">
                        <v:textbox style="layout-flow:vertical;mso-layout-flow-alt:bottom-to-top" inset="0,0,0,0">
                          <w:txbxContent>
                            <w:p w14:paraId="54FC6B7F" w14:textId="77777777" w:rsidR="00E47DDE" w:rsidRPr="002544F1" w:rsidRDefault="00E47DDE" w:rsidP="0031596F">
                              <w:pPr>
                                <w:spacing w:after="0" w:line="240" w:lineRule="auto"/>
                                <w:jc w:val="center"/>
                                <w:rPr>
                                  <w:rFonts w:ascii="Arial" w:hAnsi="Arial" w:cs="Arial"/>
                                  <w:color w:val="000000" w:themeColor="text1"/>
                                </w:rPr>
                              </w:pPr>
                              <w:r w:rsidRPr="002544F1">
                                <w:rPr>
                                  <w:rFonts w:ascii="Arial" w:hAnsi="Arial" w:cs="Arial"/>
                                  <w:color w:val="000000" w:themeColor="text1"/>
                                </w:rPr>
                                <w:t>SNP Effect on BMI</w:t>
                              </w:r>
                            </w:p>
                          </w:txbxContent>
                        </v:textbox>
                      </v:rect>
                    </v:group>
                    <v:rect id="Rectangle 59" o:spid="_x0000_s1114" style="position:absolute;left:7747;top:26543;width:1924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" filled="f" stroked="f" strokeweight="1pt">
                      <v:textbox inset="0,,0">
                        <w:txbxContent>
                          <w:p w14:paraId="1B1FAB36" w14:textId="77777777" w:rsidR="00E47DDE" w:rsidRPr="002544F1" w:rsidRDefault="00E47DDE" w:rsidP="0031596F">
                            <w:pPr>
                              <w:jc w:val="center"/>
                              <w:rPr>
                                <w:rFonts w:ascii="Arial" w:hAnsi="Arial" w:cs="Arial"/>
                                <w:color w:val="000000" w:themeColor="text1"/>
                                <w:sz w:val="20"/>
                                <w:szCs w:val="20"/>
                              </w:rPr>
                            </w:pPr>
                            <w:r w:rsidRPr="002544F1">
                              <w:rPr>
                                <w:rFonts w:ascii="Arial" w:hAnsi="Arial" w:cs="Arial"/>
                                <w:color w:val="000000" w:themeColor="text1"/>
                                <w:sz w:val="20"/>
                                <w:szCs w:val="20"/>
                              </w:rPr>
                              <w:t>SNP effect on cg02079413</w:t>
                            </w:r>
                          </w:p>
                          <w:p w14:paraId="28F7F389" w14:textId="77777777" w:rsidR="00E47DDE" w:rsidRPr="002544F1" w:rsidRDefault="00E47DDE" w:rsidP="0031596F">
                            <w:pPr>
                              <w:rPr>
                                <w:rFonts w:ascii="Arial" w:hAnsi="Arial" w:cs="Arial"/>
                                <w:color w:val="000000" w:themeColor="text1"/>
                                <w:sz w:val="20"/>
                                <w:szCs w:val="20"/>
                              </w:rPr>
                            </w:pPr>
                          </w:p>
                        </w:txbxContent>
                      </v:textbox>
                    </v:rect>
                  </v:group>
                  <v:rect id="Rectangle 76" o:spid="_x0000_s1115" style="position:absolute;left:8064;top:1397;width:13399;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" filled="f" stroked="f" strokeweight="1pt">
                    <v:textbox inset="0,0,0,0">
                      <w:txbxContent>
                        <w:p w14:paraId="6EDF2FF0" w14:textId="77777777" w:rsidR="00E47DDE" w:rsidRPr="00922007" w:rsidRDefault="00E47DDE" w:rsidP="0031596F">
                          <w:pPr>
                            <w:spacing w:after="0" w:line="240" w:lineRule="auto"/>
                            <w:rPr>
                              <w:rFonts w:ascii="Arial" w:hAnsi="Arial" w:cs="Arial"/>
                              <w:color w:val="000000" w:themeColor="text1"/>
                              <w:sz w:val="16"/>
                              <w:szCs w:val="16"/>
                            </w:rPr>
                          </w:pPr>
                          <w:r w:rsidRPr="00922007">
                            <w:rPr>
                              <w:rFonts w:ascii="Arial" w:hAnsi="Arial" w:cs="Arial"/>
                              <w:color w:val="000000" w:themeColor="text1"/>
                              <w:sz w:val="16"/>
                              <w:szCs w:val="16"/>
                            </w:rPr>
                            <w:t>P MR-IVW: 1.0×10</w:t>
                          </w:r>
                          <w:r w:rsidRPr="00922007">
                            <w:rPr>
                              <w:rFonts w:ascii="Arial" w:hAnsi="Arial" w:cs="Arial"/>
                              <w:color w:val="000000" w:themeColor="text1"/>
                              <w:sz w:val="16"/>
                              <w:szCs w:val="16"/>
                              <w:vertAlign w:val="superscript"/>
                            </w:rPr>
                            <w:t>-6</w:t>
                          </w:r>
                        </w:p>
                        <w:p w14:paraId="033F079F" w14:textId="77777777" w:rsidR="00E47DDE" w:rsidRPr="00922007" w:rsidRDefault="00E47DDE" w:rsidP="0031596F">
                          <w:pPr>
                            <w:spacing w:after="0" w:line="240" w:lineRule="auto"/>
                            <w:rPr>
                              <w:rFonts w:ascii="Arial" w:hAnsi="Arial" w:cs="Arial"/>
                              <w:color w:val="000000" w:themeColor="text1"/>
                              <w:sz w:val="16"/>
                              <w:szCs w:val="16"/>
                            </w:rPr>
                          </w:pPr>
                          <w:r w:rsidRPr="00922007">
                            <w:rPr>
                              <w:rFonts w:ascii="Arial" w:hAnsi="Arial" w:cs="Arial"/>
                              <w:color w:val="000000" w:themeColor="text1"/>
                              <w:sz w:val="16"/>
                              <w:szCs w:val="16"/>
                            </w:rPr>
                            <w:t>P MR-Egger: 0.22</w:t>
                          </w:r>
                        </w:p>
                        <w:p w14:paraId="241414F0" w14:textId="77777777" w:rsidR="00E47DDE" w:rsidRPr="00922007" w:rsidRDefault="00E47DDE" w:rsidP="0031596F">
                          <w:pPr>
                            <w:spacing w:after="0" w:line="240" w:lineRule="auto"/>
                            <w:rPr>
                              <w:rFonts w:ascii="Arial" w:hAnsi="Arial" w:cs="Arial"/>
                              <w:color w:val="000000" w:themeColor="text1"/>
                              <w:sz w:val="16"/>
                              <w:szCs w:val="16"/>
                            </w:rPr>
                          </w:pPr>
                          <w:r w:rsidRPr="00922007">
                            <w:rPr>
                              <w:rFonts w:ascii="Arial" w:hAnsi="Arial" w:cs="Arial"/>
                              <w:color w:val="000000" w:themeColor="text1"/>
                              <w:sz w:val="16"/>
                              <w:szCs w:val="16"/>
                            </w:rPr>
                            <w:t>P MR-Egger Intercept: 0.62</w:t>
                          </w:r>
                        </w:p>
                        <w:p w14:paraId="3173FB2E" w14:textId="77777777" w:rsidR="00E47DDE" w:rsidRPr="00922007" w:rsidRDefault="00E47DDE" w:rsidP="0031596F">
                          <w:pPr>
                            <w:rPr>
                              <w:rFonts w:ascii="Arial" w:hAnsi="Arial" w:cs="Arial"/>
                              <w:color w:val="000000" w:themeColor="text1"/>
                              <w:sz w:val="16"/>
                              <w:szCs w:val="16"/>
                            </w:rPr>
                          </w:pPr>
                        </w:p>
                      </w:txbxContent>
                    </v:textbox>
                  </v:rect>
                </v:group>
                <v:group id="Group 281" o:spid="_x0000_s1116" style="position:absolute;left:56705;width:28639;height:29273" coordsize="28638,2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group id="Group 280" o:spid="_x0000_s1117" style="position:absolute;width:28638;height:29273" coordorigin="508" coordsize="28638,2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group id="Group 63" o:spid="_x0000_s1118" style="position:absolute;left:508;width:28638;height:27432" coordorigin="508" coordsize="2863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Chart 61" o:spid="_x0000_s1119" type="#_x0000_t75" style="position:absolute;left:1714;width:27432;height:27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">
                        <v:imagedata r:id="rId26" o:title=""/>
                        <o:lock v:ext="edit" aspectratio="f"/>
                      </v:shape>
                      <v:rect id="Rectangle 62" o:spid="_x0000_s1120" style="position:absolute;left:508;top:4508;width:3492;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" filled="f" stroked="f" strokeweight=".25pt">
                        <v:textbox style="layout-flow:vertical;mso-layout-flow-alt:bottom-to-top" inset="0,0,0,0">
                          <w:txbxContent>
                            <w:p w14:paraId="1745FE64" w14:textId="77777777" w:rsidR="00E47DDE" w:rsidRPr="002544F1" w:rsidRDefault="00E47DDE" w:rsidP="0031596F">
                              <w:pPr>
                                <w:spacing w:after="0" w:line="240" w:lineRule="auto"/>
                                <w:jc w:val="center"/>
                                <w:rPr>
                                  <w:rFonts w:ascii="Arial" w:hAnsi="Arial" w:cs="Arial"/>
                                  <w:color w:val="000000" w:themeColor="text1"/>
                                </w:rPr>
                              </w:pPr>
                              <w:r w:rsidRPr="002544F1">
                                <w:rPr>
                                  <w:rFonts w:ascii="Arial" w:hAnsi="Arial" w:cs="Arial"/>
                                  <w:color w:val="000000" w:themeColor="text1"/>
                                </w:rPr>
                                <w:t>SNP Effect on BMI</w:t>
                              </w:r>
                            </w:p>
                          </w:txbxContent>
                        </v:textbox>
                      </v:rect>
                    </v:group>
                    <v:rect id="Rectangle 279" o:spid="_x0000_s1121" style="position:absolute;left:8001;top:26479;width:1924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" filled="f" stroked="f" strokeweight="1pt">
                      <v:textbox inset="0,,0">
                        <w:txbxContent>
                          <w:p w14:paraId="06B13A5D" w14:textId="77777777" w:rsidR="00E47DDE" w:rsidRPr="002544F1" w:rsidRDefault="00E47DDE" w:rsidP="0031596F">
                            <w:pPr>
                              <w:jc w:val="center"/>
                              <w:rPr>
                                <w:rFonts w:ascii="Arial" w:hAnsi="Arial" w:cs="Arial"/>
                                <w:color w:val="000000" w:themeColor="text1"/>
                                <w:sz w:val="20"/>
                                <w:szCs w:val="20"/>
                              </w:rPr>
                            </w:pPr>
                            <w:r w:rsidRPr="002544F1">
                              <w:rPr>
                                <w:rFonts w:ascii="Arial" w:hAnsi="Arial" w:cs="Arial"/>
                                <w:color w:val="000000" w:themeColor="text1"/>
                                <w:sz w:val="20"/>
                                <w:szCs w:val="20"/>
                              </w:rPr>
                              <w:t>SNP effect on cg</w:t>
                            </w:r>
                            <w:r w:rsidRPr="007E6EA1">
                              <w:rPr>
                                <w:rFonts w:ascii="Arial" w:hAnsi="Arial" w:cs="Arial"/>
                                <w:color w:val="000000" w:themeColor="text1"/>
                                <w:sz w:val="20"/>
                                <w:szCs w:val="20"/>
                              </w:rPr>
                              <w:t>26470501</w:t>
                            </w:r>
                          </w:p>
                          <w:p w14:paraId="5818AC1E" w14:textId="77777777" w:rsidR="00E47DDE" w:rsidRPr="002544F1" w:rsidRDefault="00E47DDE" w:rsidP="0031596F">
                            <w:pPr>
                              <w:rPr>
                                <w:rFonts w:ascii="Arial" w:hAnsi="Arial" w:cs="Arial"/>
                                <w:color w:val="000000" w:themeColor="text1"/>
                                <w:sz w:val="20"/>
                                <w:szCs w:val="20"/>
                              </w:rPr>
                            </w:pPr>
                          </w:p>
                        </w:txbxContent>
                      </v:textbox>
                    </v:rect>
                  </v:group>
                  <v:rect id="Rectangle 80" o:spid="_x0000_s1122" style="position:absolute;left:7493;top:1143;width:13398;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" filled="f" stroked="f" strokeweight="1pt">
                    <v:textbox inset="0,0,0,0">
                      <w:txbxContent>
                        <w:p w14:paraId="3D7BDED2" w14:textId="77777777" w:rsidR="00E47DDE" w:rsidRPr="00922007" w:rsidRDefault="00E47DDE" w:rsidP="0031596F">
                          <w:pPr>
                            <w:spacing w:after="0" w:line="240" w:lineRule="auto"/>
                            <w:rPr>
                              <w:rFonts w:ascii="Arial" w:hAnsi="Arial" w:cs="Arial"/>
                              <w:color w:val="000000" w:themeColor="text1"/>
                              <w:sz w:val="16"/>
                              <w:szCs w:val="16"/>
                            </w:rPr>
                          </w:pPr>
                          <w:r w:rsidRPr="00922007">
                            <w:rPr>
                              <w:rFonts w:ascii="Arial" w:hAnsi="Arial" w:cs="Arial"/>
                              <w:color w:val="000000" w:themeColor="text1"/>
                              <w:sz w:val="16"/>
                              <w:szCs w:val="16"/>
                            </w:rPr>
                            <w:t xml:space="preserve">P MR-IVW: </w:t>
                          </w:r>
                          <w:r>
                            <w:rPr>
                              <w:rFonts w:ascii="Arial" w:hAnsi="Arial" w:cs="Arial"/>
                              <w:color w:val="000000" w:themeColor="text1"/>
                              <w:sz w:val="16"/>
                              <w:szCs w:val="16"/>
                            </w:rPr>
                            <w:t>6</w:t>
                          </w:r>
                          <w:r w:rsidRPr="00922007">
                            <w:rPr>
                              <w:rFonts w:ascii="Arial" w:hAnsi="Arial" w:cs="Arial"/>
                              <w:color w:val="000000" w:themeColor="text1"/>
                              <w:sz w:val="16"/>
                              <w:szCs w:val="16"/>
                            </w:rPr>
                            <w:t>.</w:t>
                          </w:r>
                          <w:r>
                            <w:rPr>
                              <w:rFonts w:ascii="Arial" w:hAnsi="Arial" w:cs="Arial"/>
                              <w:color w:val="000000" w:themeColor="text1"/>
                              <w:sz w:val="16"/>
                              <w:szCs w:val="16"/>
                            </w:rPr>
                            <w:t>5</w:t>
                          </w:r>
                          <w:r w:rsidRPr="00922007">
                            <w:rPr>
                              <w:rFonts w:ascii="Arial" w:hAnsi="Arial" w:cs="Arial"/>
                              <w:color w:val="000000" w:themeColor="text1"/>
                              <w:sz w:val="16"/>
                              <w:szCs w:val="16"/>
                            </w:rPr>
                            <w:t>×10</w:t>
                          </w:r>
                          <w:r w:rsidRPr="00922007">
                            <w:rPr>
                              <w:rFonts w:ascii="Arial" w:hAnsi="Arial" w:cs="Arial"/>
                              <w:color w:val="000000" w:themeColor="text1"/>
                              <w:sz w:val="16"/>
                              <w:szCs w:val="16"/>
                              <w:vertAlign w:val="superscript"/>
                            </w:rPr>
                            <w:t>-</w:t>
                          </w:r>
                          <w:r>
                            <w:rPr>
                              <w:rFonts w:ascii="Arial" w:hAnsi="Arial" w:cs="Arial"/>
                              <w:color w:val="000000" w:themeColor="text1"/>
                              <w:sz w:val="16"/>
                              <w:szCs w:val="16"/>
                              <w:vertAlign w:val="superscript"/>
                            </w:rPr>
                            <w:t>5</w:t>
                          </w:r>
                        </w:p>
                        <w:p w14:paraId="541FE52C" w14:textId="77777777" w:rsidR="00E47DDE" w:rsidRPr="00922007" w:rsidRDefault="00E47DDE" w:rsidP="0031596F">
                          <w:pPr>
                            <w:spacing w:after="0" w:line="240" w:lineRule="auto"/>
                            <w:rPr>
                              <w:rFonts w:ascii="Arial" w:hAnsi="Arial" w:cs="Arial"/>
                              <w:color w:val="000000" w:themeColor="text1"/>
                              <w:sz w:val="16"/>
                              <w:szCs w:val="16"/>
                            </w:rPr>
                          </w:pPr>
                          <w:r w:rsidRPr="00922007">
                            <w:rPr>
                              <w:rFonts w:ascii="Arial" w:hAnsi="Arial" w:cs="Arial"/>
                              <w:color w:val="000000" w:themeColor="text1"/>
                              <w:sz w:val="16"/>
                              <w:szCs w:val="16"/>
                            </w:rPr>
                            <w:t>P MR-Egger: 0.</w:t>
                          </w:r>
                          <w:r>
                            <w:rPr>
                              <w:rFonts w:ascii="Arial" w:hAnsi="Arial" w:cs="Arial"/>
                              <w:color w:val="000000" w:themeColor="text1"/>
                              <w:sz w:val="16"/>
                              <w:szCs w:val="16"/>
                            </w:rPr>
                            <w:t>19</w:t>
                          </w:r>
                        </w:p>
                        <w:p w14:paraId="66A79C61" w14:textId="77777777" w:rsidR="00E47DDE" w:rsidRPr="00922007" w:rsidRDefault="00E47DDE" w:rsidP="0031596F">
                          <w:pPr>
                            <w:spacing w:after="0" w:line="240" w:lineRule="auto"/>
                            <w:rPr>
                              <w:rFonts w:ascii="Arial" w:hAnsi="Arial" w:cs="Arial"/>
                              <w:color w:val="000000" w:themeColor="text1"/>
                              <w:sz w:val="16"/>
                              <w:szCs w:val="16"/>
                            </w:rPr>
                          </w:pPr>
                          <w:r w:rsidRPr="00922007">
                            <w:rPr>
                              <w:rFonts w:ascii="Arial" w:hAnsi="Arial" w:cs="Arial"/>
                              <w:color w:val="000000" w:themeColor="text1"/>
                              <w:sz w:val="16"/>
                              <w:szCs w:val="16"/>
                            </w:rPr>
                            <w:t>P MR-Egger Intercept: 0.6</w:t>
                          </w:r>
                          <w:r>
                            <w:rPr>
                              <w:rFonts w:ascii="Arial" w:hAnsi="Arial" w:cs="Arial"/>
                              <w:color w:val="000000" w:themeColor="text1"/>
                              <w:sz w:val="16"/>
                              <w:szCs w:val="16"/>
                            </w:rPr>
                            <w:t>3</w:t>
                          </w:r>
                        </w:p>
                        <w:p w14:paraId="47271572" w14:textId="77777777" w:rsidR="00E47DDE" w:rsidRPr="00922007" w:rsidRDefault="00E47DDE" w:rsidP="0031596F">
                          <w:pPr>
                            <w:rPr>
                              <w:rFonts w:ascii="Arial" w:hAnsi="Arial" w:cs="Arial"/>
                              <w:color w:val="000000" w:themeColor="text1"/>
                              <w:sz w:val="16"/>
                              <w:szCs w:val="16"/>
                            </w:rPr>
                          </w:pPr>
                        </w:p>
                      </w:txbxContent>
                    </v:textbox>
                  </v:rect>
                </v:group>
              </v:group>
            </w:pict>
          </mc:Fallback>
        </mc:AlternateContent>
      </w: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spacing w:after="0" w:line="240" w:lineRule="auto"/>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Figure 3</w:t>
      </w:r>
      <w:r>
        <w:rPr>
          <w:rFonts w:ascii="Times New Roman" w:hAnsi="Times New Roman" w:cs="Times New Roman"/>
          <w:color w:val="000000" w:themeColor="text1"/>
          <w:sz w:val="20"/>
          <w:szCs w:val="20"/>
        </w:rPr>
        <w:t>. Mendelian Randomization (MR) analyses for associations between cg11250194 (FADS2) and triglycerides (TG), between cg02079413 (SNORA54; NAP1L4) and BMI, and between cg26470501 (BCL3) and BMI. IVW: inverse variance weighted. Symbols and bars represent effects size and standard errors of instruments variables (cis-meQTL variants) used in MR analysis. Solid line is for MR-IVW analysis and dashed line is for MR-Egger analysis. No horizontal pleiotropy effect was detected for all MR analyses.</w:t>
      </w: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sectPr>
          <w:pgSz w:w="15840" w:h="12240" w:orient="landscape"/>
          <w:pgMar w:top="1440" w:right="1440" w:bottom="1440" w:left="1440" w:header="720" w:footer="720" w:gutter="0"/>
          <w:cols w:space="720"/>
          <w:docGrid w:linePitch="360"/>
        </w:sectPr>
      </w:pPr>
    </w:p>
    <w:p>
      <w:pPr>
        <w:pStyle w:val="EndNoteBibliography"/>
        <w:ind w:left="720" w:hanging="720"/>
        <w:rPr>
          <w:rFonts w:ascii="Times New Roman" w:hAnsi="Times New Roman" w:cs="Times New Roman"/>
          <w:color w:val="000000" w:themeColor="text1"/>
        </w:rPr>
      </w:pPr>
      <w:r>
        <w:rPr>
          <w:rFonts w:ascii="Arial" w:hAnsi="Arial" w:cs="Arial"/>
          <w:lang w:val="de-DE" w:eastAsia="de-DE"/>
        </w:rPr>
        <mc:AlternateContent>
          <mc:Choice Requires="wpg">
            <w:drawing>
              <wp:anchor distT="0" distB="0" distL="114300" distR="114300" simplePos="0" relativeHeight="251661312" behindDoc="0" locked="0" layoutInCell="1" allowOverlap="1">
                <wp:simplePos x="0" y="0"/>
                <wp:positionH relativeFrom="column">
                  <wp:posOffset>514350</wp:posOffset>
                </wp:positionH>
                <wp:positionV relativeFrom="paragraph">
                  <wp:posOffset>57150</wp:posOffset>
                </wp:positionV>
                <wp:extent cx="4879818" cy="6400800"/>
                <wp:effectExtent l="0" t="0" r="0" b="0"/>
                <wp:wrapNone/>
                <wp:docPr id="11" name="Group 11"/>
                <wp:cNvGraphicFramePr/>
                <a:graphic xmlns:a="http://schemas.openxmlformats.org/drawingml/2006/main">
                  <a:graphicData uri="http://schemas.microsoft.com/office/word/2010/wordprocessingGroup">
                    <wpg:wgp>
                      <wpg:cNvGrpSpPr/>
                      <wpg:grpSpPr>
                        <a:xfrm>
                          <a:off x="0" y="0"/>
                          <a:ext cx="4879818" cy="6400800"/>
                          <a:chOff x="0" y="0"/>
                          <a:chExt cx="4879818" cy="6400800"/>
                        </a:xfrm>
                      </wpg:grpSpPr>
                      <pic:pic xmlns:pic="http://schemas.openxmlformats.org/drawingml/2006/picture">
                        <pic:nvPicPr>
                          <pic:cNvPr id="1" name="Picture 1"/>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98695" cy="6400800"/>
                          </a:xfrm>
                          <a:prstGeom prst="rect">
                            <a:avLst/>
                          </a:prstGeom>
                          <a:noFill/>
                          <a:ln>
                            <a:noFill/>
                          </a:ln>
                        </pic:spPr>
                      </pic:pic>
                      <wps:wsp>
                        <wps:cNvPr id="10" name="Rectangle 10"/>
                        <wps:cNvSpPr/>
                        <wps:spPr>
                          <a:xfrm>
                            <a:off x="3250195" y="6043188"/>
                            <a:ext cx="1629623" cy="131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6"/>
                                  <w:szCs w:val="16"/>
                                </w:rPr>
                              </w:pPr>
                              <w:r>
                                <w:rPr>
                                  <w:rFonts w:ascii="Arial" w:hAnsi="Arial" w:cs="Arial"/>
                                  <w:color w:val="000000" w:themeColor="text1"/>
                                  <w:sz w:val="16"/>
                                  <w:szCs w:val="16"/>
                                </w:rPr>
                                <w:t xml:space="preserve"> 0.71                1.0                     1.5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4DB203" id="Group 11" o:spid="_x0000_s1123" style="position:absolute;left:0;text-align:left;margin-left:40.5pt;margin-top:4.5pt;width:384.25pt;height:7in;z-index:251661312" coordsize="48798,64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">
                <v:shape id="Picture 1" o:spid="_x0000_s1124" type="#_x0000_t75" style="position:absolute;width:47986;height:6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">
                  <v:imagedata r:id="rId28" o:title=""/>
                </v:shape>
                <v:rect id="Rectangle 10" o:spid="_x0000_s1125" style="position:absolute;left:32501;top:60431;width:16297;height:1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" fillcolor="white [3212]" stroked="f" strokeweight="1pt">
                  <v:textbox inset="0,0,0,0">
                    <w:txbxContent>
                      <w:p w14:paraId="3C2E7475" w14:textId="77777777" w:rsidR="00E47DDE" w:rsidRPr="005E6557" w:rsidRDefault="00E47DDE" w:rsidP="00933705">
                        <w:pPr>
                          <w:rPr>
                            <w:rFonts w:ascii="Arial" w:hAnsi="Arial" w:cs="Arial"/>
                            <w:color w:val="000000" w:themeColor="text1"/>
                            <w:sz w:val="16"/>
                            <w:szCs w:val="16"/>
                          </w:rPr>
                        </w:pPr>
                        <w:r>
                          <w:rPr>
                            <w:rFonts w:ascii="Arial" w:hAnsi="Arial" w:cs="Arial"/>
                            <w:color w:val="000000" w:themeColor="text1"/>
                            <w:sz w:val="16"/>
                            <w:szCs w:val="16"/>
                          </w:rPr>
                          <w:t xml:space="preserve"> 0.71                </w:t>
                        </w:r>
                        <w:r w:rsidRPr="005E6557">
                          <w:rPr>
                            <w:rFonts w:ascii="Arial" w:hAnsi="Arial" w:cs="Arial"/>
                            <w:color w:val="000000" w:themeColor="text1"/>
                            <w:sz w:val="16"/>
                            <w:szCs w:val="16"/>
                          </w:rPr>
                          <w:t>1.0</w:t>
                        </w:r>
                        <w:r>
                          <w:rPr>
                            <w:rFonts w:ascii="Arial" w:hAnsi="Arial" w:cs="Arial"/>
                            <w:color w:val="000000" w:themeColor="text1"/>
                            <w:sz w:val="16"/>
                            <w:szCs w:val="16"/>
                          </w:rPr>
                          <w:t xml:space="preserve">                     1.5</w:t>
                        </w:r>
                      </w:p>
                    </w:txbxContent>
                  </v:textbox>
                </v:rect>
              </v:group>
            </w:pict>
          </mc:Fallback>
        </mc:AlternateContent>
      </w: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pStyle w:val="EndNoteBibliography"/>
        <w:ind w:left="720" w:hanging="720"/>
        <w:rPr>
          <w:rFonts w:ascii="Times New Roman" w:hAnsi="Times New Roman" w:cs="Times New Roman"/>
          <w:color w:val="000000" w:themeColor="text1"/>
        </w:rPr>
      </w:pPr>
    </w:p>
    <w:p>
      <w:pPr>
        <w:spacing w:after="0" w:line="240" w:lineRule="auto"/>
        <w:rPr>
          <w:rFonts w:ascii="Times New Roman" w:hAnsi="Times New Roman" w:cs="Times New Roman"/>
          <w:b/>
          <w:color w:val="000000" w:themeColor="text1"/>
          <w:sz w:val="20"/>
          <w:szCs w:val="20"/>
        </w:rPr>
      </w:pPr>
    </w:p>
    <w:p>
      <w:pPr>
        <w:spacing w:after="0" w:line="240" w:lineRule="auto"/>
        <w:rPr>
          <w:rFonts w:ascii="Times New Roman" w:hAnsi="Times New Roman" w:cs="Times New Roman"/>
          <w:i/>
          <w:color w:val="000000" w:themeColor="text1"/>
        </w:rPr>
      </w:pPr>
      <w:r>
        <w:rPr>
          <w:rFonts w:ascii="Times New Roman" w:hAnsi="Times New Roman" w:cs="Times New Roman" w:hint="eastAsia"/>
          <w:b/>
          <w:color w:val="000000" w:themeColor="text1"/>
          <w:sz w:val="20"/>
          <w:szCs w:val="20"/>
        </w:rPr>
        <w:t>Figure 4</w:t>
      </w:r>
      <w:r>
        <w:rPr>
          <w:rFonts w:ascii="Times New Roman" w:hAnsi="Times New Roman" w:cs="Times New Roman" w:hint="eastAsia"/>
          <w:color w:val="000000" w:themeColor="text1"/>
          <w:sz w:val="20"/>
          <w:szCs w:val="20"/>
        </w:rPr>
        <w:t>. Meta-analysis of association between 30 diet-associated CpGs and all-cause mortality in 10 cohorts of European ancestry participants (n</w:t>
      </w:r>
      <w:r>
        <w:rPr>
          <w:rFonts w:ascii="Times New Roman" w:hAnsi="Times New Roman" w:cs="Times New Roman" w:hint="eastAsia"/>
          <w:color w:val="000000" w:themeColor="text1"/>
          <w:sz w:val="20"/>
          <w:szCs w:val="20"/>
        </w:rPr>
        <w:t>≈</w:t>
      </w:r>
      <w:r>
        <w:rPr>
          <w:rFonts w:ascii="Times New Roman" w:hAnsi="Times New Roman" w:cs="Times New Roman" w:hint="eastAsia"/>
          <w:color w:val="000000" w:themeColor="text1"/>
          <w:sz w:val="20"/>
          <w:szCs w:val="20"/>
        </w:rPr>
        <w:t>10,000). A positive sign for diet indicates that a higher dietary scores (MDS or AHEI, or both) were associate</w:t>
      </w:r>
      <w:r>
        <w:rPr>
          <w:rFonts w:ascii="Times New Roman" w:hAnsi="Times New Roman" w:cs="Times New Roman"/>
          <w:color w:val="000000" w:themeColor="text1"/>
          <w:sz w:val="20"/>
          <w:szCs w:val="20"/>
        </w:rPr>
        <w:t>d with DNA hypermethylation, whereas, a hazard ratio of over 1.0 indicates that DNA hypermethylation was associated with increased all-cause mortality. Models were adjusted for baseline covariates including sex, age, smoking status, physical activity level, alcohol intake, BMI, and prevalence disease status of hypertension, type 2 diabetes, cardiovascular disease, and cancer. Estimated leukocyte counts, technical variables, and kinship (for related study samples) were also considered. Hazard ratios and 95% confidence interval were estimated using Cox proportional hazard models and meta-analyzed using random effect models. X-axis is in logarithmic scale.</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752357"/>
      <w:docPartObj>
        <w:docPartGallery w:val="Page Numbers (Bottom of Page)"/>
        <w:docPartUnique/>
      </w:docPartObj>
    </w:sdtPr>
    <w:sdtEndPr>
      <w:rPr>
        <w:rFonts w:ascii="Times New Roman" w:hAnsi="Times New Roman" w:cs="Times New Roman"/>
        <w:noProof/>
      </w:rPr>
    </w:sdtEndPr>
    <w:sdtContent>
      <w:p>
        <w:pPr>
          <w:pStyle w:val="Fuzeil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uzeile"/>
    </w:pPr>
  </w:p>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770D"/>
    <w:multiLevelType w:val="multilevel"/>
    <w:tmpl w:val="0CA4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E4557"/>
    <w:multiLevelType w:val="multilevel"/>
    <w:tmpl w:val="A9082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F3FE5"/>
    <w:multiLevelType w:val="multilevel"/>
    <w:tmpl w:val="C568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E53F3"/>
    <w:multiLevelType w:val="multilevel"/>
    <w:tmpl w:val="A67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D25C5"/>
    <w:multiLevelType w:val="multilevel"/>
    <w:tmpl w:val="5960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CA5DE8"/>
    <w:multiLevelType w:val="hybridMultilevel"/>
    <w:tmpl w:val="82F68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023D1"/>
    <w:multiLevelType w:val="hybridMultilevel"/>
    <w:tmpl w:val="6CD2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6A362D"/>
    <w:multiLevelType w:val="multilevel"/>
    <w:tmpl w:val="450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E37CF"/>
    <w:multiLevelType w:val="multilevel"/>
    <w:tmpl w:val="98F8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2D3D54"/>
    <w:multiLevelType w:val="multilevel"/>
    <w:tmpl w:val="DE8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479BE"/>
    <w:multiLevelType w:val="multilevel"/>
    <w:tmpl w:val="6E52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863A4E"/>
    <w:multiLevelType w:val="multilevel"/>
    <w:tmpl w:val="E4A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E8521B"/>
    <w:multiLevelType w:val="hybridMultilevel"/>
    <w:tmpl w:val="07F80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8F2624"/>
    <w:multiLevelType w:val="hybridMultilevel"/>
    <w:tmpl w:val="DB781E24"/>
    <w:lvl w:ilvl="0" w:tplc="A6348A7C">
      <w:start w:val="1"/>
      <w:numFmt w:val="bullet"/>
      <w:lvlText w:val="•"/>
      <w:lvlJc w:val="left"/>
      <w:pPr>
        <w:tabs>
          <w:tab w:val="num" w:pos="720"/>
        </w:tabs>
        <w:ind w:left="720" w:hanging="360"/>
      </w:pPr>
      <w:rPr>
        <w:rFonts w:ascii="Arial" w:hAnsi="Arial" w:hint="default"/>
      </w:rPr>
    </w:lvl>
    <w:lvl w:ilvl="1" w:tplc="4F8C360A" w:tentative="1">
      <w:start w:val="1"/>
      <w:numFmt w:val="bullet"/>
      <w:lvlText w:val="•"/>
      <w:lvlJc w:val="left"/>
      <w:pPr>
        <w:tabs>
          <w:tab w:val="num" w:pos="1440"/>
        </w:tabs>
        <w:ind w:left="1440" w:hanging="360"/>
      </w:pPr>
      <w:rPr>
        <w:rFonts w:ascii="Arial" w:hAnsi="Arial" w:hint="default"/>
      </w:rPr>
    </w:lvl>
    <w:lvl w:ilvl="2" w:tplc="A8880134" w:tentative="1">
      <w:start w:val="1"/>
      <w:numFmt w:val="bullet"/>
      <w:lvlText w:val="•"/>
      <w:lvlJc w:val="left"/>
      <w:pPr>
        <w:tabs>
          <w:tab w:val="num" w:pos="2160"/>
        </w:tabs>
        <w:ind w:left="2160" w:hanging="360"/>
      </w:pPr>
      <w:rPr>
        <w:rFonts w:ascii="Arial" w:hAnsi="Arial" w:hint="default"/>
      </w:rPr>
    </w:lvl>
    <w:lvl w:ilvl="3" w:tplc="816ED1BC" w:tentative="1">
      <w:start w:val="1"/>
      <w:numFmt w:val="bullet"/>
      <w:lvlText w:val="•"/>
      <w:lvlJc w:val="left"/>
      <w:pPr>
        <w:tabs>
          <w:tab w:val="num" w:pos="2880"/>
        </w:tabs>
        <w:ind w:left="2880" w:hanging="360"/>
      </w:pPr>
      <w:rPr>
        <w:rFonts w:ascii="Arial" w:hAnsi="Arial" w:hint="default"/>
      </w:rPr>
    </w:lvl>
    <w:lvl w:ilvl="4" w:tplc="D5827B8E" w:tentative="1">
      <w:start w:val="1"/>
      <w:numFmt w:val="bullet"/>
      <w:lvlText w:val="•"/>
      <w:lvlJc w:val="left"/>
      <w:pPr>
        <w:tabs>
          <w:tab w:val="num" w:pos="3600"/>
        </w:tabs>
        <w:ind w:left="3600" w:hanging="360"/>
      </w:pPr>
      <w:rPr>
        <w:rFonts w:ascii="Arial" w:hAnsi="Arial" w:hint="default"/>
      </w:rPr>
    </w:lvl>
    <w:lvl w:ilvl="5" w:tplc="879A85E4" w:tentative="1">
      <w:start w:val="1"/>
      <w:numFmt w:val="bullet"/>
      <w:lvlText w:val="•"/>
      <w:lvlJc w:val="left"/>
      <w:pPr>
        <w:tabs>
          <w:tab w:val="num" w:pos="4320"/>
        </w:tabs>
        <w:ind w:left="4320" w:hanging="360"/>
      </w:pPr>
      <w:rPr>
        <w:rFonts w:ascii="Arial" w:hAnsi="Arial" w:hint="default"/>
      </w:rPr>
    </w:lvl>
    <w:lvl w:ilvl="6" w:tplc="1068DA62" w:tentative="1">
      <w:start w:val="1"/>
      <w:numFmt w:val="bullet"/>
      <w:lvlText w:val="•"/>
      <w:lvlJc w:val="left"/>
      <w:pPr>
        <w:tabs>
          <w:tab w:val="num" w:pos="5040"/>
        </w:tabs>
        <w:ind w:left="5040" w:hanging="360"/>
      </w:pPr>
      <w:rPr>
        <w:rFonts w:ascii="Arial" w:hAnsi="Arial" w:hint="default"/>
      </w:rPr>
    </w:lvl>
    <w:lvl w:ilvl="7" w:tplc="9404D50C" w:tentative="1">
      <w:start w:val="1"/>
      <w:numFmt w:val="bullet"/>
      <w:lvlText w:val="•"/>
      <w:lvlJc w:val="left"/>
      <w:pPr>
        <w:tabs>
          <w:tab w:val="num" w:pos="5760"/>
        </w:tabs>
        <w:ind w:left="5760" w:hanging="360"/>
      </w:pPr>
      <w:rPr>
        <w:rFonts w:ascii="Arial" w:hAnsi="Arial" w:hint="default"/>
      </w:rPr>
    </w:lvl>
    <w:lvl w:ilvl="8" w:tplc="E7FE86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B23880"/>
    <w:multiLevelType w:val="multilevel"/>
    <w:tmpl w:val="9CDA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2A188C"/>
    <w:multiLevelType w:val="multilevel"/>
    <w:tmpl w:val="C282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130D9D"/>
    <w:multiLevelType w:val="hybridMultilevel"/>
    <w:tmpl w:val="A924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65345"/>
    <w:multiLevelType w:val="hybridMultilevel"/>
    <w:tmpl w:val="58F6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6"/>
  </w:num>
  <w:num w:numId="4">
    <w:abstractNumId w:val="16"/>
  </w:num>
  <w:num w:numId="5">
    <w:abstractNumId w:val="5"/>
  </w:num>
  <w:num w:numId="6">
    <w:abstractNumId w:val="14"/>
  </w:num>
  <w:num w:numId="7">
    <w:abstractNumId w:val="10"/>
  </w:num>
  <w:num w:numId="8">
    <w:abstractNumId w:val="3"/>
  </w:num>
  <w:num w:numId="9">
    <w:abstractNumId w:val="11"/>
  </w:num>
  <w:num w:numId="10">
    <w:abstractNumId w:val="2"/>
  </w:num>
  <w:num w:numId="11">
    <w:abstractNumId w:val="4"/>
  </w:num>
  <w:num w:numId="12">
    <w:abstractNumId w:val="15"/>
  </w:num>
  <w:num w:numId="13">
    <w:abstractNumId w:val="1"/>
  </w:num>
  <w:num w:numId="14">
    <w:abstractNumId w:val="0"/>
  </w:num>
  <w:num w:numId="15">
    <w:abstractNumId w:val="8"/>
  </w:num>
  <w:num w:numId="16">
    <w:abstractNumId w:val="7"/>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58707AB-9F74-4CF3-9B85-88D8664C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berschrift4">
    <w:name w:val="heading 4"/>
    <w:basedOn w:val="Standard"/>
    <w:link w:val="berschrift4Zchn"/>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US"/>
    </w:rPr>
  </w:style>
  <w:style w:type="paragraph" w:styleId="berschrift5">
    <w:name w:val="heading 5"/>
    <w:basedOn w:val="Standard"/>
    <w:next w:val="Standard"/>
    <w:link w:val="berschrift5Zchn"/>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en-US"/>
    </w:rPr>
  </w:style>
  <w:style w:type="character" w:customStyle="1" w:styleId="berschrift4Zchn">
    <w:name w:val="Überschrift 4 Zchn"/>
    <w:basedOn w:val="Absatz-Standardschriftart"/>
    <w:link w:val="berschrift4"/>
    <w:uiPriority w:val="9"/>
    <w:rPr>
      <w:rFonts w:ascii="Times New Roman" w:eastAsia="Times New Roman" w:hAnsi="Times New Roman" w:cs="Times New Roman"/>
      <w:b/>
      <w:bCs/>
      <w:sz w:val="24"/>
      <w:szCs w:val="24"/>
      <w:lang w:eastAsia="en-US"/>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2F5496" w:themeColor="accent1" w:themeShade="BF"/>
    </w:rPr>
  </w:style>
  <w:style w:type="paragraph" w:customStyle="1" w:styleId="EndNoteBibliographyTitle">
    <w:name w:val="EndNote Bibliography Title"/>
    <w:basedOn w:val="Standard"/>
    <w:link w:val="EndNoteBibliographyTitleChar"/>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Pr>
      <w:rFonts w:ascii="Calibri" w:hAnsi="Calibri" w:cs="Calibri"/>
      <w:noProof/>
    </w:rPr>
  </w:style>
  <w:style w:type="paragraph" w:customStyle="1" w:styleId="EndNoteBibliography">
    <w:name w:val="EndNote Bibliography"/>
    <w:basedOn w:val="Standard"/>
    <w:link w:val="EndNoteBibliographyChar"/>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Pr>
      <w:rFonts w:ascii="Calibri" w:hAnsi="Calibri" w:cs="Calibri"/>
      <w:noProof/>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customStyle="1" w:styleId="highlight">
    <w:name w:val="highlight"/>
    <w:basedOn w:val="Absatz-Standardschriftart"/>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Standard"/>
    <w:uiPriority w:val="99"/>
    <w:unhideWhenUsed/>
    <w:pPr>
      <w:spacing w:after="0" w:line="240" w:lineRule="auto"/>
    </w:pPr>
    <w:rPr>
      <w:rFonts w:ascii="Times New Roman" w:hAnsi="Times New Roman" w:cs="Times New Roman"/>
      <w:sz w:val="24"/>
      <w:szCs w:val="24"/>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VorformatiertZchn">
    <w:name w:val="HTML Vorformatiert Zchn"/>
    <w:basedOn w:val="Absatz-Standardschriftart"/>
    <w:link w:val="HTMLVorformatiert"/>
    <w:uiPriority w:val="99"/>
    <w:semiHidden/>
    <w:rPr>
      <w:rFonts w:ascii="Courier New" w:hAnsi="Courier New" w:cs="Courier New"/>
      <w:color w:val="000000"/>
      <w:sz w:val="20"/>
      <w:szCs w:val="20"/>
    </w:rPr>
  </w:style>
  <w:style w:type="character" w:customStyle="1" w:styleId="UnresolvedMention">
    <w:name w:val="Unresolved Mention"/>
    <w:basedOn w:val="Absatz-Standardschriftart"/>
    <w:uiPriority w:val="99"/>
    <w:semiHidden/>
    <w:unhideWhenUsed/>
    <w:rPr>
      <w:color w:val="605E5C"/>
      <w:shd w:val="clear" w:color="auto" w:fill="E1DFDD"/>
    </w:rPr>
  </w:style>
  <w:style w:type="paragraph" w:customStyle="1" w:styleId="msonormal0">
    <w:name w:val="msonormal"/>
    <w:basedOn w:val="Standar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z-Formularbeginn">
    <w:name w:val="HTML Top of Form"/>
    <w:basedOn w:val="Standard"/>
    <w:next w:val="Standard"/>
    <w:link w:val="z-FormularbeginnZchn"/>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FormularbeginnZchn">
    <w:name w:val="z-Formularbeginn Zchn"/>
    <w:basedOn w:val="Absatz-Standardschriftart"/>
    <w:link w:val="z-Formularbeginn"/>
    <w:uiPriority w:val="99"/>
    <w:semiHidden/>
    <w:rPr>
      <w:rFonts w:ascii="Arial" w:eastAsia="Times New Roman" w:hAnsi="Arial" w:cs="Arial"/>
      <w:vanish/>
      <w:sz w:val="16"/>
      <w:szCs w:val="16"/>
      <w:lang w:eastAsia="en-US"/>
    </w:rPr>
  </w:style>
  <w:style w:type="paragraph" w:customStyle="1" w:styleId="i4a-back-to-top">
    <w:name w:val="i4a-back-to-top"/>
    <w:basedOn w:val="Standar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minusjno">
    <w:name w:val="minus_jno"/>
    <w:basedOn w:val="Standar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ervorhebung">
    <w:name w:val="Emphasis"/>
    <w:basedOn w:val="Absatz-Standardschriftart"/>
    <w:uiPriority w:val="20"/>
    <w:qFormat/>
    <w:rPr>
      <w:i/>
      <w:iCs/>
    </w:rPr>
  </w:style>
  <w:style w:type="paragraph" w:customStyle="1" w:styleId="minuscar">
    <w:name w:val="minus_car"/>
    <w:basedOn w:val="Standar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figuretype">
    <w:name w:val="figuretype"/>
    <w:basedOn w:val="Standar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pre-h3">
    <w:name w:val="pre-h3"/>
    <w:basedOn w:val="Standar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id-offset">
    <w:name w:val="id-offset"/>
    <w:basedOn w:val="Absatz-Standardschriftart"/>
  </w:style>
  <w:style w:type="character" w:customStyle="1" w:styleId="i4a-reference-number">
    <w:name w:val="i4a-reference-number"/>
    <w:basedOn w:val="Absatz-Standardschriftart"/>
  </w:style>
  <w:style w:type="character" w:customStyle="1" w:styleId="jn-registered">
    <w:name w:val="jn-registered"/>
    <w:basedOn w:val="Absatz-Standardschriftart"/>
  </w:style>
  <w:style w:type="character" w:customStyle="1" w:styleId="jn-trademark">
    <w:name w:val="jn-trademark"/>
    <w:basedOn w:val="Absatz-Standardschriftart"/>
  </w:style>
  <w:style w:type="character" w:customStyle="1" w:styleId="jn-footer-copyright">
    <w:name w:val="jn-footer-copyright"/>
    <w:basedOn w:val="Absatz-Standardschriftart"/>
  </w:style>
  <w:style w:type="character" w:customStyle="1" w:styleId="jn-footer-pipe">
    <w:name w:val="jn-footer-pipe"/>
    <w:basedOn w:val="Absatz-Standardschriftart"/>
  </w:style>
  <w:style w:type="paragraph" w:styleId="z-Formularende">
    <w:name w:val="HTML Bottom of Form"/>
    <w:basedOn w:val="Standard"/>
    <w:next w:val="Standard"/>
    <w:link w:val="z-FormularendeZchn"/>
    <w:hidden/>
    <w:uiPriority w:val="99"/>
    <w:semiHidden/>
    <w:unhideWhenUsed/>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FormularendeZchn">
    <w:name w:val="z-Formularende Zchn"/>
    <w:basedOn w:val="Absatz-Standardschriftart"/>
    <w:link w:val="z-Formularende"/>
    <w:uiPriority w:val="99"/>
    <w:semiHidden/>
    <w:rPr>
      <w:rFonts w:ascii="Arial" w:eastAsia="Times New Roman"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6716">
      <w:bodyDiv w:val="1"/>
      <w:marLeft w:val="0"/>
      <w:marRight w:val="0"/>
      <w:marTop w:val="0"/>
      <w:marBottom w:val="0"/>
      <w:divBdr>
        <w:top w:val="none" w:sz="0" w:space="0" w:color="auto"/>
        <w:left w:val="none" w:sz="0" w:space="0" w:color="auto"/>
        <w:bottom w:val="none" w:sz="0" w:space="0" w:color="auto"/>
        <w:right w:val="none" w:sz="0" w:space="0" w:color="auto"/>
      </w:divBdr>
    </w:div>
    <w:div w:id="185405946">
      <w:bodyDiv w:val="1"/>
      <w:marLeft w:val="0"/>
      <w:marRight w:val="0"/>
      <w:marTop w:val="0"/>
      <w:marBottom w:val="0"/>
      <w:divBdr>
        <w:top w:val="none" w:sz="0" w:space="0" w:color="auto"/>
        <w:left w:val="none" w:sz="0" w:space="0" w:color="auto"/>
        <w:bottom w:val="none" w:sz="0" w:space="0" w:color="auto"/>
        <w:right w:val="none" w:sz="0" w:space="0" w:color="auto"/>
      </w:divBdr>
    </w:div>
    <w:div w:id="441648455">
      <w:bodyDiv w:val="1"/>
      <w:marLeft w:val="0"/>
      <w:marRight w:val="0"/>
      <w:marTop w:val="0"/>
      <w:marBottom w:val="0"/>
      <w:divBdr>
        <w:top w:val="none" w:sz="0" w:space="0" w:color="auto"/>
        <w:left w:val="none" w:sz="0" w:space="0" w:color="auto"/>
        <w:bottom w:val="none" w:sz="0" w:space="0" w:color="auto"/>
        <w:right w:val="none" w:sz="0" w:space="0" w:color="auto"/>
      </w:divBdr>
    </w:div>
    <w:div w:id="647321009">
      <w:bodyDiv w:val="1"/>
      <w:marLeft w:val="0"/>
      <w:marRight w:val="0"/>
      <w:marTop w:val="0"/>
      <w:marBottom w:val="0"/>
      <w:divBdr>
        <w:top w:val="none" w:sz="0" w:space="0" w:color="auto"/>
        <w:left w:val="none" w:sz="0" w:space="0" w:color="auto"/>
        <w:bottom w:val="none" w:sz="0" w:space="0" w:color="auto"/>
        <w:right w:val="none" w:sz="0" w:space="0" w:color="auto"/>
      </w:divBdr>
    </w:div>
    <w:div w:id="923802930">
      <w:bodyDiv w:val="1"/>
      <w:marLeft w:val="0"/>
      <w:marRight w:val="0"/>
      <w:marTop w:val="0"/>
      <w:marBottom w:val="0"/>
      <w:divBdr>
        <w:top w:val="none" w:sz="0" w:space="0" w:color="auto"/>
        <w:left w:val="none" w:sz="0" w:space="0" w:color="auto"/>
        <w:bottom w:val="none" w:sz="0" w:space="0" w:color="auto"/>
        <w:right w:val="none" w:sz="0" w:space="0" w:color="auto"/>
      </w:divBdr>
    </w:div>
    <w:div w:id="973947635">
      <w:bodyDiv w:val="1"/>
      <w:marLeft w:val="0"/>
      <w:marRight w:val="0"/>
      <w:marTop w:val="0"/>
      <w:marBottom w:val="0"/>
      <w:divBdr>
        <w:top w:val="none" w:sz="0" w:space="0" w:color="auto"/>
        <w:left w:val="none" w:sz="0" w:space="0" w:color="auto"/>
        <w:bottom w:val="none" w:sz="0" w:space="0" w:color="auto"/>
        <w:right w:val="none" w:sz="0" w:space="0" w:color="auto"/>
      </w:divBdr>
      <w:divsChild>
        <w:div w:id="2024160298">
          <w:marLeft w:val="0"/>
          <w:marRight w:val="0"/>
          <w:marTop w:val="0"/>
          <w:marBottom w:val="0"/>
          <w:divBdr>
            <w:top w:val="none" w:sz="0" w:space="0" w:color="auto"/>
            <w:left w:val="none" w:sz="0" w:space="0" w:color="auto"/>
            <w:bottom w:val="none" w:sz="0" w:space="0" w:color="auto"/>
            <w:right w:val="none" w:sz="0" w:space="0" w:color="auto"/>
          </w:divBdr>
          <w:divsChild>
            <w:div w:id="18906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01056">
      <w:bodyDiv w:val="1"/>
      <w:marLeft w:val="0"/>
      <w:marRight w:val="0"/>
      <w:marTop w:val="0"/>
      <w:marBottom w:val="0"/>
      <w:divBdr>
        <w:top w:val="none" w:sz="0" w:space="0" w:color="auto"/>
        <w:left w:val="none" w:sz="0" w:space="0" w:color="auto"/>
        <w:bottom w:val="none" w:sz="0" w:space="0" w:color="auto"/>
        <w:right w:val="none" w:sz="0" w:space="0" w:color="auto"/>
      </w:divBdr>
    </w:div>
    <w:div w:id="1232740220">
      <w:bodyDiv w:val="1"/>
      <w:marLeft w:val="0"/>
      <w:marRight w:val="0"/>
      <w:marTop w:val="0"/>
      <w:marBottom w:val="0"/>
      <w:divBdr>
        <w:top w:val="none" w:sz="0" w:space="0" w:color="auto"/>
        <w:left w:val="none" w:sz="0" w:space="0" w:color="auto"/>
        <w:bottom w:val="none" w:sz="0" w:space="0" w:color="auto"/>
        <w:right w:val="none" w:sz="0" w:space="0" w:color="auto"/>
      </w:divBdr>
    </w:div>
    <w:div w:id="1714498274">
      <w:bodyDiv w:val="1"/>
      <w:marLeft w:val="0"/>
      <w:marRight w:val="0"/>
      <w:marTop w:val="0"/>
      <w:marBottom w:val="0"/>
      <w:divBdr>
        <w:top w:val="none" w:sz="0" w:space="0" w:color="auto"/>
        <w:left w:val="none" w:sz="0" w:space="0" w:color="auto"/>
        <w:bottom w:val="none" w:sz="0" w:space="0" w:color="auto"/>
        <w:right w:val="none" w:sz="0" w:space="0" w:color="auto"/>
      </w:divBdr>
    </w:div>
    <w:div w:id="2001887619">
      <w:bodyDiv w:val="1"/>
      <w:marLeft w:val="0"/>
      <w:marRight w:val="0"/>
      <w:marTop w:val="0"/>
      <w:marBottom w:val="0"/>
      <w:divBdr>
        <w:top w:val="none" w:sz="0" w:space="0" w:color="auto"/>
        <w:left w:val="none" w:sz="0" w:space="0" w:color="auto"/>
        <w:bottom w:val="none" w:sz="0" w:space="0" w:color="auto"/>
        <w:right w:val="none" w:sz="0" w:space="0" w:color="auto"/>
      </w:divBdr>
      <w:divsChild>
        <w:div w:id="1024865347">
          <w:marLeft w:val="0"/>
          <w:marRight w:val="0"/>
          <w:marTop w:val="0"/>
          <w:marBottom w:val="0"/>
          <w:divBdr>
            <w:top w:val="none" w:sz="0" w:space="0" w:color="auto"/>
            <w:left w:val="none" w:sz="0" w:space="0" w:color="auto"/>
            <w:bottom w:val="none" w:sz="0" w:space="0" w:color="auto"/>
            <w:right w:val="none" w:sz="0" w:space="0" w:color="auto"/>
          </w:divBdr>
          <w:divsChild>
            <w:div w:id="1841889892">
              <w:marLeft w:val="0"/>
              <w:marRight w:val="0"/>
              <w:marTop w:val="0"/>
              <w:marBottom w:val="0"/>
              <w:divBdr>
                <w:top w:val="single" w:sz="6" w:space="9" w:color="DADBDB"/>
                <w:left w:val="single" w:sz="6" w:space="14" w:color="DADBDB"/>
                <w:bottom w:val="single" w:sz="6" w:space="9" w:color="DADBDB"/>
                <w:right w:val="single" w:sz="6" w:space="14" w:color="DADBDB"/>
              </w:divBdr>
              <w:divsChild>
                <w:div w:id="11680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61429">
          <w:marLeft w:val="0"/>
          <w:marRight w:val="0"/>
          <w:marTop w:val="0"/>
          <w:marBottom w:val="0"/>
          <w:divBdr>
            <w:top w:val="none" w:sz="0" w:space="0" w:color="auto"/>
            <w:left w:val="none" w:sz="0" w:space="0" w:color="auto"/>
            <w:bottom w:val="none" w:sz="0" w:space="0" w:color="auto"/>
            <w:right w:val="none" w:sz="0" w:space="0" w:color="auto"/>
          </w:divBdr>
          <w:divsChild>
            <w:div w:id="122843819">
              <w:marLeft w:val="0"/>
              <w:marRight w:val="0"/>
              <w:marTop w:val="0"/>
              <w:marBottom w:val="0"/>
              <w:divBdr>
                <w:top w:val="none" w:sz="0" w:space="0" w:color="auto"/>
                <w:left w:val="none" w:sz="0" w:space="0" w:color="auto"/>
                <w:bottom w:val="none" w:sz="0" w:space="0" w:color="auto"/>
                <w:right w:val="none" w:sz="0" w:space="0" w:color="auto"/>
              </w:divBdr>
              <w:divsChild>
                <w:div w:id="2146383579">
                  <w:marLeft w:val="0"/>
                  <w:marRight w:val="0"/>
                  <w:marTop w:val="0"/>
                  <w:marBottom w:val="0"/>
                  <w:divBdr>
                    <w:top w:val="none" w:sz="0" w:space="0" w:color="auto"/>
                    <w:left w:val="none" w:sz="0" w:space="0" w:color="auto"/>
                    <w:bottom w:val="none" w:sz="0" w:space="0" w:color="auto"/>
                    <w:right w:val="none" w:sz="0" w:space="0" w:color="auto"/>
                  </w:divBdr>
                  <w:divsChild>
                    <w:div w:id="520901224">
                      <w:marLeft w:val="0"/>
                      <w:marRight w:val="0"/>
                      <w:marTop w:val="0"/>
                      <w:marBottom w:val="0"/>
                      <w:divBdr>
                        <w:top w:val="none" w:sz="0" w:space="0" w:color="auto"/>
                        <w:left w:val="none" w:sz="0" w:space="0" w:color="auto"/>
                        <w:bottom w:val="none" w:sz="0" w:space="0" w:color="auto"/>
                        <w:right w:val="none" w:sz="0" w:space="0" w:color="auto"/>
                      </w:divBdr>
                      <w:divsChild>
                        <w:div w:id="1158153637">
                          <w:marLeft w:val="0"/>
                          <w:marRight w:val="0"/>
                          <w:marTop w:val="0"/>
                          <w:marBottom w:val="0"/>
                          <w:divBdr>
                            <w:top w:val="none" w:sz="0" w:space="0" w:color="auto"/>
                            <w:left w:val="none" w:sz="0" w:space="0" w:color="auto"/>
                            <w:bottom w:val="none" w:sz="0" w:space="0" w:color="auto"/>
                            <w:right w:val="none" w:sz="0" w:space="0" w:color="auto"/>
                          </w:divBdr>
                          <w:divsChild>
                            <w:div w:id="303700382">
                              <w:marLeft w:val="0"/>
                              <w:marRight w:val="0"/>
                              <w:marTop w:val="0"/>
                              <w:marBottom w:val="0"/>
                              <w:divBdr>
                                <w:top w:val="none" w:sz="0" w:space="0" w:color="auto"/>
                                <w:left w:val="none" w:sz="0" w:space="0" w:color="auto"/>
                                <w:bottom w:val="none" w:sz="0" w:space="0" w:color="auto"/>
                                <w:right w:val="none" w:sz="0" w:space="0" w:color="auto"/>
                              </w:divBdr>
                              <w:divsChild>
                                <w:div w:id="223566459">
                                  <w:marLeft w:val="0"/>
                                  <w:marRight w:val="0"/>
                                  <w:marTop w:val="0"/>
                                  <w:marBottom w:val="0"/>
                                  <w:divBdr>
                                    <w:top w:val="none" w:sz="0" w:space="0" w:color="auto"/>
                                    <w:left w:val="none" w:sz="0" w:space="0" w:color="auto"/>
                                    <w:bottom w:val="none" w:sz="0" w:space="0" w:color="auto"/>
                                    <w:right w:val="none" w:sz="0" w:space="0" w:color="auto"/>
                                  </w:divBdr>
                                  <w:divsChild>
                                    <w:div w:id="24913783">
                                      <w:blockQuote w:val="1"/>
                                      <w:marLeft w:val="720"/>
                                      <w:marRight w:val="720"/>
                                      <w:marTop w:val="100"/>
                                      <w:marBottom w:val="100"/>
                                      <w:divBdr>
                                        <w:top w:val="none" w:sz="0" w:space="0" w:color="auto"/>
                                        <w:left w:val="single" w:sz="36" w:space="9" w:color="auto"/>
                                        <w:bottom w:val="none" w:sz="0" w:space="0" w:color="auto"/>
                                        <w:right w:val="none" w:sz="0" w:space="0" w:color="auto"/>
                                      </w:divBdr>
                                    </w:div>
                                    <w:div w:id="398023085">
                                      <w:marLeft w:val="0"/>
                                      <w:marRight w:val="0"/>
                                      <w:marTop w:val="0"/>
                                      <w:marBottom w:val="0"/>
                                      <w:divBdr>
                                        <w:top w:val="none" w:sz="0" w:space="0" w:color="auto"/>
                                        <w:left w:val="none" w:sz="0" w:space="0" w:color="auto"/>
                                        <w:bottom w:val="none" w:sz="0" w:space="0" w:color="auto"/>
                                        <w:right w:val="none" w:sz="0" w:space="0" w:color="auto"/>
                                      </w:divBdr>
                                    </w:div>
                                    <w:div w:id="644745581">
                                      <w:marLeft w:val="0"/>
                                      <w:marRight w:val="0"/>
                                      <w:marTop w:val="0"/>
                                      <w:marBottom w:val="0"/>
                                      <w:divBdr>
                                        <w:top w:val="none" w:sz="0" w:space="0" w:color="auto"/>
                                        <w:left w:val="none" w:sz="0" w:space="0" w:color="auto"/>
                                        <w:bottom w:val="none" w:sz="0" w:space="0" w:color="auto"/>
                                        <w:right w:val="none" w:sz="0" w:space="0" w:color="auto"/>
                                      </w:divBdr>
                                    </w:div>
                                    <w:div w:id="1045712424">
                                      <w:marLeft w:val="0"/>
                                      <w:marRight w:val="0"/>
                                      <w:marTop w:val="0"/>
                                      <w:marBottom w:val="0"/>
                                      <w:divBdr>
                                        <w:top w:val="none" w:sz="0" w:space="0" w:color="auto"/>
                                        <w:left w:val="none" w:sz="0" w:space="0" w:color="auto"/>
                                        <w:bottom w:val="none" w:sz="0" w:space="0" w:color="auto"/>
                                        <w:right w:val="none" w:sz="0" w:space="0" w:color="auto"/>
                                      </w:divBdr>
                                    </w:div>
                                    <w:div w:id="1136802274">
                                      <w:marLeft w:val="0"/>
                                      <w:marRight w:val="0"/>
                                      <w:marTop w:val="0"/>
                                      <w:marBottom w:val="0"/>
                                      <w:divBdr>
                                        <w:top w:val="none" w:sz="0" w:space="0" w:color="auto"/>
                                        <w:left w:val="none" w:sz="0" w:space="0" w:color="auto"/>
                                        <w:bottom w:val="none" w:sz="0" w:space="0" w:color="auto"/>
                                        <w:right w:val="none" w:sz="0" w:space="0" w:color="auto"/>
                                      </w:divBdr>
                                      <w:divsChild>
                                        <w:div w:id="579869069">
                                          <w:blockQuote w:val="1"/>
                                          <w:marLeft w:val="720"/>
                                          <w:marRight w:val="720"/>
                                          <w:marTop w:val="100"/>
                                          <w:marBottom w:val="100"/>
                                          <w:divBdr>
                                            <w:top w:val="none" w:sz="0" w:space="0" w:color="auto"/>
                                            <w:left w:val="single" w:sz="36" w:space="9" w:color="auto"/>
                                            <w:bottom w:val="none" w:sz="0" w:space="0" w:color="auto"/>
                                            <w:right w:val="none" w:sz="0" w:space="0" w:color="auto"/>
                                          </w:divBdr>
                                        </w:div>
                                        <w:div w:id="1029260531">
                                          <w:blockQuote w:val="1"/>
                                          <w:marLeft w:val="720"/>
                                          <w:marRight w:val="720"/>
                                          <w:marTop w:val="100"/>
                                          <w:marBottom w:val="100"/>
                                          <w:divBdr>
                                            <w:top w:val="none" w:sz="0" w:space="0" w:color="auto"/>
                                            <w:left w:val="single" w:sz="36" w:space="9" w:color="auto"/>
                                            <w:bottom w:val="none" w:sz="0" w:space="0" w:color="auto"/>
                                            <w:right w:val="none" w:sz="0" w:space="0" w:color="auto"/>
                                          </w:divBdr>
                                        </w:div>
                                        <w:div w:id="1106073718">
                                          <w:marLeft w:val="0"/>
                                          <w:marRight w:val="0"/>
                                          <w:marTop w:val="0"/>
                                          <w:marBottom w:val="0"/>
                                          <w:divBdr>
                                            <w:top w:val="none" w:sz="0" w:space="0" w:color="auto"/>
                                            <w:left w:val="none" w:sz="0" w:space="0" w:color="auto"/>
                                            <w:bottom w:val="none" w:sz="0" w:space="0" w:color="auto"/>
                                            <w:right w:val="none" w:sz="0" w:space="0" w:color="auto"/>
                                          </w:divBdr>
                                          <w:divsChild>
                                            <w:div w:id="660890769">
                                              <w:blockQuote w:val="1"/>
                                              <w:marLeft w:val="720"/>
                                              <w:marRight w:val="720"/>
                                              <w:marTop w:val="100"/>
                                              <w:marBottom w:val="100"/>
                                              <w:divBdr>
                                                <w:top w:val="none" w:sz="0" w:space="0" w:color="auto"/>
                                                <w:left w:val="single" w:sz="36" w:space="9" w:color="auto"/>
                                                <w:bottom w:val="none" w:sz="0" w:space="0" w:color="auto"/>
                                                <w:right w:val="none" w:sz="0" w:space="0" w:color="auto"/>
                                              </w:divBdr>
                                            </w:div>
                                            <w:div w:id="1726100341">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1122574764">
                                          <w:blockQuote w:val="1"/>
                                          <w:marLeft w:val="720"/>
                                          <w:marRight w:val="720"/>
                                          <w:marTop w:val="100"/>
                                          <w:marBottom w:val="100"/>
                                          <w:divBdr>
                                            <w:top w:val="none" w:sz="0" w:space="0" w:color="auto"/>
                                            <w:left w:val="single" w:sz="36" w:space="9" w:color="auto"/>
                                            <w:bottom w:val="none" w:sz="0" w:space="0" w:color="auto"/>
                                            <w:right w:val="none" w:sz="0" w:space="0" w:color="auto"/>
                                          </w:divBdr>
                                        </w:div>
                                        <w:div w:id="2036535892">
                                          <w:blockQuote w:val="1"/>
                                          <w:marLeft w:val="720"/>
                                          <w:marRight w:val="720"/>
                                          <w:marTop w:val="100"/>
                                          <w:marBottom w:val="100"/>
                                          <w:divBdr>
                                            <w:top w:val="none" w:sz="0" w:space="0" w:color="auto"/>
                                            <w:left w:val="single" w:sz="36" w:space="9" w:color="auto"/>
                                            <w:bottom w:val="none" w:sz="0" w:space="0" w:color="auto"/>
                                            <w:right w:val="none" w:sz="0" w:space="0" w:color="auto"/>
                                          </w:divBdr>
                                          <w:divsChild>
                                            <w:div w:id="20057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72495">
                                      <w:marLeft w:val="0"/>
                                      <w:marRight w:val="0"/>
                                      <w:marTop w:val="0"/>
                                      <w:marBottom w:val="0"/>
                                      <w:divBdr>
                                        <w:top w:val="none" w:sz="0" w:space="0" w:color="auto"/>
                                        <w:left w:val="none" w:sz="0" w:space="0" w:color="auto"/>
                                        <w:bottom w:val="none" w:sz="0" w:space="0" w:color="auto"/>
                                        <w:right w:val="none" w:sz="0" w:space="0" w:color="auto"/>
                                      </w:divBdr>
                                      <w:divsChild>
                                        <w:div w:id="759526940">
                                          <w:marLeft w:val="0"/>
                                          <w:marRight w:val="0"/>
                                          <w:marTop w:val="150"/>
                                          <w:marBottom w:val="480"/>
                                          <w:divBdr>
                                            <w:top w:val="none" w:sz="0" w:space="0" w:color="auto"/>
                                            <w:left w:val="none" w:sz="0" w:space="0" w:color="auto"/>
                                            <w:bottom w:val="single" w:sz="12" w:space="0" w:color="666666"/>
                                            <w:right w:val="none" w:sz="0" w:space="0" w:color="auto"/>
                                          </w:divBdr>
                                          <w:divsChild>
                                            <w:div w:id="3823197">
                                              <w:marLeft w:val="0"/>
                                              <w:marRight w:val="0"/>
                                              <w:marTop w:val="0"/>
                                              <w:marBottom w:val="0"/>
                                              <w:divBdr>
                                                <w:top w:val="none" w:sz="0" w:space="0" w:color="auto"/>
                                                <w:left w:val="none" w:sz="0" w:space="0" w:color="auto"/>
                                                <w:bottom w:val="none" w:sz="0" w:space="0" w:color="auto"/>
                                                <w:right w:val="none" w:sz="0" w:space="0" w:color="auto"/>
                                              </w:divBdr>
                                              <w:divsChild>
                                                <w:div w:id="540941929">
                                                  <w:marLeft w:val="0"/>
                                                  <w:marRight w:val="0"/>
                                                  <w:marTop w:val="0"/>
                                                  <w:marBottom w:val="0"/>
                                                  <w:divBdr>
                                                    <w:top w:val="none" w:sz="0" w:space="0" w:color="auto"/>
                                                    <w:left w:val="single" w:sz="2" w:space="0" w:color="666666"/>
                                                    <w:bottom w:val="single" w:sz="6" w:space="0" w:color="666666"/>
                                                    <w:right w:val="single" w:sz="2" w:space="0" w:color="666666"/>
                                                  </w:divBdr>
                                                  <w:divsChild>
                                                    <w:div w:id="1386296268">
                                                      <w:marLeft w:val="0"/>
                                                      <w:marRight w:val="0"/>
                                                      <w:marTop w:val="0"/>
                                                      <w:marBottom w:val="0"/>
                                                      <w:divBdr>
                                                        <w:top w:val="none" w:sz="0" w:space="0" w:color="auto"/>
                                                        <w:left w:val="none" w:sz="0" w:space="0" w:color="auto"/>
                                                        <w:bottom w:val="none" w:sz="0" w:space="0" w:color="auto"/>
                                                        <w:right w:val="none" w:sz="0" w:space="0" w:color="auto"/>
                                                      </w:divBdr>
                                                    </w:div>
                                                  </w:divsChild>
                                                </w:div>
                                                <w:div w:id="927275090">
                                                  <w:marLeft w:val="0"/>
                                                  <w:marRight w:val="0"/>
                                                  <w:marTop w:val="0"/>
                                                  <w:marBottom w:val="0"/>
                                                  <w:divBdr>
                                                    <w:top w:val="none" w:sz="0" w:space="0" w:color="auto"/>
                                                    <w:left w:val="none" w:sz="0" w:space="0" w:color="auto"/>
                                                    <w:bottom w:val="single" w:sz="6" w:space="0" w:color="666666"/>
                                                    <w:right w:val="single" w:sz="2" w:space="0" w:color="666666"/>
                                                  </w:divBdr>
                                                </w:div>
                                              </w:divsChild>
                                            </w:div>
                                            <w:div w:id="274866424">
                                              <w:marLeft w:val="0"/>
                                              <w:marRight w:val="0"/>
                                              <w:marTop w:val="0"/>
                                              <w:marBottom w:val="0"/>
                                              <w:divBdr>
                                                <w:top w:val="none" w:sz="0" w:space="0" w:color="auto"/>
                                                <w:left w:val="none" w:sz="0" w:space="0" w:color="auto"/>
                                                <w:bottom w:val="none" w:sz="0" w:space="0" w:color="auto"/>
                                                <w:right w:val="none" w:sz="0" w:space="0" w:color="auto"/>
                                              </w:divBdr>
                                              <w:divsChild>
                                                <w:div w:id="422259467">
                                                  <w:marLeft w:val="0"/>
                                                  <w:marRight w:val="0"/>
                                                  <w:marTop w:val="0"/>
                                                  <w:marBottom w:val="0"/>
                                                  <w:divBdr>
                                                    <w:top w:val="none" w:sz="0" w:space="0" w:color="auto"/>
                                                    <w:left w:val="single" w:sz="2" w:space="0" w:color="666666"/>
                                                    <w:bottom w:val="single" w:sz="6" w:space="0" w:color="666666"/>
                                                    <w:right w:val="single" w:sz="2" w:space="0" w:color="666666"/>
                                                  </w:divBdr>
                                                  <w:divsChild>
                                                    <w:div w:id="79107544">
                                                      <w:marLeft w:val="0"/>
                                                      <w:marRight w:val="0"/>
                                                      <w:marTop w:val="0"/>
                                                      <w:marBottom w:val="0"/>
                                                      <w:divBdr>
                                                        <w:top w:val="none" w:sz="0" w:space="0" w:color="auto"/>
                                                        <w:left w:val="none" w:sz="0" w:space="0" w:color="auto"/>
                                                        <w:bottom w:val="none" w:sz="0" w:space="0" w:color="auto"/>
                                                        <w:right w:val="none" w:sz="0" w:space="0" w:color="auto"/>
                                                      </w:divBdr>
                                                    </w:div>
                                                  </w:divsChild>
                                                </w:div>
                                                <w:div w:id="1216039451">
                                                  <w:marLeft w:val="0"/>
                                                  <w:marRight w:val="0"/>
                                                  <w:marTop w:val="0"/>
                                                  <w:marBottom w:val="0"/>
                                                  <w:divBdr>
                                                    <w:top w:val="none" w:sz="0" w:space="0" w:color="auto"/>
                                                    <w:left w:val="none" w:sz="0" w:space="0" w:color="auto"/>
                                                    <w:bottom w:val="single" w:sz="6" w:space="0" w:color="666666"/>
                                                    <w:right w:val="single" w:sz="2" w:space="0" w:color="666666"/>
                                                  </w:divBdr>
                                                </w:div>
                                              </w:divsChild>
                                            </w:div>
                                            <w:div w:id="542714826">
                                              <w:marLeft w:val="0"/>
                                              <w:marRight w:val="0"/>
                                              <w:marTop w:val="0"/>
                                              <w:marBottom w:val="0"/>
                                              <w:divBdr>
                                                <w:top w:val="none" w:sz="0" w:space="0" w:color="auto"/>
                                                <w:left w:val="none" w:sz="0" w:space="0" w:color="auto"/>
                                                <w:bottom w:val="none" w:sz="0" w:space="0" w:color="auto"/>
                                                <w:right w:val="none" w:sz="0" w:space="0" w:color="auto"/>
                                              </w:divBdr>
                                              <w:divsChild>
                                                <w:div w:id="669984797">
                                                  <w:marLeft w:val="0"/>
                                                  <w:marRight w:val="0"/>
                                                  <w:marTop w:val="0"/>
                                                  <w:marBottom w:val="0"/>
                                                  <w:divBdr>
                                                    <w:top w:val="none" w:sz="0" w:space="0" w:color="auto"/>
                                                    <w:left w:val="none" w:sz="0" w:space="0" w:color="auto"/>
                                                    <w:bottom w:val="none" w:sz="0" w:space="0" w:color="auto"/>
                                                    <w:right w:val="single" w:sz="2" w:space="0" w:color="5D5D5D"/>
                                                  </w:divBdr>
                                                </w:div>
                                                <w:div w:id="1867135147">
                                                  <w:marLeft w:val="0"/>
                                                  <w:marRight w:val="0"/>
                                                  <w:marTop w:val="0"/>
                                                  <w:marBottom w:val="0"/>
                                                  <w:divBdr>
                                                    <w:top w:val="none" w:sz="0" w:space="0" w:color="auto"/>
                                                    <w:left w:val="none" w:sz="0" w:space="0" w:color="auto"/>
                                                    <w:bottom w:val="none" w:sz="0" w:space="0" w:color="auto"/>
                                                    <w:right w:val="single" w:sz="2" w:space="0" w:color="5D5D5D"/>
                                                  </w:divBdr>
                                                </w:div>
                                              </w:divsChild>
                                            </w:div>
                                            <w:div w:id="835339854">
                                              <w:marLeft w:val="0"/>
                                              <w:marRight w:val="0"/>
                                              <w:marTop w:val="0"/>
                                              <w:marBottom w:val="0"/>
                                              <w:divBdr>
                                                <w:top w:val="none" w:sz="0" w:space="0" w:color="auto"/>
                                                <w:left w:val="none" w:sz="0" w:space="0" w:color="auto"/>
                                                <w:bottom w:val="none" w:sz="0" w:space="0" w:color="auto"/>
                                                <w:right w:val="none" w:sz="0" w:space="0" w:color="auto"/>
                                              </w:divBdr>
                                              <w:divsChild>
                                                <w:div w:id="488525874">
                                                  <w:marLeft w:val="0"/>
                                                  <w:marRight w:val="0"/>
                                                  <w:marTop w:val="0"/>
                                                  <w:marBottom w:val="0"/>
                                                  <w:divBdr>
                                                    <w:top w:val="none" w:sz="0" w:space="0" w:color="auto"/>
                                                    <w:left w:val="none" w:sz="0" w:space="0" w:color="auto"/>
                                                    <w:bottom w:val="none" w:sz="0" w:space="0" w:color="auto"/>
                                                    <w:right w:val="single" w:sz="2" w:space="0" w:color="666666"/>
                                                  </w:divBdr>
                                                </w:div>
                                                <w:div w:id="1704406587">
                                                  <w:marLeft w:val="0"/>
                                                  <w:marRight w:val="0"/>
                                                  <w:marTop w:val="0"/>
                                                  <w:marBottom w:val="0"/>
                                                  <w:divBdr>
                                                    <w:top w:val="none" w:sz="0" w:space="0" w:color="auto"/>
                                                    <w:left w:val="single" w:sz="2" w:space="0" w:color="666666"/>
                                                    <w:bottom w:val="none" w:sz="0" w:space="0" w:color="auto"/>
                                                    <w:right w:val="single" w:sz="2" w:space="0" w:color="666666"/>
                                                  </w:divBdr>
                                                  <w:divsChild>
                                                    <w:div w:id="16264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4353">
                                              <w:marLeft w:val="0"/>
                                              <w:marRight w:val="0"/>
                                              <w:marTop w:val="0"/>
                                              <w:marBottom w:val="0"/>
                                              <w:divBdr>
                                                <w:top w:val="none" w:sz="0" w:space="0" w:color="auto"/>
                                                <w:left w:val="none" w:sz="0" w:space="0" w:color="auto"/>
                                                <w:bottom w:val="none" w:sz="0" w:space="0" w:color="auto"/>
                                                <w:right w:val="none" w:sz="0" w:space="0" w:color="auto"/>
                                              </w:divBdr>
                                              <w:divsChild>
                                                <w:div w:id="1290670509">
                                                  <w:marLeft w:val="0"/>
                                                  <w:marRight w:val="0"/>
                                                  <w:marTop w:val="0"/>
                                                  <w:marBottom w:val="0"/>
                                                  <w:divBdr>
                                                    <w:top w:val="none" w:sz="0" w:space="0" w:color="auto"/>
                                                    <w:left w:val="none" w:sz="0" w:space="0" w:color="auto"/>
                                                    <w:bottom w:val="single" w:sz="6" w:space="0" w:color="666666"/>
                                                    <w:right w:val="single" w:sz="2" w:space="0" w:color="666666"/>
                                                  </w:divBdr>
                                                </w:div>
                                                <w:div w:id="2137722659">
                                                  <w:marLeft w:val="0"/>
                                                  <w:marRight w:val="0"/>
                                                  <w:marTop w:val="0"/>
                                                  <w:marBottom w:val="0"/>
                                                  <w:divBdr>
                                                    <w:top w:val="none" w:sz="0" w:space="0" w:color="auto"/>
                                                    <w:left w:val="single" w:sz="2" w:space="0" w:color="666666"/>
                                                    <w:bottom w:val="single" w:sz="6" w:space="0" w:color="666666"/>
                                                    <w:right w:val="single" w:sz="2" w:space="0" w:color="666666"/>
                                                  </w:divBdr>
                                                  <w:divsChild>
                                                    <w:div w:id="12655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4751">
                                              <w:marLeft w:val="0"/>
                                              <w:marRight w:val="0"/>
                                              <w:marTop w:val="0"/>
                                              <w:marBottom w:val="0"/>
                                              <w:divBdr>
                                                <w:top w:val="none" w:sz="0" w:space="0" w:color="auto"/>
                                                <w:left w:val="none" w:sz="0" w:space="0" w:color="auto"/>
                                                <w:bottom w:val="none" w:sz="0" w:space="0" w:color="auto"/>
                                                <w:right w:val="none" w:sz="0" w:space="0" w:color="auto"/>
                                              </w:divBdr>
                                              <w:divsChild>
                                                <w:div w:id="7684611">
                                                  <w:marLeft w:val="0"/>
                                                  <w:marRight w:val="0"/>
                                                  <w:marTop w:val="0"/>
                                                  <w:marBottom w:val="0"/>
                                                  <w:divBdr>
                                                    <w:top w:val="none" w:sz="0" w:space="0" w:color="auto"/>
                                                    <w:left w:val="single" w:sz="2" w:space="0" w:color="666666"/>
                                                    <w:bottom w:val="single" w:sz="6" w:space="0" w:color="666666"/>
                                                    <w:right w:val="single" w:sz="2" w:space="0" w:color="666666"/>
                                                  </w:divBdr>
                                                  <w:divsChild>
                                                    <w:div w:id="452406215">
                                                      <w:marLeft w:val="0"/>
                                                      <w:marRight w:val="0"/>
                                                      <w:marTop w:val="0"/>
                                                      <w:marBottom w:val="0"/>
                                                      <w:divBdr>
                                                        <w:top w:val="none" w:sz="0" w:space="0" w:color="auto"/>
                                                        <w:left w:val="none" w:sz="0" w:space="0" w:color="auto"/>
                                                        <w:bottom w:val="none" w:sz="0" w:space="0" w:color="auto"/>
                                                        <w:right w:val="none" w:sz="0" w:space="0" w:color="auto"/>
                                                      </w:divBdr>
                                                    </w:div>
                                                  </w:divsChild>
                                                </w:div>
                                                <w:div w:id="182478726">
                                                  <w:marLeft w:val="0"/>
                                                  <w:marRight w:val="0"/>
                                                  <w:marTop w:val="0"/>
                                                  <w:marBottom w:val="0"/>
                                                  <w:divBdr>
                                                    <w:top w:val="none" w:sz="0" w:space="0" w:color="auto"/>
                                                    <w:left w:val="none" w:sz="0" w:space="0" w:color="auto"/>
                                                    <w:bottom w:val="single" w:sz="6" w:space="0" w:color="666666"/>
                                                    <w:right w:val="single" w:sz="2" w:space="0" w:color="666666"/>
                                                  </w:divBdr>
                                                </w:div>
                                              </w:divsChild>
                                            </w:div>
                                            <w:div w:id="982269413">
                                              <w:marLeft w:val="0"/>
                                              <w:marRight w:val="0"/>
                                              <w:marTop w:val="0"/>
                                              <w:marBottom w:val="0"/>
                                              <w:divBdr>
                                                <w:top w:val="none" w:sz="0" w:space="0" w:color="auto"/>
                                                <w:left w:val="none" w:sz="0" w:space="0" w:color="auto"/>
                                                <w:bottom w:val="none" w:sz="0" w:space="0" w:color="auto"/>
                                                <w:right w:val="none" w:sz="0" w:space="0" w:color="auto"/>
                                              </w:divBdr>
                                              <w:divsChild>
                                                <w:div w:id="854346622">
                                                  <w:marLeft w:val="0"/>
                                                  <w:marRight w:val="0"/>
                                                  <w:marTop w:val="0"/>
                                                  <w:marBottom w:val="0"/>
                                                  <w:divBdr>
                                                    <w:top w:val="none" w:sz="0" w:space="0" w:color="auto"/>
                                                    <w:left w:val="none" w:sz="0" w:space="0" w:color="auto"/>
                                                    <w:bottom w:val="single" w:sz="6" w:space="0" w:color="666666"/>
                                                    <w:right w:val="single" w:sz="2" w:space="0" w:color="666666"/>
                                                  </w:divBdr>
                                                </w:div>
                                                <w:div w:id="1494642564">
                                                  <w:marLeft w:val="0"/>
                                                  <w:marRight w:val="0"/>
                                                  <w:marTop w:val="0"/>
                                                  <w:marBottom w:val="0"/>
                                                  <w:divBdr>
                                                    <w:top w:val="none" w:sz="0" w:space="0" w:color="auto"/>
                                                    <w:left w:val="single" w:sz="2" w:space="0" w:color="666666"/>
                                                    <w:bottom w:val="single" w:sz="6" w:space="0" w:color="666666"/>
                                                    <w:right w:val="single" w:sz="2" w:space="0" w:color="666666"/>
                                                  </w:divBdr>
                                                  <w:divsChild>
                                                    <w:div w:id="1943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8669">
                                              <w:marLeft w:val="0"/>
                                              <w:marRight w:val="0"/>
                                              <w:marTop w:val="0"/>
                                              <w:marBottom w:val="0"/>
                                              <w:divBdr>
                                                <w:top w:val="none" w:sz="0" w:space="0" w:color="auto"/>
                                                <w:left w:val="none" w:sz="0" w:space="0" w:color="auto"/>
                                                <w:bottom w:val="none" w:sz="0" w:space="0" w:color="auto"/>
                                                <w:right w:val="none" w:sz="0" w:space="0" w:color="auto"/>
                                              </w:divBdr>
                                              <w:divsChild>
                                                <w:div w:id="222909080">
                                                  <w:marLeft w:val="0"/>
                                                  <w:marRight w:val="0"/>
                                                  <w:marTop w:val="0"/>
                                                  <w:marBottom w:val="0"/>
                                                  <w:divBdr>
                                                    <w:top w:val="none" w:sz="0" w:space="0" w:color="auto"/>
                                                    <w:left w:val="single" w:sz="2" w:space="0" w:color="666666"/>
                                                    <w:bottom w:val="single" w:sz="6" w:space="0" w:color="666666"/>
                                                    <w:right w:val="single" w:sz="2" w:space="0" w:color="666666"/>
                                                  </w:divBdr>
                                                  <w:divsChild>
                                                    <w:div w:id="1105273095">
                                                      <w:marLeft w:val="0"/>
                                                      <w:marRight w:val="0"/>
                                                      <w:marTop w:val="0"/>
                                                      <w:marBottom w:val="0"/>
                                                      <w:divBdr>
                                                        <w:top w:val="none" w:sz="0" w:space="0" w:color="auto"/>
                                                        <w:left w:val="none" w:sz="0" w:space="0" w:color="auto"/>
                                                        <w:bottom w:val="none" w:sz="0" w:space="0" w:color="auto"/>
                                                        <w:right w:val="none" w:sz="0" w:space="0" w:color="auto"/>
                                                      </w:divBdr>
                                                    </w:div>
                                                  </w:divsChild>
                                                </w:div>
                                                <w:div w:id="740102897">
                                                  <w:marLeft w:val="0"/>
                                                  <w:marRight w:val="0"/>
                                                  <w:marTop w:val="0"/>
                                                  <w:marBottom w:val="0"/>
                                                  <w:divBdr>
                                                    <w:top w:val="none" w:sz="0" w:space="0" w:color="auto"/>
                                                    <w:left w:val="none" w:sz="0" w:space="0" w:color="auto"/>
                                                    <w:bottom w:val="single" w:sz="6" w:space="0" w:color="666666"/>
                                                    <w:right w:val="single" w:sz="2" w:space="0" w:color="666666"/>
                                                  </w:divBdr>
                                                </w:div>
                                              </w:divsChild>
                                            </w:div>
                                            <w:div w:id="1057823044">
                                              <w:marLeft w:val="0"/>
                                              <w:marRight w:val="0"/>
                                              <w:marTop w:val="0"/>
                                              <w:marBottom w:val="0"/>
                                              <w:divBdr>
                                                <w:top w:val="none" w:sz="0" w:space="0" w:color="auto"/>
                                                <w:left w:val="none" w:sz="0" w:space="0" w:color="auto"/>
                                                <w:bottom w:val="none" w:sz="0" w:space="0" w:color="auto"/>
                                                <w:right w:val="none" w:sz="0" w:space="0" w:color="auto"/>
                                              </w:divBdr>
                                              <w:divsChild>
                                                <w:div w:id="744299136">
                                                  <w:marLeft w:val="0"/>
                                                  <w:marRight w:val="0"/>
                                                  <w:marTop w:val="0"/>
                                                  <w:marBottom w:val="0"/>
                                                  <w:divBdr>
                                                    <w:top w:val="none" w:sz="0" w:space="0" w:color="auto"/>
                                                    <w:left w:val="single" w:sz="2" w:space="0" w:color="666666"/>
                                                    <w:bottom w:val="single" w:sz="6" w:space="0" w:color="666666"/>
                                                    <w:right w:val="single" w:sz="2" w:space="0" w:color="666666"/>
                                                  </w:divBdr>
                                                  <w:divsChild>
                                                    <w:div w:id="1058557899">
                                                      <w:marLeft w:val="0"/>
                                                      <w:marRight w:val="0"/>
                                                      <w:marTop w:val="0"/>
                                                      <w:marBottom w:val="0"/>
                                                      <w:divBdr>
                                                        <w:top w:val="none" w:sz="0" w:space="0" w:color="auto"/>
                                                        <w:left w:val="none" w:sz="0" w:space="0" w:color="auto"/>
                                                        <w:bottom w:val="none" w:sz="0" w:space="0" w:color="auto"/>
                                                        <w:right w:val="none" w:sz="0" w:space="0" w:color="auto"/>
                                                      </w:divBdr>
                                                    </w:div>
                                                  </w:divsChild>
                                                </w:div>
                                                <w:div w:id="951478117">
                                                  <w:marLeft w:val="0"/>
                                                  <w:marRight w:val="0"/>
                                                  <w:marTop w:val="0"/>
                                                  <w:marBottom w:val="0"/>
                                                  <w:divBdr>
                                                    <w:top w:val="none" w:sz="0" w:space="0" w:color="auto"/>
                                                    <w:left w:val="none" w:sz="0" w:space="0" w:color="auto"/>
                                                    <w:bottom w:val="single" w:sz="6" w:space="0" w:color="666666"/>
                                                    <w:right w:val="single" w:sz="2" w:space="0" w:color="666666"/>
                                                  </w:divBdr>
                                                </w:div>
                                              </w:divsChild>
                                            </w:div>
                                            <w:div w:id="1268930871">
                                              <w:marLeft w:val="0"/>
                                              <w:marRight w:val="0"/>
                                              <w:marTop w:val="0"/>
                                              <w:marBottom w:val="0"/>
                                              <w:divBdr>
                                                <w:top w:val="none" w:sz="0" w:space="0" w:color="auto"/>
                                                <w:left w:val="none" w:sz="0" w:space="0" w:color="auto"/>
                                                <w:bottom w:val="none" w:sz="0" w:space="0" w:color="auto"/>
                                                <w:right w:val="none" w:sz="0" w:space="0" w:color="auto"/>
                                              </w:divBdr>
                                              <w:divsChild>
                                                <w:div w:id="273220276">
                                                  <w:marLeft w:val="0"/>
                                                  <w:marRight w:val="0"/>
                                                  <w:marTop w:val="0"/>
                                                  <w:marBottom w:val="0"/>
                                                  <w:divBdr>
                                                    <w:top w:val="none" w:sz="0" w:space="0" w:color="auto"/>
                                                    <w:left w:val="none" w:sz="0" w:space="0" w:color="auto"/>
                                                    <w:bottom w:val="single" w:sz="6" w:space="0" w:color="666666"/>
                                                    <w:right w:val="single" w:sz="2" w:space="0" w:color="666666"/>
                                                  </w:divBdr>
                                                </w:div>
                                                <w:div w:id="1072237252">
                                                  <w:marLeft w:val="0"/>
                                                  <w:marRight w:val="0"/>
                                                  <w:marTop w:val="0"/>
                                                  <w:marBottom w:val="0"/>
                                                  <w:divBdr>
                                                    <w:top w:val="none" w:sz="0" w:space="0" w:color="auto"/>
                                                    <w:left w:val="single" w:sz="2" w:space="0" w:color="666666"/>
                                                    <w:bottom w:val="single" w:sz="6" w:space="0" w:color="666666"/>
                                                    <w:right w:val="single" w:sz="2" w:space="0" w:color="666666"/>
                                                  </w:divBdr>
                                                  <w:divsChild>
                                                    <w:div w:id="20688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2500">
                                              <w:marLeft w:val="0"/>
                                              <w:marRight w:val="0"/>
                                              <w:marTop w:val="0"/>
                                              <w:marBottom w:val="0"/>
                                              <w:divBdr>
                                                <w:top w:val="none" w:sz="0" w:space="0" w:color="auto"/>
                                                <w:left w:val="none" w:sz="0" w:space="0" w:color="auto"/>
                                                <w:bottom w:val="none" w:sz="0" w:space="0" w:color="auto"/>
                                                <w:right w:val="none" w:sz="0" w:space="0" w:color="auto"/>
                                              </w:divBdr>
                                              <w:divsChild>
                                                <w:div w:id="767385898">
                                                  <w:marLeft w:val="0"/>
                                                  <w:marRight w:val="0"/>
                                                  <w:marTop w:val="0"/>
                                                  <w:marBottom w:val="0"/>
                                                  <w:divBdr>
                                                    <w:top w:val="none" w:sz="0" w:space="0" w:color="auto"/>
                                                    <w:left w:val="single" w:sz="2" w:space="0" w:color="666666"/>
                                                    <w:bottom w:val="single" w:sz="6" w:space="0" w:color="666666"/>
                                                    <w:right w:val="single" w:sz="2" w:space="0" w:color="666666"/>
                                                  </w:divBdr>
                                                  <w:divsChild>
                                                    <w:div w:id="1414820199">
                                                      <w:marLeft w:val="0"/>
                                                      <w:marRight w:val="0"/>
                                                      <w:marTop w:val="0"/>
                                                      <w:marBottom w:val="0"/>
                                                      <w:divBdr>
                                                        <w:top w:val="none" w:sz="0" w:space="0" w:color="auto"/>
                                                        <w:left w:val="none" w:sz="0" w:space="0" w:color="auto"/>
                                                        <w:bottom w:val="none" w:sz="0" w:space="0" w:color="auto"/>
                                                        <w:right w:val="none" w:sz="0" w:space="0" w:color="auto"/>
                                                      </w:divBdr>
                                                    </w:div>
                                                  </w:divsChild>
                                                </w:div>
                                                <w:div w:id="929388092">
                                                  <w:marLeft w:val="0"/>
                                                  <w:marRight w:val="0"/>
                                                  <w:marTop w:val="0"/>
                                                  <w:marBottom w:val="0"/>
                                                  <w:divBdr>
                                                    <w:top w:val="none" w:sz="0" w:space="0" w:color="auto"/>
                                                    <w:left w:val="none" w:sz="0" w:space="0" w:color="auto"/>
                                                    <w:bottom w:val="single" w:sz="6" w:space="0" w:color="666666"/>
                                                    <w:right w:val="single" w:sz="2" w:space="0" w:color="666666"/>
                                                  </w:divBdr>
                                                </w:div>
                                              </w:divsChild>
                                            </w:div>
                                            <w:div w:id="1685983185">
                                              <w:marLeft w:val="0"/>
                                              <w:marRight w:val="0"/>
                                              <w:marTop w:val="0"/>
                                              <w:marBottom w:val="0"/>
                                              <w:divBdr>
                                                <w:top w:val="none" w:sz="0" w:space="0" w:color="auto"/>
                                                <w:left w:val="none" w:sz="0" w:space="0" w:color="auto"/>
                                                <w:bottom w:val="none" w:sz="0" w:space="0" w:color="auto"/>
                                                <w:right w:val="none" w:sz="0" w:space="0" w:color="auto"/>
                                              </w:divBdr>
                                              <w:divsChild>
                                                <w:div w:id="775491274">
                                                  <w:marLeft w:val="0"/>
                                                  <w:marRight w:val="0"/>
                                                  <w:marTop w:val="0"/>
                                                  <w:marBottom w:val="0"/>
                                                  <w:divBdr>
                                                    <w:top w:val="none" w:sz="0" w:space="0" w:color="auto"/>
                                                    <w:left w:val="none" w:sz="0" w:space="0" w:color="auto"/>
                                                    <w:bottom w:val="single" w:sz="6" w:space="0" w:color="666666"/>
                                                    <w:right w:val="single" w:sz="2" w:space="0" w:color="666666"/>
                                                  </w:divBdr>
                                                </w:div>
                                                <w:div w:id="1785995207">
                                                  <w:marLeft w:val="0"/>
                                                  <w:marRight w:val="0"/>
                                                  <w:marTop w:val="0"/>
                                                  <w:marBottom w:val="0"/>
                                                  <w:divBdr>
                                                    <w:top w:val="none" w:sz="0" w:space="0" w:color="auto"/>
                                                    <w:left w:val="single" w:sz="2" w:space="0" w:color="666666"/>
                                                    <w:bottom w:val="single" w:sz="6" w:space="0" w:color="666666"/>
                                                    <w:right w:val="single" w:sz="2" w:space="0" w:color="666666"/>
                                                  </w:divBdr>
                                                  <w:divsChild>
                                                    <w:div w:id="18978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50025">
                                          <w:blockQuote w:val="1"/>
                                          <w:marLeft w:val="720"/>
                                          <w:marRight w:val="720"/>
                                          <w:marTop w:val="100"/>
                                          <w:marBottom w:val="100"/>
                                          <w:divBdr>
                                            <w:top w:val="none" w:sz="0" w:space="0" w:color="auto"/>
                                            <w:left w:val="single" w:sz="36" w:space="9" w:color="auto"/>
                                            <w:bottom w:val="none" w:sz="0" w:space="0" w:color="auto"/>
                                            <w:right w:val="none" w:sz="0" w:space="0" w:color="auto"/>
                                          </w:divBdr>
                                        </w:div>
                                        <w:div w:id="947086516">
                                          <w:marLeft w:val="0"/>
                                          <w:marRight w:val="0"/>
                                          <w:marTop w:val="0"/>
                                          <w:marBottom w:val="0"/>
                                          <w:divBdr>
                                            <w:top w:val="none" w:sz="0" w:space="0" w:color="auto"/>
                                            <w:left w:val="none" w:sz="0" w:space="0" w:color="auto"/>
                                            <w:bottom w:val="none" w:sz="0" w:space="0" w:color="auto"/>
                                            <w:right w:val="none" w:sz="0" w:space="0" w:color="auto"/>
                                          </w:divBdr>
                                        </w:div>
                                        <w:div w:id="1311056081">
                                          <w:marLeft w:val="0"/>
                                          <w:marRight w:val="0"/>
                                          <w:marTop w:val="0"/>
                                          <w:marBottom w:val="0"/>
                                          <w:divBdr>
                                            <w:top w:val="none" w:sz="0" w:space="0" w:color="auto"/>
                                            <w:left w:val="none" w:sz="0" w:space="0" w:color="auto"/>
                                            <w:bottom w:val="none" w:sz="0" w:space="0" w:color="auto"/>
                                            <w:right w:val="none" w:sz="0" w:space="0" w:color="auto"/>
                                          </w:divBdr>
                                        </w:div>
                                        <w:div w:id="1593010150">
                                          <w:marLeft w:val="0"/>
                                          <w:marRight w:val="0"/>
                                          <w:marTop w:val="0"/>
                                          <w:marBottom w:val="0"/>
                                          <w:divBdr>
                                            <w:top w:val="none" w:sz="0" w:space="0" w:color="auto"/>
                                            <w:left w:val="none" w:sz="0" w:space="0" w:color="auto"/>
                                            <w:bottom w:val="none" w:sz="0" w:space="0" w:color="auto"/>
                                            <w:right w:val="none" w:sz="0" w:space="0" w:color="auto"/>
                                          </w:divBdr>
                                        </w:div>
                                        <w:div w:id="1644775299">
                                          <w:marLeft w:val="0"/>
                                          <w:marRight w:val="0"/>
                                          <w:marTop w:val="0"/>
                                          <w:marBottom w:val="0"/>
                                          <w:divBdr>
                                            <w:top w:val="none" w:sz="0" w:space="0" w:color="auto"/>
                                            <w:left w:val="none" w:sz="0" w:space="0" w:color="auto"/>
                                            <w:bottom w:val="none" w:sz="0" w:space="0" w:color="auto"/>
                                            <w:right w:val="none" w:sz="0" w:space="0" w:color="auto"/>
                                          </w:divBdr>
                                        </w:div>
                                        <w:div w:id="2035883042">
                                          <w:marLeft w:val="0"/>
                                          <w:marRight w:val="0"/>
                                          <w:marTop w:val="0"/>
                                          <w:marBottom w:val="0"/>
                                          <w:divBdr>
                                            <w:top w:val="none" w:sz="0" w:space="0" w:color="auto"/>
                                            <w:left w:val="none" w:sz="0" w:space="0" w:color="auto"/>
                                            <w:bottom w:val="none" w:sz="0" w:space="0" w:color="auto"/>
                                            <w:right w:val="none" w:sz="0" w:space="0" w:color="auto"/>
                                          </w:divBdr>
                                          <w:divsChild>
                                            <w:div w:id="284583532">
                                              <w:marLeft w:val="0"/>
                                              <w:marRight w:val="0"/>
                                              <w:marTop w:val="0"/>
                                              <w:marBottom w:val="0"/>
                                              <w:divBdr>
                                                <w:top w:val="none" w:sz="0" w:space="0" w:color="auto"/>
                                                <w:left w:val="none" w:sz="0" w:space="0" w:color="auto"/>
                                                <w:bottom w:val="none" w:sz="0" w:space="0" w:color="auto"/>
                                                <w:right w:val="none" w:sz="0" w:space="0" w:color="auto"/>
                                              </w:divBdr>
                                            </w:div>
                                            <w:div w:id="442306688">
                                              <w:marLeft w:val="0"/>
                                              <w:marRight w:val="0"/>
                                              <w:marTop w:val="0"/>
                                              <w:marBottom w:val="0"/>
                                              <w:divBdr>
                                                <w:top w:val="none" w:sz="0" w:space="0" w:color="auto"/>
                                                <w:left w:val="none" w:sz="0" w:space="0" w:color="auto"/>
                                                <w:bottom w:val="none" w:sz="0" w:space="0" w:color="auto"/>
                                                <w:right w:val="none" w:sz="0" w:space="0" w:color="auto"/>
                                              </w:divBdr>
                                            </w:div>
                                            <w:div w:id="472867934">
                                              <w:marLeft w:val="0"/>
                                              <w:marRight w:val="0"/>
                                              <w:marTop w:val="0"/>
                                              <w:marBottom w:val="0"/>
                                              <w:divBdr>
                                                <w:top w:val="none" w:sz="0" w:space="0" w:color="auto"/>
                                                <w:left w:val="none" w:sz="0" w:space="0" w:color="auto"/>
                                                <w:bottom w:val="none" w:sz="0" w:space="0" w:color="auto"/>
                                                <w:right w:val="none" w:sz="0" w:space="0" w:color="auto"/>
                                              </w:divBdr>
                                            </w:div>
                                            <w:div w:id="864175606">
                                              <w:marLeft w:val="0"/>
                                              <w:marRight w:val="0"/>
                                              <w:marTop w:val="0"/>
                                              <w:marBottom w:val="0"/>
                                              <w:divBdr>
                                                <w:top w:val="none" w:sz="0" w:space="0" w:color="auto"/>
                                                <w:left w:val="none" w:sz="0" w:space="0" w:color="auto"/>
                                                <w:bottom w:val="none" w:sz="0" w:space="0" w:color="auto"/>
                                                <w:right w:val="none" w:sz="0" w:space="0" w:color="auto"/>
                                              </w:divBdr>
                                            </w:div>
                                            <w:div w:id="1957982363">
                                              <w:marLeft w:val="0"/>
                                              <w:marRight w:val="0"/>
                                              <w:marTop w:val="0"/>
                                              <w:marBottom w:val="0"/>
                                              <w:divBdr>
                                                <w:top w:val="none" w:sz="0" w:space="0" w:color="auto"/>
                                                <w:left w:val="none" w:sz="0" w:space="0" w:color="auto"/>
                                                <w:bottom w:val="none" w:sz="0" w:space="0" w:color="auto"/>
                                                <w:right w:val="none" w:sz="0" w:space="0" w:color="auto"/>
                                              </w:divBdr>
                                            </w:div>
                                          </w:divsChild>
                                        </w:div>
                                        <w:div w:id="2061205488">
                                          <w:marLeft w:val="0"/>
                                          <w:marRight w:val="0"/>
                                          <w:marTop w:val="0"/>
                                          <w:marBottom w:val="0"/>
                                          <w:divBdr>
                                            <w:top w:val="none" w:sz="0" w:space="0" w:color="auto"/>
                                            <w:left w:val="none" w:sz="0" w:space="0" w:color="auto"/>
                                            <w:bottom w:val="none" w:sz="0" w:space="0" w:color="auto"/>
                                            <w:right w:val="none" w:sz="0" w:space="0" w:color="auto"/>
                                          </w:divBdr>
                                        </w:div>
                                        <w:div w:id="2064478732">
                                          <w:marLeft w:val="0"/>
                                          <w:marRight w:val="0"/>
                                          <w:marTop w:val="0"/>
                                          <w:marBottom w:val="0"/>
                                          <w:divBdr>
                                            <w:top w:val="none" w:sz="0" w:space="0" w:color="auto"/>
                                            <w:left w:val="none" w:sz="0" w:space="0" w:color="auto"/>
                                            <w:bottom w:val="none" w:sz="0" w:space="0" w:color="auto"/>
                                            <w:right w:val="none" w:sz="0" w:space="0" w:color="auto"/>
                                          </w:divBdr>
                                        </w:div>
                                      </w:divsChild>
                                    </w:div>
                                    <w:div w:id="1408646176">
                                      <w:marLeft w:val="0"/>
                                      <w:marRight w:val="0"/>
                                      <w:marTop w:val="0"/>
                                      <w:marBottom w:val="0"/>
                                      <w:divBdr>
                                        <w:top w:val="none" w:sz="0" w:space="0" w:color="auto"/>
                                        <w:left w:val="none" w:sz="0" w:space="0" w:color="auto"/>
                                        <w:bottom w:val="none" w:sz="0" w:space="0" w:color="auto"/>
                                        <w:right w:val="none" w:sz="0" w:space="0" w:color="auto"/>
                                      </w:divBdr>
                                    </w:div>
                                    <w:div w:id="1479498198">
                                      <w:marLeft w:val="0"/>
                                      <w:marRight w:val="0"/>
                                      <w:marTop w:val="0"/>
                                      <w:marBottom w:val="0"/>
                                      <w:divBdr>
                                        <w:top w:val="none" w:sz="0" w:space="0" w:color="auto"/>
                                        <w:left w:val="none" w:sz="0" w:space="0" w:color="auto"/>
                                        <w:bottom w:val="none" w:sz="0" w:space="0" w:color="auto"/>
                                        <w:right w:val="none" w:sz="0" w:space="0" w:color="auto"/>
                                      </w:divBdr>
                                    </w:div>
                                    <w:div w:id="1494953427">
                                      <w:marLeft w:val="0"/>
                                      <w:marRight w:val="0"/>
                                      <w:marTop w:val="0"/>
                                      <w:marBottom w:val="0"/>
                                      <w:divBdr>
                                        <w:top w:val="none" w:sz="0" w:space="0" w:color="auto"/>
                                        <w:left w:val="none" w:sz="0" w:space="0" w:color="auto"/>
                                        <w:bottom w:val="none" w:sz="0" w:space="0" w:color="auto"/>
                                        <w:right w:val="none" w:sz="0" w:space="0" w:color="auto"/>
                                      </w:divBdr>
                                    </w:div>
                                    <w:div w:id="1734353521">
                                      <w:marLeft w:val="0"/>
                                      <w:marRight w:val="0"/>
                                      <w:marTop w:val="0"/>
                                      <w:marBottom w:val="0"/>
                                      <w:divBdr>
                                        <w:top w:val="none" w:sz="0" w:space="0" w:color="auto"/>
                                        <w:left w:val="none" w:sz="0" w:space="0" w:color="auto"/>
                                        <w:bottom w:val="none" w:sz="0" w:space="0" w:color="auto"/>
                                        <w:right w:val="none" w:sz="0" w:space="0" w:color="auto"/>
                                      </w:divBdr>
                                      <w:divsChild>
                                        <w:div w:id="501821773">
                                          <w:marLeft w:val="0"/>
                                          <w:marRight w:val="0"/>
                                          <w:marTop w:val="0"/>
                                          <w:marBottom w:val="0"/>
                                          <w:divBdr>
                                            <w:top w:val="none" w:sz="0" w:space="0" w:color="auto"/>
                                            <w:left w:val="none" w:sz="0" w:space="0" w:color="auto"/>
                                            <w:bottom w:val="none" w:sz="0" w:space="0" w:color="auto"/>
                                            <w:right w:val="none" w:sz="0" w:space="0" w:color="auto"/>
                                          </w:divBdr>
                                        </w:div>
                                      </w:divsChild>
                                    </w:div>
                                    <w:div w:id="1863081839">
                                      <w:marLeft w:val="0"/>
                                      <w:marRight w:val="0"/>
                                      <w:marTop w:val="0"/>
                                      <w:marBottom w:val="0"/>
                                      <w:divBdr>
                                        <w:top w:val="none" w:sz="0" w:space="0" w:color="auto"/>
                                        <w:left w:val="none" w:sz="0" w:space="0" w:color="auto"/>
                                        <w:bottom w:val="none" w:sz="0" w:space="0" w:color="auto"/>
                                        <w:right w:val="none" w:sz="0" w:space="0" w:color="auto"/>
                                      </w:divBdr>
                                      <w:divsChild>
                                        <w:div w:id="80565513">
                                          <w:marLeft w:val="0"/>
                                          <w:marRight w:val="0"/>
                                          <w:marTop w:val="0"/>
                                          <w:marBottom w:val="0"/>
                                          <w:divBdr>
                                            <w:top w:val="none" w:sz="0" w:space="0" w:color="auto"/>
                                            <w:left w:val="none" w:sz="0" w:space="0" w:color="auto"/>
                                            <w:bottom w:val="none" w:sz="0" w:space="0" w:color="auto"/>
                                            <w:right w:val="none" w:sz="0" w:space="0" w:color="auto"/>
                                          </w:divBdr>
                                        </w:div>
                                        <w:div w:id="1848667814">
                                          <w:marLeft w:val="0"/>
                                          <w:marRight w:val="0"/>
                                          <w:marTop w:val="0"/>
                                          <w:marBottom w:val="0"/>
                                          <w:divBdr>
                                            <w:top w:val="none" w:sz="0" w:space="0" w:color="auto"/>
                                            <w:left w:val="none" w:sz="0" w:space="0" w:color="auto"/>
                                            <w:bottom w:val="none" w:sz="0" w:space="0" w:color="auto"/>
                                            <w:right w:val="none" w:sz="0" w:space="0" w:color="auto"/>
                                          </w:divBdr>
                                        </w:div>
                                      </w:divsChild>
                                    </w:div>
                                    <w:div w:id="1915359600">
                                      <w:marLeft w:val="0"/>
                                      <w:marRight w:val="0"/>
                                      <w:marTop w:val="0"/>
                                      <w:marBottom w:val="0"/>
                                      <w:divBdr>
                                        <w:top w:val="none" w:sz="0" w:space="0" w:color="auto"/>
                                        <w:left w:val="none" w:sz="0" w:space="0" w:color="auto"/>
                                        <w:bottom w:val="none" w:sz="0" w:space="0" w:color="auto"/>
                                        <w:right w:val="none" w:sz="0" w:space="0" w:color="auto"/>
                                      </w:divBdr>
                                    </w:div>
                                    <w:div w:id="2041583696">
                                      <w:marLeft w:val="0"/>
                                      <w:marRight w:val="0"/>
                                      <w:marTop w:val="0"/>
                                      <w:marBottom w:val="0"/>
                                      <w:divBdr>
                                        <w:top w:val="none" w:sz="0" w:space="0" w:color="auto"/>
                                        <w:left w:val="none" w:sz="0" w:space="0" w:color="auto"/>
                                        <w:bottom w:val="none" w:sz="0" w:space="0" w:color="auto"/>
                                        <w:right w:val="none" w:sz="0" w:space="0" w:color="auto"/>
                                      </w:divBdr>
                                    </w:div>
                                    <w:div w:id="2085839002">
                                      <w:marLeft w:val="0"/>
                                      <w:marRight w:val="0"/>
                                      <w:marTop w:val="0"/>
                                      <w:marBottom w:val="0"/>
                                      <w:divBdr>
                                        <w:top w:val="none" w:sz="0" w:space="0" w:color="auto"/>
                                        <w:left w:val="none" w:sz="0" w:space="0" w:color="auto"/>
                                        <w:bottom w:val="none" w:sz="0" w:space="0" w:color="auto"/>
                                        <w:right w:val="none" w:sz="0" w:space="0" w:color="auto"/>
                                      </w:divBdr>
                                    </w:div>
                                  </w:divsChild>
                                </w:div>
                                <w:div w:id="1338384884">
                                  <w:marLeft w:val="0"/>
                                  <w:marRight w:val="0"/>
                                  <w:marTop w:val="0"/>
                                  <w:marBottom w:val="0"/>
                                  <w:divBdr>
                                    <w:top w:val="none" w:sz="0" w:space="0" w:color="auto"/>
                                    <w:left w:val="none" w:sz="0" w:space="0" w:color="auto"/>
                                    <w:bottom w:val="none" w:sz="0" w:space="0" w:color="auto"/>
                                    <w:right w:val="none" w:sz="0" w:space="0" w:color="auto"/>
                                  </w:divBdr>
                                  <w:divsChild>
                                    <w:div w:id="1375544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635540">
          <w:marLeft w:val="0"/>
          <w:marRight w:val="0"/>
          <w:marTop w:val="0"/>
          <w:marBottom w:val="0"/>
          <w:divBdr>
            <w:top w:val="none" w:sz="0" w:space="0" w:color="auto"/>
            <w:left w:val="none" w:sz="0" w:space="0" w:color="auto"/>
            <w:bottom w:val="none" w:sz="0" w:space="0" w:color="auto"/>
            <w:right w:val="none" w:sz="0" w:space="0" w:color="auto"/>
          </w:divBdr>
          <w:divsChild>
            <w:div w:id="396787069">
              <w:marLeft w:val="0"/>
              <w:marRight w:val="0"/>
              <w:marTop w:val="0"/>
              <w:marBottom w:val="0"/>
              <w:divBdr>
                <w:top w:val="none" w:sz="0" w:space="0" w:color="auto"/>
                <w:left w:val="none" w:sz="0" w:space="0" w:color="auto"/>
                <w:bottom w:val="none" w:sz="0" w:space="0" w:color="auto"/>
                <w:right w:val="none" w:sz="0" w:space="0" w:color="auto"/>
              </w:divBdr>
              <w:divsChild>
                <w:div w:id="798106347">
                  <w:marLeft w:val="0"/>
                  <w:marRight w:val="0"/>
                  <w:marTop w:val="0"/>
                  <w:marBottom w:val="0"/>
                  <w:divBdr>
                    <w:top w:val="none" w:sz="0" w:space="0" w:color="auto"/>
                    <w:left w:val="none" w:sz="0" w:space="0" w:color="auto"/>
                    <w:bottom w:val="none" w:sz="0" w:space="0" w:color="auto"/>
                    <w:right w:val="none" w:sz="0" w:space="0" w:color="auto"/>
                  </w:divBdr>
                  <w:divsChild>
                    <w:div w:id="799884439">
                      <w:marLeft w:val="0"/>
                      <w:marRight w:val="129"/>
                      <w:marTop w:val="0"/>
                      <w:marBottom w:val="0"/>
                      <w:divBdr>
                        <w:top w:val="none" w:sz="0" w:space="0" w:color="auto"/>
                        <w:left w:val="none" w:sz="0" w:space="0" w:color="auto"/>
                        <w:bottom w:val="none" w:sz="0" w:space="0" w:color="auto"/>
                        <w:right w:val="none" w:sz="0" w:space="0" w:color="auto"/>
                      </w:divBdr>
                      <w:divsChild>
                        <w:div w:id="1017657233">
                          <w:marLeft w:val="0"/>
                          <w:marRight w:val="0"/>
                          <w:marTop w:val="0"/>
                          <w:marBottom w:val="420"/>
                          <w:divBdr>
                            <w:top w:val="none" w:sz="0" w:space="0" w:color="auto"/>
                            <w:left w:val="none" w:sz="0" w:space="0" w:color="auto"/>
                            <w:bottom w:val="none" w:sz="0" w:space="0" w:color="auto"/>
                            <w:right w:val="none" w:sz="0" w:space="0" w:color="auto"/>
                          </w:divBdr>
                        </w:div>
                        <w:div w:id="1530143341">
                          <w:marLeft w:val="0"/>
                          <w:marRight w:val="0"/>
                          <w:marTop w:val="0"/>
                          <w:marBottom w:val="0"/>
                          <w:divBdr>
                            <w:top w:val="none" w:sz="0" w:space="0" w:color="auto"/>
                            <w:left w:val="none" w:sz="0" w:space="0" w:color="auto"/>
                            <w:bottom w:val="none" w:sz="0" w:space="0" w:color="auto"/>
                            <w:right w:val="none" w:sz="0" w:space="0" w:color="auto"/>
                          </w:divBdr>
                          <w:divsChild>
                            <w:div w:id="904072816">
                              <w:marLeft w:val="0"/>
                              <w:marRight w:val="0"/>
                              <w:marTop w:val="0"/>
                              <w:marBottom w:val="0"/>
                              <w:divBdr>
                                <w:top w:val="none" w:sz="0" w:space="0" w:color="auto"/>
                                <w:left w:val="none" w:sz="0" w:space="0" w:color="auto"/>
                                <w:bottom w:val="none" w:sz="0" w:space="0" w:color="auto"/>
                                <w:right w:val="none" w:sz="0" w:space="0" w:color="auto"/>
                              </w:divBdr>
                              <w:divsChild>
                                <w:div w:id="11194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9692">
                      <w:marLeft w:val="0"/>
                      <w:marRight w:val="0"/>
                      <w:marTop w:val="0"/>
                      <w:marBottom w:val="0"/>
                      <w:divBdr>
                        <w:top w:val="none" w:sz="0" w:space="0" w:color="auto"/>
                        <w:left w:val="none" w:sz="0" w:space="0" w:color="auto"/>
                        <w:bottom w:val="none" w:sz="0" w:space="0" w:color="auto"/>
                        <w:right w:val="none" w:sz="0" w:space="0" w:color="auto"/>
                      </w:divBdr>
                      <w:divsChild>
                        <w:div w:id="525101438">
                          <w:marLeft w:val="0"/>
                          <w:marRight w:val="0"/>
                          <w:marTop w:val="0"/>
                          <w:marBottom w:val="420"/>
                          <w:divBdr>
                            <w:top w:val="none" w:sz="0" w:space="0" w:color="auto"/>
                            <w:left w:val="none" w:sz="0" w:space="0" w:color="auto"/>
                            <w:bottom w:val="none" w:sz="0" w:space="0" w:color="auto"/>
                            <w:right w:val="none" w:sz="0" w:space="0" w:color="auto"/>
                          </w:divBdr>
                        </w:div>
                        <w:div w:id="668021892">
                          <w:marLeft w:val="0"/>
                          <w:marRight w:val="0"/>
                          <w:marTop w:val="0"/>
                          <w:marBottom w:val="420"/>
                          <w:divBdr>
                            <w:top w:val="none" w:sz="0" w:space="0" w:color="auto"/>
                            <w:left w:val="none" w:sz="0" w:space="0" w:color="auto"/>
                            <w:bottom w:val="none" w:sz="0" w:space="0" w:color="auto"/>
                            <w:right w:val="none" w:sz="0" w:space="0" w:color="auto"/>
                          </w:divBdr>
                        </w:div>
                        <w:div w:id="1948077145">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1155102797">
                  <w:marLeft w:val="0"/>
                  <w:marRight w:val="0"/>
                  <w:marTop w:val="0"/>
                  <w:marBottom w:val="120"/>
                  <w:divBdr>
                    <w:top w:val="none" w:sz="0" w:space="0" w:color="auto"/>
                    <w:left w:val="none" w:sz="0" w:space="0" w:color="auto"/>
                    <w:bottom w:val="single" w:sz="6" w:space="0" w:color="555555"/>
                    <w:right w:val="none" w:sz="0" w:space="0" w:color="auto"/>
                  </w:divBdr>
                </w:div>
              </w:divsChild>
            </w:div>
            <w:div w:id="551229837">
              <w:marLeft w:val="0"/>
              <w:marRight w:val="0"/>
              <w:marTop w:val="0"/>
              <w:marBottom w:val="0"/>
              <w:divBdr>
                <w:top w:val="none" w:sz="0" w:space="0" w:color="auto"/>
                <w:left w:val="none" w:sz="0" w:space="0" w:color="auto"/>
                <w:bottom w:val="none" w:sz="0" w:space="0" w:color="auto"/>
                <w:right w:val="none" w:sz="0" w:space="0" w:color="auto"/>
              </w:divBdr>
              <w:divsChild>
                <w:div w:id="993724479">
                  <w:marLeft w:val="0"/>
                  <w:marRight w:val="0"/>
                  <w:marTop w:val="0"/>
                  <w:marBottom w:val="120"/>
                  <w:divBdr>
                    <w:top w:val="none" w:sz="0" w:space="0" w:color="auto"/>
                    <w:left w:val="none" w:sz="0" w:space="0" w:color="auto"/>
                    <w:bottom w:val="single" w:sz="6" w:space="0" w:color="555555"/>
                    <w:right w:val="none" w:sz="0" w:space="0" w:color="auto"/>
                  </w:divBdr>
                </w:div>
                <w:div w:id="1466005633">
                  <w:marLeft w:val="0"/>
                  <w:marRight w:val="0"/>
                  <w:marTop w:val="0"/>
                  <w:marBottom w:val="0"/>
                  <w:divBdr>
                    <w:top w:val="none" w:sz="0" w:space="0" w:color="auto"/>
                    <w:left w:val="none" w:sz="0" w:space="0" w:color="auto"/>
                    <w:bottom w:val="none" w:sz="0" w:space="0" w:color="auto"/>
                    <w:right w:val="none" w:sz="0" w:space="0" w:color="auto"/>
                  </w:divBdr>
                  <w:divsChild>
                    <w:div w:id="197161356">
                      <w:marLeft w:val="0"/>
                      <w:marRight w:val="0"/>
                      <w:marTop w:val="0"/>
                      <w:marBottom w:val="0"/>
                      <w:divBdr>
                        <w:top w:val="none" w:sz="0" w:space="0" w:color="auto"/>
                        <w:left w:val="none" w:sz="0" w:space="0" w:color="auto"/>
                        <w:bottom w:val="single" w:sz="6" w:space="8" w:color="555555"/>
                        <w:right w:val="none" w:sz="0" w:space="0" w:color="auto"/>
                      </w:divBdr>
                    </w:div>
                    <w:div w:id="633027780">
                      <w:marLeft w:val="0"/>
                      <w:marRight w:val="0"/>
                      <w:marTop w:val="420"/>
                      <w:marBottom w:val="0"/>
                      <w:divBdr>
                        <w:top w:val="none" w:sz="0" w:space="0" w:color="auto"/>
                        <w:left w:val="none" w:sz="0" w:space="0" w:color="auto"/>
                        <w:bottom w:val="none" w:sz="0" w:space="0" w:color="auto"/>
                        <w:right w:val="none" w:sz="0" w:space="0" w:color="auto"/>
                      </w:divBdr>
                      <w:divsChild>
                        <w:div w:id="558785717">
                          <w:marLeft w:val="0"/>
                          <w:marRight w:val="0"/>
                          <w:marTop w:val="0"/>
                          <w:marBottom w:val="0"/>
                          <w:divBdr>
                            <w:top w:val="none" w:sz="0" w:space="0" w:color="auto"/>
                            <w:left w:val="none" w:sz="0" w:space="0" w:color="auto"/>
                            <w:bottom w:val="none" w:sz="0" w:space="0" w:color="auto"/>
                            <w:right w:val="none" w:sz="0" w:space="0" w:color="auto"/>
                          </w:divBdr>
                        </w:div>
                      </w:divsChild>
                    </w:div>
                    <w:div w:id="1647274499">
                      <w:marLeft w:val="0"/>
                      <w:marRight w:val="0"/>
                      <w:marTop w:val="0"/>
                      <w:marBottom w:val="150"/>
                      <w:divBdr>
                        <w:top w:val="none" w:sz="0" w:space="0" w:color="auto"/>
                        <w:left w:val="none" w:sz="0" w:space="0" w:color="auto"/>
                        <w:bottom w:val="single" w:sz="6" w:space="8" w:color="555555"/>
                        <w:right w:val="none" w:sz="0" w:space="0" w:color="auto"/>
                      </w:divBdr>
                    </w:div>
                    <w:div w:id="1756199133">
                      <w:marLeft w:val="0"/>
                      <w:marRight w:val="0"/>
                      <w:marTop w:val="0"/>
                      <w:marBottom w:val="240"/>
                      <w:divBdr>
                        <w:top w:val="none" w:sz="0" w:space="0" w:color="auto"/>
                        <w:left w:val="none" w:sz="0" w:space="0" w:color="auto"/>
                        <w:bottom w:val="single" w:sz="6" w:space="8" w:color="555555"/>
                        <w:right w:val="none" w:sz="0" w:space="0" w:color="auto"/>
                      </w:divBdr>
                    </w:div>
                  </w:divsChild>
                </w:div>
              </w:divsChild>
            </w:div>
            <w:div w:id="1569924258">
              <w:marLeft w:val="0"/>
              <w:marRight w:val="0"/>
              <w:marTop w:val="0"/>
              <w:marBottom w:val="0"/>
              <w:divBdr>
                <w:top w:val="single" w:sz="6" w:space="11" w:color="555555"/>
                <w:left w:val="none" w:sz="0" w:space="0" w:color="auto"/>
                <w:bottom w:val="none" w:sz="0" w:space="0" w:color="auto"/>
                <w:right w:val="none" w:sz="0" w:space="0" w:color="auto"/>
              </w:divBdr>
              <w:divsChild>
                <w:div w:id="26565000">
                  <w:marLeft w:val="0"/>
                  <w:marRight w:val="0"/>
                  <w:marTop w:val="0"/>
                  <w:marBottom w:val="0"/>
                  <w:divBdr>
                    <w:top w:val="none" w:sz="0" w:space="0" w:color="auto"/>
                    <w:left w:val="none" w:sz="0" w:space="0" w:color="auto"/>
                    <w:bottom w:val="none" w:sz="0" w:space="0" w:color="auto"/>
                    <w:right w:val="none" w:sz="0" w:space="0" w:color="auto"/>
                  </w:divBdr>
                </w:div>
              </w:divsChild>
            </w:div>
            <w:div w:id="1912545736">
              <w:marLeft w:val="0"/>
              <w:marRight w:val="228"/>
              <w:marTop w:val="0"/>
              <w:marBottom w:val="0"/>
              <w:divBdr>
                <w:top w:val="none" w:sz="0" w:space="0" w:color="auto"/>
                <w:left w:val="none" w:sz="0" w:space="0" w:color="auto"/>
                <w:bottom w:val="none" w:sz="0" w:space="0" w:color="auto"/>
                <w:right w:val="none" w:sz="0" w:space="0" w:color="auto"/>
              </w:divBdr>
              <w:divsChild>
                <w:div w:id="83578488">
                  <w:marLeft w:val="0"/>
                  <w:marRight w:val="0"/>
                  <w:marTop w:val="0"/>
                  <w:marBottom w:val="0"/>
                  <w:divBdr>
                    <w:top w:val="none" w:sz="0" w:space="0" w:color="auto"/>
                    <w:left w:val="none" w:sz="0" w:space="0" w:color="auto"/>
                    <w:bottom w:val="none" w:sz="0" w:space="0" w:color="auto"/>
                    <w:right w:val="none" w:sz="0" w:space="0" w:color="auto"/>
                  </w:divBdr>
                  <w:divsChild>
                    <w:div w:id="1783379208">
                      <w:marLeft w:val="0"/>
                      <w:marRight w:val="0"/>
                      <w:marTop w:val="0"/>
                      <w:marBottom w:val="0"/>
                      <w:divBdr>
                        <w:top w:val="none" w:sz="0" w:space="0" w:color="auto"/>
                        <w:left w:val="none" w:sz="0" w:space="0" w:color="auto"/>
                        <w:bottom w:val="none" w:sz="0" w:space="0" w:color="auto"/>
                        <w:right w:val="none" w:sz="0" w:space="0" w:color="auto"/>
                      </w:divBdr>
                      <w:divsChild>
                        <w:div w:id="437994640">
                          <w:marLeft w:val="0"/>
                          <w:marRight w:val="0"/>
                          <w:marTop w:val="0"/>
                          <w:marBottom w:val="0"/>
                          <w:divBdr>
                            <w:top w:val="none" w:sz="0" w:space="0" w:color="auto"/>
                            <w:left w:val="none" w:sz="0" w:space="0" w:color="auto"/>
                            <w:bottom w:val="none" w:sz="0" w:space="0" w:color="auto"/>
                            <w:right w:val="none" w:sz="0" w:space="0" w:color="auto"/>
                          </w:divBdr>
                          <w:divsChild>
                            <w:div w:id="1213545216">
                              <w:marLeft w:val="0"/>
                              <w:marRight w:val="0"/>
                              <w:marTop w:val="0"/>
                              <w:marBottom w:val="240"/>
                              <w:divBdr>
                                <w:top w:val="none" w:sz="0" w:space="0" w:color="auto"/>
                                <w:left w:val="none" w:sz="0" w:space="0" w:color="auto"/>
                                <w:bottom w:val="none" w:sz="0" w:space="0" w:color="auto"/>
                                <w:right w:val="none" w:sz="0" w:space="0" w:color="auto"/>
                              </w:divBdr>
                            </w:div>
                            <w:div w:id="1418869803">
                              <w:marLeft w:val="0"/>
                              <w:marRight w:val="0"/>
                              <w:marTop w:val="0"/>
                              <w:marBottom w:val="0"/>
                              <w:divBdr>
                                <w:top w:val="none" w:sz="0" w:space="0" w:color="auto"/>
                                <w:left w:val="none" w:sz="0" w:space="0" w:color="auto"/>
                                <w:bottom w:val="none" w:sz="0" w:space="0" w:color="auto"/>
                                <w:right w:val="none" w:sz="0" w:space="0" w:color="auto"/>
                              </w:divBdr>
                            </w:div>
                            <w:div w:id="153402936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 w:id="348025549">
                  <w:marLeft w:val="0"/>
                  <w:marRight w:val="0"/>
                  <w:marTop w:val="0"/>
                  <w:marBottom w:val="0"/>
                  <w:divBdr>
                    <w:top w:val="none" w:sz="0" w:space="0" w:color="auto"/>
                    <w:left w:val="none" w:sz="0" w:space="0" w:color="auto"/>
                    <w:bottom w:val="single" w:sz="6" w:space="8" w:color="555555"/>
                    <w:right w:val="none" w:sz="0" w:space="0" w:color="auto"/>
                  </w:divBdr>
                </w:div>
                <w:div w:id="1351223079">
                  <w:marLeft w:val="0"/>
                  <w:marRight w:val="0"/>
                  <w:marTop w:val="0"/>
                  <w:marBottom w:val="120"/>
                  <w:divBdr>
                    <w:top w:val="none" w:sz="0" w:space="0" w:color="auto"/>
                    <w:left w:val="none" w:sz="0" w:space="0" w:color="auto"/>
                    <w:bottom w:val="single" w:sz="6" w:space="0" w:color="555555"/>
                    <w:right w:val="none" w:sz="0" w:space="0" w:color="auto"/>
                  </w:divBdr>
                </w:div>
                <w:div w:id="2113352298">
                  <w:marLeft w:val="0"/>
                  <w:marRight w:val="0"/>
                  <w:marTop w:val="0"/>
                  <w:marBottom w:val="0"/>
                  <w:divBdr>
                    <w:top w:val="none" w:sz="0" w:space="0" w:color="auto"/>
                    <w:left w:val="none" w:sz="0" w:space="0" w:color="auto"/>
                    <w:bottom w:val="single" w:sz="6" w:space="8" w:color="555555"/>
                    <w:right w:val="none" w:sz="0" w:space="0" w:color="auto"/>
                  </w:divBdr>
                </w:div>
              </w:divsChild>
            </w:div>
          </w:divsChild>
        </w:div>
      </w:divsChild>
    </w:div>
    <w:div w:id="2052882099">
      <w:bodyDiv w:val="1"/>
      <w:marLeft w:val="0"/>
      <w:marRight w:val="0"/>
      <w:marTop w:val="0"/>
      <w:marBottom w:val="0"/>
      <w:divBdr>
        <w:top w:val="none" w:sz="0" w:space="0" w:color="auto"/>
        <w:left w:val="none" w:sz="0" w:space="0" w:color="auto"/>
        <w:bottom w:val="none" w:sz="0" w:space="0" w:color="auto"/>
        <w:right w:val="none" w:sz="0" w:space="0" w:color="auto"/>
      </w:divBdr>
    </w:div>
    <w:div w:id="2064326317">
      <w:bodyDiv w:val="1"/>
      <w:marLeft w:val="0"/>
      <w:marRight w:val="0"/>
      <w:marTop w:val="0"/>
      <w:marBottom w:val="0"/>
      <w:divBdr>
        <w:top w:val="none" w:sz="0" w:space="0" w:color="auto"/>
        <w:left w:val="none" w:sz="0" w:space="0" w:color="auto"/>
        <w:bottom w:val="none" w:sz="0" w:space="0" w:color="auto"/>
        <w:right w:val="none" w:sz="0" w:space="0" w:color="auto"/>
      </w:divBdr>
    </w:div>
    <w:div w:id="207146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tao.ma@tufts.edu" TargetMode="External"/><Relationship Id="rId13" Type="http://schemas.openxmlformats.org/officeDocument/2006/relationships/chart" Target="charts/chart1.xml"/><Relationship Id="rId18" Type="http://schemas.openxmlformats.org/officeDocument/2006/relationships/image" Target="media/image2.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s-nhlbi.org/"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7.xml"/><Relationship Id="rId28" Type="http://schemas.openxmlformats.org/officeDocument/2006/relationships/image" Target="media/image9.png"/><Relationship Id="rId10" Type="http://schemas.openxmlformats.org/officeDocument/2006/relationships/hyperlink" Target="mailto:levyd@nhlbi.nih.go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trudy.voortman@erasmusmc.nl" TargetMode="External"/><Relationship Id="rId14" Type="http://schemas.openxmlformats.org/officeDocument/2006/relationships/chart" Target="charts/chart2.xml"/><Relationship Id="rId22" Type="http://schemas.openxmlformats.org/officeDocument/2006/relationships/chart" Target="charts/chart6.xml"/><Relationship Id="rId27" Type="http://schemas.openxmlformats.org/officeDocument/2006/relationships/image" Target="media/image8.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j5\Desktop\cg_diet\manu\v2\Copy_of_3models_mds_cg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j5\Desktop\cg_diet\res\3models_ahei_cg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j5\Desktop\cg_diet\res\3models_ahei_cg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j5\Desktop\cg_diet\manu\v2\Copy_of_3models_mds_cg1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j5\Desktop\cg_diet\manu\v2\cg02079413.bmi.m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j5\Desktop\cg_diet\manu\v2\cg02079413.bmi.m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aj5\Desktop\cg_diet\manu\v2\cg02079413.bmi.mr.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14003953389318E-2"/>
          <c:y val="7.9047244094488184E-2"/>
          <c:w val="0.8863728199023666"/>
          <c:h val="0.57330446194225726"/>
        </c:manualLayout>
      </c:layout>
      <c:lineChart>
        <c:grouping val="standard"/>
        <c:varyColors val="0"/>
        <c:ser>
          <c:idx val="0"/>
          <c:order val="0"/>
          <c:tx>
            <c:strRef>
              <c:f>'3models_mds_cg12 (2)'!$Q$1</c:f>
              <c:strCache>
                <c:ptCount val="1"/>
                <c:pt idx="0">
                  <c:v>p.m1.log</c:v>
                </c:pt>
              </c:strCache>
            </c:strRef>
          </c:tx>
          <c:spPr>
            <a:ln w="28575" cap="rnd">
              <a:noFill/>
              <a:round/>
            </a:ln>
            <a:effectLst/>
          </c:spPr>
          <c:marker>
            <c:symbol val="circle"/>
            <c:size val="5"/>
            <c:spPr>
              <a:solidFill>
                <a:schemeClr val="accent1"/>
              </a:solidFill>
              <a:ln w="9525">
                <a:solidFill>
                  <a:schemeClr val="accent1"/>
                </a:solidFill>
              </a:ln>
              <a:effectLst/>
            </c:spPr>
          </c:marker>
          <c:cat>
            <c:strRef>
              <c:f>'3models_mds_cg12 (2)'!$A$2:$A$15</c:f>
              <c:strCache>
                <c:ptCount val="14"/>
                <c:pt idx="0">
                  <c:v>cg06126421</c:v>
                </c:pt>
                <c:pt idx="1">
                  <c:v>cg05575921</c:v>
                </c:pt>
                <c:pt idx="2">
                  <c:v>cg16969872</c:v>
                </c:pt>
                <c:pt idx="3">
                  <c:v>cg03646329</c:v>
                </c:pt>
                <c:pt idx="4">
                  <c:v>cg02716826</c:v>
                </c:pt>
                <c:pt idx="5">
                  <c:v>cg04885881</c:v>
                </c:pt>
                <c:pt idx="6">
                  <c:v>cg02079413</c:v>
                </c:pt>
                <c:pt idx="7">
                  <c:v>cg19693031</c:v>
                </c:pt>
                <c:pt idx="8">
                  <c:v>cg25189904</c:v>
                </c:pt>
                <c:pt idx="9">
                  <c:v>cg12075928</c:v>
                </c:pt>
                <c:pt idx="10">
                  <c:v>cg02097604</c:v>
                </c:pt>
                <c:pt idx="11">
                  <c:v>cg08732950</c:v>
                </c:pt>
                <c:pt idx="12">
                  <c:v>cg18181703</c:v>
                </c:pt>
                <c:pt idx="13">
                  <c:v>cg01940273</c:v>
                </c:pt>
              </c:strCache>
            </c:strRef>
          </c:cat>
          <c:val>
            <c:numRef>
              <c:f>'3models_mds_cg12 (2)'!$Q$2:$Q$15</c:f>
              <c:numCache>
                <c:formatCode>General</c:formatCode>
                <c:ptCount val="14"/>
                <c:pt idx="0">
                  <c:v>4.46423910464725</c:v>
                </c:pt>
                <c:pt idx="1">
                  <c:v>4.58225050919122</c:v>
                </c:pt>
                <c:pt idx="2">
                  <c:v>5.9143081401097328</c:v>
                </c:pt>
                <c:pt idx="3">
                  <c:v>5.9597027654406256</c:v>
                </c:pt>
                <c:pt idx="4">
                  <c:v>6.255002605368901</c:v>
                </c:pt>
                <c:pt idx="5">
                  <c:v>6.5009248961522665</c:v>
                </c:pt>
                <c:pt idx="6">
                  <c:v>6.5080711535217839</c:v>
                </c:pt>
                <c:pt idx="7">
                  <c:v>6.508886493086055</c:v>
                </c:pt>
                <c:pt idx="8">
                  <c:v>6.6024248303598991</c:v>
                </c:pt>
                <c:pt idx="9">
                  <c:v>6.9678602592013812</c:v>
                </c:pt>
                <c:pt idx="10">
                  <c:v>7.447681632220938</c:v>
                </c:pt>
                <c:pt idx="11">
                  <c:v>7.5589392742335271</c:v>
                </c:pt>
                <c:pt idx="12">
                  <c:v>9.4551482200364543</c:v>
                </c:pt>
                <c:pt idx="13">
                  <c:v>11.79325926395304</c:v>
                </c:pt>
              </c:numCache>
            </c:numRef>
          </c:val>
          <c:smooth val="0"/>
          <c:extLst>
            <c:ext xmlns:c16="http://schemas.microsoft.com/office/drawing/2014/chart" uri="{C3380CC4-5D6E-409C-BE32-E72D297353CC}">
              <c16:uniqueId val="{00000000-91C1-40CE-B242-CB1E6FCF415F}"/>
            </c:ext>
          </c:extLst>
        </c:ser>
        <c:ser>
          <c:idx val="1"/>
          <c:order val="1"/>
          <c:tx>
            <c:strRef>
              <c:f>'3models_mds_cg12 (2)'!$R$1</c:f>
              <c:strCache>
                <c:ptCount val="1"/>
                <c:pt idx="0">
                  <c:v>p.m2.log</c:v>
                </c:pt>
              </c:strCache>
            </c:strRef>
          </c:tx>
          <c:spPr>
            <a:ln w="28575" cap="rnd">
              <a:noFill/>
              <a:round/>
            </a:ln>
            <a:effectLst/>
          </c:spPr>
          <c:marker>
            <c:symbol val="circle"/>
            <c:size val="5"/>
            <c:spPr>
              <a:solidFill>
                <a:schemeClr val="accent2"/>
              </a:solidFill>
              <a:ln w="9525">
                <a:solidFill>
                  <a:schemeClr val="accent2"/>
                </a:solidFill>
              </a:ln>
              <a:effectLst/>
            </c:spPr>
          </c:marker>
          <c:cat>
            <c:strRef>
              <c:f>'3models_mds_cg12 (2)'!$A$2:$A$15</c:f>
              <c:strCache>
                <c:ptCount val="14"/>
                <c:pt idx="0">
                  <c:v>cg06126421</c:v>
                </c:pt>
                <c:pt idx="1">
                  <c:v>cg05575921</c:v>
                </c:pt>
                <c:pt idx="2">
                  <c:v>cg16969872</c:v>
                </c:pt>
                <c:pt idx="3">
                  <c:v>cg03646329</c:v>
                </c:pt>
                <c:pt idx="4">
                  <c:v>cg02716826</c:v>
                </c:pt>
                <c:pt idx="5">
                  <c:v>cg04885881</c:v>
                </c:pt>
                <c:pt idx="6">
                  <c:v>cg02079413</c:v>
                </c:pt>
                <c:pt idx="7">
                  <c:v>cg19693031</c:v>
                </c:pt>
                <c:pt idx="8">
                  <c:v>cg25189904</c:v>
                </c:pt>
                <c:pt idx="9">
                  <c:v>cg12075928</c:v>
                </c:pt>
                <c:pt idx="10">
                  <c:v>cg02097604</c:v>
                </c:pt>
                <c:pt idx="11">
                  <c:v>cg08732950</c:v>
                </c:pt>
                <c:pt idx="12">
                  <c:v>cg18181703</c:v>
                </c:pt>
                <c:pt idx="13">
                  <c:v>cg01940273</c:v>
                </c:pt>
              </c:strCache>
            </c:strRef>
          </c:cat>
          <c:val>
            <c:numRef>
              <c:f>'3models_mds_cg12 (2)'!$R$2:$R$15</c:f>
              <c:numCache>
                <c:formatCode>General</c:formatCode>
                <c:ptCount val="14"/>
                <c:pt idx="0">
                  <c:v>2.3394094452666798</c:v>
                </c:pt>
                <c:pt idx="1">
                  <c:v>2.1587086868715399</c:v>
                </c:pt>
                <c:pt idx="2">
                  <c:v>3.7915517055001668</c:v>
                </c:pt>
                <c:pt idx="3">
                  <c:v>3.6511652473235698</c:v>
                </c:pt>
                <c:pt idx="4">
                  <c:v>4.4104413638140914</c:v>
                </c:pt>
                <c:pt idx="5">
                  <c:v>2.4347842592774001</c:v>
                </c:pt>
                <c:pt idx="6">
                  <c:v>6.7911257257125168</c:v>
                </c:pt>
                <c:pt idx="7">
                  <c:v>4.5637873941996281</c:v>
                </c:pt>
                <c:pt idx="8">
                  <c:v>0.97860709916527255</c:v>
                </c:pt>
                <c:pt idx="9">
                  <c:v>2.7277405190312929</c:v>
                </c:pt>
                <c:pt idx="10">
                  <c:v>8.0312616476332739</c:v>
                </c:pt>
                <c:pt idx="11">
                  <c:v>3.4794176350673163</c:v>
                </c:pt>
                <c:pt idx="12">
                  <c:v>6.4337909539557909</c:v>
                </c:pt>
                <c:pt idx="13">
                  <c:v>2.6199195892597062</c:v>
                </c:pt>
              </c:numCache>
            </c:numRef>
          </c:val>
          <c:smooth val="0"/>
          <c:extLst>
            <c:ext xmlns:c16="http://schemas.microsoft.com/office/drawing/2014/chart" uri="{C3380CC4-5D6E-409C-BE32-E72D297353CC}">
              <c16:uniqueId val="{00000001-91C1-40CE-B242-CB1E6FCF415F}"/>
            </c:ext>
          </c:extLst>
        </c:ser>
        <c:ser>
          <c:idx val="2"/>
          <c:order val="2"/>
          <c:tx>
            <c:strRef>
              <c:f>'3models_mds_cg12 (2)'!$S$1</c:f>
              <c:strCache>
                <c:ptCount val="1"/>
                <c:pt idx="0">
                  <c:v>p.m3.log</c:v>
                </c:pt>
              </c:strCache>
            </c:strRef>
          </c:tx>
          <c:spPr>
            <a:ln w="28575" cap="rnd">
              <a:noFill/>
              <a:round/>
            </a:ln>
            <a:effectLst/>
          </c:spPr>
          <c:marker>
            <c:symbol val="circle"/>
            <c:size val="5"/>
            <c:spPr>
              <a:solidFill>
                <a:schemeClr val="bg1">
                  <a:lumMod val="50000"/>
                </a:schemeClr>
              </a:solidFill>
              <a:ln w="9525">
                <a:solidFill>
                  <a:schemeClr val="bg1">
                    <a:lumMod val="50000"/>
                  </a:schemeClr>
                </a:solidFill>
              </a:ln>
              <a:effectLst/>
            </c:spPr>
          </c:marker>
          <c:cat>
            <c:strRef>
              <c:f>'3models_mds_cg12 (2)'!$A$2:$A$15</c:f>
              <c:strCache>
                <c:ptCount val="14"/>
                <c:pt idx="0">
                  <c:v>cg06126421</c:v>
                </c:pt>
                <c:pt idx="1">
                  <c:v>cg05575921</c:v>
                </c:pt>
                <c:pt idx="2">
                  <c:v>cg16969872</c:v>
                </c:pt>
                <c:pt idx="3">
                  <c:v>cg03646329</c:v>
                </c:pt>
                <c:pt idx="4">
                  <c:v>cg02716826</c:v>
                </c:pt>
                <c:pt idx="5">
                  <c:v>cg04885881</c:v>
                </c:pt>
                <c:pt idx="6">
                  <c:v>cg02079413</c:v>
                </c:pt>
                <c:pt idx="7">
                  <c:v>cg19693031</c:v>
                </c:pt>
                <c:pt idx="8">
                  <c:v>cg25189904</c:v>
                </c:pt>
                <c:pt idx="9">
                  <c:v>cg12075928</c:v>
                </c:pt>
                <c:pt idx="10">
                  <c:v>cg02097604</c:v>
                </c:pt>
                <c:pt idx="11">
                  <c:v>cg08732950</c:v>
                </c:pt>
                <c:pt idx="12">
                  <c:v>cg18181703</c:v>
                </c:pt>
                <c:pt idx="13">
                  <c:v>cg01940273</c:v>
                </c:pt>
              </c:strCache>
            </c:strRef>
          </c:cat>
          <c:val>
            <c:numRef>
              <c:f>'3models_mds_cg12 (2)'!$S$2:$S$15</c:f>
              <c:numCache>
                <c:formatCode>General</c:formatCode>
                <c:ptCount val="14"/>
                <c:pt idx="0">
                  <c:v>2.2814128455842999</c:v>
                </c:pt>
                <c:pt idx="1">
                  <c:v>2.1667925634840799</c:v>
                </c:pt>
                <c:pt idx="2">
                  <c:v>3.3339387042703366</c:v>
                </c:pt>
                <c:pt idx="3">
                  <c:v>3.5284459065046856</c:v>
                </c:pt>
                <c:pt idx="4">
                  <c:v>3.0171735385424667</c:v>
                </c:pt>
                <c:pt idx="5">
                  <c:v>2.4846865651325771</c:v>
                </c:pt>
                <c:pt idx="6">
                  <c:v>5.764968235342101</c:v>
                </c:pt>
                <c:pt idx="7">
                  <c:v>3.9719142844488635</c:v>
                </c:pt>
                <c:pt idx="8">
                  <c:v>1.0356565171693199</c:v>
                </c:pt>
                <c:pt idx="9">
                  <c:v>2.2670664942181187</c:v>
                </c:pt>
                <c:pt idx="10">
                  <c:v>7.3492123831614684</c:v>
                </c:pt>
                <c:pt idx="11">
                  <c:v>3.7592863077893961</c:v>
                </c:pt>
                <c:pt idx="12">
                  <c:v>4.422663849029731</c:v>
                </c:pt>
                <c:pt idx="13">
                  <c:v>2.6844781954163608</c:v>
                </c:pt>
              </c:numCache>
            </c:numRef>
          </c:val>
          <c:smooth val="0"/>
          <c:extLst>
            <c:ext xmlns:c16="http://schemas.microsoft.com/office/drawing/2014/chart" uri="{C3380CC4-5D6E-409C-BE32-E72D297353CC}">
              <c16:uniqueId val="{00000002-91C1-40CE-B242-CB1E6FCF415F}"/>
            </c:ext>
          </c:extLst>
        </c:ser>
        <c:ser>
          <c:idx val="3"/>
          <c:order val="3"/>
          <c:tx>
            <c:strRef>
              <c:f>'3models_mds_cg12 (2)'!$T$1</c:f>
              <c:strCache>
                <c:ptCount val="1"/>
                <c:pt idx="0">
                  <c:v>line1</c:v>
                </c:pt>
              </c:strCache>
            </c:strRef>
          </c:tx>
          <c:spPr>
            <a:ln w="9525" cap="rnd">
              <a:solidFill>
                <a:srgbClr val="FFC000"/>
              </a:solidFill>
              <a:prstDash val="sysDash"/>
              <a:round/>
            </a:ln>
            <a:effectLst/>
          </c:spPr>
          <c:marker>
            <c:symbol val="none"/>
          </c:marker>
          <c:cat>
            <c:strRef>
              <c:f>'3models_mds_cg12 (2)'!$A$2:$A$15</c:f>
              <c:strCache>
                <c:ptCount val="14"/>
                <c:pt idx="0">
                  <c:v>cg06126421</c:v>
                </c:pt>
                <c:pt idx="1">
                  <c:v>cg05575921</c:v>
                </c:pt>
                <c:pt idx="2">
                  <c:v>cg16969872</c:v>
                </c:pt>
                <c:pt idx="3">
                  <c:v>cg03646329</c:v>
                </c:pt>
                <c:pt idx="4">
                  <c:v>cg02716826</c:v>
                </c:pt>
                <c:pt idx="5">
                  <c:v>cg04885881</c:v>
                </c:pt>
                <c:pt idx="6">
                  <c:v>cg02079413</c:v>
                </c:pt>
                <c:pt idx="7">
                  <c:v>cg19693031</c:v>
                </c:pt>
                <c:pt idx="8">
                  <c:v>cg25189904</c:v>
                </c:pt>
                <c:pt idx="9">
                  <c:v>cg12075928</c:v>
                </c:pt>
                <c:pt idx="10">
                  <c:v>cg02097604</c:v>
                </c:pt>
                <c:pt idx="11">
                  <c:v>cg08732950</c:v>
                </c:pt>
                <c:pt idx="12">
                  <c:v>cg18181703</c:v>
                </c:pt>
                <c:pt idx="13">
                  <c:v>cg01940273</c:v>
                </c:pt>
              </c:strCache>
            </c:strRef>
          </c:cat>
          <c:val>
            <c:numRef>
              <c:f>'3models_mds_cg12 (2)'!$T$2:$T$15</c:f>
              <c:numCache>
                <c:formatCode>General</c:formatCode>
                <c:ptCount val="14"/>
                <c:pt idx="0">
                  <c:v>1.3010299956639813</c:v>
                </c:pt>
                <c:pt idx="1">
                  <c:v>1.3010299956639813</c:v>
                </c:pt>
                <c:pt idx="2">
                  <c:v>1.3010299956639813</c:v>
                </c:pt>
                <c:pt idx="3">
                  <c:v>1.3010299956639813</c:v>
                </c:pt>
                <c:pt idx="4">
                  <c:v>1.3010299956639813</c:v>
                </c:pt>
                <c:pt idx="5">
                  <c:v>1.3010299956639813</c:v>
                </c:pt>
                <c:pt idx="6">
                  <c:v>1.3010299956639813</c:v>
                </c:pt>
                <c:pt idx="7">
                  <c:v>1.3010299956639813</c:v>
                </c:pt>
                <c:pt idx="8">
                  <c:v>1.3010299956639813</c:v>
                </c:pt>
                <c:pt idx="9">
                  <c:v>1.3010299956639813</c:v>
                </c:pt>
                <c:pt idx="10">
                  <c:v>1.3010299956639813</c:v>
                </c:pt>
                <c:pt idx="11">
                  <c:v>1.3010299956639813</c:v>
                </c:pt>
                <c:pt idx="12">
                  <c:v>1.3010299956639813</c:v>
                </c:pt>
                <c:pt idx="13">
                  <c:v>1.3010299956639813</c:v>
                </c:pt>
              </c:numCache>
            </c:numRef>
          </c:val>
          <c:smooth val="0"/>
          <c:extLst>
            <c:ext xmlns:c16="http://schemas.microsoft.com/office/drawing/2014/chart" uri="{C3380CC4-5D6E-409C-BE32-E72D297353CC}">
              <c16:uniqueId val="{00000003-91C1-40CE-B242-CB1E6FCF415F}"/>
            </c:ext>
          </c:extLst>
        </c:ser>
        <c:ser>
          <c:idx val="5"/>
          <c:order val="4"/>
          <c:tx>
            <c:strRef>
              <c:f>'3models_mds_cg12 (2)'!$V$1</c:f>
              <c:strCache>
                <c:ptCount val="1"/>
                <c:pt idx="0">
                  <c:v>line3</c:v>
                </c:pt>
              </c:strCache>
            </c:strRef>
          </c:tx>
          <c:spPr>
            <a:ln w="9525" cap="rnd">
              <a:solidFill>
                <a:srgbClr val="00B050"/>
              </a:solidFill>
              <a:prstDash val="sysDash"/>
              <a:round/>
            </a:ln>
            <a:effectLst/>
          </c:spPr>
          <c:marker>
            <c:symbol val="none"/>
          </c:marker>
          <c:cat>
            <c:strRef>
              <c:f>'3models_mds_cg12 (2)'!$A$2:$A$15</c:f>
              <c:strCache>
                <c:ptCount val="14"/>
                <c:pt idx="0">
                  <c:v>cg06126421</c:v>
                </c:pt>
                <c:pt idx="1">
                  <c:v>cg05575921</c:v>
                </c:pt>
                <c:pt idx="2">
                  <c:v>cg16969872</c:v>
                </c:pt>
                <c:pt idx="3">
                  <c:v>cg03646329</c:v>
                </c:pt>
                <c:pt idx="4">
                  <c:v>cg02716826</c:v>
                </c:pt>
                <c:pt idx="5">
                  <c:v>cg04885881</c:v>
                </c:pt>
                <c:pt idx="6">
                  <c:v>cg02079413</c:v>
                </c:pt>
                <c:pt idx="7">
                  <c:v>cg19693031</c:v>
                </c:pt>
                <c:pt idx="8">
                  <c:v>cg25189904</c:v>
                </c:pt>
                <c:pt idx="9">
                  <c:v>cg12075928</c:v>
                </c:pt>
                <c:pt idx="10">
                  <c:v>cg02097604</c:v>
                </c:pt>
                <c:pt idx="11">
                  <c:v>cg08732950</c:v>
                </c:pt>
                <c:pt idx="12">
                  <c:v>cg18181703</c:v>
                </c:pt>
                <c:pt idx="13">
                  <c:v>cg01940273</c:v>
                </c:pt>
              </c:strCache>
            </c:strRef>
          </c:cat>
          <c:val>
            <c:numRef>
              <c:f>'3models_mds_cg12 (2)'!$U$2:$U$15</c:f>
              <c:numCache>
                <c:formatCode>General</c:formatCode>
                <c:ptCount val="14"/>
                <c:pt idx="0">
                  <c:v>2.447158031342219</c:v>
                </c:pt>
                <c:pt idx="1">
                  <c:v>2.447158031342219</c:v>
                </c:pt>
                <c:pt idx="2">
                  <c:v>2.447158031342219</c:v>
                </c:pt>
                <c:pt idx="3">
                  <c:v>2.447158031342219</c:v>
                </c:pt>
                <c:pt idx="4">
                  <c:v>2.447158031342219</c:v>
                </c:pt>
                <c:pt idx="5">
                  <c:v>2.447158031342219</c:v>
                </c:pt>
                <c:pt idx="6">
                  <c:v>2.447158031342219</c:v>
                </c:pt>
                <c:pt idx="7">
                  <c:v>2.447158031342219</c:v>
                </c:pt>
                <c:pt idx="8">
                  <c:v>2.447158031342219</c:v>
                </c:pt>
                <c:pt idx="9">
                  <c:v>2.447158031342219</c:v>
                </c:pt>
                <c:pt idx="10">
                  <c:v>2.447158031342219</c:v>
                </c:pt>
                <c:pt idx="11">
                  <c:v>2.447158031342219</c:v>
                </c:pt>
                <c:pt idx="12">
                  <c:v>2.447158031342219</c:v>
                </c:pt>
                <c:pt idx="13">
                  <c:v>2.447158031342219</c:v>
                </c:pt>
              </c:numCache>
            </c:numRef>
          </c:val>
          <c:smooth val="0"/>
          <c:extLst>
            <c:ext xmlns:c16="http://schemas.microsoft.com/office/drawing/2014/chart" uri="{C3380CC4-5D6E-409C-BE32-E72D297353CC}">
              <c16:uniqueId val="{00000004-91C1-40CE-B242-CB1E6FCF415F}"/>
            </c:ext>
          </c:extLst>
        </c:ser>
        <c:dLbls>
          <c:showLegendKey val="0"/>
          <c:showVal val="0"/>
          <c:showCatName val="0"/>
          <c:showSerName val="0"/>
          <c:showPercent val="0"/>
          <c:showBubbleSize val="0"/>
        </c:dLbls>
        <c:marker val="1"/>
        <c:smooth val="0"/>
        <c:axId val="661175768"/>
        <c:axId val="661173800"/>
      </c:lineChart>
      <c:catAx>
        <c:axId val="661175768"/>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661173800"/>
        <c:crosses val="autoZero"/>
        <c:auto val="1"/>
        <c:lblAlgn val="ctr"/>
        <c:lblOffset val="100"/>
        <c:noMultiLvlLbl val="0"/>
      </c:catAx>
      <c:valAx>
        <c:axId val="661173800"/>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6611757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'ahei_cg24_3models (2)'!$Q$1</c:f>
              <c:strCache>
                <c:ptCount val="1"/>
                <c:pt idx="0">
                  <c:v>p.m1.log</c:v>
                </c:pt>
              </c:strCache>
            </c:strRef>
          </c:tx>
          <c:spPr>
            <a:ln w="28575" cap="rnd">
              <a:noFill/>
              <a:round/>
            </a:ln>
            <a:effectLst/>
          </c:spPr>
          <c:marker>
            <c:symbol val="circle"/>
            <c:size val="5"/>
            <c:spPr>
              <a:solidFill>
                <a:schemeClr val="accent1"/>
              </a:solidFill>
              <a:ln w="9525">
                <a:solidFill>
                  <a:schemeClr val="accent1"/>
                </a:solidFill>
              </a:ln>
              <a:effectLst/>
            </c:spPr>
          </c:marker>
          <c:cat>
            <c:strRef>
              <c:f>'ahei_cg24_3models (2)'!$A$2:$A$25</c:f>
              <c:strCache>
                <c:ptCount val="24"/>
                <c:pt idx="0">
                  <c:v>cg09940677</c:v>
                </c:pt>
                <c:pt idx="1">
                  <c:v>cg24694018</c:v>
                </c:pt>
                <c:pt idx="2">
                  <c:v>cg02097604</c:v>
                </c:pt>
                <c:pt idx="3">
                  <c:v>cg25909064</c:v>
                </c:pt>
                <c:pt idx="4">
                  <c:v>cg26470501</c:v>
                </c:pt>
                <c:pt idx="5">
                  <c:v>cg19202384</c:v>
                </c:pt>
                <c:pt idx="6">
                  <c:v>cg11468085</c:v>
                </c:pt>
                <c:pt idx="7">
                  <c:v>cg02508743</c:v>
                </c:pt>
                <c:pt idx="8">
                  <c:v>cg03190891</c:v>
                </c:pt>
                <c:pt idx="9">
                  <c:v>cg11250194</c:v>
                </c:pt>
                <c:pt idx="10">
                  <c:v>cg07805029</c:v>
                </c:pt>
                <c:pt idx="11">
                  <c:v>cg27118035</c:v>
                </c:pt>
                <c:pt idx="12">
                  <c:v>cg20842915</c:v>
                </c:pt>
                <c:pt idx="13">
                  <c:v>cg16969872</c:v>
                </c:pt>
                <c:pt idx="14">
                  <c:v>cg03646329</c:v>
                </c:pt>
                <c:pt idx="15">
                  <c:v>cg27039118</c:v>
                </c:pt>
                <c:pt idx="16">
                  <c:v>cg24735226</c:v>
                </c:pt>
                <c:pt idx="17">
                  <c:v>cg05232694</c:v>
                </c:pt>
                <c:pt idx="18">
                  <c:v>cg18181703</c:v>
                </c:pt>
                <c:pt idx="19">
                  <c:v>cg16936953</c:v>
                </c:pt>
                <c:pt idx="20">
                  <c:v>cg08884571</c:v>
                </c:pt>
                <c:pt idx="21">
                  <c:v>cg25953130</c:v>
                </c:pt>
                <c:pt idx="22">
                  <c:v>cg13074055</c:v>
                </c:pt>
                <c:pt idx="23">
                  <c:v>cg01294327</c:v>
                </c:pt>
              </c:strCache>
            </c:strRef>
          </c:cat>
          <c:val>
            <c:numRef>
              <c:f>'ahei_cg24_3models (2)'!$Q$2:$Q$25</c:f>
              <c:numCache>
                <c:formatCode>General</c:formatCode>
                <c:ptCount val="24"/>
                <c:pt idx="0">
                  <c:v>5.5348704387692198</c:v>
                </c:pt>
                <c:pt idx="1">
                  <c:v>6.0807895772010294</c:v>
                </c:pt>
                <c:pt idx="2">
                  <c:v>8.1780690776044302</c:v>
                </c:pt>
                <c:pt idx="3">
                  <c:v>6.0986332727867216</c:v>
                </c:pt>
                <c:pt idx="4">
                  <c:v>5.6216713960707212</c:v>
                </c:pt>
                <c:pt idx="5">
                  <c:v>6.0045096324907528</c:v>
                </c:pt>
                <c:pt idx="6">
                  <c:v>5.8458061610179222</c:v>
                </c:pt>
                <c:pt idx="7">
                  <c:v>5.6058463725920591</c:v>
                </c:pt>
                <c:pt idx="8">
                  <c:v>7.046259470042437</c:v>
                </c:pt>
                <c:pt idx="9">
                  <c:v>5.8267115502488585</c:v>
                </c:pt>
                <c:pt idx="10">
                  <c:v>5.5032428090405823</c:v>
                </c:pt>
                <c:pt idx="11">
                  <c:v>8.3103442288221139</c:v>
                </c:pt>
                <c:pt idx="12">
                  <c:v>7.0889693156886562</c:v>
                </c:pt>
                <c:pt idx="13">
                  <c:v>8.5266643759352441</c:v>
                </c:pt>
                <c:pt idx="14">
                  <c:v>5.8135946353685251</c:v>
                </c:pt>
                <c:pt idx="15">
                  <c:v>5.922991149403944</c:v>
                </c:pt>
                <c:pt idx="16">
                  <c:v>5.7969336259788236</c:v>
                </c:pt>
                <c:pt idx="17">
                  <c:v>7.5074958585147558</c:v>
                </c:pt>
                <c:pt idx="18">
                  <c:v>11.693791051661107</c:v>
                </c:pt>
                <c:pt idx="19">
                  <c:v>7.8164605288911879</c:v>
                </c:pt>
                <c:pt idx="20">
                  <c:v>6.3377310380615475</c:v>
                </c:pt>
                <c:pt idx="21">
                  <c:v>7.9255829893620637</c:v>
                </c:pt>
                <c:pt idx="22">
                  <c:v>5.8870525554523905</c:v>
                </c:pt>
                <c:pt idx="23">
                  <c:v>5.849440626642763</c:v>
                </c:pt>
              </c:numCache>
            </c:numRef>
          </c:val>
          <c:smooth val="0"/>
          <c:extLst>
            <c:ext xmlns:c16="http://schemas.microsoft.com/office/drawing/2014/chart" uri="{C3380CC4-5D6E-409C-BE32-E72D297353CC}">
              <c16:uniqueId val="{00000000-5525-4E79-9FF6-0E0C2F3D5BD1}"/>
            </c:ext>
          </c:extLst>
        </c:ser>
        <c:ser>
          <c:idx val="1"/>
          <c:order val="1"/>
          <c:tx>
            <c:strRef>
              <c:f>'ahei_cg24_3models (2)'!$R$1</c:f>
              <c:strCache>
                <c:ptCount val="1"/>
                <c:pt idx="0">
                  <c:v>p.m2.log</c:v>
                </c:pt>
              </c:strCache>
            </c:strRef>
          </c:tx>
          <c:spPr>
            <a:ln w="28575" cap="rnd">
              <a:noFill/>
              <a:round/>
            </a:ln>
            <a:effectLst/>
          </c:spPr>
          <c:marker>
            <c:symbol val="circle"/>
            <c:size val="5"/>
            <c:spPr>
              <a:solidFill>
                <a:schemeClr val="accent2"/>
              </a:solidFill>
              <a:ln w="9525">
                <a:solidFill>
                  <a:schemeClr val="accent2"/>
                </a:solidFill>
              </a:ln>
              <a:effectLst/>
            </c:spPr>
          </c:marker>
          <c:cat>
            <c:strRef>
              <c:f>'ahei_cg24_3models (2)'!$A$2:$A$25</c:f>
              <c:strCache>
                <c:ptCount val="24"/>
                <c:pt idx="0">
                  <c:v>cg09940677</c:v>
                </c:pt>
                <c:pt idx="1">
                  <c:v>cg24694018</c:v>
                </c:pt>
                <c:pt idx="2">
                  <c:v>cg02097604</c:v>
                </c:pt>
                <c:pt idx="3">
                  <c:v>cg25909064</c:v>
                </c:pt>
                <c:pt idx="4">
                  <c:v>cg26470501</c:v>
                </c:pt>
                <c:pt idx="5">
                  <c:v>cg19202384</c:v>
                </c:pt>
                <c:pt idx="6">
                  <c:v>cg11468085</c:v>
                </c:pt>
                <c:pt idx="7">
                  <c:v>cg02508743</c:v>
                </c:pt>
                <c:pt idx="8">
                  <c:v>cg03190891</c:v>
                </c:pt>
                <c:pt idx="9">
                  <c:v>cg11250194</c:v>
                </c:pt>
                <c:pt idx="10">
                  <c:v>cg07805029</c:v>
                </c:pt>
                <c:pt idx="11">
                  <c:v>cg27118035</c:v>
                </c:pt>
                <c:pt idx="12">
                  <c:v>cg20842915</c:v>
                </c:pt>
                <c:pt idx="13">
                  <c:v>cg16969872</c:v>
                </c:pt>
                <c:pt idx="14">
                  <c:v>cg03646329</c:v>
                </c:pt>
                <c:pt idx="15">
                  <c:v>cg27039118</c:v>
                </c:pt>
                <c:pt idx="16">
                  <c:v>cg24735226</c:v>
                </c:pt>
                <c:pt idx="17">
                  <c:v>cg05232694</c:v>
                </c:pt>
                <c:pt idx="18">
                  <c:v>cg18181703</c:v>
                </c:pt>
                <c:pt idx="19">
                  <c:v>cg16936953</c:v>
                </c:pt>
                <c:pt idx="20">
                  <c:v>cg08884571</c:v>
                </c:pt>
                <c:pt idx="21">
                  <c:v>cg25953130</c:v>
                </c:pt>
                <c:pt idx="22">
                  <c:v>cg13074055</c:v>
                </c:pt>
                <c:pt idx="23">
                  <c:v>cg01294327</c:v>
                </c:pt>
              </c:strCache>
            </c:strRef>
          </c:cat>
          <c:val>
            <c:numRef>
              <c:f>'ahei_cg24_3models (2)'!$R$2:$R$25</c:f>
              <c:numCache>
                <c:formatCode>General</c:formatCode>
                <c:ptCount val="24"/>
                <c:pt idx="0">
                  <c:v>3.3204720947990185</c:v>
                </c:pt>
                <c:pt idx="1">
                  <c:v>3.7799951348734977</c:v>
                </c:pt>
                <c:pt idx="2">
                  <c:v>8.6534258591009667</c:v>
                </c:pt>
                <c:pt idx="3">
                  <c:v>5.8308530045526661</c:v>
                </c:pt>
                <c:pt idx="4">
                  <c:v>3.9969201750268177</c:v>
                </c:pt>
                <c:pt idx="5">
                  <c:v>3.9554764704234961</c:v>
                </c:pt>
                <c:pt idx="6">
                  <c:v>4.2980198615809178</c:v>
                </c:pt>
                <c:pt idx="7">
                  <c:v>3.6048839536899697</c:v>
                </c:pt>
                <c:pt idx="8">
                  <c:v>4.4285074205924726</c:v>
                </c:pt>
                <c:pt idx="9">
                  <c:v>4.903646384032287</c:v>
                </c:pt>
                <c:pt idx="10">
                  <c:v>5.3131390615896334</c:v>
                </c:pt>
                <c:pt idx="11">
                  <c:v>5.0284052645254116</c:v>
                </c:pt>
                <c:pt idx="12">
                  <c:v>4.7345162969922363</c:v>
                </c:pt>
                <c:pt idx="13">
                  <c:v>5.2613957479271161</c:v>
                </c:pt>
                <c:pt idx="14">
                  <c:v>3.7010522557298482</c:v>
                </c:pt>
                <c:pt idx="15">
                  <c:v>4.573418389082633</c:v>
                </c:pt>
                <c:pt idx="16">
                  <c:v>4.0073601906894334</c:v>
                </c:pt>
                <c:pt idx="17">
                  <c:v>5.4924864021652784</c:v>
                </c:pt>
                <c:pt idx="18">
                  <c:v>8.9411781466489444</c:v>
                </c:pt>
                <c:pt idx="19">
                  <c:v>6.165038189983866</c:v>
                </c:pt>
                <c:pt idx="20">
                  <c:v>6.1959109941357555</c:v>
                </c:pt>
                <c:pt idx="21">
                  <c:v>4.3425224347523619</c:v>
                </c:pt>
                <c:pt idx="22">
                  <c:v>3.2226419754324676</c:v>
                </c:pt>
                <c:pt idx="23">
                  <c:v>2.770932975219571</c:v>
                </c:pt>
              </c:numCache>
            </c:numRef>
          </c:val>
          <c:smooth val="0"/>
          <c:extLst>
            <c:ext xmlns:c16="http://schemas.microsoft.com/office/drawing/2014/chart" uri="{C3380CC4-5D6E-409C-BE32-E72D297353CC}">
              <c16:uniqueId val="{00000001-5525-4E79-9FF6-0E0C2F3D5BD1}"/>
            </c:ext>
          </c:extLst>
        </c:ser>
        <c:ser>
          <c:idx val="2"/>
          <c:order val="2"/>
          <c:tx>
            <c:strRef>
              <c:f>'ahei_cg24_3models (2)'!$S$1</c:f>
              <c:strCache>
                <c:ptCount val="1"/>
                <c:pt idx="0">
                  <c:v>p.m3.log</c:v>
                </c:pt>
              </c:strCache>
            </c:strRef>
          </c:tx>
          <c:spPr>
            <a:ln w="28575" cap="rnd">
              <a:noFill/>
              <a:round/>
            </a:ln>
            <a:effectLst/>
          </c:spPr>
          <c:marker>
            <c:symbol val="circle"/>
            <c:size val="5"/>
            <c:spPr>
              <a:solidFill>
                <a:schemeClr val="bg1">
                  <a:lumMod val="50000"/>
                </a:schemeClr>
              </a:solidFill>
              <a:ln w="9525">
                <a:solidFill>
                  <a:schemeClr val="bg1">
                    <a:lumMod val="50000"/>
                  </a:schemeClr>
                </a:solidFill>
              </a:ln>
              <a:effectLst/>
            </c:spPr>
          </c:marker>
          <c:cat>
            <c:strRef>
              <c:f>'ahei_cg24_3models (2)'!$A$2:$A$25</c:f>
              <c:strCache>
                <c:ptCount val="24"/>
                <c:pt idx="0">
                  <c:v>cg09940677</c:v>
                </c:pt>
                <c:pt idx="1">
                  <c:v>cg24694018</c:v>
                </c:pt>
                <c:pt idx="2">
                  <c:v>cg02097604</c:v>
                </c:pt>
                <c:pt idx="3">
                  <c:v>cg25909064</c:v>
                </c:pt>
                <c:pt idx="4">
                  <c:v>cg26470501</c:v>
                </c:pt>
                <c:pt idx="5">
                  <c:v>cg19202384</c:v>
                </c:pt>
                <c:pt idx="6">
                  <c:v>cg11468085</c:v>
                </c:pt>
                <c:pt idx="7">
                  <c:v>cg02508743</c:v>
                </c:pt>
                <c:pt idx="8">
                  <c:v>cg03190891</c:v>
                </c:pt>
                <c:pt idx="9">
                  <c:v>cg11250194</c:v>
                </c:pt>
                <c:pt idx="10">
                  <c:v>cg07805029</c:v>
                </c:pt>
                <c:pt idx="11">
                  <c:v>cg27118035</c:v>
                </c:pt>
                <c:pt idx="12">
                  <c:v>cg20842915</c:v>
                </c:pt>
                <c:pt idx="13">
                  <c:v>cg16969872</c:v>
                </c:pt>
                <c:pt idx="14">
                  <c:v>cg03646329</c:v>
                </c:pt>
                <c:pt idx="15">
                  <c:v>cg27039118</c:v>
                </c:pt>
                <c:pt idx="16">
                  <c:v>cg24735226</c:v>
                </c:pt>
                <c:pt idx="17">
                  <c:v>cg05232694</c:v>
                </c:pt>
                <c:pt idx="18">
                  <c:v>cg18181703</c:v>
                </c:pt>
                <c:pt idx="19">
                  <c:v>cg16936953</c:v>
                </c:pt>
                <c:pt idx="20">
                  <c:v>cg08884571</c:v>
                </c:pt>
                <c:pt idx="21">
                  <c:v>cg25953130</c:v>
                </c:pt>
                <c:pt idx="22">
                  <c:v>cg13074055</c:v>
                </c:pt>
                <c:pt idx="23">
                  <c:v>cg01294327</c:v>
                </c:pt>
              </c:strCache>
            </c:strRef>
          </c:cat>
          <c:val>
            <c:numRef>
              <c:f>'ahei_cg24_3models (2)'!$S$2:$S$25</c:f>
              <c:numCache>
                <c:formatCode>General</c:formatCode>
                <c:ptCount val="24"/>
                <c:pt idx="0">
                  <c:v>3.1291794185084867</c:v>
                </c:pt>
                <c:pt idx="1">
                  <c:v>3.6314216371051025</c:v>
                </c:pt>
                <c:pt idx="2">
                  <c:v>8.0323670054713645</c:v>
                </c:pt>
                <c:pt idx="3">
                  <c:v>5.9357888023577186</c:v>
                </c:pt>
                <c:pt idx="4">
                  <c:v>2.7207476887052877</c:v>
                </c:pt>
                <c:pt idx="5">
                  <c:v>3.4822917910818876</c:v>
                </c:pt>
                <c:pt idx="6">
                  <c:v>3.5755967355597553</c:v>
                </c:pt>
                <c:pt idx="7">
                  <c:v>3.0471544860130799</c:v>
                </c:pt>
                <c:pt idx="8">
                  <c:v>4.2608834945341441</c:v>
                </c:pt>
                <c:pt idx="9">
                  <c:v>4.2760551231192743</c:v>
                </c:pt>
                <c:pt idx="10">
                  <c:v>4.9762053677442646</c:v>
                </c:pt>
                <c:pt idx="11">
                  <c:v>4.7796549682762155</c:v>
                </c:pt>
                <c:pt idx="12">
                  <c:v>4.0684881524040284</c:v>
                </c:pt>
                <c:pt idx="13">
                  <c:v>4.4112948476081106</c:v>
                </c:pt>
                <c:pt idx="14">
                  <c:v>3.5338911490104059</c:v>
                </c:pt>
                <c:pt idx="15">
                  <c:v>3.7380835298517647</c:v>
                </c:pt>
                <c:pt idx="16">
                  <c:v>4.0908526713673972</c:v>
                </c:pt>
                <c:pt idx="17">
                  <c:v>5.0152827432996636</c:v>
                </c:pt>
                <c:pt idx="18">
                  <c:v>6.6157966363045793</c:v>
                </c:pt>
                <c:pt idx="19">
                  <c:v>4.9586059609768061</c:v>
                </c:pt>
                <c:pt idx="20">
                  <c:v>5.9540457427489812</c:v>
                </c:pt>
                <c:pt idx="21">
                  <c:v>3.9675754519339632</c:v>
                </c:pt>
                <c:pt idx="22">
                  <c:v>2.9367140691312139</c:v>
                </c:pt>
                <c:pt idx="23">
                  <c:v>2.6884754172459004</c:v>
                </c:pt>
              </c:numCache>
            </c:numRef>
          </c:val>
          <c:smooth val="0"/>
          <c:extLst>
            <c:ext xmlns:c16="http://schemas.microsoft.com/office/drawing/2014/chart" uri="{C3380CC4-5D6E-409C-BE32-E72D297353CC}">
              <c16:uniqueId val="{00000002-5525-4E79-9FF6-0E0C2F3D5BD1}"/>
            </c:ext>
          </c:extLst>
        </c:ser>
        <c:ser>
          <c:idx val="3"/>
          <c:order val="3"/>
          <c:tx>
            <c:strRef>
              <c:f>'ahei_cg24_3models (2)'!$T$1</c:f>
              <c:strCache>
                <c:ptCount val="1"/>
                <c:pt idx="0">
                  <c:v>line1</c:v>
                </c:pt>
              </c:strCache>
            </c:strRef>
          </c:tx>
          <c:spPr>
            <a:ln w="9525" cap="rnd">
              <a:solidFill>
                <a:srgbClr val="FFC000"/>
              </a:solidFill>
              <a:prstDash val="sysDash"/>
              <a:round/>
            </a:ln>
            <a:effectLst/>
          </c:spPr>
          <c:marker>
            <c:symbol val="none"/>
          </c:marker>
          <c:cat>
            <c:strRef>
              <c:f>'ahei_cg24_3models (2)'!$A$2:$A$25</c:f>
              <c:strCache>
                <c:ptCount val="24"/>
                <c:pt idx="0">
                  <c:v>cg09940677</c:v>
                </c:pt>
                <c:pt idx="1">
                  <c:v>cg24694018</c:v>
                </c:pt>
                <c:pt idx="2">
                  <c:v>cg02097604</c:v>
                </c:pt>
                <c:pt idx="3">
                  <c:v>cg25909064</c:v>
                </c:pt>
                <c:pt idx="4">
                  <c:v>cg26470501</c:v>
                </c:pt>
                <c:pt idx="5">
                  <c:v>cg19202384</c:v>
                </c:pt>
                <c:pt idx="6">
                  <c:v>cg11468085</c:v>
                </c:pt>
                <c:pt idx="7">
                  <c:v>cg02508743</c:v>
                </c:pt>
                <c:pt idx="8">
                  <c:v>cg03190891</c:v>
                </c:pt>
                <c:pt idx="9">
                  <c:v>cg11250194</c:v>
                </c:pt>
                <c:pt idx="10">
                  <c:v>cg07805029</c:v>
                </c:pt>
                <c:pt idx="11">
                  <c:v>cg27118035</c:v>
                </c:pt>
                <c:pt idx="12">
                  <c:v>cg20842915</c:v>
                </c:pt>
                <c:pt idx="13">
                  <c:v>cg16969872</c:v>
                </c:pt>
                <c:pt idx="14">
                  <c:v>cg03646329</c:v>
                </c:pt>
                <c:pt idx="15">
                  <c:v>cg27039118</c:v>
                </c:pt>
                <c:pt idx="16">
                  <c:v>cg24735226</c:v>
                </c:pt>
                <c:pt idx="17">
                  <c:v>cg05232694</c:v>
                </c:pt>
                <c:pt idx="18">
                  <c:v>cg18181703</c:v>
                </c:pt>
                <c:pt idx="19">
                  <c:v>cg16936953</c:v>
                </c:pt>
                <c:pt idx="20">
                  <c:v>cg08884571</c:v>
                </c:pt>
                <c:pt idx="21">
                  <c:v>cg25953130</c:v>
                </c:pt>
                <c:pt idx="22">
                  <c:v>cg13074055</c:v>
                </c:pt>
                <c:pt idx="23">
                  <c:v>cg01294327</c:v>
                </c:pt>
              </c:strCache>
            </c:strRef>
          </c:cat>
          <c:val>
            <c:numRef>
              <c:f>'ahei_cg24_3models (2)'!$T$2:$T$25</c:f>
              <c:numCache>
                <c:formatCode>General</c:formatCode>
                <c:ptCount val="24"/>
                <c:pt idx="0">
                  <c:v>1.3010299956639813</c:v>
                </c:pt>
                <c:pt idx="1">
                  <c:v>1.3010299956639813</c:v>
                </c:pt>
                <c:pt idx="2">
                  <c:v>1.3010299956639813</c:v>
                </c:pt>
                <c:pt idx="3">
                  <c:v>1.3010299956639813</c:v>
                </c:pt>
                <c:pt idx="4">
                  <c:v>1.3010299956639813</c:v>
                </c:pt>
                <c:pt idx="5">
                  <c:v>1.3010299956639813</c:v>
                </c:pt>
                <c:pt idx="6">
                  <c:v>1.3010299956639813</c:v>
                </c:pt>
                <c:pt idx="7">
                  <c:v>1.3010299956639813</c:v>
                </c:pt>
                <c:pt idx="8">
                  <c:v>1.3010299956639813</c:v>
                </c:pt>
                <c:pt idx="9">
                  <c:v>1.3010299956639813</c:v>
                </c:pt>
                <c:pt idx="10">
                  <c:v>1.3010299956639813</c:v>
                </c:pt>
                <c:pt idx="11">
                  <c:v>1.3010299956639813</c:v>
                </c:pt>
                <c:pt idx="12">
                  <c:v>1.3010299956639813</c:v>
                </c:pt>
                <c:pt idx="13">
                  <c:v>1.3010299956639813</c:v>
                </c:pt>
                <c:pt idx="14">
                  <c:v>1.3010299956639813</c:v>
                </c:pt>
                <c:pt idx="15">
                  <c:v>1.3010299956639813</c:v>
                </c:pt>
                <c:pt idx="16">
                  <c:v>1.3010299956639813</c:v>
                </c:pt>
                <c:pt idx="17">
                  <c:v>1.3010299956639813</c:v>
                </c:pt>
                <c:pt idx="18">
                  <c:v>1.3010299956639813</c:v>
                </c:pt>
                <c:pt idx="19">
                  <c:v>1.3010299956639813</c:v>
                </c:pt>
                <c:pt idx="20">
                  <c:v>1.3010299956639813</c:v>
                </c:pt>
                <c:pt idx="21">
                  <c:v>1.3010299956639813</c:v>
                </c:pt>
                <c:pt idx="22">
                  <c:v>1.3010299956639813</c:v>
                </c:pt>
                <c:pt idx="23">
                  <c:v>1.3010299956639813</c:v>
                </c:pt>
              </c:numCache>
            </c:numRef>
          </c:val>
          <c:smooth val="0"/>
          <c:extLst>
            <c:ext xmlns:c16="http://schemas.microsoft.com/office/drawing/2014/chart" uri="{C3380CC4-5D6E-409C-BE32-E72D297353CC}">
              <c16:uniqueId val="{00000003-5525-4E79-9FF6-0E0C2F3D5BD1}"/>
            </c:ext>
          </c:extLst>
        </c:ser>
        <c:ser>
          <c:idx val="4"/>
          <c:order val="4"/>
          <c:tx>
            <c:strRef>
              <c:f>'ahei_cg24_3models (2)'!$U$1</c:f>
              <c:strCache>
                <c:ptCount val="1"/>
                <c:pt idx="0">
                  <c:v>line2</c:v>
                </c:pt>
              </c:strCache>
            </c:strRef>
          </c:tx>
          <c:spPr>
            <a:ln w="9525" cap="rnd">
              <a:solidFill>
                <a:srgbClr val="00B050"/>
              </a:solidFill>
              <a:prstDash val="sysDash"/>
              <a:round/>
            </a:ln>
            <a:effectLst/>
          </c:spPr>
          <c:marker>
            <c:symbol val="none"/>
          </c:marker>
          <c:cat>
            <c:strRef>
              <c:f>'ahei_cg24_3models (2)'!$A$2:$A$25</c:f>
              <c:strCache>
                <c:ptCount val="24"/>
                <c:pt idx="0">
                  <c:v>cg09940677</c:v>
                </c:pt>
                <c:pt idx="1">
                  <c:v>cg24694018</c:v>
                </c:pt>
                <c:pt idx="2">
                  <c:v>cg02097604</c:v>
                </c:pt>
                <c:pt idx="3">
                  <c:v>cg25909064</c:v>
                </c:pt>
                <c:pt idx="4">
                  <c:v>cg26470501</c:v>
                </c:pt>
                <c:pt idx="5">
                  <c:v>cg19202384</c:v>
                </c:pt>
                <c:pt idx="6">
                  <c:v>cg11468085</c:v>
                </c:pt>
                <c:pt idx="7">
                  <c:v>cg02508743</c:v>
                </c:pt>
                <c:pt idx="8">
                  <c:v>cg03190891</c:v>
                </c:pt>
                <c:pt idx="9">
                  <c:v>cg11250194</c:v>
                </c:pt>
                <c:pt idx="10">
                  <c:v>cg07805029</c:v>
                </c:pt>
                <c:pt idx="11">
                  <c:v>cg27118035</c:v>
                </c:pt>
                <c:pt idx="12">
                  <c:v>cg20842915</c:v>
                </c:pt>
                <c:pt idx="13">
                  <c:v>cg16969872</c:v>
                </c:pt>
                <c:pt idx="14">
                  <c:v>cg03646329</c:v>
                </c:pt>
                <c:pt idx="15">
                  <c:v>cg27039118</c:v>
                </c:pt>
                <c:pt idx="16">
                  <c:v>cg24735226</c:v>
                </c:pt>
                <c:pt idx="17">
                  <c:v>cg05232694</c:v>
                </c:pt>
                <c:pt idx="18">
                  <c:v>cg18181703</c:v>
                </c:pt>
                <c:pt idx="19">
                  <c:v>cg16936953</c:v>
                </c:pt>
                <c:pt idx="20">
                  <c:v>cg08884571</c:v>
                </c:pt>
                <c:pt idx="21">
                  <c:v>cg25953130</c:v>
                </c:pt>
                <c:pt idx="22">
                  <c:v>cg13074055</c:v>
                </c:pt>
                <c:pt idx="23">
                  <c:v>cg01294327</c:v>
                </c:pt>
              </c:strCache>
            </c:strRef>
          </c:cat>
          <c:val>
            <c:numRef>
              <c:f>'ahei_cg24_3models (2)'!$U$2:$U$25</c:f>
              <c:numCache>
                <c:formatCode>General</c:formatCode>
                <c:ptCount val="24"/>
                <c:pt idx="0">
                  <c:v>2.6812412373755872</c:v>
                </c:pt>
                <c:pt idx="1">
                  <c:v>2.6812412373755872</c:v>
                </c:pt>
                <c:pt idx="2">
                  <c:v>2.6812412373755872</c:v>
                </c:pt>
                <c:pt idx="3">
                  <c:v>2.6812412373755872</c:v>
                </c:pt>
                <c:pt idx="4">
                  <c:v>2.6812412373755872</c:v>
                </c:pt>
                <c:pt idx="5">
                  <c:v>2.6812412373755872</c:v>
                </c:pt>
                <c:pt idx="6">
                  <c:v>2.6812412373755872</c:v>
                </c:pt>
                <c:pt idx="7">
                  <c:v>2.6812412373755872</c:v>
                </c:pt>
                <c:pt idx="8">
                  <c:v>2.6812412373755872</c:v>
                </c:pt>
                <c:pt idx="9">
                  <c:v>2.6812412373755872</c:v>
                </c:pt>
                <c:pt idx="10">
                  <c:v>2.6812412373755872</c:v>
                </c:pt>
                <c:pt idx="11">
                  <c:v>2.6812412373755872</c:v>
                </c:pt>
                <c:pt idx="12">
                  <c:v>2.6812412373755872</c:v>
                </c:pt>
                <c:pt idx="13">
                  <c:v>2.6812412373755872</c:v>
                </c:pt>
                <c:pt idx="14">
                  <c:v>2.6812412373755872</c:v>
                </c:pt>
                <c:pt idx="15">
                  <c:v>2.6812412373755872</c:v>
                </c:pt>
                <c:pt idx="16">
                  <c:v>2.6812412373755872</c:v>
                </c:pt>
                <c:pt idx="17">
                  <c:v>2.6812412373755872</c:v>
                </c:pt>
                <c:pt idx="18">
                  <c:v>2.6812412373755872</c:v>
                </c:pt>
                <c:pt idx="19">
                  <c:v>2.6812412373755872</c:v>
                </c:pt>
                <c:pt idx="20">
                  <c:v>2.6812412373755872</c:v>
                </c:pt>
                <c:pt idx="21">
                  <c:v>2.6812412373755872</c:v>
                </c:pt>
                <c:pt idx="22">
                  <c:v>2.6812412373755872</c:v>
                </c:pt>
                <c:pt idx="23">
                  <c:v>2.6812412373755872</c:v>
                </c:pt>
              </c:numCache>
            </c:numRef>
          </c:val>
          <c:smooth val="0"/>
          <c:extLst>
            <c:ext xmlns:c16="http://schemas.microsoft.com/office/drawing/2014/chart" uri="{C3380CC4-5D6E-409C-BE32-E72D297353CC}">
              <c16:uniqueId val="{00000004-5525-4E79-9FF6-0E0C2F3D5BD1}"/>
            </c:ext>
          </c:extLst>
        </c:ser>
        <c:dLbls>
          <c:showLegendKey val="0"/>
          <c:showVal val="0"/>
          <c:showCatName val="0"/>
          <c:showSerName val="0"/>
          <c:showPercent val="0"/>
          <c:showBubbleSize val="0"/>
        </c:dLbls>
        <c:marker val="1"/>
        <c:smooth val="0"/>
        <c:axId val="690189960"/>
        <c:axId val="788060664"/>
      </c:lineChart>
      <c:catAx>
        <c:axId val="690189960"/>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788060664"/>
        <c:crosses val="autoZero"/>
        <c:auto val="1"/>
        <c:lblAlgn val="ctr"/>
        <c:lblOffset val="100"/>
        <c:noMultiLvlLbl val="0"/>
      </c:catAx>
      <c:valAx>
        <c:axId val="788060664"/>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6901899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'ahei_cg24_3models (2)'!$N$1</c:f>
              <c:strCache>
                <c:ptCount val="1"/>
                <c:pt idx="0">
                  <c:v>beta.m1.abs</c:v>
                </c:pt>
              </c:strCache>
            </c:strRef>
          </c:tx>
          <c:spPr>
            <a:ln w="28575" cap="rnd">
              <a:noFill/>
              <a:round/>
            </a:ln>
            <a:effectLst/>
          </c:spPr>
          <c:marker>
            <c:symbol val="circle"/>
            <c:size val="5"/>
            <c:spPr>
              <a:solidFill>
                <a:schemeClr val="accent1"/>
              </a:solidFill>
              <a:ln w="9525">
                <a:solidFill>
                  <a:schemeClr val="accent1"/>
                </a:solidFill>
              </a:ln>
              <a:effectLst/>
            </c:spPr>
          </c:marker>
          <c:cat>
            <c:strRef>
              <c:f>'ahei_cg24_3models (2)'!$A$2:$A$25</c:f>
              <c:strCache>
                <c:ptCount val="24"/>
                <c:pt idx="0">
                  <c:v>cg09940677</c:v>
                </c:pt>
                <c:pt idx="1">
                  <c:v>cg24694018</c:v>
                </c:pt>
                <c:pt idx="2">
                  <c:v>cg02097604</c:v>
                </c:pt>
                <c:pt idx="3">
                  <c:v>cg25909064</c:v>
                </c:pt>
                <c:pt idx="4">
                  <c:v>cg26470501</c:v>
                </c:pt>
                <c:pt idx="5">
                  <c:v>cg19202384</c:v>
                </c:pt>
                <c:pt idx="6">
                  <c:v>cg11468085</c:v>
                </c:pt>
                <c:pt idx="7">
                  <c:v>cg02508743</c:v>
                </c:pt>
                <c:pt idx="8">
                  <c:v>cg03190891</c:v>
                </c:pt>
                <c:pt idx="9">
                  <c:v>cg11250194</c:v>
                </c:pt>
                <c:pt idx="10">
                  <c:v>cg07805029</c:v>
                </c:pt>
                <c:pt idx="11">
                  <c:v>cg27118035</c:v>
                </c:pt>
                <c:pt idx="12">
                  <c:v>cg20842915</c:v>
                </c:pt>
                <c:pt idx="13">
                  <c:v>cg16969872</c:v>
                </c:pt>
                <c:pt idx="14">
                  <c:v>cg03646329</c:v>
                </c:pt>
                <c:pt idx="15">
                  <c:v>cg27039118</c:v>
                </c:pt>
                <c:pt idx="16">
                  <c:v>cg24735226</c:v>
                </c:pt>
                <c:pt idx="17">
                  <c:v>cg05232694</c:v>
                </c:pt>
                <c:pt idx="18">
                  <c:v>cg18181703</c:v>
                </c:pt>
                <c:pt idx="19">
                  <c:v>cg16936953</c:v>
                </c:pt>
                <c:pt idx="20">
                  <c:v>cg08884571</c:v>
                </c:pt>
                <c:pt idx="21">
                  <c:v>cg25953130</c:v>
                </c:pt>
                <c:pt idx="22">
                  <c:v>cg13074055</c:v>
                </c:pt>
                <c:pt idx="23">
                  <c:v>cg01294327</c:v>
                </c:pt>
              </c:strCache>
            </c:strRef>
          </c:cat>
          <c:val>
            <c:numRef>
              <c:f>'ahei_cg24_3models (2)'!$N$2:$N$25</c:f>
              <c:numCache>
                <c:formatCode>General</c:formatCode>
                <c:ptCount val="24"/>
                <c:pt idx="0">
                  <c:v>1.4120094270190901E-3</c:v>
                </c:pt>
                <c:pt idx="1">
                  <c:v>1.6964432261919501E-3</c:v>
                </c:pt>
                <c:pt idx="2">
                  <c:v>1.8018236480063E-3</c:v>
                </c:pt>
                <c:pt idx="3">
                  <c:v>1.84227639827178E-3</c:v>
                </c:pt>
                <c:pt idx="4">
                  <c:v>1.9373294682192999E-3</c:v>
                </c:pt>
                <c:pt idx="5">
                  <c:v>1.9416593214519101E-3</c:v>
                </c:pt>
                <c:pt idx="6">
                  <c:v>2.22955784529681E-3</c:v>
                </c:pt>
                <c:pt idx="7">
                  <c:v>2.38186318734529E-3</c:v>
                </c:pt>
                <c:pt idx="8">
                  <c:v>2.51312919721953E-3</c:v>
                </c:pt>
                <c:pt idx="9">
                  <c:v>2.5245057283712498E-3</c:v>
                </c:pt>
                <c:pt idx="10">
                  <c:v>2.6767476753582001E-3</c:v>
                </c:pt>
                <c:pt idx="11">
                  <c:v>2.7628561045279299E-3</c:v>
                </c:pt>
                <c:pt idx="12">
                  <c:v>2.9148016859676801E-3</c:v>
                </c:pt>
                <c:pt idx="13">
                  <c:v>3.1770666979266302E-3</c:v>
                </c:pt>
                <c:pt idx="14">
                  <c:v>3.3781316618740802E-3</c:v>
                </c:pt>
                <c:pt idx="15">
                  <c:v>3.6086541719582898E-3</c:v>
                </c:pt>
                <c:pt idx="16">
                  <c:v>3.6525103549290899E-3</c:v>
                </c:pt>
                <c:pt idx="17">
                  <c:v>3.7264197679591098E-3</c:v>
                </c:pt>
                <c:pt idx="18">
                  <c:v>3.7725496128110702E-3</c:v>
                </c:pt>
                <c:pt idx="19">
                  <c:v>4.16995812516567E-3</c:v>
                </c:pt>
                <c:pt idx="20">
                  <c:v>4.2245554918822403E-3</c:v>
                </c:pt>
                <c:pt idx="21">
                  <c:v>4.3519537852728003E-3</c:v>
                </c:pt>
                <c:pt idx="22">
                  <c:v>4.7220557795705602E-3</c:v>
                </c:pt>
                <c:pt idx="23">
                  <c:v>4.9075329850221897E-3</c:v>
                </c:pt>
              </c:numCache>
            </c:numRef>
          </c:val>
          <c:smooth val="0"/>
          <c:extLst>
            <c:ext xmlns:c16="http://schemas.microsoft.com/office/drawing/2014/chart" uri="{C3380CC4-5D6E-409C-BE32-E72D297353CC}">
              <c16:uniqueId val="{00000000-21F8-4851-96D9-2F5EC59F174B}"/>
            </c:ext>
          </c:extLst>
        </c:ser>
        <c:ser>
          <c:idx val="1"/>
          <c:order val="1"/>
          <c:tx>
            <c:strRef>
              <c:f>'ahei_cg24_3models (2)'!$O$1</c:f>
              <c:strCache>
                <c:ptCount val="1"/>
                <c:pt idx="0">
                  <c:v>beta.m2.abs</c:v>
                </c:pt>
              </c:strCache>
            </c:strRef>
          </c:tx>
          <c:spPr>
            <a:ln w="28575" cap="rnd">
              <a:noFill/>
              <a:round/>
            </a:ln>
            <a:effectLst/>
          </c:spPr>
          <c:marker>
            <c:symbol val="circle"/>
            <c:size val="5"/>
            <c:spPr>
              <a:solidFill>
                <a:schemeClr val="accent2"/>
              </a:solidFill>
              <a:ln w="9525">
                <a:solidFill>
                  <a:schemeClr val="accent2"/>
                </a:solidFill>
              </a:ln>
              <a:effectLst/>
            </c:spPr>
          </c:marker>
          <c:val>
            <c:numRef>
              <c:f>'ahei_cg24_3models (2)'!$O$2:$O$25</c:f>
              <c:numCache>
                <c:formatCode>General</c:formatCode>
                <c:ptCount val="24"/>
                <c:pt idx="0">
                  <c:v>1.0867780076297001E-3</c:v>
                </c:pt>
                <c:pt idx="1">
                  <c:v>1.4606390207324901E-3</c:v>
                </c:pt>
                <c:pt idx="2">
                  <c:v>1.88380383481746E-3</c:v>
                </c:pt>
                <c:pt idx="3">
                  <c:v>1.82084261722942E-3</c:v>
                </c:pt>
                <c:pt idx="4">
                  <c:v>1.52175802637595E-3</c:v>
                </c:pt>
                <c:pt idx="5">
                  <c:v>1.57983930429758E-3</c:v>
                </c:pt>
                <c:pt idx="6">
                  <c:v>2.0853896993645398E-3</c:v>
                </c:pt>
                <c:pt idx="7">
                  <c:v>1.9413152751420601E-3</c:v>
                </c:pt>
                <c:pt idx="8">
                  <c:v>1.9605096849900599E-3</c:v>
                </c:pt>
                <c:pt idx="9">
                  <c:v>2.33699474056885E-3</c:v>
                </c:pt>
                <c:pt idx="10">
                  <c:v>2.6686722879569399E-3</c:v>
                </c:pt>
                <c:pt idx="11">
                  <c:v>2.1096589487920501E-3</c:v>
                </c:pt>
                <c:pt idx="12">
                  <c:v>2.35093701903744E-3</c:v>
                </c:pt>
                <c:pt idx="13">
                  <c:v>2.45052996151719E-3</c:v>
                </c:pt>
                <c:pt idx="14">
                  <c:v>2.74632263152623E-3</c:v>
                </c:pt>
                <c:pt idx="15">
                  <c:v>3.1312502201966599E-3</c:v>
                </c:pt>
                <c:pt idx="16">
                  <c:v>2.99582616057002E-3</c:v>
                </c:pt>
                <c:pt idx="17">
                  <c:v>3.17568433341461E-3</c:v>
                </c:pt>
                <c:pt idx="18">
                  <c:v>3.29905238767002E-3</c:v>
                </c:pt>
                <c:pt idx="19">
                  <c:v>3.6987154085454501E-3</c:v>
                </c:pt>
                <c:pt idx="20">
                  <c:v>4.1875113748811197E-3</c:v>
                </c:pt>
                <c:pt idx="21">
                  <c:v>3.08694994119442E-3</c:v>
                </c:pt>
                <c:pt idx="22">
                  <c:v>3.3683448157484498E-3</c:v>
                </c:pt>
                <c:pt idx="23">
                  <c:v>3.23755374454452E-3</c:v>
                </c:pt>
              </c:numCache>
            </c:numRef>
          </c:val>
          <c:smooth val="0"/>
          <c:extLst>
            <c:ext xmlns:c16="http://schemas.microsoft.com/office/drawing/2014/chart" uri="{C3380CC4-5D6E-409C-BE32-E72D297353CC}">
              <c16:uniqueId val="{00000001-21F8-4851-96D9-2F5EC59F174B}"/>
            </c:ext>
          </c:extLst>
        </c:ser>
        <c:ser>
          <c:idx val="2"/>
          <c:order val="2"/>
          <c:tx>
            <c:strRef>
              <c:f>'ahei_cg24_3models (2)'!$P$1</c:f>
              <c:strCache>
                <c:ptCount val="1"/>
                <c:pt idx="0">
                  <c:v>beta.m3.abs</c:v>
                </c:pt>
              </c:strCache>
            </c:strRef>
          </c:tx>
          <c:spPr>
            <a:ln w="28575" cap="rnd">
              <a:noFill/>
              <a:round/>
            </a:ln>
            <a:effectLst/>
          </c:spPr>
          <c:marker>
            <c:symbol val="circle"/>
            <c:size val="5"/>
            <c:spPr>
              <a:solidFill>
                <a:schemeClr val="bg1">
                  <a:lumMod val="50000"/>
                </a:schemeClr>
              </a:solidFill>
              <a:ln w="9525">
                <a:solidFill>
                  <a:schemeClr val="bg1">
                    <a:lumMod val="50000"/>
                  </a:schemeClr>
                </a:solidFill>
              </a:ln>
              <a:effectLst/>
            </c:spPr>
          </c:marker>
          <c:val>
            <c:numRef>
              <c:f>'ahei_cg24_3models (2)'!$P$2:$P$25</c:f>
              <c:numCache>
                <c:formatCode>General</c:formatCode>
                <c:ptCount val="24"/>
                <c:pt idx="0">
                  <c:v>1.0545319291508501E-3</c:v>
                </c:pt>
                <c:pt idx="1">
                  <c:v>1.3196317357871701E-3</c:v>
                </c:pt>
                <c:pt idx="2">
                  <c:v>1.81479471164624E-3</c:v>
                </c:pt>
                <c:pt idx="3">
                  <c:v>1.8448265438794199E-3</c:v>
                </c:pt>
                <c:pt idx="4">
                  <c:v>1.21175482511713E-3</c:v>
                </c:pt>
                <c:pt idx="5">
                  <c:v>1.4618502865235701E-3</c:v>
                </c:pt>
                <c:pt idx="6">
                  <c:v>1.91134872965697E-3</c:v>
                </c:pt>
                <c:pt idx="7">
                  <c:v>1.74790635935002E-3</c:v>
                </c:pt>
                <c:pt idx="8">
                  <c:v>1.92495526152206E-3</c:v>
                </c:pt>
                <c:pt idx="9">
                  <c:v>2.1678648303484001E-3</c:v>
                </c:pt>
                <c:pt idx="10">
                  <c:v>2.5854157206909498E-3</c:v>
                </c:pt>
                <c:pt idx="11">
                  <c:v>2.0589305540927401E-3</c:v>
                </c:pt>
                <c:pt idx="12">
                  <c:v>2.16143087090937E-3</c:v>
                </c:pt>
                <c:pt idx="13">
                  <c:v>2.2212351456946701E-3</c:v>
                </c:pt>
                <c:pt idx="14">
                  <c:v>2.6900212845597498E-3</c:v>
                </c:pt>
                <c:pt idx="15">
                  <c:v>2.84806704012956E-3</c:v>
                </c:pt>
                <c:pt idx="16">
                  <c:v>3.04026411875712E-3</c:v>
                </c:pt>
                <c:pt idx="17">
                  <c:v>3.0276146963353701E-3</c:v>
                </c:pt>
                <c:pt idx="18">
                  <c:v>2.7800789235580201E-3</c:v>
                </c:pt>
                <c:pt idx="19">
                  <c:v>3.2732540637229698E-3</c:v>
                </c:pt>
                <c:pt idx="20">
                  <c:v>4.1175821671839497E-3</c:v>
                </c:pt>
                <c:pt idx="21">
                  <c:v>3.0047753391215602E-3</c:v>
                </c:pt>
                <c:pt idx="22">
                  <c:v>3.19721787990278E-3</c:v>
                </c:pt>
                <c:pt idx="23">
                  <c:v>3.2009298796787499E-3</c:v>
                </c:pt>
              </c:numCache>
            </c:numRef>
          </c:val>
          <c:smooth val="0"/>
          <c:extLst>
            <c:ext xmlns:c16="http://schemas.microsoft.com/office/drawing/2014/chart" uri="{C3380CC4-5D6E-409C-BE32-E72D297353CC}">
              <c16:uniqueId val="{00000002-21F8-4851-96D9-2F5EC59F174B}"/>
            </c:ext>
          </c:extLst>
        </c:ser>
        <c:dLbls>
          <c:showLegendKey val="0"/>
          <c:showVal val="0"/>
          <c:showCatName val="0"/>
          <c:showSerName val="0"/>
          <c:showPercent val="0"/>
          <c:showBubbleSize val="0"/>
        </c:dLbls>
        <c:marker val="1"/>
        <c:smooth val="0"/>
        <c:axId val="792027984"/>
        <c:axId val="792029296"/>
      </c:lineChart>
      <c:catAx>
        <c:axId val="792027984"/>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792029296"/>
        <c:crosses val="autoZero"/>
        <c:auto val="1"/>
        <c:lblAlgn val="ctr"/>
        <c:lblOffset val="100"/>
        <c:noMultiLvlLbl val="0"/>
      </c:catAx>
      <c:valAx>
        <c:axId val="792029296"/>
        <c:scaling>
          <c:orientation val="minMax"/>
          <c:max val="1.2000000000000002E-2"/>
        </c:scaling>
        <c:delete val="0"/>
        <c:axPos val="l"/>
        <c:numFmt formatCode="#,##0.0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792027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'3models_mds_cg12 (2)'!$N$1</c:f>
              <c:strCache>
                <c:ptCount val="1"/>
                <c:pt idx="0">
                  <c:v>beta.m1.abs</c:v>
                </c:pt>
              </c:strCache>
            </c:strRef>
          </c:tx>
          <c:spPr>
            <a:ln w="28575" cap="rnd">
              <a:noFill/>
              <a:round/>
            </a:ln>
            <a:effectLst/>
          </c:spPr>
          <c:marker>
            <c:symbol val="circle"/>
            <c:size val="5"/>
            <c:spPr>
              <a:solidFill>
                <a:schemeClr val="accent1"/>
              </a:solidFill>
              <a:ln w="9525">
                <a:solidFill>
                  <a:schemeClr val="accent1"/>
                </a:solidFill>
              </a:ln>
              <a:effectLst/>
            </c:spPr>
          </c:marker>
          <c:cat>
            <c:strRef>
              <c:f>'3models_mds_cg12 (2)'!$A$2:$A$15</c:f>
              <c:strCache>
                <c:ptCount val="14"/>
                <c:pt idx="0">
                  <c:v>cg06126421</c:v>
                </c:pt>
                <c:pt idx="1">
                  <c:v>cg05575921</c:v>
                </c:pt>
                <c:pt idx="2">
                  <c:v>cg16969872</c:v>
                </c:pt>
                <c:pt idx="3">
                  <c:v>cg03646329</c:v>
                </c:pt>
                <c:pt idx="4">
                  <c:v>cg02716826</c:v>
                </c:pt>
                <c:pt idx="5">
                  <c:v>cg04885881</c:v>
                </c:pt>
                <c:pt idx="6">
                  <c:v>cg02079413</c:v>
                </c:pt>
                <c:pt idx="7">
                  <c:v>cg19693031</c:v>
                </c:pt>
                <c:pt idx="8">
                  <c:v>cg25189904</c:v>
                </c:pt>
                <c:pt idx="9">
                  <c:v>cg12075928</c:v>
                </c:pt>
                <c:pt idx="10">
                  <c:v>cg02097604</c:v>
                </c:pt>
                <c:pt idx="11">
                  <c:v>cg08732950</c:v>
                </c:pt>
                <c:pt idx="12">
                  <c:v>cg18181703</c:v>
                </c:pt>
                <c:pt idx="13">
                  <c:v>cg01940273</c:v>
                </c:pt>
              </c:strCache>
            </c:strRef>
          </c:cat>
          <c:val>
            <c:numRef>
              <c:f>'3models_mds_cg12 (2)'!$N$2:$N$15</c:f>
              <c:numCache>
                <c:formatCode>General</c:formatCode>
                <c:ptCount val="14"/>
                <c:pt idx="0">
                  <c:v>6.96801510379641E-3</c:v>
                </c:pt>
                <c:pt idx="1">
                  <c:v>1.0603129176181199E-2</c:v>
                </c:pt>
                <c:pt idx="2">
                  <c:v>3.3513254280534001E-3</c:v>
                </c:pt>
                <c:pt idx="3">
                  <c:v>3.5409922573822498E-3</c:v>
                </c:pt>
                <c:pt idx="4">
                  <c:v>2.3156092653185E-3</c:v>
                </c:pt>
                <c:pt idx="5">
                  <c:v>3.6225582883418102E-3</c:v>
                </c:pt>
                <c:pt idx="6">
                  <c:v>1.9897914794169301E-3</c:v>
                </c:pt>
                <c:pt idx="7">
                  <c:v>3.3562386401583401E-3</c:v>
                </c:pt>
                <c:pt idx="8">
                  <c:v>5.0636910848974002E-3</c:v>
                </c:pt>
                <c:pt idx="9">
                  <c:v>3.17787220734916E-3</c:v>
                </c:pt>
                <c:pt idx="10">
                  <c:v>1.83963035780274E-3</c:v>
                </c:pt>
                <c:pt idx="11">
                  <c:v>2.73881795527973E-3</c:v>
                </c:pt>
                <c:pt idx="12">
                  <c:v>3.5219659147408002E-3</c:v>
                </c:pt>
                <c:pt idx="13">
                  <c:v>4.84885096830996E-3</c:v>
                </c:pt>
              </c:numCache>
            </c:numRef>
          </c:val>
          <c:smooth val="0"/>
          <c:extLst>
            <c:ext xmlns:c16="http://schemas.microsoft.com/office/drawing/2014/chart" uri="{C3380CC4-5D6E-409C-BE32-E72D297353CC}">
              <c16:uniqueId val="{00000000-1F92-4F57-AD40-D72682239D1B}"/>
            </c:ext>
          </c:extLst>
        </c:ser>
        <c:ser>
          <c:idx val="1"/>
          <c:order val="1"/>
          <c:tx>
            <c:strRef>
              <c:f>'3models_mds_cg12 (2)'!$O$1</c:f>
              <c:strCache>
                <c:ptCount val="1"/>
                <c:pt idx="0">
                  <c:v>beta.m2.abs</c:v>
                </c:pt>
              </c:strCache>
            </c:strRef>
          </c:tx>
          <c:spPr>
            <a:ln w="28575" cap="rnd">
              <a:noFill/>
              <a:round/>
            </a:ln>
            <a:effectLst/>
          </c:spPr>
          <c:marker>
            <c:symbol val="circle"/>
            <c:size val="5"/>
            <c:spPr>
              <a:solidFill>
                <a:schemeClr val="accent2"/>
              </a:solidFill>
              <a:ln w="9525">
                <a:solidFill>
                  <a:schemeClr val="accent2"/>
                </a:solidFill>
              </a:ln>
              <a:effectLst/>
            </c:spPr>
          </c:marker>
          <c:cat>
            <c:strRef>
              <c:f>'3models_mds_cg12 (2)'!$A$2:$A$15</c:f>
              <c:strCache>
                <c:ptCount val="14"/>
                <c:pt idx="0">
                  <c:v>cg06126421</c:v>
                </c:pt>
                <c:pt idx="1">
                  <c:v>cg05575921</c:v>
                </c:pt>
                <c:pt idx="2">
                  <c:v>cg16969872</c:v>
                </c:pt>
                <c:pt idx="3">
                  <c:v>cg03646329</c:v>
                </c:pt>
                <c:pt idx="4">
                  <c:v>cg02716826</c:v>
                </c:pt>
                <c:pt idx="5">
                  <c:v>cg04885881</c:v>
                </c:pt>
                <c:pt idx="6">
                  <c:v>cg02079413</c:v>
                </c:pt>
                <c:pt idx="7">
                  <c:v>cg19693031</c:v>
                </c:pt>
                <c:pt idx="8">
                  <c:v>cg25189904</c:v>
                </c:pt>
                <c:pt idx="9">
                  <c:v>cg12075928</c:v>
                </c:pt>
                <c:pt idx="10">
                  <c:v>cg02097604</c:v>
                </c:pt>
                <c:pt idx="11">
                  <c:v>cg08732950</c:v>
                </c:pt>
                <c:pt idx="12">
                  <c:v>cg18181703</c:v>
                </c:pt>
                <c:pt idx="13">
                  <c:v>cg01940273</c:v>
                </c:pt>
              </c:strCache>
            </c:strRef>
          </c:cat>
          <c:val>
            <c:numRef>
              <c:f>'3models_mds_cg12 (2)'!$O$2:$O$15</c:f>
              <c:numCache>
                <c:formatCode>General</c:formatCode>
                <c:ptCount val="14"/>
                <c:pt idx="0">
                  <c:v>3.2352862099417198E-3</c:v>
                </c:pt>
                <c:pt idx="1">
                  <c:v>3.5913027945799199E-3</c:v>
                </c:pt>
                <c:pt idx="2">
                  <c:v>2.5986063520839998E-3</c:v>
                </c:pt>
                <c:pt idx="3">
                  <c:v>2.7103754394188001E-3</c:v>
                </c:pt>
                <c:pt idx="4">
                  <c:v>1.87854294408956E-3</c:v>
                </c:pt>
                <c:pt idx="5">
                  <c:v>1.9872186764844598E-3</c:v>
                </c:pt>
                <c:pt idx="6">
                  <c:v>1.8986642724003501E-3</c:v>
                </c:pt>
                <c:pt idx="7">
                  <c:v>3.2281638642289601E-3</c:v>
                </c:pt>
                <c:pt idx="8">
                  <c:v>2.5331175088511202E-3</c:v>
                </c:pt>
                <c:pt idx="9">
                  <c:v>1.84831250674103E-3</c:v>
                </c:pt>
                <c:pt idx="10">
                  <c:v>1.9429245199706199E-3</c:v>
                </c:pt>
                <c:pt idx="11">
                  <c:v>2.4737774094686902E-3</c:v>
                </c:pt>
                <c:pt idx="12">
                  <c:v>2.9420809459931199E-3</c:v>
                </c:pt>
                <c:pt idx="13">
                  <c:v>1.79227930076955E-3</c:v>
                </c:pt>
              </c:numCache>
            </c:numRef>
          </c:val>
          <c:smooth val="0"/>
          <c:extLst>
            <c:ext xmlns:c16="http://schemas.microsoft.com/office/drawing/2014/chart" uri="{C3380CC4-5D6E-409C-BE32-E72D297353CC}">
              <c16:uniqueId val="{00000001-1F92-4F57-AD40-D72682239D1B}"/>
            </c:ext>
          </c:extLst>
        </c:ser>
        <c:ser>
          <c:idx val="2"/>
          <c:order val="2"/>
          <c:tx>
            <c:strRef>
              <c:f>'3models_mds_cg12 (2)'!$P$1</c:f>
              <c:strCache>
                <c:ptCount val="1"/>
                <c:pt idx="0">
                  <c:v>beta.m3.abs</c:v>
                </c:pt>
              </c:strCache>
            </c:strRef>
          </c:tx>
          <c:spPr>
            <a:ln w="28575" cap="rnd">
              <a:noFill/>
              <a:round/>
            </a:ln>
            <a:effectLst/>
          </c:spPr>
          <c:marker>
            <c:symbol val="circle"/>
            <c:size val="5"/>
            <c:spPr>
              <a:solidFill>
                <a:schemeClr val="bg1">
                  <a:lumMod val="50000"/>
                </a:schemeClr>
              </a:solidFill>
              <a:ln w="9525">
                <a:solidFill>
                  <a:schemeClr val="bg1">
                    <a:lumMod val="50000"/>
                  </a:schemeClr>
                </a:solidFill>
              </a:ln>
              <a:effectLst/>
            </c:spPr>
          </c:marker>
          <c:cat>
            <c:strRef>
              <c:f>'3models_mds_cg12 (2)'!$A$2:$A$15</c:f>
              <c:strCache>
                <c:ptCount val="14"/>
                <c:pt idx="0">
                  <c:v>cg06126421</c:v>
                </c:pt>
                <c:pt idx="1">
                  <c:v>cg05575921</c:v>
                </c:pt>
                <c:pt idx="2">
                  <c:v>cg16969872</c:v>
                </c:pt>
                <c:pt idx="3">
                  <c:v>cg03646329</c:v>
                </c:pt>
                <c:pt idx="4">
                  <c:v>cg02716826</c:v>
                </c:pt>
                <c:pt idx="5">
                  <c:v>cg04885881</c:v>
                </c:pt>
                <c:pt idx="6">
                  <c:v>cg02079413</c:v>
                </c:pt>
                <c:pt idx="7">
                  <c:v>cg19693031</c:v>
                </c:pt>
                <c:pt idx="8">
                  <c:v>cg25189904</c:v>
                </c:pt>
                <c:pt idx="9">
                  <c:v>cg12075928</c:v>
                </c:pt>
                <c:pt idx="10">
                  <c:v>cg02097604</c:v>
                </c:pt>
                <c:pt idx="11">
                  <c:v>cg08732950</c:v>
                </c:pt>
                <c:pt idx="12">
                  <c:v>cg18181703</c:v>
                </c:pt>
                <c:pt idx="13">
                  <c:v>cg01940273</c:v>
                </c:pt>
              </c:strCache>
            </c:strRef>
          </c:cat>
          <c:val>
            <c:numRef>
              <c:f>'3models_mds_cg12 (2)'!$P$2:$P$15</c:f>
              <c:numCache>
                <c:formatCode>General</c:formatCode>
                <c:ptCount val="14"/>
                <c:pt idx="0">
                  <c:v>3.1712003226436699E-3</c:v>
                </c:pt>
                <c:pt idx="1">
                  <c:v>4.0237100567454102E-3</c:v>
                </c:pt>
                <c:pt idx="2">
                  <c:v>2.3789263266466398E-3</c:v>
                </c:pt>
                <c:pt idx="3">
                  <c:v>2.6726111428296701E-3</c:v>
                </c:pt>
                <c:pt idx="4">
                  <c:v>1.5049144092035801E-3</c:v>
                </c:pt>
                <c:pt idx="5">
                  <c:v>1.9031414723253699E-3</c:v>
                </c:pt>
                <c:pt idx="6">
                  <c:v>1.73915148132218E-3</c:v>
                </c:pt>
                <c:pt idx="7">
                  <c:v>2.8728846389207701E-3</c:v>
                </c:pt>
                <c:pt idx="8">
                  <c:v>2.6557096848879801E-3</c:v>
                </c:pt>
                <c:pt idx="9">
                  <c:v>1.66079163453128E-3</c:v>
                </c:pt>
                <c:pt idx="10">
                  <c:v>1.87286972748034E-3</c:v>
                </c:pt>
                <c:pt idx="11">
                  <c:v>2.46901779755393E-3</c:v>
                </c:pt>
                <c:pt idx="12">
                  <c:v>2.3807549525498499E-3</c:v>
                </c:pt>
                <c:pt idx="13">
                  <c:v>1.8377374601420901E-3</c:v>
                </c:pt>
              </c:numCache>
            </c:numRef>
          </c:val>
          <c:smooth val="0"/>
          <c:extLst>
            <c:ext xmlns:c16="http://schemas.microsoft.com/office/drawing/2014/chart" uri="{C3380CC4-5D6E-409C-BE32-E72D297353CC}">
              <c16:uniqueId val="{00000002-1F92-4F57-AD40-D72682239D1B}"/>
            </c:ext>
          </c:extLst>
        </c:ser>
        <c:dLbls>
          <c:showLegendKey val="0"/>
          <c:showVal val="0"/>
          <c:showCatName val="0"/>
          <c:showSerName val="0"/>
          <c:showPercent val="0"/>
          <c:showBubbleSize val="0"/>
        </c:dLbls>
        <c:marker val="1"/>
        <c:smooth val="0"/>
        <c:axId val="344594736"/>
        <c:axId val="344589160"/>
      </c:lineChart>
      <c:catAx>
        <c:axId val="344594736"/>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344589160"/>
        <c:crosses val="autoZero"/>
        <c:auto val="1"/>
        <c:lblAlgn val="ctr"/>
        <c:lblOffset val="100"/>
        <c:noMultiLvlLbl val="0"/>
      </c:catAx>
      <c:valAx>
        <c:axId val="344589160"/>
        <c:scaling>
          <c:orientation val="minMax"/>
        </c:scaling>
        <c:delete val="0"/>
        <c:axPos val="l"/>
        <c:numFmt formatCode="#,##0.0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344594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errBars>
            <c:errDir val="x"/>
            <c:errBarType val="both"/>
            <c:errValType val="cust"/>
            <c:noEndCap val="0"/>
            <c:plus>
              <c:numRef>
                <c:f>'cg11250194.tg'!$D$2:$D$19</c:f>
                <c:numCache>
                  <c:formatCode>General</c:formatCode>
                  <c:ptCount val="18"/>
                  <c:pt idx="0">
                    <c:v>4.0066118582970098E-4</c:v>
                  </c:pt>
                  <c:pt idx="1">
                    <c:v>1.1077529292921301E-3</c:v>
                  </c:pt>
                  <c:pt idx="2">
                    <c:v>4.6309714762298701E-4</c:v>
                  </c:pt>
                  <c:pt idx="3">
                    <c:v>4.1218669128751599E-4</c:v>
                  </c:pt>
                  <c:pt idx="4">
                    <c:v>4.1348743898220002E-4</c:v>
                  </c:pt>
                  <c:pt idx="5">
                    <c:v>3.8718740822168399E-4</c:v>
                  </c:pt>
                  <c:pt idx="6">
                    <c:v>3.2619139388197498E-4</c:v>
                  </c:pt>
                  <c:pt idx="7">
                    <c:v>9.3105321787971995E-4</c:v>
                  </c:pt>
                  <c:pt idx="8">
                    <c:v>1.14326716028276E-3</c:v>
                  </c:pt>
                  <c:pt idx="9">
                    <c:v>4.5872754386643098E-4</c:v>
                  </c:pt>
                  <c:pt idx="10">
                    <c:v>6.5259715721089696E-4</c:v>
                  </c:pt>
                  <c:pt idx="11">
                    <c:v>6.9465651808133097E-4</c:v>
                  </c:pt>
                  <c:pt idx="12">
                    <c:v>5.9596563020605396E-4</c:v>
                  </c:pt>
                  <c:pt idx="13">
                    <c:v>4.71164753718441E-4</c:v>
                  </c:pt>
                  <c:pt idx="14">
                    <c:v>8.31698481340987E-4</c:v>
                  </c:pt>
                  <c:pt idx="15">
                    <c:v>1.26054274143743E-3</c:v>
                  </c:pt>
                  <c:pt idx="16">
                    <c:v>8.6369264896351096E-4</c:v>
                  </c:pt>
                  <c:pt idx="17">
                    <c:v>6.7845694242601301E-4</c:v>
                  </c:pt>
                </c:numCache>
              </c:numRef>
            </c:plus>
            <c:minus>
              <c:numRef>
                <c:f>'cg11250194.tg'!$D$2:$D$19</c:f>
                <c:numCache>
                  <c:formatCode>General</c:formatCode>
                  <c:ptCount val="18"/>
                  <c:pt idx="0">
                    <c:v>4.0066118582970098E-4</c:v>
                  </c:pt>
                  <c:pt idx="1">
                    <c:v>1.1077529292921301E-3</c:v>
                  </c:pt>
                  <c:pt idx="2">
                    <c:v>4.6309714762298701E-4</c:v>
                  </c:pt>
                  <c:pt idx="3">
                    <c:v>4.1218669128751599E-4</c:v>
                  </c:pt>
                  <c:pt idx="4">
                    <c:v>4.1348743898220002E-4</c:v>
                  </c:pt>
                  <c:pt idx="5">
                    <c:v>3.8718740822168399E-4</c:v>
                  </c:pt>
                  <c:pt idx="6">
                    <c:v>3.2619139388197498E-4</c:v>
                  </c:pt>
                  <c:pt idx="7">
                    <c:v>9.3105321787971995E-4</c:v>
                  </c:pt>
                  <c:pt idx="8">
                    <c:v>1.14326716028276E-3</c:v>
                  </c:pt>
                  <c:pt idx="9">
                    <c:v>4.5872754386643098E-4</c:v>
                  </c:pt>
                  <c:pt idx="10">
                    <c:v>6.5259715721089696E-4</c:v>
                  </c:pt>
                  <c:pt idx="11">
                    <c:v>6.9465651808133097E-4</c:v>
                  </c:pt>
                  <c:pt idx="12">
                    <c:v>5.9596563020605396E-4</c:v>
                  </c:pt>
                  <c:pt idx="13">
                    <c:v>4.71164753718441E-4</c:v>
                  </c:pt>
                  <c:pt idx="14">
                    <c:v>8.31698481340987E-4</c:v>
                  </c:pt>
                  <c:pt idx="15">
                    <c:v>1.26054274143743E-3</c:v>
                  </c:pt>
                  <c:pt idx="16">
                    <c:v>8.6369264896351096E-4</c:v>
                  </c:pt>
                  <c:pt idx="17">
                    <c:v>6.7845694242601301E-4</c:v>
                  </c:pt>
                </c:numCache>
              </c:numRef>
            </c:minus>
            <c:spPr>
              <a:noFill/>
              <a:ln w="9525" cap="flat" cmpd="sng" algn="ctr">
                <a:solidFill>
                  <a:schemeClr val="tx1">
                    <a:lumMod val="65000"/>
                    <a:lumOff val="35000"/>
                  </a:schemeClr>
                </a:solidFill>
                <a:round/>
              </a:ln>
              <a:effectLst/>
            </c:spPr>
          </c:errBars>
          <c:errBars>
            <c:errDir val="y"/>
            <c:errBarType val="both"/>
            <c:errValType val="cust"/>
            <c:noEndCap val="0"/>
            <c:plus>
              <c:numRef>
                <c:f>'cg11250194.tg'!$E$2:$E$19</c:f>
                <c:numCache>
                  <c:formatCode>General</c:formatCode>
                  <c:ptCount val="18"/>
                  <c:pt idx="0">
                    <c:v>5.7000000000000002E-3</c:v>
                  </c:pt>
                  <c:pt idx="1">
                    <c:v>1.2200000000000001E-2</c:v>
                  </c:pt>
                  <c:pt idx="2">
                    <c:v>4.8999999999999998E-3</c:v>
                  </c:pt>
                  <c:pt idx="3">
                    <c:v>5.7000000000000002E-3</c:v>
                  </c:pt>
                  <c:pt idx="4">
                    <c:v>4.1000000000000003E-3</c:v>
                  </c:pt>
                  <c:pt idx="5">
                    <c:v>4.7999999999999996E-3</c:v>
                  </c:pt>
                  <c:pt idx="6">
                    <c:v>3.3999999999999998E-3</c:v>
                  </c:pt>
                  <c:pt idx="7">
                    <c:v>7.4999999999999997E-3</c:v>
                  </c:pt>
                  <c:pt idx="8">
                    <c:v>1.5599999999999999E-2</c:v>
                  </c:pt>
                  <c:pt idx="9">
                    <c:v>5.8999999999999999E-3</c:v>
                  </c:pt>
                  <c:pt idx="10">
                    <c:v>8.8000000000000005E-3</c:v>
                  </c:pt>
                  <c:pt idx="11">
                    <c:v>8.8999999999999999E-3</c:v>
                  </c:pt>
                  <c:pt idx="12">
                    <c:v>8.8000000000000005E-3</c:v>
                  </c:pt>
                  <c:pt idx="13">
                    <c:v>5.5999999999999999E-3</c:v>
                  </c:pt>
                  <c:pt idx="14">
                    <c:v>8.5000000000000006E-3</c:v>
                  </c:pt>
                  <c:pt idx="15">
                    <c:v>1.77E-2</c:v>
                  </c:pt>
                  <c:pt idx="16">
                    <c:v>6.7000000000000002E-3</c:v>
                  </c:pt>
                  <c:pt idx="17">
                    <c:v>7.6E-3</c:v>
                  </c:pt>
                </c:numCache>
              </c:numRef>
            </c:plus>
            <c:minus>
              <c:numRef>
                <c:f>'cg11250194.tg'!$E$2:$E$19</c:f>
                <c:numCache>
                  <c:formatCode>General</c:formatCode>
                  <c:ptCount val="18"/>
                  <c:pt idx="0">
                    <c:v>5.7000000000000002E-3</c:v>
                  </c:pt>
                  <c:pt idx="1">
                    <c:v>1.2200000000000001E-2</c:v>
                  </c:pt>
                  <c:pt idx="2">
                    <c:v>4.8999999999999998E-3</c:v>
                  </c:pt>
                  <c:pt idx="3">
                    <c:v>5.7000000000000002E-3</c:v>
                  </c:pt>
                  <c:pt idx="4">
                    <c:v>4.1000000000000003E-3</c:v>
                  </c:pt>
                  <c:pt idx="5">
                    <c:v>4.7999999999999996E-3</c:v>
                  </c:pt>
                  <c:pt idx="6">
                    <c:v>3.3999999999999998E-3</c:v>
                  </c:pt>
                  <c:pt idx="7">
                    <c:v>7.4999999999999997E-3</c:v>
                  </c:pt>
                  <c:pt idx="8">
                    <c:v>1.5599999999999999E-2</c:v>
                  </c:pt>
                  <c:pt idx="9">
                    <c:v>5.8999999999999999E-3</c:v>
                  </c:pt>
                  <c:pt idx="10">
                    <c:v>8.8000000000000005E-3</c:v>
                  </c:pt>
                  <c:pt idx="11">
                    <c:v>8.8999999999999999E-3</c:v>
                  </c:pt>
                  <c:pt idx="12">
                    <c:v>8.8000000000000005E-3</c:v>
                  </c:pt>
                  <c:pt idx="13">
                    <c:v>5.5999999999999999E-3</c:v>
                  </c:pt>
                  <c:pt idx="14">
                    <c:v>8.5000000000000006E-3</c:v>
                  </c:pt>
                  <c:pt idx="15">
                    <c:v>1.77E-2</c:v>
                  </c:pt>
                  <c:pt idx="16">
                    <c:v>6.7000000000000002E-3</c:v>
                  </c:pt>
                  <c:pt idx="17">
                    <c:v>7.6E-3</c:v>
                  </c:pt>
                </c:numCache>
              </c:numRef>
            </c:minus>
            <c:spPr>
              <a:noFill/>
              <a:ln w="9525" cap="flat" cmpd="sng" algn="ctr">
                <a:solidFill>
                  <a:schemeClr val="tx1">
                    <a:lumMod val="65000"/>
                    <a:lumOff val="35000"/>
                  </a:schemeClr>
                </a:solidFill>
                <a:round/>
              </a:ln>
              <a:effectLst/>
            </c:spPr>
          </c:errBars>
          <c:xVal>
            <c:numRef>
              <c:f>'cg11250194.tg'!$B$2:$B$19</c:f>
              <c:numCache>
                <c:formatCode>General</c:formatCode>
                <c:ptCount val="18"/>
                <c:pt idx="0">
                  <c:v>2.2387573181816499E-3</c:v>
                </c:pt>
                <c:pt idx="1">
                  <c:v>2.0255446286822999E-2</c:v>
                </c:pt>
                <c:pt idx="2">
                  <c:v>3.94120326970191E-3</c:v>
                </c:pt>
                <c:pt idx="3">
                  <c:v>4.9450021003814701E-3</c:v>
                </c:pt>
                <c:pt idx="4">
                  <c:v>4.3224858248338497E-3</c:v>
                </c:pt>
                <c:pt idx="5">
                  <c:v>2.2780819767816499E-3</c:v>
                </c:pt>
                <c:pt idx="6">
                  <c:v>1.12007443126074E-2</c:v>
                </c:pt>
                <c:pt idx="7">
                  <c:v>7.5931494544473604E-3</c:v>
                </c:pt>
                <c:pt idx="8">
                  <c:v>2.13146607383299E-2</c:v>
                </c:pt>
                <c:pt idx="9">
                  <c:v>2.6558814552157398E-3</c:v>
                </c:pt>
                <c:pt idx="10">
                  <c:v>5.4116186105851701E-3</c:v>
                </c:pt>
                <c:pt idx="11">
                  <c:v>4.3035102789276101E-3</c:v>
                </c:pt>
                <c:pt idx="12">
                  <c:v>5.5230181679837599E-3</c:v>
                </c:pt>
                <c:pt idx="13">
                  <c:v>6.20285864305663E-3</c:v>
                </c:pt>
                <c:pt idx="14">
                  <c:v>6.6588915200655203E-3</c:v>
                </c:pt>
                <c:pt idx="15">
                  <c:v>8.5655848075215108E-3</c:v>
                </c:pt>
                <c:pt idx="16">
                  <c:v>5.2382043525341301E-3</c:v>
                </c:pt>
                <c:pt idx="17">
                  <c:v>5.4311421557740602E-3</c:v>
                </c:pt>
              </c:numCache>
            </c:numRef>
          </c:xVal>
          <c:yVal>
            <c:numRef>
              <c:f>'cg11250194.tg'!$C$2:$C$19</c:f>
              <c:numCache>
                <c:formatCode>General</c:formatCode>
                <c:ptCount val="18"/>
                <c:pt idx="0">
                  <c:v>-1.26E-2</c:v>
                </c:pt>
                <c:pt idx="1">
                  <c:v>-1.7100000000000001E-2</c:v>
                </c:pt>
                <c:pt idx="2">
                  <c:v>-1.43E-2</c:v>
                </c:pt>
                <c:pt idx="3">
                  <c:v>-2.3199999999999998E-2</c:v>
                </c:pt>
                <c:pt idx="4" formatCode="0.00E+00">
                  <c:v>5.9999999999999995E-4</c:v>
                </c:pt>
                <c:pt idx="5">
                  <c:v>-2.2000000000000001E-3</c:v>
                </c:pt>
                <c:pt idx="6">
                  <c:v>-4.36E-2</c:v>
                </c:pt>
                <c:pt idx="7">
                  <c:v>-3.1399999999999997E-2</c:v>
                </c:pt>
                <c:pt idx="8">
                  <c:v>-3.95E-2</c:v>
                </c:pt>
                <c:pt idx="9">
                  <c:v>3.5999999999999999E-3</c:v>
                </c:pt>
                <c:pt idx="10">
                  <c:v>-4.5999999999999999E-3</c:v>
                </c:pt>
                <c:pt idx="11">
                  <c:v>-7.0000000000000001E-3</c:v>
                </c:pt>
                <c:pt idx="12">
                  <c:v>-2.4E-2</c:v>
                </c:pt>
                <c:pt idx="13">
                  <c:v>-1.0699999999999999E-2</c:v>
                </c:pt>
                <c:pt idx="14">
                  <c:v>-1.7299999999999999E-2</c:v>
                </c:pt>
                <c:pt idx="15">
                  <c:v>-2.7400000000000001E-2</c:v>
                </c:pt>
                <c:pt idx="16">
                  <c:v>-3.9300000000000002E-2</c:v>
                </c:pt>
                <c:pt idx="17">
                  <c:v>-1.4E-2</c:v>
                </c:pt>
              </c:numCache>
            </c:numRef>
          </c:yVal>
          <c:smooth val="0"/>
          <c:extLst>
            <c:ext xmlns:c16="http://schemas.microsoft.com/office/drawing/2014/chart" uri="{C3380CC4-5D6E-409C-BE32-E72D297353CC}">
              <c16:uniqueId val="{00000000-5C86-4161-A6F4-AF17918A991A}"/>
            </c:ext>
          </c:extLst>
        </c:ser>
        <c:ser>
          <c:idx val="1"/>
          <c:order val="1"/>
          <c:spPr>
            <a:ln w="12700" cap="rnd">
              <a:solidFill>
                <a:schemeClr val="tx1"/>
              </a:solidFill>
              <a:prstDash val="sysDash"/>
              <a:round/>
            </a:ln>
            <a:effectLst/>
          </c:spPr>
          <c:marker>
            <c:symbol val="none"/>
          </c:marker>
          <c:xVal>
            <c:numRef>
              <c:f>'cg11250194.tg'!$B$24:$C$24</c:f>
              <c:numCache>
                <c:formatCode>General</c:formatCode>
                <c:ptCount val="2"/>
                <c:pt idx="0">
                  <c:v>0</c:v>
                </c:pt>
                <c:pt idx="1">
                  <c:v>2.5000000000000001E-2</c:v>
                </c:pt>
              </c:numCache>
            </c:numRef>
          </c:xVal>
          <c:yVal>
            <c:numRef>
              <c:f>'cg11250194.tg'!$B$27:$C$27</c:f>
              <c:numCache>
                <c:formatCode>General</c:formatCode>
                <c:ptCount val="2"/>
                <c:pt idx="0">
                  <c:v>9.5038603270047504E-4</c:v>
                </c:pt>
                <c:pt idx="1">
                  <c:v>-7.7114306491750773E-2</c:v>
                </c:pt>
              </c:numCache>
            </c:numRef>
          </c:yVal>
          <c:smooth val="0"/>
          <c:extLst>
            <c:ext xmlns:c16="http://schemas.microsoft.com/office/drawing/2014/chart" uri="{C3380CC4-5D6E-409C-BE32-E72D297353CC}">
              <c16:uniqueId val="{00000001-5C86-4161-A6F4-AF17918A991A}"/>
            </c:ext>
          </c:extLst>
        </c:ser>
        <c:ser>
          <c:idx val="2"/>
          <c:order val="2"/>
          <c:spPr>
            <a:ln w="12700" cap="rnd">
              <a:solidFill>
                <a:schemeClr val="tx1"/>
              </a:solidFill>
              <a:round/>
            </a:ln>
            <a:effectLst/>
          </c:spPr>
          <c:marker>
            <c:symbol val="none"/>
          </c:marker>
          <c:xVal>
            <c:numRef>
              <c:f>'cg11250194.tg'!$E$24:$F$24</c:f>
              <c:numCache>
                <c:formatCode>General</c:formatCode>
                <c:ptCount val="2"/>
                <c:pt idx="0">
                  <c:v>0</c:v>
                </c:pt>
                <c:pt idx="1">
                  <c:v>2.5000000000000001E-2</c:v>
                </c:pt>
              </c:numCache>
            </c:numRef>
          </c:xVal>
          <c:yVal>
            <c:numRef>
              <c:f>'cg11250194.tg'!$E$26:$F$26</c:f>
              <c:numCache>
                <c:formatCode>General</c:formatCode>
                <c:ptCount val="2"/>
                <c:pt idx="0">
                  <c:v>0</c:v>
                </c:pt>
                <c:pt idx="1">
                  <c:v>-7.5200473740095003E-2</c:v>
                </c:pt>
              </c:numCache>
            </c:numRef>
          </c:yVal>
          <c:smooth val="0"/>
          <c:extLst>
            <c:ext xmlns:c16="http://schemas.microsoft.com/office/drawing/2014/chart" uri="{C3380CC4-5D6E-409C-BE32-E72D297353CC}">
              <c16:uniqueId val="{00000002-5C86-4161-A6F4-AF17918A991A}"/>
            </c:ext>
          </c:extLst>
        </c:ser>
        <c:dLbls>
          <c:showLegendKey val="0"/>
          <c:showVal val="0"/>
          <c:showCatName val="0"/>
          <c:showSerName val="0"/>
          <c:showPercent val="0"/>
          <c:showBubbleSize val="0"/>
        </c:dLbls>
        <c:axId val="668818928"/>
        <c:axId val="542038912"/>
      </c:scatterChart>
      <c:valAx>
        <c:axId val="668818928"/>
        <c:scaling>
          <c:orientation val="minMax"/>
          <c:max val="2.5000000000000005E-2"/>
          <c:min val="0"/>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542038912"/>
        <c:crossesAt val="-9.0000000000000024E-2"/>
        <c:crossBetween val="midCat"/>
        <c:majorUnit val="5.000000000000001E-3"/>
      </c:valAx>
      <c:valAx>
        <c:axId val="542038912"/>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66881892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errBars>
            <c:errDir val="x"/>
            <c:errBarType val="both"/>
            <c:errValType val="cust"/>
            <c:noEndCap val="0"/>
            <c:plus>
              <c:numRef>
                <c:f>'cg02079413.bmi.mr'!$D$2:$D$6</c:f>
                <c:numCache>
                  <c:formatCode>General</c:formatCode>
                  <c:ptCount val="5"/>
                  <c:pt idx="0">
                    <c:v>3.65660541104542E-4</c:v>
                  </c:pt>
                  <c:pt idx="1">
                    <c:v>3.0239268806772098E-4</c:v>
                  </c:pt>
                  <c:pt idx="2">
                    <c:v>4.02028885612109E-4</c:v>
                  </c:pt>
                  <c:pt idx="3">
                    <c:v>2.96864104941669E-4</c:v>
                  </c:pt>
                  <c:pt idx="4">
                    <c:v>4.7270690257031101E-4</c:v>
                  </c:pt>
                </c:numCache>
              </c:numRef>
            </c:plus>
            <c:minus>
              <c:numRef>
                <c:f>'cg02079413.bmi.mr'!$D$2:$D$6</c:f>
                <c:numCache>
                  <c:formatCode>General</c:formatCode>
                  <c:ptCount val="5"/>
                  <c:pt idx="0">
                    <c:v>3.65660541104542E-4</c:v>
                  </c:pt>
                  <c:pt idx="1">
                    <c:v>3.0239268806772098E-4</c:v>
                  </c:pt>
                  <c:pt idx="2">
                    <c:v>4.02028885612109E-4</c:v>
                  </c:pt>
                  <c:pt idx="3">
                    <c:v>2.96864104941669E-4</c:v>
                  </c:pt>
                  <c:pt idx="4">
                    <c:v>4.7270690257031101E-4</c:v>
                  </c:pt>
                </c:numCache>
              </c:numRef>
            </c:minus>
            <c:spPr>
              <a:noFill/>
              <a:ln w="9525" cap="flat" cmpd="sng" algn="ctr">
                <a:solidFill>
                  <a:schemeClr val="tx1">
                    <a:lumMod val="65000"/>
                    <a:lumOff val="35000"/>
                  </a:schemeClr>
                </a:solidFill>
                <a:round/>
              </a:ln>
              <a:effectLst/>
            </c:spPr>
          </c:errBars>
          <c:errBars>
            <c:errDir val="y"/>
            <c:errBarType val="both"/>
            <c:errValType val="cust"/>
            <c:noEndCap val="0"/>
            <c:plus>
              <c:numRef>
                <c:f>'cg02079413.bmi.mr'!$E$2:$E$6</c:f>
                <c:numCache>
                  <c:formatCode>General</c:formatCode>
                  <c:ptCount val="5"/>
                  <c:pt idx="0">
                    <c:v>2.0999999999999999E-3</c:v>
                  </c:pt>
                  <c:pt idx="1">
                    <c:v>1.9E-3</c:v>
                  </c:pt>
                  <c:pt idx="2">
                    <c:v>2.3E-3</c:v>
                  </c:pt>
                  <c:pt idx="3">
                    <c:v>2.0999999999999999E-3</c:v>
                  </c:pt>
                  <c:pt idx="4">
                    <c:v>2.2000000000000001E-3</c:v>
                  </c:pt>
                </c:numCache>
              </c:numRef>
            </c:plus>
            <c:minus>
              <c:numRef>
                <c:f>'cg02079413.bmi.mr'!$E$2:$E$6</c:f>
                <c:numCache>
                  <c:formatCode>General</c:formatCode>
                  <c:ptCount val="5"/>
                  <c:pt idx="0">
                    <c:v>2.0999999999999999E-3</c:v>
                  </c:pt>
                  <c:pt idx="1">
                    <c:v>1.9E-3</c:v>
                  </c:pt>
                  <c:pt idx="2">
                    <c:v>2.3E-3</c:v>
                  </c:pt>
                  <c:pt idx="3">
                    <c:v>2.0999999999999999E-3</c:v>
                  </c:pt>
                  <c:pt idx="4">
                    <c:v>2.2000000000000001E-3</c:v>
                  </c:pt>
                </c:numCache>
              </c:numRef>
            </c:minus>
            <c:spPr>
              <a:noFill/>
              <a:ln w="9525" cap="flat" cmpd="sng" algn="ctr">
                <a:solidFill>
                  <a:schemeClr val="tx1">
                    <a:lumMod val="65000"/>
                    <a:lumOff val="35000"/>
                  </a:schemeClr>
                </a:solidFill>
                <a:round/>
              </a:ln>
              <a:effectLst/>
            </c:spPr>
          </c:errBars>
          <c:xVal>
            <c:numRef>
              <c:f>'cg02079413.bmi.mr'!$B$2:$B$6</c:f>
              <c:numCache>
                <c:formatCode>General</c:formatCode>
                <c:ptCount val="5"/>
                <c:pt idx="0">
                  <c:v>3.4278995326492701E-3</c:v>
                </c:pt>
                <c:pt idx="1">
                  <c:v>1.0256417494352601E-2</c:v>
                </c:pt>
                <c:pt idx="2">
                  <c:v>4.3365258737555002E-3</c:v>
                </c:pt>
                <c:pt idx="3">
                  <c:v>4.5205574445836101E-3</c:v>
                </c:pt>
                <c:pt idx="4">
                  <c:v>4.7177926484773701E-3</c:v>
                </c:pt>
              </c:numCache>
            </c:numRef>
          </c:xVal>
          <c:yVal>
            <c:numRef>
              <c:f>'cg02079413.bmi.mr'!$C$2:$C$6</c:f>
              <c:numCache>
                <c:formatCode>General</c:formatCode>
                <c:ptCount val="5"/>
                <c:pt idx="0">
                  <c:v>1.4E-3</c:v>
                </c:pt>
                <c:pt idx="1">
                  <c:v>6.7000000000000002E-3</c:v>
                </c:pt>
                <c:pt idx="2">
                  <c:v>6.6E-3</c:v>
                </c:pt>
                <c:pt idx="3">
                  <c:v>3.3E-3</c:v>
                </c:pt>
                <c:pt idx="4">
                  <c:v>3.8E-3</c:v>
                </c:pt>
              </c:numCache>
            </c:numRef>
          </c:yVal>
          <c:smooth val="0"/>
          <c:extLst>
            <c:ext xmlns:c16="http://schemas.microsoft.com/office/drawing/2014/chart" uri="{C3380CC4-5D6E-409C-BE32-E72D297353CC}">
              <c16:uniqueId val="{00000000-EB87-4C1E-B422-EE4727CA9098}"/>
            </c:ext>
          </c:extLst>
        </c:ser>
        <c:ser>
          <c:idx val="1"/>
          <c:order val="1"/>
          <c:spPr>
            <a:ln w="12700" cap="rnd">
              <a:solidFill>
                <a:schemeClr val="tx1"/>
              </a:solidFill>
              <a:prstDash val="sysDash"/>
              <a:round/>
            </a:ln>
            <a:effectLst/>
          </c:spPr>
          <c:marker>
            <c:symbol val="none"/>
          </c:marker>
          <c:xVal>
            <c:numRef>
              <c:f>'cg02079413.bmi.mr'!$B$18:$C$18</c:f>
              <c:numCache>
                <c:formatCode>General</c:formatCode>
                <c:ptCount val="2"/>
                <c:pt idx="0">
                  <c:v>0</c:v>
                </c:pt>
                <c:pt idx="1">
                  <c:v>1.2E-2</c:v>
                </c:pt>
              </c:numCache>
            </c:numRef>
          </c:xVal>
          <c:yVal>
            <c:numRef>
              <c:f>'cg02079413.bmi.mr'!$B$21:$C$21</c:f>
              <c:numCache>
                <c:formatCode>General</c:formatCode>
                <c:ptCount val="2"/>
                <c:pt idx="0">
                  <c:v>1.24459983078898E-3</c:v>
                </c:pt>
                <c:pt idx="1">
                  <c:v>7.8668703135859469E-3</c:v>
                </c:pt>
              </c:numCache>
            </c:numRef>
          </c:yVal>
          <c:smooth val="0"/>
          <c:extLst>
            <c:ext xmlns:c16="http://schemas.microsoft.com/office/drawing/2014/chart" uri="{C3380CC4-5D6E-409C-BE32-E72D297353CC}">
              <c16:uniqueId val="{00000001-EB87-4C1E-B422-EE4727CA9098}"/>
            </c:ext>
          </c:extLst>
        </c:ser>
        <c:ser>
          <c:idx val="2"/>
          <c:order val="2"/>
          <c:spPr>
            <a:ln w="12700" cap="rnd">
              <a:solidFill>
                <a:schemeClr val="tx1"/>
              </a:solidFill>
              <a:prstDash val="solid"/>
              <a:round/>
            </a:ln>
            <a:effectLst/>
          </c:spPr>
          <c:marker>
            <c:symbol val="none"/>
          </c:marker>
          <c:dPt>
            <c:idx val="1"/>
            <c:marker>
              <c:symbol val="none"/>
            </c:marker>
            <c:bubble3D val="0"/>
            <c:extLst>
              <c:ext xmlns:c16="http://schemas.microsoft.com/office/drawing/2014/chart" uri="{C3380CC4-5D6E-409C-BE32-E72D297353CC}">
                <c16:uniqueId val="{00000002-EB87-4C1E-B422-EE4727CA9098}"/>
              </c:ext>
            </c:extLst>
          </c:dPt>
          <c:xVal>
            <c:numRef>
              <c:f>'cg02079413.bmi.mr'!$E$18:$F$18</c:f>
              <c:numCache>
                <c:formatCode>General</c:formatCode>
                <c:ptCount val="2"/>
                <c:pt idx="0">
                  <c:v>0</c:v>
                </c:pt>
                <c:pt idx="1">
                  <c:v>1.2E-2</c:v>
                </c:pt>
              </c:numCache>
            </c:numRef>
          </c:xVal>
          <c:yVal>
            <c:numRef>
              <c:f>'cg02079413.bmi.mr'!$E$21:$F$21</c:f>
              <c:numCache>
                <c:formatCode>General</c:formatCode>
                <c:ptCount val="2"/>
                <c:pt idx="0">
                  <c:v>0</c:v>
                </c:pt>
                <c:pt idx="1">
                  <c:v>8.778566244876192E-3</c:v>
                </c:pt>
              </c:numCache>
            </c:numRef>
          </c:yVal>
          <c:smooth val="0"/>
          <c:extLst>
            <c:ext xmlns:c16="http://schemas.microsoft.com/office/drawing/2014/chart" uri="{C3380CC4-5D6E-409C-BE32-E72D297353CC}">
              <c16:uniqueId val="{00000003-EB87-4C1E-B422-EE4727CA9098}"/>
            </c:ext>
          </c:extLst>
        </c:ser>
        <c:dLbls>
          <c:showLegendKey val="0"/>
          <c:showVal val="0"/>
          <c:showCatName val="0"/>
          <c:showSerName val="0"/>
          <c:showPercent val="0"/>
          <c:showBubbleSize val="0"/>
        </c:dLbls>
        <c:axId val="645132232"/>
        <c:axId val="645137152"/>
      </c:scatterChart>
      <c:valAx>
        <c:axId val="645132232"/>
        <c:scaling>
          <c:orientation val="minMax"/>
          <c:max val="1.2000000000000002E-2"/>
          <c:min val="0"/>
        </c:scaling>
        <c:delete val="0"/>
        <c:axPos val="b"/>
        <c:numFmt formatCode="#,##0.000"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645137152"/>
        <c:crossesAt val="-4.000000000000001E-3"/>
        <c:crossBetween val="midCat"/>
        <c:majorUnit val="4.000000000000001E-3"/>
      </c:valAx>
      <c:valAx>
        <c:axId val="645137152"/>
        <c:scaling>
          <c:orientation val="minMax"/>
          <c:max val="1.4000000000000002E-2"/>
          <c:min val="-4.000000000000001E-3"/>
        </c:scaling>
        <c:delete val="0"/>
        <c:axPos val="l"/>
        <c:numFmt formatCode="General"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645132232"/>
        <c:crossesAt val="0"/>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errBars>
            <c:errDir val="x"/>
            <c:errBarType val="both"/>
            <c:errValType val="cust"/>
            <c:noEndCap val="0"/>
            <c:plus>
              <c:numRef>
                <c:f>'cg26470501.bmi'!$D$2:$D$5</c:f>
                <c:numCache>
                  <c:formatCode>General</c:formatCode>
                  <c:ptCount val="4"/>
                  <c:pt idx="0">
                    <c:v>6.1291619148186002E-4</c:v>
                  </c:pt>
                  <c:pt idx="1">
                    <c:v>6.0814922533194396E-4</c:v>
                  </c:pt>
                  <c:pt idx="2">
                    <c:v>4.22191870665342E-4</c:v>
                  </c:pt>
                  <c:pt idx="3">
                    <c:v>5.5941131444876195E-4</c:v>
                  </c:pt>
                </c:numCache>
              </c:numRef>
            </c:plus>
            <c:minus>
              <c:numRef>
                <c:f>'cg26470501.bmi'!$D$2:$D$5</c:f>
                <c:numCache>
                  <c:formatCode>General</c:formatCode>
                  <c:ptCount val="4"/>
                  <c:pt idx="0">
                    <c:v>6.1291619148186002E-4</c:v>
                  </c:pt>
                  <c:pt idx="1">
                    <c:v>6.0814922533194396E-4</c:v>
                  </c:pt>
                  <c:pt idx="2">
                    <c:v>4.22191870665342E-4</c:v>
                  </c:pt>
                  <c:pt idx="3">
                    <c:v>5.5941131444876195E-4</c:v>
                  </c:pt>
                </c:numCache>
              </c:numRef>
            </c:minus>
            <c:spPr>
              <a:noFill/>
              <a:ln w="9525" cap="flat" cmpd="sng" algn="ctr">
                <a:solidFill>
                  <a:schemeClr val="tx1">
                    <a:lumMod val="65000"/>
                    <a:lumOff val="35000"/>
                  </a:schemeClr>
                </a:solidFill>
                <a:round/>
              </a:ln>
              <a:effectLst/>
            </c:spPr>
          </c:errBars>
          <c:errBars>
            <c:errDir val="y"/>
            <c:errBarType val="both"/>
            <c:errValType val="cust"/>
            <c:noEndCap val="0"/>
            <c:plus>
              <c:numRef>
                <c:f>'cg26470501.bmi'!$E$2:$E$5</c:f>
                <c:numCache>
                  <c:formatCode>General</c:formatCode>
                  <c:ptCount val="4"/>
                  <c:pt idx="0">
                    <c:v>2.0999999999999999E-3</c:v>
                  </c:pt>
                  <c:pt idx="1">
                    <c:v>2.2000000000000001E-3</c:v>
                  </c:pt>
                  <c:pt idx="2">
                    <c:v>1.8E-3</c:v>
                  </c:pt>
                  <c:pt idx="3">
                    <c:v>2.3999999999999998E-3</c:v>
                  </c:pt>
                </c:numCache>
              </c:numRef>
            </c:plus>
            <c:minus>
              <c:numRef>
                <c:f>'cg26470501.bmi'!$E$2:$E$5</c:f>
                <c:numCache>
                  <c:formatCode>General</c:formatCode>
                  <c:ptCount val="4"/>
                  <c:pt idx="0">
                    <c:v>2.0999999999999999E-3</c:v>
                  </c:pt>
                  <c:pt idx="1">
                    <c:v>2.2000000000000001E-3</c:v>
                  </c:pt>
                  <c:pt idx="2">
                    <c:v>1.8E-3</c:v>
                  </c:pt>
                  <c:pt idx="3">
                    <c:v>2.3999999999999998E-3</c:v>
                  </c:pt>
                </c:numCache>
              </c:numRef>
            </c:minus>
            <c:spPr>
              <a:noFill/>
              <a:ln w="9525" cap="flat" cmpd="sng" algn="ctr">
                <a:solidFill>
                  <a:schemeClr val="tx1">
                    <a:lumMod val="65000"/>
                    <a:lumOff val="35000"/>
                  </a:schemeClr>
                </a:solidFill>
                <a:round/>
              </a:ln>
              <a:effectLst/>
            </c:spPr>
          </c:errBars>
          <c:xVal>
            <c:numRef>
              <c:f>'cg26470501.bmi'!$B$2:$B$5</c:f>
              <c:numCache>
                <c:formatCode>General</c:formatCode>
                <c:ptCount val="4"/>
                <c:pt idx="0">
                  <c:v>8.5011802628809901E-3</c:v>
                </c:pt>
                <c:pt idx="1">
                  <c:v>4.2534991456108697E-3</c:v>
                </c:pt>
                <c:pt idx="2">
                  <c:v>3.5676632737721599E-3</c:v>
                </c:pt>
                <c:pt idx="3">
                  <c:v>4.1297656400096899E-3</c:v>
                </c:pt>
              </c:numCache>
            </c:numRef>
          </c:xVal>
          <c:yVal>
            <c:numRef>
              <c:f>'cg26470501.bmi'!$C$2:$C$5</c:f>
              <c:numCache>
                <c:formatCode>General</c:formatCode>
                <c:ptCount val="4"/>
                <c:pt idx="0">
                  <c:v>7.1999999999999998E-3</c:v>
                </c:pt>
                <c:pt idx="1">
                  <c:v>4.7000000000000002E-3</c:v>
                </c:pt>
                <c:pt idx="2">
                  <c:v>2.0999999999999999E-3</c:v>
                </c:pt>
                <c:pt idx="3" formatCode="0.00E+00">
                  <c:v>5.9999999999999995E-4</c:v>
                </c:pt>
              </c:numCache>
            </c:numRef>
          </c:yVal>
          <c:smooth val="0"/>
          <c:extLst>
            <c:ext xmlns:c16="http://schemas.microsoft.com/office/drawing/2014/chart" uri="{C3380CC4-5D6E-409C-BE32-E72D297353CC}">
              <c16:uniqueId val="{00000000-F7C4-4CB1-B70D-ECE46802BFC5}"/>
            </c:ext>
          </c:extLst>
        </c:ser>
        <c:ser>
          <c:idx val="1"/>
          <c:order val="1"/>
          <c:spPr>
            <a:ln w="12700" cap="rnd">
              <a:solidFill>
                <a:schemeClr val="tx1"/>
              </a:solidFill>
              <a:round/>
            </a:ln>
            <a:effectLst/>
          </c:spPr>
          <c:marker>
            <c:symbol val="none"/>
          </c:marker>
          <c:xVal>
            <c:numRef>
              <c:f>'cg26470501.bmi'!$E$18:$F$18</c:f>
              <c:numCache>
                <c:formatCode>General</c:formatCode>
                <c:ptCount val="2"/>
                <c:pt idx="0">
                  <c:v>0</c:v>
                </c:pt>
                <c:pt idx="1">
                  <c:v>1.2E-2</c:v>
                </c:pt>
              </c:numCache>
            </c:numRef>
          </c:xVal>
          <c:yVal>
            <c:numRef>
              <c:f>'cg26470501.bmi'!$E$20:$F$20</c:f>
              <c:numCache>
                <c:formatCode>General</c:formatCode>
                <c:ptCount val="2"/>
                <c:pt idx="0">
                  <c:v>0</c:v>
                </c:pt>
                <c:pt idx="1">
                  <c:v>9.2181324273768132E-3</c:v>
                </c:pt>
              </c:numCache>
            </c:numRef>
          </c:yVal>
          <c:smooth val="0"/>
          <c:extLst>
            <c:ext xmlns:c16="http://schemas.microsoft.com/office/drawing/2014/chart" uri="{C3380CC4-5D6E-409C-BE32-E72D297353CC}">
              <c16:uniqueId val="{00000001-F7C4-4CB1-B70D-ECE46802BFC5}"/>
            </c:ext>
          </c:extLst>
        </c:ser>
        <c:ser>
          <c:idx val="2"/>
          <c:order val="2"/>
          <c:spPr>
            <a:ln w="12700" cap="rnd">
              <a:solidFill>
                <a:schemeClr val="tx1"/>
              </a:solidFill>
              <a:prstDash val="sysDash"/>
              <a:round/>
            </a:ln>
            <a:effectLst/>
          </c:spPr>
          <c:marker>
            <c:symbol val="none"/>
          </c:marker>
          <c:xVal>
            <c:numRef>
              <c:f>'cg26470501.bmi'!$B$18:$C$18</c:f>
              <c:numCache>
                <c:formatCode>General</c:formatCode>
                <c:ptCount val="2"/>
                <c:pt idx="0">
                  <c:v>0</c:v>
                </c:pt>
                <c:pt idx="1">
                  <c:v>1.2E-2</c:v>
                </c:pt>
              </c:numCache>
            </c:numRef>
          </c:xVal>
          <c:yVal>
            <c:numRef>
              <c:f>'cg26470501.bmi'!$B$21:$C$21</c:f>
              <c:numCache>
                <c:formatCode>General</c:formatCode>
                <c:ptCount val="2"/>
                <c:pt idx="0">
                  <c:v>-1.5852916442934801E-3</c:v>
                </c:pt>
                <c:pt idx="1">
                  <c:v>1.40599819011128E-2</c:v>
                </c:pt>
              </c:numCache>
            </c:numRef>
          </c:yVal>
          <c:smooth val="0"/>
          <c:extLst>
            <c:ext xmlns:c16="http://schemas.microsoft.com/office/drawing/2014/chart" uri="{C3380CC4-5D6E-409C-BE32-E72D297353CC}">
              <c16:uniqueId val="{00000002-F7C4-4CB1-B70D-ECE46802BFC5}"/>
            </c:ext>
          </c:extLst>
        </c:ser>
        <c:dLbls>
          <c:showLegendKey val="0"/>
          <c:showVal val="0"/>
          <c:showCatName val="0"/>
          <c:showSerName val="0"/>
          <c:showPercent val="0"/>
          <c:showBubbleSize val="0"/>
        </c:dLbls>
        <c:axId val="677639056"/>
        <c:axId val="677637088"/>
      </c:scatterChart>
      <c:valAx>
        <c:axId val="677639056"/>
        <c:scaling>
          <c:orientation val="minMax"/>
          <c:max val="1.2000000000000002E-2"/>
        </c:scaling>
        <c:delete val="0"/>
        <c:axPos val="b"/>
        <c:numFmt formatCode="#,##0.000"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677637088"/>
        <c:crossesAt val="-4.000000000000001E-3"/>
        <c:crossBetween val="midCat"/>
        <c:majorUnit val="4.000000000000001E-3"/>
      </c:valAx>
      <c:valAx>
        <c:axId val="677637088"/>
        <c:scaling>
          <c:orientation val="minMax"/>
        </c:scaling>
        <c:delete val="0"/>
        <c:axPos val="l"/>
        <c:numFmt formatCode="General"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67763905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839E-6EF2-4263-80A7-EFB3AF6C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6165</Words>
  <Characters>38844</Characters>
  <Application>Microsoft Office Word</Application>
  <DocSecurity>4</DocSecurity>
  <Lines>323</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MC</Company>
  <LinksUpToDate>false</LinksUpToDate>
  <CharactersWithSpaces>44920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Jiantao (NIH/NHLBI) [F]</dc:creator>
  <cp:keywords/>
  <dc:description/>
  <cp:lastModifiedBy>Paulini, Anna</cp:lastModifiedBy>
  <cp:revision>2</cp:revision>
  <cp:lastPrinted>2020-01-23T14:04:00Z</cp:lastPrinted>
  <dcterms:created xsi:type="dcterms:W3CDTF">2020-01-23T14:04:00Z</dcterms:created>
  <dcterms:modified xsi:type="dcterms:W3CDTF">2020-01-23T14:04:00Z</dcterms:modified>
</cp:coreProperties>
</file>