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A8C85" w14:textId="73809B99" w:rsidR="009A02BA" w:rsidRDefault="009A02BA" w:rsidP="00E42F91">
      <w:pPr>
        <w:rPr>
          <w:rFonts w:cs="Times New Roman"/>
          <w:b/>
          <w:bCs/>
          <w:sz w:val="32"/>
          <w:szCs w:val="32"/>
          <w:lang w:val="en-US"/>
        </w:rPr>
      </w:pPr>
      <w:r w:rsidRPr="00E42F91">
        <w:rPr>
          <w:rFonts w:cs="Times New Roman"/>
          <w:b/>
          <w:bCs/>
          <w:sz w:val="32"/>
          <w:szCs w:val="32"/>
          <w:lang w:val="en-US"/>
        </w:rPr>
        <w:t>Supplementary Material</w:t>
      </w:r>
    </w:p>
    <w:p w14:paraId="27DE2482" w14:textId="77777777" w:rsidR="00E42F91" w:rsidRPr="00E42F91" w:rsidRDefault="00E42F91" w:rsidP="00E42F91">
      <w:pPr>
        <w:jc w:val="center"/>
        <w:rPr>
          <w:rFonts w:cs="Times New Roman"/>
          <w:b/>
          <w:bCs/>
          <w:sz w:val="32"/>
          <w:szCs w:val="32"/>
          <w:lang w:val="en-US"/>
        </w:rPr>
      </w:pPr>
    </w:p>
    <w:p w14:paraId="0709759C" w14:textId="77777777" w:rsidR="00B377E7" w:rsidRPr="00A91943" w:rsidRDefault="00B377E7" w:rsidP="00B377E7">
      <w:pPr>
        <w:jc w:val="center"/>
        <w:rPr>
          <w:b/>
          <w:sz w:val="32"/>
          <w:lang w:val="en-US" w:eastAsia="de-DE"/>
        </w:rPr>
      </w:pPr>
      <w:r>
        <w:rPr>
          <w:b/>
          <w:sz w:val="32"/>
          <w:lang w:val="en-US" w:eastAsia="de-DE"/>
        </w:rPr>
        <w:t>Identification of Disease-Causing Variants by Comprehensive Genetic Testing with Exome Sequencing in Adults with Suspicion of Hereditary FSGS</w:t>
      </w:r>
    </w:p>
    <w:p w14:paraId="285D9DC6" w14:textId="77777777" w:rsidR="00201B9C" w:rsidRPr="009A02BA" w:rsidRDefault="00201B9C" w:rsidP="009A02BA">
      <w:pPr>
        <w:spacing w:line="480" w:lineRule="auto"/>
        <w:jc w:val="center"/>
        <w:rPr>
          <w:rFonts w:eastAsia="Calibri" w:cs="Times New Roman"/>
          <w:b/>
          <w:sz w:val="28"/>
          <w:szCs w:val="22"/>
          <w:lang w:val="en-US" w:eastAsia="de-DE"/>
        </w:rPr>
      </w:pPr>
    </w:p>
    <w:p w14:paraId="586BEBC3" w14:textId="51665AD1" w:rsidR="009A02BA" w:rsidRPr="009A02BA" w:rsidRDefault="009A02BA" w:rsidP="009A02BA">
      <w:pPr>
        <w:spacing w:line="480" w:lineRule="auto"/>
        <w:jc w:val="both"/>
        <w:rPr>
          <w:rFonts w:eastAsia="Calibri" w:cs="Times New Roman"/>
          <w:b/>
          <w:vertAlign w:val="superscript"/>
          <w:lang w:val="en-US" w:eastAsia="de-DE"/>
        </w:rPr>
      </w:pPr>
      <w:r w:rsidRPr="009A02BA">
        <w:rPr>
          <w:rFonts w:eastAsia="Calibri" w:cs="Times New Roman"/>
          <w:b/>
          <w:lang w:val="en-US" w:eastAsia="de-DE"/>
        </w:rPr>
        <w:t>Matthias Christoph Braunisch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1,2</w:t>
      </w:r>
      <w:r w:rsidRPr="009A02BA">
        <w:rPr>
          <w:rFonts w:eastAsia="Calibri" w:cs="Times New Roman"/>
          <w:b/>
          <w:lang w:val="en-US" w:eastAsia="de-DE"/>
        </w:rPr>
        <w:t>, Korbinian Maria Riedhammer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1,2</w:t>
      </w:r>
      <w:r w:rsidRPr="009A02BA">
        <w:rPr>
          <w:rFonts w:eastAsia="Calibri" w:cs="Times New Roman"/>
          <w:b/>
          <w:lang w:val="en-US" w:eastAsia="de-DE"/>
        </w:rPr>
        <w:t>, Pierre-Maurice Herr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</w:t>
      </w:r>
      <w:r w:rsidRPr="009A02BA">
        <w:rPr>
          <w:rFonts w:eastAsia="Calibri" w:cs="Times New Roman"/>
          <w:b/>
          <w:lang w:val="en-US" w:eastAsia="de-DE"/>
        </w:rPr>
        <w:t>, Sarah Draut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</w:t>
      </w:r>
      <w:r w:rsidRPr="009A02BA">
        <w:rPr>
          <w:rFonts w:eastAsia="Calibri" w:cs="Times New Roman"/>
          <w:b/>
          <w:lang w:val="en-US" w:eastAsia="de-DE"/>
        </w:rPr>
        <w:t>, Roman Günthner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1,2</w:t>
      </w:r>
      <w:r w:rsidRPr="009A02BA">
        <w:rPr>
          <w:rFonts w:eastAsia="Calibri" w:cs="Times New Roman"/>
          <w:b/>
          <w:lang w:val="en-US" w:eastAsia="de-DE"/>
        </w:rPr>
        <w:t>, Matias Wagner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2,3,4</w:t>
      </w:r>
      <w:r w:rsidRPr="009A02BA">
        <w:rPr>
          <w:rFonts w:eastAsia="Calibri" w:cs="Times New Roman"/>
          <w:b/>
          <w:lang w:val="en-US" w:eastAsia="de-DE"/>
        </w:rPr>
        <w:t xml:space="preserve">, </w:t>
      </w:r>
      <w:r w:rsidR="00E01E80">
        <w:rPr>
          <w:b/>
          <w:lang w:val="en-US" w:eastAsia="de-DE"/>
        </w:rPr>
        <w:t>Marc Weidenbusch</w:t>
      </w:r>
      <w:r w:rsidR="00E01E80" w:rsidRPr="00783C09">
        <w:rPr>
          <w:b/>
          <w:vertAlign w:val="superscript"/>
          <w:lang w:val="en-US" w:eastAsia="de-DE"/>
        </w:rPr>
        <w:t>5</w:t>
      </w:r>
      <w:r w:rsidR="00E01E80">
        <w:rPr>
          <w:b/>
          <w:lang w:val="en-US" w:eastAsia="de-DE"/>
        </w:rPr>
        <w:t>, Adrian Lungu</w:t>
      </w:r>
      <w:r w:rsidR="00E01E80" w:rsidRPr="00783C09">
        <w:rPr>
          <w:b/>
          <w:vertAlign w:val="superscript"/>
          <w:lang w:val="en-US" w:eastAsia="de-DE"/>
        </w:rPr>
        <w:t>6</w:t>
      </w:r>
      <w:r w:rsidR="00E01E80">
        <w:rPr>
          <w:b/>
          <w:lang w:val="en-US" w:eastAsia="de-DE"/>
        </w:rPr>
        <w:t xml:space="preserve">, </w:t>
      </w:r>
      <w:r w:rsidRPr="009A02BA">
        <w:rPr>
          <w:rFonts w:eastAsia="Calibri" w:cs="Times New Roman"/>
          <w:b/>
          <w:lang w:val="en-US" w:eastAsia="de-DE"/>
        </w:rPr>
        <w:t>Bader Alhaddad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</w:t>
      </w:r>
      <w:r w:rsidRPr="009A02BA">
        <w:rPr>
          <w:rFonts w:eastAsia="Calibri" w:cs="Times New Roman"/>
          <w:b/>
          <w:lang w:val="en-US" w:eastAsia="de-DE"/>
        </w:rPr>
        <w:t>, Lutz Renders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</w:t>
      </w:r>
      <w:r w:rsidRPr="009A02BA">
        <w:rPr>
          <w:rFonts w:eastAsia="Calibri" w:cs="Times New Roman"/>
          <w:b/>
          <w:lang w:val="en-US" w:eastAsia="de-DE"/>
        </w:rPr>
        <w:t>, Tim M Strom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2,3</w:t>
      </w:r>
      <w:r w:rsidRPr="009A02BA">
        <w:rPr>
          <w:rFonts w:eastAsia="Calibri" w:cs="Times New Roman"/>
          <w:b/>
          <w:lang w:val="en-US" w:eastAsia="de-DE"/>
        </w:rPr>
        <w:t>, Uwe Heemann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</w:t>
      </w:r>
      <w:r w:rsidRPr="009A02BA">
        <w:rPr>
          <w:rFonts w:eastAsia="Calibri" w:cs="Times New Roman"/>
          <w:b/>
          <w:lang w:val="en-US" w:eastAsia="de-DE"/>
        </w:rPr>
        <w:t>, Thomas Meitinger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2,3</w:t>
      </w:r>
      <w:r w:rsidRPr="009A02BA">
        <w:rPr>
          <w:rFonts w:eastAsia="Calibri" w:cs="Times New Roman"/>
          <w:b/>
          <w:lang w:val="en-US" w:eastAsia="de-DE"/>
        </w:rPr>
        <w:t>, Christoph Schmaderer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1</w:t>
      </w:r>
      <w:r w:rsidRPr="009A02BA">
        <w:rPr>
          <w:rFonts w:eastAsia="Calibri" w:cs="Times New Roman"/>
          <w:b/>
          <w:lang w:val="en-US" w:eastAsia="de-DE"/>
        </w:rPr>
        <w:t>, and Julia Hoefele</w:t>
      </w:r>
      <w:r w:rsidRPr="009A02BA">
        <w:rPr>
          <w:rFonts w:eastAsia="Calibri" w:cs="Times New Roman"/>
          <w:b/>
          <w:vertAlign w:val="superscript"/>
          <w:lang w:val="en-US" w:eastAsia="de-DE"/>
        </w:rPr>
        <w:t>2</w:t>
      </w:r>
      <w:bookmarkStart w:id="0" w:name="_GoBack"/>
      <w:bookmarkEnd w:id="0"/>
    </w:p>
    <w:p w14:paraId="670D376A" w14:textId="1C3BFC0E" w:rsidR="009A02BA" w:rsidRDefault="009A02BA">
      <w:pPr>
        <w:rPr>
          <w:rFonts w:cs="Times New Roman"/>
          <w:lang w:val="en-US"/>
        </w:rPr>
      </w:pPr>
    </w:p>
    <w:p w14:paraId="4441612E" w14:textId="3FCC0A98" w:rsidR="00E42F91" w:rsidRDefault="00E42F91">
      <w:pPr>
        <w:rPr>
          <w:rFonts w:cs="Times New Roman"/>
          <w:lang w:val="en-US"/>
        </w:rPr>
      </w:pPr>
    </w:p>
    <w:p w14:paraId="11BF33C7" w14:textId="6F320280" w:rsidR="00BB2B77" w:rsidRDefault="00BB2B77">
      <w:pPr>
        <w:rPr>
          <w:rFonts w:cs="Times New Roman"/>
          <w:lang w:val="en-US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val="de-DE"/>
        </w:rPr>
        <w:id w:val="-25737019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63CE15" w14:textId="0E33E7EB" w:rsidR="00BB2B77" w:rsidRPr="00BB2B77" w:rsidRDefault="00BB2B77">
          <w:pPr>
            <w:pStyle w:val="Inhaltsverzeichnisberschrift"/>
            <w:rPr>
              <w:rFonts w:ascii="Times New Roman" w:hAnsi="Times New Roman" w:cs="Times New Roman"/>
              <w:color w:val="000000" w:themeColor="text1"/>
            </w:rPr>
          </w:pPr>
          <w:r w:rsidRPr="00BB2B77">
            <w:rPr>
              <w:rFonts w:ascii="Times New Roman" w:hAnsi="Times New Roman" w:cs="Times New Roman"/>
              <w:color w:val="000000" w:themeColor="text1"/>
            </w:rPr>
            <w:t>Table of Contents</w:t>
          </w:r>
        </w:p>
        <w:p w14:paraId="30C0C7A6" w14:textId="2D8D6534" w:rsidR="006452D9" w:rsidRPr="006452D9" w:rsidRDefault="00BB2B77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r w:rsidRPr="006452D9">
            <w:rPr>
              <w:rFonts w:ascii="Times New Roman" w:hAnsi="Times New Roman" w:cs="Times New Roman"/>
              <w:b w:val="0"/>
              <w:bCs w:val="0"/>
              <w:color w:val="000000" w:themeColor="text1"/>
              <w:sz w:val="24"/>
              <w:szCs w:val="24"/>
            </w:rPr>
            <w:fldChar w:fldCharType="begin"/>
          </w:r>
          <w:r w:rsidRPr="006452D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6452D9">
            <w:rPr>
              <w:rFonts w:ascii="Times New Roman" w:hAnsi="Times New Roman" w:cs="Times New Roman"/>
              <w:b w:val="0"/>
              <w:bCs w:val="0"/>
              <w:color w:val="000000" w:themeColor="text1"/>
              <w:sz w:val="24"/>
              <w:szCs w:val="24"/>
            </w:rPr>
            <w:fldChar w:fldCharType="separate"/>
          </w:r>
          <w:hyperlink w:anchor="_Toc39658781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F9,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COL4A3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(NM_000091.4)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_Toc39658781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7EDB0" w14:textId="018D9B87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2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F26,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COQ8B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(NM_024876.4)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_Toc39658782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267698" w14:textId="41FD6982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3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F27,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INF2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(NM_022489.3)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_Toc39658783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A07038" w14:textId="7E495292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4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F103,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INF2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(NM_022489.3)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_Toc39658784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FE0DBB" w14:textId="18F8D5A8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5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F274,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COL4A5 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(NM_000495.3)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_Toc39658785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617C4E" w14:textId="533E8456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6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F332,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MUC1 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(NM_001204285.1)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_Toc39658786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EA66BE" w14:textId="47208BDC" w:rsidR="006452D9" w:rsidRPr="006452D9" w:rsidRDefault="00EB0DE0">
          <w:pPr>
            <w:pStyle w:val="Verzeichnis1"/>
            <w:tabs>
              <w:tab w:val="right" w:leader="dot" w:pos="901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</w:rPr>
          </w:pPr>
          <w:hyperlink w:anchor="_Toc39658787" w:history="1"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Pedigree and segregation F520, </w:t>
            </w:r>
            <w:r w:rsidR="006452D9" w:rsidRPr="006452D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WT1 </w:t>
            </w:r>
            <w:r w:rsidR="006452D9" w:rsidRPr="006452D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(NM_024426.4)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_Toc39658787 \h </w:instrTex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D2B8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452D9" w:rsidRPr="006452D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E5C356" w14:textId="32747FE2" w:rsidR="00BB2B77" w:rsidRPr="00BB2B77" w:rsidRDefault="00BB2B77">
          <w:pPr>
            <w:rPr>
              <w:rFonts w:cs="Times New Roman"/>
              <w:color w:val="000000" w:themeColor="text1"/>
            </w:rPr>
          </w:pPr>
          <w:r w:rsidRPr="006452D9">
            <w:rPr>
              <w:rFonts w:cs="Times New Roman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6C96E4F4" w14:textId="77777777" w:rsidR="00BB2B77" w:rsidRDefault="00BB2B77">
      <w:pPr>
        <w:rPr>
          <w:rFonts w:cs="Times New Roman"/>
          <w:lang w:val="en-US"/>
        </w:rPr>
      </w:pPr>
    </w:p>
    <w:p w14:paraId="1896F75E" w14:textId="372176AA" w:rsidR="00E42F91" w:rsidRDefault="00E42F91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451CAC58" w14:textId="328EB4DA" w:rsidR="00E42F91" w:rsidRDefault="00E42F91" w:rsidP="00E42F91">
      <w:pPr>
        <w:pStyle w:val="berschrift1"/>
        <w:rPr>
          <w:lang w:val="en-US"/>
        </w:rPr>
      </w:pPr>
      <w:bookmarkStart w:id="1" w:name="_Toc39658781"/>
      <w:r>
        <w:rPr>
          <w:lang w:val="en-US"/>
        </w:rPr>
        <w:lastRenderedPageBreak/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F9, </w:t>
      </w:r>
      <w:r w:rsidRPr="00E42F91">
        <w:rPr>
          <w:i/>
          <w:iCs/>
          <w:lang w:val="en-US"/>
        </w:rPr>
        <w:t>COL4A3</w:t>
      </w:r>
      <w:r>
        <w:rPr>
          <w:lang w:val="en-US"/>
        </w:rPr>
        <w:t xml:space="preserve"> </w:t>
      </w:r>
      <w:r w:rsidRPr="00E42F91">
        <w:rPr>
          <w:lang w:val="en-US"/>
        </w:rPr>
        <w:t>(NM_000091.4)</w:t>
      </w:r>
      <w:bookmarkEnd w:id="1"/>
    </w:p>
    <w:p w14:paraId="44A8043F" w14:textId="01C95E6A" w:rsidR="00E42F91" w:rsidRDefault="00E42F91" w:rsidP="00E42F91">
      <w:pPr>
        <w:rPr>
          <w:rFonts w:cs="Times New Roman"/>
        </w:rPr>
      </w:pPr>
      <w:r w:rsidRPr="00E42F91">
        <w:rPr>
          <w:rFonts w:cs="Times New Roman"/>
        </w:rPr>
        <w:t>c.[2126-1G&gt;C];[4421T&gt;C], p.[?];[Leu1474Pro]</w:t>
      </w:r>
    </w:p>
    <w:p w14:paraId="2537B731" w14:textId="77777777" w:rsidR="00E42F91" w:rsidRPr="00E42F91" w:rsidRDefault="00E42F91" w:rsidP="00E42F91">
      <w:pPr>
        <w:rPr>
          <w:rFonts w:cs="Times New Roman"/>
        </w:rPr>
      </w:pPr>
    </w:p>
    <w:p w14:paraId="11C6FB46" w14:textId="69493F33" w:rsidR="00E42F91" w:rsidRDefault="00E42F91">
      <w:pPr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05DB923B" wp14:editId="57D7EE28">
            <wp:extent cx="2571184" cy="2927603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7" b="381"/>
                    <a:stretch/>
                  </pic:blipFill>
                  <pic:spPr bwMode="auto">
                    <a:xfrm>
                      <a:off x="0" y="0"/>
                      <a:ext cx="2580987" cy="293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A7705" w14:textId="67F52729" w:rsidR="00E42F91" w:rsidRDefault="00E42F91">
      <w:pPr>
        <w:rPr>
          <w:rFonts w:cs="Times New Roman"/>
          <w:lang w:val="en-US"/>
        </w:rPr>
      </w:pPr>
    </w:p>
    <w:p w14:paraId="42EC2BAF" w14:textId="77777777" w:rsidR="00BB2B77" w:rsidRDefault="00BB2B77">
      <w:pPr>
        <w:rPr>
          <w:rFonts w:cs="Times New Roman"/>
          <w:lang w:val="en-US"/>
        </w:rPr>
      </w:pPr>
    </w:p>
    <w:p w14:paraId="3635D710" w14:textId="70F8631C" w:rsidR="00E42F91" w:rsidRDefault="00E42F91" w:rsidP="00E42F91">
      <w:pPr>
        <w:pStyle w:val="berschrift1"/>
        <w:rPr>
          <w:lang w:val="en-US"/>
        </w:rPr>
      </w:pPr>
      <w:bookmarkStart w:id="2" w:name="_Toc39658782"/>
      <w:r>
        <w:rPr>
          <w:lang w:val="en-US"/>
        </w:rPr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F26, </w:t>
      </w:r>
      <w:r w:rsidRPr="00E42F91">
        <w:rPr>
          <w:i/>
          <w:iCs/>
          <w:lang w:val="en-US"/>
        </w:rPr>
        <w:t>COQ8B</w:t>
      </w:r>
      <w:r w:rsidRPr="00E42F91">
        <w:rPr>
          <w:lang w:val="en-US"/>
        </w:rPr>
        <w:t xml:space="preserve"> (NM_024876.4)</w:t>
      </w:r>
      <w:bookmarkEnd w:id="2"/>
    </w:p>
    <w:p w14:paraId="7FCEA8FC" w14:textId="2FD73683" w:rsidR="00E42F91" w:rsidRPr="00E42F91" w:rsidRDefault="00E42F91" w:rsidP="00E42F91">
      <w:pPr>
        <w:rPr>
          <w:rFonts w:cs="Times New Roman"/>
        </w:rPr>
      </w:pPr>
      <w:r w:rsidRPr="00E42F91">
        <w:rPr>
          <w:rFonts w:cs="Times New Roman"/>
        </w:rPr>
        <w:t>c.1447G&gt;T</w:t>
      </w:r>
      <w:r w:rsidR="00B6577D">
        <w:rPr>
          <w:rFonts w:cs="Times New Roman"/>
        </w:rPr>
        <w:t>(</w:t>
      </w:r>
      <w:r w:rsidRPr="00E42F91">
        <w:rPr>
          <w:rFonts w:cs="Times New Roman"/>
        </w:rPr>
        <w:t>;</w:t>
      </w:r>
      <w:r w:rsidR="00B6577D">
        <w:rPr>
          <w:rFonts w:cs="Times New Roman"/>
        </w:rPr>
        <w:t>)(</w:t>
      </w:r>
      <w:r w:rsidRPr="00E42F91">
        <w:rPr>
          <w:rFonts w:cs="Times New Roman"/>
        </w:rPr>
        <w:t>1447G&gt;T</w:t>
      </w:r>
      <w:r w:rsidR="00B6577D">
        <w:rPr>
          <w:rFonts w:cs="Times New Roman"/>
        </w:rPr>
        <w:t>)</w:t>
      </w:r>
      <w:r w:rsidRPr="00E42F91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E42F91">
        <w:rPr>
          <w:rFonts w:cs="Times New Roman"/>
        </w:rPr>
        <w:t>p.Glu483*</w:t>
      </w:r>
      <w:r w:rsidR="00B6577D">
        <w:rPr>
          <w:rFonts w:cs="Times New Roman"/>
        </w:rPr>
        <w:t>(</w:t>
      </w:r>
      <w:r w:rsidRPr="00E42F91">
        <w:rPr>
          <w:rFonts w:cs="Times New Roman"/>
        </w:rPr>
        <w:t>;</w:t>
      </w:r>
      <w:r w:rsidR="00B6577D">
        <w:rPr>
          <w:rFonts w:cs="Times New Roman"/>
        </w:rPr>
        <w:t>)(</w:t>
      </w:r>
      <w:r w:rsidRPr="00E42F91">
        <w:rPr>
          <w:rFonts w:cs="Times New Roman"/>
        </w:rPr>
        <w:t>Glu483*</w:t>
      </w:r>
      <w:r w:rsidR="00B6577D">
        <w:rPr>
          <w:rFonts w:cs="Times New Roman"/>
        </w:rPr>
        <w:t>)</w:t>
      </w:r>
    </w:p>
    <w:p w14:paraId="024B9BF3" w14:textId="29AA5BD2" w:rsidR="00E42F91" w:rsidRPr="00E42F91" w:rsidRDefault="00E42F91">
      <w:pPr>
        <w:rPr>
          <w:rFonts w:cs="Times New Roman"/>
        </w:rPr>
      </w:pPr>
    </w:p>
    <w:p w14:paraId="07915705" w14:textId="2DB234B3" w:rsidR="00E42F91" w:rsidRDefault="00AE4F02">
      <w:pPr>
        <w:rPr>
          <w:rFonts w:cs="Times New Roman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49EBCA" wp14:editId="6EBD85DF">
                <wp:simplePos x="0" y="0"/>
                <wp:positionH relativeFrom="column">
                  <wp:posOffset>235574</wp:posOffset>
                </wp:positionH>
                <wp:positionV relativeFrom="paragraph">
                  <wp:posOffset>862352</wp:posOffset>
                </wp:positionV>
                <wp:extent cx="2104670" cy="278969"/>
                <wp:effectExtent l="0" t="0" r="3810" b="63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670" cy="278969"/>
                          <a:chOff x="0" y="0"/>
                          <a:chExt cx="2104670" cy="278969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511444" cy="226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593226" y="52694"/>
                            <a:ext cx="511444" cy="226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52B6F8D6" id="Group 10" o:spid="_x0000_s1026" style="position:absolute;margin-left:18.55pt;margin-top:67.9pt;width:165.7pt;height:21.95pt;z-index:251661312" coordsize="21046,27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">
                <v:rect id="Rectangle 8" o:spid="_x0000_s1027" style="position:absolute;width:5114;height:22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" fillcolor="white [3212]" stroked="f" strokeweight="1pt"/>
                <v:rect id="Rectangle 9" o:spid="_x0000_s1028" style="position:absolute;left:15932;top:526;width:5114;height:22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" fillcolor="white [3212]" stroked="f" strokeweight="1pt"/>
              </v:group>
            </w:pict>
          </mc:Fallback>
        </mc:AlternateContent>
      </w:r>
      <w:r w:rsidR="00D1233F" w:rsidRPr="00D1233F">
        <w:rPr>
          <w:noProof/>
        </w:rPr>
        <w:t xml:space="preserve"> </w:t>
      </w:r>
      <w:r w:rsidR="00D1233F" w:rsidRPr="00D1233F">
        <w:rPr>
          <w:rFonts w:cs="Times New Roman"/>
          <w:noProof/>
          <w:lang w:val="en-US"/>
        </w:rPr>
        <w:drawing>
          <wp:inline distT="0" distB="0" distL="0" distR="0" wp14:anchorId="5505D8FA" wp14:editId="1DA0D5B9">
            <wp:extent cx="2591842" cy="3195873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4627" cy="321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9F5E9" w14:textId="23D3FCA3" w:rsidR="00F079D8" w:rsidRDefault="00F079D8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107C0726" w14:textId="0D92D6A7" w:rsidR="00E42F91" w:rsidRPr="00F079D8" w:rsidRDefault="00E42F91" w:rsidP="00E42F91">
      <w:pPr>
        <w:pStyle w:val="berschrift1"/>
        <w:rPr>
          <w:lang w:val="en-US"/>
        </w:rPr>
      </w:pPr>
      <w:bookmarkStart w:id="3" w:name="_Toc39658783"/>
      <w:r>
        <w:rPr>
          <w:lang w:val="en-US"/>
        </w:rPr>
        <w:lastRenderedPageBreak/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>egregation F2</w:t>
      </w:r>
      <w:r w:rsidR="00F079D8">
        <w:rPr>
          <w:lang w:val="en-US"/>
        </w:rPr>
        <w:t>7</w:t>
      </w:r>
      <w:r>
        <w:rPr>
          <w:lang w:val="en-US"/>
        </w:rPr>
        <w:t xml:space="preserve">, </w:t>
      </w:r>
      <w:r w:rsidR="00F079D8" w:rsidRPr="00F079D8">
        <w:rPr>
          <w:i/>
          <w:iCs/>
          <w:lang w:val="en-US"/>
        </w:rPr>
        <w:t>INF2</w:t>
      </w:r>
      <w:r w:rsidR="00F079D8" w:rsidRPr="00F079D8">
        <w:rPr>
          <w:lang w:val="en-US"/>
        </w:rPr>
        <w:t xml:space="preserve"> (NM_022489.3)</w:t>
      </w:r>
      <w:bookmarkEnd w:id="3"/>
    </w:p>
    <w:p w14:paraId="1845DC0B" w14:textId="77777777" w:rsidR="006452D9" w:rsidRDefault="00F079D8" w:rsidP="00F079D8">
      <w:r w:rsidRPr="00F079D8">
        <w:t>c.[529C&gt;T];[=],</w:t>
      </w:r>
      <w:r>
        <w:t xml:space="preserve"> </w:t>
      </w:r>
      <w:r w:rsidRPr="00F079D8">
        <w:t>p.[Arg177Cys];[=]</w:t>
      </w:r>
    </w:p>
    <w:p w14:paraId="58DF0CF6" w14:textId="77777777" w:rsidR="006452D9" w:rsidRDefault="006452D9" w:rsidP="00F079D8"/>
    <w:p w14:paraId="201CEB4F" w14:textId="00011FE0" w:rsidR="00E42F91" w:rsidRPr="00F079D8" w:rsidRDefault="00E42F91" w:rsidP="00F079D8">
      <w:pPr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054E6281" wp14:editId="2BA544C1">
            <wp:extent cx="2844800" cy="365940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2"/>
                    <a:stretch/>
                  </pic:blipFill>
                  <pic:spPr bwMode="auto">
                    <a:xfrm>
                      <a:off x="0" y="0"/>
                      <a:ext cx="2857614" cy="36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29FF5" w14:textId="0041809F" w:rsidR="00F079D8" w:rsidRDefault="00FD4BBA" w:rsidP="00FD4BBA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Note: Predictive testing was performed in the two asymptomatic children III-1 and III-2. III-1 is presently 9 years old and III-2 is presently 6 years old. Disease-causing variants are typically associated with a late-onset phenotype </w:t>
      </w:r>
      <w:r>
        <w:rPr>
          <w:rFonts w:cs="Times New Roman"/>
          <w:lang w:val="en-US"/>
        </w:rPr>
        <w:fldChar w:fldCharType="begin">
          <w:fldData xml:space="preserve">PEVuZE5vdGU+PENpdGU+PEF1dGhvcj5Ccm93bjwvQXV0aG9yPjxZZWFyPjIwMTA8L1llYXI+PFJl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</w:fldData>
        </w:fldChar>
      </w:r>
      <w:r w:rsidR="009748E2">
        <w:rPr>
          <w:rFonts w:cs="Times New Roman"/>
          <w:lang w:val="en-US"/>
        </w:rPr>
        <w:instrText xml:space="preserve"> ADDIN EN.CITE </w:instrText>
      </w:r>
      <w:r w:rsidR="009748E2">
        <w:rPr>
          <w:rFonts w:cs="Times New Roman"/>
          <w:lang w:val="en-US"/>
        </w:rPr>
        <w:fldChar w:fldCharType="begin">
          <w:fldData xml:space="preserve">PEVuZE5vdGU+PENpdGU+PEF1dGhvcj5Ccm93bjwvQXV0aG9yPjxZZWFyPjIwMTA8L1llYXI+PFJl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</w:fldData>
        </w:fldChar>
      </w:r>
      <w:r w:rsidR="009748E2">
        <w:rPr>
          <w:rFonts w:cs="Times New Roman"/>
          <w:lang w:val="en-US"/>
        </w:rPr>
        <w:instrText xml:space="preserve"> ADDIN EN.CITE.DATA </w:instrText>
      </w:r>
      <w:r w:rsidR="009748E2">
        <w:rPr>
          <w:rFonts w:cs="Times New Roman"/>
          <w:lang w:val="en-US"/>
        </w:rPr>
      </w:r>
      <w:r w:rsidR="009748E2">
        <w:rPr>
          <w:rFonts w:cs="Times New Roman"/>
          <w:lang w:val="en-US"/>
        </w:rPr>
        <w:fldChar w:fldCharType="end"/>
      </w:r>
      <w:r>
        <w:rPr>
          <w:rFonts w:cs="Times New Roman"/>
          <w:lang w:val="en-US"/>
        </w:rPr>
      </w:r>
      <w:r>
        <w:rPr>
          <w:rFonts w:cs="Times New Roman"/>
          <w:lang w:val="en-US"/>
        </w:rPr>
        <w:fldChar w:fldCharType="separate"/>
      </w:r>
      <w:r w:rsidR="009748E2" w:rsidRPr="009748E2">
        <w:rPr>
          <w:rFonts w:cs="Times New Roman"/>
          <w:noProof/>
          <w:vertAlign w:val="superscript"/>
          <w:lang w:val="en-US"/>
        </w:rPr>
        <w:t>1</w:t>
      </w:r>
      <w:r>
        <w:rPr>
          <w:rFonts w:cs="Times New Roman"/>
          <w:lang w:val="en-US"/>
        </w:rPr>
        <w:fldChar w:fldCharType="end"/>
      </w:r>
      <w:r>
        <w:rPr>
          <w:rFonts w:cs="Times New Roman"/>
          <w:lang w:val="en-US"/>
        </w:rPr>
        <w:t>.</w:t>
      </w:r>
    </w:p>
    <w:p w14:paraId="04A484E1" w14:textId="77777777" w:rsidR="00FD4BBA" w:rsidRPr="00F079D8" w:rsidRDefault="00FD4BBA">
      <w:pPr>
        <w:rPr>
          <w:rFonts w:cs="Times New Roman"/>
          <w:lang w:val="en-US"/>
        </w:rPr>
      </w:pPr>
    </w:p>
    <w:p w14:paraId="38B9B707" w14:textId="77777777" w:rsidR="00F079D8" w:rsidRPr="00F079D8" w:rsidRDefault="00F079D8">
      <w:pPr>
        <w:rPr>
          <w:rFonts w:cs="Times New Roman"/>
          <w:lang w:val="en-US"/>
        </w:rPr>
      </w:pPr>
    </w:p>
    <w:p w14:paraId="6C41DEB6" w14:textId="77777777" w:rsidR="00F079D8" w:rsidRPr="00F079D8" w:rsidRDefault="00F079D8">
      <w:pPr>
        <w:rPr>
          <w:rFonts w:cs="Times New Roman"/>
          <w:lang w:val="en-US"/>
        </w:rPr>
        <w:sectPr w:rsidR="00F079D8" w:rsidRPr="00F079D8" w:rsidSect="00352F25">
          <w:footerReference w:type="even" r:id="rId10"/>
          <w:footerReference w:type="default" r:id="rId11"/>
          <w:pgSz w:w="11905" w:h="16837"/>
          <w:pgMar w:top="1440" w:right="1440" w:bottom="1440" w:left="1440" w:header="708" w:footer="708" w:gutter="0"/>
          <w:cols w:space="708"/>
          <w:docGrid w:linePitch="360"/>
        </w:sectPr>
      </w:pPr>
    </w:p>
    <w:p w14:paraId="38D5A7DC" w14:textId="385081AE" w:rsidR="00F079D8" w:rsidRDefault="00F079D8" w:rsidP="00F079D8">
      <w:pPr>
        <w:pStyle w:val="berschrift1"/>
        <w:rPr>
          <w:lang w:val="en-US"/>
        </w:rPr>
      </w:pPr>
      <w:bookmarkStart w:id="4" w:name="_Toc39658784"/>
      <w:r>
        <w:rPr>
          <w:lang w:val="en-US"/>
        </w:rPr>
        <w:lastRenderedPageBreak/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F103, </w:t>
      </w:r>
      <w:r w:rsidRPr="00F079D8">
        <w:rPr>
          <w:i/>
          <w:iCs/>
          <w:lang w:val="en-US"/>
        </w:rPr>
        <w:t>INF2</w:t>
      </w:r>
      <w:r>
        <w:rPr>
          <w:lang w:val="en-US"/>
        </w:rPr>
        <w:t xml:space="preserve"> </w:t>
      </w:r>
      <w:r w:rsidRPr="00F079D8">
        <w:rPr>
          <w:lang w:val="en-US"/>
        </w:rPr>
        <w:t>(NM_022489.3)</w:t>
      </w:r>
      <w:bookmarkEnd w:id="4"/>
    </w:p>
    <w:p w14:paraId="48A0258E" w14:textId="3EF4E011" w:rsidR="00F079D8" w:rsidRDefault="00F079D8" w:rsidP="00F079D8">
      <w:pPr>
        <w:rPr>
          <w:rFonts w:cs="Times New Roman"/>
          <w:lang w:val="en-US"/>
        </w:rPr>
      </w:pPr>
      <w:r w:rsidRPr="00F079D8">
        <w:rPr>
          <w:rFonts w:cs="Times New Roman"/>
          <w:lang w:val="en-US"/>
        </w:rPr>
        <w:t>c.[490G&gt;C</w:t>
      </w:r>
      <w:proofErr w:type="gramStart"/>
      <w:r w:rsidRPr="00F079D8">
        <w:rPr>
          <w:rFonts w:cs="Times New Roman"/>
          <w:lang w:val="en-US"/>
        </w:rPr>
        <w:t>];[</w:t>
      </w:r>
      <w:proofErr w:type="gramEnd"/>
      <w:r w:rsidRPr="00F079D8">
        <w:rPr>
          <w:rFonts w:cs="Times New Roman"/>
          <w:lang w:val="en-US"/>
        </w:rPr>
        <w:t>=],</w:t>
      </w:r>
      <w:r>
        <w:rPr>
          <w:rFonts w:cs="Times New Roman"/>
          <w:lang w:val="en-US"/>
        </w:rPr>
        <w:t xml:space="preserve"> </w:t>
      </w:r>
      <w:r w:rsidRPr="00F079D8">
        <w:rPr>
          <w:rFonts w:cs="Times New Roman"/>
          <w:lang w:val="en-US"/>
        </w:rPr>
        <w:t>p.[Ala164Pro];[=]</w:t>
      </w:r>
    </w:p>
    <w:p w14:paraId="13929415" w14:textId="6B4D2D01" w:rsidR="00F079D8" w:rsidRDefault="00F079D8" w:rsidP="00F079D8">
      <w:pPr>
        <w:jc w:val="center"/>
        <w:rPr>
          <w:rFonts w:cs="Times New Roman"/>
          <w:lang w:val="en-US"/>
        </w:rPr>
      </w:pPr>
    </w:p>
    <w:p w14:paraId="3140EB10" w14:textId="5344BA40" w:rsidR="00F079D8" w:rsidRDefault="002B7777">
      <w:pPr>
        <w:rPr>
          <w:rFonts w:cs="Times New Roman"/>
          <w:lang w:val="en-US"/>
        </w:rPr>
      </w:pPr>
      <w:r w:rsidRPr="002B7777">
        <w:rPr>
          <w:rFonts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46787884" wp14:editId="0384D0EE">
            <wp:simplePos x="0" y="0"/>
            <wp:positionH relativeFrom="column">
              <wp:posOffset>-875665</wp:posOffset>
            </wp:positionH>
            <wp:positionV relativeFrom="paragraph">
              <wp:posOffset>198951</wp:posOffset>
            </wp:positionV>
            <wp:extent cx="10558145" cy="2008505"/>
            <wp:effectExtent l="0" t="0" r="0" b="0"/>
            <wp:wrapTight wrapText="bothSides">
              <wp:wrapPolygon edited="0">
                <wp:start x="0" y="0"/>
                <wp:lineTo x="0" y="21443"/>
                <wp:lineTo x="21565" y="21443"/>
                <wp:lineTo x="21565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814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35000" w14:textId="536B8E9D" w:rsidR="004F48D9" w:rsidRDefault="004F48D9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>Note: No DNA and phenotype information w</w:t>
      </w:r>
      <w:r w:rsidR="00BD270E">
        <w:rPr>
          <w:rFonts w:cs="Times New Roman"/>
          <w:lang w:val="en-US"/>
        </w:rPr>
        <w:t>ere</w:t>
      </w:r>
      <w:r>
        <w:rPr>
          <w:rFonts w:cs="Times New Roman"/>
          <w:lang w:val="en-US"/>
        </w:rPr>
        <w:t xml:space="preserve"> available </w:t>
      </w:r>
      <w:r w:rsidR="00BD270E">
        <w:rPr>
          <w:rFonts w:cs="Times New Roman"/>
          <w:lang w:val="en-US"/>
        </w:rPr>
        <w:t>from</w:t>
      </w:r>
      <w:r>
        <w:rPr>
          <w:rFonts w:cs="Times New Roman"/>
          <w:lang w:val="en-US"/>
        </w:rPr>
        <w:t xml:space="preserve"> III-16. </w:t>
      </w:r>
      <w:r w:rsidR="002B7777">
        <w:rPr>
          <w:rFonts w:cs="Times New Roman"/>
          <w:lang w:val="en-US"/>
        </w:rPr>
        <w:t>Also, n</w:t>
      </w:r>
      <w:r w:rsidR="00ED2B87">
        <w:rPr>
          <w:rFonts w:cs="Times New Roman"/>
          <w:lang w:val="en-US"/>
        </w:rPr>
        <w:t>o DNA was available f</w:t>
      </w:r>
      <w:r w:rsidR="00BD270E">
        <w:rPr>
          <w:rFonts w:cs="Times New Roman"/>
          <w:lang w:val="en-US"/>
        </w:rPr>
        <w:t>rom</w:t>
      </w:r>
      <w:r w:rsidR="00ED2B87">
        <w:rPr>
          <w:rFonts w:cs="Times New Roman"/>
          <w:lang w:val="en-US"/>
        </w:rPr>
        <w:t xml:space="preserve"> IV-9.</w:t>
      </w:r>
    </w:p>
    <w:p w14:paraId="3260A9F8" w14:textId="4C9843F8" w:rsidR="00F079D8" w:rsidRDefault="00F079D8">
      <w:pPr>
        <w:rPr>
          <w:rFonts w:cs="Times New Roman"/>
          <w:lang w:val="en-US"/>
        </w:rPr>
      </w:pPr>
    </w:p>
    <w:p w14:paraId="0DF11E6A" w14:textId="77777777" w:rsidR="0009135B" w:rsidRDefault="0009135B">
      <w:pPr>
        <w:rPr>
          <w:rFonts w:cs="Times New Roman"/>
          <w:lang w:val="en-US"/>
        </w:rPr>
      </w:pPr>
    </w:p>
    <w:p w14:paraId="084C19B1" w14:textId="1984DE0A" w:rsidR="0009135B" w:rsidRDefault="0009135B">
      <w:pPr>
        <w:rPr>
          <w:rFonts w:cs="Times New Roman"/>
          <w:lang w:val="en-US"/>
        </w:rPr>
      </w:pPr>
    </w:p>
    <w:p w14:paraId="230C85DD" w14:textId="453D5CDD" w:rsidR="0009135B" w:rsidRDefault="0009135B">
      <w:pPr>
        <w:rPr>
          <w:rFonts w:cs="Times New Roman"/>
          <w:lang w:val="en-US"/>
        </w:rPr>
      </w:pPr>
    </w:p>
    <w:p w14:paraId="4ADC6AD5" w14:textId="71DEC563" w:rsidR="0009135B" w:rsidRDefault="0009135B">
      <w:pPr>
        <w:rPr>
          <w:rFonts w:cs="Times New Roman"/>
          <w:lang w:val="en-US"/>
        </w:rPr>
      </w:pPr>
    </w:p>
    <w:p w14:paraId="375AFBD8" w14:textId="08845006" w:rsidR="0009135B" w:rsidRDefault="0009135B">
      <w:pPr>
        <w:rPr>
          <w:rFonts w:cs="Times New Roman"/>
          <w:lang w:val="en-US"/>
        </w:rPr>
      </w:pPr>
    </w:p>
    <w:p w14:paraId="15CDE7CF" w14:textId="22F68534" w:rsidR="0009135B" w:rsidRDefault="0009135B">
      <w:pPr>
        <w:rPr>
          <w:rFonts w:cs="Times New Roman"/>
          <w:lang w:val="en-US"/>
        </w:rPr>
      </w:pPr>
    </w:p>
    <w:p w14:paraId="7C45010E" w14:textId="387C5B78" w:rsidR="0009135B" w:rsidRDefault="0009135B">
      <w:pPr>
        <w:rPr>
          <w:rFonts w:cs="Times New Roman"/>
          <w:lang w:val="en-US"/>
        </w:rPr>
        <w:sectPr w:rsidR="0009135B" w:rsidSect="00F079D8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5DFE76C" w14:textId="6CFA2352" w:rsidR="00F079D8" w:rsidRDefault="00F079D8" w:rsidP="00BB2B77">
      <w:pPr>
        <w:pStyle w:val="berschrift1"/>
        <w:rPr>
          <w:lang w:val="en-US"/>
        </w:rPr>
      </w:pPr>
      <w:bookmarkStart w:id="5" w:name="_Toc39658785"/>
      <w:r>
        <w:rPr>
          <w:lang w:val="en-US"/>
        </w:rPr>
        <w:lastRenderedPageBreak/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</w:t>
      </w:r>
      <w:r w:rsidR="00BB2B77">
        <w:rPr>
          <w:lang w:val="en-US"/>
        </w:rPr>
        <w:t xml:space="preserve">F274, </w:t>
      </w:r>
      <w:r w:rsidR="00BB2B77" w:rsidRPr="00BB2B77">
        <w:rPr>
          <w:i/>
          <w:iCs/>
          <w:lang w:val="en-US"/>
        </w:rPr>
        <w:t>COL4A5</w:t>
      </w:r>
      <w:r w:rsidR="00BB2B77">
        <w:rPr>
          <w:i/>
          <w:iCs/>
          <w:lang w:val="en-US"/>
        </w:rPr>
        <w:t xml:space="preserve"> </w:t>
      </w:r>
      <w:r w:rsidR="00BB2B77" w:rsidRPr="00BB2B77">
        <w:rPr>
          <w:lang w:val="en-US"/>
        </w:rPr>
        <w:t>(NM_000495.3)</w:t>
      </w:r>
      <w:bookmarkEnd w:id="5"/>
    </w:p>
    <w:p w14:paraId="06C9A981" w14:textId="157535AB" w:rsidR="00F079D8" w:rsidRDefault="00BB2B77" w:rsidP="00BB2B77">
      <w:pPr>
        <w:rPr>
          <w:rFonts w:cs="Times New Roman"/>
          <w:lang w:val="en-US"/>
        </w:rPr>
      </w:pPr>
      <w:r w:rsidRPr="00BB2B77">
        <w:rPr>
          <w:rFonts w:cs="Times New Roman"/>
          <w:lang w:val="en-US"/>
        </w:rPr>
        <w:t>c.[2359G&gt;A</w:t>
      </w:r>
      <w:proofErr w:type="gramStart"/>
      <w:r w:rsidRPr="00BB2B77">
        <w:rPr>
          <w:rFonts w:cs="Times New Roman"/>
          <w:lang w:val="en-US"/>
        </w:rPr>
        <w:t>];[</w:t>
      </w:r>
      <w:proofErr w:type="gramEnd"/>
      <w:r w:rsidRPr="00BB2B77">
        <w:rPr>
          <w:rFonts w:cs="Times New Roman"/>
          <w:lang w:val="en-US"/>
        </w:rPr>
        <w:t>=],</w:t>
      </w:r>
      <w:r>
        <w:rPr>
          <w:rFonts w:cs="Times New Roman"/>
          <w:lang w:val="en-US"/>
        </w:rPr>
        <w:t xml:space="preserve"> </w:t>
      </w:r>
      <w:r w:rsidRPr="00BB2B77">
        <w:rPr>
          <w:rFonts w:cs="Times New Roman"/>
          <w:lang w:val="en-US"/>
        </w:rPr>
        <w:t>p.[Gly787Arg];[=]</w:t>
      </w:r>
    </w:p>
    <w:p w14:paraId="03E38CCE" w14:textId="77777777" w:rsidR="00BB2B77" w:rsidRDefault="00BB2B77">
      <w:pPr>
        <w:rPr>
          <w:rFonts w:cs="Times New Roman"/>
          <w:lang w:val="en-US"/>
        </w:rPr>
      </w:pPr>
    </w:p>
    <w:p w14:paraId="2C5D739D" w14:textId="41ACBCA8" w:rsidR="00F079D8" w:rsidRDefault="00BB2B77">
      <w:pPr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388B9C24" wp14:editId="3B41D780">
            <wp:extent cx="2298819" cy="2622439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3" b="1219"/>
                    <a:stretch/>
                  </pic:blipFill>
                  <pic:spPr bwMode="auto">
                    <a:xfrm>
                      <a:off x="0" y="0"/>
                      <a:ext cx="2311687" cy="263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E4862" w14:textId="76BB98C9" w:rsidR="00BB2B77" w:rsidRDefault="00BB2B77">
      <w:pPr>
        <w:rPr>
          <w:rFonts w:cs="Times New Roman"/>
          <w:lang w:val="en-US"/>
        </w:rPr>
      </w:pPr>
    </w:p>
    <w:p w14:paraId="010435A6" w14:textId="1551E664" w:rsidR="00BB2B77" w:rsidRDefault="00BB2B77" w:rsidP="00BB2B77">
      <w:pPr>
        <w:pStyle w:val="berschrift1"/>
        <w:rPr>
          <w:lang w:val="en-US"/>
        </w:rPr>
      </w:pPr>
      <w:bookmarkStart w:id="6" w:name="_Toc39658786"/>
      <w:r>
        <w:rPr>
          <w:lang w:val="en-US"/>
        </w:rPr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F332, </w:t>
      </w:r>
      <w:r w:rsidRPr="00BB2B77">
        <w:rPr>
          <w:i/>
          <w:iCs/>
          <w:lang w:val="en-US"/>
        </w:rPr>
        <w:t>MUC1</w:t>
      </w:r>
      <w:r>
        <w:rPr>
          <w:i/>
          <w:iCs/>
          <w:lang w:val="en-US"/>
        </w:rPr>
        <w:t xml:space="preserve"> </w:t>
      </w:r>
      <w:r w:rsidRPr="00BB2B77">
        <w:rPr>
          <w:lang w:val="en-US"/>
        </w:rPr>
        <w:t>(NM_001204285.1)</w:t>
      </w:r>
      <w:bookmarkEnd w:id="6"/>
    </w:p>
    <w:p w14:paraId="15E15846" w14:textId="137EC074" w:rsidR="00BB2B77" w:rsidRDefault="00BB2B77" w:rsidP="00BB2B77">
      <w:pPr>
        <w:rPr>
          <w:rFonts w:cs="Times New Roman"/>
          <w:lang w:val="en-US"/>
        </w:rPr>
      </w:pPr>
      <w:r w:rsidRPr="00BB2B77">
        <w:rPr>
          <w:rFonts w:cs="Times New Roman"/>
          <w:lang w:val="en-US"/>
        </w:rPr>
        <w:t>c.[103_564insG</w:t>
      </w:r>
      <w:proofErr w:type="gramStart"/>
      <w:r w:rsidRPr="00BB2B77">
        <w:rPr>
          <w:rFonts w:cs="Times New Roman"/>
          <w:lang w:val="en-US"/>
        </w:rPr>
        <w:t>];[</w:t>
      </w:r>
      <w:proofErr w:type="gramEnd"/>
      <w:r w:rsidRPr="00BB2B77">
        <w:rPr>
          <w:rFonts w:cs="Times New Roman"/>
          <w:lang w:val="en-US"/>
        </w:rPr>
        <w:t>=],</w:t>
      </w:r>
      <w:r>
        <w:rPr>
          <w:rFonts w:cs="Times New Roman"/>
          <w:lang w:val="en-US"/>
        </w:rPr>
        <w:t xml:space="preserve"> </w:t>
      </w:r>
      <w:r w:rsidRPr="00BB2B77">
        <w:rPr>
          <w:rFonts w:cs="Times New Roman"/>
          <w:lang w:val="en-US"/>
        </w:rPr>
        <w:t>p.[?];[=]</w:t>
      </w:r>
    </w:p>
    <w:p w14:paraId="58030C4B" w14:textId="07FB78EF" w:rsidR="00BB2B77" w:rsidRDefault="00BB2B77" w:rsidP="00BB2B77">
      <w:pPr>
        <w:rPr>
          <w:rFonts w:cs="Times New Roman"/>
          <w:lang w:val="en-US"/>
        </w:rPr>
      </w:pPr>
    </w:p>
    <w:p w14:paraId="555B1A93" w14:textId="23AAEA7C" w:rsidR="00BB2B77" w:rsidRDefault="00926D22" w:rsidP="00BB2B77">
      <w:pPr>
        <w:rPr>
          <w:rFonts w:cs="Times New Roman"/>
          <w:lang w:val="en-US"/>
        </w:rPr>
      </w:pPr>
      <w:r w:rsidRPr="00926D22">
        <w:rPr>
          <w:rFonts w:cs="Times New Roman"/>
          <w:noProof/>
          <w:lang w:val="en-US"/>
        </w:rPr>
        <w:drawing>
          <wp:inline distT="0" distB="0" distL="0" distR="0" wp14:anchorId="6EF26C76" wp14:editId="26977022">
            <wp:extent cx="5359572" cy="420986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5764" cy="421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1F9A" w14:textId="16A9ED0F" w:rsidR="00BB2B77" w:rsidRDefault="00BB2B77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007D8899" w14:textId="49CFD5BD" w:rsidR="00BB2B77" w:rsidRPr="00BB2B77" w:rsidRDefault="00BB2B77" w:rsidP="00BB2B77">
      <w:pPr>
        <w:pStyle w:val="berschrift1"/>
        <w:rPr>
          <w:lang w:val="en-US"/>
        </w:rPr>
      </w:pPr>
      <w:bookmarkStart w:id="7" w:name="_Toc39658787"/>
      <w:r>
        <w:rPr>
          <w:lang w:val="en-US"/>
        </w:rPr>
        <w:lastRenderedPageBreak/>
        <w:t xml:space="preserve">Pedigree and </w:t>
      </w:r>
      <w:r w:rsidR="001A648A">
        <w:rPr>
          <w:lang w:val="en-US"/>
        </w:rPr>
        <w:t>s</w:t>
      </w:r>
      <w:r>
        <w:rPr>
          <w:lang w:val="en-US"/>
        </w:rPr>
        <w:t xml:space="preserve">egregation F520, </w:t>
      </w:r>
      <w:r w:rsidRPr="00BB2B77">
        <w:rPr>
          <w:i/>
          <w:iCs/>
          <w:lang w:val="en-US"/>
        </w:rPr>
        <w:t>WT1</w:t>
      </w:r>
      <w:r w:rsidR="005B1D3E">
        <w:rPr>
          <w:i/>
          <w:iCs/>
          <w:lang w:val="en-US"/>
        </w:rPr>
        <w:t xml:space="preserve"> </w:t>
      </w:r>
      <w:r w:rsidRPr="00BB2B77">
        <w:rPr>
          <w:lang w:val="en-US"/>
        </w:rPr>
        <w:t>(NM_024426.4)</w:t>
      </w:r>
      <w:bookmarkEnd w:id="7"/>
    </w:p>
    <w:p w14:paraId="0FF81B37" w14:textId="0BBFC475" w:rsidR="00BB2B77" w:rsidRDefault="00BB2B77" w:rsidP="00BB2B77">
      <w:pPr>
        <w:rPr>
          <w:rFonts w:cs="Times New Roman"/>
          <w:lang w:val="en-US"/>
        </w:rPr>
      </w:pPr>
      <w:r w:rsidRPr="00BB2B77">
        <w:rPr>
          <w:rFonts w:cs="Times New Roman"/>
          <w:lang w:val="en-US"/>
        </w:rPr>
        <w:t>c.[1432+4C&gt;T</w:t>
      </w:r>
      <w:proofErr w:type="gramStart"/>
      <w:r w:rsidRPr="00BB2B77">
        <w:rPr>
          <w:rFonts w:cs="Times New Roman"/>
          <w:lang w:val="en-US"/>
        </w:rPr>
        <w:t>];[</w:t>
      </w:r>
      <w:proofErr w:type="gramEnd"/>
      <w:r w:rsidRPr="00BB2B77">
        <w:rPr>
          <w:rFonts w:cs="Times New Roman"/>
          <w:lang w:val="en-US"/>
        </w:rPr>
        <w:t>=],</w:t>
      </w:r>
      <w:r>
        <w:rPr>
          <w:rFonts w:cs="Times New Roman"/>
          <w:lang w:val="en-US"/>
        </w:rPr>
        <w:t xml:space="preserve"> </w:t>
      </w:r>
      <w:r w:rsidRPr="00BB2B77">
        <w:rPr>
          <w:rFonts w:cs="Times New Roman"/>
          <w:lang w:val="en-US"/>
        </w:rPr>
        <w:t>p.[?];[=]</w:t>
      </w:r>
    </w:p>
    <w:p w14:paraId="2541F4A0" w14:textId="6E526754" w:rsidR="00BB2B77" w:rsidRDefault="00BB2B77" w:rsidP="00BB2B77">
      <w:pPr>
        <w:rPr>
          <w:rFonts w:cs="Times New Roman"/>
          <w:lang w:val="en-US"/>
        </w:rPr>
      </w:pPr>
    </w:p>
    <w:p w14:paraId="602E6829" w14:textId="77777777" w:rsidR="00FD4BBA" w:rsidRDefault="00BB2B77" w:rsidP="00BB2B77">
      <w:pPr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64A1A027" wp14:editId="6F2A1679">
            <wp:extent cx="2501292" cy="2845749"/>
            <wp:effectExtent l="0" t="0" r="63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05" cy="285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1CFFB" w14:textId="7E9A3E54" w:rsidR="00FD4BBA" w:rsidRDefault="00FD4BBA" w:rsidP="00BB2B77">
      <w:pPr>
        <w:rPr>
          <w:rFonts w:cs="Times New Roman"/>
          <w:lang w:val="en-US"/>
        </w:rPr>
      </w:pPr>
    </w:p>
    <w:p w14:paraId="7E561DFD" w14:textId="1807BE84" w:rsidR="00FD4BBA" w:rsidRDefault="00FD4BBA" w:rsidP="00BB2B77">
      <w:pPr>
        <w:rPr>
          <w:rFonts w:cs="Times New Roman"/>
          <w:lang w:val="en-US"/>
        </w:rPr>
      </w:pPr>
    </w:p>
    <w:p w14:paraId="7299F98E" w14:textId="179A480C" w:rsidR="00FD4BBA" w:rsidRDefault="00FD4BBA" w:rsidP="00FD4BBA">
      <w:pPr>
        <w:pStyle w:val="berschrift1"/>
        <w:rPr>
          <w:lang w:val="en-US"/>
        </w:rPr>
      </w:pPr>
      <w:r>
        <w:rPr>
          <w:lang w:val="en-US"/>
        </w:rPr>
        <w:t>References</w:t>
      </w:r>
    </w:p>
    <w:p w14:paraId="35248208" w14:textId="77777777" w:rsidR="009748E2" w:rsidRPr="009748E2" w:rsidRDefault="00FD4BBA" w:rsidP="009748E2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9748E2" w:rsidRPr="009748E2">
        <w:rPr>
          <w:noProof/>
        </w:rPr>
        <w:t>1.</w:t>
      </w:r>
      <w:r w:rsidR="009748E2" w:rsidRPr="009748E2">
        <w:rPr>
          <w:noProof/>
        </w:rPr>
        <w:tab/>
        <w:t>Brown EJ, Schlondorff JS, Becker DJ, Tsukaguchi H, Tonna SJ, Uscinski AL</w:t>
      </w:r>
      <w:r w:rsidR="009748E2" w:rsidRPr="009748E2">
        <w:rPr>
          <w:i/>
          <w:noProof/>
        </w:rPr>
        <w:t xml:space="preserve"> et al</w:t>
      </w:r>
      <w:r w:rsidR="009748E2" w:rsidRPr="009748E2">
        <w:rPr>
          <w:noProof/>
        </w:rPr>
        <w:t xml:space="preserve">: Mutations in the formin gene INF2 cause focal segmental glomerulosclerosis. </w:t>
      </w:r>
      <w:r w:rsidR="009748E2" w:rsidRPr="009748E2">
        <w:rPr>
          <w:i/>
          <w:noProof/>
        </w:rPr>
        <w:t>Nat Genet</w:t>
      </w:r>
      <w:r w:rsidR="009748E2" w:rsidRPr="009748E2">
        <w:rPr>
          <w:noProof/>
        </w:rPr>
        <w:t xml:space="preserve"> 2010; </w:t>
      </w:r>
      <w:r w:rsidR="009748E2" w:rsidRPr="009748E2">
        <w:rPr>
          <w:b/>
          <w:noProof/>
        </w:rPr>
        <w:t>42:</w:t>
      </w:r>
      <w:r w:rsidR="009748E2" w:rsidRPr="009748E2">
        <w:rPr>
          <w:noProof/>
        </w:rPr>
        <w:t xml:space="preserve"> 72-76.</w:t>
      </w:r>
    </w:p>
    <w:p w14:paraId="2D2C278A" w14:textId="77777777" w:rsidR="009748E2" w:rsidRPr="009748E2" w:rsidRDefault="009748E2" w:rsidP="009748E2">
      <w:pPr>
        <w:pStyle w:val="EndNoteBibliography"/>
        <w:rPr>
          <w:noProof/>
        </w:rPr>
      </w:pPr>
    </w:p>
    <w:p w14:paraId="6A52ED1C" w14:textId="549D2F4B" w:rsidR="00BB2B77" w:rsidRPr="00E42F91" w:rsidRDefault="00FD4BBA" w:rsidP="00BB2B77">
      <w:pPr>
        <w:rPr>
          <w:rFonts w:cs="Times New Roman"/>
          <w:lang w:val="en-US"/>
        </w:rPr>
      </w:pPr>
      <w:r>
        <w:rPr>
          <w:rFonts w:cs="Times New Roman"/>
          <w:lang w:val="en-US"/>
        </w:rPr>
        <w:fldChar w:fldCharType="end"/>
      </w:r>
    </w:p>
    <w:sectPr w:rsidR="00BB2B77" w:rsidRPr="00E42F91" w:rsidSect="00F079D8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D5ED5" w14:textId="77777777" w:rsidR="00EB0DE0" w:rsidRDefault="00EB0DE0" w:rsidP="00F079D8">
      <w:r>
        <w:separator/>
      </w:r>
    </w:p>
  </w:endnote>
  <w:endnote w:type="continuationSeparator" w:id="0">
    <w:p w14:paraId="1331E7D8" w14:textId="77777777" w:rsidR="00EB0DE0" w:rsidRDefault="00EB0DE0" w:rsidP="00F0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23392648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AEAB856" w14:textId="5D153049" w:rsidR="00F079D8" w:rsidRDefault="00F079D8" w:rsidP="00F079D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1AEE08C" w14:textId="77777777" w:rsidR="00F079D8" w:rsidRDefault="00F079D8" w:rsidP="00F079D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3090256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998E58E" w14:textId="799BE9B2" w:rsidR="00F079D8" w:rsidRDefault="00F079D8" w:rsidP="00F079D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B3925">
          <w:rPr>
            <w:rStyle w:val="Seitenzahl"/>
            <w:noProof/>
          </w:rPr>
          <w:t>6</w:t>
        </w:r>
        <w:r>
          <w:rPr>
            <w:rStyle w:val="Seitenzahl"/>
          </w:rPr>
          <w:fldChar w:fldCharType="end"/>
        </w:r>
      </w:p>
    </w:sdtContent>
  </w:sdt>
  <w:p w14:paraId="0641CF1D" w14:textId="77777777" w:rsidR="00F079D8" w:rsidRDefault="00F079D8" w:rsidP="00F079D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37F87" w14:textId="77777777" w:rsidR="00EB0DE0" w:rsidRDefault="00EB0DE0" w:rsidP="00F079D8">
      <w:r>
        <w:separator/>
      </w:r>
    </w:p>
  </w:footnote>
  <w:footnote w:type="continuationSeparator" w:id="0">
    <w:p w14:paraId="72DD94E0" w14:textId="77777777" w:rsidR="00EB0DE0" w:rsidRDefault="00EB0DE0" w:rsidP="00F07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Human Genetics_06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rpeards5f2sbetxfz5dwtua2pvea22s95v&quot;&gt;Endnote Library MatthiasBraunisch_clinic-Converted&lt;record-ids&gt;&lt;item&gt;1082&lt;/item&gt;&lt;/record-ids&gt;&lt;/item&gt;&lt;/Libraries&gt;"/>
  </w:docVars>
  <w:rsids>
    <w:rsidRoot w:val="009A02BA"/>
    <w:rsid w:val="0009135B"/>
    <w:rsid w:val="000B5587"/>
    <w:rsid w:val="000F5D58"/>
    <w:rsid w:val="001A648A"/>
    <w:rsid w:val="00201B9C"/>
    <w:rsid w:val="00216FC4"/>
    <w:rsid w:val="00296A0D"/>
    <w:rsid w:val="002B3E61"/>
    <w:rsid w:val="002B7777"/>
    <w:rsid w:val="00305A23"/>
    <w:rsid w:val="00352F25"/>
    <w:rsid w:val="003E154E"/>
    <w:rsid w:val="003E3321"/>
    <w:rsid w:val="004656C4"/>
    <w:rsid w:val="004F48D9"/>
    <w:rsid w:val="005466BB"/>
    <w:rsid w:val="005B1D3E"/>
    <w:rsid w:val="006452D9"/>
    <w:rsid w:val="00667A2D"/>
    <w:rsid w:val="006C224C"/>
    <w:rsid w:val="006D1329"/>
    <w:rsid w:val="007076A6"/>
    <w:rsid w:val="00742292"/>
    <w:rsid w:val="00755E58"/>
    <w:rsid w:val="0076654B"/>
    <w:rsid w:val="007D4D26"/>
    <w:rsid w:val="00807E1A"/>
    <w:rsid w:val="00881425"/>
    <w:rsid w:val="00926D22"/>
    <w:rsid w:val="00954D21"/>
    <w:rsid w:val="009748E2"/>
    <w:rsid w:val="009A02BA"/>
    <w:rsid w:val="009D131A"/>
    <w:rsid w:val="00A9410E"/>
    <w:rsid w:val="00AB3925"/>
    <w:rsid w:val="00AE4F02"/>
    <w:rsid w:val="00B16D94"/>
    <w:rsid w:val="00B26D4A"/>
    <w:rsid w:val="00B377E7"/>
    <w:rsid w:val="00B6577D"/>
    <w:rsid w:val="00B67EBD"/>
    <w:rsid w:val="00BB2B77"/>
    <w:rsid w:val="00BD270E"/>
    <w:rsid w:val="00C15DE9"/>
    <w:rsid w:val="00C418EE"/>
    <w:rsid w:val="00C558B6"/>
    <w:rsid w:val="00CB25E9"/>
    <w:rsid w:val="00CC7F81"/>
    <w:rsid w:val="00D1233F"/>
    <w:rsid w:val="00D5636E"/>
    <w:rsid w:val="00D8029B"/>
    <w:rsid w:val="00DC54AD"/>
    <w:rsid w:val="00DD193D"/>
    <w:rsid w:val="00E01E80"/>
    <w:rsid w:val="00E03E52"/>
    <w:rsid w:val="00E20DA3"/>
    <w:rsid w:val="00E42F91"/>
    <w:rsid w:val="00EB0DE0"/>
    <w:rsid w:val="00ED2B87"/>
    <w:rsid w:val="00F079D8"/>
    <w:rsid w:val="00F36D53"/>
    <w:rsid w:val="00FB193D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0A994"/>
  <w15:chartTrackingRefBased/>
  <w15:docId w15:val="{92287DFC-CA0D-194F-8746-74E85761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42F91"/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2F91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2F91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2F91"/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2F91"/>
    <w:rPr>
      <w:rFonts w:ascii="Times New Roman" w:hAnsi="Times New Roman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079D8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79D8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F079D8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79D8"/>
    <w:rPr>
      <w:rFonts w:ascii="Times New Roman" w:hAnsi="Times New Roman"/>
    </w:rPr>
  </w:style>
  <w:style w:type="character" w:styleId="Seitenzahl">
    <w:name w:val="page number"/>
    <w:basedOn w:val="Absatz-Standardschriftart"/>
    <w:uiPriority w:val="99"/>
    <w:semiHidden/>
    <w:unhideWhenUsed/>
    <w:rsid w:val="00F079D8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2B77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Cs w:val="28"/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B2B77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B2B77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B2B77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B2B7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B2B7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B2B7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B2B7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B2B7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B2B7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B2B77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1D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1D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1D3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1D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1D3E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Char"/>
    <w:rsid w:val="00FD4BBA"/>
    <w:pPr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FD4BBA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FD4BBA"/>
    <w:rPr>
      <w:rFonts w:cs="Times New Roman"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FD4BBA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1076EF-0B1C-084B-B8E6-6BACC11E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Technische Universität München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Christoph Braunisch</dc:creator>
  <cp:keywords/>
  <dc:description/>
  <cp:lastModifiedBy>Julia Höfele</cp:lastModifiedBy>
  <cp:revision>3</cp:revision>
  <cp:lastPrinted>2020-05-13T11:21:00Z</cp:lastPrinted>
  <dcterms:created xsi:type="dcterms:W3CDTF">2020-09-01T20:39:00Z</dcterms:created>
  <dcterms:modified xsi:type="dcterms:W3CDTF">2020-09-01T20:41:00Z</dcterms:modified>
</cp:coreProperties>
</file>