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Document.xml" ContentType="application/vnd.openxmlformats-officedocument.wordprocessingml.commentsIds+xml"/>
  <Override PartName="/word/peopleDocument.xml" ContentType="application/vnd.openxmlformats-officedocument.wordprocessingml.people+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591578" w14:textId="20F0A5AF" w:rsidR="00132908" w:rsidRPr="00676EE5" w:rsidRDefault="00C74CF6">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Arial" w:cs="Times New Roman"/>
          <w:b/>
          <w:sz w:val="20"/>
          <w:szCs w:val="20"/>
          <w:lang w:val="en-US"/>
        </w:rPr>
      </w:pPr>
      <w:r w:rsidRPr="00676EE5">
        <w:rPr>
          <w:rFonts w:eastAsia="Arial" w:cs="Times New Roman"/>
          <w:b/>
          <w:sz w:val="20"/>
          <w:szCs w:val="20"/>
          <w:lang w:val="en-US"/>
        </w:rPr>
        <w:t>Supplements</w:t>
      </w:r>
    </w:p>
    <w:p w14:paraId="1AEE1905" w14:textId="41129C77" w:rsidR="004105AB" w:rsidRPr="00797823" w:rsidRDefault="00174435" w:rsidP="004105AB">
      <w:pPr>
        <w:pBdr>
          <w:top w:val="none" w:sz="0" w:space="0" w:color="auto"/>
          <w:left w:val="none" w:sz="0" w:space="0" w:color="auto"/>
          <w:bottom w:val="none" w:sz="0" w:space="0" w:color="auto"/>
          <w:right w:val="none" w:sz="0" w:space="0" w:color="auto"/>
          <w:between w:val="none" w:sz="0" w:space="0" w:color="auto"/>
        </w:pBdr>
        <w:ind w:right="-284"/>
        <w:rPr>
          <w:rFonts w:eastAsia="Times New Roman" w:cs="Times New Roman"/>
          <w:sz w:val="20"/>
          <w:szCs w:val="20"/>
          <w:lang w:val="en-US" w:eastAsia="en-US"/>
        </w:rPr>
      </w:pPr>
      <w:r w:rsidRPr="00797823">
        <w:rPr>
          <w:rFonts w:eastAsia="Arial" w:cs="Times New Roman"/>
          <w:sz w:val="20"/>
          <w:szCs w:val="20"/>
          <w:lang w:val="en-US"/>
        </w:rPr>
        <w:t>Supplements Table 1:</w:t>
      </w:r>
      <w:r w:rsidR="004105AB" w:rsidRPr="00797823">
        <w:rPr>
          <w:rFonts w:eastAsia="Times New Roman" w:cs="Times New Roman"/>
          <w:sz w:val="20"/>
          <w:szCs w:val="20"/>
          <w:lang w:val="en-US" w:eastAsia="en-US"/>
        </w:rPr>
        <w:t xml:space="preserve"> Baseline characteristics of asymptomatic patients at day of positive SARS-CoV-2 detection</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3827"/>
      </w:tblGrid>
      <w:tr w:rsidR="004105AB" w:rsidRPr="00510C46" w14:paraId="180B747B" w14:textId="77777777" w:rsidTr="00B403F3">
        <w:trPr>
          <w:trHeight w:val="285"/>
        </w:trPr>
        <w:tc>
          <w:tcPr>
            <w:tcW w:w="4957" w:type="dxa"/>
            <w:shd w:val="clear" w:color="auto" w:fill="auto"/>
            <w:noWrap/>
            <w:vAlign w:val="bottom"/>
            <w:hideMark/>
          </w:tcPr>
          <w:p w14:paraId="3B42A6A4"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sz w:val="20"/>
                <w:szCs w:val="20"/>
                <w:lang w:val="en-US" w:eastAsia="en-US"/>
              </w:rPr>
            </w:pPr>
          </w:p>
        </w:tc>
        <w:tc>
          <w:tcPr>
            <w:tcW w:w="3827" w:type="dxa"/>
          </w:tcPr>
          <w:p w14:paraId="06FFA28B" w14:textId="0F1EF05B"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sz w:val="20"/>
                <w:szCs w:val="20"/>
                <w:lang w:val="en-US" w:eastAsia="en-US"/>
              </w:rPr>
            </w:pPr>
          </w:p>
        </w:tc>
      </w:tr>
      <w:tr w:rsidR="004105AB" w:rsidRPr="00510C46" w14:paraId="4DCD0F8C" w14:textId="77777777" w:rsidTr="00B403F3">
        <w:trPr>
          <w:trHeight w:val="285"/>
        </w:trPr>
        <w:tc>
          <w:tcPr>
            <w:tcW w:w="4957" w:type="dxa"/>
            <w:shd w:val="clear" w:color="auto" w:fill="auto"/>
            <w:noWrap/>
            <w:vAlign w:val="center"/>
          </w:tcPr>
          <w:p w14:paraId="0A805F3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b/>
                <w:bCs/>
                <w:color w:val="000000"/>
                <w:sz w:val="20"/>
                <w:szCs w:val="20"/>
                <w:lang w:val="en-US" w:eastAsia="en-US"/>
              </w:rPr>
            </w:pPr>
          </w:p>
        </w:tc>
        <w:tc>
          <w:tcPr>
            <w:tcW w:w="3827" w:type="dxa"/>
          </w:tcPr>
          <w:p w14:paraId="79D0795E"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ind w:right="80"/>
              <w:jc w:val="right"/>
              <w:rPr>
                <w:rFonts w:eastAsia="Times New Roman" w:cs="Times New Roman"/>
                <w:b/>
                <w:bCs/>
                <w:color w:val="000000"/>
                <w:sz w:val="20"/>
                <w:szCs w:val="20"/>
                <w:lang w:val="en-US" w:eastAsia="en-US"/>
              </w:rPr>
            </w:pPr>
          </w:p>
        </w:tc>
      </w:tr>
      <w:tr w:rsidR="004105AB" w:rsidRPr="00510C46" w14:paraId="4632B99A" w14:textId="77777777" w:rsidTr="00B403F3">
        <w:trPr>
          <w:trHeight w:val="285"/>
        </w:trPr>
        <w:tc>
          <w:tcPr>
            <w:tcW w:w="4957" w:type="dxa"/>
            <w:shd w:val="clear" w:color="auto" w:fill="auto"/>
            <w:noWrap/>
            <w:vAlign w:val="center"/>
          </w:tcPr>
          <w:p w14:paraId="4EDA463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b/>
                <w:bCs/>
                <w:color w:val="000000"/>
                <w:sz w:val="20"/>
                <w:szCs w:val="20"/>
                <w:lang w:val="en-US" w:eastAsia="en-US"/>
              </w:rPr>
            </w:pPr>
          </w:p>
        </w:tc>
        <w:tc>
          <w:tcPr>
            <w:tcW w:w="3827" w:type="dxa"/>
          </w:tcPr>
          <w:p w14:paraId="26C3F24A"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ind w:right="80"/>
              <w:jc w:val="right"/>
              <w:rPr>
                <w:rFonts w:eastAsia="Times New Roman" w:cs="Times New Roman"/>
                <w:b/>
                <w:bCs/>
                <w:color w:val="000000"/>
                <w:sz w:val="20"/>
                <w:szCs w:val="20"/>
                <w:lang w:val="en-US" w:eastAsia="en-US"/>
              </w:rPr>
            </w:pPr>
          </w:p>
        </w:tc>
      </w:tr>
      <w:tr w:rsidR="004105AB" w:rsidRPr="004105AB" w14:paraId="30C48F98" w14:textId="77777777" w:rsidTr="00B403F3">
        <w:trPr>
          <w:trHeight w:val="285"/>
        </w:trPr>
        <w:tc>
          <w:tcPr>
            <w:tcW w:w="4957" w:type="dxa"/>
            <w:shd w:val="clear" w:color="auto" w:fill="auto"/>
            <w:noWrap/>
            <w:vAlign w:val="center"/>
          </w:tcPr>
          <w:p w14:paraId="2307360B" w14:textId="79C65BB8" w:rsidR="004105AB" w:rsidRPr="00797823" w:rsidRDefault="00B970DF"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b/>
                <w:bCs/>
                <w:color w:val="000000"/>
                <w:sz w:val="20"/>
                <w:szCs w:val="20"/>
                <w:lang w:val="en-US" w:eastAsia="en-US"/>
              </w:rPr>
            </w:pPr>
            <w:r w:rsidRPr="00797823">
              <w:rPr>
                <w:rFonts w:eastAsia="Times New Roman" w:cs="Times New Roman"/>
                <w:b/>
                <w:bCs/>
                <w:color w:val="000000"/>
                <w:sz w:val="20"/>
                <w:szCs w:val="20"/>
                <w:lang w:val="en-US" w:eastAsia="en-US"/>
              </w:rPr>
              <w:t>Cases relative to all patients (excluding missing information)</w:t>
            </w:r>
          </w:p>
        </w:tc>
        <w:tc>
          <w:tcPr>
            <w:tcW w:w="3827" w:type="dxa"/>
          </w:tcPr>
          <w:p w14:paraId="66B10974"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9.9% (161/1,629)</w:t>
            </w:r>
          </w:p>
        </w:tc>
      </w:tr>
      <w:tr w:rsidR="004105AB" w:rsidRPr="004105AB" w14:paraId="64C9F00A" w14:textId="77777777" w:rsidTr="00B403F3">
        <w:trPr>
          <w:trHeight w:val="285"/>
        </w:trPr>
        <w:tc>
          <w:tcPr>
            <w:tcW w:w="4957" w:type="dxa"/>
            <w:shd w:val="clear" w:color="auto" w:fill="auto"/>
            <w:noWrap/>
            <w:vAlign w:val="center"/>
            <w:hideMark/>
          </w:tcPr>
          <w:p w14:paraId="7FC575A2"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b/>
                <w:bCs/>
                <w:color w:val="000000"/>
                <w:sz w:val="20"/>
                <w:szCs w:val="20"/>
                <w:lang w:val="en-US" w:eastAsia="en-US"/>
              </w:rPr>
            </w:pPr>
            <w:r w:rsidRPr="00797823">
              <w:rPr>
                <w:rFonts w:eastAsia="Times New Roman" w:cs="Times New Roman"/>
                <w:b/>
                <w:bCs/>
                <w:color w:val="000000"/>
                <w:sz w:val="20"/>
                <w:szCs w:val="20"/>
                <w:lang w:val="en-US" w:eastAsia="en-US"/>
              </w:rPr>
              <w:t>Age (years)</w:t>
            </w:r>
          </w:p>
        </w:tc>
        <w:tc>
          <w:tcPr>
            <w:tcW w:w="3827" w:type="dxa"/>
          </w:tcPr>
          <w:p w14:paraId="553EC9A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p>
        </w:tc>
      </w:tr>
      <w:tr w:rsidR="004105AB" w:rsidRPr="004105AB" w14:paraId="5F04EEE0" w14:textId="77777777" w:rsidTr="00B403F3">
        <w:trPr>
          <w:trHeight w:val="285"/>
        </w:trPr>
        <w:tc>
          <w:tcPr>
            <w:tcW w:w="4957" w:type="dxa"/>
            <w:shd w:val="clear" w:color="auto" w:fill="auto"/>
            <w:noWrap/>
            <w:vAlign w:val="center"/>
            <w:hideMark/>
          </w:tcPr>
          <w:p w14:paraId="320AA592"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 14</w:t>
            </w:r>
          </w:p>
        </w:tc>
        <w:tc>
          <w:tcPr>
            <w:tcW w:w="3827" w:type="dxa"/>
          </w:tcPr>
          <w:p w14:paraId="5D7EA821"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1.2% (2/161)</w:t>
            </w:r>
          </w:p>
        </w:tc>
      </w:tr>
      <w:tr w:rsidR="004105AB" w:rsidRPr="004105AB" w14:paraId="251C17F1" w14:textId="77777777" w:rsidTr="00B403F3">
        <w:trPr>
          <w:trHeight w:val="285"/>
        </w:trPr>
        <w:tc>
          <w:tcPr>
            <w:tcW w:w="4957" w:type="dxa"/>
            <w:shd w:val="clear" w:color="auto" w:fill="auto"/>
            <w:noWrap/>
            <w:vAlign w:val="center"/>
          </w:tcPr>
          <w:p w14:paraId="5B4CEF0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15 - 25</w:t>
            </w:r>
          </w:p>
        </w:tc>
        <w:tc>
          <w:tcPr>
            <w:tcW w:w="3827" w:type="dxa"/>
          </w:tcPr>
          <w:p w14:paraId="3179B4DC"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4.3% (7/161)</w:t>
            </w:r>
          </w:p>
        </w:tc>
      </w:tr>
      <w:tr w:rsidR="004105AB" w:rsidRPr="004105AB" w14:paraId="6CCEEFB5" w14:textId="77777777" w:rsidTr="00B403F3">
        <w:trPr>
          <w:trHeight w:val="285"/>
        </w:trPr>
        <w:tc>
          <w:tcPr>
            <w:tcW w:w="4957" w:type="dxa"/>
            <w:shd w:val="clear" w:color="auto" w:fill="auto"/>
            <w:noWrap/>
            <w:vAlign w:val="center"/>
          </w:tcPr>
          <w:p w14:paraId="41CF3EFC"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26 – 45</w:t>
            </w:r>
          </w:p>
        </w:tc>
        <w:tc>
          <w:tcPr>
            <w:tcW w:w="3827" w:type="dxa"/>
          </w:tcPr>
          <w:p w14:paraId="46B0197F"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15.5% (25/161)</w:t>
            </w:r>
          </w:p>
        </w:tc>
      </w:tr>
      <w:tr w:rsidR="004105AB" w:rsidRPr="004105AB" w14:paraId="2F51DAB0" w14:textId="77777777" w:rsidTr="00B403F3">
        <w:trPr>
          <w:trHeight w:val="285"/>
        </w:trPr>
        <w:tc>
          <w:tcPr>
            <w:tcW w:w="4957" w:type="dxa"/>
            <w:shd w:val="clear" w:color="auto" w:fill="auto"/>
            <w:noWrap/>
            <w:vAlign w:val="center"/>
          </w:tcPr>
          <w:p w14:paraId="59CED30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46 – 65</w:t>
            </w:r>
          </w:p>
        </w:tc>
        <w:tc>
          <w:tcPr>
            <w:tcW w:w="3827" w:type="dxa"/>
          </w:tcPr>
          <w:p w14:paraId="6E82E9D7"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29.2% (47/161)</w:t>
            </w:r>
          </w:p>
        </w:tc>
      </w:tr>
      <w:tr w:rsidR="004105AB" w:rsidRPr="004105AB" w14:paraId="605A4F32" w14:textId="77777777" w:rsidTr="00B403F3">
        <w:trPr>
          <w:trHeight w:val="285"/>
        </w:trPr>
        <w:tc>
          <w:tcPr>
            <w:tcW w:w="4957" w:type="dxa"/>
            <w:shd w:val="clear" w:color="auto" w:fill="auto"/>
            <w:noWrap/>
            <w:vAlign w:val="center"/>
          </w:tcPr>
          <w:p w14:paraId="723F55E5"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66 – 85</w:t>
            </w:r>
          </w:p>
        </w:tc>
        <w:tc>
          <w:tcPr>
            <w:tcW w:w="3827" w:type="dxa"/>
          </w:tcPr>
          <w:p w14:paraId="02CF28BB"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40.4% (47/161)</w:t>
            </w:r>
          </w:p>
        </w:tc>
      </w:tr>
      <w:tr w:rsidR="004105AB" w:rsidRPr="004105AB" w14:paraId="72E1A841" w14:textId="77777777" w:rsidTr="00B403F3">
        <w:trPr>
          <w:trHeight w:val="285"/>
        </w:trPr>
        <w:tc>
          <w:tcPr>
            <w:tcW w:w="4957" w:type="dxa"/>
            <w:shd w:val="clear" w:color="auto" w:fill="auto"/>
            <w:noWrap/>
            <w:vAlign w:val="center"/>
            <w:hideMark/>
          </w:tcPr>
          <w:p w14:paraId="039D1307"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&gt;85</w:t>
            </w:r>
          </w:p>
        </w:tc>
        <w:tc>
          <w:tcPr>
            <w:tcW w:w="3827" w:type="dxa"/>
          </w:tcPr>
          <w:p w14:paraId="3BEFA03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9.3% (15/161)</w:t>
            </w:r>
          </w:p>
        </w:tc>
      </w:tr>
      <w:tr w:rsidR="004105AB" w:rsidRPr="004105AB" w14:paraId="7B27DDF0" w14:textId="77777777" w:rsidTr="00B403F3">
        <w:trPr>
          <w:trHeight w:val="285"/>
        </w:trPr>
        <w:tc>
          <w:tcPr>
            <w:tcW w:w="4957" w:type="dxa"/>
            <w:shd w:val="clear" w:color="auto" w:fill="auto"/>
            <w:noWrap/>
            <w:vAlign w:val="center"/>
            <w:hideMark/>
          </w:tcPr>
          <w:p w14:paraId="5600BCC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b/>
                <w:bCs/>
                <w:color w:val="000000"/>
                <w:sz w:val="20"/>
                <w:szCs w:val="20"/>
                <w:highlight w:val="yellow"/>
                <w:lang w:val="en-US" w:eastAsia="en-US"/>
              </w:rPr>
            </w:pPr>
            <w:r w:rsidRPr="00797823">
              <w:rPr>
                <w:rFonts w:eastAsia="Times New Roman" w:cs="Times New Roman"/>
                <w:b/>
                <w:bCs/>
                <w:color w:val="000000"/>
                <w:sz w:val="20"/>
                <w:szCs w:val="20"/>
                <w:lang w:val="en-US" w:eastAsia="en-US"/>
              </w:rPr>
              <w:t>Sex</w:t>
            </w:r>
          </w:p>
        </w:tc>
        <w:tc>
          <w:tcPr>
            <w:tcW w:w="3827" w:type="dxa"/>
          </w:tcPr>
          <w:p w14:paraId="7555E465"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b/>
                <w:color w:val="000000"/>
                <w:sz w:val="20"/>
                <w:szCs w:val="20"/>
                <w:lang w:val="en-US" w:eastAsia="en-US"/>
              </w:rPr>
            </w:pPr>
          </w:p>
        </w:tc>
      </w:tr>
      <w:tr w:rsidR="004105AB" w:rsidRPr="004105AB" w14:paraId="43E25634" w14:textId="77777777" w:rsidTr="00B403F3">
        <w:trPr>
          <w:trHeight w:val="285"/>
        </w:trPr>
        <w:tc>
          <w:tcPr>
            <w:tcW w:w="4957" w:type="dxa"/>
            <w:shd w:val="clear" w:color="auto" w:fill="auto"/>
            <w:noWrap/>
            <w:vAlign w:val="center"/>
            <w:hideMark/>
          </w:tcPr>
          <w:p w14:paraId="437A4C14"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Female</w:t>
            </w:r>
          </w:p>
        </w:tc>
        <w:tc>
          <w:tcPr>
            <w:tcW w:w="3827" w:type="dxa"/>
          </w:tcPr>
          <w:p w14:paraId="45C579E6"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ind w:left="470"/>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 xml:space="preserve">38.5% (62/161) </w:t>
            </w:r>
          </w:p>
        </w:tc>
      </w:tr>
      <w:tr w:rsidR="004105AB" w:rsidRPr="004105AB" w14:paraId="69BC9E5B" w14:textId="77777777" w:rsidTr="00B403F3">
        <w:trPr>
          <w:trHeight w:val="285"/>
        </w:trPr>
        <w:tc>
          <w:tcPr>
            <w:tcW w:w="4957" w:type="dxa"/>
            <w:shd w:val="clear" w:color="auto" w:fill="auto"/>
            <w:noWrap/>
            <w:vAlign w:val="center"/>
            <w:hideMark/>
          </w:tcPr>
          <w:p w14:paraId="5D11E71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Male</w:t>
            </w:r>
          </w:p>
        </w:tc>
        <w:tc>
          <w:tcPr>
            <w:tcW w:w="3827" w:type="dxa"/>
          </w:tcPr>
          <w:p w14:paraId="12DAAA1C"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61.5% (99/161)</w:t>
            </w:r>
          </w:p>
        </w:tc>
      </w:tr>
      <w:tr w:rsidR="004105AB" w:rsidRPr="00510C46" w14:paraId="26B158B3" w14:textId="77777777" w:rsidTr="00B403F3">
        <w:trPr>
          <w:trHeight w:val="285"/>
        </w:trPr>
        <w:tc>
          <w:tcPr>
            <w:tcW w:w="4957" w:type="dxa"/>
            <w:shd w:val="clear" w:color="auto" w:fill="auto"/>
            <w:noWrap/>
            <w:vAlign w:val="center"/>
          </w:tcPr>
          <w:p w14:paraId="0413ED04"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b/>
                <w:color w:val="000000"/>
                <w:sz w:val="20"/>
                <w:szCs w:val="20"/>
                <w:lang w:val="en-US" w:eastAsia="en-US"/>
              </w:rPr>
            </w:pPr>
            <w:r w:rsidRPr="00797823">
              <w:rPr>
                <w:rFonts w:eastAsia="Times New Roman" w:cs="Times New Roman"/>
                <w:b/>
                <w:color w:val="000000"/>
                <w:sz w:val="20"/>
                <w:szCs w:val="20"/>
                <w:lang w:val="en-US" w:eastAsia="en-US"/>
              </w:rPr>
              <w:t>Body-mass-index (kg/m²)</w:t>
            </w:r>
          </w:p>
        </w:tc>
        <w:tc>
          <w:tcPr>
            <w:tcW w:w="3827" w:type="dxa"/>
          </w:tcPr>
          <w:p w14:paraId="0B7871C5"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p>
        </w:tc>
      </w:tr>
      <w:tr w:rsidR="004105AB" w:rsidRPr="004105AB" w14:paraId="0AA73475" w14:textId="77777777" w:rsidTr="00B403F3">
        <w:trPr>
          <w:trHeight w:val="285"/>
        </w:trPr>
        <w:tc>
          <w:tcPr>
            <w:tcW w:w="4957" w:type="dxa"/>
            <w:shd w:val="clear" w:color="auto" w:fill="auto"/>
            <w:noWrap/>
          </w:tcPr>
          <w:p w14:paraId="7CA4A576"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&lt; 18,5</w:t>
            </w:r>
          </w:p>
        </w:tc>
        <w:tc>
          <w:tcPr>
            <w:tcW w:w="3827" w:type="dxa"/>
          </w:tcPr>
          <w:p w14:paraId="536CA94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4.6% (5/109)</w:t>
            </w:r>
          </w:p>
        </w:tc>
      </w:tr>
      <w:tr w:rsidR="004105AB" w:rsidRPr="004105AB" w14:paraId="618A562F" w14:textId="77777777" w:rsidTr="00B403F3">
        <w:trPr>
          <w:trHeight w:val="285"/>
        </w:trPr>
        <w:tc>
          <w:tcPr>
            <w:tcW w:w="4957" w:type="dxa"/>
            <w:shd w:val="clear" w:color="auto" w:fill="auto"/>
            <w:noWrap/>
          </w:tcPr>
          <w:p w14:paraId="4B94254D"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 xml:space="preserve">18,5 – 24,9 </w:t>
            </w:r>
          </w:p>
        </w:tc>
        <w:tc>
          <w:tcPr>
            <w:tcW w:w="3827" w:type="dxa"/>
          </w:tcPr>
          <w:p w14:paraId="0D67C8AD"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51.4% (56/109)</w:t>
            </w:r>
          </w:p>
        </w:tc>
      </w:tr>
      <w:tr w:rsidR="004105AB" w:rsidRPr="004105AB" w14:paraId="28F072BC" w14:textId="77777777" w:rsidTr="00B403F3">
        <w:trPr>
          <w:trHeight w:val="285"/>
        </w:trPr>
        <w:tc>
          <w:tcPr>
            <w:tcW w:w="4957" w:type="dxa"/>
            <w:shd w:val="clear" w:color="auto" w:fill="auto"/>
            <w:noWrap/>
          </w:tcPr>
          <w:p w14:paraId="131931E7"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25 – 29,9</w:t>
            </w:r>
          </w:p>
        </w:tc>
        <w:tc>
          <w:tcPr>
            <w:tcW w:w="3827" w:type="dxa"/>
          </w:tcPr>
          <w:p w14:paraId="489C22D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28.4% (31/109)</w:t>
            </w:r>
          </w:p>
        </w:tc>
      </w:tr>
      <w:tr w:rsidR="004105AB" w:rsidRPr="004105AB" w14:paraId="363564ED" w14:textId="77777777" w:rsidTr="00B403F3">
        <w:trPr>
          <w:trHeight w:val="285"/>
        </w:trPr>
        <w:tc>
          <w:tcPr>
            <w:tcW w:w="4957" w:type="dxa"/>
            <w:shd w:val="clear" w:color="auto" w:fill="auto"/>
            <w:noWrap/>
          </w:tcPr>
          <w:p w14:paraId="2B6E62BA"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30 – 34,9</w:t>
            </w:r>
          </w:p>
        </w:tc>
        <w:tc>
          <w:tcPr>
            <w:tcW w:w="3827" w:type="dxa"/>
          </w:tcPr>
          <w:p w14:paraId="44CE378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11.9% (13/109)</w:t>
            </w:r>
          </w:p>
        </w:tc>
      </w:tr>
      <w:tr w:rsidR="004105AB" w:rsidRPr="004105AB" w14:paraId="283CB128" w14:textId="77777777" w:rsidTr="00B403F3">
        <w:trPr>
          <w:trHeight w:val="285"/>
        </w:trPr>
        <w:tc>
          <w:tcPr>
            <w:tcW w:w="4957" w:type="dxa"/>
            <w:shd w:val="clear" w:color="auto" w:fill="auto"/>
            <w:noWrap/>
          </w:tcPr>
          <w:p w14:paraId="396DAFFD"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&gt; 35</w:t>
            </w:r>
          </w:p>
        </w:tc>
        <w:tc>
          <w:tcPr>
            <w:tcW w:w="3827" w:type="dxa"/>
          </w:tcPr>
          <w:p w14:paraId="4005593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3.7% (4/109)</w:t>
            </w:r>
          </w:p>
        </w:tc>
      </w:tr>
      <w:tr w:rsidR="004105AB" w:rsidRPr="004105AB" w14:paraId="1D5324A1" w14:textId="77777777" w:rsidTr="00B403F3">
        <w:trPr>
          <w:trHeight w:val="285"/>
        </w:trPr>
        <w:tc>
          <w:tcPr>
            <w:tcW w:w="4957" w:type="dxa"/>
            <w:shd w:val="clear" w:color="auto" w:fill="auto"/>
            <w:noWrap/>
            <w:vAlign w:val="center"/>
          </w:tcPr>
          <w:p w14:paraId="3B651004"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b/>
                <w:bCs/>
                <w:color w:val="000000"/>
                <w:sz w:val="20"/>
                <w:szCs w:val="20"/>
                <w:lang w:val="en-US" w:eastAsia="en-US"/>
              </w:rPr>
            </w:pPr>
            <w:r w:rsidRPr="00797823">
              <w:rPr>
                <w:rFonts w:eastAsia="Times New Roman" w:cs="Times New Roman"/>
                <w:b/>
                <w:bCs/>
                <w:color w:val="000000"/>
                <w:sz w:val="20"/>
                <w:szCs w:val="20"/>
                <w:lang w:val="en-US" w:eastAsia="en-US"/>
              </w:rPr>
              <w:t>Smoking</w:t>
            </w:r>
          </w:p>
        </w:tc>
        <w:tc>
          <w:tcPr>
            <w:tcW w:w="3827" w:type="dxa"/>
          </w:tcPr>
          <w:p w14:paraId="2F24440B"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p>
        </w:tc>
      </w:tr>
      <w:tr w:rsidR="004105AB" w:rsidRPr="004105AB" w14:paraId="0D2AD59F" w14:textId="77777777" w:rsidTr="00B403F3">
        <w:trPr>
          <w:trHeight w:val="285"/>
        </w:trPr>
        <w:tc>
          <w:tcPr>
            <w:tcW w:w="4957" w:type="dxa"/>
            <w:shd w:val="clear" w:color="auto" w:fill="auto"/>
            <w:noWrap/>
            <w:vAlign w:val="center"/>
          </w:tcPr>
          <w:p w14:paraId="19B0E4AB"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Active smoking</w:t>
            </w:r>
          </w:p>
        </w:tc>
        <w:tc>
          <w:tcPr>
            <w:tcW w:w="3827" w:type="dxa"/>
          </w:tcPr>
          <w:p w14:paraId="32414618"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13.1% (11/84)</w:t>
            </w:r>
          </w:p>
        </w:tc>
      </w:tr>
      <w:tr w:rsidR="004105AB" w:rsidRPr="004105AB" w14:paraId="7FCA98C9" w14:textId="77777777" w:rsidTr="00B403F3">
        <w:trPr>
          <w:trHeight w:val="285"/>
        </w:trPr>
        <w:tc>
          <w:tcPr>
            <w:tcW w:w="4957" w:type="dxa"/>
            <w:shd w:val="clear" w:color="auto" w:fill="auto"/>
            <w:noWrap/>
            <w:vAlign w:val="center"/>
          </w:tcPr>
          <w:p w14:paraId="3F51F281"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Former smoking</w:t>
            </w:r>
          </w:p>
        </w:tc>
        <w:tc>
          <w:tcPr>
            <w:tcW w:w="3827" w:type="dxa"/>
          </w:tcPr>
          <w:p w14:paraId="45D10C1D"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16.7% (14/84)</w:t>
            </w:r>
          </w:p>
        </w:tc>
      </w:tr>
      <w:tr w:rsidR="004105AB" w:rsidRPr="004105AB" w14:paraId="37EF6F88" w14:textId="77777777" w:rsidTr="00B403F3">
        <w:trPr>
          <w:trHeight w:val="285"/>
        </w:trPr>
        <w:tc>
          <w:tcPr>
            <w:tcW w:w="4957" w:type="dxa"/>
            <w:shd w:val="clear" w:color="auto" w:fill="auto"/>
            <w:noWrap/>
            <w:vAlign w:val="center"/>
          </w:tcPr>
          <w:p w14:paraId="1A54589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Nonsmoking</w:t>
            </w:r>
          </w:p>
        </w:tc>
        <w:tc>
          <w:tcPr>
            <w:tcW w:w="3827" w:type="dxa"/>
          </w:tcPr>
          <w:p w14:paraId="30D6B521"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13.1% (11/84)</w:t>
            </w:r>
          </w:p>
        </w:tc>
      </w:tr>
      <w:tr w:rsidR="004105AB" w:rsidRPr="004105AB" w14:paraId="0D0E1C9D" w14:textId="77777777" w:rsidTr="00B403F3">
        <w:trPr>
          <w:trHeight w:val="285"/>
        </w:trPr>
        <w:tc>
          <w:tcPr>
            <w:tcW w:w="4957" w:type="dxa"/>
            <w:shd w:val="clear" w:color="auto" w:fill="auto"/>
            <w:noWrap/>
            <w:vAlign w:val="center"/>
          </w:tcPr>
          <w:p w14:paraId="7796854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b/>
                <w:bCs/>
                <w:color w:val="000000"/>
                <w:sz w:val="20"/>
                <w:szCs w:val="20"/>
                <w:lang w:val="en-US" w:eastAsia="en-US"/>
              </w:rPr>
            </w:pPr>
            <w:r w:rsidRPr="00797823">
              <w:rPr>
                <w:rFonts w:eastAsia="Times New Roman" w:cs="Times New Roman"/>
                <w:b/>
                <w:bCs/>
                <w:color w:val="000000"/>
                <w:sz w:val="20"/>
                <w:szCs w:val="20"/>
                <w:lang w:val="en-US" w:eastAsia="en-US"/>
              </w:rPr>
              <w:t>Comorbidities</w:t>
            </w:r>
          </w:p>
        </w:tc>
        <w:tc>
          <w:tcPr>
            <w:tcW w:w="3827" w:type="dxa"/>
          </w:tcPr>
          <w:p w14:paraId="6482E81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p>
        </w:tc>
      </w:tr>
      <w:tr w:rsidR="004105AB" w:rsidRPr="004105AB" w14:paraId="68AF2D09" w14:textId="77777777" w:rsidTr="00B403F3">
        <w:trPr>
          <w:trHeight w:val="285"/>
        </w:trPr>
        <w:tc>
          <w:tcPr>
            <w:tcW w:w="4957" w:type="dxa"/>
            <w:shd w:val="clear" w:color="auto" w:fill="auto"/>
            <w:noWrap/>
          </w:tcPr>
          <w:p w14:paraId="716C623D"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Cardiovascular disease</w:t>
            </w:r>
          </w:p>
        </w:tc>
        <w:tc>
          <w:tcPr>
            <w:tcW w:w="3827" w:type="dxa"/>
          </w:tcPr>
          <w:p w14:paraId="6601A8A2"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57.0% (90/158)</w:t>
            </w:r>
          </w:p>
        </w:tc>
      </w:tr>
      <w:tr w:rsidR="004105AB" w:rsidRPr="004105AB" w14:paraId="4E907AD1" w14:textId="77777777" w:rsidTr="00B403F3">
        <w:trPr>
          <w:trHeight w:val="285"/>
        </w:trPr>
        <w:tc>
          <w:tcPr>
            <w:tcW w:w="4957" w:type="dxa"/>
            <w:shd w:val="clear" w:color="auto" w:fill="auto"/>
            <w:noWrap/>
          </w:tcPr>
          <w:p w14:paraId="235F987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Diabetes mellitus</w:t>
            </w:r>
          </w:p>
        </w:tc>
        <w:tc>
          <w:tcPr>
            <w:tcW w:w="3827" w:type="dxa"/>
          </w:tcPr>
          <w:p w14:paraId="25692A82"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23.6% (38/161)</w:t>
            </w:r>
          </w:p>
        </w:tc>
      </w:tr>
      <w:tr w:rsidR="004105AB" w:rsidRPr="004105AB" w14:paraId="48A65A7D" w14:textId="77777777" w:rsidTr="00B403F3">
        <w:trPr>
          <w:trHeight w:val="285"/>
        </w:trPr>
        <w:tc>
          <w:tcPr>
            <w:tcW w:w="4957" w:type="dxa"/>
            <w:shd w:val="clear" w:color="auto" w:fill="auto"/>
            <w:noWrap/>
          </w:tcPr>
          <w:p w14:paraId="17C4899B"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Pulmonary disease</w:t>
            </w:r>
          </w:p>
        </w:tc>
        <w:tc>
          <w:tcPr>
            <w:tcW w:w="3827" w:type="dxa"/>
          </w:tcPr>
          <w:p w14:paraId="69DFC57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12.1% (19/157)</w:t>
            </w:r>
          </w:p>
        </w:tc>
      </w:tr>
      <w:tr w:rsidR="004105AB" w:rsidRPr="004105AB" w14:paraId="18F59EAE" w14:textId="77777777" w:rsidTr="00B403F3">
        <w:trPr>
          <w:trHeight w:val="285"/>
        </w:trPr>
        <w:tc>
          <w:tcPr>
            <w:tcW w:w="4957" w:type="dxa"/>
            <w:shd w:val="clear" w:color="auto" w:fill="auto"/>
            <w:noWrap/>
          </w:tcPr>
          <w:p w14:paraId="30EA5077"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Hematological and/or oncological disease</w:t>
            </w:r>
          </w:p>
        </w:tc>
        <w:tc>
          <w:tcPr>
            <w:tcW w:w="3827" w:type="dxa"/>
          </w:tcPr>
          <w:p w14:paraId="281DC404"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22.0% (35/159)</w:t>
            </w:r>
          </w:p>
        </w:tc>
      </w:tr>
      <w:tr w:rsidR="004105AB" w:rsidRPr="004105AB" w14:paraId="293510C0" w14:textId="77777777" w:rsidTr="00B403F3">
        <w:trPr>
          <w:trHeight w:val="285"/>
        </w:trPr>
        <w:tc>
          <w:tcPr>
            <w:tcW w:w="4957" w:type="dxa"/>
            <w:shd w:val="clear" w:color="auto" w:fill="auto"/>
            <w:noWrap/>
          </w:tcPr>
          <w:p w14:paraId="21D528CB"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Neurological disease</w:t>
            </w:r>
          </w:p>
        </w:tc>
        <w:tc>
          <w:tcPr>
            <w:tcW w:w="3827" w:type="dxa"/>
          </w:tcPr>
          <w:p w14:paraId="098AB457"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33.1% (49/148)</w:t>
            </w:r>
          </w:p>
        </w:tc>
      </w:tr>
      <w:tr w:rsidR="004105AB" w:rsidRPr="004105AB" w14:paraId="1761FCE3" w14:textId="77777777" w:rsidTr="00B403F3">
        <w:trPr>
          <w:trHeight w:val="285"/>
        </w:trPr>
        <w:tc>
          <w:tcPr>
            <w:tcW w:w="4957" w:type="dxa"/>
            <w:shd w:val="clear" w:color="auto" w:fill="auto"/>
            <w:noWrap/>
          </w:tcPr>
          <w:p w14:paraId="73D0507E"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Kidney disease</w:t>
            </w:r>
          </w:p>
        </w:tc>
        <w:tc>
          <w:tcPr>
            <w:tcW w:w="3827" w:type="dxa"/>
          </w:tcPr>
          <w:p w14:paraId="19ACDB3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21.4% (35/161)</w:t>
            </w:r>
          </w:p>
        </w:tc>
      </w:tr>
      <w:tr w:rsidR="004105AB" w:rsidRPr="004105AB" w14:paraId="7C6E01D3" w14:textId="77777777" w:rsidTr="00B403F3">
        <w:trPr>
          <w:trHeight w:val="285"/>
        </w:trPr>
        <w:tc>
          <w:tcPr>
            <w:tcW w:w="4957" w:type="dxa"/>
            <w:shd w:val="clear" w:color="auto" w:fill="auto"/>
            <w:noWrap/>
          </w:tcPr>
          <w:p w14:paraId="252F3D46" w14:textId="34CDF74E"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lastRenderedPageBreak/>
              <w:t>Other</w:t>
            </w:r>
            <w:r w:rsidR="002C5D7D">
              <w:rPr>
                <w:rFonts w:eastAsia="Times New Roman" w:cs="Times New Roman"/>
                <w:color w:val="000000"/>
                <w:sz w:val="20"/>
                <w:szCs w:val="20"/>
                <w:lang w:val="en-US" w:eastAsia="en-US"/>
              </w:rPr>
              <w:t xml:space="preserve"> comorbidities</w:t>
            </w:r>
          </w:p>
        </w:tc>
        <w:tc>
          <w:tcPr>
            <w:tcW w:w="3827" w:type="dxa"/>
          </w:tcPr>
          <w:p w14:paraId="204E71BC"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14.3% (22/154)</w:t>
            </w:r>
          </w:p>
        </w:tc>
      </w:tr>
      <w:tr w:rsidR="004105AB" w:rsidRPr="00510C46" w14:paraId="33467451" w14:textId="77777777" w:rsidTr="00B403F3">
        <w:trPr>
          <w:trHeight w:val="285"/>
        </w:trPr>
        <w:tc>
          <w:tcPr>
            <w:tcW w:w="4957" w:type="dxa"/>
            <w:shd w:val="clear" w:color="auto" w:fill="auto"/>
            <w:noWrap/>
            <w:vAlign w:val="center"/>
          </w:tcPr>
          <w:p w14:paraId="2348F54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b/>
                <w:color w:val="000000"/>
                <w:sz w:val="20"/>
                <w:szCs w:val="20"/>
                <w:lang w:val="en-US" w:eastAsia="en-US"/>
              </w:rPr>
            </w:pPr>
            <w:r w:rsidRPr="00797823">
              <w:rPr>
                <w:rFonts w:eastAsia="Times New Roman" w:cs="Times New Roman"/>
                <w:b/>
                <w:color w:val="000000"/>
                <w:sz w:val="20"/>
                <w:szCs w:val="20"/>
                <w:lang w:val="en-US" w:eastAsia="en-US"/>
              </w:rPr>
              <w:t>Pre-existing medication at day of positive SARS-CoV-2 test</w:t>
            </w:r>
          </w:p>
        </w:tc>
        <w:tc>
          <w:tcPr>
            <w:tcW w:w="3827" w:type="dxa"/>
          </w:tcPr>
          <w:p w14:paraId="40F5DDB0"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p>
        </w:tc>
      </w:tr>
      <w:tr w:rsidR="004105AB" w:rsidRPr="004105AB" w14:paraId="0E35CA5B" w14:textId="77777777" w:rsidTr="00B403F3">
        <w:trPr>
          <w:trHeight w:val="285"/>
        </w:trPr>
        <w:tc>
          <w:tcPr>
            <w:tcW w:w="4957" w:type="dxa"/>
            <w:shd w:val="clear" w:color="auto" w:fill="auto"/>
            <w:noWrap/>
          </w:tcPr>
          <w:p w14:paraId="30E916ED"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ACE inhibitors</w:t>
            </w:r>
          </w:p>
        </w:tc>
        <w:tc>
          <w:tcPr>
            <w:tcW w:w="3827" w:type="dxa"/>
          </w:tcPr>
          <w:p w14:paraId="79215138"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15.8% (25/158)</w:t>
            </w:r>
          </w:p>
        </w:tc>
      </w:tr>
      <w:tr w:rsidR="004105AB" w:rsidRPr="004105AB" w14:paraId="20FC09C3" w14:textId="77777777" w:rsidTr="00B403F3">
        <w:trPr>
          <w:trHeight w:val="285"/>
        </w:trPr>
        <w:tc>
          <w:tcPr>
            <w:tcW w:w="4957" w:type="dxa"/>
            <w:shd w:val="clear" w:color="auto" w:fill="auto"/>
            <w:noWrap/>
          </w:tcPr>
          <w:p w14:paraId="40A0C606"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AT-1-receptor antagonists</w:t>
            </w:r>
          </w:p>
        </w:tc>
        <w:tc>
          <w:tcPr>
            <w:tcW w:w="3827" w:type="dxa"/>
          </w:tcPr>
          <w:p w14:paraId="72D99A2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18.9% (30/159)</w:t>
            </w:r>
          </w:p>
        </w:tc>
      </w:tr>
      <w:tr w:rsidR="004105AB" w:rsidRPr="004105AB" w14:paraId="45F6DCE3" w14:textId="77777777" w:rsidTr="00B403F3">
        <w:trPr>
          <w:trHeight w:val="285"/>
        </w:trPr>
        <w:tc>
          <w:tcPr>
            <w:tcW w:w="4957" w:type="dxa"/>
            <w:shd w:val="clear" w:color="auto" w:fill="auto"/>
            <w:noWrap/>
          </w:tcPr>
          <w:p w14:paraId="000F42DA"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Statins</w:t>
            </w:r>
          </w:p>
        </w:tc>
        <w:tc>
          <w:tcPr>
            <w:tcW w:w="3827" w:type="dxa"/>
          </w:tcPr>
          <w:p w14:paraId="648463D5"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22.7% (32/141)</w:t>
            </w:r>
          </w:p>
        </w:tc>
      </w:tr>
      <w:tr w:rsidR="004105AB" w:rsidRPr="004105AB" w14:paraId="3D3A8934" w14:textId="77777777" w:rsidTr="00B403F3">
        <w:trPr>
          <w:trHeight w:val="285"/>
        </w:trPr>
        <w:tc>
          <w:tcPr>
            <w:tcW w:w="4957" w:type="dxa"/>
            <w:shd w:val="clear" w:color="auto" w:fill="auto"/>
            <w:noWrap/>
          </w:tcPr>
          <w:p w14:paraId="2A84D745"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Ibuprofen</w:t>
            </w:r>
          </w:p>
        </w:tc>
        <w:tc>
          <w:tcPr>
            <w:tcW w:w="3827" w:type="dxa"/>
          </w:tcPr>
          <w:p w14:paraId="45432DA2"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3.2% (5/154)</w:t>
            </w:r>
          </w:p>
        </w:tc>
      </w:tr>
      <w:tr w:rsidR="004105AB" w:rsidRPr="00510C46" w14:paraId="7AFBBE07" w14:textId="77777777" w:rsidTr="00B403F3">
        <w:trPr>
          <w:trHeight w:val="285"/>
        </w:trPr>
        <w:tc>
          <w:tcPr>
            <w:tcW w:w="4957" w:type="dxa"/>
            <w:shd w:val="clear" w:color="auto" w:fill="auto"/>
            <w:noWrap/>
          </w:tcPr>
          <w:p w14:paraId="09AE5235"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b/>
                <w:color w:val="000000"/>
                <w:sz w:val="20"/>
                <w:szCs w:val="20"/>
                <w:lang w:val="en-US" w:eastAsia="en-US"/>
              </w:rPr>
            </w:pPr>
            <w:r w:rsidRPr="00797823">
              <w:rPr>
                <w:rFonts w:eastAsia="Times New Roman" w:cs="Times New Roman"/>
                <w:b/>
                <w:color w:val="000000"/>
                <w:sz w:val="20"/>
                <w:szCs w:val="20"/>
                <w:lang w:val="en-US" w:eastAsia="en-US"/>
              </w:rPr>
              <w:t>Pre-existing medication until three months before positive SARS-CoV-2 test</w:t>
            </w:r>
          </w:p>
        </w:tc>
        <w:tc>
          <w:tcPr>
            <w:tcW w:w="3827" w:type="dxa"/>
          </w:tcPr>
          <w:p w14:paraId="7F946536"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p>
        </w:tc>
      </w:tr>
      <w:tr w:rsidR="004105AB" w:rsidRPr="004105AB" w14:paraId="626E6443" w14:textId="77777777" w:rsidTr="00B403F3">
        <w:trPr>
          <w:trHeight w:val="285"/>
        </w:trPr>
        <w:tc>
          <w:tcPr>
            <w:tcW w:w="4957" w:type="dxa"/>
            <w:shd w:val="clear" w:color="auto" w:fill="auto"/>
            <w:noWrap/>
          </w:tcPr>
          <w:p w14:paraId="26B604A9"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both"/>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Any immunosuppressive medication</w:t>
            </w:r>
          </w:p>
        </w:tc>
        <w:tc>
          <w:tcPr>
            <w:tcW w:w="3827" w:type="dxa"/>
          </w:tcPr>
          <w:p w14:paraId="2FDD9373" w14:textId="77777777" w:rsidR="004105AB" w:rsidRPr="00797823" w:rsidRDefault="004105AB" w:rsidP="004105AB">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eastAsia="Times New Roman" w:cs="Times New Roman"/>
                <w:color w:val="000000"/>
                <w:sz w:val="20"/>
                <w:szCs w:val="20"/>
                <w:lang w:val="en-US" w:eastAsia="en-US"/>
              </w:rPr>
            </w:pPr>
            <w:r w:rsidRPr="00797823">
              <w:rPr>
                <w:rFonts w:eastAsia="Times New Roman" w:cs="Times New Roman"/>
                <w:color w:val="000000"/>
                <w:sz w:val="20"/>
                <w:szCs w:val="20"/>
                <w:lang w:val="en-US" w:eastAsia="en-US"/>
              </w:rPr>
              <w:t>13.2% (19/144)</w:t>
            </w:r>
          </w:p>
        </w:tc>
      </w:tr>
    </w:tbl>
    <w:p w14:paraId="3A94730D" w14:textId="16F02BF3" w:rsidR="00132908" w:rsidRDefault="00797823">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Arial" w:cs="Times New Roman"/>
          <w:sz w:val="20"/>
          <w:szCs w:val="20"/>
          <w:lang w:val="en-US"/>
        </w:rPr>
      </w:pPr>
      <w:r w:rsidRPr="00797823">
        <w:rPr>
          <w:rFonts w:eastAsia="Arial" w:cs="Times New Roman"/>
          <w:sz w:val="20"/>
          <w:szCs w:val="20"/>
          <w:lang w:val="en-US"/>
        </w:rPr>
        <w:t>ACE inhibitors (Angiotensin-converting-enzyme inhibitor). AT-1-receptor antagonists (angiotensin II type 1 (AT1) receptor antagonists).</w:t>
      </w:r>
      <w:r w:rsidR="002C5D7D">
        <w:rPr>
          <w:rFonts w:eastAsia="Arial" w:cs="Times New Roman"/>
          <w:sz w:val="20"/>
          <w:szCs w:val="20"/>
          <w:lang w:val="en-US"/>
        </w:rPr>
        <w:t xml:space="preserve"> </w:t>
      </w:r>
      <w:r w:rsidR="002C5D7D" w:rsidRPr="002C5D7D">
        <w:rPr>
          <w:rFonts w:eastAsia="Arial" w:cs="Times New Roman"/>
          <w:sz w:val="20"/>
          <w:szCs w:val="20"/>
          <w:lang w:val="en-US"/>
        </w:rPr>
        <w:t>Other comorbidities (connective tissue disease, peptic ulcer disease, chronic liver disease, liver cirrhosis, organ transplantation, rheumatic disease, HIV/AIDS).</w:t>
      </w:r>
    </w:p>
    <w:p w14:paraId="071C7438" w14:textId="77777777" w:rsidR="00174435" w:rsidRPr="00676EE5" w:rsidRDefault="00174435">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Arial" w:cs="Times New Roman"/>
          <w:sz w:val="20"/>
          <w:szCs w:val="20"/>
          <w:lang w:val="en-US"/>
        </w:rPr>
      </w:pPr>
    </w:p>
    <w:p w14:paraId="1079CA7C" w14:textId="7C435FC8" w:rsidR="009774C5" w:rsidRDefault="009774C5">
      <w:pPr>
        <w:rPr>
          <w:rFonts w:eastAsia="Arial" w:cs="Times New Roman"/>
          <w:sz w:val="20"/>
          <w:szCs w:val="20"/>
          <w:lang w:val="en-US"/>
        </w:rPr>
      </w:pPr>
      <w:r>
        <w:rPr>
          <w:rFonts w:eastAsia="Arial" w:cs="Times New Roman"/>
          <w:sz w:val="20"/>
          <w:szCs w:val="20"/>
          <w:lang w:val="en-US"/>
        </w:rPr>
        <w:br w:type="page"/>
      </w:r>
    </w:p>
    <w:p w14:paraId="1FDBBE21" w14:textId="1D19F30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ind w:right="-284"/>
        <w:jc w:val="both"/>
        <w:rPr>
          <w:rFonts w:eastAsia="Times New Roman" w:cs="Times New Roman"/>
          <w:sz w:val="20"/>
          <w:szCs w:val="20"/>
          <w:lang w:val="en-US"/>
        </w:rPr>
      </w:pPr>
      <w:r w:rsidRPr="001F2A06">
        <w:rPr>
          <w:rFonts w:eastAsia="Times New Roman" w:cs="Times New Roman"/>
          <w:b/>
          <w:bCs/>
          <w:sz w:val="20"/>
          <w:szCs w:val="20"/>
          <w:lang w:val="en-US"/>
        </w:rPr>
        <w:lastRenderedPageBreak/>
        <w:t>Supplements Table 2</w:t>
      </w:r>
      <w:r w:rsidRPr="001F2A06">
        <w:rPr>
          <w:rFonts w:eastAsia="Times New Roman" w:cs="Times New Roman"/>
          <w:sz w:val="20"/>
          <w:szCs w:val="20"/>
          <w:lang w:val="en-US"/>
        </w:rPr>
        <w:t xml:space="preserve">. Associations between baseline characteristics and </w:t>
      </w:r>
      <w:r w:rsidR="00390DEF">
        <w:rPr>
          <w:rFonts w:eastAsia="Times New Roman" w:cs="Times New Roman"/>
          <w:sz w:val="20"/>
          <w:szCs w:val="20"/>
          <w:lang w:val="en-US"/>
        </w:rPr>
        <w:t>complicated</w:t>
      </w:r>
      <w:r w:rsidR="00390DEF" w:rsidRPr="001F2A06">
        <w:rPr>
          <w:rFonts w:eastAsia="Times New Roman" w:cs="Times New Roman"/>
          <w:sz w:val="20"/>
          <w:szCs w:val="20"/>
          <w:lang w:val="en-US"/>
        </w:rPr>
        <w:t xml:space="preserve"> </w:t>
      </w:r>
      <w:r w:rsidRPr="001F2A06">
        <w:rPr>
          <w:rFonts w:eastAsia="Times New Roman" w:cs="Times New Roman"/>
          <w:sz w:val="20"/>
          <w:szCs w:val="20"/>
          <w:lang w:val="en-US"/>
        </w:rPr>
        <w:t xml:space="preserve">clinical stage at day of SARS-CoV-2 </w:t>
      </w:r>
      <w:r w:rsidR="00390DEF">
        <w:rPr>
          <w:rFonts w:eastAsia="Times New Roman" w:cs="Times New Roman"/>
          <w:sz w:val="20"/>
          <w:szCs w:val="20"/>
          <w:lang w:val="en-US"/>
        </w:rPr>
        <w:t>detection</w:t>
      </w:r>
      <w:r w:rsidR="00390DEF" w:rsidRPr="001F2A06">
        <w:rPr>
          <w:rFonts w:eastAsia="Times New Roman" w:cs="Times New Roman"/>
          <w:sz w:val="20"/>
          <w:szCs w:val="20"/>
          <w:lang w:val="en-US"/>
        </w:rPr>
        <w:t xml:space="preserve"> </w:t>
      </w:r>
      <w:r w:rsidR="00C57326" w:rsidRPr="001F2A06">
        <w:rPr>
          <w:rFonts w:eastAsia="Times New Roman" w:cs="Times New Roman"/>
          <w:sz w:val="20"/>
          <w:szCs w:val="20"/>
          <w:lang w:val="en-US"/>
        </w:rPr>
        <w:t>including variables with significant univariate association</w:t>
      </w:r>
    </w:p>
    <w:tbl>
      <w:tblPr>
        <w:tblW w:w="9362" w:type="dxa"/>
        <w:tblCellMar>
          <w:left w:w="70" w:type="dxa"/>
          <w:right w:w="70" w:type="dxa"/>
        </w:tblCellMar>
        <w:tblLook w:val="04A0" w:firstRow="1" w:lastRow="0" w:firstColumn="1" w:lastColumn="0" w:noHBand="0" w:noVBand="1"/>
      </w:tblPr>
      <w:tblGrid>
        <w:gridCol w:w="3119"/>
        <w:gridCol w:w="992"/>
        <w:gridCol w:w="1276"/>
        <w:gridCol w:w="567"/>
        <w:gridCol w:w="856"/>
        <w:gridCol w:w="1701"/>
        <w:gridCol w:w="851"/>
      </w:tblGrid>
      <w:tr w:rsidR="009774C5" w:rsidRPr="00510C46" w14:paraId="138DEF84" w14:textId="3F1FB40E" w:rsidTr="00EB57AC">
        <w:trPr>
          <w:trHeight w:val="285"/>
        </w:trPr>
        <w:tc>
          <w:tcPr>
            <w:tcW w:w="3119" w:type="dxa"/>
            <w:tcBorders>
              <w:top w:val="single" w:sz="4" w:space="0" w:color="auto"/>
              <w:bottom w:val="single" w:sz="4" w:space="0" w:color="auto"/>
            </w:tcBorders>
            <w:shd w:val="clear" w:color="auto" w:fill="auto"/>
            <w:noWrap/>
            <w:vAlign w:val="bottom"/>
            <w:hideMark/>
          </w:tcPr>
          <w:p w14:paraId="4C19C337" w14:textId="660D190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sz w:val="20"/>
                <w:szCs w:val="20"/>
                <w:lang w:val="en-US"/>
              </w:rPr>
            </w:pPr>
          </w:p>
        </w:tc>
        <w:tc>
          <w:tcPr>
            <w:tcW w:w="2268" w:type="dxa"/>
            <w:gridSpan w:val="2"/>
            <w:tcBorders>
              <w:top w:val="single" w:sz="4" w:space="0" w:color="auto"/>
              <w:bottom w:val="single" w:sz="4" w:space="0" w:color="auto"/>
            </w:tcBorders>
            <w:shd w:val="clear" w:color="auto" w:fill="auto"/>
            <w:noWrap/>
            <w:vAlign w:val="bottom"/>
            <w:hideMark/>
          </w:tcPr>
          <w:p w14:paraId="1362FCE9" w14:textId="1F86B23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lang w:val="en-US"/>
              </w:rPr>
            </w:pPr>
          </w:p>
        </w:tc>
        <w:tc>
          <w:tcPr>
            <w:tcW w:w="1423" w:type="dxa"/>
            <w:gridSpan w:val="2"/>
            <w:tcBorders>
              <w:top w:val="single" w:sz="4" w:space="0" w:color="auto"/>
              <w:bottom w:val="single" w:sz="4" w:space="0" w:color="auto"/>
            </w:tcBorders>
            <w:shd w:val="clear" w:color="auto" w:fill="auto"/>
            <w:noWrap/>
            <w:vAlign w:val="bottom"/>
            <w:hideMark/>
          </w:tcPr>
          <w:p w14:paraId="578D27A6" w14:textId="0D6F74B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lang w:val="en-US"/>
              </w:rPr>
            </w:pPr>
          </w:p>
        </w:tc>
        <w:tc>
          <w:tcPr>
            <w:tcW w:w="1701" w:type="dxa"/>
            <w:tcBorders>
              <w:top w:val="single" w:sz="4" w:space="0" w:color="auto"/>
              <w:bottom w:val="single" w:sz="4" w:space="0" w:color="auto"/>
            </w:tcBorders>
            <w:shd w:val="clear" w:color="auto" w:fill="auto"/>
            <w:noWrap/>
            <w:vAlign w:val="bottom"/>
            <w:hideMark/>
          </w:tcPr>
          <w:p w14:paraId="5D36DD33" w14:textId="07DD8C0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lang w:val="en-US"/>
              </w:rPr>
            </w:pPr>
          </w:p>
        </w:tc>
        <w:tc>
          <w:tcPr>
            <w:tcW w:w="851" w:type="dxa"/>
            <w:tcBorders>
              <w:top w:val="single" w:sz="4" w:space="0" w:color="auto"/>
              <w:bottom w:val="single" w:sz="4" w:space="0" w:color="auto"/>
            </w:tcBorders>
            <w:shd w:val="clear" w:color="auto" w:fill="auto"/>
            <w:noWrap/>
            <w:vAlign w:val="bottom"/>
            <w:hideMark/>
          </w:tcPr>
          <w:p w14:paraId="1CD0DBD3" w14:textId="59522343"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sz w:val="20"/>
                <w:szCs w:val="20"/>
                <w:lang w:val="en-US"/>
              </w:rPr>
            </w:pPr>
          </w:p>
        </w:tc>
      </w:tr>
      <w:tr w:rsidR="009774C5" w:rsidRPr="009774C5" w14:paraId="71FEE87C" w14:textId="69CDC304" w:rsidTr="00EB57AC">
        <w:trPr>
          <w:trHeight w:val="285"/>
        </w:trPr>
        <w:tc>
          <w:tcPr>
            <w:tcW w:w="3119" w:type="dxa"/>
            <w:tcBorders>
              <w:top w:val="single" w:sz="4" w:space="0" w:color="auto"/>
              <w:bottom w:val="single" w:sz="4" w:space="0" w:color="auto"/>
            </w:tcBorders>
            <w:shd w:val="clear" w:color="auto" w:fill="auto"/>
            <w:noWrap/>
          </w:tcPr>
          <w:p w14:paraId="472A67D4" w14:textId="3E4B5A7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000000"/>
                <w:sz w:val="20"/>
                <w:szCs w:val="20"/>
                <w:lang w:val="en-US"/>
              </w:rPr>
            </w:pPr>
          </w:p>
        </w:tc>
        <w:tc>
          <w:tcPr>
            <w:tcW w:w="3691" w:type="dxa"/>
            <w:gridSpan w:val="4"/>
            <w:tcBorders>
              <w:top w:val="single" w:sz="4" w:space="0" w:color="auto"/>
              <w:bottom w:val="single" w:sz="4" w:space="0" w:color="auto"/>
            </w:tcBorders>
            <w:shd w:val="clear" w:color="auto" w:fill="auto"/>
            <w:vAlign w:val="center"/>
          </w:tcPr>
          <w:p w14:paraId="40DE17CB" w14:textId="18E936D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Univariate model*</w:t>
            </w:r>
          </w:p>
        </w:tc>
        <w:tc>
          <w:tcPr>
            <w:tcW w:w="2552" w:type="dxa"/>
            <w:gridSpan w:val="2"/>
            <w:tcBorders>
              <w:top w:val="single" w:sz="4" w:space="0" w:color="auto"/>
              <w:bottom w:val="single" w:sz="4" w:space="0" w:color="auto"/>
            </w:tcBorders>
            <w:shd w:val="clear" w:color="auto" w:fill="auto"/>
            <w:noWrap/>
            <w:vAlign w:val="center"/>
          </w:tcPr>
          <w:p w14:paraId="2343902E" w14:textId="0F772B8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roofErr w:type="spellStart"/>
            <w:r w:rsidRPr="001F2A06">
              <w:rPr>
                <w:rFonts w:eastAsia="Times New Roman" w:cs="Times New Roman"/>
                <w:color w:val="000000"/>
                <w:sz w:val="20"/>
                <w:szCs w:val="20"/>
                <w:lang w:val="en-US"/>
              </w:rPr>
              <w:t>Mutivariable</w:t>
            </w:r>
            <w:proofErr w:type="spellEnd"/>
            <w:r w:rsidRPr="001F2A06">
              <w:rPr>
                <w:rFonts w:eastAsia="Times New Roman" w:cs="Times New Roman"/>
                <w:color w:val="000000"/>
                <w:sz w:val="20"/>
                <w:szCs w:val="20"/>
                <w:lang w:val="en-US"/>
              </w:rPr>
              <w:t xml:space="preserve"> model*</w:t>
            </w:r>
          </w:p>
        </w:tc>
      </w:tr>
      <w:tr w:rsidR="009774C5" w:rsidRPr="009774C5" w14:paraId="6923E341" w14:textId="194A231B" w:rsidTr="00EB57AC">
        <w:trPr>
          <w:trHeight w:val="285"/>
        </w:trPr>
        <w:tc>
          <w:tcPr>
            <w:tcW w:w="3119" w:type="dxa"/>
            <w:tcBorders>
              <w:top w:val="single" w:sz="4" w:space="0" w:color="auto"/>
              <w:bottom w:val="single" w:sz="4" w:space="0" w:color="auto"/>
            </w:tcBorders>
            <w:shd w:val="clear" w:color="auto" w:fill="auto"/>
            <w:noWrap/>
          </w:tcPr>
          <w:p w14:paraId="5B29CA97" w14:textId="15BF5CA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000000"/>
                <w:sz w:val="20"/>
                <w:szCs w:val="20"/>
                <w:lang w:val="en-US"/>
              </w:rPr>
            </w:pPr>
          </w:p>
        </w:tc>
        <w:tc>
          <w:tcPr>
            <w:tcW w:w="992" w:type="dxa"/>
            <w:tcBorders>
              <w:top w:val="single" w:sz="4" w:space="0" w:color="auto"/>
              <w:bottom w:val="single" w:sz="4" w:space="0" w:color="auto"/>
            </w:tcBorders>
            <w:shd w:val="clear" w:color="auto" w:fill="auto"/>
            <w:vAlign w:val="center"/>
          </w:tcPr>
          <w:p w14:paraId="6D4DF245" w14:textId="6952313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000000"/>
                <w:sz w:val="20"/>
                <w:szCs w:val="20"/>
                <w:lang w:val="en-US"/>
              </w:rPr>
            </w:pPr>
          </w:p>
        </w:tc>
        <w:tc>
          <w:tcPr>
            <w:tcW w:w="1843" w:type="dxa"/>
            <w:gridSpan w:val="2"/>
            <w:tcBorders>
              <w:top w:val="single" w:sz="4" w:space="0" w:color="auto"/>
              <w:bottom w:val="single" w:sz="4" w:space="0" w:color="auto"/>
            </w:tcBorders>
            <w:shd w:val="clear" w:color="auto" w:fill="auto"/>
            <w:vAlign w:val="center"/>
          </w:tcPr>
          <w:p w14:paraId="62544517" w14:textId="1CCE08B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000000"/>
                <w:sz w:val="20"/>
                <w:szCs w:val="20"/>
                <w:lang w:val="en-US"/>
              </w:rPr>
            </w:pPr>
            <w:r w:rsidRPr="001F2A06">
              <w:rPr>
                <w:rFonts w:eastAsia="Times New Roman" w:cs="Times New Roman"/>
                <w:color w:val="000000"/>
                <w:sz w:val="20"/>
                <w:szCs w:val="20"/>
                <w:lang w:val="en-US"/>
              </w:rPr>
              <w:t xml:space="preserve">OR (95% CI) </w:t>
            </w:r>
          </w:p>
        </w:tc>
        <w:tc>
          <w:tcPr>
            <w:tcW w:w="856" w:type="dxa"/>
            <w:tcBorders>
              <w:top w:val="single" w:sz="4" w:space="0" w:color="auto"/>
              <w:bottom w:val="single" w:sz="4" w:space="0" w:color="auto"/>
            </w:tcBorders>
            <w:shd w:val="clear" w:color="auto" w:fill="auto"/>
            <w:vAlign w:val="center"/>
          </w:tcPr>
          <w:p w14:paraId="55EB5F4B" w14:textId="4DDAD88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000000"/>
                <w:sz w:val="20"/>
                <w:szCs w:val="20"/>
                <w:lang w:val="en-US"/>
              </w:rPr>
            </w:pPr>
            <w:r w:rsidRPr="001F2A06">
              <w:rPr>
                <w:rFonts w:eastAsia="Times New Roman" w:cs="Times New Roman"/>
                <w:color w:val="000000"/>
                <w:sz w:val="20"/>
                <w:szCs w:val="20"/>
                <w:lang w:val="en-US"/>
              </w:rPr>
              <w:t>p-value</w:t>
            </w:r>
          </w:p>
        </w:tc>
        <w:tc>
          <w:tcPr>
            <w:tcW w:w="1701" w:type="dxa"/>
            <w:tcBorders>
              <w:top w:val="single" w:sz="4" w:space="0" w:color="auto"/>
              <w:bottom w:val="single" w:sz="4" w:space="0" w:color="auto"/>
            </w:tcBorders>
            <w:shd w:val="clear" w:color="auto" w:fill="auto"/>
            <w:noWrap/>
            <w:vAlign w:val="center"/>
          </w:tcPr>
          <w:p w14:paraId="41B39537" w14:textId="290EE8B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roofErr w:type="spellStart"/>
            <w:r w:rsidRPr="001F2A06">
              <w:rPr>
                <w:rFonts w:eastAsia="Times New Roman" w:cs="Times New Roman"/>
                <w:color w:val="000000"/>
                <w:sz w:val="20"/>
                <w:szCs w:val="20"/>
                <w:lang w:val="en-US"/>
              </w:rPr>
              <w:t>aOR</w:t>
            </w:r>
            <w:proofErr w:type="spellEnd"/>
            <w:r w:rsidRPr="001F2A06">
              <w:rPr>
                <w:rFonts w:eastAsia="Times New Roman" w:cs="Times New Roman"/>
                <w:color w:val="000000"/>
                <w:sz w:val="20"/>
                <w:szCs w:val="20"/>
                <w:lang w:val="en-US"/>
              </w:rPr>
              <w:t xml:space="preserve"> (95% CI) </w:t>
            </w:r>
          </w:p>
        </w:tc>
        <w:tc>
          <w:tcPr>
            <w:tcW w:w="851" w:type="dxa"/>
            <w:tcBorders>
              <w:top w:val="single" w:sz="4" w:space="0" w:color="auto"/>
              <w:bottom w:val="single" w:sz="4" w:space="0" w:color="auto"/>
            </w:tcBorders>
            <w:shd w:val="clear" w:color="auto" w:fill="auto"/>
            <w:noWrap/>
            <w:vAlign w:val="center"/>
          </w:tcPr>
          <w:p w14:paraId="21703813" w14:textId="4E75D3C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p-value</w:t>
            </w:r>
          </w:p>
        </w:tc>
      </w:tr>
      <w:tr w:rsidR="009774C5" w:rsidRPr="009774C5" w14:paraId="5610E366" w14:textId="6D70817C" w:rsidTr="00EB57AC">
        <w:trPr>
          <w:trHeight w:val="285"/>
        </w:trPr>
        <w:tc>
          <w:tcPr>
            <w:tcW w:w="3119" w:type="dxa"/>
            <w:tcBorders>
              <w:top w:val="single" w:sz="4" w:space="0" w:color="auto"/>
            </w:tcBorders>
            <w:shd w:val="clear" w:color="auto" w:fill="auto"/>
            <w:noWrap/>
            <w:vAlign w:val="center"/>
            <w:hideMark/>
          </w:tcPr>
          <w:p w14:paraId="20D210DA" w14:textId="229EC8A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Age (years)</w:t>
            </w:r>
          </w:p>
        </w:tc>
        <w:tc>
          <w:tcPr>
            <w:tcW w:w="2268" w:type="dxa"/>
            <w:gridSpan w:val="2"/>
            <w:tcBorders>
              <w:top w:val="single" w:sz="4" w:space="0" w:color="auto"/>
            </w:tcBorders>
            <w:shd w:val="clear" w:color="auto" w:fill="auto"/>
            <w:noWrap/>
            <w:hideMark/>
          </w:tcPr>
          <w:p w14:paraId="35DD45AD" w14:textId="4084994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bCs/>
                <w:color w:val="000000"/>
                <w:sz w:val="20"/>
                <w:szCs w:val="20"/>
                <w:lang w:val="en-US"/>
              </w:rPr>
            </w:pPr>
          </w:p>
        </w:tc>
        <w:tc>
          <w:tcPr>
            <w:tcW w:w="1423" w:type="dxa"/>
            <w:gridSpan w:val="2"/>
            <w:tcBorders>
              <w:top w:val="single" w:sz="4" w:space="0" w:color="auto"/>
            </w:tcBorders>
            <w:shd w:val="clear" w:color="auto" w:fill="auto"/>
            <w:noWrap/>
            <w:vAlign w:val="center"/>
          </w:tcPr>
          <w:p w14:paraId="04C6C675" w14:textId="39F997E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701" w:type="dxa"/>
            <w:tcBorders>
              <w:top w:val="single" w:sz="4" w:space="0" w:color="auto"/>
            </w:tcBorders>
            <w:shd w:val="clear" w:color="auto" w:fill="auto"/>
            <w:noWrap/>
            <w:vAlign w:val="center"/>
          </w:tcPr>
          <w:p w14:paraId="58B82A5A" w14:textId="37465C7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tcBorders>
              <w:top w:val="single" w:sz="4" w:space="0" w:color="auto"/>
            </w:tcBorders>
            <w:shd w:val="clear" w:color="auto" w:fill="auto"/>
            <w:noWrap/>
            <w:vAlign w:val="bottom"/>
          </w:tcPr>
          <w:p w14:paraId="2C3DB336" w14:textId="2155A39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sz w:val="20"/>
                <w:szCs w:val="20"/>
                <w:lang w:val="en-US"/>
              </w:rPr>
            </w:pPr>
          </w:p>
        </w:tc>
      </w:tr>
      <w:tr w:rsidR="009774C5" w:rsidRPr="009774C5" w14:paraId="14623003" w14:textId="277AB491" w:rsidTr="00EB57AC">
        <w:trPr>
          <w:trHeight w:val="285"/>
        </w:trPr>
        <w:tc>
          <w:tcPr>
            <w:tcW w:w="3119" w:type="dxa"/>
            <w:shd w:val="clear" w:color="auto" w:fill="auto"/>
            <w:noWrap/>
            <w:vAlign w:val="center"/>
            <w:hideMark/>
          </w:tcPr>
          <w:p w14:paraId="60F0B684" w14:textId="5D601FB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 14</w:t>
            </w:r>
          </w:p>
        </w:tc>
        <w:tc>
          <w:tcPr>
            <w:tcW w:w="2268" w:type="dxa"/>
            <w:gridSpan w:val="2"/>
            <w:shd w:val="clear" w:color="auto" w:fill="auto"/>
            <w:noWrap/>
            <w:vAlign w:val="bottom"/>
          </w:tcPr>
          <w:p w14:paraId="0D96C677" w14:textId="359A34A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0.51 (0.12 – 1.52)</w:t>
            </w:r>
          </w:p>
        </w:tc>
        <w:tc>
          <w:tcPr>
            <w:tcW w:w="1423" w:type="dxa"/>
            <w:gridSpan w:val="2"/>
            <w:shd w:val="clear" w:color="auto" w:fill="auto"/>
            <w:noWrap/>
            <w:vAlign w:val="bottom"/>
          </w:tcPr>
          <w:p w14:paraId="6C4874E8" w14:textId="75F23E4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0.279</w:t>
            </w:r>
          </w:p>
        </w:tc>
        <w:tc>
          <w:tcPr>
            <w:tcW w:w="1701" w:type="dxa"/>
            <w:shd w:val="clear" w:color="auto" w:fill="auto"/>
            <w:noWrap/>
            <w:vAlign w:val="bottom"/>
          </w:tcPr>
          <w:p w14:paraId="32B9D288" w14:textId="1A3BA271"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0.31 (0.02 – 1.59)</w:t>
            </w:r>
          </w:p>
        </w:tc>
        <w:tc>
          <w:tcPr>
            <w:tcW w:w="851" w:type="dxa"/>
            <w:shd w:val="clear" w:color="auto" w:fill="auto"/>
            <w:noWrap/>
            <w:vAlign w:val="bottom"/>
          </w:tcPr>
          <w:p w14:paraId="1DCE74C3" w14:textId="5B961399"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0.259</w:t>
            </w:r>
          </w:p>
        </w:tc>
      </w:tr>
      <w:tr w:rsidR="009774C5" w:rsidRPr="009774C5" w14:paraId="3C06F191" w14:textId="593DB8A2" w:rsidTr="00EB57AC">
        <w:trPr>
          <w:trHeight w:val="285"/>
        </w:trPr>
        <w:tc>
          <w:tcPr>
            <w:tcW w:w="3119" w:type="dxa"/>
            <w:shd w:val="clear" w:color="auto" w:fill="auto"/>
            <w:noWrap/>
            <w:vAlign w:val="center"/>
          </w:tcPr>
          <w:p w14:paraId="15D8AE65" w14:textId="790F26B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15 - 25</w:t>
            </w:r>
          </w:p>
        </w:tc>
        <w:tc>
          <w:tcPr>
            <w:tcW w:w="2268" w:type="dxa"/>
            <w:gridSpan w:val="2"/>
            <w:shd w:val="clear" w:color="auto" w:fill="auto"/>
            <w:noWrap/>
            <w:vAlign w:val="bottom"/>
          </w:tcPr>
          <w:p w14:paraId="34A72139" w14:textId="7AAF254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0.21 (0.05 – 0.59)</w:t>
            </w:r>
          </w:p>
        </w:tc>
        <w:tc>
          <w:tcPr>
            <w:tcW w:w="1423" w:type="dxa"/>
            <w:gridSpan w:val="2"/>
            <w:shd w:val="clear" w:color="auto" w:fill="auto"/>
            <w:noWrap/>
            <w:vAlign w:val="bottom"/>
          </w:tcPr>
          <w:p w14:paraId="0AB25AF5" w14:textId="2BD4316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0.010</w:t>
            </w:r>
          </w:p>
        </w:tc>
        <w:tc>
          <w:tcPr>
            <w:tcW w:w="1701" w:type="dxa"/>
            <w:shd w:val="clear" w:color="auto" w:fill="auto"/>
            <w:noWrap/>
            <w:vAlign w:val="bottom"/>
          </w:tcPr>
          <w:p w14:paraId="775814E9" w14:textId="3479B44A"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0.31 (0.05 – 1.10)</w:t>
            </w:r>
          </w:p>
        </w:tc>
        <w:tc>
          <w:tcPr>
            <w:tcW w:w="851" w:type="dxa"/>
            <w:shd w:val="clear" w:color="auto" w:fill="auto"/>
            <w:noWrap/>
            <w:vAlign w:val="bottom"/>
          </w:tcPr>
          <w:p w14:paraId="0927196C" w14:textId="57830AAF"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0.122</w:t>
            </w:r>
          </w:p>
        </w:tc>
      </w:tr>
      <w:tr w:rsidR="009774C5" w:rsidRPr="009774C5" w14:paraId="01F9DC8F" w14:textId="1C773EB4" w:rsidTr="00EB57AC">
        <w:trPr>
          <w:trHeight w:val="285"/>
        </w:trPr>
        <w:tc>
          <w:tcPr>
            <w:tcW w:w="3119" w:type="dxa"/>
            <w:shd w:val="clear" w:color="auto" w:fill="auto"/>
            <w:noWrap/>
            <w:vAlign w:val="center"/>
          </w:tcPr>
          <w:p w14:paraId="716E1D64" w14:textId="6821086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26 – 45</w:t>
            </w:r>
          </w:p>
        </w:tc>
        <w:tc>
          <w:tcPr>
            <w:tcW w:w="2268" w:type="dxa"/>
            <w:gridSpan w:val="2"/>
            <w:shd w:val="clear" w:color="auto" w:fill="auto"/>
            <w:noWrap/>
          </w:tcPr>
          <w:p w14:paraId="286A7DBD" w14:textId="3EF73D1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423" w:type="dxa"/>
            <w:gridSpan w:val="2"/>
            <w:shd w:val="clear" w:color="auto" w:fill="auto"/>
            <w:noWrap/>
          </w:tcPr>
          <w:p w14:paraId="1866919B" w14:textId="6ACE263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701" w:type="dxa"/>
            <w:shd w:val="clear" w:color="auto" w:fill="auto"/>
            <w:noWrap/>
          </w:tcPr>
          <w:p w14:paraId="31ECA7E6" w14:textId="1E5FE57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851" w:type="dxa"/>
            <w:shd w:val="clear" w:color="auto" w:fill="auto"/>
            <w:noWrap/>
          </w:tcPr>
          <w:p w14:paraId="5EF1EC0F" w14:textId="0AFCB9F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r>
      <w:tr w:rsidR="009774C5" w:rsidRPr="009774C5" w14:paraId="3957F9B4" w14:textId="714780C7" w:rsidTr="00EB57AC">
        <w:trPr>
          <w:trHeight w:val="285"/>
        </w:trPr>
        <w:tc>
          <w:tcPr>
            <w:tcW w:w="3119" w:type="dxa"/>
            <w:shd w:val="clear" w:color="auto" w:fill="auto"/>
            <w:noWrap/>
            <w:vAlign w:val="center"/>
          </w:tcPr>
          <w:p w14:paraId="698F1D02" w14:textId="04F78D1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46 – 65</w:t>
            </w:r>
          </w:p>
        </w:tc>
        <w:tc>
          <w:tcPr>
            <w:tcW w:w="2268" w:type="dxa"/>
            <w:gridSpan w:val="2"/>
            <w:shd w:val="clear" w:color="auto" w:fill="auto"/>
            <w:noWrap/>
          </w:tcPr>
          <w:p w14:paraId="3258C560" w14:textId="5152BA3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2.07 (1.52 – 2.84)</w:t>
            </w:r>
          </w:p>
        </w:tc>
        <w:tc>
          <w:tcPr>
            <w:tcW w:w="1423" w:type="dxa"/>
            <w:gridSpan w:val="2"/>
            <w:shd w:val="clear" w:color="auto" w:fill="auto"/>
            <w:noWrap/>
          </w:tcPr>
          <w:p w14:paraId="1298B0B8" w14:textId="5F22937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tcPr>
          <w:p w14:paraId="06C04935" w14:textId="60515DC3"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2.19 (1.44 – 3.40)</w:t>
            </w:r>
          </w:p>
        </w:tc>
        <w:tc>
          <w:tcPr>
            <w:tcW w:w="851" w:type="dxa"/>
            <w:shd w:val="clear" w:color="auto" w:fill="auto"/>
            <w:noWrap/>
          </w:tcPr>
          <w:p w14:paraId="19C518E0" w14:textId="4E781EEE"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r>
      <w:tr w:rsidR="009774C5" w:rsidRPr="009774C5" w14:paraId="2A02A340" w14:textId="766623EF" w:rsidTr="00EB57AC">
        <w:trPr>
          <w:trHeight w:val="285"/>
        </w:trPr>
        <w:tc>
          <w:tcPr>
            <w:tcW w:w="3119" w:type="dxa"/>
            <w:shd w:val="clear" w:color="auto" w:fill="auto"/>
            <w:noWrap/>
            <w:vAlign w:val="center"/>
          </w:tcPr>
          <w:p w14:paraId="7F134E4C" w14:textId="0B58F3A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66 – 85</w:t>
            </w:r>
          </w:p>
        </w:tc>
        <w:tc>
          <w:tcPr>
            <w:tcW w:w="2268" w:type="dxa"/>
            <w:gridSpan w:val="2"/>
            <w:shd w:val="clear" w:color="auto" w:fill="auto"/>
            <w:noWrap/>
          </w:tcPr>
          <w:p w14:paraId="22AFA6A2" w14:textId="2090490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2.74 (2.03 – 3.74)</w:t>
            </w:r>
          </w:p>
        </w:tc>
        <w:tc>
          <w:tcPr>
            <w:tcW w:w="1423" w:type="dxa"/>
            <w:gridSpan w:val="2"/>
            <w:shd w:val="clear" w:color="auto" w:fill="auto"/>
            <w:noWrap/>
          </w:tcPr>
          <w:p w14:paraId="4798536B" w14:textId="21C1B6B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tcPr>
          <w:p w14:paraId="39C4FD0C" w14:textId="2ED957C4"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2.33 (1.50 – 3.71)</w:t>
            </w:r>
          </w:p>
        </w:tc>
        <w:tc>
          <w:tcPr>
            <w:tcW w:w="851" w:type="dxa"/>
            <w:shd w:val="clear" w:color="auto" w:fill="auto"/>
            <w:noWrap/>
          </w:tcPr>
          <w:p w14:paraId="552C92A5" w14:textId="61182591"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r>
      <w:tr w:rsidR="009774C5" w:rsidRPr="009774C5" w14:paraId="5819BC0D" w14:textId="66A46464" w:rsidTr="00EB57AC">
        <w:trPr>
          <w:trHeight w:val="285"/>
        </w:trPr>
        <w:tc>
          <w:tcPr>
            <w:tcW w:w="3119" w:type="dxa"/>
            <w:shd w:val="clear" w:color="auto" w:fill="auto"/>
            <w:noWrap/>
            <w:vAlign w:val="center"/>
            <w:hideMark/>
          </w:tcPr>
          <w:p w14:paraId="423DA9E3" w14:textId="3329452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&gt;85</w:t>
            </w:r>
          </w:p>
        </w:tc>
        <w:tc>
          <w:tcPr>
            <w:tcW w:w="2268" w:type="dxa"/>
            <w:gridSpan w:val="2"/>
            <w:shd w:val="clear" w:color="auto" w:fill="auto"/>
            <w:noWrap/>
          </w:tcPr>
          <w:p w14:paraId="52AB48EC" w14:textId="2B6C7B4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3.29 (2.18 – 4.99)</w:t>
            </w:r>
          </w:p>
        </w:tc>
        <w:tc>
          <w:tcPr>
            <w:tcW w:w="1423" w:type="dxa"/>
            <w:gridSpan w:val="2"/>
            <w:shd w:val="clear" w:color="auto" w:fill="auto"/>
            <w:noWrap/>
          </w:tcPr>
          <w:p w14:paraId="10196F50" w14:textId="60C190D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tcPr>
          <w:p w14:paraId="3AD000EB" w14:textId="0316EE3C"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3.32 (1.85 – 6.01)</w:t>
            </w:r>
          </w:p>
        </w:tc>
        <w:tc>
          <w:tcPr>
            <w:tcW w:w="851" w:type="dxa"/>
            <w:shd w:val="clear" w:color="auto" w:fill="auto"/>
            <w:noWrap/>
          </w:tcPr>
          <w:p w14:paraId="58BFFB54" w14:textId="14D9126C" w:rsidR="009774C5" w:rsidRPr="001F2A06" w:rsidRDefault="00527B2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r>
      <w:tr w:rsidR="009774C5" w:rsidRPr="009774C5" w14:paraId="0A20034B" w14:textId="7A552F0A" w:rsidTr="00EB57AC">
        <w:trPr>
          <w:trHeight w:val="285"/>
        </w:trPr>
        <w:tc>
          <w:tcPr>
            <w:tcW w:w="3119" w:type="dxa"/>
            <w:shd w:val="clear" w:color="auto" w:fill="auto"/>
            <w:noWrap/>
            <w:vAlign w:val="center"/>
            <w:hideMark/>
          </w:tcPr>
          <w:p w14:paraId="6E502632" w14:textId="2A725BE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bCs/>
                <w:color w:val="000000"/>
                <w:sz w:val="20"/>
                <w:szCs w:val="20"/>
                <w:highlight w:val="yellow"/>
                <w:lang w:val="en-US"/>
              </w:rPr>
            </w:pPr>
            <w:r w:rsidRPr="001F2A06">
              <w:rPr>
                <w:rFonts w:eastAsia="Times New Roman" w:cs="Times New Roman"/>
                <w:b/>
                <w:bCs/>
                <w:color w:val="000000"/>
                <w:sz w:val="20"/>
                <w:szCs w:val="20"/>
                <w:lang w:val="en-US"/>
              </w:rPr>
              <w:t>Sex</w:t>
            </w:r>
          </w:p>
        </w:tc>
        <w:tc>
          <w:tcPr>
            <w:tcW w:w="2268" w:type="dxa"/>
            <w:gridSpan w:val="2"/>
            <w:shd w:val="clear" w:color="auto" w:fill="auto"/>
            <w:noWrap/>
            <w:vAlign w:val="bottom"/>
          </w:tcPr>
          <w:p w14:paraId="13D64673" w14:textId="003CC4A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p>
        </w:tc>
        <w:tc>
          <w:tcPr>
            <w:tcW w:w="1423" w:type="dxa"/>
            <w:gridSpan w:val="2"/>
            <w:shd w:val="clear" w:color="auto" w:fill="auto"/>
            <w:noWrap/>
            <w:vAlign w:val="bottom"/>
          </w:tcPr>
          <w:p w14:paraId="1E596E0A" w14:textId="3650E753"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color w:val="000000"/>
                <w:sz w:val="20"/>
                <w:szCs w:val="20"/>
                <w:lang w:val="en-US"/>
              </w:rPr>
            </w:pPr>
          </w:p>
        </w:tc>
        <w:tc>
          <w:tcPr>
            <w:tcW w:w="1701" w:type="dxa"/>
            <w:shd w:val="clear" w:color="auto" w:fill="auto"/>
            <w:noWrap/>
            <w:vAlign w:val="bottom"/>
            <w:hideMark/>
          </w:tcPr>
          <w:p w14:paraId="67DF3B50" w14:textId="58C73EE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shd w:val="clear" w:color="auto" w:fill="auto"/>
            <w:noWrap/>
            <w:vAlign w:val="bottom"/>
            <w:hideMark/>
          </w:tcPr>
          <w:p w14:paraId="79F3696A" w14:textId="6EC4434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sz w:val="20"/>
                <w:szCs w:val="20"/>
                <w:lang w:val="en-US"/>
              </w:rPr>
            </w:pPr>
          </w:p>
        </w:tc>
      </w:tr>
      <w:tr w:rsidR="009774C5" w:rsidRPr="009774C5" w14:paraId="5AFD5FE8" w14:textId="2E531B16" w:rsidTr="00EB57AC">
        <w:trPr>
          <w:trHeight w:val="285"/>
        </w:trPr>
        <w:tc>
          <w:tcPr>
            <w:tcW w:w="3119" w:type="dxa"/>
            <w:shd w:val="clear" w:color="auto" w:fill="auto"/>
            <w:noWrap/>
            <w:vAlign w:val="center"/>
            <w:hideMark/>
          </w:tcPr>
          <w:p w14:paraId="092B0A6C" w14:textId="1436D7A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Female</w:t>
            </w:r>
          </w:p>
        </w:tc>
        <w:tc>
          <w:tcPr>
            <w:tcW w:w="2268" w:type="dxa"/>
            <w:gridSpan w:val="2"/>
            <w:shd w:val="clear" w:color="auto" w:fill="auto"/>
            <w:noWrap/>
            <w:vAlign w:val="bottom"/>
          </w:tcPr>
          <w:p w14:paraId="533B9139" w14:textId="5743919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423" w:type="dxa"/>
            <w:gridSpan w:val="2"/>
            <w:shd w:val="clear" w:color="auto" w:fill="auto"/>
            <w:noWrap/>
            <w:vAlign w:val="bottom"/>
          </w:tcPr>
          <w:p w14:paraId="2F3F1631" w14:textId="3106B0F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ind w:left="470"/>
              <w:jc w:val="center"/>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701" w:type="dxa"/>
            <w:shd w:val="clear" w:color="auto" w:fill="auto"/>
            <w:noWrap/>
            <w:vAlign w:val="bottom"/>
            <w:hideMark/>
          </w:tcPr>
          <w:p w14:paraId="22433184" w14:textId="47ECCE2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851" w:type="dxa"/>
            <w:shd w:val="clear" w:color="auto" w:fill="auto"/>
            <w:noWrap/>
            <w:vAlign w:val="bottom"/>
            <w:hideMark/>
          </w:tcPr>
          <w:p w14:paraId="06CF5505" w14:textId="63CF99F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r>
      <w:tr w:rsidR="009774C5" w:rsidRPr="009774C5" w14:paraId="65DAF566" w14:textId="54C2BAFD" w:rsidTr="00EB57AC">
        <w:trPr>
          <w:trHeight w:val="285"/>
        </w:trPr>
        <w:tc>
          <w:tcPr>
            <w:tcW w:w="3119" w:type="dxa"/>
            <w:shd w:val="clear" w:color="auto" w:fill="auto"/>
            <w:noWrap/>
            <w:vAlign w:val="center"/>
            <w:hideMark/>
          </w:tcPr>
          <w:p w14:paraId="45551EDF" w14:textId="30AC8F9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Male</w:t>
            </w:r>
          </w:p>
        </w:tc>
        <w:tc>
          <w:tcPr>
            <w:tcW w:w="2268" w:type="dxa"/>
            <w:gridSpan w:val="2"/>
            <w:shd w:val="clear" w:color="auto" w:fill="auto"/>
            <w:noWrap/>
          </w:tcPr>
          <w:p w14:paraId="6D8E37D0" w14:textId="2400A2C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1.26 (1.05 – 1.51)</w:t>
            </w:r>
          </w:p>
        </w:tc>
        <w:tc>
          <w:tcPr>
            <w:tcW w:w="1423" w:type="dxa"/>
            <w:gridSpan w:val="2"/>
            <w:shd w:val="clear" w:color="auto" w:fill="auto"/>
            <w:noWrap/>
          </w:tcPr>
          <w:p w14:paraId="0400087F" w14:textId="561CF3E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0.013</w:t>
            </w:r>
          </w:p>
        </w:tc>
        <w:tc>
          <w:tcPr>
            <w:tcW w:w="1701" w:type="dxa"/>
            <w:shd w:val="clear" w:color="auto" w:fill="auto"/>
            <w:noWrap/>
          </w:tcPr>
          <w:p w14:paraId="1052B333" w14:textId="2B70D190" w:rsidR="009774C5" w:rsidRPr="001F2A06" w:rsidRDefault="00A8787D"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1.21 (0.95 – 1.54)</w:t>
            </w:r>
          </w:p>
        </w:tc>
        <w:tc>
          <w:tcPr>
            <w:tcW w:w="851" w:type="dxa"/>
            <w:shd w:val="clear" w:color="auto" w:fill="auto"/>
            <w:noWrap/>
          </w:tcPr>
          <w:p w14:paraId="4FB174CE" w14:textId="65FDCD88" w:rsidR="009774C5" w:rsidRPr="001F2A06" w:rsidRDefault="00A8787D"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0.122</w:t>
            </w:r>
          </w:p>
        </w:tc>
      </w:tr>
      <w:tr w:rsidR="009774C5" w:rsidRPr="00510C46" w14:paraId="1C1FD81D" w14:textId="7D8B32A6" w:rsidTr="00EB57AC">
        <w:trPr>
          <w:trHeight w:val="285"/>
        </w:trPr>
        <w:tc>
          <w:tcPr>
            <w:tcW w:w="3119" w:type="dxa"/>
            <w:shd w:val="clear" w:color="auto" w:fill="auto"/>
            <w:noWrap/>
            <w:vAlign w:val="center"/>
          </w:tcPr>
          <w:p w14:paraId="1C053FD8" w14:textId="1C88CF8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color w:val="000000"/>
                <w:sz w:val="20"/>
                <w:szCs w:val="20"/>
                <w:lang w:val="en-US"/>
              </w:rPr>
            </w:pPr>
            <w:r w:rsidRPr="001F2A06">
              <w:rPr>
                <w:rFonts w:eastAsia="Times New Roman" w:cs="Times New Roman"/>
                <w:b/>
                <w:color w:val="000000"/>
                <w:sz w:val="20"/>
                <w:szCs w:val="20"/>
                <w:lang w:val="en-US"/>
              </w:rPr>
              <w:t>Body-mass-index (kg/m²)</w:t>
            </w:r>
          </w:p>
        </w:tc>
        <w:tc>
          <w:tcPr>
            <w:tcW w:w="2268" w:type="dxa"/>
            <w:gridSpan w:val="2"/>
            <w:shd w:val="clear" w:color="auto" w:fill="auto"/>
            <w:noWrap/>
            <w:vAlign w:val="bottom"/>
          </w:tcPr>
          <w:p w14:paraId="106F09A1" w14:textId="478D2B1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423" w:type="dxa"/>
            <w:gridSpan w:val="2"/>
            <w:shd w:val="clear" w:color="auto" w:fill="auto"/>
            <w:noWrap/>
            <w:vAlign w:val="bottom"/>
          </w:tcPr>
          <w:p w14:paraId="0ED115E5" w14:textId="0DBA865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701" w:type="dxa"/>
            <w:shd w:val="clear" w:color="auto" w:fill="auto"/>
            <w:noWrap/>
            <w:vAlign w:val="bottom"/>
          </w:tcPr>
          <w:p w14:paraId="0641B2B5" w14:textId="47C09CE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shd w:val="clear" w:color="auto" w:fill="auto"/>
            <w:noWrap/>
            <w:vAlign w:val="bottom"/>
          </w:tcPr>
          <w:p w14:paraId="21718C4B" w14:textId="4350604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r>
      <w:tr w:rsidR="009774C5" w:rsidRPr="009774C5" w14:paraId="1DB36DCB" w14:textId="1F65E82F" w:rsidTr="00EB57AC">
        <w:trPr>
          <w:trHeight w:val="285"/>
        </w:trPr>
        <w:tc>
          <w:tcPr>
            <w:tcW w:w="3119" w:type="dxa"/>
            <w:shd w:val="clear" w:color="auto" w:fill="auto"/>
            <w:noWrap/>
          </w:tcPr>
          <w:p w14:paraId="0CB2933A" w14:textId="480F301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&lt; 18,5</w:t>
            </w:r>
          </w:p>
        </w:tc>
        <w:tc>
          <w:tcPr>
            <w:tcW w:w="2268" w:type="dxa"/>
            <w:gridSpan w:val="2"/>
            <w:shd w:val="clear" w:color="auto" w:fill="auto"/>
            <w:noWrap/>
          </w:tcPr>
          <w:p w14:paraId="39C6BE82" w14:textId="0448F333"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0.97 (0.46 – 1.95)</w:t>
            </w:r>
          </w:p>
        </w:tc>
        <w:tc>
          <w:tcPr>
            <w:tcW w:w="1423" w:type="dxa"/>
            <w:gridSpan w:val="2"/>
            <w:shd w:val="clear" w:color="auto" w:fill="auto"/>
            <w:noWrap/>
          </w:tcPr>
          <w:p w14:paraId="18876209" w14:textId="7BAA80F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0.926</w:t>
            </w:r>
          </w:p>
        </w:tc>
        <w:tc>
          <w:tcPr>
            <w:tcW w:w="1701" w:type="dxa"/>
            <w:shd w:val="clear" w:color="auto" w:fill="auto"/>
            <w:noWrap/>
            <w:vAlign w:val="bottom"/>
          </w:tcPr>
          <w:p w14:paraId="1CC8C0D3" w14:textId="78C3B55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vAlign w:val="bottom"/>
          </w:tcPr>
          <w:p w14:paraId="5C9A120D" w14:textId="4CF6494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6928FFF8" w14:textId="5D66D40B" w:rsidTr="00EB57AC">
        <w:trPr>
          <w:trHeight w:val="285"/>
        </w:trPr>
        <w:tc>
          <w:tcPr>
            <w:tcW w:w="3119" w:type="dxa"/>
            <w:shd w:val="clear" w:color="auto" w:fill="auto"/>
            <w:noWrap/>
          </w:tcPr>
          <w:p w14:paraId="0787BBE6" w14:textId="5EA434A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 xml:space="preserve">18,5 – 24,9 </w:t>
            </w:r>
          </w:p>
        </w:tc>
        <w:tc>
          <w:tcPr>
            <w:tcW w:w="2268" w:type="dxa"/>
            <w:gridSpan w:val="2"/>
            <w:shd w:val="clear" w:color="auto" w:fill="auto"/>
            <w:noWrap/>
          </w:tcPr>
          <w:p w14:paraId="7D400E0A" w14:textId="7F22A9B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423" w:type="dxa"/>
            <w:gridSpan w:val="2"/>
            <w:shd w:val="clear" w:color="auto" w:fill="auto"/>
            <w:noWrap/>
          </w:tcPr>
          <w:p w14:paraId="1D678B46" w14:textId="5D79F39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701" w:type="dxa"/>
            <w:shd w:val="clear" w:color="auto" w:fill="auto"/>
            <w:noWrap/>
          </w:tcPr>
          <w:p w14:paraId="2856B6CD" w14:textId="1DED877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851" w:type="dxa"/>
            <w:shd w:val="clear" w:color="auto" w:fill="auto"/>
            <w:noWrap/>
          </w:tcPr>
          <w:p w14:paraId="21AF9D0F" w14:textId="6C4991A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r>
      <w:tr w:rsidR="009774C5" w:rsidRPr="009774C5" w14:paraId="75783306" w14:textId="6E8C4300" w:rsidTr="00EB57AC">
        <w:trPr>
          <w:trHeight w:val="285"/>
        </w:trPr>
        <w:tc>
          <w:tcPr>
            <w:tcW w:w="3119" w:type="dxa"/>
            <w:shd w:val="clear" w:color="auto" w:fill="auto"/>
            <w:noWrap/>
          </w:tcPr>
          <w:p w14:paraId="64F0BDC9" w14:textId="04B9215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25 – 29,9</w:t>
            </w:r>
          </w:p>
        </w:tc>
        <w:tc>
          <w:tcPr>
            <w:tcW w:w="2268" w:type="dxa"/>
            <w:gridSpan w:val="2"/>
            <w:shd w:val="clear" w:color="auto" w:fill="auto"/>
            <w:noWrap/>
          </w:tcPr>
          <w:p w14:paraId="02ADA90E" w14:textId="36CAC61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1.22 (0.93 – 1.62)</w:t>
            </w:r>
          </w:p>
        </w:tc>
        <w:tc>
          <w:tcPr>
            <w:tcW w:w="1423" w:type="dxa"/>
            <w:gridSpan w:val="2"/>
            <w:shd w:val="clear" w:color="auto" w:fill="auto"/>
            <w:noWrap/>
          </w:tcPr>
          <w:p w14:paraId="5B3B3A2D" w14:textId="75E6DDF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0.153</w:t>
            </w:r>
          </w:p>
        </w:tc>
        <w:tc>
          <w:tcPr>
            <w:tcW w:w="1701" w:type="dxa"/>
            <w:shd w:val="clear" w:color="auto" w:fill="auto"/>
            <w:noWrap/>
            <w:vAlign w:val="bottom"/>
          </w:tcPr>
          <w:p w14:paraId="0A33C41E" w14:textId="5300131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vAlign w:val="bottom"/>
          </w:tcPr>
          <w:p w14:paraId="7EF76F5D" w14:textId="6A0C224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73999F3B" w14:textId="0FFA1FE4" w:rsidTr="00EB57AC">
        <w:trPr>
          <w:trHeight w:val="285"/>
        </w:trPr>
        <w:tc>
          <w:tcPr>
            <w:tcW w:w="3119" w:type="dxa"/>
            <w:shd w:val="clear" w:color="auto" w:fill="auto"/>
            <w:noWrap/>
          </w:tcPr>
          <w:p w14:paraId="1F4A7148" w14:textId="33D8327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30 – 34,9</w:t>
            </w:r>
          </w:p>
        </w:tc>
        <w:tc>
          <w:tcPr>
            <w:tcW w:w="2268" w:type="dxa"/>
            <w:gridSpan w:val="2"/>
            <w:shd w:val="clear" w:color="auto" w:fill="auto"/>
            <w:noWrap/>
          </w:tcPr>
          <w:p w14:paraId="05E893A1" w14:textId="221D819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1.52 (1.07 – 2.16)</w:t>
            </w:r>
          </w:p>
        </w:tc>
        <w:tc>
          <w:tcPr>
            <w:tcW w:w="1423" w:type="dxa"/>
            <w:gridSpan w:val="2"/>
            <w:shd w:val="clear" w:color="auto" w:fill="auto"/>
            <w:noWrap/>
          </w:tcPr>
          <w:p w14:paraId="46742B01" w14:textId="33A12BC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0.019</w:t>
            </w:r>
          </w:p>
        </w:tc>
        <w:tc>
          <w:tcPr>
            <w:tcW w:w="1701" w:type="dxa"/>
            <w:shd w:val="clear" w:color="auto" w:fill="auto"/>
            <w:noWrap/>
            <w:vAlign w:val="bottom"/>
          </w:tcPr>
          <w:p w14:paraId="71A2A2F2" w14:textId="625725C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vAlign w:val="bottom"/>
          </w:tcPr>
          <w:p w14:paraId="0752191A" w14:textId="4EA7A1E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122B353F" w14:textId="1D169B8B" w:rsidTr="00EB57AC">
        <w:trPr>
          <w:trHeight w:val="285"/>
        </w:trPr>
        <w:tc>
          <w:tcPr>
            <w:tcW w:w="3119" w:type="dxa"/>
            <w:shd w:val="clear" w:color="auto" w:fill="auto"/>
            <w:noWrap/>
          </w:tcPr>
          <w:p w14:paraId="677EA1C1" w14:textId="43E2CFD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&gt; 35</w:t>
            </w:r>
          </w:p>
        </w:tc>
        <w:tc>
          <w:tcPr>
            <w:tcW w:w="2268" w:type="dxa"/>
            <w:gridSpan w:val="2"/>
            <w:shd w:val="clear" w:color="auto" w:fill="auto"/>
            <w:noWrap/>
          </w:tcPr>
          <w:p w14:paraId="001044C1" w14:textId="3EFA17C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2.21 (1.43 – 3.43)</w:t>
            </w:r>
          </w:p>
        </w:tc>
        <w:tc>
          <w:tcPr>
            <w:tcW w:w="1423" w:type="dxa"/>
            <w:gridSpan w:val="2"/>
            <w:shd w:val="clear" w:color="auto" w:fill="auto"/>
            <w:noWrap/>
          </w:tcPr>
          <w:p w14:paraId="0B2A5936" w14:textId="79B9D81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vAlign w:val="bottom"/>
          </w:tcPr>
          <w:p w14:paraId="72AD2FD4" w14:textId="767ACB4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vAlign w:val="bottom"/>
          </w:tcPr>
          <w:p w14:paraId="7910BCE2" w14:textId="185201A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0F71CD37" w14:textId="2699F170" w:rsidTr="00EB57AC">
        <w:trPr>
          <w:trHeight w:val="285"/>
        </w:trPr>
        <w:tc>
          <w:tcPr>
            <w:tcW w:w="3119" w:type="dxa"/>
            <w:shd w:val="clear" w:color="auto" w:fill="auto"/>
            <w:noWrap/>
            <w:vAlign w:val="center"/>
          </w:tcPr>
          <w:p w14:paraId="1EA67134" w14:textId="20E2EEB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color w:val="000000"/>
                <w:sz w:val="20"/>
                <w:szCs w:val="20"/>
                <w:lang w:val="en-US"/>
              </w:rPr>
            </w:pPr>
            <w:r w:rsidRPr="001F2A06">
              <w:rPr>
                <w:rFonts w:eastAsia="Times New Roman" w:cs="Times New Roman"/>
                <w:b/>
                <w:color w:val="000000"/>
                <w:sz w:val="20"/>
                <w:szCs w:val="20"/>
                <w:lang w:val="en-US"/>
              </w:rPr>
              <w:t>Smoking</w:t>
            </w:r>
          </w:p>
        </w:tc>
        <w:tc>
          <w:tcPr>
            <w:tcW w:w="2268" w:type="dxa"/>
            <w:gridSpan w:val="2"/>
            <w:shd w:val="clear" w:color="auto" w:fill="auto"/>
            <w:noWrap/>
            <w:vAlign w:val="bottom"/>
          </w:tcPr>
          <w:p w14:paraId="72519E05" w14:textId="3CED2D9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423" w:type="dxa"/>
            <w:gridSpan w:val="2"/>
            <w:shd w:val="clear" w:color="auto" w:fill="auto"/>
            <w:noWrap/>
            <w:vAlign w:val="bottom"/>
          </w:tcPr>
          <w:p w14:paraId="4028269E" w14:textId="71FBA3E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p>
        </w:tc>
        <w:tc>
          <w:tcPr>
            <w:tcW w:w="1701" w:type="dxa"/>
            <w:shd w:val="clear" w:color="auto" w:fill="auto"/>
            <w:noWrap/>
            <w:vAlign w:val="bottom"/>
          </w:tcPr>
          <w:p w14:paraId="5F5E5E87" w14:textId="5DCC5DF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shd w:val="clear" w:color="auto" w:fill="auto"/>
            <w:noWrap/>
            <w:vAlign w:val="bottom"/>
          </w:tcPr>
          <w:p w14:paraId="425D46CC" w14:textId="043CABD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r>
      <w:tr w:rsidR="009774C5" w:rsidRPr="009774C5" w14:paraId="52810697" w14:textId="6FA6CFFC" w:rsidTr="00EB57AC">
        <w:trPr>
          <w:trHeight w:val="285"/>
        </w:trPr>
        <w:tc>
          <w:tcPr>
            <w:tcW w:w="3119" w:type="dxa"/>
            <w:shd w:val="clear" w:color="auto" w:fill="auto"/>
            <w:noWrap/>
            <w:vAlign w:val="center"/>
          </w:tcPr>
          <w:p w14:paraId="1BDA66F0" w14:textId="1C6945F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Active smoking</w:t>
            </w:r>
          </w:p>
        </w:tc>
        <w:tc>
          <w:tcPr>
            <w:tcW w:w="2268" w:type="dxa"/>
            <w:gridSpan w:val="2"/>
            <w:shd w:val="clear" w:color="auto" w:fill="auto"/>
            <w:noWrap/>
            <w:vAlign w:val="center"/>
          </w:tcPr>
          <w:p w14:paraId="24ABC242" w14:textId="116DA4F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1.50 (1.02 – 2.18)</w:t>
            </w:r>
          </w:p>
        </w:tc>
        <w:tc>
          <w:tcPr>
            <w:tcW w:w="1423" w:type="dxa"/>
            <w:gridSpan w:val="2"/>
            <w:shd w:val="clear" w:color="auto" w:fill="auto"/>
            <w:noWrap/>
            <w:vAlign w:val="center"/>
          </w:tcPr>
          <w:p w14:paraId="6C4812E0" w14:textId="581C5D1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0.037</w:t>
            </w:r>
          </w:p>
        </w:tc>
        <w:tc>
          <w:tcPr>
            <w:tcW w:w="1701" w:type="dxa"/>
            <w:shd w:val="clear" w:color="auto" w:fill="auto"/>
            <w:noWrap/>
            <w:vAlign w:val="bottom"/>
          </w:tcPr>
          <w:p w14:paraId="2408FE5B" w14:textId="54DB510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vAlign w:val="bottom"/>
          </w:tcPr>
          <w:p w14:paraId="0812C0F4" w14:textId="21059EB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77079445" w14:textId="4046B071" w:rsidTr="00EB57AC">
        <w:trPr>
          <w:trHeight w:val="285"/>
        </w:trPr>
        <w:tc>
          <w:tcPr>
            <w:tcW w:w="3119" w:type="dxa"/>
            <w:shd w:val="clear" w:color="auto" w:fill="auto"/>
            <w:noWrap/>
            <w:vAlign w:val="center"/>
          </w:tcPr>
          <w:p w14:paraId="3AE6A04E" w14:textId="3C8F898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Former smoking</w:t>
            </w:r>
          </w:p>
        </w:tc>
        <w:tc>
          <w:tcPr>
            <w:tcW w:w="2268" w:type="dxa"/>
            <w:gridSpan w:val="2"/>
            <w:shd w:val="clear" w:color="auto" w:fill="auto"/>
            <w:noWrap/>
            <w:vAlign w:val="center"/>
          </w:tcPr>
          <w:p w14:paraId="3CA094D2" w14:textId="25F526A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1.58 (1.10 – 2.27)</w:t>
            </w:r>
          </w:p>
        </w:tc>
        <w:tc>
          <w:tcPr>
            <w:tcW w:w="1423" w:type="dxa"/>
            <w:gridSpan w:val="2"/>
            <w:shd w:val="clear" w:color="auto" w:fill="auto"/>
            <w:noWrap/>
            <w:vAlign w:val="center"/>
          </w:tcPr>
          <w:p w14:paraId="777A16E0" w14:textId="655C82B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0.013</w:t>
            </w:r>
          </w:p>
        </w:tc>
        <w:tc>
          <w:tcPr>
            <w:tcW w:w="1701" w:type="dxa"/>
            <w:shd w:val="clear" w:color="auto" w:fill="auto"/>
            <w:noWrap/>
            <w:vAlign w:val="bottom"/>
          </w:tcPr>
          <w:p w14:paraId="21CC805E" w14:textId="4DBB7503"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vAlign w:val="bottom"/>
          </w:tcPr>
          <w:p w14:paraId="3D656CB1" w14:textId="1FA962F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578CDF1D" w14:textId="417EA942" w:rsidTr="00EB57AC">
        <w:trPr>
          <w:trHeight w:val="285"/>
        </w:trPr>
        <w:tc>
          <w:tcPr>
            <w:tcW w:w="3119" w:type="dxa"/>
            <w:shd w:val="clear" w:color="auto" w:fill="auto"/>
            <w:noWrap/>
            <w:vAlign w:val="center"/>
          </w:tcPr>
          <w:p w14:paraId="78D01053" w14:textId="56212B8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Nonsmoking</w:t>
            </w:r>
          </w:p>
        </w:tc>
        <w:tc>
          <w:tcPr>
            <w:tcW w:w="2268" w:type="dxa"/>
            <w:gridSpan w:val="2"/>
            <w:shd w:val="clear" w:color="auto" w:fill="auto"/>
            <w:noWrap/>
            <w:vAlign w:val="center"/>
          </w:tcPr>
          <w:p w14:paraId="610F4AB1" w14:textId="061633F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423" w:type="dxa"/>
            <w:gridSpan w:val="2"/>
            <w:shd w:val="clear" w:color="auto" w:fill="auto"/>
            <w:noWrap/>
            <w:vAlign w:val="center"/>
          </w:tcPr>
          <w:p w14:paraId="22B162F6" w14:textId="153B0AB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1701" w:type="dxa"/>
            <w:shd w:val="clear" w:color="auto" w:fill="auto"/>
            <w:noWrap/>
          </w:tcPr>
          <w:p w14:paraId="0A2E381C" w14:textId="4A6E77C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c>
          <w:tcPr>
            <w:tcW w:w="851" w:type="dxa"/>
            <w:shd w:val="clear" w:color="auto" w:fill="auto"/>
            <w:noWrap/>
          </w:tcPr>
          <w:p w14:paraId="2A2B3B40" w14:textId="32F6CF6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ref.</w:t>
            </w:r>
          </w:p>
        </w:tc>
      </w:tr>
      <w:tr w:rsidR="009774C5" w:rsidRPr="009774C5" w14:paraId="2E8CD87C" w14:textId="6673E330" w:rsidTr="00EB57AC">
        <w:trPr>
          <w:trHeight w:val="285"/>
        </w:trPr>
        <w:tc>
          <w:tcPr>
            <w:tcW w:w="3119" w:type="dxa"/>
            <w:shd w:val="clear" w:color="auto" w:fill="auto"/>
            <w:noWrap/>
            <w:vAlign w:val="center"/>
          </w:tcPr>
          <w:p w14:paraId="525845B5" w14:textId="71B1FDE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color w:val="000000"/>
                <w:sz w:val="20"/>
                <w:szCs w:val="20"/>
                <w:vertAlign w:val="superscript"/>
                <w:lang w:val="en-US"/>
              </w:rPr>
            </w:pPr>
            <w:r w:rsidRPr="001F2A06">
              <w:rPr>
                <w:rFonts w:eastAsia="Times New Roman" w:cs="Times New Roman"/>
                <w:b/>
                <w:color w:val="000000"/>
                <w:sz w:val="20"/>
                <w:szCs w:val="20"/>
                <w:lang w:val="en-US"/>
              </w:rPr>
              <w:t>Comorbidities</w:t>
            </w:r>
            <w:r w:rsidRPr="001F2A06">
              <w:rPr>
                <w:rFonts w:eastAsia="Times New Roman" w:cs="Times New Roman"/>
                <w:b/>
                <w:color w:val="000000"/>
                <w:sz w:val="20"/>
                <w:szCs w:val="20"/>
                <w:vertAlign w:val="superscript"/>
                <w:lang w:val="en-US"/>
              </w:rPr>
              <w:t>1</w:t>
            </w:r>
          </w:p>
        </w:tc>
        <w:tc>
          <w:tcPr>
            <w:tcW w:w="2268" w:type="dxa"/>
            <w:gridSpan w:val="2"/>
            <w:shd w:val="clear" w:color="auto" w:fill="auto"/>
            <w:noWrap/>
            <w:vAlign w:val="bottom"/>
          </w:tcPr>
          <w:p w14:paraId="1F77195B" w14:textId="54663F7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423" w:type="dxa"/>
            <w:gridSpan w:val="2"/>
            <w:shd w:val="clear" w:color="auto" w:fill="auto"/>
            <w:noWrap/>
            <w:vAlign w:val="bottom"/>
          </w:tcPr>
          <w:p w14:paraId="3714816A" w14:textId="719E7DA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p>
        </w:tc>
        <w:tc>
          <w:tcPr>
            <w:tcW w:w="1701" w:type="dxa"/>
            <w:shd w:val="clear" w:color="auto" w:fill="auto"/>
            <w:noWrap/>
            <w:vAlign w:val="bottom"/>
          </w:tcPr>
          <w:p w14:paraId="28B592AE" w14:textId="6846F79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shd w:val="clear" w:color="auto" w:fill="auto"/>
            <w:noWrap/>
            <w:vAlign w:val="bottom"/>
          </w:tcPr>
          <w:p w14:paraId="58C8E883" w14:textId="0595FF6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r>
      <w:tr w:rsidR="009774C5" w:rsidRPr="009774C5" w14:paraId="66E109DE" w14:textId="572B0F80" w:rsidTr="00EB57AC">
        <w:trPr>
          <w:trHeight w:val="285"/>
        </w:trPr>
        <w:tc>
          <w:tcPr>
            <w:tcW w:w="3119" w:type="dxa"/>
            <w:shd w:val="clear" w:color="auto" w:fill="auto"/>
            <w:noWrap/>
          </w:tcPr>
          <w:p w14:paraId="6C59E04A" w14:textId="4C3BB9E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Cardiovascular disease</w:t>
            </w:r>
          </w:p>
        </w:tc>
        <w:tc>
          <w:tcPr>
            <w:tcW w:w="2268" w:type="dxa"/>
            <w:gridSpan w:val="2"/>
            <w:shd w:val="clear" w:color="auto" w:fill="auto"/>
            <w:noWrap/>
          </w:tcPr>
          <w:p w14:paraId="4EFE6F84" w14:textId="2040F2E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2.00 (1.66 – 2.41)</w:t>
            </w:r>
          </w:p>
        </w:tc>
        <w:tc>
          <w:tcPr>
            <w:tcW w:w="1423" w:type="dxa"/>
            <w:gridSpan w:val="2"/>
            <w:shd w:val="clear" w:color="auto" w:fill="auto"/>
            <w:noWrap/>
          </w:tcPr>
          <w:p w14:paraId="120905E1" w14:textId="0695E80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tcPr>
          <w:p w14:paraId="7F3343EE" w14:textId="49536C65" w:rsidR="009774C5" w:rsidRPr="001F2A06" w:rsidRDefault="00622930"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1.20 (0.89 – 1.64)</w:t>
            </w:r>
          </w:p>
        </w:tc>
        <w:tc>
          <w:tcPr>
            <w:tcW w:w="851" w:type="dxa"/>
            <w:shd w:val="clear" w:color="auto" w:fill="auto"/>
            <w:noWrap/>
          </w:tcPr>
          <w:p w14:paraId="6CC1EE54" w14:textId="595CC62A" w:rsidR="009774C5" w:rsidRPr="001F2A06" w:rsidRDefault="00622930"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0.234</w:t>
            </w:r>
          </w:p>
        </w:tc>
      </w:tr>
      <w:tr w:rsidR="009774C5" w:rsidRPr="009774C5" w14:paraId="3F52ED24" w14:textId="796760D4" w:rsidTr="00EB57AC">
        <w:trPr>
          <w:trHeight w:val="285"/>
        </w:trPr>
        <w:tc>
          <w:tcPr>
            <w:tcW w:w="3119" w:type="dxa"/>
            <w:shd w:val="clear" w:color="auto" w:fill="auto"/>
            <w:noWrap/>
          </w:tcPr>
          <w:p w14:paraId="62448581" w14:textId="233325C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Diabetes mellitus</w:t>
            </w:r>
          </w:p>
        </w:tc>
        <w:tc>
          <w:tcPr>
            <w:tcW w:w="2268" w:type="dxa"/>
            <w:gridSpan w:val="2"/>
            <w:shd w:val="clear" w:color="auto" w:fill="auto"/>
            <w:noWrap/>
          </w:tcPr>
          <w:p w14:paraId="79C2895D" w14:textId="28A5936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1.76 (1.40 – 2.20)</w:t>
            </w:r>
          </w:p>
        </w:tc>
        <w:tc>
          <w:tcPr>
            <w:tcW w:w="1423" w:type="dxa"/>
            <w:gridSpan w:val="2"/>
            <w:shd w:val="clear" w:color="auto" w:fill="auto"/>
            <w:noWrap/>
          </w:tcPr>
          <w:p w14:paraId="371CBD61" w14:textId="72A80E2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tcPr>
          <w:p w14:paraId="649A112C" w14:textId="34D6D8DF" w:rsidR="009774C5" w:rsidRPr="001F2A06" w:rsidRDefault="00F7243A"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1.29 (0.96 – 1.73)</w:t>
            </w:r>
          </w:p>
        </w:tc>
        <w:tc>
          <w:tcPr>
            <w:tcW w:w="851" w:type="dxa"/>
            <w:shd w:val="clear" w:color="auto" w:fill="auto"/>
            <w:noWrap/>
          </w:tcPr>
          <w:p w14:paraId="0591A426" w14:textId="19EB7800" w:rsidR="009774C5" w:rsidRPr="001F2A06" w:rsidRDefault="00F7243A"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0.094</w:t>
            </w:r>
          </w:p>
        </w:tc>
      </w:tr>
      <w:tr w:rsidR="009774C5" w:rsidRPr="009774C5" w14:paraId="36510159" w14:textId="5E690421" w:rsidTr="00EB57AC">
        <w:trPr>
          <w:trHeight w:val="285"/>
        </w:trPr>
        <w:tc>
          <w:tcPr>
            <w:tcW w:w="3119" w:type="dxa"/>
            <w:shd w:val="clear" w:color="auto" w:fill="auto"/>
            <w:noWrap/>
          </w:tcPr>
          <w:p w14:paraId="6B6065C7" w14:textId="01AF2EA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Pulmonary disease</w:t>
            </w:r>
          </w:p>
        </w:tc>
        <w:tc>
          <w:tcPr>
            <w:tcW w:w="2268" w:type="dxa"/>
            <w:gridSpan w:val="2"/>
            <w:shd w:val="clear" w:color="auto" w:fill="auto"/>
            <w:noWrap/>
          </w:tcPr>
          <w:p w14:paraId="6C2D6C1E" w14:textId="017B397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1.39 (1.08 – 1.78)</w:t>
            </w:r>
          </w:p>
        </w:tc>
        <w:tc>
          <w:tcPr>
            <w:tcW w:w="1423" w:type="dxa"/>
            <w:gridSpan w:val="2"/>
            <w:shd w:val="clear" w:color="auto" w:fill="auto"/>
            <w:noWrap/>
          </w:tcPr>
          <w:p w14:paraId="2599993C" w14:textId="530042B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0.009</w:t>
            </w:r>
          </w:p>
        </w:tc>
        <w:tc>
          <w:tcPr>
            <w:tcW w:w="1701" w:type="dxa"/>
            <w:shd w:val="clear" w:color="auto" w:fill="auto"/>
            <w:noWrap/>
          </w:tcPr>
          <w:p w14:paraId="109860A7" w14:textId="2F216DC2" w:rsidR="009774C5" w:rsidRPr="001F2A06" w:rsidRDefault="00BF04FA"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1.23 (0.88 – 1.69)</w:t>
            </w:r>
          </w:p>
        </w:tc>
        <w:tc>
          <w:tcPr>
            <w:tcW w:w="851" w:type="dxa"/>
            <w:shd w:val="clear" w:color="auto" w:fill="auto"/>
            <w:noWrap/>
          </w:tcPr>
          <w:p w14:paraId="40C08F94" w14:textId="34B9FE99" w:rsidR="009774C5" w:rsidRPr="001F2A06" w:rsidRDefault="00BA4962"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0.216</w:t>
            </w:r>
          </w:p>
        </w:tc>
      </w:tr>
      <w:tr w:rsidR="009774C5" w:rsidRPr="009774C5" w14:paraId="412BFF49" w14:textId="1574B70B" w:rsidTr="00EB57AC">
        <w:trPr>
          <w:trHeight w:val="285"/>
        </w:trPr>
        <w:tc>
          <w:tcPr>
            <w:tcW w:w="3119" w:type="dxa"/>
            <w:shd w:val="clear" w:color="auto" w:fill="auto"/>
            <w:noWrap/>
          </w:tcPr>
          <w:p w14:paraId="5CAD9257" w14:textId="47C405A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color w:val="000000"/>
                <w:sz w:val="20"/>
                <w:szCs w:val="20"/>
                <w:lang w:val="en-US"/>
              </w:rPr>
            </w:pPr>
            <w:r w:rsidRPr="001F2A06">
              <w:rPr>
                <w:rFonts w:eastAsia="Times New Roman" w:cs="Times New Roman"/>
                <w:color w:val="000000"/>
                <w:sz w:val="20"/>
                <w:szCs w:val="20"/>
                <w:lang w:val="en-US"/>
              </w:rPr>
              <w:t>Hematological and/or oncological disease</w:t>
            </w:r>
          </w:p>
        </w:tc>
        <w:tc>
          <w:tcPr>
            <w:tcW w:w="2268" w:type="dxa"/>
            <w:gridSpan w:val="2"/>
            <w:shd w:val="clear" w:color="auto" w:fill="auto"/>
            <w:noWrap/>
          </w:tcPr>
          <w:p w14:paraId="09D3F9BD" w14:textId="529EB37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1.00 (0.77 – 1.28)</w:t>
            </w:r>
          </w:p>
        </w:tc>
        <w:tc>
          <w:tcPr>
            <w:tcW w:w="1423" w:type="dxa"/>
            <w:gridSpan w:val="2"/>
            <w:shd w:val="clear" w:color="auto" w:fill="auto"/>
            <w:noWrap/>
          </w:tcPr>
          <w:p w14:paraId="24206AE1" w14:textId="30BBB02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0.977</w:t>
            </w:r>
          </w:p>
        </w:tc>
        <w:tc>
          <w:tcPr>
            <w:tcW w:w="1701" w:type="dxa"/>
            <w:shd w:val="clear" w:color="auto" w:fill="auto"/>
            <w:noWrap/>
          </w:tcPr>
          <w:p w14:paraId="0AB0FB74" w14:textId="74A3B79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tcPr>
          <w:p w14:paraId="42AB5015" w14:textId="59F48A9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2587E99B" w14:textId="04A0155C" w:rsidTr="00EB57AC">
        <w:trPr>
          <w:trHeight w:val="285"/>
        </w:trPr>
        <w:tc>
          <w:tcPr>
            <w:tcW w:w="3119" w:type="dxa"/>
            <w:shd w:val="clear" w:color="auto" w:fill="auto"/>
            <w:noWrap/>
          </w:tcPr>
          <w:p w14:paraId="4FED5C33" w14:textId="1DA033C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Neurological disease</w:t>
            </w:r>
          </w:p>
        </w:tc>
        <w:tc>
          <w:tcPr>
            <w:tcW w:w="2268" w:type="dxa"/>
            <w:gridSpan w:val="2"/>
            <w:shd w:val="clear" w:color="auto" w:fill="auto"/>
            <w:noWrap/>
          </w:tcPr>
          <w:p w14:paraId="5FF6F1B5" w14:textId="3AF2500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1.41 (1.12 – 1.76)</w:t>
            </w:r>
          </w:p>
        </w:tc>
        <w:tc>
          <w:tcPr>
            <w:tcW w:w="1423" w:type="dxa"/>
            <w:gridSpan w:val="2"/>
            <w:shd w:val="clear" w:color="auto" w:fill="auto"/>
            <w:noWrap/>
          </w:tcPr>
          <w:p w14:paraId="1FA39D26" w14:textId="78A95C3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0.003</w:t>
            </w:r>
          </w:p>
        </w:tc>
        <w:tc>
          <w:tcPr>
            <w:tcW w:w="1701" w:type="dxa"/>
            <w:shd w:val="clear" w:color="auto" w:fill="auto"/>
            <w:noWrap/>
          </w:tcPr>
          <w:p w14:paraId="62D07FF6" w14:textId="00DF361B" w:rsidR="009774C5" w:rsidRPr="001F2A06" w:rsidRDefault="00F3465E"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0.90 (0.66 – 1.21)</w:t>
            </w:r>
          </w:p>
        </w:tc>
        <w:tc>
          <w:tcPr>
            <w:tcW w:w="851" w:type="dxa"/>
            <w:shd w:val="clear" w:color="auto" w:fill="auto"/>
            <w:noWrap/>
          </w:tcPr>
          <w:p w14:paraId="73C9F34E" w14:textId="2DCF4BEA" w:rsidR="009774C5" w:rsidRPr="001F2A06" w:rsidRDefault="000D2919"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0.485</w:t>
            </w:r>
          </w:p>
        </w:tc>
      </w:tr>
      <w:tr w:rsidR="009774C5" w:rsidRPr="009774C5" w14:paraId="2B8564CB" w14:textId="4DA7D679" w:rsidTr="00EB57AC">
        <w:trPr>
          <w:trHeight w:val="285"/>
        </w:trPr>
        <w:tc>
          <w:tcPr>
            <w:tcW w:w="3119" w:type="dxa"/>
            <w:shd w:val="clear" w:color="auto" w:fill="auto"/>
            <w:noWrap/>
          </w:tcPr>
          <w:p w14:paraId="6A1992EF" w14:textId="5C277C2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Kidney disease</w:t>
            </w:r>
          </w:p>
        </w:tc>
        <w:tc>
          <w:tcPr>
            <w:tcW w:w="2268" w:type="dxa"/>
            <w:gridSpan w:val="2"/>
            <w:shd w:val="clear" w:color="auto" w:fill="auto"/>
            <w:noWrap/>
          </w:tcPr>
          <w:p w14:paraId="7226BA6E" w14:textId="42B6B07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1.54 (1.20 – 1.97)</w:t>
            </w:r>
          </w:p>
        </w:tc>
        <w:tc>
          <w:tcPr>
            <w:tcW w:w="1423" w:type="dxa"/>
            <w:gridSpan w:val="2"/>
            <w:shd w:val="clear" w:color="auto" w:fill="auto"/>
            <w:noWrap/>
          </w:tcPr>
          <w:p w14:paraId="52CB0579" w14:textId="23B218E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&lt;0.001</w:t>
            </w:r>
          </w:p>
        </w:tc>
        <w:tc>
          <w:tcPr>
            <w:tcW w:w="1701" w:type="dxa"/>
            <w:shd w:val="clear" w:color="auto" w:fill="auto"/>
            <w:noWrap/>
          </w:tcPr>
          <w:p w14:paraId="519DC201" w14:textId="07ED4B96" w:rsidR="009774C5" w:rsidRPr="001F2A06" w:rsidRDefault="004B35B8"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1.04 (0.75 – 1.44)</w:t>
            </w:r>
          </w:p>
        </w:tc>
        <w:tc>
          <w:tcPr>
            <w:tcW w:w="851" w:type="dxa"/>
            <w:shd w:val="clear" w:color="auto" w:fill="auto"/>
            <w:noWrap/>
          </w:tcPr>
          <w:p w14:paraId="2C289268" w14:textId="0FAF2840" w:rsidR="009774C5" w:rsidRPr="001F2A06" w:rsidRDefault="004B35B8"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0.817</w:t>
            </w:r>
          </w:p>
        </w:tc>
      </w:tr>
      <w:tr w:rsidR="009774C5" w:rsidRPr="009774C5" w14:paraId="19BF6DD6" w14:textId="533C3926" w:rsidTr="00EB57AC">
        <w:trPr>
          <w:trHeight w:val="285"/>
        </w:trPr>
        <w:tc>
          <w:tcPr>
            <w:tcW w:w="3119" w:type="dxa"/>
            <w:shd w:val="clear" w:color="auto" w:fill="auto"/>
            <w:noWrap/>
          </w:tcPr>
          <w:p w14:paraId="37787E63" w14:textId="5C95287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Other</w:t>
            </w:r>
            <w:r w:rsidR="00106822">
              <w:rPr>
                <w:rFonts w:eastAsia="Times New Roman" w:cs="Times New Roman"/>
                <w:color w:val="000000"/>
                <w:sz w:val="20"/>
                <w:szCs w:val="20"/>
                <w:lang w:val="en-US"/>
              </w:rPr>
              <w:t xml:space="preserve"> comorbidities</w:t>
            </w:r>
            <w:r w:rsidRPr="001F2A06">
              <w:rPr>
                <w:rFonts w:eastAsia="Times New Roman" w:cs="Times New Roman"/>
                <w:color w:val="000000"/>
                <w:sz w:val="20"/>
                <w:szCs w:val="20"/>
                <w:lang w:val="en-US"/>
              </w:rPr>
              <w:t xml:space="preserve"> </w:t>
            </w:r>
          </w:p>
        </w:tc>
        <w:tc>
          <w:tcPr>
            <w:tcW w:w="2268" w:type="dxa"/>
            <w:gridSpan w:val="2"/>
            <w:shd w:val="clear" w:color="auto" w:fill="auto"/>
            <w:noWrap/>
          </w:tcPr>
          <w:p w14:paraId="2495701C" w14:textId="18DFB48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0.89 (0.67 – 1.18)</w:t>
            </w:r>
          </w:p>
        </w:tc>
        <w:tc>
          <w:tcPr>
            <w:tcW w:w="1423" w:type="dxa"/>
            <w:gridSpan w:val="2"/>
            <w:shd w:val="clear" w:color="auto" w:fill="auto"/>
            <w:noWrap/>
          </w:tcPr>
          <w:p w14:paraId="13FABB57" w14:textId="5640FAF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0.438</w:t>
            </w:r>
          </w:p>
        </w:tc>
        <w:tc>
          <w:tcPr>
            <w:tcW w:w="1701" w:type="dxa"/>
            <w:shd w:val="clear" w:color="auto" w:fill="auto"/>
            <w:noWrap/>
          </w:tcPr>
          <w:p w14:paraId="14F1B1EE" w14:textId="3A6B17B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tcPr>
          <w:p w14:paraId="1743A937" w14:textId="0FD7574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510C46" w14:paraId="4DD4B9DD" w14:textId="662D321A" w:rsidTr="00EB57AC">
        <w:trPr>
          <w:trHeight w:val="285"/>
        </w:trPr>
        <w:tc>
          <w:tcPr>
            <w:tcW w:w="3119" w:type="dxa"/>
            <w:shd w:val="clear" w:color="auto" w:fill="auto"/>
            <w:noWrap/>
            <w:vAlign w:val="center"/>
          </w:tcPr>
          <w:p w14:paraId="5FE56FD3" w14:textId="143AB71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rPr>
                <w:rFonts w:eastAsia="Times New Roman" w:cs="Times New Roman"/>
                <w:b/>
                <w:color w:val="000000"/>
                <w:sz w:val="20"/>
                <w:szCs w:val="20"/>
                <w:vertAlign w:val="superscript"/>
                <w:lang w:val="en-US"/>
              </w:rPr>
            </w:pPr>
            <w:r w:rsidRPr="001F2A06">
              <w:rPr>
                <w:rFonts w:eastAsia="Times New Roman" w:cs="Times New Roman"/>
                <w:b/>
                <w:color w:val="000000"/>
                <w:sz w:val="20"/>
                <w:szCs w:val="20"/>
                <w:lang w:val="en-US"/>
              </w:rPr>
              <w:t>Pre-existing medication at day of positive SARS-CoV-2 test</w:t>
            </w:r>
            <w:r w:rsidRPr="001F2A06">
              <w:rPr>
                <w:rFonts w:eastAsia="Times New Roman" w:cs="Times New Roman"/>
                <w:b/>
                <w:color w:val="000000"/>
                <w:sz w:val="20"/>
                <w:szCs w:val="20"/>
                <w:vertAlign w:val="superscript"/>
                <w:lang w:val="en-US"/>
              </w:rPr>
              <w:t>1</w:t>
            </w:r>
          </w:p>
        </w:tc>
        <w:tc>
          <w:tcPr>
            <w:tcW w:w="2268" w:type="dxa"/>
            <w:gridSpan w:val="2"/>
            <w:shd w:val="clear" w:color="auto" w:fill="auto"/>
            <w:noWrap/>
            <w:vAlign w:val="bottom"/>
          </w:tcPr>
          <w:p w14:paraId="7FFFDD9F" w14:textId="2B8F286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423" w:type="dxa"/>
            <w:gridSpan w:val="2"/>
            <w:shd w:val="clear" w:color="auto" w:fill="auto"/>
            <w:noWrap/>
            <w:vAlign w:val="bottom"/>
          </w:tcPr>
          <w:p w14:paraId="15E61327" w14:textId="2E0CD31A"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701" w:type="dxa"/>
            <w:shd w:val="clear" w:color="auto" w:fill="auto"/>
            <w:noWrap/>
            <w:vAlign w:val="bottom"/>
          </w:tcPr>
          <w:p w14:paraId="36797258" w14:textId="3D0B595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shd w:val="clear" w:color="auto" w:fill="auto"/>
            <w:noWrap/>
            <w:vAlign w:val="bottom"/>
          </w:tcPr>
          <w:p w14:paraId="6C247621" w14:textId="776E869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r>
      <w:tr w:rsidR="009774C5" w:rsidRPr="009774C5" w14:paraId="54BD2BCC" w14:textId="3F504B53" w:rsidTr="00EB57AC">
        <w:trPr>
          <w:trHeight w:val="285"/>
        </w:trPr>
        <w:tc>
          <w:tcPr>
            <w:tcW w:w="3119" w:type="dxa"/>
            <w:shd w:val="clear" w:color="auto" w:fill="auto"/>
            <w:noWrap/>
          </w:tcPr>
          <w:p w14:paraId="74EB2015" w14:textId="57B8A475"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ACE inhibitors</w:t>
            </w:r>
          </w:p>
        </w:tc>
        <w:tc>
          <w:tcPr>
            <w:tcW w:w="2268" w:type="dxa"/>
            <w:gridSpan w:val="2"/>
            <w:shd w:val="clear" w:color="auto" w:fill="auto"/>
            <w:noWrap/>
          </w:tcPr>
          <w:p w14:paraId="7B3ACCCC" w14:textId="07F83A6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1.45 (1.15 – 1.83)</w:t>
            </w:r>
          </w:p>
        </w:tc>
        <w:tc>
          <w:tcPr>
            <w:tcW w:w="1423" w:type="dxa"/>
            <w:gridSpan w:val="2"/>
            <w:shd w:val="clear" w:color="auto" w:fill="auto"/>
            <w:noWrap/>
          </w:tcPr>
          <w:p w14:paraId="19CFA207" w14:textId="66B605B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0.002</w:t>
            </w:r>
          </w:p>
        </w:tc>
        <w:tc>
          <w:tcPr>
            <w:tcW w:w="1701" w:type="dxa"/>
            <w:shd w:val="clear" w:color="auto" w:fill="auto"/>
            <w:noWrap/>
          </w:tcPr>
          <w:p w14:paraId="4D879A05" w14:textId="35D8E987" w:rsidR="009774C5" w:rsidRPr="001F2A06" w:rsidRDefault="00D870BC"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1.10 (0.81 – 1.49)</w:t>
            </w:r>
          </w:p>
        </w:tc>
        <w:tc>
          <w:tcPr>
            <w:tcW w:w="851" w:type="dxa"/>
            <w:shd w:val="clear" w:color="auto" w:fill="auto"/>
            <w:noWrap/>
          </w:tcPr>
          <w:p w14:paraId="662C837C" w14:textId="22EED439" w:rsidR="009774C5" w:rsidRPr="001F2A06" w:rsidRDefault="00814133"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0.534</w:t>
            </w:r>
          </w:p>
        </w:tc>
      </w:tr>
      <w:tr w:rsidR="009774C5" w:rsidRPr="009774C5" w14:paraId="445029D9" w14:textId="172031DA" w:rsidTr="00EB57AC">
        <w:trPr>
          <w:trHeight w:val="285"/>
        </w:trPr>
        <w:tc>
          <w:tcPr>
            <w:tcW w:w="3119" w:type="dxa"/>
            <w:shd w:val="clear" w:color="auto" w:fill="auto"/>
            <w:noWrap/>
          </w:tcPr>
          <w:p w14:paraId="784625B2" w14:textId="2654AD70"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AT-1-receptor antagonists</w:t>
            </w:r>
          </w:p>
        </w:tc>
        <w:tc>
          <w:tcPr>
            <w:tcW w:w="2268" w:type="dxa"/>
            <w:gridSpan w:val="2"/>
            <w:shd w:val="clear" w:color="auto" w:fill="auto"/>
            <w:noWrap/>
          </w:tcPr>
          <w:p w14:paraId="36210FC8" w14:textId="0981E31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1.21 (0.95 – 1.54)</w:t>
            </w:r>
          </w:p>
        </w:tc>
        <w:tc>
          <w:tcPr>
            <w:tcW w:w="1423" w:type="dxa"/>
            <w:gridSpan w:val="2"/>
            <w:shd w:val="clear" w:color="auto" w:fill="auto"/>
            <w:noWrap/>
          </w:tcPr>
          <w:p w14:paraId="2D6737B6" w14:textId="0EBE41A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0.120</w:t>
            </w:r>
          </w:p>
        </w:tc>
        <w:tc>
          <w:tcPr>
            <w:tcW w:w="1701" w:type="dxa"/>
            <w:shd w:val="clear" w:color="auto" w:fill="auto"/>
            <w:noWrap/>
          </w:tcPr>
          <w:p w14:paraId="6BD1029A" w14:textId="46F88F5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tcPr>
          <w:p w14:paraId="4C5DC4B5" w14:textId="16C177D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9774C5" w14:paraId="429D745E" w14:textId="4AA22A54" w:rsidTr="00EB57AC">
        <w:trPr>
          <w:trHeight w:val="285"/>
        </w:trPr>
        <w:tc>
          <w:tcPr>
            <w:tcW w:w="3119" w:type="dxa"/>
            <w:shd w:val="clear" w:color="auto" w:fill="auto"/>
            <w:noWrap/>
          </w:tcPr>
          <w:p w14:paraId="5262385B" w14:textId="360E48D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Statins</w:t>
            </w:r>
          </w:p>
        </w:tc>
        <w:tc>
          <w:tcPr>
            <w:tcW w:w="2268" w:type="dxa"/>
            <w:gridSpan w:val="2"/>
            <w:shd w:val="clear" w:color="auto" w:fill="auto"/>
            <w:noWrap/>
          </w:tcPr>
          <w:p w14:paraId="1D18E2B0" w14:textId="7CAC583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1.40 (1.09 – 1.80)</w:t>
            </w:r>
          </w:p>
        </w:tc>
        <w:tc>
          <w:tcPr>
            <w:tcW w:w="1423" w:type="dxa"/>
            <w:gridSpan w:val="2"/>
            <w:shd w:val="clear" w:color="auto" w:fill="auto"/>
            <w:noWrap/>
          </w:tcPr>
          <w:p w14:paraId="5EBD356E" w14:textId="6353A348"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b/>
                <w:bCs/>
                <w:color w:val="000000"/>
                <w:sz w:val="20"/>
                <w:szCs w:val="20"/>
                <w:lang w:val="en-US"/>
              </w:rPr>
            </w:pPr>
            <w:r w:rsidRPr="001F2A06">
              <w:rPr>
                <w:rFonts w:eastAsia="Times New Roman" w:cs="Times New Roman"/>
                <w:b/>
                <w:bCs/>
                <w:color w:val="000000"/>
                <w:sz w:val="20"/>
                <w:szCs w:val="20"/>
                <w:lang w:val="en-US"/>
              </w:rPr>
              <w:t>0.009</w:t>
            </w:r>
          </w:p>
        </w:tc>
        <w:tc>
          <w:tcPr>
            <w:tcW w:w="1701" w:type="dxa"/>
            <w:shd w:val="clear" w:color="auto" w:fill="auto"/>
            <w:noWrap/>
          </w:tcPr>
          <w:p w14:paraId="1BB79F58" w14:textId="022A4B53" w:rsidR="009774C5" w:rsidRPr="001F2A06" w:rsidRDefault="00191ACA"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0.98 (0.73 – 1.32)</w:t>
            </w:r>
          </w:p>
        </w:tc>
        <w:tc>
          <w:tcPr>
            <w:tcW w:w="851" w:type="dxa"/>
            <w:shd w:val="clear" w:color="auto" w:fill="auto"/>
            <w:noWrap/>
          </w:tcPr>
          <w:p w14:paraId="6E68B966" w14:textId="0EEA393A" w:rsidR="009774C5" w:rsidRPr="001F2A06" w:rsidRDefault="00191ACA"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0.918</w:t>
            </w:r>
          </w:p>
        </w:tc>
      </w:tr>
      <w:tr w:rsidR="009774C5" w:rsidRPr="009774C5" w14:paraId="25C72B36" w14:textId="2D484886" w:rsidTr="00EB57AC">
        <w:trPr>
          <w:trHeight w:val="285"/>
        </w:trPr>
        <w:tc>
          <w:tcPr>
            <w:tcW w:w="3119" w:type="dxa"/>
            <w:shd w:val="clear" w:color="auto" w:fill="auto"/>
            <w:noWrap/>
          </w:tcPr>
          <w:p w14:paraId="2D860CCC" w14:textId="65079F4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Ibuprofen</w:t>
            </w:r>
          </w:p>
        </w:tc>
        <w:tc>
          <w:tcPr>
            <w:tcW w:w="2268" w:type="dxa"/>
            <w:gridSpan w:val="2"/>
            <w:shd w:val="clear" w:color="auto" w:fill="auto"/>
            <w:noWrap/>
          </w:tcPr>
          <w:p w14:paraId="0AA5AF00" w14:textId="42D2F6BB"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0.58 (0.33 – 0.97)</w:t>
            </w:r>
          </w:p>
        </w:tc>
        <w:tc>
          <w:tcPr>
            <w:tcW w:w="1423" w:type="dxa"/>
            <w:gridSpan w:val="2"/>
            <w:shd w:val="clear" w:color="auto" w:fill="auto"/>
            <w:noWrap/>
          </w:tcPr>
          <w:p w14:paraId="11375205" w14:textId="4D1C328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0.047</w:t>
            </w:r>
          </w:p>
        </w:tc>
        <w:tc>
          <w:tcPr>
            <w:tcW w:w="1701" w:type="dxa"/>
            <w:shd w:val="clear" w:color="auto" w:fill="auto"/>
            <w:noWrap/>
          </w:tcPr>
          <w:p w14:paraId="12523414" w14:textId="3367AFE6"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shd w:val="clear" w:color="auto" w:fill="auto"/>
            <w:noWrap/>
          </w:tcPr>
          <w:p w14:paraId="76A4A7D2" w14:textId="77810FCE"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r w:rsidR="009774C5" w:rsidRPr="00510C46" w14:paraId="17B7B546" w14:textId="19C3A3C3" w:rsidTr="00EB57AC">
        <w:trPr>
          <w:trHeight w:val="285"/>
        </w:trPr>
        <w:tc>
          <w:tcPr>
            <w:tcW w:w="3119" w:type="dxa"/>
            <w:shd w:val="clear" w:color="auto" w:fill="auto"/>
            <w:noWrap/>
          </w:tcPr>
          <w:p w14:paraId="64D17D46" w14:textId="2C10DC0C"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b/>
                <w:color w:val="000000"/>
                <w:sz w:val="20"/>
                <w:szCs w:val="20"/>
                <w:vertAlign w:val="superscript"/>
                <w:lang w:val="en-US"/>
              </w:rPr>
            </w:pPr>
            <w:r w:rsidRPr="001F2A06">
              <w:rPr>
                <w:rFonts w:eastAsia="Times New Roman" w:cs="Times New Roman"/>
                <w:b/>
                <w:color w:val="000000"/>
                <w:sz w:val="20"/>
                <w:szCs w:val="20"/>
                <w:lang w:val="en-US"/>
              </w:rPr>
              <w:t>Pre-existing medication until three months before positive SARS-CoV-2 test</w:t>
            </w:r>
            <w:r w:rsidRPr="001F2A06">
              <w:rPr>
                <w:rFonts w:eastAsia="Times New Roman" w:cs="Times New Roman"/>
                <w:b/>
                <w:color w:val="000000"/>
                <w:sz w:val="20"/>
                <w:szCs w:val="20"/>
                <w:vertAlign w:val="superscript"/>
                <w:lang w:val="en-US"/>
              </w:rPr>
              <w:t>1</w:t>
            </w:r>
          </w:p>
        </w:tc>
        <w:tc>
          <w:tcPr>
            <w:tcW w:w="2268" w:type="dxa"/>
            <w:gridSpan w:val="2"/>
            <w:shd w:val="clear" w:color="auto" w:fill="auto"/>
            <w:noWrap/>
            <w:vAlign w:val="bottom"/>
          </w:tcPr>
          <w:p w14:paraId="53BFCB48" w14:textId="1DD6771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423" w:type="dxa"/>
            <w:gridSpan w:val="2"/>
            <w:shd w:val="clear" w:color="auto" w:fill="auto"/>
            <w:noWrap/>
            <w:vAlign w:val="bottom"/>
          </w:tcPr>
          <w:p w14:paraId="7FE675B9" w14:textId="47A2EF04"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1701" w:type="dxa"/>
            <w:shd w:val="clear" w:color="auto" w:fill="auto"/>
            <w:noWrap/>
            <w:vAlign w:val="bottom"/>
          </w:tcPr>
          <w:p w14:paraId="473F41FA" w14:textId="50B8417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c>
          <w:tcPr>
            <w:tcW w:w="851" w:type="dxa"/>
            <w:shd w:val="clear" w:color="auto" w:fill="auto"/>
            <w:noWrap/>
            <w:vAlign w:val="bottom"/>
          </w:tcPr>
          <w:p w14:paraId="60D2F2C1" w14:textId="47B58532"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p>
        </w:tc>
      </w:tr>
      <w:tr w:rsidR="009774C5" w:rsidRPr="009774C5" w14:paraId="383EC20A" w14:textId="1D90D748" w:rsidTr="00EB57AC">
        <w:trPr>
          <w:trHeight w:val="285"/>
        </w:trPr>
        <w:tc>
          <w:tcPr>
            <w:tcW w:w="3119" w:type="dxa"/>
            <w:tcBorders>
              <w:bottom w:val="single" w:sz="4" w:space="0" w:color="auto"/>
            </w:tcBorders>
            <w:shd w:val="clear" w:color="auto" w:fill="auto"/>
            <w:noWrap/>
          </w:tcPr>
          <w:p w14:paraId="7DB20C20" w14:textId="79B8074F"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both"/>
              <w:rPr>
                <w:rFonts w:eastAsia="Times New Roman" w:cs="Times New Roman"/>
                <w:color w:val="000000"/>
                <w:sz w:val="20"/>
                <w:szCs w:val="20"/>
                <w:lang w:val="en-US"/>
              </w:rPr>
            </w:pPr>
            <w:r w:rsidRPr="001F2A06">
              <w:rPr>
                <w:rFonts w:eastAsia="Times New Roman" w:cs="Times New Roman"/>
                <w:color w:val="000000"/>
                <w:sz w:val="20"/>
                <w:szCs w:val="20"/>
                <w:lang w:val="en-US"/>
              </w:rPr>
              <w:t>Any immunosuppressive medication</w:t>
            </w:r>
          </w:p>
        </w:tc>
        <w:tc>
          <w:tcPr>
            <w:tcW w:w="2268" w:type="dxa"/>
            <w:gridSpan w:val="2"/>
            <w:tcBorders>
              <w:bottom w:val="single" w:sz="4" w:space="0" w:color="auto"/>
            </w:tcBorders>
            <w:shd w:val="clear" w:color="auto" w:fill="auto"/>
            <w:noWrap/>
          </w:tcPr>
          <w:p w14:paraId="328835B1" w14:textId="4AB5D739"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0.79 (0.57 – 1.09</w:t>
            </w:r>
          </w:p>
        </w:tc>
        <w:tc>
          <w:tcPr>
            <w:tcW w:w="1423" w:type="dxa"/>
            <w:gridSpan w:val="2"/>
            <w:tcBorders>
              <w:bottom w:val="single" w:sz="4" w:space="0" w:color="auto"/>
            </w:tcBorders>
            <w:shd w:val="clear" w:color="auto" w:fill="auto"/>
            <w:noWrap/>
          </w:tcPr>
          <w:p w14:paraId="2E8089C3" w14:textId="717381B1"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0.166</w:t>
            </w:r>
          </w:p>
        </w:tc>
        <w:tc>
          <w:tcPr>
            <w:tcW w:w="1701" w:type="dxa"/>
            <w:tcBorders>
              <w:bottom w:val="single" w:sz="4" w:space="0" w:color="auto"/>
            </w:tcBorders>
            <w:shd w:val="clear" w:color="auto" w:fill="auto"/>
            <w:noWrap/>
          </w:tcPr>
          <w:p w14:paraId="1431DC1A" w14:textId="6C649F07"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c>
          <w:tcPr>
            <w:tcW w:w="851" w:type="dxa"/>
            <w:tcBorders>
              <w:bottom w:val="single" w:sz="4" w:space="0" w:color="auto"/>
            </w:tcBorders>
            <w:shd w:val="clear" w:color="auto" w:fill="auto"/>
            <w:noWrap/>
          </w:tcPr>
          <w:p w14:paraId="57D59840" w14:textId="095BB08D" w:rsidR="009774C5" w:rsidRPr="001F2A06" w:rsidRDefault="009774C5" w:rsidP="009774C5">
            <w:pPr>
              <w:pBdr>
                <w:top w:val="none" w:sz="0" w:space="0" w:color="auto"/>
                <w:left w:val="none" w:sz="0" w:space="0" w:color="auto"/>
                <w:bottom w:val="none" w:sz="0" w:space="0" w:color="auto"/>
                <w:right w:val="none" w:sz="0" w:space="0" w:color="auto"/>
                <w:between w:val="none" w:sz="0" w:space="0" w:color="auto"/>
              </w:pBdr>
              <w:jc w:val="right"/>
              <w:rPr>
                <w:rFonts w:eastAsia="Times New Roman" w:cs="Times New Roman"/>
                <w:color w:val="000000"/>
                <w:sz w:val="20"/>
                <w:szCs w:val="20"/>
                <w:lang w:val="en-US"/>
              </w:rPr>
            </w:pPr>
            <w:r w:rsidRPr="001F2A06">
              <w:rPr>
                <w:rFonts w:eastAsia="Times New Roman" w:cs="Times New Roman"/>
                <w:color w:val="000000"/>
                <w:sz w:val="20"/>
                <w:szCs w:val="20"/>
                <w:lang w:val="en-US"/>
              </w:rPr>
              <w:t>***</w:t>
            </w:r>
          </w:p>
        </w:tc>
      </w:tr>
    </w:tbl>
    <w:p w14:paraId="4E9E0886" w14:textId="2DD1DDAB" w:rsidR="009774C5" w:rsidRPr="009774C5" w:rsidRDefault="009774C5" w:rsidP="009774C5">
      <w:pPr>
        <w:pBdr>
          <w:top w:val="none" w:sz="0" w:space="0" w:color="auto"/>
          <w:left w:val="none" w:sz="0" w:space="0" w:color="auto"/>
          <w:bottom w:val="none" w:sz="0" w:space="0" w:color="auto"/>
          <w:right w:val="none" w:sz="0" w:space="0" w:color="auto"/>
          <w:between w:val="none" w:sz="0" w:space="0" w:color="auto"/>
        </w:pBdr>
        <w:spacing w:line="360" w:lineRule="auto"/>
        <w:ind w:right="-284"/>
        <w:jc w:val="both"/>
        <w:rPr>
          <w:rFonts w:eastAsia="Times New Roman" w:cs="Times New Roman"/>
          <w:i/>
          <w:sz w:val="20"/>
          <w:lang w:val="en-US"/>
        </w:rPr>
      </w:pPr>
      <w:r w:rsidRPr="009774C5">
        <w:rPr>
          <w:rFonts w:eastAsia="Times New Roman" w:cs="Times New Roman"/>
          <w:i/>
          <w:sz w:val="20"/>
          <w:lang w:val="en-US"/>
        </w:rPr>
        <w:t xml:space="preserve">n= </w:t>
      </w:r>
      <w:r w:rsidR="00B4163F">
        <w:rPr>
          <w:rFonts w:eastAsia="Times New Roman" w:cs="Times New Roman"/>
          <w:i/>
          <w:sz w:val="20"/>
          <w:lang w:val="en-US"/>
        </w:rPr>
        <w:t>799</w:t>
      </w:r>
      <w:r w:rsidRPr="009774C5">
        <w:rPr>
          <w:rFonts w:eastAsia="Times New Roman" w:cs="Times New Roman"/>
          <w:i/>
          <w:sz w:val="20"/>
          <w:lang w:val="en-US"/>
        </w:rPr>
        <w:t xml:space="preserve"> observations were excluded from multivariable regression model due to missingness. ACE inhibitors (Angiotensin-converting-enzyme inhibitor). AT-1-receptor antagonists (angiotensin II type 1 (AT1) receptor antagonists).</w:t>
      </w:r>
      <w:r w:rsidR="00B41492">
        <w:rPr>
          <w:rFonts w:eastAsia="Times New Roman" w:cs="Times New Roman"/>
          <w:i/>
          <w:sz w:val="20"/>
          <w:lang w:val="en-US"/>
        </w:rPr>
        <w:t xml:space="preserve"> Ref. (reference group)</w:t>
      </w:r>
      <w:r w:rsidR="00106822">
        <w:rPr>
          <w:rFonts w:eastAsia="Times New Roman" w:cs="Times New Roman"/>
          <w:i/>
          <w:sz w:val="20"/>
          <w:lang w:val="en-US"/>
        </w:rPr>
        <w:t xml:space="preserve">. </w:t>
      </w:r>
      <w:r w:rsidR="00106822" w:rsidRPr="00106822">
        <w:rPr>
          <w:rFonts w:eastAsia="Times New Roman" w:cs="Times New Roman"/>
          <w:i/>
          <w:sz w:val="20"/>
          <w:lang w:val="en-US"/>
        </w:rPr>
        <w:t>Other comorbidities (connective tissue disease, peptic ulcer disease, chronic liver disease, liver cirrhosis, organ transplantation, rheumatic disease, HIV/AIDS).</w:t>
      </w:r>
      <w:r w:rsidRPr="009774C5">
        <w:rPr>
          <w:rFonts w:eastAsia="Times New Roman" w:cs="Times New Roman"/>
          <w:i/>
          <w:sz w:val="20"/>
          <w:lang w:val="en-US"/>
        </w:rPr>
        <w:t xml:space="preserve"> </w:t>
      </w:r>
    </w:p>
    <w:p w14:paraId="1FB9D493" w14:textId="0B132E45" w:rsidR="009774C5" w:rsidRPr="009774C5" w:rsidRDefault="009774C5" w:rsidP="009774C5">
      <w:pPr>
        <w:pBdr>
          <w:top w:val="none" w:sz="0" w:space="0" w:color="auto"/>
          <w:left w:val="none" w:sz="0" w:space="0" w:color="auto"/>
          <w:bottom w:val="none" w:sz="0" w:space="0" w:color="auto"/>
          <w:right w:val="none" w:sz="0" w:space="0" w:color="auto"/>
          <w:between w:val="none" w:sz="0" w:space="0" w:color="auto"/>
        </w:pBdr>
        <w:spacing w:line="360" w:lineRule="auto"/>
        <w:ind w:right="-999"/>
        <w:jc w:val="both"/>
        <w:rPr>
          <w:rFonts w:eastAsia="Times New Roman" w:cs="Times New Roman"/>
          <w:i/>
          <w:sz w:val="20"/>
          <w:lang w:val="en-US"/>
        </w:rPr>
      </w:pPr>
    </w:p>
    <w:p w14:paraId="371CC15A" w14:textId="43ECD36A" w:rsidR="009774C5" w:rsidRPr="009774C5" w:rsidRDefault="009774C5" w:rsidP="009774C5">
      <w:pPr>
        <w:pBdr>
          <w:top w:val="none" w:sz="0" w:space="0" w:color="auto"/>
          <w:left w:val="none" w:sz="0" w:space="0" w:color="auto"/>
          <w:bottom w:val="none" w:sz="0" w:space="0" w:color="auto"/>
          <w:right w:val="none" w:sz="0" w:space="0" w:color="auto"/>
          <w:between w:val="none" w:sz="0" w:space="0" w:color="auto"/>
        </w:pBdr>
        <w:spacing w:line="360" w:lineRule="auto"/>
        <w:ind w:right="-999"/>
        <w:jc w:val="both"/>
        <w:rPr>
          <w:rFonts w:eastAsia="Times New Roman" w:cs="Times New Roman"/>
          <w:i/>
          <w:sz w:val="20"/>
          <w:lang w:val="en-US"/>
        </w:rPr>
      </w:pPr>
      <w:r w:rsidRPr="009774C5">
        <w:rPr>
          <w:rFonts w:eastAsia="Times New Roman" w:cs="Times New Roman"/>
          <w:i/>
          <w:sz w:val="20"/>
          <w:lang w:val="en-US"/>
        </w:rPr>
        <w:lastRenderedPageBreak/>
        <w:t xml:space="preserve">*Results from a logistic regression model displayed with odds ratios (ORs) and 95% confidence intervals (CI); all variables were fitted simultaneously in the multivariable model. </w:t>
      </w:r>
    </w:p>
    <w:p w14:paraId="65326B24" w14:textId="59F3FF35" w:rsidR="009774C5" w:rsidRPr="009774C5" w:rsidRDefault="009774C5" w:rsidP="009774C5">
      <w:pPr>
        <w:pBdr>
          <w:top w:val="none" w:sz="0" w:space="0" w:color="auto"/>
          <w:left w:val="none" w:sz="0" w:space="0" w:color="auto"/>
          <w:bottom w:val="none" w:sz="0" w:space="0" w:color="auto"/>
          <w:right w:val="none" w:sz="0" w:space="0" w:color="auto"/>
          <w:between w:val="none" w:sz="0" w:space="0" w:color="auto"/>
        </w:pBdr>
        <w:spacing w:line="360" w:lineRule="auto"/>
        <w:ind w:right="-999"/>
        <w:jc w:val="both"/>
        <w:rPr>
          <w:rFonts w:eastAsia="Times New Roman" w:cs="Times New Roman"/>
          <w:i/>
          <w:sz w:val="20"/>
          <w:lang w:val="en-US"/>
        </w:rPr>
      </w:pPr>
      <w:r w:rsidRPr="009774C5">
        <w:rPr>
          <w:rFonts w:eastAsia="Times New Roman" w:cs="Times New Roman"/>
          <w:i/>
          <w:sz w:val="20"/>
          <w:lang w:val="en-US"/>
        </w:rPr>
        <w:t>**Variable excluded from multivariable analysis due to multicollinearity.</w:t>
      </w:r>
    </w:p>
    <w:p w14:paraId="5A452EED" w14:textId="25188BCA" w:rsidR="009774C5" w:rsidRPr="009774C5" w:rsidRDefault="009774C5" w:rsidP="009774C5">
      <w:pPr>
        <w:pBdr>
          <w:top w:val="none" w:sz="0" w:space="0" w:color="auto"/>
          <w:left w:val="none" w:sz="0" w:space="0" w:color="auto"/>
          <w:bottom w:val="none" w:sz="0" w:space="0" w:color="auto"/>
          <w:right w:val="none" w:sz="0" w:space="0" w:color="auto"/>
          <w:between w:val="none" w:sz="0" w:space="0" w:color="auto"/>
        </w:pBdr>
        <w:spacing w:line="360" w:lineRule="auto"/>
        <w:ind w:right="-999"/>
        <w:jc w:val="both"/>
        <w:rPr>
          <w:rFonts w:eastAsia="Times New Roman" w:cs="Times New Roman"/>
          <w:i/>
          <w:sz w:val="20"/>
          <w:lang w:val="en-US"/>
        </w:rPr>
      </w:pPr>
      <w:r w:rsidRPr="009774C5">
        <w:rPr>
          <w:rFonts w:eastAsia="Times New Roman" w:cs="Times New Roman"/>
          <w:i/>
          <w:sz w:val="20"/>
          <w:lang w:val="en-US"/>
        </w:rPr>
        <w:t>***Variable excluded from multivariable analysis.</w:t>
      </w:r>
    </w:p>
    <w:p w14:paraId="2B2614B0" w14:textId="5AD0DC22" w:rsidR="009774C5" w:rsidRPr="009774C5" w:rsidRDefault="009774C5" w:rsidP="009774C5">
      <w:pPr>
        <w:pBdr>
          <w:top w:val="none" w:sz="0" w:space="0" w:color="auto"/>
          <w:left w:val="none" w:sz="0" w:space="0" w:color="auto"/>
          <w:bottom w:val="none" w:sz="0" w:space="0" w:color="auto"/>
          <w:right w:val="none" w:sz="0" w:space="0" w:color="auto"/>
          <w:between w:val="none" w:sz="0" w:space="0" w:color="auto"/>
        </w:pBdr>
        <w:spacing w:line="360" w:lineRule="auto"/>
        <w:ind w:right="-999"/>
        <w:jc w:val="both"/>
        <w:rPr>
          <w:rFonts w:eastAsia="Times New Roman" w:cs="Times New Roman"/>
          <w:lang w:val="en-US"/>
        </w:rPr>
      </w:pPr>
      <w:r w:rsidRPr="009774C5">
        <w:rPr>
          <w:rFonts w:eastAsia="Times New Roman" w:cs="Times New Roman"/>
          <w:i/>
          <w:sz w:val="20"/>
          <w:vertAlign w:val="superscript"/>
          <w:lang w:val="en-US"/>
        </w:rPr>
        <w:t>1</w:t>
      </w:r>
      <w:r w:rsidRPr="009774C5">
        <w:rPr>
          <w:rFonts w:eastAsia="Times New Roman" w:cs="Times New Roman"/>
          <w:i/>
          <w:sz w:val="20"/>
          <w:lang w:val="en-US"/>
        </w:rPr>
        <w:t>reference group was not present/given</w:t>
      </w:r>
    </w:p>
    <w:p w14:paraId="5F476D47" w14:textId="77777777" w:rsidR="00132908" w:rsidRPr="00676EE5" w:rsidRDefault="00132908">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eastAsia="Arial" w:cs="Times New Roman"/>
          <w:sz w:val="20"/>
          <w:szCs w:val="20"/>
          <w:lang w:val="en-US"/>
        </w:rPr>
      </w:pPr>
    </w:p>
    <w:sectPr w:rsidR="00132908" w:rsidRPr="00676EE5" w:rsidSect="00510C46">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134"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arolin Jakob" w:date="2020-04-18T21:43:00Z" w:initials="CJ">
    <w:p w14:paraId="00000001" w14:textId="00000001">
      <w:pPr>
        <w:spacing w:line="240" w:after="0" w:lineRule="auto" w:before="0"/>
        <w:ind w:firstLine="0" w:left="0" w:right="0"/>
        <w:jc w:val="left"/>
      </w:pPr>
      <w:r>
        <w:rPr>
          <w:rFonts w:eastAsia="Arial" w:ascii="Arial" w:hAnsi="Arial" w:cs="Arial"/>
          <w:sz w:val="22"/>
        </w:rPr>
        <w:t xml:space="preserve">@Max: dies sagen wir bereits durch "wenn Endpunkt bekannt" oben, oder?</w:t>
      </w:r>
    </w:p>
  </w:comment>
  <w:comment w:id="1" w:author="Carolin Jakob" w:date="2020-04-18T21:27:00Z" w:initials="CJ">
    <w:p w14:paraId="00000002" w14:textId="00000002">
      <w:pPr>
        <w:spacing w:line="240" w:after="0" w:lineRule="auto" w:before="0"/>
        <w:ind w:firstLine="0" w:left="0" w:right="0"/>
        <w:jc w:val="left"/>
      </w:pPr>
      <w:r>
        <w:rPr>
          <w:rFonts w:eastAsia="Arial" w:ascii="Arial" w:hAnsi="Arial" w:cs="Arial"/>
          <w:sz w:val="22"/>
        </w:rPr>
        <w:t xml:space="preserve">Dieses Faß würde ich gar nicht aufmachen</w:t>
      </w:r>
    </w:p>
  </w:comment>
  <w:comment w:id="2" w:author="Carolin Jakob" w:date="2020-04-18T21:40:00Z" w:initials="CJ">
    <w:p w14:paraId="00000003" w14:textId="00000003">
      <w:pPr>
        <w:spacing w:line="240" w:after="0" w:lineRule="auto" w:before="0"/>
        <w:ind w:firstLine="0" w:left="0" w:right="0"/>
        <w:jc w:val="left"/>
      </w:pPr>
      <w:r>
        <w:rPr>
          <w:rFonts w:eastAsia="Arial" w:ascii="Arial" w:hAnsi="Arial" w:cs="Arial"/>
          <w:sz w:val="22"/>
        </w:rPr>
        <w:t xml:space="preserve">@Max meintest du das wirklich? Haben wir das?</w:t>
      </w:r>
    </w:p>
  </w:comment>
  <w:comment w:id="3" w:author="Melanie Stecher" w:date="2020-04-18T20:09:00Z" w:initials="MS">
    <w:p w14:paraId="00000004" w14:textId="00000004">
      <w:pPr>
        <w:spacing w:line="240" w:after="0" w:lineRule="auto" w:before="0"/>
        <w:ind w:firstLine="0" w:left="0" w:right="0"/>
        <w:jc w:val="left"/>
      </w:pPr>
      <w:r>
        <w:rPr>
          <w:rFonts w:eastAsia="Arial" w:ascii="Arial" w:hAnsi="Arial" w:cs="Arial"/>
          <w:sz w:val="22"/>
        </w:rPr>
        <w:t xml:space="preserve">Evtl. zuviel</w:t>
      </w:r>
    </w:p>
  </w:comment>
  <w:comment w:id="4" w:author="Melanie Stecher" w:date="2020-05-13T11:14:56Z" oodata="teamlab_data:0;20;2020-05-13T09:14:56Z;" w:initials="MS">
    <w:p w14:paraId="00000005" w14:textId="00000005">
      <w:pPr>
        <w:spacing w:line="240" w:after="0" w:lineRule="auto" w:before="0"/>
        <w:ind w:firstLine="0" w:left="0" w:right="0"/>
        <w:jc w:val="left"/>
      </w:pPr>
      <w:r>
        <w:rPr>
          <w:rFonts w:eastAsia="Arial" w:ascii="Arial" w:hAnsi="Arial" w:cs="Arial"/>
          <w:sz w:val="22"/>
        </w:rPr>
        <w:t xml:space="preserve">Irgendiwe ist hier die Formatierung noch nicht so schön. Das würde ich nochmal überarbeiten.</w:t>
      </w:r>
    </w:p>
  </w:comment>
  <w:comment w:id="5" w:author="Melanie Stecher" w:date="2020-05-13T11:16:08Z" oodata="teamlab_data:0;20;2020-05-13T09:16:08Z;" w:initials="MS">
    <w:p w14:paraId="00000006" w14:textId="00000006">
      <w:pPr>
        <w:spacing w:line="240" w:after="0" w:lineRule="auto" w:before="0"/>
        <w:ind w:firstLine="0" w:left="0" w:right="0"/>
        <w:jc w:val="left"/>
      </w:pPr>
      <w:r>
        <w:rPr>
          <w:rFonts w:eastAsia="Arial" w:ascii="Arial" w:hAnsi="Arial" w:cs="Arial"/>
          <w:sz w:val="22"/>
        </w:rPr>
        <w:t xml:space="preserve">Das würde ich weglassen und nur schreiben: 1,211 (66%) und bei allen anderen Spalten auch.</w:t>
      </w:r>
    </w:p>
  </w:comment>
  <w:comment w:id="6" w:author="Melanie Stecher" w:date="2020-05-13T11:18:08Z" oodata="teamlab_data:0;20;2020-05-13T09:18:08Z;" w:initials="MS">
    <w:p w14:paraId="00000007" w14:textId="00000007">
      <w:pPr>
        <w:spacing w:line="240" w:after="0" w:lineRule="auto" w:before="0"/>
        <w:ind w:firstLine="0" w:left="0" w:right="0"/>
        <w:jc w:val="left"/>
      </w:pPr>
      <w:r>
        <w:rPr>
          <w:rFonts w:eastAsia="Arial" w:ascii="Arial" w:hAnsi="Arial" w:cs="Arial"/>
          <w:sz w:val="22"/>
        </w:rPr>
        <w:t xml:space="preserve">Auch hier würde ich die Formatierung ändern.</w:t>
      </w:r>
    </w:p>
  </w:comment>
  <w:comment w:id="7" w:author="Lisa Pilgram" w:date="2020-05-13T12:20:00Z" w:initials="LP">
    <w:p w14:paraId="00000008" w14:textId="00000008">
      <w:pPr>
        <w:spacing w:line="240" w:after="0" w:lineRule="auto" w:before="0"/>
        <w:ind w:firstLine="0" w:left="0" w:right="0"/>
        <w:jc w:val="left"/>
      </w:pPr>
      <w:r>
        <w:rPr>
          <w:rFonts w:eastAsia="Arial" w:ascii="Arial" w:hAnsi="Arial" w:cs="Arial"/>
          <w:sz w:val="22"/>
        </w:rPr>
        <w:t xml:space="preserve">ist das wirklich in chinesischen Studien rausgekommen? In den zitierten Studien ist von Anorexie oder higher BMI (was in China wohl schon 24.78 bedeutet) das ist aber kein overweigt. Overweigt wurde soweit ich weiß in USA bzgl Hospitalisierung und critical illness gezeigt (sh. Petrilli Paper).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Ex w15:paraId="00000007" w15:done="0"/>
  <w15:commentEx w15:paraId="00000008"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72552E4A"/>
  <w16cid:commentId w16cid:paraId="00000002" w16cid:durableId="6D9FDE2F"/>
  <w16cid:commentId w16cid:paraId="00000003" w16cid:durableId="28B8C064"/>
  <w16cid:commentId w16cid:paraId="00000004" w16cid:durableId="3DAC8A0A"/>
  <w16cid:commentId w16cid:paraId="00000005" w16cid:durableId="41FAC39E"/>
  <w16cid:commentId w16cid:paraId="00000006" w16cid:durableId="4CD9215B"/>
  <w16cid:commentId w16cid:paraId="00000007" w16cid:durableId="362CCB6F"/>
  <w16cid:commentId w16cid:paraId="00000008" w16cid:durableId="50F818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848C5" w14:textId="77777777" w:rsidR="00645ED8" w:rsidRDefault="00645ED8">
      <w:r>
        <w:separator/>
      </w:r>
    </w:p>
  </w:endnote>
  <w:endnote w:type="continuationSeparator" w:id="0">
    <w:p w14:paraId="63222EFA" w14:textId="77777777" w:rsidR="00645ED8" w:rsidRDefault="00645ED8">
      <w:r>
        <w:continuationSeparator/>
      </w:r>
    </w:p>
  </w:endnote>
  <w:endnote w:type="continuationNotice" w:id="1">
    <w:p w14:paraId="59A0417A" w14:textId="77777777" w:rsidR="00645ED8" w:rsidRDefault="00645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Myriad Pro SemiCond">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8A9B8" w14:textId="77777777" w:rsidR="00E13764" w:rsidRDefault="00E137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n-US"/>
      </w:rPr>
      <w:id w:val="1354536547"/>
      <w:docPartObj>
        <w:docPartGallery w:val="Page Numbers (Bottom of Page)"/>
        <w:docPartUnique/>
      </w:docPartObj>
    </w:sdtPr>
    <w:sdtEndPr/>
    <w:sdtContent>
      <w:p w14:paraId="4EE10EB0" w14:textId="77777777" w:rsidR="00E13764" w:rsidRPr="00676EE5" w:rsidRDefault="00E13764">
        <w:pPr>
          <w:pStyle w:val="Fuzeile"/>
          <w:jc w:val="right"/>
          <w:rPr>
            <w:lang w:val="en-US"/>
          </w:rPr>
        </w:pPr>
        <w:r w:rsidRPr="00676EE5">
          <w:rPr>
            <w:lang w:val="en-US"/>
          </w:rPr>
          <w:fldChar w:fldCharType="begin"/>
        </w:r>
        <w:r w:rsidRPr="00676EE5">
          <w:rPr>
            <w:lang w:val="en-US"/>
          </w:rPr>
          <w:instrText>PAGE   \* MERGEFORMAT</w:instrText>
        </w:r>
        <w:r w:rsidRPr="00676EE5">
          <w:rPr>
            <w:lang w:val="en-US"/>
          </w:rPr>
          <w:fldChar w:fldCharType="separate"/>
        </w:r>
        <w:r w:rsidRPr="00676EE5">
          <w:rPr>
            <w:lang w:val="en-US"/>
          </w:rPr>
          <w:t>22</w:t>
        </w:r>
        <w:r w:rsidRPr="00676EE5">
          <w:rPr>
            <w:lang w:val="en-US"/>
          </w:rPr>
          <w:fldChar w:fldCharType="end"/>
        </w:r>
      </w:p>
    </w:sdtContent>
  </w:sdt>
  <w:p w14:paraId="2AFD4BCF" w14:textId="77777777" w:rsidR="00E13764" w:rsidRPr="00676EE5" w:rsidRDefault="00E13764">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843C8" w14:textId="77777777" w:rsidR="00E13764" w:rsidRPr="00676EE5" w:rsidRDefault="00E1376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17482" w14:textId="77777777" w:rsidR="00645ED8" w:rsidRDefault="00645ED8">
      <w:r>
        <w:separator/>
      </w:r>
    </w:p>
  </w:footnote>
  <w:footnote w:type="continuationSeparator" w:id="0">
    <w:p w14:paraId="1B58B869" w14:textId="77777777" w:rsidR="00645ED8" w:rsidRDefault="00645ED8">
      <w:r>
        <w:continuationSeparator/>
      </w:r>
    </w:p>
  </w:footnote>
  <w:footnote w:type="continuationNotice" w:id="1">
    <w:p w14:paraId="70F16836" w14:textId="77777777" w:rsidR="00645ED8" w:rsidRDefault="00645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0D7ED" w14:textId="77777777" w:rsidR="00E13764" w:rsidRDefault="00E1376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2D921" w14:textId="77777777" w:rsidR="00E13764" w:rsidRPr="00676EE5" w:rsidRDefault="00E13764">
    <w:pPr>
      <w:pStyle w:va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764F0" w14:textId="77777777" w:rsidR="00E13764" w:rsidRPr="00676EE5" w:rsidRDefault="00E13764">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00098"/>
    <w:multiLevelType w:val="hybridMultilevel"/>
    <w:tmpl w:val="DFC40A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7B4BA6"/>
    <w:multiLevelType w:val="hybridMultilevel"/>
    <w:tmpl w:val="AF840742"/>
    <w:lvl w:ilvl="0" w:tplc="E91EEB9A">
      <w:start w:val="1"/>
      <w:numFmt w:val="bullet"/>
      <w:lvlText w:val="–"/>
      <w:lvlJc w:val="left"/>
      <w:pPr>
        <w:ind w:left="709" w:hanging="360"/>
      </w:pPr>
      <w:rPr>
        <w:rFonts w:ascii="Arial" w:eastAsia="Arial" w:hAnsi="Arial" w:cs="Arial"/>
      </w:rPr>
    </w:lvl>
    <w:lvl w:ilvl="1" w:tplc="3A5C524A">
      <w:start w:val="1"/>
      <w:numFmt w:val="bullet"/>
      <w:lvlText w:val="o"/>
      <w:lvlJc w:val="left"/>
      <w:pPr>
        <w:ind w:left="1429" w:hanging="360"/>
      </w:pPr>
      <w:rPr>
        <w:rFonts w:ascii="Courier New" w:eastAsia="Courier New" w:hAnsi="Courier New" w:cs="Courier New"/>
      </w:rPr>
    </w:lvl>
    <w:lvl w:ilvl="2" w:tplc="485667D0">
      <w:start w:val="1"/>
      <w:numFmt w:val="bullet"/>
      <w:lvlText w:val="§"/>
      <w:lvlJc w:val="left"/>
      <w:pPr>
        <w:ind w:left="2149" w:hanging="360"/>
      </w:pPr>
      <w:rPr>
        <w:rFonts w:ascii="Wingdings" w:eastAsia="Wingdings" w:hAnsi="Wingdings" w:cs="Wingdings"/>
      </w:rPr>
    </w:lvl>
    <w:lvl w:ilvl="3" w:tplc="06F8C7C0">
      <w:start w:val="1"/>
      <w:numFmt w:val="bullet"/>
      <w:lvlText w:val="·"/>
      <w:lvlJc w:val="left"/>
      <w:pPr>
        <w:ind w:left="2869" w:hanging="360"/>
      </w:pPr>
      <w:rPr>
        <w:rFonts w:ascii="Symbol" w:eastAsia="Symbol" w:hAnsi="Symbol" w:cs="Symbol"/>
      </w:rPr>
    </w:lvl>
    <w:lvl w:ilvl="4" w:tplc="9A78894A">
      <w:start w:val="1"/>
      <w:numFmt w:val="bullet"/>
      <w:lvlText w:val="o"/>
      <w:lvlJc w:val="left"/>
      <w:pPr>
        <w:ind w:left="3589" w:hanging="360"/>
      </w:pPr>
      <w:rPr>
        <w:rFonts w:ascii="Courier New" w:eastAsia="Courier New" w:hAnsi="Courier New" w:cs="Courier New"/>
      </w:rPr>
    </w:lvl>
    <w:lvl w:ilvl="5" w:tplc="41E66C8E">
      <w:start w:val="1"/>
      <w:numFmt w:val="bullet"/>
      <w:lvlText w:val="§"/>
      <w:lvlJc w:val="left"/>
      <w:pPr>
        <w:ind w:left="4309" w:hanging="360"/>
      </w:pPr>
      <w:rPr>
        <w:rFonts w:ascii="Wingdings" w:eastAsia="Wingdings" w:hAnsi="Wingdings" w:cs="Wingdings"/>
      </w:rPr>
    </w:lvl>
    <w:lvl w:ilvl="6" w:tplc="EF124720">
      <w:start w:val="1"/>
      <w:numFmt w:val="bullet"/>
      <w:lvlText w:val="·"/>
      <w:lvlJc w:val="left"/>
      <w:pPr>
        <w:ind w:left="5029" w:hanging="360"/>
      </w:pPr>
      <w:rPr>
        <w:rFonts w:ascii="Symbol" w:eastAsia="Symbol" w:hAnsi="Symbol" w:cs="Symbol"/>
      </w:rPr>
    </w:lvl>
    <w:lvl w:ilvl="7" w:tplc="0FC8C312">
      <w:start w:val="1"/>
      <w:numFmt w:val="bullet"/>
      <w:lvlText w:val="o"/>
      <w:lvlJc w:val="left"/>
      <w:pPr>
        <w:ind w:left="5749" w:hanging="360"/>
      </w:pPr>
      <w:rPr>
        <w:rFonts w:ascii="Courier New" w:eastAsia="Courier New" w:hAnsi="Courier New" w:cs="Courier New"/>
      </w:rPr>
    </w:lvl>
    <w:lvl w:ilvl="8" w:tplc="2AB4B93E">
      <w:start w:val="1"/>
      <w:numFmt w:val="bullet"/>
      <w:lvlText w:val="§"/>
      <w:lvlJc w:val="left"/>
      <w:pPr>
        <w:ind w:left="6469" w:hanging="360"/>
      </w:pPr>
      <w:rPr>
        <w:rFonts w:ascii="Wingdings" w:eastAsia="Wingdings" w:hAnsi="Wingdings" w:cs="Wingdings"/>
      </w:rPr>
    </w:lvl>
  </w:abstractNum>
  <w:abstractNum w:abstractNumId="2" w15:restartNumberingAfterBreak="0">
    <w:nsid w:val="08A96425"/>
    <w:multiLevelType w:val="hybridMultilevel"/>
    <w:tmpl w:val="A202968E"/>
    <w:lvl w:ilvl="0" w:tplc="C7E2B03C">
      <w:start w:val="1"/>
      <w:numFmt w:val="bullet"/>
      <w:lvlText w:val="-"/>
      <w:lvlJc w:val="left"/>
      <w:pPr>
        <w:ind w:left="720" w:hanging="360"/>
      </w:pPr>
      <w:rPr>
        <w:rFonts w:ascii="Arial" w:eastAsia="Cambria" w:hAnsi="Arial" w:cs="Aria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624021"/>
    <w:multiLevelType w:val="hybridMultilevel"/>
    <w:tmpl w:val="E5BAAA8A"/>
    <w:lvl w:ilvl="0" w:tplc="87E4E0D4">
      <w:start w:val="1"/>
      <w:numFmt w:val="bullet"/>
      <w:lvlText w:val="-"/>
      <w:lvlJc w:val="left"/>
      <w:pPr>
        <w:ind w:left="720" w:hanging="360"/>
      </w:pPr>
      <w:rPr>
        <w:rFonts w:ascii="Arial" w:eastAsia="Cambr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F77F6A"/>
    <w:multiLevelType w:val="hybridMultilevel"/>
    <w:tmpl w:val="9ECA3296"/>
    <w:lvl w:ilvl="0" w:tplc="EC3EBBD8">
      <w:start w:val="1"/>
      <w:numFmt w:val="decimal"/>
      <w:lvlText w:val="%1."/>
      <w:lvlJc w:val="left"/>
      <w:pPr>
        <w:ind w:left="709" w:hanging="360"/>
      </w:pPr>
    </w:lvl>
    <w:lvl w:ilvl="1" w:tplc="EB54724A">
      <w:start w:val="1"/>
      <w:numFmt w:val="lowerLetter"/>
      <w:lvlText w:val="%2."/>
      <w:lvlJc w:val="left"/>
      <w:pPr>
        <w:ind w:left="1429" w:hanging="360"/>
      </w:pPr>
    </w:lvl>
    <w:lvl w:ilvl="2" w:tplc="1CF43336">
      <w:start w:val="1"/>
      <w:numFmt w:val="lowerRoman"/>
      <w:lvlText w:val="%3."/>
      <w:lvlJc w:val="right"/>
      <w:pPr>
        <w:ind w:left="2149" w:hanging="180"/>
      </w:pPr>
    </w:lvl>
    <w:lvl w:ilvl="3" w:tplc="F8E6398A">
      <w:start w:val="1"/>
      <w:numFmt w:val="decimal"/>
      <w:lvlText w:val="%4."/>
      <w:lvlJc w:val="left"/>
      <w:pPr>
        <w:ind w:left="2869" w:hanging="360"/>
      </w:pPr>
    </w:lvl>
    <w:lvl w:ilvl="4" w:tplc="CCC2BC0C">
      <w:start w:val="1"/>
      <w:numFmt w:val="lowerLetter"/>
      <w:lvlText w:val="%5."/>
      <w:lvlJc w:val="left"/>
      <w:pPr>
        <w:ind w:left="3589" w:hanging="360"/>
      </w:pPr>
    </w:lvl>
    <w:lvl w:ilvl="5" w:tplc="AAFADB52">
      <w:start w:val="1"/>
      <w:numFmt w:val="lowerRoman"/>
      <w:lvlText w:val="%6."/>
      <w:lvlJc w:val="right"/>
      <w:pPr>
        <w:ind w:left="4309" w:hanging="180"/>
      </w:pPr>
    </w:lvl>
    <w:lvl w:ilvl="6" w:tplc="6A0264F4">
      <w:start w:val="1"/>
      <w:numFmt w:val="decimal"/>
      <w:lvlText w:val="%7."/>
      <w:lvlJc w:val="left"/>
      <w:pPr>
        <w:ind w:left="5029" w:hanging="360"/>
      </w:pPr>
    </w:lvl>
    <w:lvl w:ilvl="7" w:tplc="744AE05E">
      <w:start w:val="1"/>
      <w:numFmt w:val="lowerLetter"/>
      <w:lvlText w:val="%8."/>
      <w:lvlJc w:val="left"/>
      <w:pPr>
        <w:ind w:left="5749" w:hanging="360"/>
      </w:pPr>
    </w:lvl>
    <w:lvl w:ilvl="8" w:tplc="3C00578C">
      <w:start w:val="1"/>
      <w:numFmt w:val="lowerRoman"/>
      <w:lvlText w:val="%9."/>
      <w:lvlJc w:val="right"/>
      <w:pPr>
        <w:ind w:left="6469" w:hanging="180"/>
      </w:pPr>
    </w:lvl>
  </w:abstractNum>
  <w:abstractNum w:abstractNumId="5" w15:restartNumberingAfterBreak="0">
    <w:nsid w:val="0E964F2E"/>
    <w:multiLevelType w:val="hybridMultilevel"/>
    <w:tmpl w:val="E8E2ADA8"/>
    <w:lvl w:ilvl="0" w:tplc="34A863FA">
      <w:start w:val="1"/>
      <w:numFmt w:val="bullet"/>
      <w:lvlText w:val="-"/>
      <w:lvlJc w:val="left"/>
      <w:pPr>
        <w:ind w:left="720" w:hanging="360"/>
      </w:pPr>
      <w:rPr>
        <w:rFonts w:ascii="Times New Roman" w:eastAsia="Cambr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C66B07"/>
    <w:multiLevelType w:val="hybridMultilevel"/>
    <w:tmpl w:val="6032C8B6"/>
    <w:lvl w:ilvl="0" w:tplc="A92A5AA0">
      <w:start w:val="1"/>
      <w:numFmt w:val="decimal"/>
      <w:lvlText w:val="%1."/>
      <w:lvlJc w:val="left"/>
      <w:pPr>
        <w:ind w:left="709" w:hanging="360"/>
      </w:pPr>
    </w:lvl>
    <w:lvl w:ilvl="1" w:tplc="24346AA2">
      <w:start w:val="1"/>
      <w:numFmt w:val="lowerLetter"/>
      <w:lvlText w:val="%2."/>
      <w:lvlJc w:val="left"/>
      <w:pPr>
        <w:ind w:left="1429" w:hanging="360"/>
      </w:pPr>
    </w:lvl>
    <w:lvl w:ilvl="2" w:tplc="27AE8E16">
      <w:start w:val="1"/>
      <w:numFmt w:val="lowerRoman"/>
      <w:lvlText w:val="%3."/>
      <w:lvlJc w:val="right"/>
      <w:pPr>
        <w:ind w:left="2149" w:hanging="180"/>
      </w:pPr>
    </w:lvl>
    <w:lvl w:ilvl="3" w:tplc="683888F0">
      <w:start w:val="1"/>
      <w:numFmt w:val="decimal"/>
      <w:lvlText w:val="%4."/>
      <w:lvlJc w:val="left"/>
      <w:pPr>
        <w:ind w:left="2869" w:hanging="360"/>
      </w:pPr>
    </w:lvl>
    <w:lvl w:ilvl="4" w:tplc="FA14968E">
      <w:start w:val="1"/>
      <w:numFmt w:val="lowerLetter"/>
      <w:lvlText w:val="%5."/>
      <w:lvlJc w:val="left"/>
      <w:pPr>
        <w:ind w:left="3589" w:hanging="360"/>
      </w:pPr>
    </w:lvl>
    <w:lvl w:ilvl="5" w:tplc="6B02C6D6">
      <w:start w:val="1"/>
      <w:numFmt w:val="lowerRoman"/>
      <w:lvlText w:val="%6."/>
      <w:lvlJc w:val="right"/>
      <w:pPr>
        <w:ind w:left="4309" w:hanging="180"/>
      </w:pPr>
    </w:lvl>
    <w:lvl w:ilvl="6" w:tplc="9FF63314">
      <w:start w:val="1"/>
      <w:numFmt w:val="decimal"/>
      <w:lvlText w:val="%7."/>
      <w:lvlJc w:val="left"/>
      <w:pPr>
        <w:ind w:left="5029" w:hanging="360"/>
      </w:pPr>
    </w:lvl>
    <w:lvl w:ilvl="7" w:tplc="FC6EA57C">
      <w:start w:val="1"/>
      <w:numFmt w:val="lowerLetter"/>
      <w:lvlText w:val="%8."/>
      <w:lvlJc w:val="left"/>
      <w:pPr>
        <w:ind w:left="5749" w:hanging="360"/>
      </w:pPr>
    </w:lvl>
    <w:lvl w:ilvl="8" w:tplc="259C25A6">
      <w:start w:val="1"/>
      <w:numFmt w:val="lowerRoman"/>
      <w:lvlText w:val="%9."/>
      <w:lvlJc w:val="right"/>
      <w:pPr>
        <w:ind w:left="6469" w:hanging="180"/>
      </w:pPr>
    </w:lvl>
  </w:abstractNum>
  <w:abstractNum w:abstractNumId="7" w15:restartNumberingAfterBreak="0">
    <w:nsid w:val="16002251"/>
    <w:multiLevelType w:val="hybridMultilevel"/>
    <w:tmpl w:val="89FAD598"/>
    <w:lvl w:ilvl="0" w:tplc="AD42469C">
      <w:start w:val="1"/>
      <w:numFmt w:val="bullet"/>
      <w:lvlText w:val="–"/>
      <w:lvlJc w:val="left"/>
      <w:pPr>
        <w:ind w:left="709" w:hanging="360"/>
      </w:pPr>
      <w:rPr>
        <w:rFonts w:ascii="Arial" w:eastAsia="Arial" w:hAnsi="Arial" w:cs="Arial"/>
      </w:rPr>
    </w:lvl>
    <w:lvl w:ilvl="1" w:tplc="23AA930C">
      <w:start w:val="1"/>
      <w:numFmt w:val="bullet"/>
      <w:lvlText w:val="o"/>
      <w:lvlJc w:val="left"/>
      <w:pPr>
        <w:ind w:left="1429" w:hanging="360"/>
      </w:pPr>
      <w:rPr>
        <w:rFonts w:ascii="Courier New" w:eastAsia="Courier New" w:hAnsi="Courier New" w:cs="Courier New"/>
      </w:rPr>
    </w:lvl>
    <w:lvl w:ilvl="2" w:tplc="9BF6AEF8">
      <w:start w:val="1"/>
      <w:numFmt w:val="bullet"/>
      <w:lvlText w:val="§"/>
      <w:lvlJc w:val="left"/>
      <w:pPr>
        <w:ind w:left="2149" w:hanging="360"/>
      </w:pPr>
      <w:rPr>
        <w:rFonts w:ascii="Wingdings" w:eastAsia="Wingdings" w:hAnsi="Wingdings" w:cs="Wingdings"/>
      </w:rPr>
    </w:lvl>
    <w:lvl w:ilvl="3" w:tplc="04244460">
      <w:start w:val="1"/>
      <w:numFmt w:val="bullet"/>
      <w:lvlText w:val="·"/>
      <w:lvlJc w:val="left"/>
      <w:pPr>
        <w:ind w:left="2869" w:hanging="360"/>
      </w:pPr>
      <w:rPr>
        <w:rFonts w:ascii="Symbol" w:eastAsia="Symbol" w:hAnsi="Symbol" w:cs="Symbol"/>
      </w:rPr>
    </w:lvl>
    <w:lvl w:ilvl="4" w:tplc="7BB40596">
      <w:start w:val="1"/>
      <w:numFmt w:val="bullet"/>
      <w:lvlText w:val="o"/>
      <w:lvlJc w:val="left"/>
      <w:pPr>
        <w:ind w:left="3589" w:hanging="360"/>
      </w:pPr>
      <w:rPr>
        <w:rFonts w:ascii="Courier New" w:eastAsia="Courier New" w:hAnsi="Courier New" w:cs="Courier New"/>
      </w:rPr>
    </w:lvl>
    <w:lvl w:ilvl="5" w:tplc="A9803992">
      <w:start w:val="1"/>
      <w:numFmt w:val="bullet"/>
      <w:lvlText w:val="§"/>
      <w:lvlJc w:val="left"/>
      <w:pPr>
        <w:ind w:left="4309" w:hanging="360"/>
      </w:pPr>
      <w:rPr>
        <w:rFonts w:ascii="Wingdings" w:eastAsia="Wingdings" w:hAnsi="Wingdings" w:cs="Wingdings"/>
      </w:rPr>
    </w:lvl>
    <w:lvl w:ilvl="6" w:tplc="EF6C9D88">
      <w:start w:val="1"/>
      <w:numFmt w:val="bullet"/>
      <w:lvlText w:val="·"/>
      <w:lvlJc w:val="left"/>
      <w:pPr>
        <w:ind w:left="5029" w:hanging="360"/>
      </w:pPr>
      <w:rPr>
        <w:rFonts w:ascii="Symbol" w:eastAsia="Symbol" w:hAnsi="Symbol" w:cs="Symbol"/>
      </w:rPr>
    </w:lvl>
    <w:lvl w:ilvl="7" w:tplc="E2FA3DDE">
      <w:start w:val="1"/>
      <w:numFmt w:val="bullet"/>
      <w:lvlText w:val="o"/>
      <w:lvlJc w:val="left"/>
      <w:pPr>
        <w:ind w:left="5749" w:hanging="360"/>
      </w:pPr>
      <w:rPr>
        <w:rFonts w:ascii="Courier New" w:eastAsia="Courier New" w:hAnsi="Courier New" w:cs="Courier New"/>
      </w:rPr>
    </w:lvl>
    <w:lvl w:ilvl="8" w:tplc="EA3ED8CC">
      <w:start w:val="1"/>
      <w:numFmt w:val="bullet"/>
      <w:lvlText w:val="§"/>
      <w:lvlJc w:val="left"/>
      <w:pPr>
        <w:ind w:left="6469" w:hanging="360"/>
      </w:pPr>
      <w:rPr>
        <w:rFonts w:ascii="Wingdings" w:eastAsia="Wingdings" w:hAnsi="Wingdings" w:cs="Wingdings"/>
      </w:rPr>
    </w:lvl>
  </w:abstractNum>
  <w:abstractNum w:abstractNumId="8" w15:restartNumberingAfterBreak="0">
    <w:nsid w:val="1700196F"/>
    <w:multiLevelType w:val="hybridMultilevel"/>
    <w:tmpl w:val="CB62FF14"/>
    <w:lvl w:ilvl="0" w:tplc="578E4D74">
      <w:start w:val="1"/>
      <w:numFmt w:val="bullet"/>
      <w:lvlText w:val="–"/>
      <w:lvlJc w:val="left"/>
      <w:pPr>
        <w:ind w:left="709" w:hanging="360"/>
      </w:pPr>
      <w:rPr>
        <w:rFonts w:ascii="Arial" w:eastAsia="Arial" w:hAnsi="Arial" w:cs="Arial"/>
      </w:rPr>
    </w:lvl>
    <w:lvl w:ilvl="1" w:tplc="E5661784">
      <w:start w:val="1"/>
      <w:numFmt w:val="bullet"/>
      <w:lvlText w:val="o"/>
      <w:lvlJc w:val="left"/>
      <w:pPr>
        <w:ind w:left="1429" w:hanging="360"/>
      </w:pPr>
      <w:rPr>
        <w:rFonts w:ascii="Courier New" w:eastAsia="Courier New" w:hAnsi="Courier New" w:cs="Courier New"/>
      </w:rPr>
    </w:lvl>
    <w:lvl w:ilvl="2" w:tplc="7EBC563C">
      <w:start w:val="1"/>
      <w:numFmt w:val="bullet"/>
      <w:lvlText w:val="§"/>
      <w:lvlJc w:val="left"/>
      <w:pPr>
        <w:ind w:left="2149" w:hanging="360"/>
      </w:pPr>
      <w:rPr>
        <w:rFonts w:ascii="Wingdings" w:eastAsia="Wingdings" w:hAnsi="Wingdings" w:cs="Wingdings"/>
      </w:rPr>
    </w:lvl>
    <w:lvl w:ilvl="3" w:tplc="8D3A9010">
      <w:start w:val="1"/>
      <w:numFmt w:val="bullet"/>
      <w:lvlText w:val="·"/>
      <w:lvlJc w:val="left"/>
      <w:pPr>
        <w:ind w:left="2869" w:hanging="360"/>
      </w:pPr>
      <w:rPr>
        <w:rFonts w:ascii="Symbol" w:eastAsia="Symbol" w:hAnsi="Symbol" w:cs="Symbol"/>
      </w:rPr>
    </w:lvl>
    <w:lvl w:ilvl="4" w:tplc="17323A2C">
      <w:start w:val="1"/>
      <w:numFmt w:val="bullet"/>
      <w:lvlText w:val="o"/>
      <w:lvlJc w:val="left"/>
      <w:pPr>
        <w:ind w:left="3589" w:hanging="360"/>
      </w:pPr>
      <w:rPr>
        <w:rFonts w:ascii="Courier New" w:eastAsia="Courier New" w:hAnsi="Courier New" w:cs="Courier New"/>
      </w:rPr>
    </w:lvl>
    <w:lvl w:ilvl="5" w:tplc="FD82F34A">
      <w:start w:val="1"/>
      <w:numFmt w:val="bullet"/>
      <w:lvlText w:val="§"/>
      <w:lvlJc w:val="left"/>
      <w:pPr>
        <w:ind w:left="4309" w:hanging="360"/>
      </w:pPr>
      <w:rPr>
        <w:rFonts w:ascii="Wingdings" w:eastAsia="Wingdings" w:hAnsi="Wingdings" w:cs="Wingdings"/>
      </w:rPr>
    </w:lvl>
    <w:lvl w:ilvl="6" w:tplc="E1B68C2A">
      <w:start w:val="1"/>
      <w:numFmt w:val="bullet"/>
      <w:lvlText w:val="·"/>
      <w:lvlJc w:val="left"/>
      <w:pPr>
        <w:ind w:left="5029" w:hanging="360"/>
      </w:pPr>
      <w:rPr>
        <w:rFonts w:ascii="Symbol" w:eastAsia="Symbol" w:hAnsi="Symbol" w:cs="Symbol"/>
      </w:rPr>
    </w:lvl>
    <w:lvl w:ilvl="7" w:tplc="9C40B730">
      <w:start w:val="1"/>
      <w:numFmt w:val="bullet"/>
      <w:lvlText w:val="o"/>
      <w:lvlJc w:val="left"/>
      <w:pPr>
        <w:ind w:left="5749" w:hanging="360"/>
      </w:pPr>
      <w:rPr>
        <w:rFonts w:ascii="Courier New" w:eastAsia="Courier New" w:hAnsi="Courier New" w:cs="Courier New"/>
      </w:rPr>
    </w:lvl>
    <w:lvl w:ilvl="8" w:tplc="2C26FD24">
      <w:start w:val="1"/>
      <w:numFmt w:val="bullet"/>
      <w:lvlText w:val="§"/>
      <w:lvlJc w:val="left"/>
      <w:pPr>
        <w:ind w:left="6469" w:hanging="360"/>
      </w:pPr>
      <w:rPr>
        <w:rFonts w:ascii="Wingdings" w:eastAsia="Wingdings" w:hAnsi="Wingdings" w:cs="Wingdings"/>
      </w:rPr>
    </w:lvl>
  </w:abstractNum>
  <w:abstractNum w:abstractNumId="9" w15:restartNumberingAfterBreak="0">
    <w:nsid w:val="1DF042E3"/>
    <w:multiLevelType w:val="hybridMultilevel"/>
    <w:tmpl w:val="8716CE48"/>
    <w:lvl w:ilvl="0" w:tplc="E488B36A">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BC1F70"/>
    <w:multiLevelType w:val="hybridMultilevel"/>
    <w:tmpl w:val="8F02B82E"/>
    <w:lvl w:ilvl="0" w:tplc="3D569D1A">
      <w:start w:val="1"/>
      <w:numFmt w:val="bullet"/>
      <w:lvlText w:val="–"/>
      <w:lvlJc w:val="left"/>
      <w:pPr>
        <w:ind w:left="709" w:hanging="360"/>
      </w:pPr>
      <w:rPr>
        <w:rFonts w:ascii="Arial" w:eastAsia="Arial" w:hAnsi="Arial" w:cs="Arial"/>
      </w:rPr>
    </w:lvl>
    <w:lvl w:ilvl="1" w:tplc="9B989310">
      <w:start w:val="1"/>
      <w:numFmt w:val="bullet"/>
      <w:lvlText w:val="o"/>
      <w:lvlJc w:val="left"/>
      <w:pPr>
        <w:ind w:left="1429" w:hanging="360"/>
      </w:pPr>
      <w:rPr>
        <w:rFonts w:ascii="Courier New" w:eastAsia="Courier New" w:hAnsi="Courier New" w:cs="Courier New"/>
      </w:rPr>
    </w:lvl>
    <w:lvl w:ilvl="2" w:tplc="6702421A">
      <w:start w:val="1"/>
      <w:numFmt w:val="bullet"/>
      <w:lvlText w:val="§"/>
      <w:lvlJc w:val="left"/>
      <w:pPr>
        <w:ind w:left="2149" w:hanging="360"/>
      </w:pPr>
      <w:rPr>
        <w:rFonts w:ascii="Wingdings" w:eastAsia="Wingdings" w:hAnsi="Wingdings" w:cs="Wingdings"/>
      </w:rPr>
    </w:lvl>
    <w:lvl w:ilvl="3" w:tplc="636A568C">
      <w:start w:val="1"/>
      <w:numFmt w:val="bullet"/>
      <w:lvlText w:val="·"/>
      <w:lvlJc w:val="left"/>
      <w:pPr>
        <w:ind w:left="2869" w:hanging="360"/>
      </w:pPr>
      <w:rPr>
        <w:rFonts w:ascii="Symbol" w:eastAsia="Symbol" w:hAnsi="Symbol" w:cs="Symbol"/>
      </w:rPr>
    </w:lvl>
    <w:lvl w:ilvl="4" w:tplc="96FCB504">
      <w:start w:val="1"/>
      <w:numFmt w:val="bullet"/>
      <w:lvlText w:val="o"/>
      <w:lvlJc w:val="left"/>
      <w:pPr>
        <w:ind w:left="3589" w:hanging="360"/>
      </w:pPr>
      <w:rPr>
        <w:rFonts w:ascii="Courier New" w:eastAsia="Courier New" w:hAnsi="Courier New" w:cs="Courier New"/>
      </w:rPr>
    </w:lvl>
    <w:lvl w:ilvl="5" w:tplc="ED3E1CC6">
      <w:start w:val="1"/>
      <w:numFmt w:val="bullet"/>
      <w:lvlText w:val="§"/>
      <w:lvlJc w:val="left"/>
      <w:pPr>
        <w:ind w:left="4309" w:hanging="360"/>
      </w:pPr>
      <w:rPr>
        <w:rFonts w:ascii="Wingdings" w:eastAsia="Wingdings" w:hAnsi="Wingdings" w:cs="Wingdings"/>
      </w:rPr>
    </w:lvl>
    <w:lvl w:ilvl="6" w:tplc="30DE449C">
      <w:start w:val="1"/>
      <w:numFmt w:val="bullet"/>
      <w:lvlText w:val="·"/>
      <w:lvlJc w:val="left"/>
      <w:pPr>
        <w:ind w:left="5029" w:hanging="360"/>
      </w:pPr>
      <w:rPr>
        <w:rFonts w:ascii="Symbol" w:eastAsia="Symbol" w:hAnsi="Symbol" w:cs="Symbol"/>
      </w:rPr>
    </w:lvl>
    <w:lvl w:ilvl="7" w:tplc="8E26BD1E">
      <w:start w:val="1"/>
      <w:numFmt w:val="bullet"/>
      <w:lvlText w:val="o"/>
      <w:lvlJc w:val="left"/>
      <w:pPr>
        <w:ind w:left="5749" w:hanging="360"/>
      </w:pPr>
      <w:rPr>
        <w:rFonts w:ascii="Courier New" w:eastAsia="Courier New" w:hAnsi="Courier New" w:cs="Courier New"/>
      </w:rPr>
    </w:lvl>
    <w:lvl w:ilvl="8" w:tplc="CDCA3CFA">
      <w:start w:val="1"/>
      <w:numFmt w:val="bullet"/>
      <w:lvlText w:val="§"/>
      <w:lvlJc w:val="left"/>
      <w:pPr>
        <w:ind w:left="6469" w:hanging="360"/>
      </w:pPr>
      <w:rPr>
        <w:rFonts w:ascii="Wingdings" w:eastAsia="Wingdings" w:hAnsi="Wingdings" w:cs="Wingdings"/>
      </w:rPr>
    </w:lvl>
  </w:abstractNum>
  <w:abstractNum w:abstractNumId="11" w15:restartNumberingAfterBreak="0">
    <w:nsid w:val="22182719"/>
    <w:multiLevelType w:val="hybridMultilevel"/>
    <w:tmpl w:val="B7BC26F0"/>
    <w:lvl w:ilvl="0" w:tplc="365840F0">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E334BC"/>
    <w:multiLevelType w:val="hybridMultilevel"/>
    <w:tmpl w:val="B03EDCF6"/>
    <w:lvl w:ilvl="0" w:tplc="47C4A23C">
      <w:start w:val="1"/>
      <w:numFmt w:val="bullet"/>
      <w:lvlText w:val=""/>
      <w:lvlJc w:val="left"/>
      <w:pPr>
        <w:ind w:left="720" w:hanging="360"/>
      </w:pPr>
      <w:rPr>
        <w:rFonts w:ascii="Symbol" w:hAnsi="Symbol" w:hint="default"/>
      </w:rPr>
    </w:lvl>
    <w:lvl w:ilvl="1" w:tplc="3F4E08E0">
      <w:start w:val="1"/>
      <w:numFmt w:val="bullet"/>
      <w:lvlText w:val="o"/>
      <w:lvlJc w:val="left"/>
      <w:pPr>
        <w:ind w:left="1440" w:hanging="360"/>
      </w:pPr>
      <w:rPr>
        <w:rFonts w:ascii="Courier New" w:hAnsi="Courier New" w:cs="Courier New" w:hint="default"/>
      </w:rPr>
    </w:lvl>
    <w:lvl w:ilvl="2" w:tplc="DEC24BF4">
      <w:start w:val="1"/>
      <w:numFmt w:val="bullet"/>
      <w:lvlText w:val=""/>
      <w:lvlJc w:val="left"/>
      <w:pPr>
        <w:ind w:left="2160" w:hanging="360"/>
      </w:pPr>
      <w:rPr>
        <w:rFonts w:ascii="Wingdings" w:hAnsi="Wingdings" w:hint="default"/>
      </w:rPr>
    </w:lvl>
    <w:lvl w:ilvl="3" w:tplc="5F02533C">
      <w:start w:val="1"/>
      <w:numFmt w:val="bullet"/>
      <w:lvlText w:val=""/>
      <w:lvlJc w:val="left"/>
      <w:pPr>
        <w:ind w:left="2880" w:hanging="360"/>
      </w:pPr>
      <w:rPr>
        <w:rFonts w:ascii="Symbol" w:hAnsi="Symbol" w:hint="default"/>
      </w:rPr>
    </w:lvl>
    <w:lvl w:ilvl="4" w:tplc="8CB0BB64">
      <w:start w:val="1"/>
      <w:numFmt w:val="bullet"/>
      <w:lvlText w:val="o"/>
      <w:lvlJc w:val="left"/>
      <w:pPr>
        <w:ind w:left="3600" w:hanging="360"/>
      </w:pPr>
      <w:rPr>
        <w:rFonts w:ascii="Courier New" w:hAnsi="Courier New" w:cs="Courier New" w:hint="default"/>
      </w:rPr>
    </w:lvl>
    <w:lvl w:ilvl="5" w:tplc="69E4D1B2">
      <w:start w:val="1"/>
      <w:numFmt w:val="bullet"/>
      <w:lvlText w:val=""/>
      <w:lvlJc w:val="left"/>
      <w:pPr>
        <w:ind w:left="4320" w:hanging="360"/>
      </w:pPr>
      <w:rPr>
        <w:rFonts w:ascii="Wingdings" w:hAnsi="Wingdings" w:hint="default"/>
      </w:rPr>
    </w:lvl>
    <w:lvl w:ilvl="6" w:tplc="59FEE264">
      <w:start w:val="1"/>
      <w:numFmt w:val="bullet"/>
      <w:lvlText w:val=""/>
      <w:lvlJc w:val="left"/>
      <w:pPr>
        <w:ind w:left="5040" w:hanging="360"/>
      </w:pPr>
      <w:rPr>
        <w:rFonts w:ascii="Symbol" w:hAnsi="Symbol" w:hint="default"/>
      </w:rPr>
    </w:lvl>
    <w:lvl w:ilvl="7" w:tplc="AACCDC1A">
      <w:start w:val="1"/>
      <w:numFmt w:val="bullet"/>
      <w:lvlText w:val="o"/>
      <w:lvlJc w:val="left"/>
      <w:pPr>
        <w:ind w:left="5760" w:hanging="360"/>
      </w:pPr>
      <w:rPr>
        <w:rFonts w:ascii="Courier New" w:hAnsi="Courier New" w:cs="Courier New" w:hint="default"/>
      </w:rPr>
    </w:lvl>
    <w:lvl w:ilvl="8" w:tplc="78967D4C">
      <w:start w:val="1"/>
      <w:numFmt w:val="bullet"/>
      <w:lvlText w:val=""/>
      <w:lvlJc w:val="left"/>
      <w:pPr>
        <w:ind w:left="6480" w:hanging="360"/>
      </w:pPr>
      <w:rPr>
        <w:rFonts w:ascii="Wingdings" w:hAnsi="Wingdings" w:hint="default"/>
      </w:rPr>
    </w:lvl>
  </w:abstractNum>
  <w:abstractNum w:abstractNumId="13" w15:restartNumberingAfterBreak="0">
    <w:nsid w:val="2C917C15"/>
    <w:multiLevelType w:val="hybridMultilevel"/>
    <w:tmpl w:val="029E9FA0"/>
    <w:lvl w:ilvl="0" w:tplc="6E5C386E">
      <w:start w:val="1"/>
      <w:numFmt w:val="bullet"/>
      <w:lvlText w:val="–"/>
      <w:lvlJc w:val="left"/>
      <w:pPr>
        <w:ind w:left="709" w:hanging="360"/>
      </w:pPr>
      <w:rPr>
        <w:rFonts w:ascii="Arial" w:eastAsia="Arial" w:hAnsi="Arial" w:cs="Arial"/>
      </w:rPr>
    </w:lvl>
    <w:lvl w:ilvl="1" w:tplc="4C722678">
      <w:start w:val="1"/>
      <w:numFmt w:val="bullet"/>
      <w:lvlText w:val="o"/>
      <w:lvlJc w:val="left"/>
      <w:pPr>
        <w:ind w:left="1429" w:hanging="360"/>
      </w:pPr>
      <w:rPr>
        <w:rFonts w:ascii="Courier New" w:eastAsia="Courier New" w:hAnsi="Courier New" w:cs="Courier New"/>
      </w:rPr>
    </w:lvl>
    <w:lvl w:ilvl="2" w:tplc="32AC3B5C">
      <w:start w:val="1"/>
      <w:numFmt w:val="bullet"/>
      <w:lvlText w:val="§"/>
      <w:lvlJc w:val="left"/>
      <w:pPr>
        <w:ind w:left="2149" w:hanging="360"/>
      </w:pPr>
      <w:rPr>
        <w:rFonts w:ascii="Wingdings" w:eastAsia="Wingdings" w:hAnsi="Wingdings" w:cs="Wingdings"/>
      </w:rPr>
    </w:lvl>
    <w:lvl w:ilvl="3" w:tplc="BD3C2D1C">
      <w:start w:val="1"/>
      <w:numFmt w:val="bullet"/>
      <w:lvlText w:val="·"/>
      <w:lvlJc w:val="left"/>
      <w:pPr>
        <w:ind w:left="2869" w:hanging="360"/>
      </w:pPr>
      <w:rPr>
        <w:rFonts w:ascii="Symbol" w:eastAsia="Symbol" w:hAnsi="Symbol" w:cs="Symbol"/>
      </w:rPr>
    </w:lvl>
    <w:lvl w:ilvl="4" w:tplc="19EE04E0">
      <w:start w:val="1"/>
      <w:numFmt w:val="bullet"/>
      <w:lvlText w:val="o"/>
      <w:lvlJc w:val="left"/>
      <w:pPr>
        <w:ind w:left="3589" w:hanging="360"/>
      </w:pPr>
      <w:rPr>
        <w:rFonts w:ascii="Courier New" w:eastAsia="Courier New" w:hAnsi="Courier New" w:cs="Courier New"/>
      </w:rPr>
    </w:lvl>
    <w:lvl w:ilvl="5" w:tplc="48CAC8E2">
      <w:start w:val="1"/>
      <w:numFmt w:val="bullet"/>
      <w:lvlText w:val="§"/>
      <w:lvlJc w:val="left"/>
      <w:pPr>
        <w:ind w:left="4309" w:hanging="360"/>
      </w:pPr>
      <w:rPr>
        <w:rFonts w:ascii="Wingdings" w:eastAsia="Wingdings" w:hAnsi="Wingdings" w:cs="Wingdings"/>
      </w:rPr>
    </w:lvl>
    <w:lvl w:ilvl="6" w:tplc="0334492A">
      <w:start w:val="1"/>
      <w:numFmt w:val="bullet"/>
      <w:lvlText w:val="·"/>
      <w:lvlJc w:val="left"/>
      <w:pPr>
        <w:ind w:left="5029" w:hanging="360"/>
      </w:pPr>
      <w:rPr>
        <w:rFonts w:ascii="Symbol" w:eastAsia="Symbol" w:hAnsi="Symbol" w:cs="Symbol"/>
      </w:rPr>
    </w:lvl>
    <w:lvl w:ilvl="7" w:tplc="1C52CEBC">
      <w:start w:val="1"/>
      <w:numFmt w:val="bullet"/>
      <w:lvlText w:val="o"/>
      <w:lvlJc w:val="left"/>
      <w:pPr>
        <w:ind w:left="5749" w:hanging="360"/>
      </w:pPr>
      <w:rPr>
        <w:rFonts w:ascii="Courier New" w:eastAsia="Courier New" w:hAnsi="Courier New" w:cs="Courier New"/>
      </w:rPr>
    </w:lvl>
    <w:lvl w:ilvl="8" w:tplc="A9A229FC">
      <w:start w:val="1"/>
      <w:numFmt w:val="bullet"/>
      <w:lvlText w:val="§"/>
      <w:lvlJc w:val="left"/>
      <w:pPr>
        <w:ind w:left="6469" w:hanging="360"/>
      </w:pPr>
      <w:rPr>
        <w:rFonts w:ascii="Wingdings" w:eastAsia="Wingdings" w:hAnsi="Wingdings" w:cs="Wingdings"/>
      </w:rPr>
    </w:lvl>
  </w:abstractNum>
  <w:abstractNum w:abstractNumId="14" w15:restartNumberingAfterBreak="0">
    <w:nsid w:val="2E0E7A9D"/>
    <w:multiLevelType w:val="hybridMultilevel"/>
    <w:tmpl w:val="51AEDBFC"/>
    <w:lvl w:ilvl="0" w:tplc="EE3AD640">
      <w:start w:val="1"/>
      <w:numFmt w:val="bullet"/>
      <w:lvlText w:val="·"/>
      <w:lvlJc w:val="left"/>
      <w:pPr>
        <w:ind w:left="720" w:hanging="360"/>
      </w:pPr>
      <w:rPr>
        <w:rFonts w:ascii="Symbol" w:eastAsia="Symbol" w:hAnsi="Symbol" w:cs="Symbol"/>
      </w:rPr>
    </w:lvl>
    <w:lvl w:ilvl="1" w:tplc="E18A2390">
      <w:start w:val="1"/>
      <w:numFmt w:val="bullet"/>
      <w:lvlText w:val="o"/>
      <w:lvlJc w:val="left"/>
      <w:pPr>
        <w:ind w:left="1440" w:hanging="360"/>
      </w:pPr>
      <w:rPr>
        <w:rFonts w:ascii="Courier New" w:eastAsia="Courier New" w:hAnsi="Courier New" w:cs="Courier New"/>
      </w:rPr>
    </w:lvl>
    <w:lvl w:ilvl="2" w:tplc="A7D89B38">
      <w:start w:val="1"/>
      <w:numFmt w:val="bullet"/>
      <w:lvlText w:val="§"/>
      <w:lvlJc w:val="left"/>
      <w:pPr>
        <w:ind w:left="2160" w:hanging="360"/>
      </w:pPr>
      <w:rPr>
        <w:rFonts w:ascii="Wingdings" w:eastAsia="Wingdings" w:hAnsi="Wingdings" w:cs="Wingdings"/>
      </w:rPr>
    </w:lvl>
    <w:lvl w:ilvl="3" w:tplc="53520356">
      <w:start w:val="1"/>
      <w:numFmt w:val="bullet"/>
      <w:lvlText w:val="·"/>
      <w:lvlJc w:val="left"/>
      <w:pPr>
        <w:ind w:left="2880" w:hanging="360"/>
      </w:pPr>
      <w:rPr>
        <w:rFonts w:ascii="Symbol" w:eastAsia="Symbol" w:hAnsi="Symbol" w:cs="Symbol"/>
      </w:rPr>
    </w:lvl>
    <w:lvl w:ilvl="4" w:tplc="5DF63D0E">
      <w:start w:val="1"/>
      <w:numFmt w:val="bullet"/>
      <w:lvlText w:val="o"/>
      <w:lvlJc w:val="left"/>
      <w:pPr>
        <w:ind w:left="3600" w:hanging="360"/>
      </w:pPr>
      <w:rPr>
        <w:rFonts w:ascii="Courier New" w:eastAsia="Courier New" w:hAnsi="Courier New" w:cs="Courier New"/>
      </w:rPr>
    </w:lvl>
    <w:lvl w:ilvl="5" w:tplc="B9A8DB3E">
      <w:start w:val="1"/>
      <w:numFmt w:val="bullet"/>
      <w:lvlText w:val="§"/>
      <w:lvlJc w:val="left"/>
      <w:pPr>
        <w:ind w:left="4320" w:hanging="360"/>
      </w:pPr>
      <w:rPr>
        <w:rFonts w:ascii="Wingdings" w:eastAsia="Wingdings" w:hAnsi="Wingdings" w:cs="Wingdings"/>
      </w:rPr>
    </w:lvl>
    <w:lvl w:ilvl="6" w:tplc="66E03D10">
      <w:start w:val="1"/>
      <w:numFmt w:val="bullet"/>
      <w:lvlText w:val="·"/>
      <w:lvlJc w:val="left"/>
      <w:pPr>
        <w:ind w:left="5040" w:hanging="360"/>
      </w:pPr>
      <w:rPr>
        <w:rFonts w:ascii="Symbol" w:eastAsia="Symbol" w:hAnsi="Symbol" w:cs="Symbol"/>
      </w:rPr>
    </w:lvl>
    <w:lvl w:ilvl="7" w:tplc="110E9D06">
      <w:start w:val="1"/>
      <w:numFmt w:val="bullet"/>
      <w:lvlText w:val="o"/>
      <w:lvlJc w:val="left"/>
      <w:pPr>
        <w:ind w:left="5760" w:hanging="360"/>
      </w:pPr>
      <w:rPr>
        <w:rFonts w:ascii="Courier New" w:eastAsia="Courier New" w:hAnsi="Courier New" w:cs="Courier New"/>
      </w:rPr>
    </w:lvl>
    <w:lvl w:ilvl="8" w:tplc="946C7662">
      <w:start w:val="1"/>
      <w:numFmt w:val="bullet"/>
      <w:lvlText w:val="§"/>
      <w:lvlJc w:val="left"/>
      <w:pPr>
        <w:ind w:left="6480" w:hanging="360"/>
      </w:pPr>
      <w:rPr>
        <w:rFonts w:ascii="Wingdings" w:eastAsia="Wingdings" w:hAnsi="Wingdings" w:cs="Wingdings"/>
      </w:rPr>
    </w:lvl>
  </w:abstractNum>
  <w:abstractNum w:abstractNumId="15" w15:restartNumberingAfterBreak="0">
    <w:nsid w:val="2E3C7F4B"/>
    <w:multiLevelType w:val="hybridMultilevel"/>
    <w:tmpl w:val="771A8B96"/>
    <w:lvl w:ilvl="0" w:tplc="8C029570">
      <w:start w:val="1"/>
      <w:numFmt w:val="bullet"/>
      <w:lvlText w:val="-"/>
      <w:lvlJc w:val="left"/>
      <w:pPr>
        <w:ind w:left="720" w:hanging="360"/>
      </w:pPr>
      <w:rPr>
        <w:rFonts w:ascii="Arial" w:eastAsia="Cambria" w:hAnsi="Arial" w:cs="Aria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575AE0"/>
    <w:multiLevelType w:val="hybridMultilevel"/>
    <w:tmpl w:val="D59414CA"/>
    <w:lvl w:ilvl="0" w:tplc="CACEF5A8">
      <w:start w:val="1"/>
      <w:numFmt w:val="bullet"/>
      <w:lvlText w:val="-"/>
      <w:lvlJc w:val="left"/>
      <w:pPr>
        <w:ind w:left="720" w:hanging="360"/>
      </w:pPr>
      <w:rPr>
        <w:rFonts w:ascii="Arial" w:eastAsia="Cambria" w:hAnsi="Arial" w:cs="Aria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82E6CE6"/>
    <w:multiLevelType w:val="hybridMultilevel"/>
    <w:tmpl w:val="E2EE8552"/>
    <w:lvl w:ilvl="0" w:tplc="1A80EDF4">
      <w:start w:val="1"/>
      <w:numFmt w:val="bullet"/>
      <w:lvlText w:val="·"/>
      <w:lvlJc w:val="left"/>
      <w:pPr>
        <w:ind w:left="720" w:hanging="360"/>
      </w:pPr>
      <w:rPr>
        <w:rFonts w:ascii="Symbol" w:eastAsia="Symbol" w:hAnsi="Symbol" w:cs="Symbol"/>
      </w:rPr>
    </w:lvl>
    <w:lvl w:ilvl="1" w:tplc="2D324674">
      <w:start w:val="1"/>
      <w:numFmt w:val="bullet"/>
      <w:lvlText w:val="o"/>
      <w:lvlJc w:val="left"/>
      <w:pPr>
        <w:ind w:left="1440" w:hanging="360"/>
      </w:pPr>
      <w:rPr>
        <w:rFonts w:ascii="Courier New" w:eastAsia="Courier New" w:hAnsi="Courier New" w:cs="Courier New"/>
      </w:rPr>
    </w:lvl>
    <w:lvl w:ilvl="2" w:tplc="44500836">
      <w:start w:val="1"/>
      <w:numFmt w:val="bullet"/>
      <w:lvlText w:val="§"/>
      <w:lvlJc w:val="left"/>
      <w:pPr>
        <w:ind w:left="2160" w:hanging="360"/>
      </w:pPr>
      <w:rPr>
        <w:rFonts w:ascii="Wingdings" w:eastAsia="Wingdings" w:hAnsi="Wingdings" w:cs="Wingdings"/>
      </w:rPr>
    </w:lvl>
    <w:lvl w:ilvl="3" w:tplc="7F7C4D86">
      <w:start w:val="1"/>
      <w:numFmt w:val="bullet"/>
      <w:lvlText w:val="·"/>
      <w:lvlJc w:val="left"/>
      <w:pPr>
        <w:ind w:left="2880" w:hanging="360"/>
      </w:pPr>
      <w:rPr>
        <w:rFonts w:ascii="Symbol" w:eastAsia="Symbol" w:hAnsi="Symbol" w:cs="Symbol"/>
      </w:rPr>
    </w:lvl>
    <w:lvl w:ilvl="4" w:tplc="69B82BFA">
      <w:start w:val="1"/>
      <w:numFmt w:val="bullet"/>
      <w:lvlText w:val="o"/>
      <w:lvlJc w:val="left"/>
      <w:pPr>
        <w:ind w:left="3600" w:hanging="360"/>
      </w:pPr>
      <w:rPr>
        <w:rFonts w:ascii="Courier New" w:eastAsia="Courier New" w:hAnsi="Courier New" w:cs="Courier New"/>
      </w:rPr>
    </w:lvl>
    <w:lvl w:ilvl="5" w:tplc="6B4E25A4">
      <w:start w:val="1"/>
      <w:numFmt w:val="bullet"/>
      <w:lvlText w:val="§"/>
      <w:lvlJc w:val="left"/>
      <w:pPr>
        <w:ind w:left="4320" w:hanging="360"/>
      </w:pPr>
      <w:rPr>
        <w:rFonts w:ascii="Wingdings" w:eastAsia="Wingdings" w:hAnsi="Wingdings" w:cs="Wingdings"/>
      </w:rPr>
    </w:lvl>
    <w:lvl w:ilvl="6" w:tplc="61128CA8">
      <w:start w:val="1"/>
      <w:numFmt w:val="bullet"/>
      <w:lvlText w:val="·"/>
      <w:lvlJc w:val="left"/>
      <w:pPr>
        <w:ind w:left="5040" w:hanging="360"/>
      </w:pPr>
      <w:rPr>
        <w:rFonts w:ascii="Symbol" w:eastAsia="Symbol" w:hAnsi="Symbol" w:cs="Symbol"/>
      </w:rPr>
    </w:lvl>
    <w:lvl w:ilvl="7" w:tplc="8298A07E">
      <w:start w:val="1"/>
      <w:numFmt w:val="bullet"/>
      <w:lvlText w:val="o"/>
      <w:lvlJc w:val="left"/>
      <w:pPr>
        <w:ind w:left="5760" w:hanging="360"/>
      </w:pPr>
      <w:rPr>
        <w:rFonts w:ascii="Courier New" w:eastAsia="Courier New" w:hAnsi="Courier New" w:cs="Courier New"/>
      </w:rPr>
    </w:lvl>
    <w:lvl w:ilvl="8" w:tplc="9046655E">
      <w:start w:val="1"/>
      <w:numFmt w:val="bullet"/>
      <w:lvlText w:val="§"/>
      <w:lvlJc w:val="left"/>
      <w:pPr>
        <w:ind w:left="6480" w:hanging="360"/>
      </w:pPr>
      <w:rPr>
        <w:rFonts w:ascii="Wingdings" w:eastAsia="Wingdings" w:hAnsi="Wingdings" w:cs="Wingdings"/>
      </w:rPr>
    </w:lvl>
  </w:abstractNum>
  <w:abstractNum w:abstractNumId="18" w15:restartNumberingAfterBreak="0">
    <w:nsid w:val="391C1F39"/>
    <w:multiLevelType w:val="hybridMultilevel"/>
    <w:tmpl w:val="0FF0AD48"/>
    <w:lvl w:ilvl="0" w:tplc="256E7512">
      <w:start w:val="1"/>
      <w:numFmt w:val="decimal"/>
      <w:lvlText w:val="%1."/>
      <w:lvlJc w:val="left"/>
      <w:pPr>
        <w:ind w:left="720" w:hanging="360"/>
      </w:pPr>
      <w:rPr>
        <w:rFonts w:hint="default"/>
      </w:rPr>
    </w:lvl>
    <w:lvl w:ilvl="1" w:tplc="D800296A">
      <w:start w:val="1"/>
      <w:numFmt w:val="lowerLetter"/>
      <w:lvlText w:val="%2."/>
      <w:lvlJc w:val="left"/>
      <w:pPr>
        <w:ind w:left="1440" w:hanging="360"/>
      </w:pPr>
    </w:lvl>
    <w:lvl w:ilvl="2" w:tplc="14EE6F9E">
      <w:start w:val="1"/>
      <w:numFmt w:val="lowerRoman"/>
      <w:lvlText w:val="%3."/>
      <w:lvlJc w:val="right"/>
      <w:pPr>
        <w:ind w:left="2160" w:hanging="180"/>
      </w:pPr>
    </w:lvl>
    <w:lvl w:ilvl="3" w:tplc="9C68B5E4">
      <w:start w:val="1"/>
      <w:numFmt w:val="decimal"/>
      <w:lvlText w:val="%4."/>
      <w:lvlJc w:val="left"/>
      <w:pPr>
        <w:ind w:left="2880" w:hanging="360"/>
      </w:pPr>
    </w:lvl>
    <w:lvl w:ilvl="4" w:tplc="9B84C242">
      <w:start w:val="1"/>
      <w:numFmt w:val="lowerLetter"/>
      <w:lvlText w:val="%5."/>
      <w:lvlJc w:val="left"/>
      <w:pPr>
        <w:ind w:left="3600" w:hanging="360"/>
      </w:pPr>
    </w:lvl>
    <w:lvl w:ilvl="5" w:tplc="F8A8F560">
      <w:start w:val="1"/>
      <w:numFmt w:val="lowerRoman"/>
      <w:lvlText w:val="%6."/>
      <w:lvlJc w:val="right"/>
      <w:pPr>
        <w:ind w:left="4320" w:hanging="180"/>
      </w:pPr>
    </w:lvl>
    <w:lvl w:ilvl="6" w:tplc="F222A07A">
      <w:start w:val="1"/>
      <w:numFmt w:val="decimal"/>
      <w:lvlText w:val="%7."/>
      <w:lvlJc w:val="left"/>
      <w:pPr>
        <w:ind w:left="5040" w:hanging="360"/>
      </w:pPr>
    </w:lvl>
    <w:lvl w:ilvl="7" w:tplc="CFAA2632">
      <w:start w:val="1"/>
      <w:numFmt w:val="lowerLetter"/>
      <w:lvlText w:val="%8."/>
      <w:lvlJc w:val="left"/>
      <w:pPr>
        <w:ind w:left="5760" w:hanging="360"/>
      </w:pPr>
    </w:lvl>
    <w:lvl w:ilvl="8" w:tplc="B41893BA">
      <w:start w:val="1"/>
      <w:numFmt w:val="lowerRoman"/>
      <w:lvlText w:val="%9."/>
      <w:lvlJc w:val="right"/>
      <w:pPr>
        <w:ind w:left="6480" w:hanging="180"/>
      </w:pPr>
    </w:lvl>
  </w:abstractNum>
  <w:abstractNum w:abstractNumId="19" w15:restartNumberingAfterBreak="0">
    <w:nsid w:val="39DC6AC9"/>
    <w:multiLevelType w:val="hybridMultilevel"/>
    <w:tmpl w:val="EBD6154E"/>
    <w:lvl w:ilvl="0" w:tplc="D34C91F0">
      <w:start w:val="1"/>
      <w:numFmt w:val="decimal"/>
      <w:lvlText w:val="%1."/>
      <w:lvlJc w:val="left"/>
      <w:pPr>
        <w:ind w:left="709" w:hanging="360"/>
      </w:pPr>
    </w:lvl>
    <w:lvl w:ilvl="1" w:tplc="1D1C42B2">
      <w:start w:val="1"/>
      <w:numFmt w:val="lowerLetter"/>
      <w:lvlText w:val="%2."/>
      <w:lvlJc w:val="left"/>
      <w:pPr>
        <w:ind w:left="1429" w:hanging="360"/>
      </w:pPr>
    </w:lvl>
    <w:lvl w:ilvl="2" w:tplc="0A48AD0E">
      <w:start w:val="1"/>
      <w:numFmt w:val="lowerRoman"/>
      <w:lvlText w:val="%3."/>
      <w:lvlJc w:val="right"/>
      <w:pPr>
        <w:ind w:left="2149" w:hanging="180"/>
      </w:pPr>
    </w:lvl>
    <w:lvl w:ilvl="3" w:tplc="5F84B446">
      <w:start w:val="1"/>
      <w:numFmt w:val="decimal"/>
      <w:lvlText w:val="%4."/>
      <w:lvlJc w:val="left"/>
      <w:pPr>
        <w:ind w:left="2869" w:hanging="360"/>
      </w:pPr>
    </w:lvl>
    <w:lvl w:ilvl="4" w:tplc="4E22FB76">
      <w:start w:val="1"/>
      <w:numFmt w:val="lowerLetter"/>
      <w:lvlText w:val="%5."/>
      <w:lvlJc w:val="left"/>
      <w:pPr>
        <w:ind w:left="3589" w:hanging="360"/>
      </w:pPr>
    </w:lvl>
    <w:lvl w:ilvl="5" w:tplc="6E0C5C50">
      <w:start w:val="1"/>
      <w:numFmt w:val="lowerRoman"/>
      <w:lvlText w:val="%6."/>
      <w:lvlJc w:val="right"/>
      <w:pPr>
        <w:ind w:left="4309" w:hanging="180"/>
      </w:pPr>
    </w:lvl>
    <w:lvl w:ilvl="6" w:tplc="E3806BC8">
      <w:start w:val="1"/>
      <w:numFmt w:val="decimal"/>
      <w:lvlText w:val="%7."/>
      <w:lvlJc w:val="left"/>
      <w:pPr>
        <w:ind w:left="5029" w:hanging="360"/>
      </w:pPr>
    </w:lvl>
    <w:lvl w:ilvl="7" w:tplc="314E0584">
      <w:start w:val="1"/>
      <w:numFmt w:val="lowerLetter"/>
      <w:lvlText w:val="%8."/>
      <w:lvlJc w:val="left"/>
      <w:pPr>
        <w:ind w:left="5749" w:hanging="360"/>
      </w:pPr>
    </w:lvl>
    <w:lvl w:ilvl="8" w:tplc="F4782944">
      <w:start w:val="1"/>
      <w:numFmt w:val="lowerRoman"/>
      <w:lvlText w:val="%9."/>
      <w:lvlJc w:val="right"/>
      <w:pPr>
        <w:ind w:left="6469" w:hanging="180"/>
      </w:pPr>
    </w:lvl>
  </w:abstractNum>
  <w:abstractNum w:abstractNumId="20" w15:restartNumberingAfterBreak="0">
    <w:nsid w:val="3C1121E6"/>
    <w:multiLevelType w:val="hybridMultilevel"/>
    <w:tmpl w:val="6E88EAC0"/>
    <w:lvl w:ilvl="0" w:tplc="BA1AF944">
      <w:start w:val="1"/>
      <w:numFmt w:val="bullet"/>
      <w:lvlText w:val="-"/>
      <w:lvlJc w:val="left"/>
      <w:pPr>
        <w:ind w:left="720" w:hanging="360"/>
      </w:pPr>
      <w:rPr>
        <w:rFonts w:ascii="Arial" w:eastAsia="Cambria" w:hAnsi="Arial" w:cs="Aria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06B06F2"/>
    <w:multiLevelType w:val="hybridMultilevel"/>
    <w:tmpl w:val="652CE09A"/>
    <w:lvl w:ilvl="0" w:tplc="FF109B1C">
      <w:start w:val="1"/>
      <w:numFmt w:val="bullet"/>
      <w:lvlText w:val="·"/>
      <w:lvlJc w:val="left"/>
      <w:pPr>
        <w:ind w:left="720" w:hanging="360"/>
      </w:pPr>
      <w:rPr>
        <w:rFonts w:ascii="Symbol" w:eastAsia="Symbol" w:hAnsi="Symbol" w:cs="Symbol"/>
      </w:rPr>
    </w:lvl>
    <w:lvl w:ilvl="1" w:tplc="F16C7F0C">
      <w:start w:val="1"/>
      <w:numFmt w:val="bullet"/>
      <w:lvlText w:val="o"/>
      <w:lvlJc w:val="left"/>
      <w:pPr>
        <w:ind w:left="1440" w:hanging="360"/>
      </w:pPr>
      <w:rPr>
        <w:rFonts w:ascii="Courier New" w:eastAsia="Courier New" w:hAnsi="Courier New" w:cs="Courier New"/>
      </w:rPr>
    </w:lvl>
    <w:lvl w:ilvl="2" w:tplc="8E1EBCB8">
      <w:start w:val="1"/>
      <w:numFmt w:val="bullet"/>
      <w:lvlText w:val="§"/>
      <w:lvlJc w:val="left"/>
      <w:pPr>
        <w:ind w:left="2160" w:hanging="360"/>
      </w:pPr>
      <w:rPr>
        <w:rFonts w:ascii="Wingdings" w:eastAsia="Wingdings" w:hAnsi="Wingdings" w:cs="Wingdings"/>
      </w:rPr>
    </w:lvl>
    <w:lvl w:ilvl="3" w:tplc="9154BAF8">
      <w:start w:val="1"/>
      <w:numFmt w:val="bullet"/>
      <w:lvlText w:val="·"/>
      <w:lvlJc w:val="left"/>
      <w:pPr>
        <w:ind w:left="2880" w:hanging="360"/>
      </w:pPr>
      <w:rPr>
        <w:rFonts w:ascii="Symbol" w:eastAsia="Symbol" w:hAnsi="Symbol" w:cs="Symbol"/>
      </w:rPr>
    </w:lvl>
    <w:lvl w:ilvl="4" w:tplc="578E52C0">
      <w:start w:val="1"/>
      <w:numFmt w:val="bullet"/>
      <w:lvlText w:val="o"/>
      <w:lvlJc w:val="left"/>
      <w:pPr>
        <w:ind w:left="3600" w:hanging="360"/>
      </w:pPr>
      <w:rPr>
        <w:rFonts w:ascii="Courier New" w:eastAsia="Courier New" w:hAnsi="Courier New" w:cs="Courier New"/>
      </w:rPr>
    </w:lvl>
    <w:lvl w:ilvl="5" w:tplc="FEE09C00">
      <w:start w:val="1"/>
      <w:numFmt w:val="bullet"/>
      <w:lvlText w:val="§"/>
      <w:lvlJc w:val="left"/>
      <w:pPr>
        <w:ind w:left="4320" w:hanging="360"/>
      </w:pPr>
      <w:rPr>
        <w:rFonts w:ascii="Wingdings" w:eastAsia="Wingdings" w:hAnsi="Wingdings" w:cs="Wingdings"/>
      </w:rPr>
    </w:lvl>
    <w:lvl w:ilvl="6" w:tplc="116EE602">
      <w:start w:val="1"/>
      <w:numFmt w:val="bullet"/>
      <w:lvlText w:val="·"/>
      <w:lvlJc w:val="left"/>
      <w:pPr>
        <w:ind w:left="5040" w:hanging="360"/>
      </w:pPr>
      <w:rPr>
        <w:rFonts w:ascii="Symbol" w:eastAsia="Symbol" w:hAnsi="Symbol" w:cs="Symbol"/>
      </w:rPr>
    </w:lvl>
    <w:lvl w:ilvl="7" w:tplc="7A7459A0">
      <w:start w:val="1"/>
      <w:numFmt w:val="bullet"/>
      <w:lvlText w:val="o"/>
      <w:lvlJc w:val="left"/>
      <w:pPr>
        <w:ind w:left="5760" w:hanging="360"/>
      </w:pPr>
      <w:rPr>
        <w:rFonts w:ascii="Courier New" w:eastAsia="Courier New" w:hAnsi="Courier New" w:cs="Courier New"/>
      </w:rPr>
    </w:lvl>
    <w:lvl w:ilvl="8" w:tplc="A3FA163C">
      <w:start w:val="1"/>
      <w:numFmt w:val="bullet"/>
      <w:lvlText w:val="§"/>
      <w:lvlJc w:val="left"/>
      <w:pPr>
        <w:ind w:left="6480" w:hanging="360"/>
      </w:pPr>
      <w:rPr>
        <w:rFonts w:ascii="Wingdings" w:eastAsia="Wingdings" w:hAnsi="Wingdings" w:cs="Wingdings"/>
      </w:rPr>
    </w:lvl>
  </w:abstractNum>
  <w:abstractNum w:abstractNumId="22" w15:restartNumberingAfterBreak="0">
    <w:nsid w:val="408B5F53"/>
    <w:multiLevelType w:val="hybridMultilevel"/>
    <w:tmpl w:val="9EBC1798"/>
    <w:lvl w:ilvl="0" w:tplc="773002BC">
      <w:start w:val="1"/>
      <w:numFmt w:val="decimal"/>
      <w:lvlText w:val="%1."/>
      <w:lvlJc w:val="left"/>
      <w:pPr>
        <w:ind w:left="709" w:hanging="360"/>
      </w:pPr>
    </w:lvl>
    <w:lvl w:ilvl="1" w:tplc="3C56427A">
      <w:start w:val="1"/>
      <w:numFmt w:val="lowerLetter"/>
      <w:lvlText w:val="%2."/>
      <w:lvlJc w:val="left"/>
      <w:pPr>
        <w:ind w:left="1429" w:hanging="360"/>
      </w:pPr>
    </w:lvl>
    <w:lvl w:ilvl="2" w:tplc="B3CACDD2">
      <w:start w:val="1"/>
      <w:numFmt w:val="lowerRoman"/>
      <w:lvlText w:val="%3."/>
      <w:lvlJc w:val="right"/>
      <w:pPr>
        <w:ind w:left="2149" w:hanging="180"/>
      </w:pPr>
    </w:lvl>
    <w:lvl w:ilvl="3" w:tplc="889AE8F4">
      <w:start w:val="1"/>
      <w:numFmt w:val="decimal"/>
      <w:lvlText w:val="%4."/>
      <w:lvlJc w:val="left"/>
      <w:pPr>
        <w:ind w:left="2869" w:hanging="360"/>
      </w:pPr>
    </w:lvl>
    <w:lvl w:ilvl="4" w:tplc="909C51E4">
      <w:start w:val="1"/>
      <w:numFmt w:val="lowerLetter"/>
      <w:lvlText w:val="%5."/>
      <w:lvlJc w:val="left"/>
      <w:pPr>
        <w:ind w:left="3589" w:hanging="360"/>
      </w:pPr>
    </w:lvl>
    <w:lvl w:ilvl="5" w:tplc="FC9CB7AA">
      <w:start w:val="1"/>
      <w:numFmt w:val="lowerRoman"/>
      <w:lvlText w:val="%6."/>
      <w:lvlJc w:val="right"/>
      <w:pPr>
        <w:ind w:left="4309" w:hanging="180"/>
      </w:pPr>
    </w:lvl>
    <w:lvl w:ilvl="6" w:tplc="A306AAD4">
      <w:start w:val="1"/>
      <w:numFmt w:val="decimal"/>
      <w:lvlText w:val="%7."/>
      <w:lvlJc w:val="left"/>
      <w:pPr>
        <w:ind w:left="5029" w:hanging="360"/>
      </w:pPr>
    </w:lvl>
    <w:lvl w:ilvl="7" w:tplc="FF0CF242">
      <w:start w:val="1"/>
      <w:numFmt w:val="lowerLetter"/>
      <w:lvlText w:val="%8."/>
      <w:lvlJc w:val="left"/>
      <w:pPr>
        <w:ind w:left="5749" w:hanging="360"/>
      </w:pPr>
    </w:lvl>
    <w:lvl w:ilvl="8" w:tplc="87509E3A">
      <w:start w:val="1"/>
      <w:numFmt w:val="lowerRoman"/>
      <w:lvlText w:val="%9."/>
      <w:lvlJc w:val="right"/>
      <w:pPr>
        <w:ind w:left="6469" w:hanging="180"/>
      </w:pPr>
    </w:lvl>
  </w:abstractNum>
  <w:abstractNum w:abstractNumId="23" w15:restartNumberingAfterBreak="0">
    <w:nsid w:val="41505D07"/>
    <w:multiLevelType w:val="hybridMultilevel"/>
    <w:tmpl w:val="A4AE3A24"/>
    <w:lvl w:ilvl="0" w:tplc="6100D570">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F401FF"/>
    <w:multiLevelType w:val="hybridMultilevel"/>
    <w:tmpl w:val="A2681976"/>
    <w:lvl w:ilvl="0" w:tplc="462A1E76">
      <w:start w:val="1"/>
      <w:numFmt w:val="decimal"/>
      <w:lvlText w:val="%1."/>
      <w:lvlJc w:val="left"/>
      <w:pPr>
        <w:ind w:left="709" w:hanging="360"/>
      </w:pPr>
    </w:lvl>
    <w:lvl w:ilvl="1" w:tplc="D81406E8">
      <w:start w:val="1"/>
      <w:numFmt w:val="lowerLetter"/>
      <w:lvlText w:val="%2."/>
      <w:lvlJc w:val="left"/>
      <w:pPr>
        <w:ind w:left="1429" w:hanging="360"/>
      </w:pPr>
    </w:lvl>
    <w:lvl w:ilvl="2" w:tplc="456A72B8">
      <w:start w:val="1"/>
      <w:numFmt w:val="lowerRoman"/>
      <w:lvlText w:val="%3."/>
      <w:lvlJc w:val="right"/>
      <w:pPr>
        <w:ind w:left="2149" w:hanging="180"/>
      </w:pPr>
    </w:lvl>
    <w:lvl w:ilvl="3" w:tplc="66507840">
      <w:start w:val="1"/>
      <w:numFmt w:val="decimal"/>
      <w:lvlText w:val="%4."/>
      <w:lvlJc w:val="left"/>
      <w:pPr>
        <w:ind w:left="2869" w:hanging="360"/>
      </w:pPr>
    </w:lvl>
    <w:lvl w:ilvl="4" w:tplc="C1BE38CA">
      <w:start w:val="1"/>
      <w:numFmt w:val="lowerLetter"/>
      <w:lvlText w:val="%5."/>
      <w:lvlJc w:val="left"/>
      <w:pPr>
        <w:ind w:left="3589" w:hanging="360"/>
      </w:pPr>
    </w:lvl>
    <w:lvl w:ilvl="5" w:tplc="FD80BAD2">
      <w:start w:val="1"/>
      <w:numFmt w:val="lowerRoman"/>
      <w:lvlText w:val="%6."/>
      <w:lvlJc w:val="right"/>
      <w:pPr>
        <w:ind w:left="4309" w:hanging="180"/>
      </w:pPr>
    </w:lvl>
    <w:lvl w:ilvl="6" w:tplc="B3B234E8">
      <w:start w:val="1"/>
      <w:numFmt w:val="decimal"/>
      <w:lvlText w:val="%7."/>
      <w:lvlJc w:val="left"/>
      <w:pPr>
        <w:ind w:left="5029" w:hanging="360"/>
      </w:pPr>
    </w:lvl>
    <w:lvl w:ilvl="7" w:tplc="017E8DD0">
      <w:start w:val="1"/>
      <w:numFmt w:val="lowerLetter"/>
      <w:lvlText w:val="%8."/>
      <w:lvlJc w:val="left"/>
      <w:pPr>
        <w:ind w:left="5749" w:hanging="360"/>
      </w:pPr>
    </w:lvl>
    <w:lvl w:ilvl="8" w:tplc="CEBECD2C">
      <w:start w:val="1"/>
      <w:numFmt w:val="lowerRoman"/>
      <w:lvlText w:val="%9."/>
      <w:lvlJc w:val="right"/>
      <w:pPr>
        <w:ind w:left="6469" w:hanging="180"/>
      </w:pPr>
    </w:lvl>
  </w:abstractNum>
  <w:abstractNum w:abstractNumId="25" w15:restartNumberingAfterBreak="0">
    <w:nsid w:val="55991F32"/>
    <w:multiLevelType w:val="hybridMultilevel"/>
    <w:tmpl w:val="1BF00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7E373CB"/>
    <w:multiLevelType w:val="hybridMultilevel"/>
    <w:tmpl w:val="143E11AE"/>
    <w:lvl w:ilvl="0" w:tplc="B64AEC00">
      <w:start w:val="1"/>
      <w:numFmt w:val="decimal"/>
      <w:lvlText w:val="%1."/>
      <w:lvlJc w:val="left"/>
      <w:pPr>
        <w:ind w:left="709" w:hanging="360"/>
      </w:pPr>
    </w:lvl>
    <w:lvl w:ilvl="1" w:tplc="4B14D624">
      <w:start w:val="1"/>
      <w:numFmt w:val="lowerLetter"/>
      <w:lvlText w:val="%2."/>
      <w:lvlJc w:val="left"/>
      <w:pPr>
        <w:ind w:left="1429" w:hanging="360"/>
      </w:pPr>
    </w:lvl>
    <w:lvl w:ilvl="2" w:tplc="C6B45C38">
      <w:start w:val="1"/>
      <w:numFmt w:val="lowerRoman"/>
      <w:lvlText w:val="%3."/>
      <w:lvlJc w:val="right"/>
      <w:pPr>
        <w:ind w:left="2149" w:hanging="180"/>
      </w:pPr>
    </w:lvl>
    <w:lvl w:ilvl="3" w:tplc="34668E52">
      <w:start w:val="1"/>
      <w:numFmt w:val="decimal"/>
      <w:lvlText w:val="%4."/>
      <w:lvlJc w:val="left"/>
      <w:pPr>
        <w:ind w:left="2869" w:hanging="360"/>
      </w:pPr>
    </w:lvl>
    <w:lvl w:ilvl="4" w:tplc="5FB87846">
      <w:start w:val="1"/>
      <w:numFmt w:val="lowerLetter"/>
      <w:lvlText w:val="%5."/>
      <w:lvlJc w:val="left"/>
      <w:pPr>
        <w:ind w:left="3589" w:hanging="360"/>
      </w:pPr>
    </w:lvl>
    <w:lvl w:ilvl="5" w:tplc="B1EEA18A">
      <w:start w:val="1"/>
      <w:numFmt w:val="lowerRoman"/>
      <w:lvlText w:val="%6."/>
      <w:lvlJc w:val="right"/>
      <w:pPr>
        <w:ind w:left="4309" w:hanging="180"/>
      </w:pPr>
    </w:lvl>
    <w:lvl w:ilvl="6" w:tplc="D4F0733A">
      <w:start w:val="1"/>
      <w:numFmt w:val="decimal"/>
      <w:lvlText w:val="%7."/>
      <w:lvlJc w:val="left"/>
      <w:pPr>
        <w:ind w:left="5029" w:hanging="360"/>
      </w:pPr>
    </w:lvl>
    <w:lvl w:ilvl="7" w:tplc="FBF2193C">
      <w:start w:val="1"/>
      <w:numFmt w:val="lowerLetter"/>
      <w:lvlText w:val="%8."/>
      <w:lvlJc w:val="left"/>
      <w:pPr>
        <w:ind w:left="5749" w:hanging="360"/>
      </w:pPr>
    </w:lvl>
    <w:lvl w:ilvl="8" w:tplc="69E4A678">
      <w:start w:val="1"/>
      <w:numFmt w:val="lowerRoman"/>
      <w:lvlText w:val="%9."/>
      <w:lvlJc w:val="right"/>
      <w:pPr>
        <w:ind w:left="6469" w:hanging="180"/>
      </w:pPr>
    </w:lvl>
  </w:abstractNum>
  <w:abstractNum w:abstractNumId="27" w15:restartNumberingAfterBreak="0">
    <w:nsid w:val="57EB1E56"/>
    <w:multiLevelType w:val="hybridMultilevel"/>
    <w:tmpl w:val="08A89306"/>
    <w:lvl w:ilvl="0" w:tplc="BBD691C8">
      <w:start w:val="1"/>
      <w:numFmt w:val="bullet"/>
      <w:lvlText w:val="-"/>
      <w:lvlJc w:val="left"/>
      <w:pPr>
        <w:ind w:left="720" w:hanging="360"/>
      </w:pPr>
      <w:rPr>
        <w:rFonts w:ascii="Arial" w:eastAsia="Cambr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5A7F0A"/>
    <w:multiLevelType w:val="hybridMultilevel"/>
    <w:tmpl w:val="0D12A7DC"/>
    <w:lvl w:ilvl="0" w:tplc="1550F01C">
      <w:start w:val="1"/>
      <w:numFmt w:val="bullet"/>
      <w:lvlText w:val="·"/>
      <w:lvlJc w:val="left"/>
      <w:pPr>
        <w:ind w:left="720" w:hanging="360"/>
      </w:pPr>
      <w:rPr>
        <w:rFonts w:ascii="Symbol" w:eastAsia="Symbol" w:hAnsi="Symbol" w:cs="Symbol"/>
      </w:rPr>
    </w:lvl>
    <w:lvl w:ilvl="1" w:tplc="ECE82F1C">
      <w:start w:val="1"/>
      <w:numFmt w:val="bullet"/>
      <w:lvlText w:val="o"/>
      <w:lvlJc w:val="left"/>
      <w:pPr>
        <w:ind w:left="1440" w:hanging="360"/>
      </w:pPr>
      <w:rPr>
        <w:rFonts w:ascii="Courier New" w:eastAsia="Courier New" w:hAnsi="Courier New" w:cs="Courier New"/>
      </w:rPr>
    </w:lvl>
    <w:lvl w:ilvl="2" w:tplc="A698B192">
      <w:start w:val="1"/>
      <w:numFmt w:val="bullet"/>
      <w:lvlText w:val="§"/>
      <w:lvlJc w:val="left"/>
      <w:pPr>
        <w:ind w:left="2160" w:hanging="360"/>
      </w:pPr>
      <w:rPr>
        <w:rFonts w:ascii="Wingdings" w:eastAsia="Wingdings" w:hAnsi="Wingdings" w:cs="Wingdings"/>
      </w:rPr>
    </w:lvl>
    <w:lvl w:ilvl="3" w:tplc="E424E4AE">
      <w:start w:val="1"/>
      <w:numFmt w:val="bullet"/>
      <w:lvlText w:val="·"/>
      <w:lvlJc w:val="left"/>
      <w:pPr>
        <w:ind w:left="2880" w:hanging="360"/>
      </w:pPr>
      <w:rPr>
        <w:rFonts w:ascii="Symbol" w:eastAsia="Symbol" w:hAnsi="Symbol" w:cs="Symbol"/>
      </w:rPr>
    </w:lvl>
    <w:lvl w:ilvl="4" w:tplc="6AF843BA">
      <w:start w:val="1"/>
      <w:numFmt w:val="bullet"/>
      <w:lvlText w:val="o"/>
      <w:lvlJc w:val="left"/>
      <w:pPr>
        <w:ind w:left="3600" w:hanging="360"/>
      </w:pPr>
      <w:rPr>
        <w:rFonts w:ascii="Courier New" w:eastAsia="Courier New" w:hAnsi="Courier New" w:cs="Courier New"/>
      </w:rPr>
    </w:lvl>
    <w:lvl w:ilvl="5" w:tplc="94FE7442">
      <w:start w:val="1"/>
      <w:numFmt w:val="bullet"/>
      <w:lvlText w:val="§"/>
      <w:lvlJc w:val="left"/>
      <w:pPr>
        <w:ind w:left="4320" w:hanging="360"/>
      </w:pPr>
      <w:rPr>
        <w:rFonts w:ascii="Wingdings" w:eastAsia="Wingdings" w:hAnsi="Wingdings" w:cs="Wingdings"/>
      </w:rPr>
    </w:lvl>
    <w:lvl w:ilvl="6" w:tplc="8A5699EA">
      <w:start w:val="1"/>
      <w:numFmt w:val="bullet"/>
      <w:lvlText w:val="·"/>
      <w:lvlJc w:val="left"/>
      <w:pPr>
        <w:ind w:left="5040" w:hanging="360"/>
      </w:pPr>
      <w:rPr>
        <w:rFonts w:ascii="Symbol" w:eastAsia="Symbol" w:hAnsi="Symbol" w:cs="Symbol"/>
      </w:rPr>
    </w:lvl>
    <w:lvl w:ilvl="7" w:tplc="490EF9AC">
      <w:start w:val="1"/>
      <w:numFmt w:val="bullet"/>
      <w:lvlText w:val="o"/>
      <w:lvlJc w:val="left"/>
      <w:pPr>
        <w:ind w:left="5760" w:hanging="360"/>
      </w:pPr>
      <w:rPr>
        <w:rFonts w:ascii="Courier New" w:eastAsia="Courier New" w:hAnsi="Courier New" w:cs="Courier New"/>
      </w:rPr>
    </w:lvl>
    <w:lvl w:ilvl="8" w:tplc="0292E64C">
      <w:start w:val="1"/>
      <w:numFmt w:val="bullet"/>
      <w:lvlText w:val="§"/>
      <w:lvlJc w:val="left"/>
      <w:pPr>
        <w:ind w:left="6480" w:hanging="360"/>
      </w:pPr>
      <w:rPr>
        <w:rFonts w:ascii="Wingdings" w:eastAsia="Wingdings" w:hAnsi="Wingdings" w:cs="Wingdings"/>
      </w:rPr>
    </w:lvl>
  </w:abstractNum>
  <w:abstractNum w:abstractNumId="29" w15:restartNumberingAfterBreak="0">
    <w:nsid w:val="5EF10FB1"/>
    <w:multiLevelType w:val="hybridMultilevel"/>
    <w:tmpl w:val="1BF00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FB4350D"/>
    <w:multiLevelType w:val="hybridMultilevel"/>
    <w:tmpl w:val="F1A4A75A"/>
    <w:lvl w:ilvl="0" w:tplc="924E37C0">
      <w:start w:val="1"/>
      <w:numFmt w:val="bullet"/>
      <w:lvlText w:val="–"/>
      <w:lvlJc w:val="left"/>
      <w:pPr>
        <w:ind w:left="709" w:hanging="360"/>
      </w:pPr>
      <w:rPr>
        <w:rFonts w:ascii="Arial" w:eastAsia="Arial" w:hAnsi="Arial" w:cs="Arial"/>
      </w:rPr>
    </w:lvl>
    <w:lvl w:ilvl="1" w:tplc="246EDF2A">
      <w:start w:val="1"/>
      <w:numFmt w:val="bullet"/>
      <w:lvlText w:val="o"/>
      <w:lvlJc w:val="left"/>
      <w:pPr>
        <w:ind w:left="1429" w:hanging="360"/>
      </w:pPr>
      <w:rPr>
        <w:rFonts w:ascii="Courier New" w:eastAsia="Courier New" w:hAnsi="Courier New" w:cs="Courier New"/>
      </w:rPr>
    </w:lvl>
    <w:lvl w:ilvl="2" w:tplc="EB44165A">
      <w:start w:val="1"/>
      <w:numFmt w:val="bullet"/>
      <w:lvlText w:val="§"/>
      <w:lvlJc w:val="left"/>
      <w:pPr>
        <w:ind w:left="2149" w:hanging="360"/>
      </w:pPr>
      <w:rPr>
        <w:rFonts w:ascii="Wingdings" w:eastAsia="Wingdings" w:hAnsi="Wingdings" w:cs="Wingdings"/>
      </w:rPr>
    </w:lvl>
    <w:lvl w:ilvl="3" w:tplc="D672901A">
      <w:start w:val="1"/>
      <w:numFmt w:val="bullet"/>
      <w:lvlText w:val="·"/>
      <w:lvlJc w:val="left"/>
      <w:pPr>
        <w:ind w:left="2869" w:hanging="360"/>
      </w:pPr>
      <w:rPr>
        <w:rFonts w:ascii="Symbol" w:eastAsia="Symbol" w:hAnsi="Symbol" w:cs="Symbol"/>
      </w:rPr>
    </w:lvl>
    <w:lvl w:ilvl="4" w:tplc="DFAC6B5A">
      <w:start w:val="1"/>
      <w:numFmt w:val="bullet"/>
      <w:lvlText w:val="o"/>
      <w:lvlJc w:val="left"/>
      <w:pPr>
        <w:ind w:left="3589" w:hanging="360"/>
      </w:pPr>
      <w:rPr>
        <w:rFonts w:ascii="Courier New" w:eastAsia="Courier New" w:hAnsi="Courier New" w:cs="Courier New"/>
      </w:rPr>
    </w:lvl>
    <w:lvl w:ilvl="5" w:tplc="DE1099A0">
      <w:start w:val="1"/>
      <w:numFmt w:val="bullet"/>
      <w:lvlText w:val="§"/>
      <w:lvlJc w:val="left"/>
      <w:pPr>
        <w:ind w:left="4309" w:hanging="360"/>
      </w:pPr>
      <w:rPr>
        <w:rFonts w:ascii="Wingdings" w:eastAsia="Wingdings" w:hAnsi="Wingdings" w:cs="Wingdings"/>
      </w:rPr>
    </w:lvl>
    <w:lvl w:ilvl="6" w:tplc="0FE88516">
      <w:start w:val="1"/>
      <w:numFmt w:val="bullet"/>
      <w:lvlText w:val="·"/>
      <w:lvlJc w:val="left"/>
      <w:pPr>
        <w:ind w:left="5029" w:hanging="360"/>
      </w:pPr>
      <w:rPr>
        <w:rFonts w:ascii="Symbol" w:eastAsia="Symbol" w:hAnsi="Symbol" w:cs="Symbol"/>
      </w:rPr>
    </w:lvl>
    <w:lvl w:ilvl="7" w:tplc="36163A44">
      <w:start w:val="1"/>
      <w:numFmt w:val="bullet"/>
      <w:lvlText w:val="o"/>
      <w:lvlJc w:val="left"/>
      <w:pPr>
        <w:ind w:left="5749" w:hanging="360"/>
      </w:pPr>
      <w:rPr>
        <w:rFonts w:ascii="Courier New" w:eastAsia="Courier New" w:hAnsi="Courier New" w:cs="Courier New"/>
      </w:rPr>
    </w:lvl>
    <w:lvl w:ilvl="8" w:tplc="AD8AF440">
      <w:start w:val="1"/>
      <w:numFmt w:val="bullet"/>
      <w:lvlText w:val="§"/>
      <w:lvlJc w:val="left"/>
      <w:pPr>
        <w:ind w:left="6469" w:hanging="360"/>
      </w:pPr>
      <w:rPr>
        <w:rFonts w:ascii="Wingdings" w:eastAsia="Wingdings" w:hAnsi="Wingdings" w:cs="Wingdings"/>
      </w:rPr>
    </w:lvl>
  </w:abstractNum>
  <w:abstractNum w:abstractNumId="31" w15:restartNumberingAfterBreak="0">
    <w:nsid w:val="6D3303C0"/>
    <w:multiLevelType w:val="hybridMultilevel"/>
    <w:tmpl w:val="52A879D0"/>
    <w:lvl w:ilvl="0" w:tplc="8AFE9598">
      <w:start w:val="30"/>
      <w:numFmt w:val="bullet"/>
      <w:lvlText w:val="-"/>
      <w:lvlJc w:val="left"/>
      <w:pPr>
        <w:ind w:left="720" w:hanging="360"/>
      </w:pPr>
      <w:rPr>
        <w:rFonts w:ascii="Times New Roman" w:eastAsia="Cambr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EA21EE9"/>
    <w:multiLevelType w:val="hybridMultilevel"/>
    <w:tmpl w:val="FD5E9E08"/>
    <w:lvl w:ilvl="0" w:tplc="3DAA21B0">
      <w:start w:val="1"/>
      <w:numFmt w:val="decimal"/>
      <w:lvlText w:val="%1."/>
      <w:lvlJc w:val="left"/>
      <w:pPr>
        <w:ind w:left="709" w:hanging="360"/>
      </w:pPr>
    </w:lvl>
    <w:lvl w:ilvl="1" w:tplc="DDF8351C">
      <w:start w:val="1"/>
      <w:numFmt w:val="lowerLetter"/>
      <w:lvlText w:val="%2."/>
      <w:lvlJc w:val="left"/>
      <w:pPr>
        <w:ind w:left="1429" w:hanging="360"/>
      </w:pPr>
    </w:lvl>
    <w:lvl w:ilvl="2" w:tplc="04E62788">
      <w:start w:val="1"/>
      <w:numFmt w:val="lowerRoman"/>
      <w:lvlText w:val="%3."/>
      <w:lvlJc w:val="right"/>
      <w:pPr>
        <w:ind w:left="2149" w:hanging="180"/>
      </w:pPr>
    </w:lvl>
    <w:lvl w:ilvl="3" w:tplc="E9723696">
      <w:start w:val="1"/>
      <w:numFmt w:val="decimal"/>
      <w:lvlText w:val="%4."/>
      <w:lvlJc w:val="left"/>
      <w:pPr>
        <w:ind w:left="2869" w:hanging="360"/>
      </w:pPr>
    </w:lvl>
    <w:lvl w:ilvl="4" w:tplc="9C84EFBA">
      <w:start w:val="1"/>
      <w:numFmt w:val="lowerLetter"/>
      <w:lvlText w:val="%5."/>
      <w:lvlJc w:val="left"/>
      <w:pPr>
        <w:ind w:left="3589" w:hanging="360"/>
      </w:pPr>
    </w:lvl>
    <w:lvl w:ilvl="5" w:tplc="32F2FB86">
      <w:start w:val="1"/>
      <w:numFmt w:val="lowerRoman"/>
      <w:lvlText w:val="%6."/>
      <w:lvlJc w:val="right"/>
      <w:pPr>
        <w:ind w:left="4309" w:hanging="180"/>
      </w:pPr>
    </w:lvl>
    <w:lvl w:ilvl="6" w:tplc="E1E24F96">
      <w:start w:val="1"/>
      <w:numFmt w:val="decimal"/>
      <w:lvlText w:val="%7."/>
      <w:lvlJc w:val="left"/>
      <w:pPr>
        <w:ind w:left="5029" w:hanging="360"/>
      </w:pPr>
    </w:lvl>
    <w:lvl w:ilvl="7" w:tplc="9DAE95D6">
      <w:start w:val="1"/>
      <w:numFmt w:val="lowerLetter"/>
      <w:lvlText w:val="%8."/>
      <w:lvlJc w:val="left"/>
      <w:pPr>
        <w:ind w:left="5749" w:hanging="360"/>
      </w:pPr>
    </w:lvl>
    <w:lvl w:ilvl="8" w:tplc="A7A4EB66">
      <w:start w:val="1"/>
      <w:numFmt w:val="lowerRoman"/>
      <w:lvlText w:val="%9."/>
      <w:lvlJc w:val="right"/>
      <w:pPr>
        <w:ind w:left="6469" w:hanging="180"/>
      </w:pPr>
    </w:lvl>
  </w:abstractNum>
  <w:abstractNum w:abstractNumId="33" w15:restartNumberingAfterBreak="0">
    <w:nsid w:val="6F9D1C66"/>
    <w:multiLevelType w:val="hybridMultilevel"/>
    <w:tmpl w:val="3FE8326C"/>
    <w:lvl w:ilvl="0" w:tplc="CF880A8A">
      <w:start w:val="1"/>
      <w:numFmt w:val="bullet"/>
      <w:lvlText w:val="o"/>
      <w:lvlJc w:val="left"/>
      <w:pPr>
        <w:ind w:left="709" w:hanging="360"/>
      </w:pPr>
      <w:rPr>
        <w:rFonts w:ascii="Courier New" w:eastAsia="Courier New" w:hAnsi="Courier New" w:cs="Courier New"/>
      </w:rPr>
    </w:lvl>
    <w:lvl w:ilvl="1" w:tplc="CCB8631C">
      <w:start w:val="1"/>
      <w:numFmt w:val="bullet"/>
      <w:lvlText w:val="o"/>
      <w:lvlJc w:val="left"/>
      <w:pPr>
        <w:ind w:left="1429" w:hanging="360"/>
      </w:pPr>
      <w:rPr>
        <w:rFonts w:ascii="Courier New" w:eastAsia="Courier New" w:hAnsi="Courier New" w:cs="Courier New"/>
      </w:rPr>
    </w:lvl>
    <w:lvl w:ilvl="2" w:tplc="A0182316">
      <w:start w:val="1"/>
      <w:numFmt w:val="bullet"/>
      <w:lvlText w:val="§"/>
      <w:lvlJc w:val="left"/>
      <w:pPr>
        <w:ind w:left="2149" w:hanging="360"/>
      </w:pPr>
      <w:rPr>
        <w:rFonts w:ascii="Wingdings" w:eastAsia="Wingdings" w:hAnsi="Wingdings" w:cs="Wingdings"/>
      </w:rPr>
    </w:lvl>
    <w:lvl w:ilvl="3" w:tplc="676C1FE4">
      <w:start w:val="1"/>
      <w:numFmt w:val="bullet"/>
      <w:lvlText w:val="·"/>
      <w:lvlJc w:val="left"/>
      <w:pPr>
        <w:ind w:left="2869" w:hanging="360"/>
      </w:pPr>
      <w:rPr>
        <w:rFonts w:ascii="Symbol" w:eastAsia="Symbol" w:hAnsi="Symbol" w:cs="Symbol"/>
      </w:rPr>
    </w:lvl>
    <w:lvl w:ilvl="4" w:tplc="B10A7FFA">
      <w:start w:val="1"/>
      <w:numFmt w:val="bullet"/>
      <w:lvlText w:val="o"/>
      <w:lvlJc w:val="left"/>
      <w:pPr>
        <w:ind w:left="3589" w:hanging="360"/>
      </w:pPr>
      <w:rPr>
        <w:rFonts w:ascii="Courier New" w:eastAsia="Courier New" w:hAnsi="Courier New" w:cs="Courier New"/>
      </w:rPr>
    </w:lvl>
    <w:lvl w:ilvl="5" w:tplc="0F3CD76E">
      <w:start w:val="1"/>
      <w:numFmt w:val="bullet"/>
      <w:lvlText w:val="§"/>
      <w:lvlJc w:val="left"/>
      <w:pPr>
        <w:ind w:left="4309" w:hanging="360"/>
      </w:pPr>
      <w:rPr>
        <w:rFonts w:ascii="Wingdings" w:eastAsia="Wingdings" w:hAnsi="Wingdings" w:cs="Wingdings"/>
      </w:rPr>
    </w:lvl>
    <w:lvl w:ilvl="6" w:tplc="1E004514">
      <w:start w:val="1"/>
      <w:numFmt w:val="bullet"/>
      <w:lvlText w:val="·"/>
      <w:lvlJc w:val="left"/>
      <w:pPr>
        <w:ind w:left="5029" w:hanging="360"/>
      </w:pPr>
      <w:rPr>
        <w:rFonts w:ascii="Symbol" w:eastAsia="Symbol" w:hAnsi="Symbol" w:cs="Symbol"/>
      </w:rPr>
    </w:lvl>
    <w:lvl w:ilvl="7" w:tplc="9D0A10A4">
      <w:start w:val="1"/>
      <w:numFmt w:val="bullet"/>
      <w:lvlText w:val="o"/>
      <w:lvlJc w:val="left"/>
      <w:pPr>
        <w:ind w:left="5749" w:hanging="360"/>
      </w:pPr>
      <w:rPr>
        <w:rFonts w:ascii="Courier New" w:eastAsia="Courier New" w:hAnsi="Courier New" w:cs="Courier New"/>
      </w:rPr>
    </w:lvl>
    <w:lvl w:ilvl="8" w:tplc="BC720A44">
      <w:start w:val="1"/>
      <w:numFmt w:val="bullet"/>
      <w:lvlText w:val="§"/>
      <w:lvlJc w:val="left"/>
      <w:pPr>
        <w:ind w:left="6469" w:hanging="360"/>
      </w:pPr>
      <w:rPr>
        <w:rFonts w:ascii="Wingdings" w:eastAsia="Wingdings" w:hAnsi="Wingdings" w:cs="Wingdings"/>
      </w:rPr>
    </w:lvl>
  </w:abstractNum>
  <w:abstractNum w:abstractNumId="34" w15:restartNumberingAfterBreak="0">
    <w:nsid w:val="6FE4548E"/>
    <w:multiLevelType w:val="hybridMultilevel"/>
    <w:tmpl w:val="133418B2"/>
    <w:lvl w:ilvl="0" w:tplc="CB5414FA">
      <w:start w:val="1"/>
      <w:numFmt w:val="bullet"/>
      <w:lvlText w:val="–"/>
      <w:lvlJc w:val="left"/>
      <w:pPr>
        <w:ind w:left="709" w:hanging="360"/>
      </w:pPr>
      <w:rPr>
        <w:rFonts w:ascii="Arial" w:eastAsia="Arial" w:hAnsi="Arial" w:cs="Arial"/>
      </w:rPr>
    </w:lvl>
    <w:lvl w:ilvl="1" w:tplc="3C90B03C">
      <w:start w:val="1"/>
      <w:numFmt w:val="bullet"/>
      <w:lvlText w:val="o"/>
      <w:lvlJc w:val="left"/>
      <w:pPr>
        <w:ind w:left="1429" w:hanging="360"/>
      </w:pPr>
      <w:rPr>
        <w:rFonts w:ascii="Courier New" w:eastAsia="Courier New" w:hAnsi="Courier New" w:cs="Courier New"/>
      </w:rPr>
    </w:lvl>
    <w:lvl w:ilvl="2" w:tplc="6C6AB00C">
      <w:start w:val="1"/>
      <w:numFmt w:val="bullet"/>
      <w:lvlText w:val="§"/>
      <w:lvlJc w:val="left"/>
      <w:pPr>
        <w:ind w:left="2149" w:hanging="360"/>
      </w:pPr>
      <w:rPr>
        <w:rFonts w:ascii="Wingdings" w:eastAsia="Wingdings" w:hAnsi="Wingdings" w:cs="Wingdings"/>
      </w:rPr>
    </w:lvl>
    <w:lvl w:ilvl="3" w:tplc="6E88E58A">
      <w:start w:val="1"/>
      <w:numFmt w:val="bullet"/>
      <w:lvlText w:val="·"/>
      <w:lvlJc w:val="left"/>
      <w:pPr>
        <w:ind w:left="2869" w:hanging="360"/>
      </w:pPr>
      <w:rPr>
        <w:rFonts w:ascii="Symbol" w:eastAsia="Symbol" w:hAnsi="Symbol" w:cs="Symbol"/>
      </w:rPr>
    </w:lvl>
    <w:lvl w:ilvl="4" w:tplc="900A75BC">
      <w:start w:val="1"/>
      <w:numFmt w:val="bullet"/>
      <w:lvlText w:val="o"/>
      <w:lvlJc w:val="left"/>
      <w:pPr>
        <w:ind w:left="3589" w:hanging="360"/>
      </w:pPr>
      <w:rPr>
        <w:rFonts w:ascii="Courier New" w:eastAsia="Courier New" w:hAnsi="Courier New" w:cs="Courier New"/>
      </w:rPr>
    </w:lvl>
    <w:lvl w:ilvl="5" w:tplc="5094C37C">
      <w:start w:val="1"/>
      <w:numFmt w:val="bullet"/>
      <w:lvlText w:val="§"/>
      <w:lvlJc w:val="left"/>
      <w:pPr>
        <w:ind w:left="4309" w:hanging="360"/>
      </w:pPr>
      <w:rPr>
        <w:rFonts w:ascii="Wingdings" w:eastAsia="Wingdings" w:hAnsi="Wingdings" w:cs="Wingdings"/>
      </w:rPr>
    </w:lvl>
    <w:lvl w:ilvl="6" w:tplc="0E7E3246">
      <w:start w:val="1"/>
      <w:numFmt w:val="bullet"/>
      <w:lvlText w:val="·"/>
      <w:lvlJc w:val="left"/>
      <w:pPr>
        <w:ind w:left="5029" w:hanging="360"/>
      </w:pPr>
      <w:rPr>
        <w:rFonts w:ascii="Symbol" w:eastAsia="Symbol" w:hAnsi="Symbol" w:cs="Symbol"/>
      </w:rPr>
    </w:lvl>
    <w:lvl w:ilvl="7" w:tplc="06A4073A">
      <w:start w:val="1"/>
      <w:numFmt w:val="bullet"/>
      <w:lvlText w:val="o"/>
      <w:lvlJc w:val="left"/>
      <w:pPr>
        <w:ind w:left="5749" w:hanging="360"/>
      </w:pPr>
      <w:rPr>
        <w:rFonts w:ascii="Courier New" w:eastAsia="Courier New" w:hAnsi="Courier New" w:cs="Courier New"/>
      </w:rPr>
    </w:lvl>
    <w:lvl w:ilvl="8" w:tplc="BB1A69CA">
      <w:start w:val="1"/>
      <w:numFmt w:val="bullet"/>
      <w:lvlText w:val="§"/>
      <w:lvlJc w:val="left"/>
      <w:pPr>
        <w:ind w:left="6469" w:hanging="360"/>
      </w:pPr>
      <w:rPr>
        <w:rFonts w:ascii="Wingdings" w:eastAsia="Wingdings" w:hAnsi="Wingdings" w:cs="Wingdings"/>
      </w:rPr>
    </w:lvl>
  </w:abstractNum>
  <w:abstractNum w:abstractNumId="35" w15:restartNumberingAfterBreak="0">
    <w:nsid w:val="77525037"/>
    <w:multiLevelType w:val="hybridMultilevel"/>
    <w:tmpl w:val="4B36C918"/>
    <w:lvl w:ilvl="0" w:tplc="59B4E32C">
      <w:start w:val="1"/>
      <w:numFmt w:val="bullet"/>
      <w:lvlText w:val="–"/>
      <w:lvlJc w:val="left"/>
      <w:pPr>
        <w:ind w:left="709" w:hanging="360"/>
      </w:pPr>
      <w:rPr>
        <w:rFonts w:ascii="Arial" w:eastAsia="Arial" w:hAnsi="Arial" w:cs="Arial"/>
      </w:rPr>
    </w:lvl>
    <w:lvl w:ilvl="1" w:tplc="ACBE69F0">
      <w:start w:val="1"/>
      <w:numFmt w:val="bullet"/>
      <w:lvlText w:val="o"/>
      <w:lvlJc w:val="left"/>
      <w:pPr>
        <w:ind w:left="1429" w:hanging="360"/>
      </w:pPr>
      <w:rPr>
        <w:rFonts w:ascii="Courier New" w:eastAsia="Courier New" w:hAnsi="Courier New" w:cs="Courier New"/>
      </w:rPr>
    </w:lvl>
    <w:lvl w:ilvl="2" w:tplc="878C81F4">
      <w:start w:val="1"/>
      <w:numFmt w:val="bullet"/>
      <w:lvlText w:val="§"/>
      <w:lvlJc w:val="left"/>
      <w:pPr>
        <w:ind w:left="2149" w:hanging="360"/>
      </w:pPr>
      <w:rPr>
        <w:rFonts w:ascii="Wingdings" w:eastAsia="Wingdings" w:hAnsi="Wingdings" w:cs="Wingdings"/>
      </w:rPr>
    </w:lvl>
    <w:lvl w:ilvl="3" w:tplc="F488C9AE">
      <w:start w:val="1"/>
      <w:numFmt w:val="bullet"/>
      <w:lvlText w:val="·"/>
      <w:lvlJc w:val="left"/>
      <w:pPr>
        <w:ind w:left="2869" w:hanging="360"/>
      </w:pPr>
      <w:rPr>
        <w:rFonts w:ascii="Symbol" w:eastAsia="Symbol" w:hAnsi="Symbol" w:cs="Symbol"/>
      </w:rPr>
    </w:lvl>
    <w:lvl w:ilvl="4" w:tplc="D640CFCE">
      <w:start w:val="1"/>
      <w:numFmt w:val="bullet"/>
      <w:lvlText w:val="o"/>
      <w:lvlJc w:val="left"/>
      <w:pPr>
        <w:ind w:left="3589" w:hanging="360"/>
      </w:pPr>
      <w:rPr>
        <w:rFonts w:ascii="Courier New" w:eastAsia="Courier New" w:hAnsi="Courier New" w:cs="Courier New"/>
      </w:rPr>
    </w:lvl>
    <w:lvl w:ilvl="5" w:tplc="A82AF4F8">
      <w:start w:val="1"/>
      <w:numFmt w:val="bullet"/>
      <w:lvlText w:val="§"/>
      <w:lvlJc w:val="left"/>
      <w:pPr>
        <w:ind w:left="4309" w:hanging="360"/>
      </w:pPr>
      <w:rPr>
        <w:rFonts w:ascii="Wingdings" w:eastAsia="Wingdings" w:hAnsi="Wingdings" w:cs="Wingdings"/>
      </w:rPr>
    </w:lvl>
    <w:lvl w:ilvl="6" w:tplc="592E939A">
      <w:start w:val="1"/>
      <w:numFmt w:val="bullet"/>
      <w:lvlText w:val="·"/>
      <w:lvlJc w:val="left"/>
      <w:pPr>
        <w:ind w:left="5029" w:hanging="360"/>
      </w:pPr>
      <w:rPr>
        <w:rFonts w:ascii="Symbol" w:eastAsia="Symbol" w:hAnsi="Symbol" w:cs="Symbol"/>
      </w:rPr>
    </w:lvl>
    <w:lvl w:ilvl="7" w:tplc="0BA4187C">
      <w:start w:val="1"/>
      <w:numFmt w:val="bullet"/>
      <w:lvlText w:val="o"/>
      <w:lvlJc w:val="left"/>
      <w:pPr>
        <w:ind w:left="5749" w:hanging="360"/>
      </w:pPr>
      <w:rPr>
        <w:rFonts w:ascii="Courier New" w:eastAsia="Courier New" w:hAnsi="Courier New" w:cs="Courier New"/>
      </w:rPr>
    </w:lvl>
    <w:lvl w:ilvl="8" w:tplc="D3C27662">
      <w:start w:val="1"/>
      <w:numFmt w:val="bullet"/>
      <w:lvlText w:val="§"/>
      <w:lvlJc w:val="left"/>
      <w:pPr>
        <w:ind w:left="6469" w:hanging="360"/>
      </w:pPr>
      <w:rPr>
        <w:rFonts w:ascii="Wingdings" w:eastAsia="Wingdings" w:hAnsi="Wingdings" w:cs="Wingdings"/>
      </w:rPr>
    </w:lvl>
  </w:abstractNum>
  <w:abstractNum w:abstractNumId="36" w15:restartNumberingAfterBreak="0">
    <w:nsid w:val="7A5E3C63"/>
    <w:multiLevelType w:val="hybridMultilevel"/>
    <w:tmpl w:val="D062CA06"/>
    <w:lvl w:ilvl="0" w:tplc="BADC4306">
      <w:start w:val="1"/>
      <w:numFmt w:val="bullet"/>
      <w:lvlText w:val="o"/>
      <w:lvlJc w:val="left"/>
      <w:pPr>
        <w:ind w:left="709" w:hanging="360"/>
      </w:pPr>
      <w:rPr>
        <w:rFonts w:ascii="Courier New" w:eastAsia="Courier New" w:hAnsi="Courier New" w:cs="Courier New"/>
      </w:rPr>
    </w:lvl>
    <w:lvl w:ilvl="1" w:tplc="9D567312">
      <w:start w:val="1"/>
      <w:numFmt w:val="bullet"/>
      <w:lvlText w:val="o"/>
      <w:lvlJc w:val="left"/>
      <w:pPr>
        <w:ind w:left="1440" w:hanging="360"/>
      </w:pPr>
      <w:rPr>
        <w:rFonts w:ascii="Courier New" w:eastAsia="Courier New" w:hAnsi="Courier New" w:cs="Courier New"/>
      </w:rPr>
    </w:lvl>
    <w:lvl w:ilvl="2" w:tplc="EA402C28">
      <w:start w:val="1"/>
      <w:numFmt w:val="bullet"/>
      <w:lvlText w:val="§"/>
      <w:lvlJc w:val="left"/>
      <w:pPr>
        <w:ind w:left="2160" w:hanging="360"/>
      </w:pPr>
      <w:rPr>
        <w:rFonts w:ascii="Wingdings" w:eastAsia="Wingdings" w:hAnsi="Wingdings" w:cs="Wingdings"/>
      </w:rPr>
    </w:lvl>
    <w:lvl w:ilvl="3" w:tplc="727807BE">
      <w:start w:val="1"/>
      <w:numFmt w:val="bullet"/>
      <w:lvlText w:val="·"/>
      <w:lvlJc w:val="left"/>
      <w:pPr>
        <w:ind w:left="2880" w:hanging="360"/>
      </w:pPr>
      <w:rPr>
        <w:rFonts w:ascii="Symbol" w:eastAsia="Symbol" w:hAnsi="Symbol" w:cs="Symbol"/>
      </w:rPr>
    </w:lvl>
    <w:lvl w:ilvl="4" w:tplc="71567192">
      <w:start w:val="1"/>
      <w:numFmt w:val="bullet"/>
      <w:lvlText w:val="o"/>
      <w:lvlJc w:val="left"/>
      <w:pPr>
        <w:ind w:left="3600" w:hanging="360"/>
      </w:pPr>
      <w:rPr>
        <w:rFonts w:ascii="Courier New" w:eastAsia="Courier New" w:hAnsi="Courier New" w:cs="Courier New"/>
      </w:rPr>
    </w:lvl>
    <w:lvl w:ilvl="5" w:tplc="4F3ADFF4">
      <w:start w:val="1"/>
      <w:numFmt w:val="bullet"/>
      <w:lvlText w:val="§"/>
      <w:lvlJc w:val="left"/>
      <w:pPr>
        <w:ind w:left="4320" w:hanging="360"/>
      </w:pPr>
      <w:rPr>
        <w:rFonts w:ascii="Wingdings" w:eastAsia="Wingdings" w:hAnsi="Wingdings" w:cs="Wingdings"/>
      </w:rPr>
    </w:lvl>
    <w:lvl w:ilvl="6" w:tplc="242E5DDA">
      <w:start w:val="1"/>
      <w:numFmt w:val="bullet"/>
      <w:lvlText w:val="·"/>
      <w:lvlJc w:val="left"/>
      <w:pPr>
        <w:ind w:left="5040" w:hanging="360"/>
      </w:pPr>
      <w:rPr>
        <w:rFonts w:ascii="Symbol" w:eastAsia="Symbol" w:hAnsi="Symbol" w:cs="Symbol"/>
      </w:rPr>
    </w:lvl>
    <w:lvl w:ilvl="7" w:tplc="05109B30">
      <w:start w:val="1"/>
      <w:numFmt w:val="bullet"/>
      <w:lvlText w:val="o"/>
      <w:lvlJc w:val="left"/>
      <w:pPr>
        <w:ind w:left="5760" w:hanging="360"/>
      </w:pPr>
      <w:rPr>
        <w:rFonts w:ascii="Courier New" w:eastAsia="Courier New" w:hAnsi="Courier New" w:cs="Courier New"/>
      </w:rPr>
    </w:lvl>
    <w:lvl w:ilvl="8" w:tplc="F67697B4">
      <w:start w:val="1"/>
      <w:numFmt w:val="bullet"/>
      <w:lvlText w:val="§"/>
      <w:lvlJc w:val="left"/>
      <w:pPr>
        <w:ind w:left="6480" w:hanging="360"/>
      </w:pPr>
      <w:rPr>
        <w:rFonts w:ascii="Wingdings" w:eastAsia="Wingdings" w:hAnsi="Wingdings" w:cs="Wingdings"/>
      </w:rPr>
    </w:lvl>
  </w:abstractNum>
  <w:abstractNum w:abstractNumId="37" w15:restartNumberingAfterBreak="0">
    <w:nsid w:val="7E6F3F40"/>
    <w:multiLevelType w:val="hybridMultilevel"/>
    <w:tmpl w:val="98C8A64E"/>
    <w:lvl w:ilvl="0" w:tplc="6BC60D86">
      <w:start w:val="1"/>
      <w:numFmt w:val="bullet"/>
      <w:lvlText w:val="·"/>
      <w:lvlJc w:val="left"/>
      <w:pPr>
        <w:ind w:left="720" w:hanging="360"/>
      </w:pPr>
      <w:rPr>
        <w:rFonts w:ascii="Symbol" w:eastAsia="Symbol" w:hAnsi="Symbol" w:cs="Symbol"/>
      </w:rPr>
    </w:lvl>
    <w:lvl w:ilvl="1" w:tplc="36F840A4">
      <w:start w:val="1"/>
      <w:numFmt w:val="bullet"/>
      <w:lvlText w:val="o"/>
      <w:lvlJc w:val="left"/>
      <w:pPr>
        <w:ind w:left="1440" w:hanging="360"/>
      </w:pPr>
      <w:rPr>
        <w:rFonts w:ascii="Courier New" w:eastAsia="Courier New" w:hAnsi="Courier New" w:cs="Courier New"/>
      </w:rPr>
    </w:lvl>
    <w:lvl w:ilvl="2" w:tplc="61A8C03E">
      <w:start w:val="1"/>
      <w:numFmt w:val="bullet"/>
      <w:lvlText w:val="§"/>
      <w:lvlJc w:val="left"/>
      <w:pPr>
        <w:ind w:left="2160" w:hanging="360"/>
      </w:pPr>
      <w:rPr>
        <w:rFonts w:ascii="Wingdings" w:eastAsia="Wingdings" w:hAnsi="Wingdings" w:cs="Wingdings"/>
      </w:rPr>
    </w:lvl>
    <w:lvl w:ilvl="3" w:tplc="8A0ED0B6">
      <w:start w:val="1"/>
      <w:numFmt w:val="bullet"/>
      <w:lvlText w:val="·"/>
      <w:lvlJc w:val="left"/>
      <w:pPr>
        <w:ind w:left="2880" w:hanging="360"/>
      </w:pPr>
      <w:rPr>
        <w:rFonts w:ascii="Symbol" w:eastAsia="Symbol" w:hAnsi="Symbol" w:cs="Symbol"/>
      </w:rPr>
    </w:lvl>
    <w:lvl w:ilvl="4" w:tplc="5F605EE8">
      <w:start w:val="1"/>
      <w:numFmt w:val="bullet"/>
      <w:lvlText w:val="o"/>
      <w:lvlJc w:val="left"/>
      <w:pPr>
        <w:ind w:left="3600" w:hanging="360"/>
      </w:pPr>
      <w:rPr>
        <w:rFonts w:ascii="Courier New" w:eastAsia="Courier New" w:hAnsi="Courier New" w:cs="Courier New"/>
      </w:rPr>
    </w:lvl>
    <w:lvl w:ilvl="5" w:tplc="4F6AF7F0">
      <w:start w:val="1"/>
      <w:numFmt w:val="bullet"/>
      <w:lvlText w:val="§"/>
      <w:lvlJc w:val="left"/>
      <w:pPr>
        <w:ind w:left="4320" w:hanging="360"/>
      </w:pPr>
      <w:rPr>
        <w:rFonts w:ascii="Wingdings" w:eastAsia="Wingdings" w:hAnsi="Wingdings" w:cs="Wingdings"/>
      </w:rPr>
    </w:lvl>
    <w:lvl w:ilvl="6" w:tplc="780870C4">
      <w:start w:val="1"/>
      <w:numFmt w:val="bullet"/>
      <w:lvlText w:val="·"/>
      <w:lvlJc w:val="left"/>
      <w:pPr>
        <w:ind w:left="5040" w:hanging="360"/>
      </w:pPr>
      <w:rPr>
        <w:rFonts w:ascii="Symbol" w:eastAsia="Symbol" w:hAnsi="Symbol" w:cs="Symbol"/>
      </w:rPr>
    </w:lvl>
    <w:lvl w:ilvl="7" w:tplc="92E044EA">
      <w:start w:val="1"/>
      <w:numFmt w:val="bullet"/>
      <w:lvlText w:val="o"/>
      <w:lvlJc w:val="left"/>
      <w:pPr>
        <w:ind w:left="5760" w:hanging="360"/>
      </w:pPr>
      <w:rPr>
        <w:rFonts w:ascii="Courier New" w:eastAsia="Courier New" w:hAnsi="Courier New" w:cs="Courier New"/>
      </w:rPr>
    </w:lvl>
    <w:lvl w:ilvl="8" w:tplc="59BCFE8A">
      <w:start w:val="1"/>
      <w:numFmt w:val="bullet"/>
      <w:lvlText w:val="§"/>
      <w:lvlJc w:val="left"/>
      <w:pPr>
        <w:ind w:left="6480" w:hanging="360"/>
      </w:pPr>
      <w:rPr>
        <w:rFonts w:ascii="Wingdings" w:eastAsia="Wingdings" w:hAnsi="Wingdings" w:cs="Wingdings"/>
      </w:rPr>
    </w:lvl>
  </w:abstractNum>
  <w:abstractNum w:abstractNumId="38" w15:restartNumberingAfterBreak="0">
    <w:nsid w:val="7FE25941"/>
    <w:multiLevelType w:val="hybridMultilevel"/>
    <w:tmpl w:val="229E8996"/>
    <w:lvl w:ilvl="0" w:tplc="BE44BA72">
      <w:start w:val="1"/>
      <w:numFmt w:val="bullet"/>
      <w:lvlText w:val="-"/>
      <w:lvlJc w:val="left"/>
      <w:pPr>
        <w:ind w:left="720" w:hanging="360"/>
      </w:pPr>
      <w:rPr>
        <w:rFonts w:ascii="Arial" w:eastAsia="Cambr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34"/>
  </w:num>
  <w:num w:numId="4">
    <w:abstractNumId w:val="17"/>
  </w:num>
  <w:num w:numId="5">
    <w:abstractNumId w:val="13"/>
  </w:num>
  <w:num w:numId="6">
    <w:abstractNumId w:val="8"/>
  </w:num>
  <w:num w:numId="7">
    <w:abstractNumId w:val="33"/>
  </w:num>
  <w:num w:numId="8">
    <w:abstractNumId w:val="22"/>
  </w:num>
  <w:num w:numId="9">
    <w:abstractNumId w:val="36"/>
  </w:num>
  <w:num w:numId="10">
    <w:abstractNumId w:val="1"/>
  </w:num>
  <w:num w:numId="11">
    <w:abstractNumId w:val="4"/>
  </w:num>
  <w:num w:numId="12">
    <w:abstractNumId w:val="26"/>
  </w:num>
  <w:num w:numId="13">
    <w:abstractNumId w:val="19"/>
  </w:num>
  <w:num w:numId="14">
    <w:abstractNumId w:val="32"/>
  </w:num>
  <w:num w:numId="15">
    <w:abstractNumId w:val="28"/>
  </w:num>
  <w:num w:numId="16">
    <w:abstractNumId w:val="6"/>
  </w:num>
  <w:num w:numId="17">
    <w:abstractNumId w:val="24"/>
  </w:num>
  <w:num w:numId="18">
    <w:abstractNumId w:val="35"/>
  </w:num>
  <w:num w:numId="19">
    <w:abstractNumId w:val="37"/>
  </w:num>
  <w:num w:numId="20">
    <w:abstractNumId w:val="14"/>
  </w:num>
  <w:num w:numId="21">
    <w:abstractNumId w:val="21"/>
  </w:num>
  <w:num w:numId="22">
    <w:abstractNumId w:val="7"/>
  </w:num>
  <w:num w:numId="23">
    <w:abstractNumId w:val="12"/>
  </w:num>
  <w:num w:numId="24">
    <w:abstractNumId w:val="18"/>
  </w:num>
  <w:num w:numId="25">
    <w:abstractNumId w:val="0"/>
  </w:num>
  <w:num w:numId="26">
    <w:abstractNumId w:val="29"/>
  </w:num>
  <w:num w:numId="27">
    <w:abstractNumId w:val="25"/>
  </w:num>
  <w:num w:numId="28">
    <w:abstractNumId w:val="3"/>
  </w:num>
  <w:num w:numId="29">
    <w:abstractNumId w:val="27"/>
  </w:num>
  <w:num w:numId="30">
    <w:abstractNumId w:val="20"/>
  </w:num>
  <w:num w:numId="31">
    <w:abstractNumId w:val="2"/>
  </w:num>
  <w:num w:numId="32">
    <w:abstractNumId w:val="16"/>
  </w:num>
  <w:num w:numId="33">
    <w:abstractNumId w:val="15"/>
  </w:num>
  <w:num w:numId="34">
    <w:abstractNumId w:val="5"/>
  </w:num>
  <w:num w:numId="35">
    <w:abstractNumId w:val="38"/>
  </w:num>
  <w:num w:numId="36">
    <w:abstractNumId w:val="23"/>
  </w:num>
  <w:num w:numId="37">
    <w:abstractNumId w:val="9"/>
  </w:num>
  <w:num w:numId="38">
    <w:abstractNumId w:val="11"/>
  </w:num>
  <w:num w:numId="39">
    <w:abstractNumId w:val="31"/>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 Jakob">
    <w15:presenceInfo w15:providerId="None" w15:userId="Carolin Jakob"/>
  </w15:person>
  <w15:person w15:author="Melanie Stecher">
    <w15:presenceInfo w15:providerId="None" w15:userId="Melanie Stec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08"/>
    <w:rsid w:val="0000029F"/>
    <w:rsid w:val="00001E41"/>
    <w:rsid w:val="000038D7"/>
    <w:rsid w:val="000039FE"/>
    <w:rsid w:val="0000568C"/>
    <w:rsid w:val="00014141"/>
    <w:rsid w:val="00024F3E"/>
    <w:rsid w:val="00026800"/>
    <w:rsid w:val="000360DC"/>
    <w:rsid w:val="00045BB0"/>
    <w:rsid w:val="00051AC8"/>
    <w:rsid w:val="00053357"/>
    <w:rsid w:val="000534A3"/>
    <w:rsid w:val="0005368C"/>
    <w:rsid w:val="00054062"/>
    <w:rsid w:val="00056D82"/>
    <w:rsid w:val="00060C0F"/>
    <w:rsid w:val="0006528F"/>
    <w:rsid w:val="00072C80"/>
    <w:rsid w:val="00074D52"/>
    <w:rsid w:val="00075A01"/>
    <w:rsid w:val="000773EC"/>
    <w:rsid w:val="0007794C"/>
    <w:rsid w:val="00077A60"/>
    <w:rsid w:val="0008342F"/>
    <w:rsid w:val="00083ACF"/>
    <w:rsid w:val="00084604"/>
    <w:rsid w:val="00090A03"/>
    <w:rsid w:val="00090EEC"/>
    <w:rsid w:val="00095499"/>
    <w:rsid w:val="000961A5"/>
    <w:rsid w:val="0009745D"/>
    <w:rsid w:val="000A1CF2"/>
    <w:rsid w:val="000A3D26"/>
    <w:rsid w:val="000A5C48"/>
    <w:rsid w:val="000C168F"/>
    <w:rsid w:val="000C3711"/>
    <w:rsid w:val="000C7190"/>
    <w:rsid w:val="000D0FA4"/>
    <w:rsid w:val="000D2919"/>
    <w:rsid w:val="000D2C9F"/>
    <w:rsid w:val="000D3957"/>
    <w:rsid w:val="000D3A2A"/>
    <w:rsid w:val="000E1050"/>
    <w:rsid w:val="000E241E"/>
    <w:rsid w:val="000E4DBA"/>
    <w:rsid w:val="000F51BC"/>
    <w:rsid w:val="000F5A92"/>
    <w:rsid w:val="000F6524"/>
    <w:rsid w:val="000F7173"/>
    <w:rsid w:val="00100F82"/>
    <w:rsid w:val="0010175A"/>
    <w:rsid w:val="0010486B"/>
    <w:rsid w:val="00104D47"/>
    <w:rsid w:val="00106822"/>
    <w:rsid w:val="00106F19"/>
    <w:rsid w:val="00110EA6"/>
    <w:rsid w:val="00112850"/>
    <w:rsid w:val="001175DE"/>
    <w:rsid w:val="00122146"/>
    <w:rsid w:val="00122579"/>
    <w:rsid w:val="00123F6E"/>
    <w:rsid w:val="00124C83"/>
    <w:rsid w:val="00126B16"/>
    <w:rsid w:val="0012794C"/>
    <w:rsid w:val="00132908"/>
    <w:rsid w:val="00137559"/>
    <w:rsid w:val="00144378"/>
    <w:rsid w:val="00147CA9"/>
    <w:rsid w:val="001530F6"/>
    <w:rsid w:val="00160A34"/>
    <w:rsid w:val="00161290"/>
    <w:rsid w:val="001664B3"/>
    <w:rsid w:val="00170047"/>
    <w:rsid w:val="00173F96"/>
    <w:rsid w:val="00174435"/>
    <w:rsid w:val="001771A0"/>
    <w:rsid w:val="0018119D"/>
    <w:rsid w:val="00184039"/>
    <w:rsid w:val="00186E50"/>
    <w:rsid w:val="00190ECA"/>
    <w:rsid w:val="00191ACA"/>
    <w:rsid w:val="00192408"/>
    <w:rsid w:val="001938FD"/>
    <w:rsid w:val="00193A3A"/>
    <w:rsid w:val="001972C2"/>
    <w:rsid w:val="001A39CB"/>
    <w:rsid w:val="001A3B6F"/>
    <w:rsid w:val="001A4B89"/>
    <w:rsid w:val="001A4BCF"/>
    <w:rsid w:val="001B25B7"/>
    <w:rsid w:val="001B4A92"/>
    <w:rsid w:val="001B6ED3"/>
    <w:rsid w:val="001C078E"/>
    <w:rsid w:val="001C153B"/>
    <w:rsid w:val="001C422F"/>
    <w:rsid w:val="001C47EF"/>
    <w:rsid w:val="001C5F46"/>
    <w:rsid w:val="001C68DA"/>
    <w:rsid w:val="001D40C0"/>
    <w:rsid w:val="001D5224"/>
    <w:rsid w:val="001D7D4C"/>
    <w:rsid w:val="001E2BDF"/>
    <w:rsid w:val="001E536C"/>
    <w:rsid w:val="001E54E9"/>
    <w:rsid w:val="001F2791"/>
    <w:rsid w:val="001F2A06"/>
    <w:rsid w:val="001F357B"/>
    <w:rsid w:val="001F627D"/>
    <w:rsid w:val="001F7E41"/>
    <w:rsid w:val="002008CD"/>
    <w:rsid w:val="00200D95"/>
    <w:rsid w:val="00202E13"/>
    <w:rsid w:val="002046E4"/>
    <w:rsid w:val="002054C2"/>
    <w:rsid w:val="00205818"/>
    <w:rsid w:val="0020699B"/>
    <w:rsid w:val="00210874"/>
    <w:rsid w:val="00212ECA"/>
    <w:rsid w:val="00216DBC"/>
    <w:rsid w:val="00220934"/>
    <w:rsid w:val="00226AE4"/>
    <w:rsid w:val="00227770"/>
    <w:rsid w:val="002316D2"/>
    <w:rsid w:val="00232C49"/>
    <w:rsid w:val="002332FA"/>
    <w:rsid w:val="00234CAD"/>
    <w:rsid w:val="002366B0"/>
    <w:rsid w:val="002371AB"/>
    <w:rsid w:val="00242E55"/>
    <w:rsid w:val="00244EEF"/>
    <w:rsid w:val="00246297"/>
    <w:rsid w:val="002471B3"/>
    <w:rsid w:val="00250D46"/>
    <w:rsid w:val="00251803"/>
    <w:rsid w:val="002537E3"/>
    <w:rsid w:val="0026421F"/>
    <w:rsid w:val="00264C66"/>
    <w:rsid w:val="00265612"/>
    <w:rsid w:val="0026796D"/>
    <w:rsid w:val="00271917"/>
    <w:rsid w:val="00271B49"/>
    <w:rsid w:val="002739A4"/>
    <w:rsid w:val="00275754"/>
    <w:rsid w:val="00276358"/>
    <w:rsid w:val="00276496"/>
    <w:rsid w:val="00276DC2"/>
    <w:rsid w:val="002802AC"/>
    <w:rsid w:val="00281130"/>
    <w:rsid w:val="00281F3A"/>
    <w:rsid w:val="002841C2"/>
    <w:rsid w:val="00285B47"/>
    <w:rsid w:val="002949AB"/>
    <w:rsid w:val="002968D7"/>
    <w:rsid w:val="00297362"/>
    <w:rsid w:val="002A0773"/>
    <w:rsid w:val="002A37D1"/>
    <w:rsid w:val="002A53D3"/>
    <w:rsid w:val="002B0C15"/>
    <w:rsid w:val="002B0E5E"/>
    <w:rsid w:val="002B123B"/>
    <w:rsid w:val="002B1BB0"/>
    <w:rsid w:val="002B27DB"/>
    <w:rsid w:val="002B36B4"/>
    <w:rsid w:val="002B5848"/>
    <w:rsid w:val="002B60A3"/>
    <w:rsid w:val="002B7C6B"/>
    <w:rsid w:val="002C11AE"/>
    <w:rsid w:val="002C538C"/>
    <w:rsid w:val="002C5D7D"/>
    <w:rsid w:val="002C61E1"/>
    <w:rsid w:val="002D2926"/>
    <w:rsid w:val="002D39CC"/>
    <w:rsid w:val="002D407C"/>
    <w:rsid w:val="002D6E1E"/>
    <w:rsid w:val="002E37F2"/>
    <w:rsid w:val="002E4F47"/>
    <w:rsid w:val="002E5EE9"/>
    <w:rsid w:val="002E6B3D"/>
    <w:rsid w:val="002F0187"/>
    <w:rsid w:val="002F3BE4"/>
    <w:rsid w:val="002F5AED"/>
    <w:rsid w:val="002F605D"/>
    <w:rsid w:val="002F6103"/>
    <w:rsid w:val="0030136B"/>
    <w:rsid w:val="0030174C"/>
    <w:rsid w:val="003017AA"/>
    <w:rsid w:val="00301C79"/>
    <w:rsid w:val="00304371"/>
    <w:rsid w:val="0030725C"/>
    <w:rsid w:val="00317C8F"/>
    <w:rsid w:val="00320392"/>
    <w:rsid w:val="003222D0"/>
    <w:rsid w:val="00324C54"/>
    <w:rsid w:val="00324C55"/>
    <w:rsid w:val="00325234"/>
    <w:rsid w:val="00325A09"/>
    <w:rsid w:val="0033029E"/>
    <w:rsid w:val="00331706"/>
    <w:rsid w:val="00335553"/>
    <w:rsid w:val="00335BAE"/>
    <w:rsid w:val="00341254"/>
    <w:rsid w:val="00344455"/>
    <w:rsid w:val="00344F15"/>
    <w:rsid w:val="0034596D"/>
    <w:rsid w:val="003469F1"/>
    <w:rsid w:val="00350C0C"/>
    <w:rsid w:val="00350CAC"/>
    <w:rsid w:val="003510FC"/>
    <w:rsid w:val="0035307E"/>
    <w:rsid w:val="0035372B"/>
    <w:rsid w:val="00354DBA"/>
    <w:rsid w:val="00355051"/>
    <w:rsid w:val="00356784"/>
    <w:rsid w:val="00356AE5"/>
    <w:rsid w:val="00356F32"/>
    <w:rsid w:val="00365695"/>
    <w:rsid w:val="00365772"/>
    <w:rsid w:val="00365942"/>
    <w:rsid w:val="00367FE7"/>
    <w:rsid w:val="00370582"/>
    <w:rsid w:val="0037211D"/>
    <w:rsid w:val="00374A58"/>
    <w:rsid w:val="00375981"/>
    <w:rsid w:val="003764E4"/>
    <w:rsid w:val="00380E8E"/>
    <w:rsid w:val="00381689"/>
    <w:rsid w:val="00381802"/>
    <w:rsid w:val="00382A9A"/>
    <w:rsid w:val="0038466A"/>
    <w:rsid w:val="00384FD0"/>
    <w:rsid w:val="0038584C"/>
    <w:rsid w:val="003906DB"/>
    <w:rsid w:val="00390DEF"/>
    <w:rsid w:val="00391B37"/>
    <w:rsid w:val="00393442"/>
    <w:rsid w:val="0039491D"/>
    <w:rsid w:val="0039619C"/>
    <w:rsid w:val="0039690B"/>
    <w:rsid w:val="003A2F14"/>
    <w:rsid w:val="003A31B2"/>
    <w:rsid w:val="003A3392"/>
    <w:rsid w:val="003A63CE"/>
    <w:rsid w:val="003A6A18"/>
    <w:rsid w:val="003B05E9"/>
    <w:rsid w:val="003B0770"/>
    <w:rsid w:val="003B546D"/>
    <w:rsid w:val="003B680D"/>
    <w:rsid w:val="003B6B3E"/>
    <w:rsid w:val="003B7D07"/>
    <w:rsid w:val="003C08DA"/>
    <w:rsid w:val="003C13ED"/>
    <w:rsid w:val="003C6C92"/>
    <w:rsid w:val="003C7847"/>
    <w:rsid w:val="003D4824"/>
    <w:rsid w:val="003D6A77"/>
    <w:rsid w:val="003E2E52"/>
    <w:rsid w:val="003E34CC"/>
    <w:rsid w:val="003E3A2F"/>
    <w:rsid w:val="003E3B91"/>
    <w:rsid w:val="003E3D11"/>
    <w:rsid w:val="003E50C9"/>
    <w:rsid w:val="003F1ED5"/>
    <w:rsid w:val="003F3D17"/>
    <w:rsid w:val="003F62AC"/>
    <w:rsid w:val="003F677E"/>
    <w:rsid w:val="004105AB"/>
    <w:rsid w:val="004111BC"/>
    <w:rsid w:val="0041143A"/>
    <w:rsid w:val="0041297D"/>
    <w:rsid w:val="00413978"/>
    <w:rsid w:val="0041477D"/>
    <w:rsid w:val="00416112"/>
    <w:rsid w:val="00420B3A"/>
    <w:rsid w:val="00421E7E"/>
    <w:rsid w:val="00430282"/>
    <w:rsid w:val="004319DB"/>
    <w:rsid w:val="004323E3"/>
    <w:rsid w:val="0043484E"/>
    <w:rsid w:val="00434D3D"/>
    <w:rsid w:val="00441378"/>
    <w:rsid w:val="00442D66"/>
    <w:rsid w:val="00443ACF"/>
    <w:rsid w:val="00444D25"/>
    <w:rsid w:val="00446FD8"/>
    <w:rsid w:val="004543EB"/>
    <w:rsid w:val="00455EA2"/>
    <w:rsid w:val="00467206"/>
    <w:rsid w:val="00467F9F"/>
    <w:rsid w:val="00472B37"/>
    <w:rsid w:val="0047759B"/>
    <w:rsid w:val="0048000B"/>
    <w:rsid w:val="00482505"/>
    <w:rsid w:val="00482BEB"/>
    <w:rsid w:val="00484B0D"/>
    <w:rsid w:val="00485BFF"/>
    <w:rsid w:val="0048603F"/>
    <w:rsid w:val="004927A0"/>
    <w:rsid w:val="00495191"/>
    <w:rsid w:val="004A1831"/>
    <w:rsid w:val="004A304F"/>
    <w:rsid w:val="004A64CF"/>
    <w:rsid w:val="004A7E3A"/>
    <w:rsid w:val="004B1E77"/>
    <w:rsid w:val="004B35B8"/>
    <w:rsid w:val="004B5E3B"/>
    <w:rsid w:val="004C2C94"/>
    <w:rsid w:val="004C701E"/>
    <w:rsid w:val="004D1864"/>
    <w:rsid w:val="004D2888"/>
    <w:rsid w:val="004D35B2"/>
    <w:rsid w:val="004E02AD"/>
    <w:rsid w:val="004E229D"/>
    <w:rsid w:val="004E5BBD"/>
    <w:rsid w:val="004F2509"/>
    <w:rsid w:val="004F693D"/>
    <w:rsid w:val="00501D9B"/>
    <w:rsid w:val="00503752"/>
    <w:rsid w:val="00503838"/>
    <w:rsid w:val="00504C9D"/>
    <w:rsid w:val="00506C04"/>
    <w:rsid w:val="00510C46"/>
    <w:rsid w:val="00510EC2"/>
    <w:rsid w:val="00511890"/>
    <w:rsid w:val="00512538"/>
    <w:rsid w:val="005142D5"/>
    <w:rsid w:val="005146D9"/>
    <w:rsid w:val="00524295"/>
    <w:rsid w:val="00524E8D"/>
    <w:rsid w:val="00524FB8"/>
    <w:rsid w:val="00526B31"/>
    <w:rsid w:val="00527B22"/>
    <w:rsid w:val="00530AA2"/>
    <w:rsid w:val="005361D6"/>
    <w:rsid w:val="005402A6"/>
    <w:rsid w:val="005443F8"/>
    <w:rsid w:val="00544AF6"/>
    <w:rsid w:val="0054600A"/>
    <w:rsid w:val="00546881"/>
    <w:rsid w:val="005516E4"/>
    <w:rsid w:val="005550AD"/>
    <w:rsid w:val="00555AC1"/>
    <w:rsid w:val="00560D88"/>
    <w:rsid w:val="005636C0"/>
    <w:rsid w:val="00563863"/>
    <w:rsid w:val="0057060A"/>
    <w:rsid w:val="00574F94"/>
    <w:rsid w:val="00577F3D"/>
    <w:rsid w:val="00580EAF"/>
    <w:rsid w:val="005821D4"/>
    <w:rsid w:val="005825F3"/>
    <w:rsid w:val="005900A3"/>
    <w:rsid w:val="00593DAE"/>
    <w:rsid w:val="00593F33"/>
    <w:rsid w:val="005951B8"/>
    <w:rsid w:val="0059561F"/>
    <w:rsid w:val="00595CF2"/>
    <w:rsid w:val="00596F64"/>
    <w:rsid w:val="005A05A6"/>
    <w:rsid w:val="005A2ACB"/>
    <w:rsid w:val="005A60C5"/>
    <w:rsid w:val="005A6B59"/>
    <w:rsid w:val="005A7430"/>
    <w:rsid w:val="005A7BE3"/>
    <w:rsid w:val="005B21D5"/>
    <w:rsid w:val="005B4DB5"/>
    <w:rsid w:val="005B6027"/>
    <w:rsid w:val="005C1102"/>
    <w:rsid w:val="005C3DDD"/>
    <w:rsid w:val="005C49C5"/>
    <w:rsid w:val="005C5013"/>
    <w:rsid w:val="005C6B46"/>
    <w:rsid w:val="005D0D95"/>
    <w:rsid w:val="005D1F48"/>
    <w:rsid w:val="005D5879"/>
    <w:rsid w:val="005D62C2"/>
    <w:rsid w:val="005D62EC"/>
    <w:rsid w:val="005E0883"/>
    <w:rsid w:val="005E28F9"/>
    <w:rsid w:val="005E47A8"/>
    <w:rsid w:val="005E6556"/>
    <w:rsid w:val="005E7175"/>
    <w:rsid w:val="005E7892"/>
    <w:rsid w:val="005F0B8C"/>
    <w:rsid w:val="005F26B8"/>
    <w:rsid w:val="005F4B7A"/>
    <w:rsid w:val="00600D42"/>
    <w:rsid w:val="006019A2"/>
    <w:rsid w:val="00605DAD"/>
    <w:rsid w:val="00611FA8"/>
    <w:rsid w:val="006133CE"/>
    <w:rsid w:val="006161EA"/>
    <w:rsid w:val="006209EB"/>
    <w:rsid w:val="0062231B"/>
    <w:rsid w:val="006223F4"/>
    <w:rsid w:val="00622930"/>
    <w:rsid w:val="0062296D"/>
    <w:rsid w:val="00622DFD"/>
    <w:rsid w:val="00623B6F"/>
    <w:rsid w:val="006248E7"/>
    <w:rsid w:val="00627A8A"/>
    <w:rsid w:val="0063700E"/>
    <w:rsid w:val="0064392E"/>
    <w:rsid w:val="00645ED8"/>
    <w:rsid w:val="0064657A"/>
    <w:rsid w:val="006500F4"/>
    <w:rsid w:val="00650351"/>
    <w:rsid w:val="006509A6"/>
    <w:rsid w:val="00652E06"/>
    <w:rsid w:val="00655E91"/>
    <w:rsid w:val="00656D2D"/>
    <w:rsid w:val="006627A1"/>
    <w:rsid w:val="00664C5D"/>
    <w:rsid w:val="0066516C"/>
    <w:rsid w:val="00667062"/>
    <w:rsid w:val="00673474"/>
    <w:rsid w:val="00674ED5"/>
    <w:rsid w:val="00676EE5"/>
    <w:rsid w:val="00676F92"/>
    <w:rsid w:val="00677AC2"/>
    <w:rsid w:val="00682882"/>
    <w:rsid w:val="00684D7D"/>
    <w:rsid w:val="00690A5F"/>
    <w:rsid w:val="0069375A"/>
    <w:rsid w:val="006940DB"/>
    <w:rsid w:val="006949FB"/>
    <w:rsid w:val="006952E1"/>
    <w:rsid w:val="006B1B52"/>
    <w:rsid w:val="006B3566"/>
    <w:rsid w:val="006B3EA0"/>
    <w:rsid w:val="006B622F"/>
    <w:rsid w:val="006B6480"/>
    <w:rsid w:val="006B6B54"/>
    <w:rsid w:val="006C1B46"/>
    <w:rsid w:val="006C4EC5"/>
    <w:rsid w:val="006C6640"/>
    <w:rsid w:val="006D386B"/>
    <w:rsid w:val="006D6A24"/>
    <w:rsid w:val="006D7241"/>
    <w:rsid w:val="006E1440"/>
    <w:rsid w:val="006E6881"/>
    <w:rsid w:val="006E7BAC"/>
    <w:rsid w:val="006F4892"/>
    <w:rsid w:val="006F64E7"/>
    <w:rsid w:val="006F77E3"/>
    <w:rsid w:val="007012B9"/>
    <w:rsid w:val="0070166F"/>
    <w:rsid w:val="00703518"/>
    <w:rsid w:val="00707584"/>
    <w:rsid w:val="007118F8"/>
    <w:rsid w:val="00723C1B"/>
    <w:rsid w:val="00726D83"/>
    <w:rsid w:val="00730CE7"/>
    <w:rsid w:val="00732605"/>
    <w:rsid w:val="00734D33"/>
    <w:rsid w:val="007350AB"/>
    <w:rsid w:val="0073531B"/>
    <w:rsid w:val="007359BA"/>
    <w:rsid w:val="00736101"/>
    <w:rsid w:val="00736E28"/>
    <w:rsid w:val="00737AA5"/>
    <w:rsid w:val="00740D03"/>
    <w:rsid w:val="00740D5D"/>
    <w:rsid w:val="00741DA9"/>
    <w:rsid w:val="00742EEC"/>
    <w:rsid w:val="0074336D"/>
    <w:rsid w:val="00745FC8"/>
    <w:rsid w:val="007466C9"/>
    <w:rsid w:val="00751B3D"/>
    <w:rsid w:val="007539FF"/>
    <w:rsid w:val="00754390"/>
    <w:rsid w:val="00757272"/>
    <w:rsid w:val="007575DE"/>
    <w:rsid w:val="00760666"/>
    <w:rsid w:val="00761506"/>
    <w:rsid w:val="0076187F"/>
    <w:rsid w:val="00766DF7"/>
    <w:rsid w:val="00773187"/>
    <w:rsid w:val="0077675C"/>
    <w:rsid w:val="0078050A"/>
    <w:rsid w:val="00785759"/>
    <w:rsid w:val="00787F72"/>
    <w:rsid w:val="00792B2B"/>
    <w:rsid w:val="00797751"/>
    <w:rsid w:val="00797823"/>
    <w:rsid w:val="007A54E3"/>
    <w:rsid w:val="007B0DB0"/>
    <w:rsid w:val="007B302C"/>
    <w:rsid w:val="007B5403"/>
    <w:rsid w:val="007B556C"/>
    <w:rsid w:val="007B6459"/>
    <w:rsid w:val="007B68B1"/>
    <w:rsid w:val="007C01E5"/>
    <w:rsid w:val="007C3683"/>
    <w:rsid w:val="007C4526"/>
    <w:rsid w:val="007C5568"/>
    <w:rsid w:val="007D0DA5"/>
    <w:rsid w:val="007D6EDC"/>
    <w:rsid w:val="007E2123"/>
    <w:rsid w:val="007E6589"/>
    <w:rsid w:val="007E68C7"/>
    <w:rsid w:val="007F0664"/>
    <w:rsid w:val="007F69AD"/>
    <w:rsid w:val="00800681"/>
    <w:rsid w:val="00805186"/>
    <w:rsid w:val="00807E3B"/>
    <w:rsid w:val="008111E5"/>
    <w:rsid w:val="00811AB9"/>
    <w:rsid w:val="00814133"/>
    <w:rsid w:val="00814871"/>
    <w:rsid w:val="00814888"/>
    <w:rsid w:val="00815650"/>
    <w:rsid w:val="00815A1B"/>
    <w:rsid w:val="00816ACB"/>
    <w:rsid w:val="008174DF"/>
    <w:rsid w:val="00820307"/>
    <w:rsid w:val="00821CC5"/>
    <w:rsid w:val="00822993"/>
    <w:rsid w:val="00827108"/>
    <w:rsid w:val="00832083"/>
    <w:rsid w:val="008335B4"/>
    <w:rsid w:val="00833864"/>
    <w:rsid w:val="00834DC5"/>
    <w:rsid w:val="00835828"/>
    <w:rsid w:val="0083656D"/>
    <w:rsid w:val="00842046"/>
    <w:rsid w:val="00842B26"/>
    <w:rsid w:val="00845268"/>
    <w:rsid w:val="00851939"/>
    <w:rsid w:val="00854D06"/>
    <w:rsid w:val="00857963"/>
    <w:rsid w:val="008618F4"/>
    <w:rsid w:val="00861E95"/>
    <w:rsid w:val="0086232A"/>
    <w:rsid w:val="00862598"/>
    <w:rsid w:val="00874223"/>
    <w:rsid w:val="00874824"/>
    <w:rsid w:val="00876062"/>
    <w:rsid w:val="00877E64"/>
    <w:rsid w:val="0088018C"/>
    <w:rsid w:val="00882A76"/>
    <w:rsid w:val="00882D60"/>
    <w:rsid w:val="008843B3"/>
    <w:rsid w:val="0088488C"/>
    <w:rsid w:val="008909BD"/>
    <w:rsid w:val="00891851"/>
    <w:rsid w:val="008922B3"/>
    <w:rsid w:val="008955A0"/>
    <w:rsid w:val="00895D3F"/>
    <w:rsid w:val="00895EE0"/>
    <w:rsid w:val="008979F6"/>
    <w:rsid w:val="008B28A5"/>
    <w:rsid w:val="008B57FE"/>
    <w:rsid w:val="008B6367"/>
    <w:rsid w:val="008C5014"/>
    <w:rsid w:val="008C767A"/>
    <w:rsid w:val="008D07DE"/>
    <w:rsid w:val="008D1684"/>
    <w:rsid w:val="008E25AA"/>
    <w:rsid w:val="008E6253"/>
    <w:rsid w:val="008E7C96"/>
    <w:rsid w:val="008F03BA"/>
    <w:rsid w:val="008F077A"/>
    <w:rsid w:val="008F1C4B"/>
    <w:rsid w:val="008F2C78"/>
    <w:rsid w:val="008F323F"/>
    <w:rsid w:val="008F418F"/>
    <w:rsid w:val="008F626E"/>
    <w:rsid w:val="008F6595"/>
    <w:rsid w:val="00904497"/>
    <w:rsid w:val="0090585C"/>
    <w:rsid w:val="00911FD6"/>
    <w:rsid w:val="00916FAA"/>
    <w:rsid w:val="0092010B"/>
    <w:rsid w:val="00921F03"/>
    <w:rsid w:val="00927B0C"/>
    <w:rsid w:val="00930BA2"/>
    <w:rsid w:val="00934269"/>
    <w:rsid w:val="00936530"/>
    <w:rsid w:val="00936790"/>
    <w:rsid w:val="00937040"/>
    <w:rsid w:val="00937223"/>
    <w:rsid w:val="00937454"/>
    <w:rsid w:val="0094350E"/>
    <w:rsid w:val="00943987"/>
    <w:rsid w:val="009441AE"/>
    <w:rsid w:val="0094481B"/>
    <w:rsid w:val="009452DC"/>
    <w:rsid w:val="00946470"/>
    <w:rsid w:val="009479B7"/>
    <w:rsid w:val="00951C99"/>
    <w:rsid w:val="00954B45"/>
    <w:rsid w:val="009567B8"/>
    <w:rsid w:val="00961197"/>
    <w:rsid w:val="00962144"/>
    <w:rsid w:val="00967ED1"/>
    <w:rsid w:val="00972F79"/>
    <w:rsid w:val="009746B9"/>
    <w:rsid w:val="00976DFC"/>
    <w:rsid w:val="009774C5"/>
    <w:rsid w:val="00977FCC"/>
    <w:rsid w:val="00983415"/>
    <w:rsid w:val="00983605"/>
    <w:rsid w:val="00986B30"/>
    <w:rsid w:val="009925B2"/>
    <w:rsid w:val="00995178"/>
    <w:rsid w:val="00995D52"/>
    <w:rsid w:val="00996964"/>
    <w:rsid w:val="009973E5"/>
    <w:rsid w:val="009A01D4"/>
    <w:rsid w:val="009A2037"/>
    <w:rsid w:val="009A4D30"/>
    <w:rsid w:val="009A6586"/>
    <w:rsid w:val="009A79B9"/>
    <w:rsid w:val="009B00C2"/>
    <w:rsid w:val="009B4B63"/>
    <w:rsid w:val="009B4E21"/>
    <w:rsid w:val="009B5291"/>
    <w:rsid w:val="009B5F7C"/>
    <w:rsid w:val="009C2554"/>
    <w:rsid w:val="009C4CF1"/>
    <w:rsid w:val="009C68A5"/>
    <w:rsid w:val="009D34E9"/>
    <w:rsid w:val="009D3A6D"/>
    <w:rsid w:val="009D43FB"/>
    <w:rsid w:val="009D5066"/>
    <w:rsid w:val="009D5A94"/>
    <w:rsid w:val="009D60A6"/>
    <w:rsid w:val="009D6507"/>
    <w:rsid w:val="009D6996"/>
    <w:rsid w:val="009E0C49"/>
    <w:rsid w:val="009E26F5"/>
    <w:rsid w:val="009E2CEE"/>
    <w:rsid w:val="009E445E"/>
    <w:rsid w:val="009E60A1"/>
    <w:rsid w:val="009E6713"/>
    <w:rsid w:val="009E6BF0"/>
    <w:rsid w:val="009E77BE"/>
    <w:rsid w:val="009E7B5A"/>
    <w:rsid w:val="009F6A58"/>
    <w:rsid w:val="009F7FD3"/>
    <w:rsid w:val="00A00265"/>
    <w:rsid w:val="00A00B5C"/>
    <w:rsid w:val="00A1175F"/>
    <w:rsid w:val="00A12F63"/>
    <w:rsid w:val="00A13710"/>
    <w:rsid w:val="00A14A3D"/>
    <w:rsid w:val="00A1510D"/>
    <w:rsid w:val="00A21420"/>
    <w:rsid w:val="00A30321"/>
    <w:rsid w:val="00A36A2F"/>
    <w:rsid w:val="00A36E5D"/>
    <w:rsid w:val="00A40B50"/>
    <w:rsid w:val="00A4107C"/>
    <w:rsid w:val="00A47D3F"/>
    <w:rsid w:val="00A52B08"/>
    <w:rsid w:val="00A54926"/>
    <w:rsid w:val="00A5530D"/>
    <w:rsid w:val="00A60BDE"/>
    <w:rsid w:val="00A60F4C"/>
    <w:rsid w:val="00A6117C"/>
    <w:rsid w:val="00A61A31"/>
    <w:rsid w:val="00A626EB"/>
    <w:rsid w:val="00A658B0"/>
    <w:rsid w:val="00A7187D"/>
    <w:rsid w:val="00A72FEE"/>
    <w:rsid w:val="00A8070D"/>
    <w:rsid w:val="00A8787D"/>
    <w:rsid w:val="00A92174"/>
    <w:rsid w:val="00A9565A"/>
    <w:rsid w:val="00A96B8D"/>
    <w:rsid w:val="00A974F4"/>
    <w:rsid w:val="00AA2324"/>
    <w:rsid w:val="00AA239F"/>
    <w:rsid w:val="00AA4062"/>
    <w:rsid w:val="00AB08AB"/>
    <w:rsid w:val="00AB14BB"/>
    <w:rsid w:val="00AC22B0"/>
    <w:rsid w:val="00AC2DF4"/>
    <w:rsid w:val="00AC3B9D"/>
    <w:rsid w:val="00AC45A3"/>
    <w:rsid w:val="00AC47E0"/>
    <w:rsid w:val="00AC5D3C"/>
    <w:rsid w:val="00AC70A3"/>
    <w:rsid w:val="00AC70E4"/>
    <w:rsid w:val="00AD0D83"/>
    <w:rsid w:val="00AD1031"/>
    <w:rsid w:val="00AD2FB9"/>
    <w:rsid w:val="00AD45D9"/>
    <w:rsid w:val="00AD75F2"/>
    <w:rsid w:val="00AD7940"/>
    <w:rsid w:val="00AE259F"/>
    <w:rsid w:val="00AE2681"/>
    <w:rsid w:val="00AE3522"/>
    <w:rsid w:val="00AE3F7D"/>
    <w:rsid w:val="00AE49E0"/>
    <w:rsid w:val="00AE5864"/>
    <w:rsid w:val="00AE5AFE"/>
    <w:rsid w:val="00AE5DD6"/>
    <w:rsid w:val="00AF026F"/>
    <w:rsid w:val="00AF0418"/>
    <w:rsid w:val="00AF3B04"/>
    <w:rsid w:val="00AF64DA"/>
    <w:rsid w:val="00AF728B"/>
    <w:rsid w:val="00B03D0F"/>
    <w:rsid w:val="00B11190"/>
    <w:rsid w:val="00B1398A"/>
    <w:rsid w:val="00B15403"/>
    <w:rsid w:val="00B17DE4"/>
    <w:rsid w:val="00B27010"/>
    <w:rsid w:val="00B305DE"/>
    <w:rsid w:val="00B311BA"/>
    <w:rsid w:val="00B31597"/>
    <w:rsid w:val="00B325C1"/>
    <w:rsid w:val="00B3313C"/>
    <w:rsid w:val="00B34C05"/>
    <w:rsid w:val="00B403F3"/>
    <w:rsid w:val="00B41492"/>
    <w:rsid w:val="00B4163F"/>
    <w:rsid w:val="00B41E66"/>
    <w:rsid w:val="00B44E6F"/>
    <w:rsid w:val="00B4571F"/>
    <w:rsid w:val="00B46D22"/>
    <w:rsid w:val="00B471CE"/>
    <w:rsid w:val="00B47872"/>
    <w:rsid w:val="00B53766"/>
    <w:rsid w:val="00B54A36"/>
    <w:rsid w:val="00B602B6"/>
    <w:rsid w:val="00B605C4"/>
    <w:rsid w:val="00B60E57"/>
    <w:rsid w:val="00B62B5F"/>
    <w:rsid w:val="00B63396"/>
    <w:rsid w:val="00B6425F"/>
    <w:rsid w:val="00B6632C"/>
    <w:rsid w:val="00B70F9D"/>
    <w:rsid w:val="00B7516F"/>
    <w:rsid w:val="00B77229"/>
    <w:rsid w:val="00B84E62"/>
    <w:rsid w:val="00B85C51"/>
    <w:rsid w:val="00B902ED"/>
    <w:rsid w:val="00B915F5"/>
    <w:rsid w:val="00B9426D"/>
    <w:rsid w:val="00B95EFC"/>
    <w:rsid w:val="00B970DF"/>
    <w:rsid w:val="00B978A0"/>
    <w:rsid w:val="00B979BE"/>
    <w:rsid w:val="00BA1426"/>
    <w:rsid w:val="00BA1690"/>
    <w:rsid w:val="00BA3566"/>
    <w:rsid w:val="00BA4962"/>
    <w:rsid w:val="00BA4B8C"/>
    <w:rsid w:val="00BA4F96"/>
    <w:rsid w:val="00BA51E0"/>
    <w:rsid w:val="00BA7966"/>
    <w:rsid w:val="00BB1A89"/>
    <w:rsid w:val="00BB1F16"/>
    <w:rsid w:val="00BB367B"/>
    <w:rsid w:val="00BB410D"/>
    <w:rsid w:val="00BC0A84"/>
    <w:rsid w:val="00BC103C"/>
    <w:rsid w:val="00BC4686"/>
    <w:rsid w:val="00BD263A"/>
    <w:rsid w:val="00BD63C0"/>
    <w:rsid w:val="00BE360B"/>
    <w:rsid w:val="00BE6890"/>
    <w:rsid w:val="00BF04FA"/>
    <w:rsid w:val="00BF1226"/>
    <w:rsid w:val="00BF1FC0"/>
    <w:rsid w:val="00BF5E6B"/>
    <w:rsid w:val="00C000DD"/>
    <w:rsid w:val="00C0188B"/>
    <w:rsid w:val="00C04045"/>
    <w:rsid w:val="00C04402"/>
    <w:rsid w:val="00C05F19"/>
    <w:rsid w:val="00C07C0C"/>
    <w:rsid w:val="00C10472"/>
    <w:rsid w:val="00C11607"/>
    <w:rsid w:val="00C1273E"/>
    <w:rsid w:val="00C2012A"/>
    <w:rsid w:val="00C21F0C"/>
    <w:rsid w:val="00C22F42"/>
    <w:rsid w:val="00C26C53"/>
    <w:rsid w:val="00C27674"/>
    <w:rsid w:val="00C30AAF"/>
    <w:rsid w:val="00C31E30"/>
    <w:rsid w:val="00C32988"/>
    <w:rsid w:val="00C415D1"/>
    <w:rsid w:val="00C41F09"/>
    <w:rsid w:val="00C4456C"/>
    <w:rsid w:val="00C44768"/>
    <w:rsid w:val="00C51877"/>
    <w:rsid w:val="00C56794"/>
    <w:rsid w:val="00C57326"/>
    <w:rsid w:val="00C575BC"/>
    <w:rsid w:val="00C60785"/>
    <w:rsid w:val="00C61820"/>
    <w:rsid w:val="00C619AD"/>
    <w:rsid w:val="00C62C1B"/>
    <w:rsid w:val="00C6560B"/>
    <w:rsid w:val="00C66C4C"/>
    <w:rsid w:val="00C71977"/>
    <w:rsid w:val="00C71D4D"/>
    <w:rsid w:val="00C71FEE"/>
    <w:rsid w:val="00C723BA"/>
    <w:rsid w:val="00C74CF6"/>
    <w:rsid w:val="00C75090"/>
    <w:rsid w:val="00C835EE"/>
    <w:rsid w:val="00C849AF"/>
    <w:rsid w:val="00C8638A"/>
    <w:rsid w:val="00C8735D"/>
    <w:rsid w:val="00C9668B"/>
    <w:rsid w:val="00C97FF1"/>
    <w:rsid w:val="00CA38F0"/>
    <w:rsid w:val="00CA419B"/>
    <w:rsid w:val="00CA49CA"/>
    <w:rsid w:val="00CB0029"/>
    <w:rsid w:val="00CB1EEC"/>
    <w:rsid w:val="00CB210D"/>
    <w:rsid w:val="00CB3B94"/>
    <w:rsid w:val="00CB4333"/>
    <w:rsid w:val="00CB4D9B"/>
    <w:rsid w:val="00CB51D3"/>
    <w:rsid w:val="00CB6FDB"/>
    <w:rsid w:val="00CB741E"/>
    <w:rsid w:val="00CC1EC8"/>
    <w:rsid w:val="00CC4B4E"/>
    <w:rsid w:val="00CD648B"/>
    <w:rsid w:val="00CD67CD"/>
    <w:rsid w:val="00CE61DA"/>
    <w:rsid w:val="00CF4FEB"/>
    <w:rsid w:val="00CF53F7"/>
    <w:rsid w:val="00CF6025"/>
    <w:rsid w:val="00CF686F"/>
    <w:rsid w:val="00D0144B"/>
    <w:rsid w:val="00D03691"/>
    <w:rsid w:val="00D03F9C"/>
    <w:rsid w:val="00D07C73"/>
    <w:rsid w:val="00D10007"/>
    <w:rsid w:val="00D11324"/>
    <w:rsid w:val="00D13CA5"/>
    <w:rsid w:val="00D175F3"/>
    <w:rsid w:val="00D20546"/>
    <w:rsid w:val="00D26DE9"/>
    <w:rsid w:val="00D27C7C"/>
    <w:rsid w:val="00D30501"/>
    <w:rsid w:val="00D319B0"/>
    <w:rsid w:val="00D326E0"/>
    <w:rsid w:val="00D32E76"/>
    <w:rsid w:val="00D34373"/>
    <w:rsid w:val="00D40E90"/>
    <w:rsid w:val="00D41AF3"/>
    <w:rsid w:val="00D41C02"/>
    <w:rsid w:val="00D50232"/>
    <w:rsid w:val="00D50E3F"/>
    <w:rsid w:val="00D5405F"/>
    <w:rsid w:val="00D55A7C"/>
    <w:rsid w:val="00D55EE9"/>
    <w:rsid w:val="00D56900"/>
    <w:rsid w:val="00D574C6"/>
    <w:rsid w:val="00D63CD5"/>
    <w:rsid w:val="00D642CE"/>
    <w:rsid w:val="00D65DF1"/>
    <w:rsid w:val="00D665EE"/>
    <w:rsid w:val="00D701CE"/>
    <w:rsid w:val="00D710B8"/>
    <w:rsid w:val="00D71896"/>
    <w:rsid w:val="00D75CD0"/>
    <w:rsid w:val="00D76BF3"/>
    <w:rsid w:val="00D80391"/>
    <w:rsid w:val="00D832D4"/>
    <w:rsid w:val="00D870BC"/>
    <w:rsid w:val="00D87180"/>
    <w:rsid w:val="00D87AA0"/>
    <w:rsid w:val="00D87AEF"/>
    <w:rsid w:val="00D87CDE"/>
    <w:rsid w:val="00D90590"/>
    <w:rsid w:val="00D912E3"/>
    <w:rsid w:val="00D9578F"/>
    <w:rsid w:val="00D96E07"/>
    <w:rsid w:val="00D97AAC"/>
    <w:rsid w:val="00DA262D"/>
    <w:rsid w:val="00DA321B"/>
    <w:rsid w:val="00DA59F3"/>
    <w:rsid w:val="00DA72B4"/>
    <w:rsid w:val="00DA7649"/>
    <w:rsid w:val="00DB1CD1"/>
    <w:rsid w:val="00DB3AAC"/>
    <w:rsid w:val="00DC03F7"/>
    <w:rsid w:val="00DC15CC"/>
    <w:rsid w:val="00DC343A"/>
    <w:rsid w:val="00DC707B"/>
    <w:rsid w:val="00DC7DEC"/>
    <w:rsid w:val="00DD19B5"/>
    <w:rsid w:val="00DD6228"/>
    <w:rsid w:val="00DD7849"/>
    <w:rsid w:val="00DE12A9"/>
    <w:rsid w:val="00DE1B5C"/>
    <w:rsid w:val="00DE6CA9"/>
    <w:rsid w:val="00DF00DC"/>
    <w:rsid w:val="00DF724B"/>
    <w:rsid w:val="00E018FF"/>
    <w:rsid w:val="00E01B9A"/>
    <w:rsid w:val="00E02EB2"/>
    <w:rsid w:val="00E06C26"/>
    <w:rsid w:val="00E07F75"/>
    <w:rsid w:val="00E107FB"/>
    <w:rsid w:val="00E11609"/>
    <w:rsid w:val="00E11AFE"/>
    <w:rsid w:val="00E1336B"/>
    <w:rsid w:val="00E13764"/>
    <w:rsid w:val="00E13DCA"/>
    <w:rsid w:val="00E17FF5"/>
    <w:rsid w:val="00E2099C"/>
    <w:rsid w:val="00E21C34"/>
    <w:rsid w:val="00E220C6"/>
    <w:rsid w:val="00E25279"/>
    <w:rsid w:val="00E26CDC"/>
    <w:rsid w:val="00E31C02"/>
    <w:rsid w:val="00E3454B"/>
    <w:rsid w:val="00E36854"/>
    <w:rsid w:val="00E405ED"/>
    <w:rsid w:val="00E40F25"/>
    <w:rsid w:val="00E464D7"/>
    <w:rsid w:val="00E47900"/>
    <w:rsid w:val="00E5435C"/>
    <w:rsid w:val="00E5445C"/>
    <w:rsid w:val="00E545E0"/>
    <w:rsid w:val="00E55D09"/>
    <w:rsid w:val="00E562F3"/>
    <w:rsid w:val="00E57846"/>
    <w:rsid w:val="00E579A9"/>
    <w:rsid w:val="00E623A3"/>
    <w:rsid w:val="00E62BA9"/>
    <w:rsid w:val="00E632E5"/>
    <w:rsid w:val="00E64229"/>
    <w:rsid w:val="00E64917"/>
    <w:rsid w:val="00E67033"/>
    <w:rsid w:val="00E7522B"/>
    <w:rsid w:val="00E802B7"/>
    <w:rsid w:val="00E8707B"/>
    <w:rsid w:val="00E9106E"/>
    <w:rsid w:val="00E93DBC"/>
    <w:rsid w:val="00E95241"/>
    <w:rsid w:val="00EA209D"/>
    <w:rsid w:val="00EA3CA8"/>
    <w:rsid w:val="00EA4326"/>
    <w:rsid w:val="00EA47E5"/>
    <w:rsid w:val="00EB1513"/>
    <w:rsid w:val="00EB38AA"/>
    <w:rsid w:val="00EB39BC"/>
    <w:rsid w:val="00EB57AC"/>
    <w:rsid w:val="00EC2733"/>
    <w:rsid w:val="00EC2C20"/>
    <w:rsid w:val="00EC49B5"/>
    <w:rsid w:val="00ED32D6"/>
    <w:rsid w:val="00ED3307"/>
    <w:rsid w:val="00ED59DF"/>
    <w:rsid w:val="00ED61EE"/>
    <w:rsid w:val="00ED6D35"/>
    <w:rsid w:val="00EE0D62"/>
    <w:rsid w:val="00EE54CA"/>
    <w:rsid w:val="00EE60F3"/>
    <w:rsid w:val="00EE6D64"/>
    <w:rsid w:val="00EF5582"/>
    <w:rsid w:val="00F032F0"/>
    <w:rsid w:val="00F05230"/>
    <w:rsid w:val="00F06268"/>
    <w:rsid w:val="00F064B5"/>
    <w:rsid w:val="00F22AFE"/>
    <w:rsid w:val="00F23322"/>
    <w:rsid w:val="00F236BA"/>
    <w:rsid w:val="00F2414D"/>
    <w:rsid w:val="00F33857"/>
    <w:rsid w:val="00F341A2"/>
    <w:rsid w:val="00F34357"/>
    <w:rsid w:val="00F3465E"/>
    <w:rsid w:val="00F3589A"/>
    <w:rsid w:val="00F37D9D"/>
    <w:rsid w:val="00F41BCA"/>
    <w:rsid w:val="00F47D9C"/>
    <w:rsid w:val="00F52E29"/>
    <w:rsid w:val="00F549F3"/>
    <w:rsid w:val="00F54C05"/>
    <w:rsid w:val="00F57B36"/>
    <w:rsid w:val="00F6142F"/>
    <w:rsid w:val="00F61A52"/>
    <w:rsid w:val="00F707C2"/>
    <w:rsid w:val="00F7243A"/>
    <w:rsid w:val="00F75F79"/>
    <w:rsid w:val="00F7669B"/>
    <w:rsid w:val="00F77F56"/>
    <w:rsid w:val="00F82F19"/>
    <w:rsid w:val="00F85619"/>
    <w:rsid w:val="00F86D62"/>
    <w:rsid w:val="00F8766E"/>
    <w:rsid w:val="00F90CCE"/>
    <w:rsid w:val="00F9185A"/>
    <w:rsid w:val="00F92096"/>
    <w:rsid w:val="00F94F6F"/>
    <w:rsid w:val="00F97317"/>
    <w:rsid w:val="00F97FFB"/>
    <w:rsid w:val="00FA076C"/>
    <w:rsid w:val="00FA0B34"/>
    <w:rsid w:val="00FA33C0"/>
    <w:rsid w:val="00FA4573"/>
    <w:rsid w:val="00FA4B8C"/>
    <w:rsid w:val="00FA53F7"/>
    <w:rsid w:val="00FA58C0"/>
    <w:rsid w:val="00FA5E32"/>
    <w:rsid w:val="00FA655D"/>
    <w:rsid w:val="00FA6872"/>
    <w:rsid w:val="00FB2090"/>
    <w:rsid w:val="00FB27CD"/>
    <w:rsid w:val="00FB4365"/>
    <w:rsid w:val="00FB4714"/>
    <w:rsid w:val="00FB56F0"/>
    <w:rsid w:val="00FB5CA9"/>
    <w:rsid w:val="00FC160A"/>
    <w:rsid w:val="00FC3B26"/>
    <w:rsid w:val="00FC4238"/>
    <w:rsid w:val="00FC589C"/>
    <w:rsid w:val="00FC5C26"/>
    <w:rsid w:val="00FD09C2"/>
    <w:rsid w:val="00FD132F"/>
    <w:rsid w:val="00FD4355"/>
    <w:rsid w:val="00FD65DE"/>
    <w:rsid w:val="00FD68FD"/>
    <w:rsid w:val="00FD6BE6"/>
    <w:rsid w:val="00FE3124"/>
    <w:rsid w:val="00FE3760"/>
    <w:rsid w:val="00FE4E6F"/>
    <w:rsid w:val="00FE6F7D"/>
    <w:rsid w:val="00FF2E77"/>
    <w:rsid w:val="00FF35C4"/>
    <w:rsid w:val="00FF4288"/>
    <w:rsid w:val="00FF4ADB"/>
    <w:rsid w:val="00FF5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3E2A"/>
  <w15:docId w15:val="{A61F8774-F0B6-43FD-B4B5-0D73DE3D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74C5"/>
    <w:rPr>
      <w:rFonts w:ascii="Times New Roman" w:hAnsi="Times New Roman"/>
    </w:rPr>
  </w:style>
  <w:style w:type="paragraph" w:styleId="berschrift1">
    <w:name w:val="heading 1"/>
    <w:basedOn w:val="Standard"/>
    <w:next w:val="Standard"/>
    <w:link w:val="berschrift1Zchn"/>
    <w:uiPriority w:val="9"/>
    <w:qFormat/>
    <w:pPr>
      <w:keepNext/>
      <w:keepLines/>
      <w:spacing w:before="480" w:after="240"/>
      <w:outlineLvl w:val="0"/>
    </w:pPr>
    <w:rPr>
      <w:rFonts w:eastAsia="Calibri" w:cs="Calibri"/>
      <w:b/>
      <w:smallCaps/>
      <w:sz w:val="32"/>
      <w:szCs w:val="32"/>
    </w:rPr>
  </w:style>
  <w:style w:type="paragraph" w:styleId="berschrift2">
    <w:name w:val="heading 2"/>
    <w:basedOn w:val="berschrift1"/>
    <w:next w:val="Standard"/>
    <w:link w:val="berschrift2Zchn"/>
    <w:uiPriority w:val="9"/>
    <w:unhideWhenUsed/>
    <w:qFormat/>
    <w:pPr>
      <w:spacing w:before="120"/>
      <w:outlineLvl w:val="1"/>
    </w:pPr>
    <w:rPr>
      <w:b w:val="0"/>
      <w:sz w:val="28"/>
      <w:szCs w:val="26"/>
      <w:u w:val="single"/>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Zeilennummer">
    <w:name w:val="lin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customStyle="1" w:styleId="EndNoteBibliographyTitle">
    <w:name w:val="EndNote Bibliography Title"/>
    <w:basedOn w:val="Standard"/>
    <w:link w:val="EndNoteBibliographyTitleZchn"/>
    <w:pPr>
      <w:jc w:val="center"/>
    </w:pPr>
    <w:rPr>
      <w:rFonts w:ascii="Cambria" w:hAnsi="Cambria"/>
    </w:rPr>
  </w:style>
  <w:style w:type="character" w:customStyle="1" w:styleId="EndNoteBibliographyTitleZchn">
    <w:name w:val="EndNote Bibliography Title Zchn"/>
    <w:basedOn w:val="Absatz-Standardschriftart"/>
    <w:link w:val="EndNoteBibliographyTitle"/>
    <w:rPr>
      <w:rFonts w:ascii="Cambria" w:hAnsi="Cambria"/>
    </w:rPr>
  </w:style>
  <w:style w:type="paragraph" w:customStyle="1" w:styleId="EndNoteBibliography">
    <w:name w:val="EndNote Bibliography"/>
    <w:basedOn w:val="Standard"/>
    <w:link w:val="EndNoteBibliographyZchn"/>
    <w:pPr>
      <w:jc w:val="both"/>
    </w:pPr>
    <w:rPr>
      <w:rFonts w:ascii="Cambria" w:hAnsi="Cambria"/>
    </w:rPr>
  </w:style>
  <w:style w:type="character" w:customStyle="1" w:styleId="EndNoteBibliographyZchn">
    <w:name w:val="EndNote Bibliography Zchn"/>
    <w:basedOn w:val="Absatz-Standardschriftart"/>
    <w:link w:val="EndNoteBibliography"/>
    <w:rPr>
      <w:rFonts w:ascii="Cambria" w:hAnsi="Cambria"/>
    </w:rPr>
  </w:style>
  <w:style w:type="character" w:styleId="Hyperlink">
    <w:name w:val="Hyperlink"/>
    <w:basedOn w:val="Absatz-Standardschriftart"/>
    <w:uiPriority w:val="99"/>
    <w:unhideWhenUsed/>
    <w:rPr>
      <w:color w:val="0000FF" w:themeColor="hyperlink"/>
      <w:u w:val="single"/>
    </w:rPr>
  </w:style>
  <w:style w:type="paragraph" w:styleId="berarbeitung">
    <w:name w:val="Revision"/>
    <w:hidden/>
    <w:uiPriority w:val="99"/>
    <w:semiHidden/>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rdWeb">
    <w:name w:val="Normal (Web)"/>
    <w:basedOn w:val="Standard"/>
    <w:uiPriority w:val="99"/>
    <w:unhideWhenUsed/>
    <w:pPr>
      <w:spacing w:before="100" w:beforeAutospacing="1" w:after="100" w:afterAutospacing="1"/>
    </w:pPr>
    <w:rPr>
      <w:rFonts w:ascii="Times" w:hAnsi="Times" w:cs="Times New Roman"/>
      <w:sz w:val="20"/>
      <w:szCs w:val="20"/>
    </w:rPr>
  </w:style>
  <w:style w:type="paragraph" w:customStyle="1" w:styleId="Default">
    <w:name w:val="Default"/>
    <w:pPr>
      <w:widowControl w:val="0"/>
    </w:pPr>
    <w:rPr>
      <w:rFonts w:ascii="Myriad Pro SemiCond" w:hAnsi="Myriad Pro SemiCond" w:cs="Myriad Pro SemiCond"/>
      <w:color w:val="000000"/>
    </w:rPr>
  </w:style>
  <w:style w:type="table" w:customStyle="1" w:styleId="Tabellenraster1">
    <w:name w:val="Tabellenraster1"/>
    <w:basedOn w:val="NormaleTabelle"/>
    <w:next w:val="Tabellenraster"/>
    <w:uiPriority w:val="59"/>
    <w:rPr>
      <w:rFonts w:eastAsia="MS Mincho"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basedOn w:val="Absatz-Standardschriftart"/>
    <w:link w:val="berschrift1"/>
    <w:uiPriority w:val="9"/>
    <w:rPr>
      <w:rFonts w:ascii="Times New Roman" w:eastAsia="Calibri" w:hAnsi="Times New Roman" w:cs="Calibri"/>
      <w:b/>
      <w:smallCaps/>
      <w:sz w:val="32"/>
      <w:szCs w:val="32"/>
    </w:rPr>
  </w:style>
  <w:style w:type="character" w:customStyle="1" w:styleId="berschrift2Zchn">
    <w:name w:val="Überschrift 2 Zchn"/>
    <w:basedOn w:val="Absatz-Standardschriftart"/>
    <w:link w:val="berschrift2"/>
    <w:uiPriority w:val="9"/>
    <w:rPr>
      <w:rFonts w:ascii="Times New Roman" w:eastAsia="Calibri" w:hAnsi="Times New Roman" w:cs="Calibri"/>
      <w:smallCaps/>
      <w:sz w:val="28"/>
      <w:szCs w:val="26"/>
      <w:u w:val="single"/>
    </w:rPr>
  </w:style>
  <w:style w:type="character" w:customStyle="1" w:styleId="apple-converted-space">
    <w:name w:val="apple-converted-space"/>
    <w:basedOn w:val="Absatz-Standardschriftart"/>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paragraph" w:styleId="Listenabsatz">
    <w:name w:val="List Paragraph"/>
    <w:basedOn w:val="Standard"/>
    <w:uiPriority w:val="34"/>
    <w:qFormat/>
    <w:pPr>
      <w:ind w:left="720"/>
    </w:pPr>
    <w:rPr>
      <w:rFonts w:cs="Times New Roman"/>
    </w:rPr>
  </w:style>
  <w:style w:type="paragraph" w:styleId="NurText">
    <w:name w:val="Plain Text"/>
    <w:basedOn w:val="Standard"/>
    <w:link w:val="NurTextZchn"/>
    <w:uiPriority w:val="99"/>
    <w:unhideWhenUsed/>
    <w:rPr>
      <w:rFonts w:ascii="Calibri" w:hAnsi="Calibri"/>
      <w:sz w:val="22"/>
      <w:szCs w:val="21"/>
      <w:lang w:eastAsia="en-US"/>
    </w:rPr>
  </w:style>
  <w:style w:type="character" w:customStyle="1" w:styleId="NurTextZchn">
    <w:name w:val="Nur Text Zchn"/>
    <w:basedOn w:val="Absatz-Standardschriftart"/>
    <w:link w:val="NurText"/>
    <w:uiPriority w:val="99"/>
    <w:rPr>
      <w:rFonts w:ascii="Calibri" w:eastAsia="Cambria" w:hAnsi="Calibri"/>
      <w:sz w:val="22"/>
      <w:szCs w:val="21"/>
      <w:lang w:eastAsia="en-US"/>
    </w:rPr>
  </w:style>
  <w:style w:type="paragraph" w:customStyle="1" w:styleId="docdata">
    <w:name w:val="docdata"/>
    <w:basedOn w:val="Standar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imes New Roman" w:cs="Times New Roman"/>
    </w:rPr>
  </w:style>
  <w:style w:type="paragraph" w:customStyle="1" w:styleId="CitaviBibliographyEntry">
    <w:name w:val="Citavi Bibliography Entry"/>
    <w:basedOn w:val="Standard"/>
    <w:link w:val="CitaviBibliographyEntryZchn"/>
    <w:pPr>
      <w:tabs>
        <w:tab w:val="left" w:pos="397"/>
      </w:tabs>
      <w:ind w:left="397" w:hanging="397"/>
    </w:pPr>
  </w:style>
  <w:style w:type="character" w:customStyle="1" w:styleId="CitaviBibliographyEntryZchn">
    <w:name w:val="Citavi Bibliography Entry Zchn"/>
    <w:basedOn w:val="Absatz-Standardschriftart"/>
    <w:link w:val="CitaviBibliographyEntry"/>
    <w:rPr>
      <w:rFonts w:ascii="Times New Roman" w:hAnsi="Times New Roman"/>
    </w:rPr>
  </w:style>
  <w:style w:type="paragraph" w:customStyle="1" w:styleId="CitaviBibliographyHeading">
    <w:name w:val="Citavi Bibliography Heading"/>
    <w:basedOn w:val="berschrift1"/>
    <w:link w:val="CitaviBibliographyHeadingZchn"/>
  </w:style>
  <w:style w:type="character" w:customStyle="1" w:styleId="CitaviBibliographyHeadingZchn">
    <w:name w:val="Citavi Bibliography Heading Zchn"/>
    <w:basedOn w:val="Absatz-Standardschriftart"/>
    <w:link w:val="CitaviBibliographyHeading"/>
    <w:rPr>
      <w:rFonts w:ascii="Times New Roman" w:eastAsia="Calibri" w:hAnsi="Times New Roman" w:cs="Calibri"/>
      <w:b/>
      <w:smallCaps/>
      <w:sz w:val="32"/>
      <w:szCs w:val="32"/>
    </w:rPr>
  </w:style>
  <w:style w:type="paragraph" w:customStyle="1" w:styleId="CitaviBibliographySubheading1">
    <w:name w:val="Citavi Bibliography Subheading 1"/>
    <w:basedOn w:val="berschrift2"/>
    <w:link w:val="CitaviBibliographySubheading1Zchn"/>
    <w:pPr>
      <w:spacing w:line="360" w:lineRule="auto"/>
      <w:outlineLvl w:val="9"/>
    </w:pPr>
    <w:rPr>
      <w:rFonts w:ascii="Arial" w:eastAsia="Arial" w:hAnsi="Arial" w:cs="Arial"/>
    </w:rPr>
  </w:style>
  <w:style w:type="character" w:customStyle="1" w:styleId="CitaviBibliographySubheading1Zchn">
    <w:name w:val="Citavi Bibliography Subheading 1 Zchn"/>
    <w:basedOn w:val="Absatz-Standardschriftart"/>
    <w:link w:val="CitaviBibliographySubheading1"/>
    <w:rPr>
      <w:rFonts w:ascii="Arial" w:eastAsia="Arial" w:hAnsi="Arial" w:cs="Arial"/>
      <w:smallCaps/>
      <w:sz w:val="28"/>
      <w:szCs w:val="26"/>
      <w:u w:val="single"/>
    </w:rPr>
  </w:style>
  <w:style w:type="paragraph" w:customStyle="1" w:styleId="CitaviBibliographySubheading2">
    <w:name w:val="Citavi Bibliography Subheading 2"/>
    <w:basedOn w:val="berschrift3"/>
    <w:link w:val="CitaviBibliographySubheading2Zchn"/>
    <w:pPr>
      <w:spacing w:line="360" w:lineRule="auto"/>
      <w:outlineLvl w:val="9"/>
    </w:pPr>
  </w:style>
  <w:style w:type="character" w:customStyle="1" w:styleId="CitaviBibliographySubheading2Zchn">
    <w:name w:val="Citavi Bibliography Subheading 2 Zchn"/>
    <w:basedOn w:val="Absatz-Standardschriftart"/>
    <w:link w:val="CitaviBibliographySubheading2"/>
    <w:rPr>
      <w:rFonts w:ascii="Arial" w:eastAsia="Arial" w:hAnsi="Arial" w:cs="Arial"/>
      <w:sz w:val="30"/>
      <w:szCs w:val="30"/>
    </w:rPr>
  </w:style>
  <w:style w:type="paragraph" w:customStyle="1" w:styleId="CitaviBibliographySubheading3">
    <w:name w:val="Citavi Bibliography Subheading 3"/>
    <w:basedOn w:val="berschrift4"/>
    <w:link w:val="CitaviBibliographySubheading3Zchn"/>
    <w:pPr>
      <w:spacing w:line="360" w:lineRule="auto"/>
      <w:outlineLvl w:val="9"/>
    </w:pPr>
  </w:style>
  <w:style w:type="character" w:customStyle="1" w:styleId="CitaviBibliographySubheading3Zchn">
    <w:name w:val="Citavi Bibliography Subheading 3 Zchn"/>
    <w:basedOn w:val="Absatz-Standardschriftart"/>
    <w:link w:val="CitaviBibliographySubheading3"/>
    <w:rPr>
      <w:rFonts w:ascii="Arial" w:eastAsia="Arial" w:hAnsi="Arial" w:cs="Arial"/>
      <w:b/>
      <w:bCs/>
      <w:sz w:val="26"/>
      <w:szCs w:val="26"/>
    </w:rPr>
  </w:style>
  <w:style w:type="paragraph" w:customStyle="1" w:styleId="CitaviBibliographySubheading4">
    <w:name w:val="Citavi Bibliography Subheading 4"/>
    <w:basedOn w:val="berschrift5"/>
    <w:link w:val="CitaviBibliographySubheading4Zchn"/>
    <w:pPr>
      <w:spacing w:line="360" w:lineRule="auto"/>
      <w:outlineLvl w:val="9"/>
    </w:pPr>
  </w:style>
  <w:style w:type="character" w:customStyle="1" w:styleId="CitaviBibliographySubheading4Zchn">
    <w:name w:val="Citavi Bibliography Subheading 4 Zchn"/>
    <w:basedOn w:val="Absatz-Standardschriftart"/>
    <w:link w:val="CitaviBibliographySubheading4"/>
    <w:rPr>
      <w:rFonts w:ascii="Arial" w:eastAsia="Arial" w:hAnsi="Arial" w:cs="Arial"/>
      <w:b/>
      <w:bCs/>
    </w:rPr>
  </w:style>
  <w:style w:type="paragraph" w:customStyle="1" w:styleId="CitaviBibliographySubheading5">
    <w:name w:val="Citavi Bibliography Subheading 5"/>
    <w:basedOn w:val="berschrift6"/>
    <w:link w:val="CitaviBibliographySubheading5Zchn"/>
    <w:pPr>
      <w:spacing w:line="360" w:lineRule="auto"/>
      <w:jc w:val="both"/>
      <w:outlineLvl w:val="9"/>
    </w:pPr>
  </w:style>
  <w:style w:type="character" w:customStyle="1" w:styleId="CitaviBibliographySubheading5Zchn">
    <w:name w:val="Citavi Bibliography Subheading 5 Zchn"/>
    <w:basedOn w:val="Absatz-Standardschriftart"/>
    <w:link w:val="CitaviBibliographySubheading5"/>
    <w:rPr>
      <w:rFonts w:ascii="Arial" w:eastAsia="Arial" w:hAnsi="Arial" w:cs="Arial"/>
      <w:b/>
      <w:bCs/>
      <w:sz w:val="22"/>
      <w:szCs w:val="22"/>
    </w:rPr>
  </w:style>
  <w:style w:type="paragraph" w:customStyle="1" w:styleId="CitaviBibliographySubheading6">
    <w:name w:val="Citavi Bibliography Subheading 6"/>
    <w:basedOn w:val="berschrift7"/>
    <w:link w:val="CitaviBibliographySubheading6Zchn"/>
    <w:pPr>
      <w:spacing w:line="360" w:lineRule="auto"/>
      <w:jc w:val="both"/>
      <w:outlineLvl w:val="9"/>
    </w:pPr>
  </w:style>
  <w:style w:type="character" w:customStyle="1" w:styleId="CitaviBibliographySubheading6Zchn">
    <w:name w:val="Citavi Bibliography Subheading 6 Zchn"/>
    <w:basedOn w:val="Absatz-Standardschriftart"/>
    <w:link w:val="CitaviBibliographySubheading6"/>
    <w:rPr>
      <w:rFonts w:ascii="Arial" w:eastAsia="Arial" w:hAnsi="Arial" w:cs="Arial"/>
      <w:b/>
      <w:bCs/>
      <w:i/>
      <w:iCs/>
      <w:sz w:val="22"/>
      <w:szCs w:val="22"/>
    </w:rPr>
  </w:style>
  <w:style w:type="paragraph" w:customStyle="1" w:styleId="CitaviBibliographySubheading7">
    <w:name w:val="Citavi Bibliography Subheading 7"/>
    <w:basedOn w:val="berschrift8"/>
    <w:link w:val="CitaviBibliographySubheading7Zchn"/>
    <w:pPr>
      <w:spacing w:line="360" w:lineRule="auto"/>
      <w:jc w:val="both"/>
      <w:outlineLvl w:val="9"/>
    </w:pPr>
  </w:style>
  <w:style w:type="character" w:customStyle="1" w:styleId="CitaviBibliographySubheading7Zchn">
    <w:name w:val="Citavi Bibliography Subheading 7 Zchn"/>
    <w:basedOn w:val="Absatz-Standardschriftart"/>
    <w:link w:val="CitaviBibliographySubheading7"/>
    <w:rPr>
      <w:rFonts w:ascii="Arial" w:eastAsia="Arial" w:hAnsi="Arial" w:cs="Arial"/>
      <w:i/>
      <w:iCs/>
      <w:sz w:val="22"/>
      <w:szCs w:val="22"/>
    </w:rPr>
  </w:style>
  <w:style w:type="paragraph" w:customStyle="1" w:styleId="CitaviBibliographySubheading8">
    <w:name w:val="Citavi Bibliography Subheading 8"/>
    <w:basedOn w:val="berschrift9"/>
    <w:link w:val="CitaviBibliographySubheading8Zchn"/>
    <w:pPr>
      <w:spacing w:line="360" w:lineRule="auto"/>
      <w:jc w:val="both"/>
      <w:outlineLvl w:val="9"/>
    </w:pPr>
  </w:style>
  <w:style w:type="character" w:customStyle="1" w:styleId="CitaviBibliographySubheading8Zchn">
    <w:name w:val="Citavi Bibliography Subheading 8 Zchn"/>
    <w:basedOn w:val="Absatz-Standardschriftart"/>
    <w:link w:val="CitaviBibliographySubheading8"/>
    <w:rPr>
      <w:rFonts w:ascii="Arial" w:eastAsia="Arial" w:hAnsi="Arial" w:cs="Arial"/>
      <w:i/>
      <w:iCs/>
      <w:sz w:val="21"/>
      <w:szCs w:val="21"/>
    </w:rPr>
  </w:style>
  <w:style w:type="table" w:customStyle="1" w:styleId="Tabellenraster2">
    <w:name w:val="Tabellenraster2"/>
    <w:basedOn w:val="NormaleTabelle"/>
    <w:next w:val="Tabellenraster"/>
    <w:uiPriority w:val="39"/>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NichtaufgelsteErwhnung2">
    <w:name w:val="Nicht aufgelöste Erwähnung2"/>
    <w:basedOn w:val="Absatz-Standardschriftart"/>
    <w:uiPriority w:val="99"/>
    <w:semiHidden/>
    <w:unhideWhenUsed/>
    <w:rsid w:val="00C07C0C"/>
    <w:rPr>
      <w:color w:val="605E5C"/>
      <w:shd w:val="clear" w:color="auto" w:fill="E1DFDD"/>
    </w:rPr>
  </w:style>
  <w:style w:type="character" w:styleId="NichtaufgelsteErwhnung">
    <w:name w:val="Unresolved Mention"/>
    <w:basedOn w:val="Absatz-Standardschriftart"/>
    <w:uiPriority w:val="99"/>
    <w:semiHidden/>
    <w:unhideWhenUsed/>
    <w:rsid w:val="00A72FEE"/>
    <w:rPr>
      <w:color w:val="605E5C"/>
      <w:shd w:val="clear" w:color="auto" w:fill="E1DFDD"/>
    </w:rPr>
  </w:style>
  <w:style w:type="table" w:customStyle="1" w:styleId="Tabellenraster3">
    <w:name w:val="Tabellenraster3"/>
    <w:basedOn w:val="NormaleTabelle"/>
    <w:next w:val="Tabellenraster"/>
    <w:uiPriority w:val="39"/>
    <w:rsid w:val="00EA47E5"/>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526723">
      <w:bodyDiv w:val="1"/>
      <w:marLeft w:val="0"/>
      <w:marRight w:val="0"/>
      <w:marTop w:val="0"/>
      <w:marBottom w:val="0"/>
      <w:divBdr>
        <w:top w:val="none" w:sz="0" w:space="0" w:color="auto"/>
        <w:left w:val="none" w:sz="0" w:space="0" w:color="auto"/>
        <w:bottom w:val="none" w:sz="0" w:space="0" w:color="auto"/>
        <w:right w:val="none" w:sz="0" w:space="0" w:color="auto"/>
      </w:divBdr>
    </w:div>
    <w:div w:id="348335890">
      <w:bodyDiv w:val="1"/>
      <w:marLeft w:val="0"/>
      <w:marRight w:val="0"/>
      <w:marTop w:val="0"/>
      <w:marBottom w:val="0"/>
      <w:divBdr>
        <w:top w:val="none" w:sz="0" w:space="0" w:color="auto"/>
        <w:left w:val="none" w:sz="0" w:space="0" w:color="auto"/>
        <w:bottom w:val="none" w:sz="0" w:space="0" w:color="auto"/>
        <w:right w:val="none" w:sz="0" w:space="0" w:color="auto"/>
      </w:divBdr>
    </w:div>
    <w:div w:id="1047922733">
      <w:bodyDiv w:val="1"/>
      <w:marLeft w:val="0"/>
      <w:marRight w:val="0"/>
      <w:marTop w:val="0"/>
      <w:marBottom w:val="0"/>
      <w:divBdr>
        <w:top w:val="none" w:sz="0" w:space="0" w:color="auto"/>
        <w:left w:val="none" w:sz="0" w:space="0" w:color="auto"/>
        <w:bottom w:val="none" w:sz="0" w:space="0" w:color="auto"/>
        <w:right w:val="none" w:sz="0" w:space="0" w:color="auto"/>
      </w:divBdr>
    </w:div>
    <w:div w:id="1193572738">
      <w:bodyDiv w:val="1"/>
      <w:marLeft w:val="0"/>
      <w:marRight w:val="0"/>
      <w:marTop w:val="0"/>
      <w:marBottom w:val="0"/>
      <w:divBdr>
        <w:top w:val="none" w:sz="0" w:space="0" w:color="auto"/>
        <w:left w:val="none" w:sz="0" w:space="0" w:color="auto"/>
        <w:bottom w:val="none" w:sz="0" w:space="0" w:color="auto"/>
        <w:right w:val="none" w:sz="0" w:space="0" w:color="auto"/>
      </w:divBdr>
    </w:div>
    <w:div w:id="1245266338">
      <w:bodyDiv w:val="1"/>
      <w:marLeft w:val="0"/>
      <w:marRight w:val="0"/>
      <w:marTop w:val="0"/>
      <w:marBottom w:val="0"/>
      <w:divBdr>
        <w:top w:val="none" w:sz="0" w:space="0" w:color="auto"/>
        <w:left w:val="none" w:sz="0" w:space="0" w:color="auto"/>
        <w:bottom w:val="none" w:sz="0" w:space="0" w:color="auto"/>
        <w:right w:val="none" w:sz="0" w:space="0" w:color="auto"/>
      </w:divBdr>
      <w:divsChild>
        <w:div w:id="2108117493">
          <w:marLeft w:val="0"/>
          <w:marRight w:val="0"/>
          <w:marTop w:val="0"/>
          <w:marBottom w:val="0"/>
          <w:divBdr>
            <w:top w:val="none" w:sz="0" w:space="0" w:color="auto"/>
            <w:left w:val="none" w:sz="0" w:space="0" w:color="auto"/>
            <w:bottom w:val="none" w:sz="0" w:space="0" w:color="auto"/>
            <w:right w:val="none" w:sz="0" w:space="0" w:color="auto"/>
          </w:divBdr>
        </w:div>
      </w:divsChild>
    </w:div>
    <w:div w:id="141388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33" Type="http://schemas.onlyoffice.com/commentsIdsDocument" Target="commentsIdsDocument.xml"/><Relationship Id="rId2" Type="http://schemas.openxmlformats.org/officeDocument/2006/relationships/numbering" Target="numbering.xml"/><Relationship Id="rId29" Type="http://schemas.onlyoffice.com/peopleDocument" Target="people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onlyoffice.com/commentsExtendedDocument" Target="commentsExtendedDocument.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31" Type="http://schemas.onlyoffice.com/commentsDocument" Target="comments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1DA7C-5B87-6648-A702-76197EC8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592</Words>
  <Characters>3735</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ZKS Köln</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carolynne schwarze-zander</dc:creator>
  <cp:keywords/>
  <dc:description/>
  <cp:lastModifiedBy>Carolin Jakob</cp:lastModifiedBy>
  <cp:revision>26</cp:revision>
  <dcterms:created xsi:type="dcterms:W3CDTF">2020-07-13T13:14:00Z</dcterms:created>
  <dcterms:modified xsi:type="dcterms:W3CDTF">2020-08-13T13:45:00Z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LEOSS</vt:lpwstr>
  </property>
  <property fmtid="{D5CDD505-2E9C-101B-9397-08002B2CF9AE}" pid="3" name="CitaviDocumentProperty_0">
    <vt:lpwstr>ba9af5d1-0a1e-4231-a56f-2370bbfd329f</vt:lpwstr>
  </property>
  <property fmtid="{D5CDD505-2E9C-101B-9397-08002B2CF9AE}" pid="4" name="CitaviDocumentProperty_8">
    <vt:lpwstr>C:\Users\Lisa Pilgram\Google Drive\Doktorarbeit\Citavi 5 User Files\Projects\LEOSS\LEOSS.ctv5</vt:lpwstr>
  </property>
  <property fmtid="{D5CDD505-2E9C-101B-9397-08002B2CF9AE}" pid="5" name="CitaviDocumentProperty_1">
    <vt:lpwstr>5.7.0.0</vt:lpwstr>
  </property>
  <property fmtid="{D5CDD505-2E9C-101B-9397-08002B2CF9AE}" pid="6" name="CitaviDocumentProperty_6">
    <vt:lpwstr>True</vt:lpwstr>
  </property>
</Properties>
</file>