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numPr>
          <w:ilvl w:val="0"/>
          <w:numId w:val="0"/>
        </w:numPr>
        <w:spacing w:before="240" w:after="0"/>
        <w:ind w:left="0" w:hanging="0"/>
        <w:rPr>
          <w:b/>
          <w:b/>
          <w:bCs/>
          <w:sz w:val="28"/>
          <w:szCs w:val="28"/>
          <w:lang w:val="en-US"/>
        </w:rPr>
      </w:pPr>
      <w:bookmarkStart w:id="0" w:name="_Toc45626719"/>
      <w:r>
        <w:rPr>
          <w:b/>
          <w:bCs/>
          <w:sz w:val="28"/>
          <w:szCs w:val="28"/>
          <w:lang w:val="en-US"/>
        </w:rPr>
        <w:t>Multi-omics integration in biomedical research – A metabolomics-centric review</w:t>
      </w:r>
      <w:bookmarkEnd w:id="0"/>
    </w:p>
    <w:p>
      <w:pPr>
        <w:pStyle w:val="Normal"/>
        <w:spacing w:lineRule="auto" w:line="480"/>
        <w:rPr/>
      </w:pPr>
      <w:r>
        <w:rPr/>
      </w:r>
    </w:p>
    <w:p>
      <w:pPr>
        <w:pStyle w:val="Normal"/>
        <w:spacing w:lineRule="auto" w:line="480"/>
        <w:rPr/>
      </w:pPr>
      <w:r>
        <w:rPr/>
        <w:t>Maria A. Wörheide</w:t>
      </w:r>
      <w:r>
        <w:rPr>
          <w:vertAlign w:val="superscript"/>
        </w:rPr>
        <w:t>1</w:t>
      </w:r>
      <w:r>
        <w:rPr/>
        <w:t>, Jan Krumsiek</w:t>
      </w:r>
      <w:r>
        <w:rPr>
          <w:vertAlign w:val="superscript"/>
        </w:rPr>
        <w:t>2</w:t>
      </w:r>
      <w:r>
        <w:rPr/>
        <w:t>, Gabi Kastenmüller</w:t>
      </w:r>
      <w:r>
        <w:rPr>
          <w:vertAlign w:val="superscript"/>
        </w:rPr>
        <w:t>1,3</w:t>
      </w:r>
      <w:r>
        <w:rPr/>
        <w:t>, Matthias Arnold</w:t>
      </w:r>
      <w:r>
        <w:rPr>
          <w:vertAlign w:val="superscript"/>
        </w:rPr>
        <w:t>1,4, *</w:t>
      </w:r>
    </w:p>
    <w:p>
      <w:pPr>
        <w:pStyle w:val="Normal"/>
        <w:spacing w:lineRule="auto" w:line="480"/>
        <w:rPr/>
      </w:pPr>
      <w:r>
        <w:rPr/>
      </w:r>
    </w:p>
    <w:p>
      <w:pPr>
        <w:pStyle w:val="Normal"/>
        <w:spacing w:lineRule="auto" w:line="480" w:before="0" w:after="160"/>
        <w:ind w:left="187" w:hanging="187"/>
        <w:contextualSpacing/>
        <w:rPr>
          <w:color w:val="000000"/>
        </w:rPr>
      </w:pPr>
      <w:r>
        <w:rPr>
          <w:color w:val="000000"/>
          <w:vertAlign w:val="superscript"/>
        </w:rPr>
        <w:t>1</w:t>
        <w:tab/>
      </w:r>
      <w:r>
        <w:rPr>
          <w:color w:val="000000"/>
        </w:rPr>
        <w:t xml:space="preserve">Institute of Computational Biology, Helmholtz Zentrum München, German Research Center for Environmental Health, Neuherberg, Germany </w:t>
      </w:r>
    </w:p>
    <w:p>
      <w:pPr>
        <w:pStyle w:val="Normal"/>
        <w:spacing w:lineRule="auto" w:line="480" w:before="0" w:after="160"/>
        <w:ind w:left="187" w:hanging="187"/>
        <w:contextualSpacing/>
        <w:rPr>
          <w:color w:val="000000"/>
          <w:vertAlign w:val="superscript"/>
        </w:rPr>
      </w:pPr>
      <w:r>
        <w:rPr>
          <w:color w:val="000000"/>
          <w:vertAlign w:val="superscript"/>
        </w:rPr>
        <w:t>2</w:t>
      </w:r>
      <w:r>
        <w:rPr>
          <w:color w:val="000000"/>
        </w:rPr>
        <w:tab/>
        <w:t>Institute for Computational Biomedicine, Englander Institute for Precision Medicine, Department of Physiology and Biophysics, Weill Cornell Medicine, New York, NY, USA</w:t>
      </w:r>
    </w:p>
    <w:p>
      <w:pPr>
        <w:pStyle w:val="Normal"/>
        <w:spacing w:lineRule="auto" w:line="480" w:before="0" w:after="160"/>
        <w:ind w:left="187" w:hanging="187"/>
        <w:contextualSpacing/>
        <w:rPr>
          <w:color w:val="000000"/>
        </w:rPr>
      </w:pPr>
      <w:r>
        <w:rPr>
          <w:color w:val="000000"/>
          <w:vertAlign w:val="superscript"/>
        </w:rPr>
        <w:t>3</w:t>
        <w:tab/>
      </w:r>
      <w:r>
        <w:rPr>
          <w:color w:val="000000" w:themeColor="text1"/>
        </w:rPr>
        <w:t>German Center for Diabetes Research (DZD), Neuherberg, Germany</w:t>
      </w:r>
      <w:r>
        <w:rPr>
          <w:color w:val="000000"/>
          <w:vertAlign w:val="superscript"/>
        </w:rPr>
        <w:tab/>
      </w:r>
      <w:r>
        <w:rPr>
          <w:color w:val="000000"/>
        </w:rPr>
        <w:t xml:space="preserve"> </w:t>
      </w:r>
    </w:p>
    <w:p>
      <w:pPr>
        <w:pStyle w:val="Normal"/>
        <w:spacing w:lineRule="auto" w:line="480"/>
        <w:ind w:left="187" w:hanging="187"/>
        <w:rPr>
          <w:color w:val="000000"/>
        </w:rPr>
      </w:pPr>
      <w:r>
        <w:rPr>
          <w:color w:val="000000"/>
          <w:vertAlign w:val="superscript"/>
        </w:rPr>
        <w:t>4</w:t>
        <w:tab/>
      </w:r>
      <w:r>
        <w:rPr>
          <w:color w:val="000000" w:themeColor="text1"/>
        </w:rPr>
        <w:t>Department of Psychiatry and Behavioral Sciences, Duke University, Durham, NC, USA</w:t>
      </w:r>
      <w:r>
        <w:rPr>
          <w:color w:val="000000"/>
          <w:vertAlign w:val="superscript"/>
        </w:rPr>
        <w:tab/>
      </w:r>
    </w:p>
    <w:p>
      <w:pPr>
        <w:pStyle w:val="Normal"/>
        <w:spacing w:lineRule="auto" w:line="480"/>
        <w:ind w:left="180" w:hanging="180"/>
        <w:rPr>
          <w:color w:val="000000"/>
          <w:vertAlign w:val="superscript"/>
        </w:rPr>
      </w:pPr>
      <w:r>
        <w:rPr>
          <w:color w:val="000000"/>
          <w:vertAlign w:val="superscript"/>
        </w:rPr>
      </w:r>
    </w:p>
    <w:p>
      <w:pPr>
        <w:pStyle w:val="Normal"/>
        <w:spacing w:lineRule="auto" w:line="480"/>
        <w:ind w:left="180" w:hanging="180"/>
        <w:rPr>
          <w:color w:val="000000"/>
        </w:rPr>
      </w:pPr>
      <w:r>
        <w:rPr>
          <w:color w:val="000000"/>
          <w:vertAlign w:val="superscript"/>
        </w:rPr>
        <w:t xml:space="preserve">* </w:t>
      </w:r>
      <w:r>
        <w:rPr>
          <w:color w:val="000000"/>
        </w:rPr>
        <w:t>Corresponding author information:</w:t>
      </w:r>
    </w:p>
    <w:p>
      <w:pPr>
        <w:pStyle w:val="Normal"/>
        <w:spacing w:lineRule="auto" w:line="480" w:before="0" w:after="160"/>
        <w:contextualSpacing/>
        <w:rPr/>
      </w:pPr>
      <w:r>
        <w:rPr/>
        <w:t>Matthias Arnold, Ph.D.</w:t>
      </w:r>
    </w:p>
    <w:p>
      <w:pPr>
        <w:pStyle w:val="Normal"/>
        <w:spacing w:lineRule="auto" w:line="480" w:before="0" w:after="160"/>
        <w:contextualSpacing/>
        <w:rPr>
          <w:color w:val="000000"/>
          <w:lang w:val="de-DE"/>
        </w:rPr>
      </w:pPr>
      <w:r>
        <w:rPr>
          <w:color w:val="000000"/>
          <w:lang w:val="de-DE"/>
        </w:rPr>
        <w:t>Institute of Computational Biology</w:t>
      </w:r>
    </w:p>
    <w:p>
      <w:pPr>
        <w:pStyle w:val="Normal"/>
        <w:spacing w:lineRule="auto" w:line="480" w:before="0" w:after="160"/>
        <w:contextualSpacing/>
        <w:rPr>
          <w:color w:val="000000"/>
          <w:lang w:val="de-DE"/>
        </w:rPr>
      </w:pPr>
      <w:r>
        <w:rPr>
          <w:color w:val="000000"/>
          <w:lang w:val="de-DE"/>
        </w:rPr>
        <w:t>Helmholtz Zentrum München</w:t>
      </w:r>
    </w:p>
    <w:p>
      <w:pPr>
        <w:pStyle w:val="Normal"/>
        <w:spacing w:lineRule="auto" w:line="480" w:before="0" w:after="160"/>
        <w:contextualSpacing/>
        <w:rPr>
          <w:color w:val="000000"/>
          <w:lang w:val="de-DE"/>
        </w:rPr>
      </w:pPr>
      <w:r>
        <w:rPr>
          <w:color w:val="000000"/>
          <w:lang w:val="de-DE"/>
        </w:rPr>
        <w:t>Ingolstädter Landstraße 1</w:t>
      </w:r>
    </w:p>
    <w:p>
      <w:pPr>
        <w:pStyle w:val="Normal"/>
        <w:spacing w:lineRule="auto" w:line="480" w:before="0" w:after="160"/>
        <w:contextualSpacing/>
        <w:rPr>
          <w:color w:val="000000"/>
        </w:rPr>
      </w:pPr>
      <w:r>
        <w:rPr>
          <w:color w:val="000000"/>
        </w:rPr>
        <w:t>D-85764 Neuherberg, Germany</w:t>
      </w:r>
    </w:p>
    <w:p>
      <w:pPr>
        <w:pStyle w:val="Normal"/>
        <w:spacing w:lineRule="auto" w:line="480" w:before="0" w:after="160"/>
        <w:contextualSpacing/>
        <w:rPr>
          <w:color w:val="000000"/>
        </w:rPr>
      </w:pPr>
      <w:r>
        <w:rPr>
          <w:color w:val="000000"/>
        </w:rPr>
        <w:t>Tel: +49-89-3187-3676</w:t>
      </w:r>
    </w:p>
    <w:p>
      <w:pPr>
        <w:pStyle w:val="Normal"/>
        <w:spacing w:lineRule="auto" w:line="480"/>
        <w:rPr/>
      </w:pPr>
      <w:r>
        <w:rPr/>
        <w:t xml:space="preserve">Email: </w:t>
      </w:r>
      <w:hyperlink r:id="rId2">
        <w:r>
          <w:rPr>
            <w:rStyle w:val="InternetLink"/>
          </w:rPr>
          <w:t>matthias.arnold@helmholtz-muenchen.de</w:t>
        </w:r>
      </w:hyperlink>
      <w:r>
        <w:rPr/>
        <w:t xml:space="preserve"> </w:t>
      </w:r>
    </w:p>
    <w:p>
      <w:pPr>
        <w:pStyle w:val="Normal"/>
        <w:spacing w:lineRule="auto" w:line="480" w:before="0" w:after="160"/>
        <w:contextualSpacing/>
        <w:rPr>
          <w:rStyle w:val="InternetLink"/>
          <w:color w:val="000000"/>
        </w:rPr>
      </w:pPr>
      <w:r>
        <w:rPr>
          <w:color w:val="000000"/>
        </w:rPr>
      </w:r>
    </w:p>
    <w:p>
      <w:pPr>
        <w:pStyle w:val="Normal"/>
        <w:spacing w:lineRule="auto" w:line="480" w:before="0" w:after="0"/>
        <w:rPr/>
      </w:pPr>
      <w:r>
        <w:rPr/>
      </w:r>
      <w:bookmarkStart w:id="1" w:name="_Toc45626717"/>
      <w:bookmarkStart w:id="2" w:name="_Toc45626717"/>
      <w:bookmarkEnd w:id="2"/>
      <w:r>
        <w:br w:type="page"/>
      </w:r>
    </w:p>
    <w:p>
      <w:pPr>
        <w:pStyle w:val="Normal"/>
        <w:spacing w:lineRule="auto" w:line="480"/>
        <w:rPr/>
      </w:pPr>
      <w:r>
        <w:rPr/>
      </w:r>
    </w:p>
    <w:p>
      <w:pPr>
        <w:pStyle w:val="Heading1"/>
        <w:numPr>
          <w:ilvl w:val="0"/>
          <w:numId w:val="0"/>
        </w:numPr>
        <w:spacing w:lineRule="auto" w:line="480"/>
        <w:ind w:left="0" w:hanging="0"/>
        <w:jc w:val="both"/>
        <w:rPr>
          <w:lang w:val="en-US"/>
        </w:rPr>
      </w:pPr>
      <w:bookmarkStart w:id="3" w:name="_Toc45626718"/>
      <w:r>
        <w:rPr>
          <w:lang w:val="en-US"/>
        </w:rPr>
        <w:t>Abstract</w:t>
      </w:r>
      <w:bookmarkEnd w:id="3"/>
      <w:r>
        <w:rPr>
          <w:lang w:val="en-US"/>
        </w:rPr>
        <w:t xml:space="preserve"> </w:t>
      </w:r>
    </w:p>
    <w:p>
      <w:pPr>
        <w:pStyle w:val="Normal"/>
        <w:spacing w:lineRule="auto" w:line="480" w:before="0" w:after="0"/>
        <w:rPr/>
      </w:pPr>
      <w:r>
        <w:rPr/>
        <w:t xml:space="preserve">Recent advances in high-throughput technologies have enabled the profiling of multiple layers of a biological system, including DNA sequence data (genomics), RNA expression levels (transcriptomics), and metabolite levels (metabolomics). This has led to the generation of vast amounts of biological data that can be integrated in so-called multi-omics studies to examine the complex molecular underpinnings of health and disease. Integrative analysis of such datasets is not straightforward and is particularly complicated by the high dimensionality and heterogeneity of the data and by the lack of universal analysis protocols. Previous reviews have discussed various strategies to address the challenges of data integration, elaborating on specific aspects, such as network inference or feature selection techniques. Thereby, the main focus has been on the integration of two omics layers in their relation to a phenotype of interest.  In this review we provide an overview over a typical multi-omics workflow, focusing on integration methods that have the potential to combine metabolomics data with two or more omics. We discuss multiple integration concepts including data-driven, knowledge-based, simultaneous and step-wise approaches. We highlight the application of these methods in recent multi-omics studies, including large-scale integration efforts aiming at a global depiction of the complex relationships within and between different biological layers without focusing on a particular phenotype. </w:t>
      </w:r>
    </w:p>
    <w:p>
      <w:pPr>
        <w:pStyle w:val="Normal"/>
        <w:spacing w:lineRule="auto" w:line="480" w:before="0" w:after="0"/>
        <w:rPr/>
      </w:pPr>
      <w:r>
        <w:rPr/>
      </w:r>
    </w:p>
    <w:p>
      <w:pPr>
        <w:pStyle w:val="Heading1"/>
        <w:numPr>
          <w:ilvl w:val="0"/>
          <w:numId w:val="0"/>
        </w:numPr>
        <w:spacing w:lineRule="auto" w:line="480"/>
        <w:ind w:left="0" w:hanging="0"/>
        <w:jc w:val="both"/>
        <w:rPr>
          <w:lang w:val="en-US"/>
        </w:rPr>
      </w:pPr>
      <w:r>
        <w:rPr>
          <w:lang w:val="en-US"/>
        </w:rPr>
        <w:t xml:space="preserve">Keywords </w:t>
      </w:r>
    </w:p>
    <w:p>
      <w:pPr>
        <w:pStyle w:val="Normal"/>
        <w:spacing w:lineRule="auto" w:line="480" w:before="0" w:after="0"/>
        <w:rPr/>
      </w:pPr>
      <w:r>
        <w:rPr/>
        <w:t>multi-omics; data integration; systems biology; metabolomics; lipidomics</w:t>
      </w:r>
    </w:p>
    <w:p>
      <w:pPr>
        <w:pStyle w:val="Normal"/>
        <w:spacing w:lineRule="auto" w:line="240" w:before="0" w:after="0"/>
        <w:rPr>
          <w:rFonts w:ascii="Calibri Light" w:hAnsi="Calibri Light" w:eastAsia="" w:cs="" w:asciiTheme="majorHAnsi" w:cstheme="majorBidi" w:eastAsiaTheme="majorEastAsia" w:hAnsiTheme="majorHAnsi"/>
          <w:color w:val="2E74B5" w:themeColor="accent1" w:themeShade="bf"/>
          <w:sz w:val="32"/>
          <w:szCs w:val="32"/>
        </w:rPr>
      </w:pPr>
      <w:r>
        <w:rPr>
          <w:rFonts w:eastAsia="" w:cs="" w:cstheme="majorBidi" w:eastAsiaTheme="majorEastAsia" w:ascii="Calibri Light" w:hAnsi="Calibri Light"/>
          <w:color w:val="2E74B5" w:themeColor="accent1" w:themeShade="bf"/>
          <w:sz w:val="32"/>
          <w:szCs w:val="32"/>
        </w:rPr>
      </w:r>
      <w:r>
        <w:br w:type="page"/>
      </w:r>
    </w:p>
    <w:p>
      <w:pPr>
        <w:pStyle w:val="Heading1"/>
        <w:numPr>
          <w:ilvl w:val="0"/>
          <w:numId w:val="2"/>
        </w:numPr>
        <w:spacing w:lineRule="auto" w:line="480"/>
        <w:jc w:val="both"/>
        <w:rPr>
          <w:lang w:val="en-US"/>
        </w:rPr>
      </w:pPr>
      <w:bookmarkStart w:id="4" w:name="_Toc45626720"/>
      <w:r>
        <w:rPr>
          <w:lang w:val="en-US"/>
        </w:rPr>
        <w:t>Introduction</w:t>
      </w:r>
      <w:bookmarkEnd w:id="4"/>
    </w:p>
    <w:p>
      <w:pPr>
        <w:pStyle w:val="Normal"/>
        <w:spacing w:lineRule="auto" w:line="480"/>
        <w:rPr/>
      </w:pPr>
      <w:r>
        <w:rPr/>
      </w:r>
    </w:p>
    <w:p>
      <w:pPr>
        <w:pStyle w:val="ListParagraph"/>
        <w:spacing w:lineRule="auto" w:line="480"/>
        <w:ind w:left="0" w:hanging="0"/>
        <w:jc w:val="both"/>
        <w:rPr/>
      </w:pPr>
      <w:r>
        <w:rPr/>
        <w:t xml:space="preserve">Advances in high-throughput technologies have enabled the generation of vast amounts of data on multiple layers of a biological system, including DNA sequence data (genomics), RNA expression levels (transcriptomics), epigenetic alterations (epigenomics), protein abundances (proteomics), metabolite levels (metabolomics) and more. Considering each of these biological layers separately, numerous omics studies identified genes, proteins, and metabolites that associate with specific diseases or phenotypes of interest. For example, high levels of branched-chain amino acids and their degradation products have been found as hallmarks of type 2 diabetes </w:t>
      </w:r>
      <w:r>
        <w:fldChar w:fldCharType="begin"/>
      </w:r>
      <w:r>
        <w:rPr/>
        <w:instrText>ADDIN CSL_CITATION {"citationItems":[{"id":"ITEM-1","itemData":{"DOI":"10.1371/journal.pmed.1002179","ISSN":"15491676","PMID":"27898682","abstract":"Background: Higher circulating levels of the branched-chain amino acids (BCAAs; i.e., isoleucine, leucine, and valine) are strongly associated with higher type 2 diabetes risk, but it is not known whether this association is causal. We undertook large-scale human genetic analyses to address this question. Methods and Findings: Genome-wide studies of BCAA levels in 16,596 individuals revealed five genomic regions associated at genome-wide levels of significance (p &lt; 5 × 10−8). The strongest signal was 21 kb upstream of the PPM1K gene (beta in standard deviations [SDs] of leucine per allele = 0.08, p = 3.9 × 10−25), encoding an activator of the mitochondrial branched-chain alpha-ketoacid dehydrogenase (BCKD) responsible for the rate-limiting step in BCAA catabolism. In another analysis, in up to 47,877 cases of type 2 diabetes and 267,694 controls, a genetically predicted difference of 1 SD in amino acid level was associated with an odds ratio for type 2 diabetes of 1.44 (95% CI 1.26–1.65, p = 9.5 × 10−8) for isoleucine, 1.85 (95% CI 1.41–2.42, p = 7.3 × 10−6) for leucine, and 1.54 (95% CI 1.28–1.84, p = 4.2 × 10−6) for valine. Estimates were highly consistent with those from prospective observational studies of the association between BCAA levels and incident type 2 diabetes in a meta-analysis of 1,992 cases and 4,319 non-cases. Metabolome-wide association analyses of BCAA-raising alleles revealed high specificity to the BCAA pathway and an accumulation of metabolites upstream of branched-chain alpha-ketoacid oxidation, consistent with reduced BCKD activity. Limitations of this study are that, while the association of genetic variants appeared highly specific, the possibility of pleiotropic associations cannot be entirely excluded. Similar to other complex phenotypes, genetic scores used in the study captured a limited proportion of the heritability in BCAA levels. Therefore, it is possible that only some of the mechanisms that increase BCAA levels or affect BCAA metabolism are implicated in type 2 diabetes. Conclusions: Evidence from this large-scale human genetic and metabolomic study is consistent with a causal role of BCAA metabolism in the aetiology of type 2 diabetes.","author":[{"dropping-particle":"","family":"Lotta","given":"Luca A.","non-dropping-particle":"","parse-names":false,"suffix":""},{"dropping-particle":"","family":"Scott","given":"Robert A.","non-dropping-particle":"","parse-names":false,"suffix":""},{"dropping-particle":"","family":"Sharp","given":"Stephen J.","non-dropping-particle":"","parse-names":false,"suffix":""},{"dropping-particle":"","family":"Burgess","given":"Stephen","non-dropping-particle":"","parse-names":false,"suffix":""},{"dropping-particle":"","family":"Luan","given":"Jian’an","non-dropping-particle":"","parse-names":false,"suffix":""},{"dropping-particle":"","family":"Tillin","given":"Therese","non-dropping-particle":"","parse-names":false,"suffix":""},{"dropping-particle":"","family":"Schmidt","given":"Amand F.","non-dropping-particle":"","parse-names":false,"suffix":""},{"dropping-particle":"","family":"Imamura","given":"Fumiaki","non-dropping-particle":"","parse-names":false,"suffix":""},{"dropping-particle":"","family":"Stewart","given":"Isobel D.","non-dropping-particle":"","parse-names":false,"suffix":""},{"dropping-particle":"","family":"Perry","given":"John R.B.","non-dropping-particle":"","parse-names":false,"suffix":""},{"dropping-particle":"","family":"Marney","given":"Luke","non-dropping-particle":"","parse-names":false,"suffix":""},{"dropping-particle":"","family":"Koulman","given":"Albert","non-dropping-particle":"","parse-names":false,"suffix":""},{"dropping-particle":"","family":"Karoly","given":"Edward D.","non-dropping-particle":"","parse-names":false,"suffix":""},{"dropping-particle":"","family":"Forouhi","given":"Nita G.","non-dropping-particle":"","parse-names":false,"suffix":""},{"dropping-particle":"","family":"Sjögren","given":"Rasmus J.O.","non-dropping-particle":"","parse-names":false,"suffix":""},{"dropping-particle":"","family":"Näslund","given":"Erik","non-dropping-particle":"","parse-names":false,"suffix":""},{"dropping-particle":"","family":"Zierath","given":"Juleen R.","non-dropping-particle":"","parse-names":false,"suffix":""},{"dropping-particle":"","family":"Krook","given":"Anna","non-dropping-particle":"","parse-names":false,"suffix":""},{"dropping-particle":"","family":"Savage","given":"David B.","non-dropping-particle":"","parse-names":false,"suffix":""},{"dropping-particle":"","family":"Griffin","given":"Julian L.","non-dropping-particle":"","parse-names":false,"suffix":""},{"dropping-particle":"","family":"Chaturvedi","given":"Nishi","non-dropping-particle":"","parse-names":false,"suffix":""},{"dropping-particle":"","family":"Hingorani","given":"Aroon D.","non-dropping-particle":"","parse-names":false,"suffix":""},{"dropping-particle":"","family":"Khaw","given":"Kay Tee","non-dropping-particle":"","parse-names":false,"suffix":""},{"dropping-particle":"","family":"Barroso","given":"Inês","non-dropping-particle":"","parse-names":false,"suffix":""},{"dropping-particle":"","family":"McCarthy","given":"Mark I.","non-dropping-particle":"","parse-names":false,"suffix":""},{"dropping-particle":"","family":"O’Rahilly","given":"Stephen","non-dropping-particle":"","parse-names":false,"suffix":""},{"dropping-particle":"","family":"Wareham","given":"Nicholas J.","non-dropping-particle":"","parse-names":false,"suffix":""},{"dropping-particle":"","family":"Langenberg","given":"Claudia","non-dropping-particle":"","parse-names":false,"suffix":""}],"container-title":"PLoS Medicine","id":"ITEM-1","issue":"11","issued":{"date-parts":[["2016"]]},"page":"1-22","title":"Genetic Predisposition to an Impaired Metabolism of the Branched-Chain Amino Acids and Risk of Type 2 Diabetes: A Mendelian Randomisation Analysis","type":"article-journal","volume":"13"},"uris":["http://www.mendeley.com/documents/?uuid=eeeb6cd4-d9af-459f-8d59-a1be8a13dc62"]}],"mendeley":{"formattedCitation":"[1]","plainTextFormattedCitation":"[1]","previouslyFormattedCitation":"[1]"},"properties":{"noteIndex":0},"schema":"https://github.com/citation-style-language/schema/raw/master/csl-citation.json"}</w:instrText>
      </w:r>
      <w:r>
        <w:rPr/>
      </w:r>
      <w:r>
        <w:rPr/>
        <w:fldChar w:fldCharType="separate"/>
      </w:r>
      <w:r>
        <w:rPr/>
        <w:t>[1]</w:t>
      </w:r>
      <w:r>
        <w:rPr/>
      </w:r>
      <w:r>
        <w:rPr/>
        <w:fldChar w:fldCharType="end"/>
      </w:r>
      <w:r>
        <w:rPr/>
        <w:t xml:space="preserve">; in contrast, Alzheimer’s disease associates with low levels of these metabolites </w:t>
      </w:r>
      <w:r>
        <w:fldChar w:fldCharType="begin"/>
      </w:r>
      <w:r>
        <w:rPr/>
        <w:instrText>ADDIN CSL_CITATION {"citationItems":[{"id":"ITEM-1","itemData":{"DOI":"10.1016/j.jalz.2018.01.003","ISSN":"15525279","PMID":"29519576","abstract":"Introduction: Metabolite, lipid, and lipoprotein lipid profiling can provide novel insights into mechanisms underlying incident dementia and Alzheimer's disease. Methods: We studied eight prospective cohorts with 22,623 participants profiled by nuclear magnetic resonance or mass spectrometry metabolomics. Four cohorts were used for discovery with replication undertaken in the other four to avoid false positives. For metabolites that survived replication, combined association results are presented. Results: Over 246,698 person-years, 995 and 745 cases of incident dementia and Alzheimer's disease were detected, respectively. Three branched-chain amino acids (isoleucine, leucine, and valine), creatinine and two very low density lipoprotein (VLDL)-specific lipoprotein lipid subclasses were associated with lower dementia risk. One high density lipoprotein (HDL; the concentration of cholesterol esters relative to total lipids in large HDL) and one VLDL (total cholesterol to total lipids ratio in very large VLDL) lipoprotein lipid subclass was associated with increased dementia risk. Branched-chain amino acids were also associated with decreased Alzheimer's disease risk and the concentration of cholesterol esters relative to total lipids in large HDL with increased Alzheimer's disease risk. Discussion: Further studies can clarify whether these molecules play a causal role in dementia pathogenesis or are merely markers of early pathology.","author":[{"dropping-particle":"","family":"Tynkkynen","given":"Juho","non-dropping-particle":"","parse-names":false,"suffix":""},{"dropping-particle":"","family":"Chouraki","given":"Vincent","non-dropping-particle":"","parse-names":false,"suffix":""},{"dropping-particle":"","family":"Lee","given":"Sven J.","non-dropping-particle":"van der","parse-names":false,"suffix":""},{"dropping-particle":"","family":"Hernesniemi","given":"Jussi","non-dropping-particle":"","parse-names":false,"suffix":""},{"dropping-particle":"","family":"Yang","given":"Qiong","non-dropping-particle":"","parse-names":false,"suffix":""},{"dropping-particle":"","family":"Li","given":"Shuo","non-dropping-particle":"","parse-names":false,"suffix":""},{"dropping-particle":"","family":"Beiser","given":"Alexa","non-dropping-particle":"","parse-names":false,"suffix":""},{"dropping-particle":"","family":"Larson","given":"Martin G.","non-dropping-particle":"","parse-names":false,"suffix":""},{"dropping-particle":"","family":"Sääksjärvi","given":"Katri","non-dropping-particle":"","parse-names":false,"suffix":""},{"dropping-particle":"","family":"Shipley","given":"Martin J.","non-dropping-particle":"","parse-names":false,"suffix":""},{"dropping-particle":"","family":"Singh-Manoux","given":"Archana","non-dropping-particle":"","parse-names":false,"suffix":""},{"dropping-particle":"","family":"Gerszten","given":"Robert E.","non-dropping-particle":"","parse-names":false,"suffix":""},{"dropping-particle":"","family":"Wang","given":"Thomas J.","non-dropping-particle":"","parse-names":false,"suffix":""},{"dropping-particle":"","family":"Havulinna","given":"Aki S.","non-dropping-particle":"","parse-names":false,"suffix":""},{"dropping-particle":"","family":"Würtz","given":"Peter","non-dropping-particle":"","parse-names":false,"suffix":""},{"dropping-particle":"","family":"Fischer","given":"Krista","non-dropping-particle":"","parse-names":false,"suffix":""},{"dropping-particle":"","family":"Demirkan","given":"Ayse","non-dropping-particle":"","parse-names":false,"suffix":""},{"dropping-particle":"","family":"Ikram","given":"M. Arfan","non-dropping-particle":"","parse-names":false,"suffix":""},{"dropping-particle":"","family":"Amin","given":"Najaf","non-dropping-particle":"","parse-names":false,"suffix":""},{"dropping-particle":"","family":"Lehtimäki","given":"Terho","non-dropping-particle":"","parse-names":false,"suffix":""},{"dropping-particle":"","family":"Kähönen","given":"Mika","non-dropping-particle":"","parse-names":false,"suffix":""},{"dropping-particle":"","family":"Perola","given":"Markus","non-dropping-particle":"","parse-names":false,"suffix":""},{"dropping-particle":"","family":"Metspalu","given":"Andres","non-dropping-particle":"","parse-names":false,"suffix":""},{"dropping-particle":"","family":"Kangas","given":"Antti J.","non-dropping-particle":"","parse-names":false,"suffix":""},{"dropping-particle":"","family":"Soininen","given":"Pasi","non-dropping-particle":"","parse-names":false,"suffix":""},{"dropping-particle":"","family":"Ala-Korpela","given":"Mika","non-dropping-particle":"","parse-names":false,"suffix":""},{"dropping-particle":"","family":"Vasan","given":"Ramachandran S.","non-dropping-particle":"","parse-names":false,"suffix":""},{"dropping-particle":"","family":"Kivimäki","given":"Mika","non-dropping-particle":"","parse-names":false,"suffix":""},{"dropping-particle":"","family":"Duijn","given":"Cornelia M.","non-dropping-particle":"van","parse-names":false,"suffix":""},{"dropping-particle":"","family":"Seshadri","given":"Sudha","non-dropping-particle":"","parse-names":false,"suffix":""},{"dropping-particle":"","family":"Salomaa","given":"Veikko","non-dropping-particle":"","parse-names":false,"suffix":""}],"container-title":"Alzheimer's and Dementia","id":"ITEM-1","issue":"6","issued":{"date-parts":[["2018"]]},"page":"723-733","title":"Association of branched-chain amino acids and other circulating metabolites with risk of incident dementia and Alzheimer's disease: A prospective study in eight cohorts","type":"article-journal","volume":"14"},"uris":["http://www.mendeley.com/documents/?uuid=6bc7e551-8f4e-4c9a-83b4-75f5e1db40d5"]}],"mendeley":{"formattedCitation":"[2]","plainTextFormattedCitation":"[2]","previouslyFormattedCitation":"[2]"},"properties":{"noteIndex":0},"schema":"https://github.com/citation-style-language/schema/raw/master/csl-citation.json"}</w:instrText>
      </w:r>
      <w:r>
        <w:rPr/>
      </w:r>
      <w:r>
        <w:rPr/>
        <w:fldChar w:fldCharType="separate"/>
      </w:r>
      <w:r>
        <w:rPr/>
        <w:t>[2]</w:t>
      </w:r>
      <w:r>
        <w:rPr/>
      </w:r>
      <w:r>
        <w:rPr/>
        <w:fldChar w:fldCharType="end"/>
      </w:r>
      <w:r>
        <w:rPr/>
        <w:t xml:space="preserve">. While the identified entities can serve as valuable biomarkers and provide insights into pathways involved in pathomechanisms, single omics studies do not take into account the complex interplay of various biological layers.  However, disturbances of cross-omics interactions might play important roles in the development and clinical presentation of a disease </w:t>
      </w:r>
      <w:r>
        <w:fldChar w:fldCharType="begin"/>
      </w:r>
      <w:r>
        <w:rPr/>
        <w:instrText>ADDIN CSL_CITATION {"citationItems":[{"id":"ITEM-1","itemData":{"DOI":"10.1038/nrg3575","ISSN":"14710056","abstract":"Systems genetics is an approach to understand the flow of biological information that underlies complex traits. It uses a range of experimental and statistical methods to quantitate and integrate intermediate phenotypes, such as transcript, protein or metabolite levels, in populations that vary for traits of interest. Systems genetics studies have provided the first global view of the molecular architecture of complex traits and are useful for the identification of genes, pathways and networks that underlie common human diseases. Given the urgent need to understand how the thousands of loci that have been identified in genome-wide association studies contribute to disease susceptibility, systems genetics is likely to become an increasingly important approach to understanding both biology and disease. © 2014 Macmillan Publishers Limited.","author":[{"dropping-particle":"","family":"Civelek","given":"Mete","non-dropping-particle":"","parse-names":false,"suffix":""},{"dropping-particle":"","family":"Lusis","given":"Aldons J.","non-dropping-particle":"","parse-names":false,"suffix":""}],"container-title":"Nature Reviews Genetics","id":"ITEM-1","issue":"1","issued":{"date-parts":[["2014"]]},"page":"34-48","publisher":"Nature Publishing Group","title":"Systems genetics approaches to understand complex traits","type":"article-journal","volume":"15"},"uris":["http://www.mendeley.com/documents/?uuid=3a1a7ad1-d07b-4460-95f0-b26b96d760fa"]},{"id":"ITEM-2","itemData":{"DOI":"10.1186/s13059-017-1215-1","ISSN":"1474760X","PMID":"28476144","abstract":"High-throughput technologies have revolutionized medical research. The advent of genotyping arrays enabled large-scale genome-wide association studies and methods for examining global transcript levels, which gave rise to the field of \"integrative genetics\". Other omics technologies, such as proteomics and metabolomics, are now often incorporated into the everyday methodology of biological researchers. In this review, we provide an overview of such omics technologies and focus on methods for their integration across multiple omics layers. As compared to studies of a single omics type, multi-omics offers the opportunity to understand the flow of information that underlies disease.","author":[{"dropping-particle":"","family":"Hasin","given":"Yehudit","non-dropping-particle":"","parse-names":false,"suffix":""},{"dropping-particle":"","family":"Seldin","given":"Marcus","non-dropping-particle":"","parse-names":false,"suffix":""},{"dropping-particle":"","family":"Lusis","given":"Aldons","non-dropping-particle":"","parse-names":false,"suffix":""}],"container-title":"Genome Biology","id":"ITEM-2","issue":"1","issued":{"date-parts":[["2017","12","5"]]},"page":"83","publisher":"BioMed Central","title":"Multi-omics approaches to disease","type":"article","volume":"18"},"uris":["http://www.mendeley.com/documents/?uuid=84ade945-1890-3e58-9245-b21eae232b17"]}],"mendeley":{"formattedCitation":"[3,4]","plainTextFormattedCitation":"[3,4]","previouslyFormattedCitation":"[3,4]"},"properties":{"noteIndex":0},"schema":"https://github.com/citation-style-language/schema/raw/master/csl-citation.json"}</w:instrText>
      </w:r>
      <w:r>
        <w:rPr/>
      </w:r>
      <w:r>
        <w:rPr/>
        <w:fldChar w:fldCharType="separate"/>
      </w:r>
      <w:r>
        <w:rPr/>
        <w:t>[3,4]</w:t>
      </w:r>
      <w:r>
        <w:rPr/>
      </w:r>
      <w:r>
        <w:rPr/>
        <w:fldChar w:fldCharType="end"/>
      </w:r>
      <w:r>
        <w:rPr/>
        <w:t xml:space="preserve">. Therefore, combining omics data from multiple biological domains (e.g. levels of transcripts, proteins, or metabolites) in multi-omics studies is a promising approach towards a more detailed molecular understanding of health and disease, as well as the chain of cause and effect, which is an essential requirement for guiding novel therapies </w:t>
      </w:r>
      <w:r>
        <w:fldChar w:fldCharType="begin"/>
      </w:r>
      <w:r>
        <w:rPr/>
        <w:instrText>ADDIN CSL_CITATION {"citationItems":[{"id":"ITEM-1","itemData":{"DOI":"10.1093/ije/dyg070","ISSN":"03005771","PMID":"12689998","abstract":"Associations between modifiable exposures and disease seen in observational epidemiology are sometimes confounded and thus misleading, despite our best efforts to improve the design and analysis of studies. Mendelian randomization - the random assortment of genes from parents to offspring that occurs during gamete formation and conception - provides one method for assessing the causal nature of some environmental exposures. The association between a disease and a polymorphism that mimics the biological link between a proposed exposure and disease is not generally susceptible to the reverse causation or confounding that may distort interpretations of conventional observational studies. Several examples where the phenotypic effects of polymorphisms are well documented provide encouraging evidence of the explanatory power of Mendelian randomization and are described. The limitations of the approach include confounding by polymorphisms in linkage disequilibrium with the polymorphism under study, that polymorphisms may have several phenotypic effects associated with disease, the lack of suitable polymorphisms for studying modifiable exposures of interest, and canalization - the buffering of the effects of genetic variation during development. Nevertheless, Mendelian randomization provides new opportunities to test causality and demonstrates how investment in the human genome project may contribute to understanding and preventing the adverse effects on human health of modifiable exposures.","author":[{"dropping-particle":"","family":"Smith","given":"George D.","non-dropping-particle":"","parse-names":false,"suffix":""},{"dropping-particle":"","family":"Ebrahim","given":"Shah","non-dropping-particle":"","parse-names":false,"suffix":""}],"container-title":"International Journal of Epidemiology","id":"ITEM-1","issue":"1","issued":{"date-parts":[["2003"]]},"page":"1-22","title":"'Mendelian randomization': Can genetic epidemiology contribute to understanding environmental determinants of disease?","type":"article-journal","volume":"32"},"uris":["http://www.mendeley.com/documents/?uuid=453645ff-04ed-4b06-94fa-edc85133fc49"]}],"mendeley":{"formattedCitation":"[5]","plainTextFormattedCitation":"[5]","previouslyFormattedCitation":"[5]"},"properties":{"noteIndex":0},"schema":"https://github.com/citation-style-language/schema/raw/master/csl-citation.json"}</w:instrText>
      </w:r>
      <w:r>
        <w:rPr/>
      </w:r>
      <w:r>
        <w:rPr/>
        <w:fldChar w:fldCharType="separate"/>
      </w:r>
      <w:r>
        <w:rPr/>
        <w:t>[5]</w:t>
      </w:r>
      <w:r>
        <w:rPr/>
      </w:r>
      <w:r>
        <w:rPr/>
        <w:fldChar w:fldCharType="end"/>
      </w:r>
      <w:r>
        <w:rPr/>
        <w:t xml:space="preserve">. For example, results from an integrated analysis of large genetic and metabolomic datasets by Lotta et al. </w:t>
      </w:r>
      <w:r>
        <w:fldChar w:fldCharType="begin"/>
      </w:r>
      <w:r>
        <w:rPr/>
        <w:instrText>ADDIN CSL_CITATION {"citationItems":[{"id":"ITEM-1","itemData":{"DOI":"10.1371/journal.pmed.1002179","ISSN":"15491676","PMID":"27898682","abstract":"Background: Higher circulating levels of the branched-chain amino acids (BCAAs; i.e., isoleucine, leucine, and valine) are strongly associated with higher type 2 diabetes risk, but it is not known whether this association is causal. We undertook large-scale human genetic analyses to address this question. Methods and Findings: Genome-wide studies of BCAA levels in 16,596 individuals revealed five genomic regions associated at genome-wide levels of significance (p &lt; 5 × 10−8). The strongest signal was 21 kb upstream of the PPM1K gene (beta in standard deviations [SDs] of leucine per allele = 0.08, p = 3.9 × 10−25), encoding an activator of the mitochondrial branched-chain alpha-ketoacid dehydrogenase (BCKD) responsible for the rate-limiting step in BCAA catabolism. In another analysis, in up to 47,877 cases of type 2 diabetes and 267,694 controls, a genetically predicted difference of 1 SD in amino acid level was associated with an odds ratio for type 2 diabetes of 1.44 (95% CI 1.26–1.65, p = 9.5 × 10−8) for isoleucine, 1.85 (95% CI 1.41–2.42, p = 7.3 × 10−6) for leucine, and 1.54 (95% CI 1.28–1.84, p = 4.2 × 10−6) for valine. Estimates were highly consistent with those from prospective observational studies of the association between BCAA levels and incident type 2 diabetes in a meta-analysis of 1,992 cases and 4,319 non-cases. Metabolome-wide association analyses of BCAA-raising alleles revealed high specificity to the BCAA pathway and an accumulation of metabolites upstream of branched-chain alpha-ketoacid oxidation, consistent with reduced BCKD activity. Limitations of this study are that, while the association of genetic variants appeared highly specific, the possibility of pleiotropic associations cannot be entirely excluded. Similar to other complex phenotypes, genetic scores used in the study captured a limited proportion of the heritability in BCAA levels. Therefore, it is possible that only some of the mechanisms that increase BCAA levels or affect BCAA metabolism are implicated in type 2 diabetes. Conclusions: Evidence from this large-scale human genetic and metabolomic study is consistent with a causal role of BCAA metabolism in the aetiology of type 2 diabetes.","author":[{"dropping-particle":"","family":"Lotta","given":"Luca A.","non-dropping-particle":"","parse-names":false,"suffix":""},{"dropping-particle":"","family":"Scott","given":"Robert A.","non-dropping-particle":"","parse-names":false,"suffix":""},{"dropping-particle":"","family":"Sharp","given":"Stephen J.","non-dropping-particle":"","parse-names":false,"suffix":""},{"dropping-particle":"","family":"Burgess","given":"Stephen","non-dropping-particle":"","parse-names":false,"suffix":""},{"dropping-particle":"","family":"Luan","given":"Jian’an","non-dropping-particle":"","parse-names":false,"suffix":""},{"dropping-particle":"","family":"Tillin","given":"Therese","non-dropping-particle":"","parse-names":false,"suffix":""},{"dropping-particle":"","family":"Schmidt","given":"Amand F.","non-dropping-particle":"","parse-names":false,"suffix":""},{"dropping-particle":"","family":"Imamura","given":"Fumiaki","non-dropping-particle":"","parse-names":false,"suffix":""},{"dropping-particle":"","family":"Stewart","given":"Isobel D.","non-dropping-particle":"","parse-names":false,"suffix":""},{"dropping-particle":"","family":"Perry","given":"John R.B.","non-dropping-particle":"","parse-names":false,"suffix":""},{"dropping-particle":"","family":"Marney","given":"Luke","non-dropping-particle":"","parse-names":false,"suffix":""},{"dropping-particle":"","family":"Koulman","given":"Albert","non-dropping-particle":"","parse-names":false,"suffix":""},{"dropping-particle":"","family":"Karoly","given":"Edward D.","non-dropping-particle":"","parse-names":false,"suffix":""},{"dropping-particle":"","family":"Forouhi","given":"Nita G.","non-dropping-particle":"","parse-names":false,"suffix":""},{"dropping-particle":"","family":"Sjögren","given":"Rasmus J.O.","non-dropping-particle":"","parse-names":false,"suffix":""},{"dropping-particle":"","family":"Näslund","given":"Erik","non-dropping-particle":"","parse-names":false,"suffix":""},{"dropping-particle":"","family":"Zierath","given":"Juleen R.","non-dropping-particle":"","parse-names":false,"suffix":""},{"dropping-particle":"","family":"Krook","given":"Anna","non-dropping-particle":"","parse-names":false,"suffix":""},{"dropping-particle":"","family":"Savage","given":"David B.","non-dropping-particle":"","parse-names":false,"suffix":""},{"dropping-particle":"","family":"Griffin","given":"Julian L.","non-dropping-particle":"","parse-names":false,"suffix":""},{"dropping-particle":"","family":"Chaturvedi","given":"Nishi","non-dropping-particle":"","parse-names":false,"suffix":""},{"dropping-particle":"","family":"Hingorani","given":"Aroon D.","non-dropping-particle":"","parse-names":false,"suffix":""},{"dropping-particle":"","family":"Khaw","given":"Kay Tee","non-dropping-particle":"","parse-names":false,"suffix":""},{"dropping-particle":"","family":"Barroso","given":"Inês","non-dropping-particle":"","parse-names":false,"suffix":""},{"dropping-particle":"","family":"McCarthy","given":"Mark I.","non-dropping-particle":"","parse-names":false,"suffix":""},{"dropping-particle":"","family":"O’Rahilly","given":"Stephen","non-dropping-particle":"","parse-names":false,"suffix":""},{"dropping-particle":"","family":"Wareham","given":"Nicholas J.","non-dropping-particle":"","parse-names":false,"suffix":""},{"dropping-particle":"","family":"Langenberg","given":"Claudia","non-dropping-particle":"","parse-names":false,"suffix":""}],"container-title":"PLoS Medicine","id":"ITEM-1","issue":"11","issued":{"date-parts":[["2016"]]},"page":"1-22","title":"Genetic Predisposition to an Impaired Metabolism of the Branched-Chain Amino Acids and Risk of Type 2 Diabetes: A Mendelian Randomisation Analysis","type":"article-journal","volume":"13"},"uris":["http://www.mendeley.com/documents/?uuid=eeeb6cd4-d9af-459f-8d59-a1be8a13dc62"]}],"mendeley":{"formattedCitation":"[1]","plainTextFormattedCitation":"[1]","previouslyFormattedCitation":"[1]"},"properties":{"noteIndex":0},"schema":"https://github.com/citation-style-language/schema/raw/master/csl-citation.json"}</w:instrText>
      </w:r>
      <w:r>
        <w:rPr/>
      </w:r>
      <w:r>
        <w:rPr/>
        <w:fldChar w:fldCharType="separate"/>
      </w:r>
      <w:r>
        <w:rPr/>
        <w:t>[1]</w:t>
      </w:r>
      <w:r>
        <w:rPr/>
      </w:r>
      <w:r>
        <w:rPr/>
        <w:fldChar w:fldCharType="end"/>
      </w:r>
      <w:r>
        <w:rPr/>
        <w:t xml:space="preserve"> using a Mendelian Randomization approach, were consistent with a causal role of BCAA metabolism in type 2 diabetes and suggested the PPM1K gene (genetic variants therein being specifically associated with levels of BCAA in blood) as a potential drug target. PPM1K encodes the mitochondrial phosphatase that activates the branched-chain alpha-ketoacid dehydrogenase (BCKD) complex, the rate-limiting enzyme in BCAA catabolism, and was only up-regulated in muscles of healthy subjects but not in patients with type 2 diabetes in a validation experiment.  Even if the availability of multi-omics data does not always allow for direct conclusions on causality, the combination of multiple layers of evidence in a multi-omics study has been demonstrated to provide more reliable results and mitigate the risk of false positive findings </w:t>
      </w:r>
      <w:r>
        <w:fldChar w:fldCharType="begin"/>
      </w:r>
      <w:r>
        <w:rPr/>
        <w:instrText>ADDIN CSL_CITATION {"citationItems":[{"id":"ITEM-1","itemData":{"DOI":"10.1016/j.bbalip.2017.02.003","ISSN":"18792618","abstract":"During the past decades, high-throughput approaches for analyzing different molecular classes such as nucleic acids, proteins, metabolites, and lipids have grown rapidly. These approaches became powerful tools for getting a fundamental understanding of biological systems. Considering each approach and its results separately, relations and causal connections between these classes have no chance to be revealed, since only separate molecular snapshots are provided. Only a combined approach, not fully established yet, with the integration of the corresponding data, might yield a comprehensive and complete understanding of biological processes, such as crosstalk and interactions in signaling pathways. Taking two or more omics-methods into consideration for analysis is referred to as a multi-omics approach, which is gradually evolving. In this critical note, we briefly discuss the relevance, challenges, current state, and potential of data integration from multi-omics approaches, with a special focus on lipidomics analysis, listing the advantages and gaps in this field. This article is part of a Special Issue entitled: BBALIP_Lipidomics Opinion Articles edited by Sepp Kohlwein.","author":[{"dropping-particle":"","family":"Kopczynski","given":"Dominik","non-dropping-particle":"","parse-names":false,"suffix":""},{"dropping-particle":"","family":"Coman","given":"Cristina","non-dropping-particle":"","parse-names":false,"suffix":""},{"dropping-particle":"","family":"Zahedi","given":"Rene P.","non-dropping-particle":"","parse-names":false,"suffix":""},{"dropping-particle":"","family":"Lorenz","given":"Kristina","non-dropping-particle":"","parse-names":false,"suffix":""},{"dropping-particle":"","family":"Sickmann","given":"Albert","non-dropping-particle":"","parse-names":false,"suffix":""},{"dropping-particle":"","family":"Ahrends","given":"Robert","non-dropping-particle":"","parse-names":false,"suffix":""}],"container-title":"Biochimica et Biophysica Acta - Molecular and Cell Biology of Lipids","id":"ITEM-1","issue":"8","issued":{"date-parts":[["2017"]]},"page":"808-811","publisher":"Elsevier B.V.","title":"Multi-OMICS: a critical technical perspective on integrative lipidomics approaches","type":"article-journal","volume":"1862"},"uris":["http://www.mendeley.com/documents/?uuid=39019f31-afa9-48e5-ac1b-47aeae7e8459"]},{"id":"ITEM-2","itemData":{"DOI":"10.1038/nrg3868","ISSN":"14710064","abstract":"Recent technological advances have expanded the breadth of available omic data, from whole-genome sequencing data, to extensive transcriptomic, methylomic and metabolomic data. A key goal of analyses of these data is the identification of effective models that predict phenotypic traits and outcomes, elucidating important biomarkers and generating important insights into the genetic underpinnings of the heritability of complex traits. There is still a need for powerful and advanced analysis strategies to fully harness the utility of these comprehensive high-throughput data, identifying true associations and reducing the number of false associations. In this Review, we explore the emerging approaches for data integration-including meta-dimensional and multi-staged analyses-which aim to deepen our understanding of the role of genetics and genomics in complex outcomes. With the use and further development of these approaches, an improved understanding of the relationship between genomic variation and human phenotypes may be revealed.","author":[{"dropping-particle":"","family":"Ritchie","given":"Marylyn D.","non-dropping-particle":"","parse-names":false,"suffix":""},{"dropping-particle":"","family":"Holzinger","given":"Emily R.","non-dropping-particle":"","parse-names":false,"suffix":""},{"dropping-particle":"","family":"Li","given":"Ruowang","non-dropping-particle":"","parse-names":false,"suffix":""},{"dropping-particle":"","family":"Pendergrass","given":"Sarah A.","non-dropping-particle":"","parse-names":false,"suffix":""},{"dropping-particle":"","family":"Kim","given":"Dokyoon","non-dropping-particle":"","parse-names":false,"suffix":""}],"container-title":"Nature Reviews Genetics","id":"ITEM-2","issue":"2","issued":{"date-parts":[["2015"]]},"page":"85-97","publisher":"Nature Publishing Group","title":"Methods of integrating data to uncover genotype-phenotype interactions","type":"article-journal","volume":"16"},"uris":["http://www.mendeley.com/documents/?uuid=7f46ed0c-fdef-4b26-891d-721306038b6f"]}],"mendeley":{"formattedCitation":"[6,7]","plainTextFormattedCitation":"[6,7]","previouslyFormattedCitation":"[6,7]"},"properties":{"noteIndex":0},"schema":"https://github.com/citation-style-language/schema/raw/master/csl-citation.json"}</w:instrText>
      </w:r>
      <w:r>
        <w:rPr/>
      </w:r>
      <w:r>
        <w:rPr/>
        <w:fldChar w:fldCharType="separate"/>
      </w:r>
      <w:r>
        <w:rPr/>
        <w:t>[6,7]</w:t>
      </w:r>
      <w:r>
        <w:rPr/>
      </w:r>
      <w:r>
        <w:rPr/>
        <w:fldChar w:fldCharType="end"/>
      </w:r>
      <w:r>
        <w:rPr/>
        <w:t>. Beyond the value of multi-omics approaches for the investigation of particular diseases, large-scale multi-omics studies enable the systematic investigation of inter- (e.g. enzymatic conversion of metabolites) and intra-omics (e.g. protein-protein interactions) relationships independent of a specific phenotype.</w:t>
      </w:r>
    </w:p>
    <w:p>
      <w:pPr>
        <w:pStyle w:val="Normal"/>
        <w:spacing w:lineRule="auto" w:line="480"/>
        <w:jc w:val="both"/>
        <w:rPr/>
      </w:pPr>
      <w:r>
        <w:rPr/>
        <w:t xml:space="preserve">In multi-omics studies, metabolomics and its sub-discipline lipidomics occupy a unique position and have received increasing attention in integrative analysis </w:t>
      </w:r>
      <w:r>
        <w:fldChar w:fldCharType="begin"/>
      </w:r>
      <w:r>
        <w:rPr/>
        <w:instrText>ADDIN CSL_CITATION {"citationItems":[{"id":"ITEM-1","itemData":{"DOI":"10.1038/nrd.2016.32","ISBN":"1174-5886 (Print)","ISSN":"14741784","PMID":"18721000","abstract":"Metabolomics is a relatively new field of 'omics' technology that is primarily concerned with the global or system-wide characterization of small molecule metabolites using technologies such as nuclear magnetic resonance, liquid chromatography and/or mass spectrometry. Its unique focus on small molecules and the physiological effects of small molecules aligns the field of metabolomics very closely with the aims and interests of many researchers in the pharmaceutical industry. Because of its conceptual and technical overlap with many aspects of pharmaceutical research, metabolomics is now finding applications that span almost the full length of the drug discovery and development pipeline, from lead compound discovery to post-approval drug surveillance. This review explores some of the most interesting or significant applications of metabolomics as they relate to pharmaceutical research and development. Specific examples are given that show how metabolomics can be used to facilitate lead compound discovery, to improve biomarker identification (for monitoring disease status and drug efficacy) and to monitor drug metabolism and toxicity. Other applications are also discussed, including the use of metabolomics to facilitate clinical trial testing and to improve post-approval drug monitoring. These examples show that metabolomics potentially offer drug researchers and drug regulators an effective, inexpensive route to addressing many of the riskier or more expensive issues associated with the discovery, development and monitoring of drug products.","author":[{"dropping-particle":"","family":"Wishart","given":"David S.","non-dropping-particle":"","parse-names":false,"suffix":""}],"container-title":"Nature Reviews Drug Discovery","id":"ITEM-1","issue":"7","issued":{"date-parts":[["2016"]]},"page":"473-484","publisher":"Nature Publishing Group","title":"Emerging applications of metabolomics in drug discovery and precision medicine","type":"article-journal","volume":"15"},"uris":["http://www.mendeley.com/documents/?uuid=dd8d32e6-51ea-421d-a88d-fe6ac8edb22e"]}],"mendeley":{"formattedCitation":"[8]","plainTextFormattedCitation":"[8]","previouslyFormattedCitation":"[8]"},"properties":{"noteIndex":0},"schema":"https://github.com/citation-style-language/schema/raw/master/csl-citation.json"}</w:instrText>
      </w:r>
      <w:r>
        <w:rPr/>
      </w:r>
      <w:r>
        <w:rPr/>
        <w:fldChar w:fldCharType="separate"/>
      </w:r>
      <w:r>
        <w:rPr/>
        <w:t>[8]</w:t>
      </w:r>
      <w:r>
        <w:rPr/>
      </w:r>
      <w:r>
        <w:rPr/>
        <w:fldChar w:fldCharType="end"/>
      </w:r>
      <w:r>
        <w:rPr/>
        <w:t xml:space="preserve">. Metabolites are the downstream output of biological processes, carrying imprints of genomic, epigenomic, and environmental effects. They are often referred to as “the link between genotype and phenotype” </w:t>
      </w:r>
      <w:r>
        <w:fldChar w:fldCharType="begin"/>
      </w:r>
      <w:r>
        <w:rPr/>
        <w:instrText>ADDIN CSL_CITATION {"citationItems":[{"id":"ITEM-1","itemData":{"author":[{"dropping-particle":"","family":"Fiehn","given":"Oliver","non-dropping-particle":"","parse-names":false,"suffix":""}],"container-title":"Plant Molecular Biology","id":"ITEM-1","issued":{"date-parts":[["2002"]]},"page":"155-171","title":"Metabolomics – the link between genotypes and phenotypes","type":"article-journal","volume":"48"},"uris":["http://www.mendeley.com/documents/?uuid=41db4703-89cc-4f18-9248-97f4ff3f2684"]}],"mendeley":{"formattedCitation":"[9]","plainTextFormattedCitation":"[9]","previouslyFormattedCitation":"[9]"},"properties":{"noteIndex":0},"schema":"https://github.com/citation-style-language/schema/raw/master/csl-citation.json"}</w:instrText>
      </w:r>
      <w:r>
        <w:rPr/>
      </w:r>
      <w:r>
        <w:rPr/>
        <w:fldChar w:fldCharType="separate"/>
      </w:r>
      <w:r>
        <w:rPr/>
        <w:t>[9]</w:t>
      </w:r>
      <w:r>
        <w:rPr/>
      </w:r>
      <w:r>
        <w:rPr/>
        <w:fldChar w:fldCharType="end"/>
      </w:r>
      <w:r>
        <w:rPr/>
        <w:t xml:space="preserve"> and have been implicated in numerous diseases, such as Alzheimer’s Disease </w:t>
      </w:r>
      <w:r>
        <w:fldChar w:fldCharType="begin"/>
      </w:r>
      <w:r>
        <w:rPr/>
        <w:instrText>ADDIN CSL_CITATION {"citationItems":[{"id":"ITEM-1","itemData":{"DOI":"10.1016/j.jalz.2017.01.020","ISSN":"15525279","abstract":"Introduction The Alzheimer's Disease Research Summits of 2012 and 2015 incorporated experts from academia, industry, and nonprofit organizations to develop new research directions to transform our understanding of Alzheimer's disease (AD) and propel the development of critically needed therapies. In response to their recommendations, big data at multiple levels are being generated and integrated to study network failures in disease. We used metabolomics as a global biochemical approach to identify peripheral metabolic changes in AD patients and correlate them to cerebrospinal fluid pathology markers, imaging features, and cognitive performance. Methods Fasting serum samples from the Alzheimer's Disease Neuroimaging Initiative (199 control, 356 mild cognitive impairment, and 175 AD participants) were analyzed using the AbsoluteIDQ-p180 kit. Performance was validated in blinded replicates, and values were medication adjusted. Results Multivariable-adjusted analyses showed that sphingomyelins and ether-containing phosphatidylcholines were altered in preclinical biomarker-defined AD stages, whereas acylcarnitines and several amines, including the branched-chain amino acid valine and α-aminoadipic acid, changed in symptomatic stages. Several of the analytes showed consistent associations in the Rotterdam, Erasmus Rucphen Family, and Indiana Memory and Aging Studies. Partial correlation networks constructed for Aβ1–42, tau, imaging, and cognitive changes provided initial biochemical insights for disease-related processes. Coexpression networks interconnected key metabolic effectors of disease. Discussion Metabolomics identified key disease-related metabolic changes and disease-progression-related changes. Defining metabolic changes during AD disease trajectory and its relationship to clinical phenotypes provides a powerful roadmap for drug and biomarker discovery.","author":[{"dropping-particle":"","family":"Toledo","given":"Jon B.","non-dropping-particle":"","parse-names":false,"suffix":""},{"dropping-particle":"","family":"Arnold","given":"Matthias","non-dropping-particle":"","parse-names":false,"suffix":""},{"dropping-particle":"","family":"Kastenmüller","given":"Gabi","non-dropping-particle":"","parse-names":false,"suffix":""},{"dropping-particle":"","family":"Chang","given":"Rui","non-dropping-particle":"","parse-names":false,"suffix":""},{"dropping-particle":"","family":"Baillie","given":"Rebecca A.","non-dropping-particle":"","parse-names":false,"suffix":""},{"dropping-particle":"","family":"Han","given":"Xianlin","non-dropping-particle":"","parse-names":false,"suffix":""},{"dropping-particle":"","family":"Thambisetty","given":"Madhav","non-dropping-particle":"","parse-names":false,"suffix":""},{"dropping-particle":"","family":"Tenenbaum","given":"Jessica D.","non-dropping-particle":"","parse-names":false,"suffix":""},{"dropping-particle":"","family":"Suhre","given":"Karsten","non-dropping-particle":"","parse-names":false,"suffix":""},{"dropping-particle":"","family":"Thompson","given":"J. Will","non-dropping-particle":"","parse-names":false,"suffix":""},{"dropping-particle":"","family":"John-Williams","given":"Lisa St","non-dropping-particle":"","parse-names":false,"suffix":""},{"dropping-particle":"","family":"MahmoudianDehkordi","given":"Siamak","non-dropping-particle":"","parse-names":false,"suffix":""},{"dropping-particle":"","family":"Rotroff","given":"Daniel M.","non-dropping-particle":"","parse-names":false,"suffix":""},{"dropping-particle":"","family":"Jack","given":"John R.","non-dropping-particle":"","parse-names":false,"suffix":""},{"dropping-particle":"","family":"Motsinger-Reif","given":"Alison","non-dropping-particle":"","parse-names":false,"suffix":""},{"dropping-particle":"","family":"Risacher","given":"Shannon L.","non-dropping-particle":"","parse-names":false,"suffix":""},{"dropping-particle":"","family":"Blach","given":"Colette","non-dropping-particle":"","parse-names":false,"suffix":""},{"dropping-particle":"","family":"Lucas","given":"Joseph E.","non-dropping-particle":"","parse-names":false,"suffix":""},{"dropping-particle":"","family":"Massaro","given":"Tyler","non-dropping-particle":"","parse-names":false,"suffix":""},{"dropping-particle":"","family":"Louie","given":"Gregory","non-dropping-particle":"","parse-names":false,"suffix":""},{"dropping-particle":"","family":"Zhu","given":"Hongjie","non-dropping-particle":"","parse-names":false,"suffix":""},{"dropping-particle":"","family":"Dallmann","given":"Guido","non-dropping-particle":"","parse-names":false,"suffix":""},{"dropping-particle":"","family":"Klavins","given":"Kristaps","non-dropping-particle":"","parse-names":false,"suffix":""},{"dropping-particle":"","family":"Koal","given":"Therese","non-dropping-particle":"","parse-names":false,"suffix":""},{"dropping-particle":"","family":"Kim","given":"Sungeun","non-dropping-particle":"","parse-names":false,"suffix":""},{"dropping-particle":"","family":"Nho","given":"Kwangsik","non-dropping-particle":"","parse-names":false,"suffix":""},{"dropping-particle":"","family":"Shen","given":"Li","non-dropping-particle":"","parse-names":false,"suffix":""},{"dropping-particle":"","family":"Casanova","given":"Ramon","non-dropping-particle":"","parse-names":false,"suffix":""},{"dropping-particle":"","family":"Varma","given":"Sudhir","non-dropping-particle":"","parse-names":false,"suffix":""},{"dropping-particle":"","family":"Legido-Quigley","given":"Cristina","non-dropping-particle":"","parse-names":false,"suffix":""},{"dropping-particle":"","family":"Moseley","given":"M. Arthur","non-dropping-particle":"","parse-names":false,"suffix":""},{"dropping-particle":"","family":"Zhu","given":"Kuixi","non-dropping-particle":"","parse-names":false,"suffix":""},{"dropping-particle":"","family":"Henrion","given":"Marc Y.R.","non-dropping-particle":"","parse-names":false,"suffix":""},{"dropping-particle":"","family":"Lee","given":"Sven J.","non-dropping-particle":"van der","parse-names":false,"suffix":""},{"dropping-particle":"","family":"Harms","given":"Amy C.","non-dropping-particle":"","parse-names":false,"suffix":""},{"dropping-particle":"","family":"Demirkan","given":"Ayse","non-dropping-particle":"","parse-names":false,"suffix":""},{"dropping-particle":"","family":"Hankemeier","given":"Thomas","non-dropping-particle":"","parse-names":false,"suffix":""},{"dropping-particle":"","family":"Duijn","given":"Cornelia M.","non-dropping-particle":"van","parse-names":false,"suffix":""},{"dropping-particle":"","family":"Trojanowski","given":"John Q.","non-dropping-particle":"","parse-names":false,"suffix":""},{"dropping-particle":"","family":"Shaw","given":"Leslie M.","non-dropping-particle":"","parse-names":false,"suffix":""},{"dropping-particle":"","family":"Saykin","given":"Andrew J.","non-dropping-particle":"","parse-names":false,"suffix":""},{"dropping-particle":"","family":"Weiner","given":"Michael W.","non-dropping-particle":"","parse-names":false,"suffix":""},{"dropping-particle":"","family":"Doraiswamy","given":"P. Murali","non-dropping-particle":"","parse-names":false,"suffix":""},{"dropping-particle":"","family":"Kaddurah-Daouk","given":"Rima","non-dropping-particle":"","parse-names":false,"suffix":""}],"container-title":"Alzheimer's and Dementia","id":"ITEM-1","issue":"9","issued":{"date-parts":[["2017"]]},"page":"965-984","title":"Metabolic network failures in Alzheimer's disease: A biochemical road map","type":"article-journal","volume":"13"},"uris":["http://www.mendeley.com/documents/?uuid=515012f9-0c61-4d21-a4f6-dc36647b2d12"]}],"mendeley":{"formattedCitation":"[10]","plainTextFormattedCitation":"[10]","previouslyFormattedCitation":"[10]"},"properties":{"noteIndex":0},"schema":"https://github.com/citation-style-language/schema/raw/master/csl-citation.json"}</w:instrText>
      </w:r>
      <w:r>
        <w:rPr/>
      </w:r>
      <w:r>
        <w:rPr/>
        <w:fldChar w:fldCharType="separate"/>
      </w:r>
      <w:r>
        <w:rPr/>
        <w:t>[10]</w:t>
      </w:r>
      <w:r>
        <w:rPr/>
      </w:r>
      <w:r>
        <w:rPr/>
        <w:fldChar w:fldCharType="end"/>
      </w:r>
      <w:r>
        <w:rPr/>
        <w:t xml:space="preserve">, type 2 diabetes </w:t>
      </w:r>
      <w:r>
        <w:fldChar w:fldCharType="begin"/>
      </w:r>
      <w:r>
        <w:rPr/>
        <w:instrText>ADDIN CSL_CITATION {"citationItems":[{"id":"ITEM-1","itemData":{"DOI":"10.1371/journal.pone.0013953","ISSN":"19326203","abstract":"Background: Metabolomics is the rapidly evolving field of the comprehensive measurement of ideally all endogenous metabolites in a biological fluid. However, no single analytic technique covers the entire spectrum of the human metabolome. Here we present results from a multiplatform study, in which we investigate what kind of results can presently be obtained in the field of diabetes research when combining metabolomics data collected on a complementary set of analytical platforms in the framework of an epidemiological study. Methodology/Principal Findings: 40 individuals with self-reported diabetes and 60 controls (male, over 54 years) were randomly selected from the participants of the population-based KORA (Cooperative Health Research in the Region of Augsburg) study, representing an extensively phenotyped sample of the general German population. Concentrations of over 420 unique small molecules were determined in overnight-fasting blood using three different techniques, covering nuclear magnetic resonance and tandem mass spectrometry. Known biomarkers of diabetes could be replicated by this multiple metabolomic platform approach, including sugar metabolites (1,5-anhydroglucoitol), ketone bodies (3-hydroxybutyrate), and branched chain amino acids. In some cases, diabetes-related medication can be detected (pioglitazone, salicylic acid). Conclusions/Significance: Our study depicts the promising potential of metabolomics in diabetes research by identification of a series of known and also novel, deregulated metabolites that associate with diabetes. Key observations include perturbations of metabolic pathways linked to kidney dysfunction (3-indoxyl sulfate), lipid metabolism (glyceropho-spholipids, free fatty acids), and interaction with the gut microflora (bile acids). Our study suggests that metabolic markers hold the potential to detect diabetes-related complications already under sub-clinical conditions in the general population. © 2010 Suhre et al.","author":[{"dropping-particle":"","family":"Suhre","given":"Karsten","non-dropping-particle":"","parse-names":false,"suffix":""},{"dropping-particle":"","family":"Meisinger","given":"Christa","non-dropping-particle":"","parse-names":false,"suffix":""},{"dropping-particle":"","family":"Döring","given":"Angela","non-dropping-particle":"","parse-names":false,"suffix":""},{"dropping-particle":"","family":"Altmaier","given":"Elisabeth","non-dropping-particle":"","parse-names":false,"suffix":""},{"dropping-particle":"","family":"Belcredi","given":"Petra","non-dropping-particle":"","parse-names":false,"suffix":""},{"dropping-particle":"","family":"Gieger","given":"Christian","non-dropping-particle":"","parse-names":false,"suffix":""},{"dropping-particle":"","family":"Chang","given":"David","non-dropping-particle":"","parse-names":false,"suffix":""},{"dropping-particle":"V.","family":"Milburn","given":"Michael","non-dropping-particle":"","parse-names":false,"suffix":""},{"dropping-particle":"","family":"Gall","given":"Walter E.","non-dropping-particle":"","parse-names":false,"suffix":""},{"dropping-particle":"","family":"Weinberger","given":"Klaus M.","non-dropping-particle":"","parse-names":false,"suffix":""},{"dropping-particle":"","family":"Mewes","given":"Hans Werner","non-dropping-particle":"","parse-names":false,"suffix":""},{"dropping-particle":"","family":"Angelis","given":"Martin Hrabé","non-dropping-particle":"","parse-names":false,"suffix":""},{"dropping-particle":"","family":"Wichmann","given":"H. Erich","non-dropping-particle":"","parse-names":false,"suffix":""},{"dropping-particle":"","family":"Kronenberg","given":"Florian","non-dropping-particle":"","parse-names":false,"suffix":""},{"dropping-particle":"","family":"Adamski","given":"Jerzy","non-dropping-particle":"","parse-names":false,"suffix":""},{"dropping-particle":"","family":"Illig","given":"Thomas","non-dropping-particle":"","parse-names":false,"suffix":""}],"container-title":"PLoS ONE","id":"ITEM-1","issue":"11","issued":{"date-parts":[["2010"]]},"title":"Metabolic footprint of diabetes: A multiplatform metabolomics study in an epidemiological setting","type":"article-journal","volume":"5"},"uris":["http://www.mendeley.com/documents/?uuid=05916dec-9bea-40fd-9d12-b7dfd93da573"]}],"mendeley":{"formattedCitation":"[11]","plainTextFormattedCitation":"[11]","previouslyFormattedCitation":"[11]"},"properties":{"noteIndex":0},"schema":"https://github.com/citation-style-language/schema/raw/master/csl-citation.json"}</w:instrText>
      </w:r>
      <w:r>
        <w:rPr/>
      </w:r>
      <w:r>
        <w:rPr/>
        <w:fldChar w:fldCharType="separate"/>
      </w:r>
      <w:r>
        <w:rPr/>
        <w:t>[11]</w:t>
      </w:r>
      <w:r>
        <w:rPr/>
      </w:r>
      <w:r>
        <w:rPr/>
        <w:fldChar w:fldCharType="end"/>
      </w:r>
      <w:r>
        <w:rPr/>
        <w:t xml:space="preserve">, and various types of cancer </w:t>
      </w:r>
      <w:r>
        <w:fldChar w:fldCharType="begin"/>
      </w:r>
      <w:r>
        <w:rPr/>
        <w:instrText>ADDIN CSL_CITATION {"citationItems":[{"id":"ITEM-1","itemData":{"DOI":"10.1172/JCI67228.3652","author":[{"dropping-particle":"","family":"Yang","given":"Ming","non-dropping-particle":"","parse-names":false,"suffix":""},{"dropping-particle":"","family":"Soga","given":"Tomoyoshi","non-dropping-particle":"","parse-names":false,"suffix":""},{"dropping-particle":"","family":"Pollard","given":"Patrick J","non-dropping-particle":"","parse-names":false,"suffix":""},{"dropping-particle":"","family":"Yang","given":"Ming","non-dropping-particle":"","parse-names":false,"suffix":""},{"dropping-particle":"","family":"Soga","given":"Tomoyoshi","non-dropping-particle":"","parse-names":false,"suffix":""},{"dropping-particle":"","family":"Pollard","given":"Patrick J","non-dropping-particle":"","parse-names":false,"suffix":""}],"container-title":"The Journal of Clinical Invertigation","id":"ITEM-1","issue":"9","issued":{"date-parts":[["2013"]]},"page":"3652-3658","title":"Oncometabolites : linking altered metabolism with cancer","type":"article-journal","volume":"123"},"uris":["http://www.mendeley.com/documents/?uuid=a89cdfa0-d43c-4a57-b14f-261c458e340c"]}],"mendeley":{"formattedCitation":"[12]","plainTextFormattedCitation":"[12]","previouslyFormattedCitation":"[12]"},"properties":{"noteIndex":0},"schema":"https://github.com/citation-style-language/schema/raw/master/csl-citation.json"}</w:instrText>
      </w:r>
      <w:r>
        <w:rPr/>
      </w:r>
      <w:r>
        <w:rPr/>
        <w:fldChar w:fldCharType="separate"/>
      </w:r>
      <w:r>
        <w:rPr/>
        <w:t>[12]</w:t>
      </w:r>
      <w:r>
        <w:rPr/>
      </w:r>
      <w:r>
        <w:rPr/>
        <w:fldChar w:fldCharType="end"/>
      </w:r>
      <w:r>
        <w:rPr/>
        <w:t xml:space="preserve">. Furthermore, they carry integrated biological and medical signals in easily accessible biofluids (e.g., blood, urine), making them attractive biomarker candidates </w:t>
      </w:r>
      <w:r>
        <w:fldChar w:fldCharType="begin"/>
      </w:r>
      <w:r>
        <w:rPr/>
        <w:instrText>ADDIN CSL_CITATION {"citationItems":[{"id":"ITEM-1","itemData":{"DOI":"10.1007/s11306-016-1094-6","ISSN":"1573-3882","PMID":"27642271","abstract":"INTRODUCTION BACKGROUND TO METABOLOMICS Metabolomics is the comprehensive study of the metabolome, the repertoire of biochemicals (or small molecules) present in cells, tissues, and body fluids. The study of metabolism at the global or \"-omics\" level is a rapidly growing field that has the potential to have a profound impact upon medical practice. At the center of metabolomics, is the concept that a person's metabolic state provides a close representation of that individual's overall health status. This metabolic state reflects what has been encoded by the genome, and modified by diet, environmental factors, and the gut microbiome. The metabolic profile provides a quantifiable readout of biochemical state from normal physiology to diverse pathophysiologies in a manner that is often not obvious from gene expression analyses. Today, clinicians capture only a very small part of the information contained in the metabolome, as they routinely measure only a narrow set of blood chemistry analytes to assess health and disease states. Examples include measuring glucose to monitor diabetes, measuring cholesterol and high density lipoprotein/low density lipoprotein ratio to assess cardiovascular health, BUN and creatinine for renal disorders, and measuring a panel of metabolites to diagnose potential inborn errors of metabolism in neonates. OBJECTIVES OF WHITE PAPER—EXPECTED TREATMENT OUTCOMES AND METABOLOMICS ENABLING TOOL FOR PRECISION MEDICINE We anticipate that the narrow range of chemical analyses in current use by the medical community today will be replaced in the future by analyses that reveal a far more comprehensive metabolic signature. This signature is expected to describe global biochemical aberrations that reflect patterns of variance in states of wellness, more accurately describe specific diseases and their progression, and greatly aid in differential diagnosis. Such future metabolic signatures will: (1) provide predictive, prognostic, diagnostic, and surrogate markers of diverse disease states; (2) inform on underlying molecular mechanisms of diseases; (3) allow for sub-classification of diseases, and stratification of patients based on metabolic pathways impacted; (4) reveal biomarkers for drug response phenotypes, providing an effective means to predict variation in a subject's response to treatment (pharmacometabolomics); (5) define a metabotype for each specific genotype, offering a functional read-out for genetic variants: (6) provide a means…","author":[{"dropping-particle":"","family":"Beger","given":"Richard D","non-dropping-particle":"","parse-names":false,"suffix":""},{"dropping-particle":"","family":"Dunn","given":"Warwick","non-dropping-particle":"","parse-names":false,"suffix":""},{"dropping-particle":"","family":"Schmidt","given":"Michael A","non-dropping-particle":"","parse-names":false,"suffix":""},{"dropping-particle":"","family":"Gross","given":"Steven S","non-dropping-particle":"","parse-names":false,"suffix":""},{"dropping-particle":"","family":"Kirwan","given":"Jennifer A","non-dropping-particle":"","parse-names":false,"suffix":""},{"dropping-particle":"","family":"Cascante","given":"Marta","non-dropping-particle":"","parse-names":false,"suffix":""},{"dropping-particle":"","family":"Brennan","given":"Lorraine","non-dropping-particle":"","parse-names":false,"suffix":""},{"dropping-particle":"","family":"Wishart","given":"David S","non-dropping-particle":"","parse-names":false,"suffix":""},{"dropping-particle":"","family":"Oresic","given":"Matej","non-dropping-particle":"","parse-names":false,"suffix":""},{"dropping-particle":"","family":"Hankemeier","given":"Thomas","non-dropping-particle":"","parse-names":false,"suffix":""},{"dropping-particle":"","family":"Broadhurst","given":"David I","non-dropping-particle":"","parse-names":false,"suffix":""},{"dropping-particle":"","family":"Lane","given":"Andrew N","non-dropping-particle":"","parse-names":false,"suffix":""},{"dropping-particle":"","family":"Suhre","given":"Karsten","non-dropping-particle":"","parse-names":false,"suffix":""},{"dropping-particle":"","family":"Kastenmüller","given":"Gabi","non-dropping-particle":"","parse-names":false,"suffix":""},{"dropping-particle":"","family":"Sumner","given":"Susan J","non-dropping-particle":"","parse-names":false,"suffix":""},{"dropping-particle":"","family":"Thiele","given":"Ines","non-dropping-particle":"","parse-names":false,"suffix":""},{"dropping-particle":"","family":"Fiehn","given":"Oliver","non-dropping-particle":"","parse-names":false,"suffix":""},{"dropping-particle":"","family":"Kaddurah-Daouk","given":"Rima","non-dropping-particle":"","parse-names":false,"suffix":""},{"dropping-particle":"","family":"for “Precision Medicine and Pharmacometabolomics Task Group”-Metabolomics Society Initiative","given":"for “Precision Medicine and Pharmacometabolomics Task Group”-Metabolomics Society","non-dropping-particle":"","parse-names":false,"suffix":""}],"container-title":"Metabolomics : Official journal of the Metabolomic Society","id":"ITEM-1","issue":"10","issued":{"date-parts":[["2016"]]},"page":"149","publisher":"Springer","title":"Metabolomics enables precision medicine: &amp;quot;A White Paper, Community Perspective&amp;quot;.","type":"article-journal","volume":"12"},"uris":["http://www.mendeley.com/documents/?uuid=ed819c74-b767-30a3-88b0-c2a02f15c847"]}],"mendeley":{"formattedCitation":"[13]","plainTextFormattedCitation":"[13]","previouslyFormattedCitation":"[13]"},"properties":{"noteIndex":0},"schema":"https://github.com/citation-style-language/schema/raw/master/csl-citation.json"}</w:instrText>
      </w:r>
      <w:r>
        <w:rPr/>
      </w:r>
      <w:r>
        <w:rPr/>
        <w:fldChar w:fldCharType="separate"/>
      </w:r>
      <w:r>
        <w:rPr/>
        <w:t>[13]</w:t>
      </w:r>
      <w:r>
        <w:rPr/>
      </w:r>
      <w:r>
        <w:rPr/>
        <w:fldChar w:fldCharType="end"/>
      </w:r>
      <w:r>
        <w:rPr/>
        <w:t xml:space="preserve">. Large-scale epidemiological studies have demonstrated the value of integrating metabolomics with other omics layers, such as genomics </w:t>
      </w:r>
      <w:r>
        <w:fldChar w:fldCharType="begin"/>
      </w:r>
      <w:r>
        <w:rPr/>
        <w:instrText>ADDIN CSL_CITATION {"citationItems":[{"id":"ITEM-1","itemData":{"DOI":"10.1371/journal.pgen.1000282","ISSN":"15537390","abstract":"The rapidly evolving field of metabolomics aims at a comprehensive measurement of ideally all endogenous metabolites in a cell or body fluid. It thereby provides a functional readout of the physiological state of the human body. Genetic variants that associate with changes in the homeostasis of key lipids, carbohydrates, or amino acids are not only expected to display much larger effect sizes due to their direct involvement in metabolite conversion modification, but should also provide access to the biochemical context of such variations, in particular when enzyme coding genes are concerned. To test this hypothesis, we conducted what is, to the best of our knowledge, the first GWA study with metabolomics based on the quantitative measurement of 363 metabolites in serum of 284 male participants of the KORA study. We found associations of frequent single nucleotide polymorphisms (SNPs) with considerable differences in the metabolic homeostasis of the human body, explaining up to 12% of the observed variance. Using ratios of certain metabolite concentrations as a proxy for enzymatic activity, up to 28% of the variance can be explained (p-values 10-16 to 10-21). We identified four genetic variants in genes coding for enzymes (FADS1, LIPC, SCAD, MCAD) where the corresponding metabolic phenotype (metabotype) clearly matches the biochemical pathways in which these enzymes are active. Our results suggest that common genetic polymorphisms induce major differentiations in the metabolic make-up of the human population. This may lead to a novel approach to personalized health care based on a combination of genotyping and metabolic characterization. These genetically determined metabotypes may subscribe the risk for a certain medical phenotype, the response to a given drug treatment, or the reaction to a nutritional intervention or environmental challenge. © 2008 Gieger et al.","author":[{"dropping-particle":"","family":"Gieger","given":"Christian","non-dropping-particle":"","parse-names":false,"suffix":""},{"dropping-particle":"","family":"Geistlinger","given":"Ludwig","non-dropping-particle":"","parse-names":false,"suffix":""},{"dropping-particle":"","family":"Altmaier","given":"Elisabeth","non-dropping-particle":"","parse-names":false,"suffix":""},{"dropping-particle":"","family":"Angelis","given":"Martin Hrabé","non-dropping-particle":"De","parse-names":false,"suffix":""},{"dropping-particle":"","family":"Kronenberg","given":"Florian","non-dropping-particle":"","parse-names":false,"suffix":""},{"dropping-particle":"","family":"Meitinger","given":"Thomas","non-dropping-particle":"","parse-names":false,"suffix":""},{"dropping-particle":"","family":"Mewes","given":"Hans Werner","non-dropping-particle":"","parse-names":false,"suffix":""},{"dropping-particle":"","family":"Wichmann","given":"H. Erich","non-dropping-particle":"","parse-names":false,"suffix":""},{"dropping-particle":"","family":"Weinberger","given":"Klaus M.","non-dropping-particle":"","parse-names":false,"suffix":""},{"dropping-particle":"","family":"Adamski","given":"Jerzy","non-dropping-particle":"","parse-names":false,"suffix":""},{"dropping-particle":"","family":"Illig","given":"Thomas","non-dropping-particle":"","parse-names":false,"suffix":""},{"dropping-particle":"","family":"Suhre","given":"Karsten","non-dropping-particle":"","parse-names":false,"suffix":""}],"container-title":"PLoS Genetics","id":"ITEM-1","issue":"11","issued":{"date-parts":[["2008"]]},"title":"Genetics meets metabolomics: A genome-wide association study of metabolite profiles in human serum","type":"article-journal","volume":"4"},"uris":["http://www.mendeley.com/documents/?uuid=3d113128-aba6-4bf8-813b-58cbfeb1fef6"]},{"id":"ITEM-2","itemData":{"DOI":"10.1038/ncomms8208","ISSN":"20411723","abstract":"Metabolites are small molecules involved in cellular metabolism, which can be detected in biological samples using metabolomic techniques. Here we present the results of genome-wide association and meta-analyses for variation in the blood serum levels of 129 metabolites as measured by the Biocrates metabolomic platform. In a discovery sample of 7,478 individuals of European descent, we find 4,068 genome- and metabolome-wide significant (Z-test, P&lt;1.09 × 10(-9)) associations between single-nucleotide polymorphisms (SNPs) and metabolites, involving 59 independent SNPs and 85 metabolites. Five of the fifty-nine independent SNPs are new for serum metabolite levels, and were followed-up for replication in an independent sample (N=1,182). The novel SNPs are located in or near genes encoding metabolite transporter proteins or enzymes (SLC22A16, ARG1, AGPS and ACSL1) that have demonstrated biomedical or pharmaceutical importance. The further characterization of genetic influences on metabolic phenotypes is important for progress in biological and medical research.","author":[{"dropping-particle":"","family":"Draisma","given":"Harmen HM","non-dropping-particle":"","parse-names":false,"suffix":""},{"dropping-particle":"","family":"Pool","given":"René","non-dropping-particle":"","parse-names":false,"suffix":""},{"dropping-particle":"","family":"Kobl","given":"Michael","non-dropping-particle":"","parse-names":false,"suffix":""},{"dropping-particle":"","family":"Jansen","given":"Rick","non-dropping-particle":"","parse-names":false,"suffix":""},{"dropping-particle":"","family":"Petersen","given":"Ann Kristin","non-dropping-particle":"","parse-names":false,"suffix":""},{"dropping-particle":"","family":"Vaarhorst","given":"Anika AM","non-dropping-particle":"","parse-names":false,"suffix":""},{"dropping-particle":"","family":"Yet","given":"Idil","non-dropping-particle":"","parse-names":false,"suffix":""},{"dropping-particle":"","family":"Haller","given":"Toomas","non-dropping-particle":"","parse-names":false,"suffix":""},{"dropping-particle":"","family":"Demirkan","given":"Ayşe","non-dropping-particle":"","parse-names":false,"suffix":""},{"dropping-particle":"","family":"Esko","given":"Tõnu","non-dropping-particle":"","parse-names":false,"suffix":""},{"dropping-particle":"","family":"Zhu","given":"Gu","non-dropping-particle":"","parse-names":false,"suffix":""},{"dropping-particle":"","family":"Böhringer","given":"Stefan","non-dropping-particle":"","parse-names":false,"suffix":""},{"dropping-particle":"","family":"Beekman","given":"Marian","non-dropping-particle":"","parse-names":false,"suffix":""},{"dropping-particle":"","family":"Klinken","given":"Jan Bert","non-dropping-particle":"Van","parse-names":false,"suffix":""},{"dropping-particle":"","family":"Römisch-Margl","given":"Werner","non-dropping-particle":"","parse-names":false,"suffix":""},{"dropping-particle":"","family":"Prehn","given":"Cornelia","non-dropping-particle":"","parse-names":false,"suffix":""},{"dropping-particle":"","family":"Adamski","given":"Jerzy","non-dropping-particle":"","parse-names":false,"suffix":""},{"dropping-particle":"","family":"Craen","given":"Anton J.M.","non-dropping-particle":"De","parse-names":false,"suffix":""},{"dropping-particle":"","family":"Leeuwen","given":"Elisabeth M.","non-dropping-particle":"Van","parse-names":false,"suffix":""},{"dropping-particle":"","family":"Amin","given":"Najaf","non-dropping-particle":"","parse-names":false,"suffix":""},{"dropping-particle":"","family":"Dharuri","given":"Harish","non-dropping-particle":"","parse-names":false,"suffix":""},{"dropping-particle":"","family":"Westra","given":"Harm Jan","non-dropping-particle":"","parse-names":false,"suffix":""},{"dropping-particle":"","family":"Franke","given":"Lude","non-dropping-particle":"","parse-names":false,"suffix":""},{"dropping-particle":"","family":"Geus","given":"Eco J.C.","non-dropping-particle":"De","parse-names":false,"suffix":""},{"dropping-particle":"","family":"Hottenga","given":"Jouke Jan","non-dropping-particle":"","parse-names":false,"suffix":""},{"dropping-particle":"","family":"Willemsen","given":"Gonneke","non-dropping-particle":"","parse-names":false,"suffix":""},{"dropping-particle":"","family":"Henders","given":"Anjali K","non-dropping-particle":"","parse-names":false,"suffix":""},{"dropping-particle":"","family":"Montgomery","given":"Grant W","non-dropping-particle":"","parse-names":false,"suffix":""},{"dropping-particle":"","family":"Nyholt","given":"Dale R","non-dropping-particle":"","parse-names":false,"suffix":""},{"dropping-particle":"","family":"Whitfield","given":"John B","non-dropping-particle":"","parse-names":false,"suffix":""},{"dropping-particle":"","family":"Penninx","given":"Brenda W","non-dropping-particle":"","parse-names":false,"suffix":""},{"dropping-particle":"","family":"Spector","given":"Tim D","non-dropping-particle":"","parse-names":false,"suffix":""},{"dropping-particle":"","family":"Metspalu","given":"Andres","non-dropping-particle":"","parse-names":false,"suffix":""},{"dropping-particle":"","family":"Eline Slagboom","given":"P","non-dropping-particle":"","parse-names":false,"suffix":""},{"dropping-particle":"","family":"Dijk","given":"Ko Willems","non-dropping-particle":"Van","parse-names":false,"suffix":""},{"dropping-particle":"","family":"'T Hoen","given":"Peter A.C.","non-dropping-particle":"","parse-names":false,"suffix":""},{"dropping-particle":"","family":"Strauch","given":"Konstantin","non-dropping-particle":"","parse-names":false,"suffix":""},{"dropping-particle":"","family":"Martin","given":"Nicholas G.","non-dropping-particle":"","parse-names":false,"suffix":""},{"dropping-particle":"","family":"Ommen","given":"Gert Jan B.","non-dropping-particle":"Van","parse-names":false,"suffix":""},{"dropping-particle":"","family":"Illig","given":"Thomas","non-dropping-particle":"","parse-names":false,"suffix":""},{"dropping-particle":"","family":"Bell","given":"Jordana T.","non-dropping-particle":"","parse-names":false,"suffix":""},{"dropping-particle":"","family":"Mangino","given":"Massimo","non-dropping-particle":"","parse-names":false,"suffix":""},{"dropping-particle":"","family":"Suhre","given":"Karsten","non-dropping-particle":"","parse-names":false,"suffix":""},{"dropping-particle":"","family":"McCarthy","given":"Mark I.","non-dropping-particle":"","parse-names":false,"suffix":""},{"dropping-particle":"","family":"Gieger","given":"Christian","non-dropping-particle":"","parse-names":false,"suffix":""},{"dropping-particle":"","family":"Isaacs","given":"Aaron","non-dropping-particle":"","parse-names":false,"suffix":""},{"dropping-particle":"","family":"Duijn","given":"Cornelia M.","non-dropping-particle":"Van","parse-names":false,"suffix":""},{"dropping-particle":"","family":"Boomsma","given":"Dorret I","non-dropping-particle":"","parse-names":false,"suffix":""}],"container-title":"Nature Communications","id":"ITEM-2","issued":{"date-parts":[["2015"]]},"page":"21","title":"Genome-wide association study identifies novel genetic variants contributing to variation in blood metabolite levels","type":"article-journal","volume":"6"},"uris":["http://www.mendeley.com/documents/?uuid=8e5edf3b-b21a-3365-a1e4-cc89e030d065"]},{"id":"ITEM-3","itemData":{"DOI":"10.1038/ng.2982","ISSN":"1061-4036","abstract":"The discovery of mutations causing severe congenital metabolic dis­ orders, or inborn errors of metabolism, revolutionized early under­ standing of how genes control biochemical reactions and metabolic pathways in the human body 1. Recent technological advances in metabolomics and genetics allowing the collection of high­dimensional data sets in large population samples suggest that inborn errors of metabolism are only extreme cases of a wide spectrum of genetic vari­ ation in human metabolism and that the loci involved often influence multifactorial traits and complex diseases. The so­called genetically influenced metabotypes (GIMs) identified thus far have been shown to display larger effect sizes than most loci associated with complex traits 2 and to map preferentially in or near genes that encode enzymes, metabolite transporters and regulators of metabolism 3-12. Although the biomedical and pharmaceutical relevance of these asso­ ciations may become clearer as focused gene­by­gene investigations are conducted, little is known about their system­wide interconnectivity or how this knowledge can be translated into medical practice. A comprehensive blueprint of human metabolic pathways and the genes that regulate them would inform strategies for modifying deregulated metabolites in a rational and targeted manner, potentially using already existing drugs, as has been suggested for other genome­wide association study (GWAS) findings 13. In this context, genetic associations provide powerful tools to identify genes that could be targeted to modulate metabolite levels. Here we present the most comprehensive investigation of genetic influences on human metabolism thus far, extending previous studies based on the same metabolomic platform 11,14. We applied powerful hypothesis­generating genome­wide scans to survey regions of the genome associated with a wide range of metabolic traits. The hun­ dreds of associations and their metabolic context reported in this An atlas of genetic influences on human blood metabolites Genome-wide association scans with high-throughput metabolic profiling provide unprecedented insights into how genetic variation influences metabolism and complex disease. Here we report the most comprehensive exploration of genetic loci influencing human metabolism thus far, comprising 7,824 adult individuals from 2 European population studies. We report genome-wide significant associations at 145 metabolic loci and their biochemical connectivity…","author":[{"dropping-particle":"","family":"Shin","given":"So-Youn","non-dropping-particle":"","parse-names":false,"suffix":""},{"dropping-particle":"","family":"Fauman","given":"Eric B","non-dropping-particle":"","parse-names":false,"suffix":""},{"dropping-particle":"","family":"Petersen","given":"Ann-Kristin","non-dropping-particle":"","parse-names":false,"suffix":""},{"dropping-particle":"","family":"Krumsiek","given":"Jan","non-dropping-particle":"","parse-names":false,"suffix":""},{"dropping-particle":"","family":"Santos","given":"Rita","non-dropping-particle":"","parse-names":false,"suffix":""},{"dropping-particle":"","family":"Huang","given":"Jie","non-dropping-particle":"","parse-names":false,"suffix":""},{"dropping-particle":"","family":"Arnold","given":"Matthias","non-dropping-particle":"","parse-names":false,"suffix":""},{"dropping-particle":"","family":"Erte","given":"Idil","non-dropping-particle":"","parse-names":false,"suffix":""},{"dropping-particle":"","family":"Forgetta","given":"Vincenzo","non-dropping-particle":"","parse-names":false,"suffix":""},{"dropping-particle":"","family":"Yang","given":"Tsun-Po","non-dropping-particle":"","parse-names":false,"suffix":""},{"dropping-particle":"","family":"Walter","given":"Klaudia","non-dropping-particle":"","parse-names":false,"suffix":""},{"dropping-particle":"","family":"Menni","given":"Cristina","non-dropping-particle":"","parse-names":false,"suffix":""},{"dropping-particle":"","family":"Chen","given":"Lu","non-dropping-particle":"","parse-names":false,"suffix":""},{"dropping-particle":"","family":"Vasquez","given":"Louella","non-dropping-particle":"","parse-names":false,"suffix":""},{"dropping-particle":"","family":"Valdes","given":"Ana M","non-dropping-particle":"","parse-names":false,"suffix":""},{"dropping-particle":"","family":"Hyde","given":"Craig L","non-dropping-particle":"","parse-names":false,"suffix":""},{"dropping-particle":"","family":"Wang","given":"Vicky","non-dropping-particle":"","parse-names":false,"suffix":""},{"dropping-particle":"","family":"Ziemek","given":"Daniel","non-dropping-particle":"","parse-names":false,"suffix":""},{"dropping-particle":"","family":"Roberts","given":"Phoebe","non-dropping-particle":"","parse-names":false,"suffix":""},{"dropping-particle":"","family":"Xi","given":"Li","non-dropping-particle":"","parse-names":false,"suffix":""},{"dropping-particle":"","family":"Grundberg","given":"Elin","non-dropping-particle":"","parse-names":false,"suffix":""},{"dropping-particle":"","family":"Waldenberger","given":"Melanie","non-dropping-particle":"","parse-names":false,"suffix":""},{"dropping-particle":"","family":"Richards","given":"J Brent","non-dropping-particle":"","parse-names":false,"suffix":""},{"dropping-particle":"","family":"Mohney","given":"Robert P","non-dropping-particle":"","parse-names":false,"suffix":""},{"dropping-particle":"V","family":"Milburn","given":"Michael","non-dropping-particle":"","parse-names":false,"suffix":""},{"dropping-particle":"","family":"John","given":"Sally L","non-dropping-particle":"","parse-names":false,"suffix":""},{"dropping-particle":"","family":"Trimmer","given":"Jeff","non-dropping-particle":"","parse-names":false,"suffix":""},{"dropping-particle":"","family":"Theis","given":"Fabian J","non-dropping-particle":"","parse-names":false,"suffix":""},{"dropping-particle":"","family":"Overington","given":"John P","non-dropping-particle":"","parse-names":false,"suffix":""},{"dropping-particle":"","family":"Suhre","given":"Karsten","non-dropping-particle":"","parse-names":false,"suffix":""},{"dropping-particle":"","family":"Brosnan","given":"M Julia","non-dropping-particle":"","parse-names":false,"suffix":""},{"dropping-particle":"","family":"Gieger","given":"Christian","non-dropping-particle":"","parse-names":false,"suffix":""},{"dropping-particle":"","family":"Kastenmüller","given":"Gabi","non-dropping-particle":"","parse-names":false,"suffix":""},{"dropping-particle":"","family":"Spector","given":"Tim D","non-dropping-particle":"","parse-names":false,"suffix":""},{"dropping-particle":"","family":"Soranzo","given":"Nicole","non-dropping-particle":"","parse-names":false,"suffix":""}],"container-title":"Nature Genetics","id":"ITEM-3","issue":"6","issued":{"date-parts":[["2014"]]},"page":"543-550","publisher":"Pfizer Worldwide Research and Development","title":"An atlas of genetic influences on human blood metabolites","type":"article-journal","volume":"46"},"uris":["http://www.mendeley.com/documents/?uuid=37d0ce48-ff4c-4cce-a260-66f3b9a864b8"]},{"id":"ITEM-4","itemData":{"DOI":"10.1371/journal.pgen.1005487","ISSN":"15537404","abstract":"Genome-wide association studies with metabolic traits (mGWAS) uncovered many genetic variants that influence human metabolism. These genetically influenced metabotypes (GIMs) contribute to our metabolic individuality, our capacity to respond to environmental challenges, and our susceptibility to specific diseases. While metabolic homeostasis in blood is a well investigated topic in large mGWAS with over 150 known loci, metabolic detoxification through urinary excretion has only been addressed by few small mGWAS with only 11 associated loci so far. Here we report the largest mGWAS to date, combining targeted and non-targeted 1H NMR analysis of urine samples from 3,861 participants of the SHIP-0 cohort and 1,691 subjects of the KORA F4 cohort. We identified and replicated 22 loci with significant associations with urinary traits, 15 of which are new (HIBCH, CPS1, AGXT, XYLB, TKT, ETNPPL, SLC6A19, DMGDH, SLC36A2, GLDC, SLC6A13, ACSM3, SLC5A11, PNMT, SLC13A3). Two-thirds of the urinary loci also have a metabolite association in blood. For all but one of the 6 loci where significant associations target the same metabolite in blood and urine, the genetic effects have the same direction in both fluids. In contrast, for the SLC5A11 locus, we found increased levels of myo-inositol in urine whereas mGWAS in blood reported decreased levels for the same genetic variant. This might indicate less effective re-absorption of myo-inositol in the kidneys of carriers. In summary, our study more than doubles the number of known loci that influence urinary phenotypes. It thus allows novel insights into the relationship between blood homeostasis and its regulation through excretion. The newly discovered loci also include variants previously linked to chronic kidney disease (CPS1, SLC6A13), pulmonary hypertension (CPS1), and ischemic stroke (XYLB). By establishing connections from gene to disease via metabolic traits our results provide novel hypotheses about molecular mechanisms involved in the etiology of diseases.","author":[{"dropping-particle":"","family":"Raffler","given":"Johannes","non-dropping-particle":"","parse-names":false,"suffix":""},{"dropping-particle":"","family":"Friedrich","given":"Nele","non-dropping-particle":"","parse-names":false,"suffix":""},{"dropping-particle":"","family":"Arnold","given":"Matthias","non-dropping-particle":"","parse-names":false,"suffix":""},{"dropping-particle":"","family":"Kacprowski","given":"Tim","non-dropping-particle":"","parse-names":false,"suffix":""},{"dropping-particle":"","family":"Rueedi","given":"Rico","non-dropping-particle":"","parse-names":false,"suffix":""},{"dropping-particle":"","family":"Altmaier","given":"Elisabeth","non-dropping-particle":"","parse-names":false,"suffix":""},{"dropping-particle":"","family":"Bergmann","given":"Sven","non-dropping-particle":"","parse-names":false,"suffix":""},{"dropping-particle":"","family":"Budde","given":"Kathrin","non-dropping-particle":"","parse-names":false,"suffix":""},{"dropping-particle":"","family":"Gieger","given":"Christian","non-dropping-particle":"","parse-names":false,"suffix":""},{"dropping-particle":"","family":"Homuth","given":"Georg","non-dropping-particle":"","parse-names":false,"suffix":""},{"dropping-particle":"","family":"Pietzner","given":"Maik","non-dropping-particle":"","parse-names":false,"suffix":""},{"dropping-particle":"","family":"Römisch-Margl","given":"Werner","non-dropping-particle":"","parse-names":false,"suffix":""},{"dropping-particle":"","family":"Strauch","given":"Konstantin","non-dropping-particle":"","parse-names":false,"suffix":""},{"dropping-particle":"","family":"Völzke","given":"Henry","non-dropping-particle":"","parse-names":false,"suffix":""},{"dropping-particle":"","family":"Waldenberger","given":"Melanie","non-dropping-particle":"","parse-names":false,"suffix":""},{"dropping-particle":"","family":"Wallaschofski","given":"Henri","non-dropping-particle":"","parse-names":false,"suffix":""},{"dropping-particle":"","family":"Nauck","given":"Matthias","non-dropping-particle":"","parse-names":false,"suffix":""},{"dropping-particle":"","family":"Völker","given":"Uwe","non-dropping-particle":"","parse-names":false,"suffix":""},{"dropping-particle":"","family":"Kastenmüller","given":"Gabi","non-dropping-particle":"","parse-names":false,"suffix":""},{"dropping-particle":"","family":"Suhre","given":"Karsten","non-dropping-particle":"","parse-names":false,"suffix":""}],"container-title":"PLoS Genetics","id":"ITEM-4","issue":"9","issued":{"date-parts":[["2015"]]},"title":"Genome-Wide Association Study with Targeted and Non-targeted NMR Metabolomics Identifies 15 Novel Loci of Urinary Human Metabolic Individuality","type":"article-journal","volume":"11"},"uris":["http://www.mendeley.com/documents/?uuid=236da4ca-807e-3737-a11c-0dee42472684"]}],"mendeley":{"formattedCitation":"[14–17]","plainTextFormattedCitation":"[14–17]","previouslyFormattedCitation":"[14–17]"},"properties":{"noteIndex":0},"schema":"https://github.com/citation-style-language/schema/raw/master/csl-citation.json"}</w:instrText>
      </w:r>
      <w:r>
        <w:rPr/>
      </w:r>
      <w:r>
        <w:rPr/>
        <w:fldChar w:fldCharType="separate"/>
      </w:r>
      <w:r>
        <w:rPr/>
        <w:t>[14–17]</w:t>
      </w:r>
      <w:r>
        <w:rPr/>
      </w:r>
      <w:r>
        <w:rPr/>
        <w:fldChar w:fldCharType="end"/>
      </w:r>
      <w:r>
        <w:rPr/>
        <w:t xml:space="preserve">, transcriptomics </w:t>
      </w:r>
      <w:r>
        <w:fldChar w:fldCharType="begin"/>
      </w:r>
      <w:r>
        <w:rPr/>
        <w:instrText>ADDIN CSL_CITATION {"citationItems":[{"id":"ITEM-1","itemData":{"DOI":"10.1371/journal.pgen.1005274","ISBN":"1553-7390","ISSN":"15537404","PMID":"26086077","abstract":"Biological systems consist of multiple organizational levels all densely interacting with each other to ensure function and flexibility of the system. Simultaneous analysis of cross-sectional multi-omics data from large population studies is a powerful tool to comprehensively characterize the underlying molecular mechanisms on a physiological scale. In this study, we systematically analyzed the relationship between fasting serum metabolomics and whole blood transcriptomics data from 712 individuals of the German KORA F4 cohort. Correlation-based analysis identified 1,109 significant associations between 522 transcripts and 114 metabolites summarized in an integrated network, the 'human blood metabolome-transcriptome interface' (BMTI). Bidirectional causality analysis using Mendelian randomization did not yield any statistically significant causal associations between transcripts and metabolites. A knowledge-based interpretation and integration with a genome-scale human metabolic reconstruction revealed systematic signatures of signaling, transport and metabolic processes, i.e. metabolic reactions mainly belonging to lipid, energy and amino acid metabolism. Moreover, the construction of a network based on functional categories illustrated the cross-talk between the biological layers at a pathway level. Using a transcription factor binding site enrichment analysis, this pathway cross-talk was further confirmed at a regulatory level. Finally, we demonstrated how the constructed networks can be used to gain novel insights into molecular mechanisms associated to intermediate clinical traits. Overall, our results demonstrate the utility of a multi-omics integrative approach to understand the molecular mechanisms underlying both normal physiology and disease.","author":[{"dropping-particle":"","family":"Bartel","given":"Jörg","non-dropping-particle":"","parse-names":false,"suffix":""},{"dropping-particle":"","family":"Krumsiek","given":"Jan","non-dropping-particle":"","parse-names":false,"suffix":""},{"dropping-particle":"","family":"Schramm","given":"Katharina","non-dropping-particle":"","parse-names":false,"suffix":""},{"dropping-particle":"","family":"Adamski","given":"Jerzy","non-dropping-particle":"","parse-names":false,"suffix":""},{"dropping-particle":"","family":"Gieger","given":"Christian","non-dropping-particle":"","parse-names":false,"suffix":""},{"dropping-particle":"","family":"Herder","given":"Christian","non-dropping-particle":"","parse-names":false,"suffix":""},{"dropping-particle":"","family":"Carstensen","given":"Maren","non-dropping-particle":"","parse-names":false,"suffix":""},{"dropping-particle":"","family":"Peters","given":"Annette","non-dropping-particle":"","parse-names":false,"suffix":""},{"dropping-particle":"","family":"Rathmann","given":"Wolfgang","non-dropping-particle":"","parse-names":false,"suffix":""},{"dropping-particle":"","family":"Roden","given":"Michael","non-dropping-particle":"","parse-names":false,"suffix":""},{"dropping-particle":"","family":"Strauch","given":"Konstantin","non-dropping-particle":"","parse-names":false,"suffix":""},{"dropping-particle":"","family":"Suhre","given":"Karsten","non-dropping-particle":"","parse-names":false,"suffix":""},{"dropping-particle":"","family":"Kastenmüller","given":"Gabi","non-dropping-particle":"","parse-names":false,"suffix":""},{"dropping-particle":"","family":"Prokisch","given":"Holger","non-dropping-particle":"","parse-names":false,"suffix":""},{"dropping-particle":"","family":"Theis","given":"Fabian J.","non-dropping-particle":"","parse-names":false,"suffix":""}],"container-title":"PLoS Genetics","id":"ITEM-1","issue":"6","issued":{"date-parts":[["2015"]]},"page":"1-32","title":"The Human Blood Metabolome-Transcriptome Interface","type":"article-journal","volume":"11"},"uris":["http://www.mendeley.com/documents/?uuid=b6354a94-152f-42ba-adcc-f4cf57c0c651"]}],"mendeley":{"formattedCitation":"[18]","plainTextFormattedCitation":"[18]","previouslyFormattedCitation":"[18]"},"properties":{"noteIndex":0},"schema":"https://github.com/citation-style-language/schema/raw/master/csl-citation.json"}</w:instrText>
      </w:r>
      <w:r>
        <w:rPr/>
      </w:r>
      <w:r>
        <w:rPr/>
        <w:fldChar w:fldCharType="separate"/>
      </w:r>
      <w:r>
        <w:rPr/>
        <w:t>[18]</w:t>
      </w:r>
      <w:r>
        <w:rPr/>
      </w:r>
      <w:r>
        <w:rPr/>
        <w:fldChar w:fldCharType="end"/>
      </w:r>
      <w:r>
        <w:rPr/>
        <w:t xml:space="preserve"> and epigenetics </w:t>
      </w:r>
      <w:r>
        <w:fldChar w:fldCharType="begin"/>
      </w:r>
      <w:r>
        <w:rPr/>
        <w:instrText>ADDIN CSL_CITATION {"citationItems":[{"id":"ITEM-1","itemData":{"DOI":"10.1093/hmg/ddt430","ISSN":"14602083","abstract":"Previously,we reported strong influences of genetic variants on metabolic phenotypes, some of them with clinical relevance. Here, we hypothesize that DNA methylation may have an important and potentially independent effect on human metabolism. Totest this hypothesis,we conducted what is to the best of our knowledge the first epigenome-wide association study (EWAS) between DNA methylation and metabolic traits (metabotypes) in human blood. We assess 649 blood metabolic traits from 1814 participants of the Kooperative Gesundheitsforschung in der Region Augsburg (KORA) population study for association with methylation of 457 004 CpG sites, determined on the Infinium Human Methylation 450 Bead Chip platform. Using the EWAS approach, we identified two types of methylome-metabotype associations. One type is driven by an underlying genetic effect; the other type is independent of genetic variation and potentially driven by common environmental and life-style-dependent factors. We report eight CpG loci atgenome-wide significance that have a genetic variant as confounder (P = 3.9 × 10-20 to 2.0 × 10-108, r2 = 0.036 to 0.221).Seven loci display CpG site-specific associations to metabotypes ,but do not exhibit any underlying genetic signals (P = 9.2 × 10-14 to 2.7 × 10-27, r2 = 0.008 to 0.107). We further identify several groups of CpG loci that associate with a same metabotype, such as 4-vinylphenol sulfate and 4-androsten-3-beta,17-beta-diol disulfate. In these cases, the association between CpG-methylation and metabotype is likely the result of a common external environmental factor, including smoking. Our study shows that analysis of EWAS with large numbers of metabolic traits in large population cohorts are, in principle, feasible. Taken together, our data suggest that DNA methylation plays an important role in regulating human metabolism. © The Author 2013. Published by Oxford University Press.","author":[{"dropping-particle":"","family":"Petersen","given":"Ann Kristin","non-dropping-particle":"","parse-names":false,"suffix":""},{"dropping-particle":"","family":"Zeilinger","given":"Sonja","non-dropping-particle":"","parse-names":false,"suffix":""},{"dropping-particle":"","family":"Kastenmüller","given":"Gabi","non-dropping-particle":"","parse-names":false,"suffix":""},{"dropping-particle":"","family":"Werner","given":"Römisch Margl","non-dropping-particle":"","parse-names":false,"suffix":""},{"dropping-particle":"","family":"Brugger","given":"Markus","non-dropping-particle":"","parse-names":false,"suffix":""},{"dropping-particle":"","family":"Peters","given":"Annette","non-dropping-particle":"","parse-names":false,"suffix":""},{"dropping-particle":"","family":"Meisinger","given":"Christine","non-dropping-particle":"","parse-names":false,"suffix":""},{"dropping-particle":"","family":"Strauch","given":"Konstantin","non-dropping-particle":"","parse-names":false,"suffix":""},{"dropping-particle":"","family":"Hengstenberg","given":"Christian","non-dropping-particle":"","parse-names":false,"suffix":""},{"dropping-particle":"","family":"Pagel","given":"Philipp","non-dropping-particle":"","parse-names":false,"suffix":""},{"dropping-particle":"","family":"Huber","given":"Fritz","non-dropping-particle":"","parse-names":false,"suffix":""},{"dropping-particle":"","family":"Mohney","given":"Robert P.","non-dropping-particle":"","parse-names":false,"suffix":""},{"dropping-particle":"","family":"Grallert","given":"Harald","non-dropping-particle":"","parse-names":false,"suffix":""},{"dropping-particle":"","family":"Illig","given":"Thomas","non-dropping-particle":"","parse-names":false,"suffix":""},{"dropping-particle":"","family":"Adamski","given":"Jerzy","non-dropping-particle":"","parse-names":false,"suffix":""},{"dropping-particle":"","family":"Waldenberger","given":"Melanie","non-dropping-particle":"","parse-names":false,"suffix":""},{"dropping-particle":"","family":"Gieger","given":"Christian","non-dropping-particle":"","parse-names":false,"suffix":""},{"dropping-particle":"","family":"Suhre","given":"Karsten","non-dropping-particle":"","parse-names":false,"suffix":""}],"container-title":"Human Molecular Genetics","id":"ITEM-1","issue":"2","issued":{"date-parts":[["2014"]]},"page":"534-545","title":"Epigenetics meets metabolomics: An epigenome-wide association study with blood serum metabolic traits","type":"article-journal","volume":"23"},"uris":["http://www.mendeley.com/documents/?uuid=e2aee115-8218-47b5-97cb-ec6329d0d081"]}],"mendeley":{"formattedCitation":"[19]","plainTextFormattedCitation":"[19]","previouslyFormattedCitation":"[19]"},"properties":{"noteIndex":0},"schema":"https://github.com/citation-style-language/schema/raw/master/csl-citation.json"}</w:instrText>
      </w:r>
      <w:r>
        <w:rPr/>
      </w:r>
      <w:r>
        <w:rPr/>
        <w:fldChar w:fldCharType="separate"/>
      </w:r>
      <w:r>
        <w:rPr/>
        <w:t>[19]</w:t>
      </w:r>
      <w:r>
        <w:rPr/>
      </w:r>
      <w:r>
        <w:rPr/>
        <w:fldChar w:fldCharType="end"/>
      </w:r>
      <w:r>
        <w:rPr/>
        <w:t xml:space="preserve">, providing insight into metabolic individuality and links with disease mechanisms </w:t>
      </w:r>
      <w:r>
        <w:fldChar w:fldCharType="begin"/>
      </w:r>
      <w:r>
        <w:rPr/>
        <w:instrText>ADDIN CSL_CITATION {"citationItems":[{"id":"ITEM-1","itemData":{"DOI":"10.1038/nature10354","ISSN":"00280836","abstract":"Genome-wide association studies (GWAS) have identified many risk loci for complex diseases, but effect sizes are typically small and information on the underlying biological processes is often lacking. Associations with metabolic traits as functional intermediates can overcome these problems and potentially inform individualized therapy. Here we report a comprehensive analysis of genotype-dependent metabolic phenotypes using a GWAS with non-targeted metabolomics. We identified 37 genetic loci associated with blood metabolite concentrations, of which 25 show effect sizes that are unusually high for GWAS and account for 10-60% differences in metabolite levels per allele copy. Our associations provide new functional insights for many disease-related associations that have been reported in previous studies, including those for cardiovascular and kidney disorders, type 2 diabetes, cancer, gout, venous thromboembolism and Crohn's disease. The study advances our knowledge of the genetic basis of metabolic individuality in humans and generates many new hypotheses for biomedical and pharmaceutical research.","author":[{"dropping-particle":"","family":"Suhre","given":"Karsten","non-dropping-particle":"","parse-names":false,"suffix":""},{"dropping-particle":"","family":"Shin","given":"So Youn","non-dropping-particle":"","parse-names":false,"suffix":""},{"dropping-particle":"","family":"Petersen","given":"Ann Kristin","non-dropping-particle":"","parse-names":false,"suffix":""},{"dropping-particle":"","family":"Mohney","given":"Robert P","non-dropping-particle":"","parse-names":false,"suffix":""},{"dropping-particle":"","family":"Meredith","given":"David","non-dropping-particle":"","parse-names":false,"suffix":""},{"dropping-particle":"","family":"Wägele","given":"Brigitte","non-dropping-particle":"","parse-names":false,"suffix":""},{"dropping-particle":"","family":"Altmaier","given":"Elisabeth","non-dropping-particle":"","parse-names":false,"suffix":""},{"dropping-particle":"","family":"Deloukas","given":"Panos","non-dropping-particle":"","parse-names":false,"suffix":""},{"dropping-particle":"","family":"Erdmann","given":"Jeanette","non-dropping-particle":"","parse-names":false,"suffix":""},{"dropping-particle":"","family":"Grundberg","given":"Elin","non-dropping-particle":"","parse-names":false,"suffix":""},{"dropping-particle":"","family":"Hammond","given":"Christopher J","non-dropping-particle":"","parse-names":false,"suffix":""},{"dropping-particle":"","family":"Angelis","given":"Martin Hrabé","non-dropping-particle":"De","parse-names":false,"suffix":""},{"dropping-particle":"","family":"Kastenmüller","given":"Gabi","non-dropping-particle":"","parse-names":false,"suffix":""},{"dropping-particle":"","family":"Köttgen","given":"Anna","non-dropping-particle":"","parse-names":false,"suffix":""},{"dropping-particle":"","family":"Kronenberg","given":"Florian","non-dropping-particle":"","parse-names":false,"suffix":""},{"dropping-particle":"","family":"Mangino","given":"Massimo","non-dropping-particle":"","parse-names":false,"suffix":""},{"dropping-particle":"","family":"Meisinger","given":"Christa","non-dropping-particle":"","parse-names":false,"suffix":""},{"dropping-particle":"","family":"Meitinger","given":"Thomas","non-dropping-particle":"","parse-names":false,"suffix":""},{"dropping-particle":"","family":"Mewes","given":"Hans Werner","non-dropping-particle":"","parse-names":false,"suffix":""},{"dropping-particle":"V","family":"Milburn","given":"Michael","non-dropping-particle":"","parse-names":false,"suffix":""},{"dropping-particle":"","family":"Prehn","given":"Cornelia","non-dropping-particle":"","parse-names":false,"suffix":""},{"dropping-particle":"","family":"Raffler","given":"Johannes","non-dropping-particle":"","parse-names":false,"suffix":""},{"dropping-particle":"","family":"Ried","given":"Janina S","non-dropping-particle":"","parse-names":false,"suffix":""},{"dropping-particle":"","family":"Römisch-Margl","given":"Werner","non-dropping-particle":"","parse-names":false,"suffix":""},{"dropping-particle":"","family":"Samani","given":"Nilesh J","non-dropping-particle":"","parse-names":false,"suffix":""},{"dropping-particle":"","family":"Small","given":"Kerrin S","non-dropping-particle":"","parse-names":false,"suffix":""},{"dropping-particle":"","family":"-Erich Wichmann","given":"H.","non-dropping-particle":"","parse-names":false,"suffix":""},{"dropping-particle":"","family":"Zhai","given":"Guangju","non-dropping-particle":"","parse-names":false,"suffix":""},{"dropping-particle":"","family":"Illig","given":"Thomas","non-dropping-particle":"","parse-names":false,"suffix":""},{"dropping-particle":"","family":"Spector","given":"Tim D","non-dropping-particle":"","parse-names":false,"suffix":""},{"dropping-particle":"","family":"Adamski","given":"Jerzy","non-dropping-particle":"","parse-names":false,"suffix":""},{"dropping-particle":"","family":"Soranzo","given":"Nicole","non-dropping-particle":"","parse-names":false,"suffix":""},{"dropping-particle":"","family":"Gieger","given":"Christian","non-dropping-particle":"","parse-names":false,"suffix":""}],"container-title":"Nature","id":"ITEM-1","issue":"7362","issued":{"date-parts":[["2011"]]},"page":"54-62","title":"Human metabolic individuality in biomedical and pharmaceutical research","type":"article-journal","volume":"477"},"uris":["http://www.mendeley.com/documents/?uuid=6181cd7b-c419-3e4e-8425-18b3ff519ea8"]},{"id":"ITEM-2","itemData":{"DOI":"10.1038/nrg3314","ISBN":"1471-0064 (Electronic)\\r1471-0056 (Linking)","ISSN":"14710056","PMID":"23032255","abstract":"Many complex disorders are linked to metabolic phenotypes. Revealing genetic influences on metabolic phenotypes is key to a systems-wide understanding of their interactions with environmental and lifestyle factors in their aetiology, and we can now explore the genetics of large panels of metabolic traits by coupling genome-wide association studies and metabolomics. These genome-wide association studies are beginning to unravel the genetic contribution to human metabolic individuality and to demonstrate its relevance for biomedical and pharmaceutical research. Adopting the most appropriate study designs and analytical tools is paramount to further refining the genotype-phenotype map and eventually identifying the part played by genetic influences on metabolic phenotypes. We discuss such design considerations and applications in this Review.","author":[{"dropping-particle":"","family":"Suhre","given":"Karsten","non-dropping-particle":"","parse-names":false,"suffix":""},{"dropping-particle":"","family":"Gieger","given":"Christian","non-dropping-particle":"","parse-names":false,"suffix":""}],"container-title":"Nature Reviews Genetics","id":"ITEM-2","issue":"11","issued":{"date-parts":[["2012","11","3"]]},"page":"759-769","publisher":"Nature Publishing Group","title":"Genetic variation in metabolic phenotypes: Study designs and applications","type":"article-journal","volume":"13"},"uris":["http://www.mendeley.com/documents/?uuid=21bead8f-8273-300b-b78f-745c06f3d7af"]}],"mendeley":{"formattedCitation":"[20,21]","plainTextFormattedCitation":"[20,21]","previouslyFormattedCitation":"[20,21]"},"properties":{"noteIndex":0},"schema":"https://github.com/citation-style-language/schema/raw/master/csl-citation.json"}</w:instrText>
      </w:r>
      <w:r>
        <w:rPr/>
      </w:r>
      <w:r>
        <w:rPr/>
        <w:fldChar w:fldCharType="separate"/>
      </w:r>
      <w:r>
        <w:rPr/>
        <w:t>[20,21]</w:t>
      </w:r>
      <w:r>
        <w:rPr/>
      </w:r>
      <w:r>
        <w:rPr/>
        <w:fldChar w:fldCharType="end"/>
      </w:r>
      <w:r>
        <w:rPr/>
        <w:t xml:space="preserve">. For example, up to 62 percent of variation in metabolite concentration levels in two population-based cohorts could be explained by common genetic variants </w:t>
      </w:r>
      <w:r>
        <w:fldChar w:fldCharType="begin"/>
      </w:r>
      <w:r>
        <w:rPr/>
        <w:instrText>ADDIN CSL_CITATION {"citationItems":[{"id":"ITEM-1","itemData":{"DOI":"10.1038/ng.2982","ISSN":"1061-4036","abstract":"The discovery of mutations causing severe congenital metabolic dis­ orders, or inborn errors of metabolism, revolutionized early under­ standing of how genes control biochemical reactions and metabolic pathways in the human body 1. Recent technological advances in metabolomics and genetics allowing the collection of high­dimensional data sets in large population samples suggest that inborn errors of metabolism are only extreme cases of a wide spectrum of genetic vari­ ation in human metabolism and that the loci involved often influence multifactorial traits and complex diseases. The so­called genetically influenced metabotypes (GIMs) identified thus far have been shown to display larger effect sizes than most loci associated with complex traits 2 and to map preferentially in or near genes that encode enzymes, metabolite transporters and regulators of metabolism 3-12. Although the biomedical and pharmaceutical relevance of these asso­ ciations may become clearer as focused gene­by­gene investigations are conducted, little is known about their system­wide interconnectivity or how this knowledge can be translated into medical practice. A comprehensive blueprint of human metabolic pathways and the genes that regulate them would inform strategies for modifying deregulated metabolites in a rational and targeted manner, potentially using already existing drugs, as has been suggested for other genome­wide association study (GWAS) findings 13. In this context, genetic associations provide powerful tools to identify genes that could be targeted to modulate metabolite levels. Here we present the most comprehensive investigation of genetic influences on human metabolism thus far, extending previous studies based on the same metabolomic platform 11,14. We applied powerful hypothesis­generating genome­wide scans to survey regions of the genome associated with a wide range of metabolic traits. The hun­ dreds of associations and their metabolic context reported in this An atlas of genetic influences on human blood metabolites Genome-wide association scans with high-throughput metabolic profiling provide unprecedented insights into how genetic variation influences metabolism and complex disease. Here we report the most comprehensive exploration of genetic loci influencing human metabolism thus far, comprising 7,824 adult individuals from 2 European population studies. We report genome-wide significant associations at 145 metabolic loci and their biochemical connectivity…","author":[{"dropping-particle":"","family":"Shin","given":"So-Youn","non-dropping-particle":"","parse-names":false,"suffix":""},{"dropping-particle":"","family":"Fauman","given":"Eric B","non-dropping-particle":"","parse-names":false,"suffix":""},{"dropping-particle":"","family":"Petersen","given":"Ann-Kristin","non-dropping-particle":"","parse-names":false,"suffix":""},{"dropping-particle":"","family":"Krumsiek","given":"Jan","non-dropping-particle":"","parse-names":false,"suffix":""},{"dropping-particle":"","family":"Santos","given":"Rita","non-dropping-particle":"","parse-names":false,"suffix":""},{"dropping-particle":"","family":"Huang","given":"Jie","non-dropping-particle":"","parse-names":false,"suffix":""},{"dropping-particle":"","family":"Arnold","given":"Matthias","non-dropping-particle":"","parse-names":false,"suffix":""},{"dropping-particle":"","family":"Erte","given":"Idil","non-dropping-particle":"","parse-names":false,"suffix":""},{"dropping-particle":"","family":"Forgetta","given":"Vincenzo","non-dropping-particle":"","parse-names":false,"suffix":""},{"dropping-particle":"","family":"Yang","given":"Tsun-Po","non-dropping-particle":"","parse-names":false,"suffix":""},{"dropping-particle":"","family":"Walter","given":"Klaudia","non-dropping-particle":"","parse-names":false,"suffix":""},{"dropping-particle":"","family":"Menni","given":"Cristina","non-dropping-particle":"","parse-names":false,"suffix":""},{"dropping-particle":"","family":"Chen","given":"Lu","non-dropping-particle":"","parse-names":false,"suffix":""},{"dropping-particle":"","family":"Vasquez","given":"Louella","non-dropping-particle":"","parse-names":false,"suffix":""},{"dropping-particle":"","family":"Valdes","given":"Ana M","non-dropping-particle":"","parse-names":false,"suffix":""},{"dropping-particle":"","family":"Hyde","given":"Craig L","non-dropping-particle":"","parse-names":false,"suffix":""},{"dropping-particle":"","family":"Wang","given":"Vicky","non-dropping-particle":"","parse-names":false,"suffix":""},{"dropping-particle":"","family":"Ziemek","given":"Daniel","non-dropping-particle":"","parse-names":false,"suffix":""},{"dropping-particle":"","family":"Roberts","given":"Phoebe","non-dropping-particle":"","parse-names":false,"suffix":""},{"dropping-particle":"","family":"Xi","given":"Li","non-dropping-particle":"","parse-names":false,"suffix":""},{"dropping-particle":"","family":"Grundberg","given":"Elin","non-dropping-particle":"","parse-names":false,"suffix":""},{"dropping-particle":"","family":"Waldenberger","given":"Melanie","non-dropping-particle":"","parse-names":false,"suffix":""},{"dropping-particle":"","family":"Richards","given":"J Brent","non-dropping-particle":"","parse-names":false,"suffix":""},{"dropping-particle":"","family":"Mohney","given":"Robert P","non-dropping-particle":"","parse-names":false,"suffix":""},{"dropping-particle":"V","family":"Milburn","given":"Michael","non-dropping-particle":"","parse-names":false,"suffix":""},{"dropping-particle":"","family":"John","given":"Sally L","non-dropping-particle":"","parse-names":false,"suffix":""},{"dropping-particle":"","family":"Trimmer","given":"Jeff","non-dropping-particle":"","parse-names":false,"suffix":""},{"dropping-particle":"","family":"Theis","given":"Fabian J","non-dropping-particle":"","parse-names":false,"suffix":""},{"dropping-particle":"","family":"Overington","given":"John P","non-dropping-particle":"","parse-names":false,"suffix":""},{"dropping-particle":"","family":"Suhre","given":"Karsten","non-dropping-particle":"","parse-names":false,"suffix":""},{"dropping-particle":"","family":"Brosnan","given":"M Julia","non-dropping-particle":"","parse-names":false,"suffix":""},{"dropping-particle":"","family":"Gieger","given":"Christian","non-dropping-particle":"","parse-names":false,"suffix":""},{"dropping-particle":"","family":"Kastenmüller","given":"Gabi","non-dropping-particle":"","parse-names":false,"suffix":""},{"dropping-particle":"","family":"Spector","given":"Tim D","non-dropping-particle":"","parse-names":false,"suffix":""},{"dropping-particle":"","family":"Soranzo","given":"Nicole","non-dropping-particle":"","parse-names":false,"suffix":""}],"container-title":"Nature Genetics","id":"ITEM-1","issue":"6","issued":{"date-parts":[["2014"]]},"page":"543-550","publisher":"Pfizer Worldwide Research and Development","title":"An atlas of genetic influences on human blood metabolites","type":"article-journal","volume":"46"},"uris":["http://www.mendeley.com/documents/?uuid=621d97ca-49a4-3cc8-b1c7-b41f3d717e6f"]}],"mendeley":{"formattedCitation":"[16]","plainTextFormattedCitation":"[16]","previouslyFormattedCitation":"[16]"},"properties":{"noteIndex":0},"schema":"https://github.com/citation-style-language/schema/raw/master/csl-citation.json"}</w:instrText>
      </w:r>
      <w:r>
        <w:rPr/>
      </w:r>
      <w:r>
        <w:rPr/>
        <w:fldChar w:fldCharType="separate"/>
      </w:r>
      <w:r>
        <w:rPr/>
        <w:t>[16]</w:t>
      </w:r>
      <w:r>
        <w:rPr/>
      </w:r>
      <w:r>
        <w:rPr/>
        <w:fldChar w:fldCharType="end"/>
      </w:r>
      <w:r>
        <w:rPr/>
        <w:t xml:space="preserve">. Furthermore, it has been shown that DNA methylation affects metabolism </w:t>
      </w:r>
      <w:r>
        <w:fldChar w:fldCharType="begin"/>
      </w:r>
      <w:r>
        <w:rPr/>
        <w:instrText>ADDIN CSL_CITATION {"citationItems":[{"id":"ITEM-1","itemData":{"DOI":"10.1186/1471-2105-13-120","ISSN":"14712105","abstract":"BACKGROUND: Genome-wide association studies (GWAS) with metabolic traits and metabolome-wide association studies (MWAS) with traits of biomedical relevance are powerful tools to identify the contribution of genetic, environmental and lifestyle factors to the etiology of complex diseases. Hypothesis-free testing of ratios between all possible metabolite pairs in GWAS and MWAS has proven to be an innovative approach in the discovery of new biologically meaningful associations. The p-gain statistic was introduced as an ad-hoc measure to determine whether a ratio between two metabolite concentrations carries more information than the two corresponding metabolite concentrations alone. So far, only a rule of thumb was applied to determine the significance of the p-gain.\\n\\nRESULTS: Here we explore the statistical properties of the p-gain through simulation of its density and by sampling of experimental data. We derive critical values of the p-gain for different levels of correlation between metabolite pairs and show that B/(2*α) is a conservative critical value for the p-gain, where α is the level of significance and B the number of tested metabolite pairs.\\n\\nCONCLUSIONS: We show that the p-gain is a well defined measure that can be used to identify statistically significant metabolite ratios in association studies and provide a conservative significance cut-off for the p-gain for use in future association studies with metabolic traits.","author":[{"dropping-particle":"","family":"Petersen","given":"Ann Kristin","non-dropping-particle":"","parse-names":false,"suffix":""},{"dropping-particle":"","family":"Krumsiek","given":"Jan","non-dropping-particle":"","parse-names":false,"suffix":""},{"dropping-particle":"","family":"Wägele","given":"Brigitte","non-dropping-particle":"","parse-names":false,"suffix":""},{"dropping-particle":"","family":"Theis","given":"Fabian J","non-dropping-particle":"","parse-names":false,"suffix":""},{"dropping-particle":"","family":"Wichmann","given":"H. Erich","non-dropping-particle":"","parse-names":false,"suffix":""},{"dropping-particle":"","family":"Gieger","given":"Christian","non-dropping-particle":"","parse-names":false,"suffix":""},{"dropping-particle":"","family":"Suhre","given":"Karsten","non-dropping-particle":"","parse-names":false,"suffix":""}],"container-title":"BMC Bioinformatics","id":"ITEM-1","issue":"1","issued":{"date-parts":[["2012","6","6"]]},"page":"120","publisher":"BioMed Central","title":"On the hypothesis-free testing of metabolite ratios in genome-wide and metabolome-wide association studies","type":"article-journal","volume":"13"},"uris":["http://www.mendeley.com/documents/?uuid=c4295257-5f93-37b0-83ad-76392b0658f3"]}],"mendeley":{"formattedCitation":"[22]","plainTextFormattedCitation":"[22]","previouslyFormattedCitation":"[22]"},"properties":{"noteIndex":0},"schema":"https://github.com/citation-style-language/schema/raw/master/csl-citation.json"}</w:instrText>
      </w:r>
      <w:r>
        <w:rPr/>
      </w:r>
      <w:r>
        <w:rPr/>
        <w:fldChar w:fldCharType="separate"/>
      </w:r>
      <w:r>
        <w:rPr/>
        <w:t>[22]</w:t>
      </w:r>
      <w:r>
        <w:rPr/>
      </w:r>
      <w:r>
        <w:rPr/>
        <w:fldChar w:fldCharType="end"/>
      </w:r>
      <w:r>
        <w:rPr/>
        <w:t xml:space="preserve">. This effect is partly driven by genetic variation, but further depends on environmental and lifestyle factors, enabling an adaptive response to regular (e.g., food intake) </w:t>
      </w:r>
      <w:r>
        <w:fldChar w:fldCharType="begin"/>
      </w:r>
      <w:r>
        <w:rPr/>
        <w:instrText>ADDIN CSL_CITATION {"citationItems":[{"id":"ITEM-1","itemData":{"DOI":"10.1038/tp.2013.55","ISSN":"21583188","PMID":"23820610","abstract":"Alcohol consumption is one of the world's major risk factors for disease development. But underlying mechanisms by which moderate-to-heavy alcohol intake causes damage are poorly understood and biomarkers are sub-optimal. Here, we investigated metabolite concentration differences in relation to alcohol intake in 2090 individuals of the KORA F4 and replicated results in 261 KORA F3 and up to 629 females of the TwinsUK adult bioresource. Using logistic regression analysis adjusted for age, body mass index, smoking, high-density lipoproteins and triglycerides, we identified 40/18 significant metabolites in males/females with P-values &lt;3.8E-04 (Bonferroni corrected) that differed in concentrations between moderate-to-heavy drinkers (MHD) and light drinkers (LD) in the KORA F4 study. We further identified specific profiles of the 10/5 metabolites in males/females that clearly separated LD from MHD in the KORA F4 cohort. For those metabolites, the respective area under the receiver operating characteristic curves were 0.812/0.679, respectively, thus providing moderate-to-high sensitivity and specificity for the discrimination of LD to MHD. A number of alcohol-related metabolites could be replicated in the KORA F3 and TwinsUK studies. Our data suggests that metabolomic profiles based on diacylphosphatidylcholines, lysophosphatidylcholines, ether lipids and sphingolipids form a new class of biomarkers for excess alcohol intake and have potential for future epidemiological and clinical studies. © 2013 Macmillan Publishers Limited All rights reserved.","author":[{"dropping-particle":"","family":"Jaremek","given":"M.","non-dropping-particle":"","parse-names":false,"suffix":""},{"dropping-particle":"","family":"Yu","given":"Z.","non-dropping-particle":"","parse-names":false,"suffix":""},{"dropping-particle":"","family":"Mangino","given":"M.","non-dropping-particle":"","parse-names":false,"suffix":""},{"dropping-particle":"","family":"Mittelstrass","given":"K.","non-dropping-particle":"","parse-names":false,"suffix":""},{"dropping-particle":"","family":"Prehn","given":"C.","non-dropping-particle":"","parse-names":false,"suffix":""},{"dropping-particle":"","family":"Singmann","given":"P.","non-dropping-particle":"","parse-names":false,"suffix":""},{"dropping-particle":"","family":"Xu","given":"T.","non-dropping-particle":"","parse-names":false,"suffix":""},{"dropping-particle":"","family":"Dahmen","given":"N.","non-dropping-particle":"","parse-names":false,"suffix":""},{"dropping-particle":"","family":"Weinberger","given":"K. M.","non-dropping-particle":"","parse-names":false,"suffix":""},{"dropping-particle":"","family":"Suhre","given":"K.","non-dropping-particle":"","parse-names":false,"suffix":""},{"dropping-particle":"","family":"Peters","given":"A.","non-dropping-particle":"","parse-names":false,"suffix":""},{"dropping-particle":"","family":"Döring","given":"A.","non-dropping-particle":"","parse-names":false,"suffix":""},{"dropping-particle":"","family":"Hauner","given":"H.","non-dropping-particle":"","parse-names":false,"suffix":""},{"dropping-particle":"","family":"Adamski","given":"J.","non-dropping-particle":"","parse-names":false,"suffix":""},{"dropping-particle":"","family":"Illig","given":"T.","non-dropping-particle":"","parse-names":false,"suffix":""},{"dropping-particle":"","family":"Spector","given":"T. D.","non-dropping-particle":"","parse-names":false,"suffix":""},{"dropping-particle":"","family":"Wang-Sattler","given":"R.","non-dropping-particle":"","parse-names":false,"suffix":""}],"container-title":"Translational Psychiatry","id":"ITEM-1","issue":"November 2012","issued":{"date-parts":[["2013"]]},"page":"1-8","title":"Alcohol-induced metabolomic differences in humans","type":"article-journal","volume":"3"},"uris":["http://www.mendeley.com/documents/?uuid=072e2843-7796-4d1f-9af2-40bf7ecb6984"]},{"id":"ITEM-2","itemData":{"DOI":"10.1038/msb.2008.50","ISSN":"17444292","abstract":"Glucose ingestion after an overnight fast triggers an insulin-dependent, homeostatic program that is altered in diabetes. The full spectrum of biochemical changes associated with this transition is currently unknown. We have developed a mass spectrometry-based strategy to simultaneously measure 191 metabolites following glucose ingestion. In two groups of healthy individuals (n=22 and 25), 18 plasma metabolites changed reproducibly, including bile acids, urea cycle intermediates, and purine degradation products, none of which were previously linked to glucose homeostasis. The metabolite dynamics also revealed insulin's known actions along four key axes - proteolysis, lipolysis, ketogenesis, and glycolysis - reflecting a switch from catabolism to anabolism. In pre-diabetics (n=25), we observed a blunted response in all four axes that correlated with insulin resistance. Multivariate analysis revealed that declines in glycerol and leucine/isoleucine (markers of lipolysis and proteolysis, respectively) jointly provide the strongest predictor of insulin sensitivity. This observation indicates that some humans are selectively resistant to insulin's suppression of proteolysis, whereas others, to insulin's suppression of lipolysis. Our findings lay the groundwork for using metabolic profiling to define an individual's 'insulin response profile', which could have value in predicting diabetes, its complications, and in guiding therapy. © 2008 EMBO and Nature Publishing Group.","author":[{"dropping-particle":"","family":"Shaham","given":"Oded","non-dropping-particle":"","parse-names":false,"suffix":""},{"dropping-particle":"","family":"Wei","given":"Ru","non-dropping-particle":"","parse-names":false,"suffix":""},{"dropping-particle":"","family":"Wang","given":"Thomas J.","non-dropping-particle":"","parse-names":false,"suffix":""},{"dropping-particle":"","family":"Ricciardi","given":"Catherine","non-dropping-particle":"","parse-names":false,"suffix":""},{"dropping-particle":"","family":"Lewis","given":"Gregory D.","non-dropping-particle":"","parse-names":false,"suffix":""},{"dropping-particle":"","family":"Vasan","given":"Ramachandran S.","non-dropping-particle":"","parse-names":false,"suffix":""},{"dropping-particle":"","family":"Carr","given":"Steven A.","non-dropping-particle":"","parse-names":false,"suffix":""},{"dropping-particle":"","family":"Thadhani","given":"Ravi","non-dropping-particle":"","parse-names":false,"suffix":""},{"dropping-particle":"","family":"Gerszten","given":"Robert E.","non-dropping-particle":"","parse-names":false,"suffix":""},{"dropping-particle":"","family":"Mootha","given":"Vamsi K.","non-dropping-particle":"","parse-names":false,"suffix":""}],"container-title":"Molecular Systems Biology","id":"ITEM-2","issue":"214","issued":{"date-parts":[["2008"]]},"page":"1-9","title":"Metabolic profiling of the human response to a glucose challenge reveals distinct axes of insulin sensitivity","type":"article-journal","volume":"4"},"uris":["http://www.mendeley.com/documents/?uuid=f4841fe9-60b5-43e6-97bc-4b33e677ca8b"]}],"mendeley":{"formattedCitation":"[23,24]","plainTextFormattedCitation":"[23,24]","previouslyFormattedCitation":"[23,24]"},"properties":{"noteIndex":0},"schema":"https://github.com/citation-style-language/schema/raw/master/csl-citation.json"}</w:instrText>
      </w:r>
      <w:r>
        <w:rPr/>
      </w:r>
      <w:r>
        <w:rPr/>
        <w:fldChar w:fldCharType="separate"/>
      </w:r>
      <w:r>
        <w:rPr/>
        <w:t>[23,24]</w:t>
      </w:r>
      <w:r>
        <w:rPr/>
      </w:r>
      <w:r>
        <w:rPr/>
        <w:fldChar w:fldCharType="end"/>
      </w:r>
      <w:r>
        <w:rPr/>
        <w:t xml:space="preserve"> and specific (e.g., disease) </w:t>
      </w:r>
      <w:r>
        <w:fldChar w:fldCharType="begin"/>
      </w:r>
      <w:r>
        <w:rPr/>
        <w:instrText>ADDIN CSL_CITATION {"citationItems":[{"id":"ITEM-1","itemData":{"DOI":"10.1016/j.cell.2012.02.032","ISSN":"00928674","PMID":"22424225","abstract":"An understanding of metabolic pathways based solely on biochemistry textbooks would underestimate the pervasive role of metabolism in essentially every aspect of biology. It is evident from recent work that many human diseases involve abnormal metabolic states - often genetically programmed - that perturb normal physiology and lead to severe tissue dysfunction. Understanding these metabolic outliers is now a crucial frontier in disease-oriented research. This Review discusses the broad impact of metabolism in cellular function and how modern concepts of metabolism can inform our understanding of common diseases like cancer and also considers the prospects of developing new metabolic approaches to disease treatment. © 2012 Elsevier Inc.","author":[{"dropping-particle":"","family":"Deberardinis","given":"Ralph J.","non-dropping-particle":"","parse-names":false,"suffix":""},{"dropping-particle":"","family":"Thompson","given":"Craig B.","non-dropping-particle":"","parse-names":false,"suffix":""}],"container-title":"Cell","id":"ITEM-1","issue":"6","issued":{"date-parts":[["2012"]]},"page":"1132-1144","publisher":"Elsevier Inc.","title":"Cellular metabolism and disease: What do metabolic outliers teach us?","type":"article-journal","volume":"148"},"uris":["http://www.mendeley.com/documents/?uuid=e076ae49-4e63-4a9e-883b-d2794a191378"]}],"mendeley":{"formattedCitation":"[25]","plainTextFormattedCitation":"[25]","previouslyFormattedCitation":"[25]"},"properties":{"noteIndex":0},"schema":"https://github.com/citation-style-language/schema/raw/master/csl-citation.json"}</w:instrText>
      </w:r>
      <w:r>
        <w:rPr/>
      </w:r>
      <w:r>
        <w:rPr/>
        <w:fldChar w:fldCharType="separate"/>
      </w:r>
      <w:r>
        <w:rPr/>
        <w:t>[25]</w:t>
      </w:r>
      <w:r>
        <w:rPr/>
      </w:r>
      <w:r>
        <w:rPr/>
        <w:fldChar w:fldCharType="end"/>
      </w:r>
      <w:r>
        <w:rPr/>
        <w:t xml:space="preserve"> challenges. Changes in the metabolome can, in turn, modulate the activity of genes and proteins, creating complex feedback mechanisms and interrelationships between omics layers </w:t>
      </w:r>
      <w:r>
        <w:fldChar w:fldCharType="begin"/>
      </w:r>
      <w:r>
        <w:rPr/>
        <w:instrText>ADDIN CSL_CITATION {"citationItems":[{"id":"ITEM-1","itemData":{"DOI":"10.1038/s41580-019-0108-4","ISSN":"14710080","PMID":"30814649","abstract":"The metabolome, the collection of small-molecule chemical entities involved in metabolism, has traditionally been studied with the aim of identifying biomarkers in the diagnosis and prediction of disease. However, the value of metabolome analysis (metabolomics) has been redefined from a simple biomarker identification tool to a technology for the discovery of active drivers of biological processes. It is now clear that the metabolome affects cellular physiology through modulation of other ‘omics’ levels, including the genome, epigenome, transcriptome and proteome. In this Review, we focus on recent progress in using metabolomics to understand how the metabolome influences other omics and, by extension, to reveal the active role of metabolites in physiology and disease. This concept of utilizing metabolomics to perform activity screens to identify biologically active metabolites — which we term activity metabolomics — is already having a broad impact on biology.","author":[{"dropping-particle":"","family":"Rinschen","given":"Markus M.","non-dropping-particle":"","parse-names":false,"suffix":""},{"dropping-particle":"","family":"Ivanisevic","given":"Julijana","non-dropping-particle":"","parse-names":false,"suffix":""},{"dropping-particle":"","family":"Giera","given":"Martin","non-dropping-particle":"","parse-names":false,"suffix":""},{"dropping-particle":"","family":"Siuzdak","given":"Gary","non-dropping-particle":"","parse-names":false,"suffix":""}],"container-title":"Nature Reviews Molecular Cell Biology","id":"ITEM-1","issue":"6","issued":{"date-parts":[["2019"]]},"page":"353-367","publisher":"Springer US","title":"Identification of bioactive metabolites using activity metabolomics","type":"article-journal","volume":"20"},"uris":["http://www.mendeley.com/documents/?uuid=69d11454-90f1-4104-a0d1-e258e6647e51"]}],"mendeley":{"formattedCitation":"[26]","plainTextFormattedCitation":"[26]","previouslyFormattedCitation":"[26]"},"properties":{"noteIndex":0},"schema":"https://github.com/citation-style-language/schema/raw/master/csl-citation.json"}</w:instrText>
      </w:r>
      <w:r>
        <w:rPr/>
      </w:r>
      <w:r>
        <w:rPr/>
        <w:fldChar w:fldCharType="separate"/>
      </w:r>
      <w:r>
        <w:rPr/>
        <w:t>[26]</w:t>
      </w:r>
      <w:r>
        <w:rPr/>
      </w:r>
      <w:r>
        <w:rPr/>
        <w:fldChar w:fldCharType="end"/>
      </w:r>
      <w:r>
        <w:rPr/>
        <w:t>. Therefore, the integration of metabolomics with other omics layers provides exciting opportunities for the study of disease mechanisms and identification of novel therapeutic targets.</w:t>
      </w:r>
    </w:p>
    <w:p>
      <w:pPr>
        <w:pStyle w:val="Normal"/>
        <w:spacing w:lineRule="auto" w:line="480"/>
        <w:jc w:val="both"/>
        <w:rPr/>
      </w:pPr>
      <w:r>
        <w:rPr/>
        <w:t xml:space="preserve">To enable the analysis of heterogenous datasets in multi-omics studies, a plethora of data reduction, manipulation, and integration techniques have been developed. Previous review articles have provided comprehensive method summaries for specific integration strategies such as network inference and analysis </w:t>
      </w:r>
      <w:r>
        <w:fldChar w:fldCharType="begin"/>
      </w:r>
      <w:r>
        <w:rPr/>
        <w:instrText>ADDIN CSL_CITATION {"citationItems":[{"id":"ITEM-1","itemData":{"DOI":"10.3389/fgene.2019.00535","ISSN":"16648021","abstract":"A major goal in systems biology is a comprehensive description of the entirety of all complex interactions between different types of biomolecules-also referred to as the interactome-and how these interactions give rise to higher, cellular and organism level functions or diseases. Numerous efforts have been undertaken to define such interactomes experimentally, for example yeast-two-hybrid based protein-protein interaction networks or ChIP-seq based protein-DNA interactions for individual proteins. To complement these direct measurements, genome-scale quantitative multi-omics data (transcriptomics, proteomics, metabolomics, etc.) enable researchers to predict novel functional interactions between molecular species. Moreover, these data allow to distinguish relevant functional from non-functional interactions in specific biological contexts. However, integration of multi-omics data is not straight forward due to their heterogeneity. Numerous methods for the inference of interaction networks from homogeneous functional data exist, but with the advent of large-scale paired multi-omics data a new class of methods for inferring comprehensive networks across different molecular species began to emerge. Here we review state-of-the-art techniques for inferring the topology of interaction networks from functional multi-omics data, encompassing graphical models with multiple node types and quantitative-trait-loci (QTL) based approaches. In addition, we will discuss Bayesian aspects of network inference, which allow for leveraging already established biological information such as known protein-protein or protein-DNA interactions, to guide the inference process.","author":[{"dropping-particle":"","family":"Hawe","given":"Johann S.","non-dropping-particle":"","parse-names":false,"suffix":""},{"dropping-particle":"","family":"Theis","given":"Fabian J.","non-dropping-particle":"","parse-names":false,"suffix":""},{"dropping-particle":"","family":"Heinig","given":"Matthias","non-dropping-particle":"","parse-names":false,"suffix":""}],"container-title":"Frontiers in Genetics","id":"ITEM-1","issue":"JUN","issued":{"date-parts":[["2019"]]},"page":"1-13","title":"Inferring interaction networks from multi-omics data","type":"article-journal","volume":"10"},"uris":["http://www.mendeley.com/documents/?uuid=56f647f3-68d1-4e0f-a6e0-2f22783626a5"]},{"id":"ITEM-2","itemData":{"DOI":"10.1093/bib/bbx066","ISSN":"14774054","PMID":"28679163","abstract":"In the past decade, significant progress has been made in complex disease research across multiple omics layers from genome, transcriptome and proteome to metabolome. There is an increasing awareness of the importance of biological interconnections, and much success has been achieved using systems biology approaches. However, because of the typical focus on one single omics layer at a time, existing systems biology findings explain only a modest portion of complex disease. Recent advances in multi-omics data collection and sharing present us new opportunities for studying complex diseases in a more comprehensive fashion, and yet simultaneously create new challenges considering the unprecedented data dimensionality and diversity. Here, our goal is to review extant and emerging network approaches that can be applied across multiple biological layers to facilitate a more comprehensive and integrative multilayered omics analysis of complex diseases.","author":[{"dropping-particle":"","family":"Yan","given":"Jingwen","non-dropping-particle":"","parse-names":false,"suffix":""},{"dropping-particle":"","family":"Risacher","given":"Shannon L.","non-dropping-particle":"","parse-names":false,"suffix":""},{"dropping-particle":"","family":"Shen","given":"Li","non-dropping-particle":"","parse-names":false,"suffix":""},{"dropping-particle":"","family":"Saykin","given":"Andrew J.","non-dropping-particle":"","parse-names":false,"suffix":""}],"container-title":"Briefings in Bioinformatics","id":"ITEM-2","issue":"6","issued":{"date-parts":[["2017"]]},"page":"1370-1381","title":"Network approaches to systems biology analysis of complex disease: Integrative methods for multi-omics data","type":"article-journal","volume":"19"},"uris":["http://www.mendeley.com/documents/?uuid=3832970b-09b5-4c6b-a353-fc38792af43c"]}],"mendeley":{"formattedCitation":"[27,28]","plainTextFormattedCitation":"[27,28]","previouslyFormattedCitation":"[27,28]"},"properties":{"noteIndex":0},"schema":"https://github.com/citation-style-language/schema/raw/master/csl-citation.json"}</w:instrText>
      </w:r>
      <w:r>
        <w:rPr/>
      </w:r>
      <w:r>
        <w:rPr/>
        <w:fldChar w:fldCharType="separate"/>
      </w:r>
      <w:r>
        <w:rPr/>
        <w:t>[27,28]</w:t>
      </w:r>
      <w:r>
        <w:rPr/>
      </w:r>
      <w:r>
        <w:rPr/>
        <w:fldChar w:fldCharType="end"/>
      </w:r>
      <w:r>
        <w:rPr/>
        <w:t xml:space="preserve"> or machine learning techniques </w:t>
      </w:r>
      <w:r>
        <w:fldChar w:fldCharType="begin"/>
      </w:r>
      <w:r>
        <w:rPr/>
        <w:instrText>ADDIN CSL_CITATION {"citationItems":[{"id":"ITEM-1","itemData":{"DOI":"10.1093/bib/bbv108","ISSN":"14774054","abstract":"State-of-the-art next-generation sequencing, transcriptomics, proteomics and other high-throughput 'omics' technologies enable the efficient generation of large experimental data sets. These data may yield unprecedented knowledge about molecular pathways in cells and their role in disease. Dimension reduction approaches have been widely used in exploratory analysis of single omics data sets. This review will focus on dimension reduction approaches for simultaneous exploratory analyses of multiple data sets. These methods extract the linear relationships that best explain the correlated structure across data sets, the variability both within and between variables (or observations) and may highlight data issues such as batch effects or outliers. We explore dimension reduction techniques as one of the emerging approaches for data integration, and how these can be applied to increase our understanding of biological systems in normal physiological function and disease.","author":[{"dropping-particle":"","family":"Meng","given":"Chen","non-dropping-particle":"","parse-names":false,"suffix":""},{"dropping-particle":"","family":"Zeleznik","given":"Oana A.","non-dropping-particle":"","parse-names":false,"suffix":""},{"dropping-particle":"","family":"Thallinger","given":"Gerhard G.","non-dropping-particle":"","parse-names":false,"suffix":""},{"dropping-particle":"","family":"Kuster","given":"Bernhard","non-dropping-particle":"","parse-names":false,"suffix":""},{"dropping-particle":"","family":"Gholami","given":"Amin M.","non-dropping-particle":"","parse-names":false,"suffix":""},{"dropping-particle":"","family":"Culhane","given":"Aedín C.","non-dropping-particle":"","parse-names":false,"suffix":""}],"container-title":"Briefings in Bioinformatics","id":"ITEM-1","issue":"4","issued":{"date-parts":[["2016"]]},"page":"628-641","title":"Dimension reduction techniques for the integrative analysis of multi-omics data","type":"article-journal","volume":"17"},"uris":["http://www.mendeley.com/documents/?uuid=6c2c8a8e-2c13-44b4-b8e9-cb14d3d779c4"]},{"id":"ITEM-2","itemData":{"DOI":"10.3390/genes10020087","ISSN":"20734425","abstract":"Recent developments in high-throughput technologies have accelerated the accumulation of massive amounts of omics data from multiple sources: genome, epigenome, transcriptome, proteome, metabolome, etc. Traditionally, data from each source (e.g., genome) is analyzed in isolation using statistical and machine learning (ML) methods. Integrative analysis of multi-omics and clinical data is key to new biomedical discoveries and advancements in precision medicine. However, data integration poses new computational challenges as well as exacerbates the ones associated with single-omics studies. Specialized computational approaches are required to effectively and efficiently perform integrative analysis of biomedical data acquired from diverse modalities. In this review, we discuss state-of-the-art ML-based approaches for tackling five specific computational challenges associated with integrative analysis: curse of dimensionality, data heterogeneity, missing data, class imbalance and scalability issues.","author":[{"dropping-particle":"","family":"Mirza","given":"Bilal","non-dropping-particle":"","parse-names":false,"suffix":""},{"dropping-particle":"","family":"Wang","given":"Wei","non-dropping-particle":"","parse-names":false,"suffix":""},{"dropping-particle":"","family":"Wang","given":"Jie","non-dropping-particle":"","parse-names":false,"suffix":""},{"dropping-particle":"","family":"Choi","given":"Howard","non-dropping-particle":"","parse-names":false,"suffix":""},{"dropping-particle":"","family":"Chung","given":"Neo Christopher","non-dropping-particle":"","parse-names":false,"suffix":""},{"dropping-particle":"","family":"Ping","given":"Peipei","non-dropping-particle":"","parse-names":false,"suffix":""}],"container-title":"Genes","id":"ITEM-2","issue":"2","issued":{"date-parts":[["2019"]]},"title":"Machine learning and integrative analysis of biomedical big data","type":"article-journal","volume":"10"},"uris":["http://www.mendeley.com/documents/?uuid=1fb1a072-4ca8-4f94-bc78-2b01423433be"]},{"id":"ITEM-3","itemData":{"DOI":"10.3390/ht8010004","abstract":"High-throughput technologies have been used to generate a large amount of omics data. In the past, single-level analysis has been extensively conducted where the omics measurements at different levels, including mRNA, microRNA, CNV and DNA methylation, are analyzed separately. As the molecular complexity of disease etiology exists at all different levels, integrative analysis offers an effective way to borrow strength across multi-level omics data and can be more powerful than single level analysis. In this article, we focus on reviewing existing multi-omics integration studies by paying special attention to variable selection methods. We first summarize published reviews on integrating multi-level omics data. Next, after a brief overview on variable selection methods, we review existing supervised, semi-supervised and unsupervised integrative analyses within parallel and hierarchical integration studies, respectively. The strength and limitations of the methods are discussed in detail. No existing integration method can dominate the rest. The computation aspects are also investigated. The review concludes with possible limitations and future directions for multi-level omics data integration.","author":[{"dropping-particle":"","family":"Wu","given":"Cen","non-dropping-particle":"","parse-names":false,"suffix":""},{"dropping-particle":"","family":"Zhou","given":"Fei","non-dropping-particle":"","parse-names":false,"suffix":""},{"dropping-particle":"","family":"Ren","given":"Jie","non-dropping-particle":"","parse-names":false,"suffix":""},{"dropping-particle":"","family":"Li","given":"Xiaoxi","non-dropping-particle":"","parse-names":false,"suffix":""},{"dropping-particle":"","family":"Jiang","given":"Yu","non-dropping-particle":"","parse-names":false,"suffix":""},{"dropping-particle":"","family":"Ma","given":"Shuangge","non-dropping-particle":"","parse-names":false,"suffix":""}],"container-title":"High-Throughput","id":"ITEM-3","issue":"1","issued":{"date-parts":[["2019"]]},"page":"4","title":"A Selective Review of Multi-Level Omics Data Integration Using Variable Selection","type":"article-journal","volume":"8"},"uris":["http://www.mendeley.com/documents/?uuid=4a04e5b6-4dba-4fdb-970f-641eb3297d66"]},{"id":"ITEM-4","itemData":{"DOI":"10.1093/bib/bbw113","ISSN":"14774054","PMID":"28011753","abstract":"Driven by high-throughput sequencing techniques, modern genomic and clinical studies are in a strong need of integrative machine learning models for better use of vast volumes of heterogeneous information in the deep understanding of biological systems and the development of predictive models. How data from multiple sources (called multi-view data) are incorporated in a learning system is a key step for successful analysis. In this article, we provide a comprehensive review on omics and clinical data integration techniques, from a machine learning perspective, for various analyses such as prediction, clustering, dimension reduction and association. We shall show that Bayesian models are able to use prior information and model measurements with various distributions; tree-based methods can either build a tree with all features or collectively make a final decision based on trees learned from each view; kernel methods fuse the similarity matrices learned from individual views together for a final similarity matrix or learning model; network-based fusion methods are capable of inferring direct and indirect associations in a heterogeneous network; matrix factorization models have potential to learn interactions among features from different views; and a range of deep neural networks can be integrated in multi-modal learning for capturing the complex mechanism of biological systems.","author":[{"dropping-particle":"","family":"Li","given":"Yifeng","non-dropping-particle":"","parse-names":false,"suffix":""},{"dropping-particle":"","family":"Wu","given":"Fang Xiang","non-dropping-particle":"","parse-names":false,"suffix":""},{"dropping-particle":"","family":"Ngom","given":"Alioune","non-dropping-particle":"","parse-names":false,"suffix":""}],"container-title":"Briefings in bioinformatics","id":"ITEM-4","issue":"2","issued":{"date-parts":[["2018"]]},"page":"325-340","title":"A review on machine learning principles for multi-view biological data integration","type":"article-journal","volume":"19"},"uris":["http://www.mendeley.com/documents/?uuid=630e0c4e-cecd-49d0-9c69-a02e61378a2f"]}],"mendeley":{"formattedCitation":"[29–32]","plainTextFormattedCitation":"[29–32]","previouslyFormattedCitation":"[29–32]"},"properties":{"noteIndex":0},"schema":"https://github.com/citation-style-language/schema/raw/master/csl-citation.json"}</w:instrText>
      </w:r>
      <w:r>
        <w:rPr/>
      </w:r>
      <w:r>
        <w:rPr/>
        <w:fldChar w:fldCharType="separate"/>
      </w:r>
      <w:r>
        <w:rPr/>
        <w:t>[29–32]</w:t>
      </w:r>
      <w:r>
        <w:rPr/>
      </w:r>
      <w:r>
        <w:rPr/>
        <w:fldChar w:fldCharType="end"/>
      </w:r>
      <w:r>
        <w:rPr/>
        <w:t xml:space="preserve">, and have discussed important aspects of metabolite-centered studies </w:t>
      </w:r>
      <w:r>
        <w:fldChar w:fldCharType="begin"/>
      </w:r>
      <w:r>
        <w:rPr/>
        <w:instrText>ADDIN CSL_CITATION {"citationItems":[{"id":"ITEM-1","itemData":{"DOI":"10.3390/metabo9060117","ISSN":"22181989","abstract":"It is not controversial that study design considerations and challenges must be addressed when investigating the linkage between single omic measurements and human phenotypes. It follows that such considerations are just as critical, if not more so, in the context of multi-omic studies. In this review, we discuss (1) epidemiologic principles of study design, including selection of biospecimen source(s) and the implications of the timing of sample collection, in the context of a multi-omic investigation, and (2) the strengths and limitations of various techniques of data integration across multi-omic data types that may arise in population-based studies utilizing metabolomic data.","author":[{"dropping-particle":"","family":"Chu","given":"Su H.","non-dropping-particle":"","parse-names":false,"suffix":""},{"dropping-particle":"","family":"Huang","given":"Mengna","non-dropping-particle":"","parse-names":false,"suffix":""},{"dropping-particle":"","family":"Kelly","given":"Rachel S.","non-dropping-particle":"","parse-names":false,"suffix":""},{"dropping-particle":"","family":"Benedetti","given":"Elisa","non-dropping-particle":"","parse-names":false,"suffix":""},{"dropping-particle":"","family":"Siddiqui","given":"Jalal K.","non-dropping-particle":"","parse-names":false,"suffix":""},{"dropping-particle":"","family":"Zeleznik","given":"Oana A.","non-dropping-particle":"","parse-names":false,"suffix":""},{"dropping-particle":"","family":"Pereira","given":"Alexandre","non-dropping-particle":"","parse-names":false,"suffix":""},{"dropping-particle":"","family":"Herrington","given":"David","non-dropping-particle":"","parse-names":false,"suffix":""},{"dropping-particle":"","family":"Wheelock","given":"Craig E.","non-dropping-particle":"","parse-names":false,"suffix":""},{"dropping-particle":"","family":"Krumsiek","given":"Jan","non-dropping-particle":"","parse-names":false,"suffix":""},{"dropping-particle":"","family":"Mc Geachie","given":"Michael","non-dropping-particle":"","parse-names":false,"suffix":""},{"dropping-particle":"","family":"Moore","given":"Steven C.","non-dropping-particle":"","parse-names":false,"suffix":""},{"dropping-particle":"","family":"Snell","given":"Russell G.","non-dropping-particle":"","parse-names":false,"suffix":""},{"dropping-particle":"","family":"Lasky-Su","given":"Jessica L.S.","non-dropping-particle":"","parse-names":false,"suffix":""}],"container-title":"Metabolites","id":"ITEM-1","issue":"6","issued":{"date-parts":[["2019"]]},"note":"importance of epidemiologic study designs\n- inferences that can be drawn depend on study design\n- temporal ordering of data collection important\n\n- true causal effects cannot be estimated in crossectional design (clinical data + biosamples collected at one time point) - exeption is genetic variation\n\ndifffernt Biospecimen Sampling Schemas involing diff. time pomts and&amp;amp;or sample sources\n\n(1) same sample sources collected at multiple time points, (2) different sample sources collected at the same time point, (3) different sample sources collected at different times","title":"Integration of Metabolomic and Other Omics Data in Population-Based Study Designs: An Epidemiological Perspective","type":"article-journal","volume":"9"},"uris":["http://www.mendeley.com/documents/?uuid=a30a6ba9-5e17-4109-a8dc-89c4524ce496"]},{"id":"ITEM-2","itemData":{"DOI":"10.3390/metabo10050202","abstract":"As researchers are increasingly able to collect data on a large scale from multiple clinical and omics modalities, multi-omics integration is becoming a critical component of metabolomics research. This introduces a need for increased understanding by the metabolomics researcher of computational and statistical analysis methods relevant to multi-omics studies. In this review, we discuss common types of analyses performed in multi-omics studies and the computational and statistical methods that can be used for each type of analysis. We pinpoint the caveats and considerations for analysis methods, including required parameters, sample size and data distribution requirements, sources of a priori knowledge, and techniques for the evaluation of model accuracy. Finally, for the types of analyses discussed, we provide examples of the applications of corresponding methods to clinical and basic research. We intend that our review may be used as a guide for metabolomics researchers to choose effective techniques for multi-omics analyses relevant to their field of study.","author":[{"dropping-particle":"","family":"Eicher","given":"Tara","non-dropping-particle":"","parse-names":false,"suffix":""},{"dropping-particle":"","family":"Kinnebrew","given":"Garrett","non-dropping-particle":"","parse-names":false,"suffix":""},{"dropping-particle":"","family":"Patt","given":"Andrew","non-dropping-particle":"","parse-names":false,"suffix":""},{"dropping-particle":"","family":"Spencer","given":"Kyle","non-dropping-particle":"","parse-names":false,"suffix":""},{"dropping-particle":"","family":"Ying","given":"Kevin","non-dropping-particle":"","parse-names":false,"suffix":""},{"dropping-particle":"","family":"Ma","given":"Qin","non-dropping-particle":"","parse-names":false,"suffix":""},{"dropping-particle":"","family":"Machiraju","given":"Raghu","non-dropping-particle":"","parse-names":false,"suffix":""},{"dropping-particle":"","family":"Mathé","given":"and Ewy A.","non-dropping-particle":"","parse-names":false,"suffix":""}],"container-title":"Metabolites","id":"ITEM-2","issue":"5","issued":{"date-parts":[["2020"]]},"page":"202","title":"Metabolomics and Multi-Omics Integration: A Survey of Computational Methods and Resources","type":"article-journal","volume":"10"},"uris":["http://www.mendeley.com/documents/?uuid=82ec5ae9-ba00-48a0-8f01-7fb8ed65da98"]},{"id":"ITEM-3","itemData":{"DOI":"10.3390/metabo9040076","ISSN":"22181989","abstract":"The use of multiple omics techniques (i.e., genomics, transcriptomics, proteomics, and metabolomics) is becoming increasingly popular in all facets of life science. Omics techniques provide a more holistic molecular perspective of studied biological systems compared to traditional approaches. However, due to their inherent data di_erences, integrating multiple omics platforms remains an ongoing challenge for many researchers. As metabolites represent the downstream products of multiple interactions between genes, transcripts, and proteins, metabolomics, the tools and approaches routinely used in this field could assist with the integration of these complex multi-omics data sets. The question is, how? Here we provide some answers (in terms of methods, software tools and databases) along with a variety of recommendations and a list of continuing challenges as identified during a peer session on multi-omics integration that was held at the recent ‘Australian and New Zealand Metabolomics Conference’ (ANZMET 2018) in Auckland, New Zealand (Sept. 2018). We envisage that this document will serve as a guide to metabolomics researchers and other members of the community wishing to perform multi-omics studies. We also believe that these ideas may allow the full promise of integrated multi-omics research and, ultimately, of systems biology to be realized.","author":[{"dropping-particle":"","family":"Pinu","given":"Farhana R.","non-dropping-particle":"","parse-names":false,"suffix":""},{"dropping-particle":"","family":"Beale","given":"David J.","non-dropping-particle":"","parse-names":false,"suffix":""},{"dropping-particle":"","family":"Paten","given":"Amy M.","non-dropping-particle":"","parse-names":false,"suffix":""},{"dropping-particle":"","family":"Kouremenos","given":"Konstantinos","non-dropping-particle":"","parse-names":false,"suffix":""},{"dropping-particle":"","family":"Swarup","given":"Sanjay","non-dropping-particle":"","parse-names":false,"suffix":""},{"dropping-particle":"","family":"Schirra","given":"Horst J.","non-dropping-particle":"","parse-names":false,"suffix":""},{"dropping-particle":"","family":"Wishart","given":"David","non-dropping-particle":"","parse-names":false,"suffix":""}],"container-title":"Metabolites","id":"ITEM-3","issue":"4","issued":{"date-parts":[["2019"]]},"page":"1-31","title":"Systems biology and multi-omics integration: Viewpoints from the metabolomics research community","type":"article-journal","volume":"9"},"uris":["http://www.mendeley.com/documents/?uuid=8fb8ebd4-989d-4d62-b71a-2eefde1027d7"]}],"mendeley":{"formattedCitation":"[33–35]","plainTextFormattedCitation":"[33–35]","previouslyFormattedCitation":"[33–35]"},"properties":{"noteIndex":0},"schema":"https://github.com/citation-style-language/schema/raw/master/csl-citation.json"}</w:instrText>
      </w:r>
      <w:r>
        <w:rPr/>
      </w:r>
      <w:r>
        <w:rPr/>
        <w:fldChar w:fldCharType="separate"/>
      </w:r>
      <w:r>
        <w:rPr/>
        <w:t>[33–35]</w:t>
      </w:r>
      <w:r>
        <w:rPr/>
      </w:r>
      <w:r>
        <w:rPr/>
        <w:fldChar w:fldCharType="end"/>
      </w:r>
      <w:r>
        <w:rPr/>
        <w:t xml:space="preserve">. However, most reviews concentrate on the integration of two different data types with respect to a specific phenotype of interest. In this review, we will provide an overview over a typical multi-omics workflow, focusing on integration methods that have the potential to combine metabolomics data with more than two omics and highlighting their application in recent multi-omics studies. We will distinguish between integration efforts that build prediction models </w:t>
      </w:r>
      <w:r>
        <w:fldChar w:fldCharType="begin"/>
      </w:r>
      <w:r>
        <w:rPr/>
        <w:instrText>ADDIN CSL_CITATION {"citationItems":[{"id":"ITEM-1","itemData":{"DOI":"10.1093/bioinformatics/bty537","ISSN":"14602059","abstract":"Motivation Multiple biological clocks govern a healthy pregnancy. These biological mechanisms produce immunologic, metabolomic, proteomic, genomic and microbiomic adaptations during the course of pregnancy. Modeling the chronology of these adaptations during full-term pregnancy provides the frameworks for future studies examining deviations implicated in pregnancy-related pathologies including preterm birth and preeclampsia. Results We performed a multiomics analysis of 51 samples from 17 pregnant women, delivering at term. The datasets included measurements from the immunome, transcriptome, microbiome, proteome and metabolome of samples obtained simultaneously from the same patients. Multivariate predictive modeling using the Elastic Net (EN) algorithm was used to measure the ability of each dataset to predict gestational age. Using stacked generalization, these datasets were combined into a single model. This model not only significantly increased predictive power by combining all datasets, but also revealed novel interactions between different biological modalities. Future work includes expansion of the cohort to preterm-enriched populations and in vivo analysis of immune-modulating interventions based on the mechanisms identified. Availability and implementation Datasets and scripts for reproduction of results are available through: Https://nalab.stanford.edu/multiomics-pregnancy/.","author":[{"dropping-particle":"","family":"Ghaemi","given":"Mohammad Sajjad","non-dropping-particle":"","parse-names":false,"suffix":""},{"dropping-particle":"","family":"DiGiulio","given":"Daniel B.","non-dropping-particle":"","parse-names":false,"suffix":""},{"dropping-particle":"","family":"Contrepois","given":"Kévin","non-dropping-particle":"","parse-names":false,"suffix":""},{"dropping-particle":"","family":"Callahan","given":"Benjamin","non-dropping-particle":"","parse-names":false,"suffix":""},{"dropping-particle":"","family":"Ngo","given":"Thuy T.M.","non-dropping-particle":"","parse-names":false,"suffix":""},{"dropping-particle":"","family":"Lee-Mcmullen","given":"Brittany","non-dropping-particle":"","parse-names":false,"suffix":""},{"dropping-particle":"","family":"Lehallier","given":"Benoit","non-dropping-particle":"","parse-names":false,"suffix":""},{"dropping-particle":"","family":"Robaczewska","given":"Anna","non-dropping-particle":"","parse-names":false,"suffix":""},{"dropping-particle":"","family":"McIlwain","given":"David","non-dropping-particle":"","parse-names":false,"suffix":""},{"dropping-particle":"","family":"Rosenberg-Hasson","given":"Yael","non-dropping-particle":"","parse-names":false,"suffix":""},{"dropping-particle":"","family":"Wong","given":"Ronald J.","non-dropping-particle":"","parse-names":false,"suffix":""},{"dropping-particle":"","family":"Quaintance","given":"Cecele","non-dropping-particle":"","parse-names":false,"suffix":""},{"dropping-particle":"","family":"Culos","given":"Anthony","non-dropping-particle":"","parse-names":false,"suffix":""},{"dropping-particle":"","family":"Stanley","given":"Natalie","non-dropping-particle":"","parse-names":false,"suffix":""},{"dropping-particle":"","family":"Tanada","given":"Athena","non-dropping-particle":"","parse-names":false,"suffix":""},{"dropping-particle":"","family":"Tsai","given":"Amy","non-dropping-particle":"","parse-names":false,"suffix":""},{"dropping-particle":"","family":"Gaudilliere","given":"Dyani","non-dropping-particle":"","parse-names":false,"suffix":""},{"dropping-particle":"","family":"Ganio","given":"Edward","non-dropping-particle":"","parse-names":false,"suffix":""},{"dropping-particle":"","family":"Han","given":"Xiaoyuan","non-dropping-particle":"","parse-names":false,"suffix":""},{"dropping-particle":"","family":"Ando","given":"Kazuo","non-dropping-particle":"","parse-names":false,"suffix":""},{"dropping-particle":"","family":"McNeil","given":"Leslie","non-dropping-particle":"","parse-names":false,"suffix":""},{"dropping-particle":"","family":"Tingle","given":"Martha","non-dropping-particle":"","parse-names":false,"suffix":""},{"dropping-particle":"","family":"Wise","given":"Paul","non-dropping-particle":"","parse-names":false,"suffix":""},{"dropping-particle":"","family":"Maric","given":"Ivana","non-dropping-particle":"","parse-names":false,"suffix":""},{"dropping-particle":"","family":"Sirota","given":"Marina","non-dropping-particle":"","parse-names":false,"suffix":""},{"dropping-particle":"","family":"Wyss-Coray","given":"Tony","non-dropping-particle":"","parse-names":false,"suffix":""},{"dropping-particle":"","family":"Winn","given":"Virginia D.","non-dropping-particle":"","parse-names":false,"suffix":""},{"dropping-particle":"","family":"Druzin","given":"Maurice L.","non-dropping-particle":"","parse-names":false,"suffix":""},{"dropping-particle":"","family":"Gibbs","given":"Ronald","non-dropping-particle":"","parse-names":false,"suffix":""},{"dropping-particle":"","family":"Darmstadt","given":"Gary L.","non-dropping-particle":"","parse-names":false,"suffix":""},{"dropping-particle":"","family":"Lewis","given":"David B.","non-dropping-particle":"","parse-names":false,"suffix":""},{"dropping-particle":"","family":"Partovi Nia","given":"Vahid","non-dropping-particle":"","parse-names":false,"suffix":""},{"dropping-particle":"","family":"Agard","given":"Bruno","non-dropping-particle":"","parse-names":false,"suffix":""},{"dropping-particle":"","family":"Tibshirani","given":"Robert","non-dropping-particle":"","parse-names":false,"suffix":""},{"dropping-particle":"","family":"Nolan","given":"Garry","non-dropping-particle":"","parse-names":false,"suffix":""},{"dropping-particle":"","family":"Snyder","given":"Michael P.","non-dropping-particle":"","parse-names":false,"suffix":""},{"dropping-particle":"","family":"Relman","given":"David A.","non-dropping-particle":"","parse-names":false,"suffix":""},{"dropping-particle":"","family":"Quake","given":"Stephen R.","non-dropping-particle":"","parse-names":false,"suffix":""},{"dropping-particle":"","family":"Shaw","given":"Gary M.","non-dropping-particle":"","parse-names":false,"suffix":""},{"dropping-particle":"","family":"Stevenson","given":"David K.","non-dropping-particle":"","parse-names":false,"suffix":""},{"dropping-particle":"","family":"Angst","given":"Martin S.","non-dropping-particle":"","parse-names":false,"suffix":""},{"dropping-particle":"","family":"Gaudilliere","given":"Brice","non-dropping-particle":"","parse-names":false,"suffix":""},{"dropping-particle":"","family":"Aghaeepour","given":"Nima","non-dropping-particle":"","parse-names":false,"suffix":""}],"container-title":"Bioinformatics","id":"ITEM-1","issue":"1","issued":{"date-parts":[["2019"]]},"page":"95-103","title":"Multiomics modeling of the immunome, transcriptome, microbiome, proteome and metabolome adaptations during human pregnancy","type":"article-journal","volume":"35"},"uris":["http://www.mendeley.com/documents/?uuid=f5307b30-c468-4743-ae33-cb8dd6752ace"]},{"id":"ITEM-2","itemData":{"DOI":"10.1016/j.ebiom.2019.08.051","ISSN":"23523964","PMID":"31492558","abstract":"Background: One of the biggest challenge in Alzheimer's disease (AD) is to identify pathways and markers of disease prediction easily accessible, for prevention and treatment. Here we analysed blood samples from the INveStIGation of AlzHeimer's predicTors (INSIGHT-preAD) cohort of elderly asymptomatic individuals with and without brain amyloid load. Methods: We performed blood RNAseq, and plasma metabolomics and lipidomics using liquid chromatography-mass spectrometry on 48 individuals amyloid positive and 48 amyloid negative (SUVr cut-off of 0·7918). The three data sets were analysed separately using differential gene expression based on negative binomial distribution, non-parametric (Wilcoxon) and parametric (correlation-adjusted Student't) tests. Data integration was conducted using sparse partial least squares-discriminant and principal component analyses. Bootstrap-selected top-ten features from the three data sets were tested for their discriminant power using Receiver Operating Characteristic curve. Longitudinal metabolomic analysis was carried out on a subset of 22 subjects. Findings: Univariate analyses identified three medium chain fatty acids, 4-nitrophenol and a set of 64 transcripts enriched for inflammation and fatty acid metabolism differentially quantified in amyloid positive and negative subjects. Importantly, the amounts of the three medium chain fatty acids were correlated over time in a subset of 22 subjects (p &lt; 0·05). Multi-omics integrative analyses showed that metabolites efficiently discriminated between subjects according to their amyloid status while lipids did not and transcripts showed trends. Finally, the ten top metabolites and transcripts represented the most discriminant omics features with 99·4% chance prediction for amyloid positivity. Interpretation: This study suggests a potential blood omics signature for prediction of amyloid positivity in asymptomatic at-risk subjects, allowing for a less invasive, more accessible, and less expensive risk assessment of AD as compared to PET studies or lumbar puncture. Fund: Institut Hospitalo-Universitaire and Institut du Cerveau et de la Moelle Epiniere (IHU-A-ICM), French Ministry of Research, Fondation Alzheimer, Pfizer, and Avid.","author":[{"dropping-particle":"","family":"Xicota","given":"Laura","non-dropping-particle":"","parse-names":false,"suffix":""},{"dropping-particle":"","family":"Ichou","given":"Farid","non-dropping-particle":"","parse-names":false,"suffix":""},{"dropping-particle":"","family":"Lejeune","given":"François Xavier","non-dropping-particle":"","parse-names":false,"suffix":""},{"dropping-particle":"","family":"Colsch","given":"Benoit","non-dropping-particle":"","parse-names":false,"suffix":""},{"dropping-particle":"","family":"Tenenhaus","given":"Arthur","non-dropping-particle":"","parse-names":false,"suffix":""},{"dropping-particle":"","family":"Leroy","given":"Inka","non-dropping-particle":"","parse-names":false,"suffix":""},{"dropping-particle":"","family":"Fontaine","given":"Gaëlle","non-dropping-particle":"","parse-names":false,"suffix":""},{"dropping-particle":"","family":"Lhomme","given":"Marie","non-dropping-particle":"","parse-names":false,"suffix":""},{"dropping-particle":"","family":"Bertin","given":"Hugo","non-dropping-particle":"","parse-names":false,"suffix":""},{"dropping-particle":"","family":"Habert","given":"Marie Odile","non-dropping-particle":"","parse-names":false,"suffix":""},{"dropping-particle":"","family":"Epelbaum","given":"Stéphane","non-dropping-particle":"","parse-names":false,"suffix":""},{"dropping-particle":"","family":"Dubois","given":"Bruno","non-dropping-particle":"","parse-names":false,"suffix":""},{"dropping-particle":"","family":"Mochel","given":"Fanny","non-dropping-particle":"","parse-names":false,"suffix":""},{"dropping-particle":"","family":"Potier","given":"Marie Claude","non-dropping-particle":"","parse-names":false,"suffix":""}],"container-title":"EBioMedicine","id":"ITEM-2","issued":{"date-parts":[["2019"]]},"page":"518-528","title":"Multi-omics signature of brain amyloid deposition in asymptomatic individuals at-risk for Alzheimer's disease: The INSIGHT-preAD study","type":"article-journal","volume":"47"},"uris":["http://www.mendeley.com/documents/?uuid=9badb143-cf73-40b8-b3e9-e18348b833f3"]},{"id":"ITEM-3","itemData":{"DOI":"10.1186/1471-2407-10-628","ISSN":"14712407","abstract":"Background: Combining gene expression microarrays and high resolution magic angle spinning magnetic resonance spectroscopy (HR MAS MRS) of the same tissue samples enables comparison of the transcriptional and metabolic profiles of breast cancer. The aim of this study was to explore the potential of combining these two different types of information.Methods: Breast cancer tissue from 46 patients was analyzed by HR MAS MRS followed by gene expression microarrays. Two strategies were used to combine the gene expression and metabolic data; first using multivariate analyses to identify different groups based on gene expression and metabolic data; second correlating levels of specific metabolites to transcripts to suggest new hypotheses of connections between metabolite levels and the underlying biological processes. A parallel study was designed to address experimental issues of combining microarrays and HR MAS MRS.Results: In the first strategy, using the microarray data and previously reported molecular classification methods, the majority of samples were classified as luminal A. Three subgroups of luminal A tumors were identified based on hierarchical clustering of the HR MAS MR spectra. The samples in one of the subgroups, designated A2, showed significantly lower glucose and higher alanine levels than the other luminal A samples, suggesting a higher glycolytic activity in these tumors. This group was also enriched for genes annotated with Gene Ontology (GO) terms related to cell cycle and DNA repair. In the second strategy, the correlations between concentrations of myo-inositol, glycine, taurine, glycerophosphocholine, phosphocholine, choline and creatine and all transcripts in the filtered microarray data were investigated. GO-terms related to the extracellular matrix were enriched among the genes that correlated the most to myo-inositol and taurine, while cell cycle related GO-terms were enriched for the genes that correlated the most to choline. Additionally, a subset of transcripts was identified to have slightly altered expression after HR MAS MRS and was therefore removed from all other analyses.Conclusions: Combining transcriptional and metabolic data from the same breast carcinoma sample is feasible and may contribute to a more refined subclassification of breast cancers as well as reveal relations between metabolic and transcriptional levels.See Commentary: http://www.biomedcentral.com/1741-7015/8/73. © 2010 Borgan et al; licensee BioMed Centr…","author":[{"dropping-particle":"","family":"Borgan","given":"Eldrid","non-dropping-particle":"","parse-names":false,"suffix":""},{"dropping-particle":"","family":"Sitter","given":"Beathe","non-dropping-particle":"","parse-names":false,"suffix":""},{"dropping-particle":"","family":"Lingjærde","given":"Ole C.","non-dropping-particle":"","parse-names":false,"suffix":""},{"dropping-particle":"","family":"Johnsen","given":"Hilde","non-dropping-particle":"","parse-names":false,"suffix":""},{"dropping-particle":"","family":"Lundgren","given":"Steinar","non-dropping-particle":"","parse-names":false,"suffix":""},{"dropping-particle":"","family":"Bathen","given":"Tone F.","non-dropping-particle":"","parse-names":false,"suffix":""},{"dropping-particle":"","family":"Sørlie","given":"Therese","non-dropping-particle":"","parse-names":false,"suffix":""},{"dropping-particle":"","family":"Børresen-Dale","given":"Anne Lise","non-dropping-particle":"","parse-names":false,"suffix":""},{"dropping-particle":"","family":"Gribbestad","given":"Ingrid S.","non-dropping-particle":"","parse-names":false,"suffix":""}],"container-title":"BMC Cancer","id":"ITEM-3","issue":"1","issued":{"date-parts":[["2010"]]},"page":"628","title":"Merging transcriptomics and metabolomics - advances in breast cancer profiling","type":"article-journal","volume":"10"},"uris":["http://www.mendeley.com/documents/?uuid=5393c083-0825-40f2-82c8-d0310eab884a"]},{"id":"ITEM-4","itemData":{"DOI":"10.1093/bioinformatics/bty1054","ISSN":"14602059","abstract":"Motivation: In the continuously expanding omics era, novel computational and statistical strategies are needed for data integration and identification of biomarkers and molecular signatures. We present Data Integration Analysis for Biomarker discovery using Latent cOmponents (DIABLO), a multi-omics integrative method that seeks for common information across different data types through the selection of a subset of molecular features, while discriminating between multiple phenotypic groups. Results: Using simulations and benchmark multi-omics studies, we show that DIABLO identifies features with superior biological relevance compared with existing unsupervised integrative methods, while achieving predictive performance comparable to state-of-the-art supervised approaches. DIABLO is versatile, allowing for modular-based analyses and cross-over study designs. In two case studies, DIABLO identified both known and novel multi-omics biomarkers consisting of mRNAs, miRNAs, CpGs, proteins and metabolites.","author":[{"dropping-particle":"","family":"Singh","given":"Amrit","non-dropping-particle":"","parse-names":false,"suffix":""},{"dropping-particle":"","family":"Shannon","given":"Casey P.","non-dropping-particle":"","parse-names":false,"suffix":""},{"dropping-particle":"","family":"Gautier","given":"Benoît","non-dropping-particle":"","parse-names":false,"suffix":""},{"dropping-particle":"","family":"Rohart","given":"Florian","non-dropping-particle":"","parse-names":false,"suffix":""},{"dropping-particle":"","family":"Vacher","given":"Michaël","non-dropping-particle":"","parse-names":false,"suffix":""},{"dropping-particle":"","family":"Tebbutt","given":"Scott J.","non-dropping-particle":"","parse-names":false,"suffix":""},{"dropping-particle":"","family":"Cao","given":"Kim Anh Lê","non-dropping-particle":"","parse-names":false,"suffix":""}],"container-title":"Bioinformatics","id":"ITEM-4","issue":"17","issued":{"date-parts":[["2019"]]},"page":"3055-3062","title":"DIABLO: An integrative approach for identifying key molecular drivers from multi-omics assays","type":"article-journal","volume":"35"},"uris":["http://www.mendeley.com/documents/?uuid=aa5d7445-f5fd-4911-8464-a33666472b6b"]}],"mendeley":{"formattedCitation":"[36–39]","plainTextFormattedCitation":"[36–39]","previouslyFormattedCitation":"[36–39]"},"properties":{"noteIndex":0},"schema":"https://github.com/citation-style-language/schema/raw/master/csl-citation.json"}</w:instrText>
      </w:r>
      <w:r>
        <w:rPr/>
      </w:r>
      <w:r>
        <w:rPr/>
        <w:fldChar w:fldCharType="separate"/>
      </w:r>
      <w:r>
        <w:rPr/>
        <w:t>[36–39]</w:t>
      </w:r>
      <w:r>
        <w:rPr/>
      </w:r>
      <w:r>
        <w:rPr/>
        <w:fldChar w:fldCharType="end"/>
      </w:r>
      <w:r>
        <w:rPr/>
        <w:t xml:space="preserve"> or identify diagnostic and prognostic biomarker candidates </w:t>
      </w:r>
      <w:r>
        <w:fldChar w:fldCharType="begin"/>
      </w:r>
      <w:r>
        <w:rPr/>
        <w:instrText>ADDIN CSL_CITATION {"citationItems":[{"id":"ITEM-1","itemData":{"DOI":"10.1016/j.isci.2020.100847","ISSN":"25890042","abstract":"Osteoporosis is characterized by low bone mineral density (BMD). The advancement of high-throughput technologies and integrative approaches provided an opportunity for deciphering the mechanisms underlying osteoporosis. Here, we generated genomic, transcriptomic, methylomic, and metabolomic datasets from 119 subjects with high (n = 61) and low (n = 58) BMDs. By adopting sparse multiple discriminative canonical correlation analysis, we identified an optimal multi-omics biomarker panel with 74 differentially expressed genes (DEGs), 75 differentially methylated CpG sites (DMCs), and 23 differential metabolic products (DMPs). By linking genetic data, we identified 199 targeted BMD-associated expression/methylation/metabolite quantitative trait loci (eQTLs/meQTLs/metaQTLs). The reconstructed networks/pathways showed extensive biomarker interactions, and a substantial proportion of these biomarkers were enriched in RANK/RANKL, MAPK/TGF-β, and WNT/β-catenin pathways and G-protein-coupled receptor, GTP-binding/GTPase, telomere/mitochondrial activities that are essential for bone metabolism. Five biomarkers (FADS2, ADRA2A, FMN1, RABL2A, SPRY1) revealed causal effects on BMD variation. Our study provided an innovative framework and insights into the pathogenesis of osteoporosis.","author":[{"dropping-particle":"","family":"Qiu","given":"Chuan","non-dropping-particle":"","parse-names":false,"suffix":""},{"dropping-particle":"","family":"Yu","given":"Fangtang","non-dropping-particle":"","parse-names":false,"suffix":""},{"dropping-particle":"","family":"Su","given":"Kuanjui","non-dropping-particle":"","parse-names":false,"suffix":""},{"dropping-particle":"","family":"Zhao","given":"Qi","non-dropping-particle":"","parse-names":false,"suffix":""},{"dropping-particle":"","family":"Zhang","given":"Lan","non-dropping-particle":"","parse-names":false,"suffix":""},{"dropping-particle":"","family":"Xu","given":"Chao","non-dropping-particle":"","parse-names":false,"suffix":""},{"dropping-particle":"","family":"Hu","given":"Wenxing","non-dropping-particle":"","parse-names":false,"suffix":""},{"dropping-particle":"","family":"Wang","given":"Zun","non-dropping-particle":"","parse-names":false,"suffix":""},{"dropping-particle":"","family":"Zhao","given":"Lanjuan","non-dropping-particle":"","parse-names":false,"suffix":""},{"dropping-particle":"","family":"Tian","given":"Qing","non-dropping-particle":"","parse-names":false,"suffix":""},{"dropping-particle":"","family":"Wang","given":"Yuping","non-dropping-particle":"","parse-names":false,"suffix":""},{"dropping-particle":"","family":"Deng","given":"Hongwen","non-dropping-particle":"","parse-names":false,"suffix":""},{"dropping-particle":"","family":"Shen","given":"Hui","non-dropping-particle":"","parse-names":false,"suffix":""}],"container-title":"iScience","id":"ITEM-1","issue":"2","issued":{"date-parts":[["2020"]]},"page":"100847","publisher":"Elsevier Inc.","title":"Multi-omics Data Integration for Identifying Osteoporosis Biomarkers and Their Biological Interaction and Causal Mechanisms","type":"article-journal","volume":"23"},"uris":["http://www.mendeley.com/documents/?uuid=8adc2221-00b9-4131-84a6-419c9d8cb8dc"]},{"id":"ITEM-2","itemData":{"DOI":"10.1093/bioinformatics/bty1054","ISSN":"14602059","abstract":"Motivation: In the continuously expanding omics era, novel computational and statistical strategies are needed for data integration and identification of biomarkers and molecular signatures. We present Data Integration Analysis for Biomarker discovery using Latent cOmponents (DIABLO), a multi-omics integrative method that seeks for common information across different data types through the selection of a subset of molecular features, while discriminating between multiple phenotypic groups. Results: Using simulations and benchmark multi-omics studies, we show that DIABLO identifies features with superior biological relevance compared with existing unsupervised integrative methods, while achieving predictive performance comparable to state-of-the-art supervised approaches. DIABLO is versatile, allowing for modular-based analyses and cross-over study designs. In two case studies, DIABLO identified both known and novel multi-omics biomarkers consisting of mRNAs, miRNAs, CpGs, proteins and metabolites.","author":[{"dropping-particle":"","family":"Singh","given":"Amrit","non-dropping-particle":"","parse-names":false,"suffix":""},{"dropping-particle":"","family":"Shannon","given":"Casey P.","non-dropping-particle":"","parse-names":false,"suffix":""},{"dropping-particle":"","family":"Gautier","given":"Benoît","non-dropping-particle":"","parse-names":false,"suffix":""},{"dropping-particle":"","family":"Rohart","given":"Florian","non-dropping-particle":"","parse-names":false,"suffix":""},{"dropping-particle":"","family":"Vacher","given":"Michaël","non-dropping-particle":"","parse-names":false,"suffix":""},{"dropping-particle":"","family":"Tebbutt","given":"Scott J.","non-dropping-particle":"","parse-names":false,"suffix":""},{"dropping-particle":"","family":"Cao","given":"Kim Anh Lê","non-dropping-particle":"","parse-names":false,"suffix":""}],"container-title":"Bioinformatics","id":"ITEM-2","issue":"17","issued":{"date-parts":[["2019"]]},"page":"3055-3062","title":"DIABLO: An integrative approach for identifying key molecular drivers from multi-omics assays","type":"article-journal","volume":"35"},"uris":["http://www.mendeley.com/documents/?uuid=aa5d7445-f5fd-4911-8464-a33666472b6b"]}],"mendeley":{"formattedCitation":"[39,40]","plainTextFormattedCitation":"[39,40]","previouslyFormattedCitation":"[39,40]"},"properties":{"noteIndex":0},"schema":"https://github.com/citation-style-language/schema/raw/master/csl-citation.json"}</w:instrText>
      </w:r>
      <w:r>
        <w:rPr/>
      </w:r>
      <w:r>
        <w:rPr/>
        <w:fldChar w:fldCharType="separate"/>
      </w:r>
      <w:r>
        <w:rPr/>
        <w:t>[39,40]</w:t>
      </w:r>
      <w:r>
        <w:rPr/>
      </w:r>
      <w:r>
        <w:rPr/>
        <w:fldChar w:fldCharType="end"/>
      </w:r>
      <w:r>
        <w:rPr/>
        <w:t xml:space="preserve"> for a specific disease phenotype or trait of interest, and global integration efforts that are initially not focused on a specific outcome. The latter approaches aim at the systematic integration of multiple omics datasets to provide a basis </w:t>
      </w:r>
      <w:r>
        <w:rPr>
          <w:rFonts w:eastAsia="Calibri" w:cs="Calibri"/>
        </w:rPr>
        <w:t>for generating testable hypotheses and gaining mechanistic insights into the pathophysiology of multiple complex diseases</w:t>
      </w:r>
      <w:r>
        <w:rPr/>
        <w:t xml:space="preserve"> in post-integration analyses </w:t>
      </w:r>
      <w:r>
        <w:fldChar w:fldCharType="begin"/>
      </w:r>
      <w:r>
        <w:rPr/>
        <w:instrText>ADDIN CSL_CITATION {"citationItems":[{"id":"ITEM-1","itemData":{"DOI":"10.1038/srep37646","ISSN":"20452322","abstract":"Although association studies have unveiled numerous correlations of biochemical markers with age and age-related diseases, we still lack an understanding of their mutual dependencies. To find molecular pathways that underlie age-related diseases as well as their comorbidities, we integrated aging markers from four different high-throughput omics datasets, namely epigenomics, transcriptomics, glycomics and metabolomics, with a comprehensive set of disease phenotypes from 510 participants of the TwinsUK cohort. We used graphical random forests to assess conditional dependencies between omics markers and phenotypes while eliminating mediated associations. Applying this novel approach for multi-omics data integration yields a model consisting of seven modules that represent distinct aspects of aging. These modules are connected by hubs that potentially trigger comorbidities of age-related diseases. As an example, we identified urate as one of these key players mediating the comorbidity of renal disease with body composition and obesity. Body composition variables are in turn associated with inflammatory IgG markers, mediated by the expression of the hormone oxytocin. Thus, oxytocin potentially contributes to the development of chronic low-grade inflammation, which often accompanies obesity. Our multi-omics graphical model demonstrates the interconnectivity of age-related diseases and highlights molecular markers of the aging process that might drive disease comorbidities.","author":[{"dropping-particle":"","family":"Zierer","given":"Jonas","non-dropping-particle":"","parse-names":false,"suffix":""},{"dropping-particle":"","family":"Pallister","given":"Tess","non-dropping-particle":"","parse-names":false,"suffix":""},{"dropping-particle":"","family":"Tsai","given":"Pei Chien","non-dropping-particle":"","parse-names":false,"suffix":""},{"dropping-particle":"","family":"Krumsiek","given":"Jan","non-dropping-particle":"","parse-names":false,"suffix":""},{"dropping-particle":"","family":"Bell","given":"Jordana T.","non-dropping-particle":"","parse-names":false,"suffix":""},{"dropping-particle":"","family":"Lauc","given":"Gordan","non-dropping-particle":"","parse-names":false,"suffix":""},{"dropping-particle":"","family":"Spector","given":"Tim D.","non-dropping-particle":"","parse-names":false,"suffix":""},{"dropping-particle":"","family":"Menni","given":"Cristina","non-dropping-particle":"","parse-names":false,"suffix":""},{"dropping-particle":"","family":"Kastenmüller","given":"Gabi","non-dropping-particle":"","parse-names":false,"suffix":""}],"container-title":"Scientific Reports","id":"ITEM-1","issue":"October","issued":{"date-parts":[["2016"]]},"page":"1-10","publisher":"Nature Publishing Group","title":"Exploring the molecular basis of age-related disease comorbidities using a multi-omics graphical model","type":"article-journal","volume":"6"},"uris":["http://www.mendeley.com/documents/?uuid=c98ef3a3-1e6b-40ff-b181-7c6ad2835276"]},{"id":"ITEM-2","itemData":{"DOI":"10.1038/s41598-019-50346-2","ISSN":"20452322","PMID":"31562371","abstract":"Omics data facilitate the gain of novel insights into the pathophysiology of diseases and, consequently, their diagnosis, treatment, and prevention. To this end, omics data are integrated with other data types, e.g., clinical, phenotypic, and demographic parameters of categorical or continuous nature. We exemplify this data integration issue for a chronic kidney disease (CKD) study, comprising complex clinical, demographic, and one-dimensional 1H nuclear magnetic resonance metabolic variables. Routine analysis screens for associations of single metabolic features with clinical parameters while accounting for confounders typically chosen by expert knowledge. This knowledge can be incomplete or unavailable. We introduce a framework for data integration that intrinsically adjusts for confounding variables. We give its mathematical and algorithmic foundation, provide a state-of-the-art implementation, and evaluate its performance by sanity checks and predictive performance assessment on independent test data. Particularly, we show that discovered associations remain significant after variable adjustment based on expert knowledge. In contrast, we illustrate that associations discovered in routine univariate screening approaches can be biased by incorrect or incomplete expert knowledge. Our data integration approach reveals important associations between CKD comorbidities and metabolites, including novel associations of the plasma metabolite trimethylamine-N-oxide with cardiac arrhythmia and infarction in CKD stage 3 patients.","author":[{"dropping-particle":"","family":"Altenbuchinger","given":"Michael","non-dropping-particle":"","parse-names":false,"suffix":""},{"dropping-particle":"","family":"Zacharias","given":"Helena U.","non-dropping-particle":"","parse-names":false,"suffix":""},{"dropping-particle":"","family":"Solbrig","given":"Stefan","non-dropping-particle":"","parse-names":false,"suffix":""},{"dropping-particle":"","family":"Schäfer","given":"Andreas","non-dropping-particle":"","parse-names":false,"suffix":""},{"dropping-particle":"","family":"Büyüközkan","given":"Mustafa","non-dropping-particle":"","parse-names":false,"suffix":""},{"dropping-particle":"","family":"Schultheiß","given":"Ulla T.","non-dropping-particle":"","parse-names":false,"suffix":""},{"dropping-particle":"","family":"Kotsis","given":"Fruzsina","non-dropping-particle":"","parse-names":false,"suffix":""},{"dropping-particle":"","family":"Köttgen","given":"Anna","non-dropping-particle":"","parse-names":false,"suffix":""},{"dropping-particle":"","family":"Spang","given":"Rainer","non-dropping-particle":"","parse-names":false,"suffix":""},{"dropping-particle":"","family":"Oefner","given":"Peter J.","non-dropping-particle":"","parse-names":false,"suffix":""},{"dropping-particle":"","family":"Krumsiek","given":"Jan","non-dropping-particle":"","parse-names":false,"suffix":""},{"dropping-particle":"","family":"Gronwald","given":"Wolfram","non-dropping-particle":"","parse-names":false,"suffix":""}],"container-title":"Scientific Reports","id":"ITEM-2","issue":"1","issued":{"date-parts":[["2019"]]},"page":"1-13","title":"A multi-source data integration approach reveals novel associations between metabolites and renal outcomes in the German Chronic Kidney Disease study","type":"article-journal","volume":"9"},"uris":["http://www.mendeley.com/documents/?uuid=97369d58-f364-4064-8430-80b36ee32905"]},{"id":"ITEM-3","itemData":{"DOI":"10.1038/srep17201","ISSN":"20452322","abstract":"The identification of disease-related metabolites is important for a better understanding of metabolite pathological processes in order to improve human medicine. Metabolites, which are the terminal products of cellular regulatory process, can be affected by multi-omic processes. In this work, we propose a powerful method, MetPriCNet, to predict and prioritize disease candidate metabolites based on integrated multi-omics information. MetPriCNet prioritized candidate metabolites based on their global distance similarity with seed nodes in a composite network, which integrated multi-omics information from the genome, phenome, metabolome and interactome. After performing cross-validation on 87 phenotypes with a total of 602 metabolites, MetPriCNet achieved a high AUC value of up to 0.918. We also assessed the performance of MetPriCNet on 18 disease classes and found that 4 disease classes achieved an AUC value over 0.95. Notably, MetPriCNet can also predict disease metabolites without known disease metabolite knowledge. Some new high-risk metabolites of breast cancer were predicted, although there is a lack of known disease metabolite information. A predicted disease metabolic landscape was constructed and analyzed based on the results of MetPriCNet for 87 phenotypes to help us understand the genetic and metabolic mechanism of disease from a global view.","author":[{"dropping-particle":"","family":"Yao","given":"Qianlan","non-dropping-particle":"","parse-names":false,"suffix":""},{"dropping-particle":"","family":"Xu","given":"Yanjun","non-dropping-particle":"","parse-names":false,"suffix":""},{"dropping-particle":"","family":"Yang","given":"Haixiu","non-dropping-particle":"","parse-names":false,"suffix":""},{"dropping-particle":"","family":"Shang","given":"Desi","non-dropping-particle":"","parse-names":false,"suffix":""},{"dropping-particle":"","family":"Zhang","given":"Chunlong","non-dropping-particle":"","parse-names":false,"suffix":""},{"dropping-particle":"","family":"Zhang","given":"Yunpeng","non-dropping-particle":"","parse-names":false,"suffix":""},{"dropping-particle":"","family":"Sun","given":"Zeguo","non-dropping-particle":"","parse-names":false,"suffix":""},{"dropping-particle":"","family":"Shi","given":"Xinrui","non-dropping-particle":"","parse-names":false,"suffix":""},{"dropping-particle":"","family":"Feng","given":"Li","non-dropping-particle":"","parse-names":false,"suffix":""},{"dropping-particle":"","family":"Han","given":"Junwei","non-dropping-particle":"","parse-names":false,"suffix":""},{"dropping-particle":"","family":"Su","given":"Fei","non-dropping-particle":"","parse-names":false,"suffix":""},{"dropping-particle":"","family":"Li","given":"Chunquan","non-dropping-particle":"","parse-names":false,"suffix":""},{"dropping-particle":"","family":"Li","given":"Xia","non-dropping-particle":"","parse-names":false,"suffix":""}],"container-title":"Scientific Reports","id":"ITEM-3","issued":{"date-parts":[["2015"]]},"page":"1-14","publisher":"Nature Publishing Group","title":"Global Prioritization of Disease Candidate Metabolites Based on a Multi-omics Composite Network","type":"article-journal","volume":"5"},"uris":["http://www.mendeley.com/documents/?uuid=48a80d91-745b-476b-bbf2-c9ab6490635b"]}],"mendeley":{"formattedCitation":"[41–43]","plainTextFormattedCitation":"[41–43]","previouslyFormattedCitation":"[41–43]"},"properties":{"noteIndex":0},"schema":"https://github.com/citation-style-language/schema/raw/master/csl-citation.json"}</w:instrText>
      </w:r>
      <w:r>
        <w:rPr/>
      </w:r>
      <w:r>
        <w:rPr/>
        <w:fldChar w:fldCharType="separate"/>
      </w:r>
      <w:r>
        <w:rPr/>
        <w:t>[41–43]</w:t>
      </w:r>
      <w:r>
        <w:rPr/>
      </w:r>
      <w:r>
        <w:rPr/>
        <w:fldChar w:fldCharType="end"/>
      </w:r>
      <w:r>
        <w:rPr>
          <w:rFonts w:eastAsia="Calibri" w:cs="Calibri"/>
        </w:rPr>
        <w:t>.</w:t>
      </w:r>
    </w:p>
    <w:p>
      <w:pPr>
        <w:pStyle w:val="Normal"/>
        <w:spacing w:lineRule="auto" w:line="480"/>
        <w:jc w:val="both"/>
        <w:rPr/>
      </w:pPr>
      <w:r>
        <w:rPr/>
        <w:t>The choice of an appropriate integration strategy is not straightforward and heavily depends on the available data and study objective. Data dimensionality, heterogeneity, and lack of universal protocols additionally complicate this task. Generally, two major integration paradigms (</w:t>
      </w:r>
      <w:r>
        <w:rPr>
          <w:b/>
          <w:bCs/>
        </w:rPr>
        <w:t>Figure 1</w:t>
      </w:r>
      <w:r>
        <w:rPr/>
        <w:t xml:space="preserve">) have been described in the literature </w:t>
      </w:r>
      <w:r>
        <w:fldChar w:fldCharType="begin"/>
      </w:r>
      <w:r>
        <w:rPr/>
        <w:instrText>ADDIN CSL_CITATION {"citationItems":[{"id":"ITEM-1","itemData":{"DOI":"10.3389/fgene.2019.00535","ISSN":"16648021","abstract":"A major goal in systems biology is a comprehensive description of the entirety of all complex interactions between different types of biomolecules-also referred to as the interactome-and how these interactions give rise to higher, cellular and organism level functions or diseases. Numerous efforts have been undertaken to define such interactomes experimentally, for example yeast-two-hybrid based protein-protein interaction networks or ChIP-seq based protein-DNA interactions for individual proteins. To complement these direct measurements, genome-scale quantitative multi-omics data (transcriptomics, proteomics, metabolomics, etc.) enable researchers to predict novel functional interactions between molecular species. Moreover, these data allow to distinguish relevant functional from non-functional interactions in specific biological contexts. However, integration of multi-omics data is not straight forward due to their heterogeneity. Numerous methods for the inference of interaction networks from homogeneous functional data exist, but with the advent of large-scale paired multi-omics data a new class of methods for inferring comprehensive networks across different molecular species began to emerge. Here we review state-of-the-art techniques for inferring the topology of interaction networks from functional multi-omics data, encompassing graphical models with multiple node types and quantitative-trait-loci (QTL) based approaches. In addition, we will discuss Bayesian aspects of network inference, which allow for leveraging already established biological information such as known protein-protein or protein-DNA interactions, to guide the inference process.","author":[{"dropping-particle":"","family":"Hawe","given":"Johann S.","non-dropping-particle":"","parse-names":false,"suffix":""},{"dropping-particle":"","family":"Theis","given":"Fabian J.","non-dropping-particle":"","parse-names":false,"suffix":""},{"dropping-particle":"","family":"Heinig","given":"Matthias","non-dropping-particle":"","parse-names":false,"suffix":""}],"container-title":"Frontiers in Genetics","id":"ITEM-1","issue":"JUN","issued":{"date-parts":[["2019"]]},"page":"1-13","title":"Inferring interaction networks from multi-omics data","type":"article-journal","volume":"10"},"uris":["http://www.mendeley.com/documents/?uuid=fc9c845f-829a-4b29-ae35-661a51342255"]},{"id":"ITEM-2","itemData":{"DOI":"10.3390/metabo9060117","ISSN":"22181989","abstract":"It is not controversial that study design considerations and challenges must be addressed when investigating the linkage between single omic measurements and human phenotypes. It follows that such considerations are just as critical, if not more so, in the context of multi-omic studies. In this review, we discuss (1) epidemiologic principles of study design, including selection of biospecimen source(s) and the implications of the timing of sample collection, in the context of a multi-omic investigation, and (2) the strengths and limitations of various techniques of data integration across multi-omic data types that may arise in population-based studies utilizing metabolomic data.","author":[{"dropping-particle":"","family":"Chu","given":"Su H.","non-dropping-particle":"","parse-names":false,"suffix":""},{"dropping-particle":"","family":"Huang","given":"Mengna","non-dropping-particle":"","parse-names":false,"suffix":""},{"dropping-particle":"","family":"Kelly","given":"Rachel S.","non-dropping-particle":"","parse-names":false,"suffix":""},{"dropping-particle":"","family":"Benedetti","given":"Elisa","non-dropping-particle":"","parse-names":false,"suffix":""},{"dropping-particle":"","family":"Siddiqui","given":"Jalal K.","non-dropping-particle":"","parse-names":false,"suffix":""},{"dropping-particle":"","family":"Zeleznik","given":"Oana A.","non-dropping-particle":"","parse-names":false,"suffix":""},{"dropping-particle":"","family":"Pereira","given":"Alexandre","non-dropping-particle":"","parse-names":false,"suffix":""},{"dropping-particle":"","family":"Herrington","given":"David","non-dropping-particle":"","parse-names":false,"suffix":""},{"dropping-particle":"","family":"Wheelock","given":"Craig E.","non-dropping-particle":"","parse-names":false,"suffix":""},{"dropping-particle":"","family":"Krumsiek","given":"Jan","non-dropping-particle":"","parse-names":false,"suffix":""},{"dropping-particle":"","family":"Mc Geachie","given":"Michael","non-dropping-particle":"","parse-names":false,"suffix":""},{"dropping-particle":"","family":"Moore","given":"Steven C.","non-dropping-particle":"","parse-names":false,"suffix":""},{"dropping-particle":"","family":"Snell","given":"Russell G.","non-dropping-particle":"","parse-names":false,"suffix":""},{"dropping-particle":"","family":"Lasky-Su","given":"Jessica L.S.","non-dropping-particle":"","parse-names":false,"suffix":""}],"container-title":"Metabolites","id":"ITEM-2","issue":"6","issued":{"date-parts":[["2019"]]},"title":"Integration of Metabolomic and Other Omics Data in Population-Based Study Designs: An Epidemiological Perspective","type":"article-journal","volume":"9"},"uris":["http://www.mendeley.com/documents/?uuid=1a752001-f7b3-41b5-8392-3c321af9ec8d"]},{"id":"ITEM-3","itemData":{"DOI":"10.1186/s12859-015-0857-9","ISSN":"14712105","abstract":"Â© 2015 Bersanelli et al. Background: Methods for the integrative analysis of multi-omics data are required to draw a more complete and accurate picture of the dynamics of molecular systems. The complexity of biological systems, the technological limits, the large number of biological variables and the relatively low number of biological samples make the analysis of multi-omics datasets a non-trivial problem. Results and Conclusions: We review the most advanced strategies for integrating multi-omics datasets, focusing on mathematical and methodological aspects.","author":[{"dropping-particle":"","family":"Bersanelli","given":"Matteo","non-dropping-particle":"","parse-names":false,"suffix":""},{"dropping-particle":"","family":"Mosca","given":"Ettore","non-dropping-particle":"","parse-names":false,"suffix":""},{"dropping-particle":"","family":"Remondini","given":"Daniel","non-dropping-particle":"","parse-names":false,"suffix":""},{"dropping-particle":"","family":"Giampieri","given":"Enrico","non-dropping-particle":"","parse-names":false,"suffix":""},{"dropping-particle":"","family":"Sala","given":"Claudia","non-dropping-particle":"","parse-names":false,"suffix":""},{"dropping-particle":"","family":"Castellani","given":"Gastone","non-dropping-particle":"","parse-names":false,"suffix":""},{"dropping-particle":"","family":"Milanesi","given":"Luciano","non-dropping-particle":"","parse-names":false,"suffix":""}],"container-title":"BMC Bioinformatics","id":"ITEM-3","issue":"2","issued":{"date-parts":[["2016"]]},"page":"15","title":"Methods for the integration of multi-omics data: Mathematical aspects","type":"article-journal","volume":"17"},"uris":["http://www.mendeley.com/documents/?uuid=ac12ae0b-dc06-4caf-9078-fe8d62d330b3"]},{"id":"ITEM-4","itemData":{"DOI":"10.3390/metabo9040076","ISSN":"22181989","abstract":"The use of multiple omics techniques (i.e., genomics, transcriptomics, proteomics, and metabolomics) is becoming increasingly popular in all facets of life science. Omics techniques provide a more holistic molecular perspective of studied biological systems compared to traditional approaches. However, due to their inherent data di_erences, integrating multiple omics platforms remains an ongoing challenge for many researchers. As metabolites represent the downstream products of multiple interactions between genes, transcripts, and proteins, metabolomics, the tools and approaches routinely used in this field could assist with the integration of these complex multi-omics data sets. The question is, how? Here we provide some answers (in terms of methods, software tools and databases) along with a variety of recommendations and a list of continuing challenges as identified during a peer session on multi-omics integration that was held at the recent ‘Australian and New Zealand Metabolomics Conference’ (ANZMET 2018) in Auckland, New Zealand (Sept. 2018). We envisage that this document will serve as a guide to metabolomics researchers and other members of the community wishing to perform multi-omics studies. We also believe that these ideas may allow the full promise of integrated multi-omics research and, ultimately, of systems biology to be realized.","author":[{"dropping-particle":"","family":"Pinu","given":"Farhana R.","non-dropping-particle":"","parse-names":false,"suffix":""},{"dropping-particle":"","family":"Beale","given":"David J.","non-dropping-particle":"","parse-names":false,"suffix":""},{"dropping-particle":"","family":"Paten","given":"Amy M.","non-dropping-particle":"","parse-names":false,"suffix":""},{"dropping-particle":"","family":"Kouremenos","given":"Konstantinos","non-dropping-particle":"","parse-names":false,"suffix":""},{"dropping-particle":"","family":"Swarup","given":"Sanjay","non-dropping-particle":"","parse-names":false,"suffix":""},{"dropping-particle":"","family":"Schirra","given":"Horst J.","non-dropping-particle":"","parse-names":false,"suffix":""},{"dropping-particle":"","family":"Wishart","given":"David","non-dropping-particle":"","parse-names":false,"suffix":""}],"container-title":"Metabolites","id":"ITEM-4","issue":"4","issued":{"date-parts":[["2019"]]},"page":"1-31","title":"Systems biology and multi-omics integration: Viewpoints from the metabolomics research community","type":"article-journal","volume":"9"},"uris":["http://www.mendeley.com/documents/?uuid=ae44030b-cf89-4b6b-b7ec-b95416692180"]},{"id":"ITEM-5","itemData":{"DOI":"10.1007/978-3-319-46326-1","ISBN":"9783319463261","abstract":"This book brings together contributions from global experts who have helped to facilitate the exciting and rapid advances that are taking place in microbial metabolomics. The main application of this field is in clinical and veterinary microbiology, but there is a great potential to apply metabolomics to help to better understand complex biological systems that are dominated by multiple-species microbial populations exposed to changing growth and nutritional conditions. In particular, environmental (e.g., water, soil), food (e.g., microbial spoilage, food pathogens), and agricultural and industrial applications are seen as developing areas for microbial metabolomics. As such, the book includes contributions with clinical, environmental, and industrial perspectives.","author":[{"dropping-particle":"","family":"Beale","given":"David J.","non-dropping-particle":"","parse-names":false,"suffix":""},{"dropping-particle":"","family":"Kouremenos","given":"Konstantinos A.","non-dropping-particle":"","parse-names":false,"suffix":""},{"dropping-particle":"","family":"Palombo","given":"Enzo A.","non-dropping-particle":"","parse-names":false,"suffix":""}],"container-title":"Microbial Metabolomics: Applications in Clinical, Environmental, and Industrial Microbiology","id":"ITEM-5","issue":"December","issued":{"date-parts":[["2016"]]},"note":"- human metabolome ~40.000 metabolites","page":"1-321","title":"Beyond Metabolomics: A Review of Multi-Omics-Based Approaches","type":"article-journal","volume":"Chapter 10"},"uris":["http://www.mendeley.com/documents/?uuid=2d7baa6d-3638-47e4-92dd-60fc4145e948"]}],"mendeley":{"formattedCitation":"[27,35,44–46]","plainTextFormattedCitation":"[27,35,44–46]","previouslyFormattedCitation":"[27,35,44–46]"},"properties":{"noteIndex":0},"schema":"https://github.com/citation-style-language/schema/raw/master/csl-citation.json"}</w:instrText>
      </w:r>
      <w:r>
        <w:rPr/>
      </w:r>
      <w:r>
        <w:rPr/>
        <w:fldChar w:fldCharType="separate"/>
      </w:r>
      <w:r>
        <w:rPr/>
        <w:t>[27,35,44–46]</w:t>
      </w:r>
      <w:r>
        <w:rPr/>
      </w:r>
      <w:r>
        <w:rPr/>
        <w:fldChar w:fldCharType="end"/>
      </w:r>
      <w:r>
        <w:rPr/>
        <w:t xml:space="preserve"> and will be referenced throughout this review; (1) simultaneous and (2) step-wise integration. </w:t>
      </w:r>
      <w:r>
        <w:rPr>
          <w:i/>
          <w:iCs/>
        </w:rPr>
        <w:t>Simultaneous integration</w:t>
      </w:r>
      <w:r>
        <w:rPr/>
        <w:t xml:space="preserve"> </w:t>
      </w:r>
      <w:r>
        <w:rPr>
          <w:i/>
          <w:iCs/>
        </w:rPr>
        <w:t>strategies</w:t>
      </w:r>
      <w:r>
        <w:rPr/>
        <w:t xml:space="preserve"> use all available omics data at the same time and perform analysis in a single modeling step. Thereby, complementary information encoded in each omics layer, as well as correlations between the layers, are taken into account. Methods of this category require that the data was derived from the same biological samples or individuals, which poses still a major limitation regarding availability of such data due to funding or technical restrictions. </w:t>
      </w:r>
      <w:r>
        <w:rPr>
          <w:i/>
          <w:iCs/>
        </w:rPr>
        <w:t>Step-wise integration strategies</w:t>
      </w:r>
      <w:r>
        <w:rPr>
          <w:iCs/>
        </w:rPr>
        <w:t>, on the other hand,</w:t>
      </w:r>
      <w:r>
        <w:rPr/>
        <w:t xml:space="preserve"> analyze omics datasets in isolation or in specific combinations and integrate the results in a subsequent step. This facilitates the integration of data and statistical results from different sources (e.g., different studies or knowledge bases), allowing the large-scale analysis of heterogeneous data in the absence of omics measurements for the same samples.</w:t>
      </w:r>
    </w:p>
    <w:p>
      <w:pPr>
        <w:pStyle w:val="Normal"/>
        <w:spacing w:lineRule="auto" w:line="480"/>
        <w:jc w:val="both"/>
        <w:rPr/>
      </w:pPr>
      <w:r>
        <w:rPr/>
        <w:t>This review will discuss central aspects of a typical multi-omics data integration workflow (</w:t>
      </w:r>
      <w:r>
        <w:rPr>
          <w:b/>
          <w:bCs/>
        </w:rPr>
        <w:t>Figure 1</w:t>
      </w:r>
      <w:r>
        <w:rPr/>
        <w:t xml:space="preserve">) and is structured as follows: (i) </w:t>
      </w:r>
      <w:r>
        <w:rPr>
          <w:i/>
          <w:iCs/>
        </w:rPr>
        <w:t>Data scenarios.</w:t>
      </w:r>
      <w:r>
        <w:rPr/>
        <w:t xml:space="preserve"> Study design, sample preparation and subsequent data acquisition through high-throughput analytical platforms can lead to different data scenarios. (ii) </w:t>
      </w:r>
      <w:r>
        <w:rPr>
          <w:i/>
          <w:iCs/>
        </w:rPr>
        <w:t>Dimensionality reduction.</w:t>
      </w:r>
      <w:r>
        <w:rPr/>
        <w:t xml:space="preserve"> After appropriate preprocessing of raw data collected on different omics layers, dimensionality reduction is often applied to reduce the number of variables (measured biological entities).  (iii) </w:t>
      </w:r>
      <w:r>
        <w:rPr>
          <w:i/>
          <w:iCs/>
        </w:rPr>
        <w:t xml:space="preserve">Data integration. </w:t>
      </w:r>
      <w:r>
        <w:rPr/>
        <w:t xml:space="preserve">Data from different omics layers are analyzed and integrated using a method that is appropriate for the input data and research question of interest. (iv) </w:t>
      </w:r>
      <w:r>
        <w:rPr>
          <w:i/>
          <w:iCs/>
        </w:rPr>
        <w:t>Data interpretation</w:t>
      </w:r>
      <w:r>
        <w:rPr/>
        <w:t>. Post-integration inspection and further analysis of the integration results (e.g., statistical model or network) enable meaningful biological insights. We conclude with a short outlook on future directions for multi-omics research.</w:t>
      </w:r>
    </w:p>
    <w:p>
      <w:pPr>
        <w:pStyle w:val="Normal"/>
        <w:spacing w:lineRule="auto" w:line="480"/>
        <w:jc w:val="both"/>
        <w:rPr/>
      </w:pPr>
      <w:r>
        <w:rPr/>
      </w:r>
    </w:p>
    <w:p>
      <w:pPr>
        <w:pStyle w:val="Heading1"/>
        <w:numPr>
          <w:ilvl w:val="0"/>
          <w:numId w:val="2"/>
        </w:numPr>
        <w:spacing w:lineRule="auto" w:line="480"/>
        <w:jc w:val="both"/>
        <w:rPr>
          <w:lang w:val="en-US"/>
        </w:rPr>
      </w:pPr>
      <w:bookmarkStart w:id="5" w:name="_Toc45626721"/>
      <w:bookmarkStart w:id="6" w:name="_Toc39601312"/>
      <w:r>
        <w:rPr>
          <w:lang w:val="en-US"/>
        </w:rPr>
        <w:t>Data scenarios</w:t>
      </w:r>
      <w:bookmarkEnd w:id="5"/>
      <w:bookmarkEnd w:id="6"/>
    </w:p>
    <w:p>
      <w:pPr>
        <w:pStyle w:val="Normal"/>
        <w:spacing w:lineRule="auto" w:line="480"/>
        <w:jc w:val="both"/>
        <w:rPr/>
      </w:pPr>
      <w:r>
        <w:rPr/>
        <w:t>Integrative multi-omics analyses combine several omics measurements, optionally along with additional phenotypes of interest, that are represented by either continuous (e.g., protein levels or metabolite concentrations) or categorical variables (e.g., gender or disease status). Naturally, each dataset comes in a separate data matrix where rows represent individual samples, and columns hold measurements of demographic, clinical, or biological entities (</w:t>
      </w:r>
      <w:r>
        <w:rPr>
          <w:b/>
          <w:bCs/>
        </w:rPr>
        <w:t>Figure 1</w:t>
      </w:r>
      <w:r>
        <w:rPr/>
        <w:t xml:space="preserve">). However, depending on the study objective and access to relevant data, there are three different data scenarios: (1) the different datasets are available for the same samples/individuals; (2) the datasets are available for an only partially overlapping set of samples/individuals; (3) omics data is distributed across mostly disjoint sets of samples.  </w:t>
      </w:r>
    </w:p>
    <w:p>
      <w:pPr>
        <w:pStyle w:val="Normal"/>
        <w:spacing w:lineRule="auto" w:line="480"/>
        <w:jc w:val="both"/>
        <w:rPr/>
      </w:pPr>
      <w:r>
        <w:rPr/>
        <w:t xml:space="preserve">In the first scenario, samples from a study are simultaneously subjected to the same multi-omics screening processes or additional omics technologies are applied to initially collected samples in retrospect. Data from such studies will result in data matrices where the rows in every data matrix correspond to the same samples/individuals and columns hold measurements for each respective omics technology (e.g., metabolomics, transcriptomics, proteomics). This is the optimal scenario, as it allows application of any integration strategy, including simultaneous data integration that requires data matrices with matched samples </w:t>
      </w:r>
      <w:r>
        <w:fldChar w:fldCharType="begin"/>
      </w:r>
      <w:r>
        <w:rPr/>
        <w:instrText>ADDIN CSL_CITATION {"citationItems":[{"id":"ITEM-1","itemData":{"DOI":"10.1186/s12859-016-1273-5","ISSN":"14712105","PMID":"27716030","abstract":"Background: In omics data integration studies, it is common, for a variety of reasons, for some individuals to not be present in all data tables. Missing row values are challenging to deal with because most statistical methods cannot be directly applied to incomplete datasets. To overcome this issue, we propose a multiple imputation (MI) approach in a multivariate framework. In this study, we focus on multiple factor analysis (MFA) as a tool to compare and integrate multiple layers of information. MI involves filling the missing rows with plausible values, resulting in M completed datasets. MFA is then applied to each completed dataset to produce M different configurations (the matrices of coordinates of individuals). Finally, the M configurations are combined to yield a single consensus solution. Results: We assessed the performance of our method, named MI-MFA, on two real omics datasets. Incomplete artificial datasets with different patterns of missingness were created from these data. The MI-MFA results were compared with two other approaches i.e., regularized iterative MFA (RI-MFA) and mean variable imputation (MVI-MFA). For each configuration resulting from these three strategies, the suitability of the solution was determined against the true MFA configuration obtained from the original data and a comprehensive graphical comparison showing how the MI-, RI- or MVI-MFA configurations diverge from the true configuration was produced. Two approaches i.e., confidence ellipses and convex hulls, to visualize and assess the uncertainty due to missing values were also described. We showed how the areas of ellipses and convex hulls increased with the number of missing individuals. A free and easy-to-use code was proposed to implement the MI-MFA method in the R statistical environment. Conclusions: We believe that MI-MFA provides a useful and attractive method for estimating the coordinates of individuals on the first MFA components despite missing rows. MI-MFA configurations were close to the true configuration even when many individuals were missing in several data tables. This method takes into account the uncertainty of MI-MFA configurations induced by the missing rows, thereby allowing the reliability of the results to be evaluated.","author":[{"dropping-particle":"","family":"Voillet","given":"Valentin","non-dropping-particle":"","parse-names":false,"suffix":""},{"dropping-particle":"","family":"Besse","given":"Philippe","non-dropping-particle":"","parse-names":false,"suffix":""},{"dropping-particle":"","family":"Liaubet","given":"Laurence","non-dropping-particle":"","parse-names":false,"suffix":""},{"dropping-particle":"","family":"San Cristobal","given":"Magali","non-dropping-particle":"","parse-names":false,"suffix":""},{"dropping-particle":"","family":"González","given":"Ignacio","non-dropping-particle":"","parse-names":false,"suffix":""}],"container-title":"BMC Bioinformatics","id":"ITEM-1","issue":"1","issued":{"date-parts":[["2016"]]},"page":"1-16","publisher":"BMC Bioinformatics","title":"Handling missing rows in multi-omics data integration: Multiple imputation in multiple factor analysis framework","type":"article-journal","volume":"17"},"uris":["http://www.mendeley.com/documents/?uuid=a2ef343a-c6f0-4ffa-b48e-23015feef7b0"]}],"mendeley":{"formattedCitation":"[47]","plainTextFormattedCitation":"[47]","previouslyFormattedCitation":"[47]"},"properties":{"noteIndex":0},"schema":"https://github.com/citation-style-language/schema/raw/master/csl-citation.json"}</w:instrText>
      </w:r>
      <w:r>
        <w:rPr/>
      </w:r>
      <w:r>
        <w:rPr/>
        <w:fldChar w:fldCharType="separate"/>
      </w:r>
      <w:r>
        <w:rPr/>
        <w:t>[47]</w:t>
      </w:r>
      <w:r>
        <w:rPr/>
      </w:r>
      <w:r>
        <w:rPr/>
        <w:fldChar w:fldCharType="end"/>
      </w:r>
      <w:r>
        <w:rPr/>
        <w:t>.</w:t>
      </w:r>
    </w:p>
    <w:p>
      <w:pPr>
        <w:pStyle w:val="Normal"/>
        <w:spacing w:lineRule="auto" w:line="480"/>
        <w:jc w:val="both"/>
        <w:rPr/>
      </w:pPr>
      <w:r>
        <w:rPr/>
        <w:t xml:space="preserve">However, complete multi-omics profiles are often not available or feasible to get for all samples/study participants. The reasons for this are manifold and include funding limitations, incompatibility of collected samples for certain omics analyses, or depletion of samples preventing application of novel technologies </w:t>
      </w:r>
      <w:r>
        <w:fldChar w:fldCharType="begin"/>
      </w:r>
      <w:r>
        <w:rPr/>
        <w:instrText>ADDIN CSL_CITATION {"citationItems":[{"id":"ITEM-1","itemData":{"DOI":"10.1186/s12859-016-1273-5","ISSN":"14712105","PMID":"27716030","abstract":"Background: In omics data integration studies, it is common, for a variety of reasons, for some individuals to not be present in all data tables. Missing row values are challenging to deal with because most statistical methods cannot be directly applied to incomplete datasets. To overcome this issue, we propose a multiple imputation (MI) approach in a multivariate framework. In this study, we focus on multiple factor analysis (MFA) as a tool to compare and integrate multiple layers of information. MI involves filling the missing rows with plausible values, resulting in M completed datasets. MFA is then applied to each completed dataset to produce M different configurations (the matrices of coordinates of individuals). Finally, the M configurations are combined to yield a single consensus solution. Results: We assessed the performance of our method, named MI-MFA, on two real omics datasets. Incomplete artificial datasets with different patterns of missingness were created from these data. The MI-MFA results were compared with two other approaches i.e., regularized iterative MFA (RI-MFA) and mean variable imputation (MVI-MFA). For each configuration resulting from these three strategies, the suitability of the solution was determined against the true MFA configuration obtained from the original data and a comprehensive graphical comparison showing how the MI-, RI- or MVI-MFA configurations diverge from the true configuration was produced. Two approaches i.e., confidence ellipses and convex hulls, to visualize and assess the uncertainty due to missing values were also described. We showed how the areas of ellipses and convex hulls increased with the number of missing individuals. A free and easy-to-use code was proposed to implement the MI-MFA method in the R statistical environment. Conclusions: We believe that MI-MFA provides a useful and attractive method for estimating the coordinates of individuals on the first MFA components despite missing rows. MI-MFA configurations were close to the true configuration even when many individuals were missing in several data tables. This method takes into account the uncertainty of MI-MFA configurations induced by the missing rows, thereby allowing the reliability of the results to be evaluated.","author":[{"dropping-particle":"","family":"Voillet","given":"Valentin","non-dropping-particle":"","parse-names":false,"suffix":""},{"dropping-particle":"","family":"Besse","given":"Philippe","non-dropping-particle":"","parse-names":false,"suffix":""},{"dropping-particle":"","family":"Liaubet","given":"Laurence","non-dropping-particle":"","parse-names":false,"suffix":""},{"dropping-particle":"","family":"San Cristobal","given":"Magali","non-dropping-particle":"","parse-names":false,"suffix":""},{"dropping-particle":"","family":"González","given":"Ignacio","non-dropping-particle":"","parse-names":false,"suffix":""}],"container-title":"BMC Bioinformatics","id":"ITEM-1","issue":"1","issued":{"date-parts":[["2016"]]},"page":"1-16","publisher":"BMC Bioinformatics","title":"Handling missing rows in multi-omics data integration: Multiple imputation in multiple factor analysis framework","type":"article-journal","volume":"17"},"uris":["http://www.mendeley.com/documents/?uuid=a2ef343a-c6f0-4ffa-b48e-23015feef7b0"]},{"id":"ITEM-2","itemData":{"DOI":"10.3390/metabo9040076","ISSN":"22181989","abstract":"The use of multiple omics techniques (i.e., genomics, transcriptomics, proteomics, and metabolomics) is becoming increasingly popular in all facets of life science. Omics techniques provide a more holistic molecular perspective of studied biological systems compared to traditional approaches. However, due to their inherent data di_erences, integrating multiple omics platforms remains an ongoing challenge for many researchers. As metabolites represent the downstream products of multiple interactions between genes, transcripts, and proteins, metabolomics, the tools and approaches routinely used in this field could assist with the integration of these complex multi-omics data sets. The question is, how? Here we provide some answers (in terms of methods, software tools and databases) along with a variety of recommendations and a list of continuing challenges as identified during a peer session on multi-omics integration that was held at the recent ‘Australian and New Zealand Metabolomics Conference’ (ANZMET 2018) in Auckland, New Zealand (Sept. 2018). We envisage that this document will serve as a guide to metabolomics researchers and other members of the community wishing to perform multi-omics studies. We also believe that these ideas may allow the full promise of integrated multi-omics research and, ultimately, of systems biology to be realized.","author":[{"dropping-particle":"","family":"Pinu","given":"Farhana R.","non-dropping-particle":"","parse-names":false,"suffix":""},{"dropping-particle":"","family":"Beale","given":"David J.","non-dropping-particle":"","parse-names":false,"suffix":""},{"dropping-particle":"","family":"Paten","given":"Amy M.","non-dropping-particle":"","parse-names":false,"suffix":""},{"dropping-particle":"","family":"Kouremenos","given":"Konstantinos","non-dropping-particle":"","parse-names":false,"suffix":""},{"dropping-particle":"","family":"Swarup","given":"Sanjay","non-dropping-particle":"","parse-names":false,"suffix":""},{"dropping-particle":"","family":"Schirra","given":"Horst J.","non-dropping-particle":"","parse-names":false,"suffix":""},{"dropping-particle":"","family":"Wishart","given":"David","non-dropping-particle":"","parse-names":false,"suffix":""}],"container-title":"Metabolites","id":"ITEM-2","issue":"4","issued":{"date-parts":[["2019"]]},"page":"1-31","title":"Systems biology and multi-omics integration: Viewpoints from the metabolomics research community","type":"article-journal","volume":"9"},"uris":["http://www.mendeley.com/documents/?uuid=ae44030b-cf89-4b6b-b7ec-b95416692180"]}],"mendeley":{"formattedCitation":"[35,47]","plainTextFormattedCitation":"[35,47]","previouslyFormattedCitation":"[35,47]"},"properties":{"noteIndex":0},"schema":"https://github.com/citation-style-language/schema/raw/master/csl-citation.json"}</w:instrText>
      </w:r>
      <w:r>
        <w:rPr/>
      </w:r>
      <w:r>
        <w:rPr/>
        <w:fldChar w:fldCharType="separate"/>
      </w:r>
      <w:r>
        <w:rPr/>
        <w:t>[35,47]</w:t>
      </w:r>
      <w:r>
        <w:rPr/>
      </w:r>
      <w:r>
        <w:rPr/>
        <w:fldChar w:fldCharType="end"/>
      </w:r>
      <w:r>
        <w:rPr/>
        <w:t xml:space="preserve">. For example, although urine samples have proven very informative in metabolomics studies, they contain limited amounts of proteins and RNA, limiting their use in large-scale proteomics or transcriptomics studies </w:t>
      </w:r>
      <w:r>
        <w:fldChar w:fldCharType="begin"/>
      </w:r>
      <w:r>
        <w:rPr/>
        <w:instrText>ADDIN CSL_CITATION {"citationItems":[{"id":"ITEM-1","itemData":{"DOI":"10.3390/metabo9040076","ISSN":"22181989","abstract":"The use of multiple omics techniques (i.e., genomics, transcriptomics, proteomics, and metabolomics) is becoming increasingly popular in all facets of life science. Omics techniques provide a more holistic molecular perspective of studied biological systems compared to traditional approaches. However, due to their inherent data di_erences, integrating multiple omics platforms remains an ongoing challenge for many researchers. As metabolites represent the downstream products of multiple interactions between genes, transcripts, and proteins, metabolomics, the tools and approaches routinely used in this field could assist with the integration of these complex multi-omics data sets. The question is, how? Here we provide some answers (in terms of methods, software tools and databases) along with a variety of recommendations and a list of continuing challenges as identified during a peer session on multi-omics integration that was held at the recent ‘Australian and New Zealand Metabolomics Conference’ (ANZMET 2018) in Auckland, New Zealand (Sept. 2018). We envisage that this document will serve as a guide to metabolomics researchers and other members of the community wishing to perform multi-omics studies. We also believe that these ideas may allow the full promise of integrated multi-omics research and, ultimately, of systems biology to be realized.","author":[{"dropping-particle":"","family":"Pinu","given":"Farhana R.","non-dropping-particle":"","parse-names":false,"suffix":""},{"dropping-particle":"","family":"Beale","given":"David J.","non-dropping-particle":"","parse-names":false,"suffix":""},{"dropping-particle":"","family":"Paten","given":"Amy M.","non-dropping-particle":"","parse-names":false,"suffix":""},{"dropping-particle":"","family":"Kouremenos","given":"Konstantinos","non-dropping-particle":"","parse-names":false,"suffix":""},{"dropping-particle":"","family":"Swarup","given":"Sanjay","non-dropping-particle":"","parse-names":false,"suffix":""},{"dropping-particle":"","family":"Schirra","given":"Horst J.","non-dropping-particle":"","parse-names":false,"suffix":""},{"dropping-particle":"","family":"Wishart","given":"David","non-dropping-particle":"","parse-names":false,"suffix":""}],"container-title":"Metabolites","id":"ITEM-1","issue":"4","issued":{"date-parts":[["2019"]]},"page":"1-31","title":"Systems biology and multi-omics integration: Viewpoints from the metabolomics research community","type":"article-journal","volume":"9"},"uris":["http://www.mendeley.com/documents/?uuid=ae44030b-cf89-4b6b-b7ec-b95416692180"]}],"mendeley":{"formattedCitation":"[35]","plainTextFormattedCitation":"[35]","previouslyFormattedCitation":"[35]"},"properties":{"noteIndex":0},"schema":"https://github.com/citation-style-language/schema/raw/master/csl-citation.json"}</w:instrText>
      </w:r>
      <w:r>
        <w:rPr/>
      </w:r>
      <w:r>
        <w:rPr/>
        <w:fldChar w:fldCharType="separate"/>
      </w:r>
      <w:r>
        <w:rPr/>
        <w:t>[35]</w:t>
      </w:r>
      <w:r>
        <w:rPr/>
      </w:r>
      <w:r>
        <w:rPr/>
        <w:fldChar w:fldCharType="end"/>
      </w:r>
      <w:r>
        <w:rPr/>
        <w:t xml:space="preserve">. Furthermore, in long-term studies or studies with rollover participants, both omics and phenotypic screenings applied at baseline may be adapted due to technological advances, falling costs for sample analysis, or evolving study objectives. For instance, the Alzheimer’s Disease Neuroimaging Initiative (ADNI) is a longitudinal, multicenter study launched in 2004 to study biomarkers for early detection of Alzheimer’s Disease (AD) </w:t>
      </w:r>
      <w:r>
        <w:fldChar w:fldCharType="begin"/>
      </w:r>
      <w:r>
        <w:rPr/>
        <w:instrText>ADDIN CSL_CITATION {"citationItems":[{"id":"ITEM-1","itemData":{"DOI":"10.1016/j.jalz.2013.05.1769.The","author":[{"dropping-particle":"","family":"Weiner","given":"MW","non-dropping-particle":"","parse-names":false,"suffix":""},{"dropping-particle":"","family":"ADNI","given":"","non-dropping-particle":"","parse-names":false,"suffix":""}],"container-title":"Alzheimer Dementia","id":"ITEM-1","issue":"5","issued":{"date-parts":[["2013"]]},"page":"e111-e194","title":"The ADNI initiative: review of paper published since its inception","type":"article-journal","volume":"9"},"uris":["http://www.mendeley.com/documents/?uuid=51e7d897-b9e3-40d3-bfa3-440bc17d97d8"]}],"mendeley":{"formattedCitation":"[48]","plainTextFormattedCitation":"[48]","previouslyFormattedCitation":"[48]"},"properties":{"noteIndex":0},"schema":"https://github.com/citation-style-language/schema/raw/master/csl-citation.json"}</w:instrText>
      </w:r>
      <w:r>
        <w:rPr/>
      </w:r>
      <w:r>
        <w:rPr/>
        <w:fldChar w:fldCharType="separate"/>
      </w:r>
      <w:r>
        <w:rPr/>
        <w:t>[48]</w:t>
      </w:r>
      <w:r>
        <w:rPr/>
      </w:r>
      <w:r>
        <w:rPr/>
        <w:fldChar w:fldCharType="end"/>
      </w:r>
      <w:r>
        <w:rPr/>
        <w:t xml:space="preserve">. While large-scale metabolomics and lipidomics profiling is available for the study phases ADNI-1 and -GO/2, up to now (biosamples are still available) proteomics profiling was only applied to a subset of ADNI-1 participants and gene expression profiling is only available for ADNI-GO/2. This leads to differing availabilities of omics profiles for participants across study phases. </w:t>
      </w:r>
    </w:p>
    <w:p>
      <w:pPr>
        <w:pStyle w:val="Normal"/>
        <w:spacing w:lineRule="auto" w:line="480"/>
        <w:jc w:val="both"/>
        <w:rPr/>
      </w:pPr>
      <w:r>
        <w:rPr/>
        <w:t xml:space="preserve">Data resulting from such a study will only have partially overlapping samples for multi-omics integration </w:t>
      </w:r>
      <w:r>
        <w:fldChar w:fldCharType="begin"/>
      </w:r>
      <w:r>
        <w:rPr/>
        <w:instrText>ADDIN CSL_CITATION {"citationItems":[{"id":"ITEM-1","itemData":{"DOI":"10.1186/s12859-016-1273-5","ISSN":"14712105","PMID":"27716030","abstract":"Background: In omics data integration studies, it is common, for a variety of reasons, for some individuals to not be present in all data tables. Missing row values are challenging to deal with because most statistical methods cannot be directly applied to incomplete datasets. To overcome this issue, we propose a multiple imputation (MI) approach in a multivariate framework. In this study, we focus on multiple factor analysis (MFA) as a tool to compare and integrate multiple layers of information. MI involves filling the missing rows with plausible values, resulting in M completed datasets. MFA is then applied to each completed dataset to produce M different configurations (the matrices of coordinates of individuals). Finally, the M configurations are combined to yield a single consensus solution. Results: We assessed the performance of our method, named MI-MFA, on two real omics datasets. Incomplete artificial datasets with different patterns of missingness were created from these data. The MI-MFA results were compared with two other approaches i.e., regularized iterative MFA (RI-MFA) and mean variable imputation (MVI-MFA). For each configuration resulting from these three strategies, the suitability of the solution was determined against the true MFA configuration obtained from the original data and a comprehensive graphical comparison showing how the MI-, RI- or MVI-MFA configurations diverge from the true configuration was produced. Two approaches i.e., confidence ellipses and convex hulls, to visualize and assess the uncertainty due to missing values were also described. We showed how the areas of ellipses and convex hulls increased with the number of missing individuals. A free and easy-to-use code was proposed to implement the MI-MFA method in the R statistical environment. Conclusions: We believe that MI-MFA provides a useful and attractive method for estimating the coordinates of individuals on the first MFA components despite missing rows. MI-MFA configurations were close to the true configuration even when many individuals were missing in several data tables. This method takes into account the uncertainty of MI-MFA configurations induced by the missing rows, thereby allowing the reliability of the results to be evaluated.","author":[{"dropping-particle":"","family":"Voillet","given":"Valentin","non-dropping-particle":"","parse-names":false,"suffix":""},{"dropping-particle":"","family":"Besse","given":"Philippe","non-dropping-particle":"","parse-names":false,"suffix":""},{"dropping-particle":"","family":"Liaubet","given":"Laurence","non-dropping-particle":"","parse-names":false,"suffix":""},{"dropping-particle":"","family":"San Cristobal","given":"Magali","non-dropping-particle":"","parse-names":false,"suffix":""},{"dropping-particle":"","family":"González","given":"Ignacio","non-dropping-particle":"","parse-names":false,"suffix":""}],"container-title":"BMC Bioinformatics","id":"ITEM-1","issue":"1","issued":{"date-parts":[["2016"]]},"page":"1-16","publisher":"BMC Bioinformatics","title":"Handling missing rows in multi-omics data integration: Multiple imputation in multiple factor analysis framework","type":"article-journal","volume":"17"},"uris":["http://www.mendeley.com/documents/?uuid=a2ef343a-c6f0-4ffa-b48e-23015feef7b0"]}],"mendeley":{"formattedCitation":"[47]","plainTextFormattedCitation":"[47]","previouslyFormattedCitation":"[47]"},"properties":{"noteIndex":0},"schema":"https://github.com/citation-style-language/schema/raw/master/csl-citation.json"}</w:instrText>
      </w:r>
      <w:r>
        <w:rPr/>
      </w:r>
      <w:r>
        <w:rPr/>
        <w:fldChar w:fldCharType="separate"/>
      </w:r>
      <w:r>
        <w:rPr/>
        <w:t>[47]</w:t>
      </w:r>
      <w:r>
        <w:rPr/>
      </w:r>
      <w:r>
        <w:rPr/>
        <w:fldChar w:fldCharType="end"/>
      </w:r>
      <w:r>
        <w:rPr/>
        <w:t xml:space="preserve">. If the overlap of samples between data types is large enough for a sufficiently powered study, the removal of samples without full omics profiles can still enable simultaneous integration. However, application of such a list-wise deletion of individuals is prone to substantial loss of information </w:t>
      </w:r>
      <w:r>
        <w:fldChar w:fldCharType="begin"/>
      </w:r>
      <w:r>
        <w:rPr/>
        <w:instrText>ADDIN CSL_CITATION {"citationItems":[{"id":"ITEM-1","itemData":{"DOI":"10.3390/genes10020087","ISSN":"20734425","abstract":"Recent developments in high-throughput technologies have accelerated the accumulation of massive amounts of omics data from multiple sources: genome, epigenome, transcriptome, proteome, metabolome, etc. Traditionally, data from each source (e.g., genome) is analyzed in isolation using statistical and machine learning (ML) methods. Integrative analysis of multi-omics and clinical data is key to new biomedical discoveries and advancements in precision medicine. However, data integration poses new computational challenges as well as exacerbates the ones associated with single-omics studies. Specialized computational approaches are required to effectively and efficiently perform integrative analysis of biomedical data acquired from diverse modalities. In this review, we discuss state-of-the-art ML-based approaches for tackling five specific computational challenges associated with integrative analysis: curse of dimensionality, data heterogeneity, missing data, class imbalance and scalability issues.","author":[{"dropping-particle":"","family":"Mirza","given":"Bilal","non-dropping-particle":"","parse-names":false,"suffix":""},{"dropping-particle":"","family":"Wang","given":"Wei","non-dropping-particle":"","parse-names":false,"suffix":""},{"dropping-particle":"","family":"Wang","given":"Jie","non-dropping-particle":"","parse-names":false,"suffix":""},{"dropping-particle":"","family":"Choi","given":"Howard","non-dropping-particle":"","parse-names":false,"suffix":""},{"dropping-particle":"","family":"Chung","given":"Neo Christopher","non-dropping-particle":"","parse-names":false,"suffix":""},{"dropping-particle":"","family":"Ping","given":"Peipei","non-dropping-particle":"","parse-names":false,"suffix":""}],"container-title":"Genes","id":"ITEM-1","issue":"2","issued":{"date-parts":[["2019"]]},"title":"Machine learning and integrative analysis of biomedical big data","type":"article-journal","volume":"10"},"uris":["http://www.mendeley.com/documents/?uuid=e19c2f99-0396-4c4a-b1af-85721f6b2516"]}],"mendeley":{"formattedCitation":"[30]","plainTextFormattedCitation":"[30]","previouslyFormattedCitation":"[30]"},"properties":{"noteIndex":0},"schema":"https://github.com/citation-style-language/schema/raw/master/csl-citation.json"}</w:instrText>
      </w:r>
      <w:r>
        <w:rPr/>
      </w:r>
      <w:r>
        <w:rPr/>
        <w:fldChar w:fldCharType="separate"/>
      </w:r>
      <w:r>
        <w:rPr/>
        <w:t>[30]</w:t>
      </w:r>
      <w:r>
        <w:rPr/>
      </w:r>
      <w:r>
        <w:rPr/>
        <w:fldChar w:fldCharType="end"/>
      </w:r>
      <w:r>
        <w:fldChar w:fldCharType="begin"/>
      </w:r>
      <w:r>
        <w:rPr/>
        <w:instrText>ADDIN CSL_CITATION {"citationItems":[{"id":"ITEM-1","itemData":{"DOI":"10.1186/s12859-016-1273-5","ISSN":"14712105","PMID":"27716030","abstract":"Background: In omics data integration studies, it is common, for a variety of reasons, for some individuals to not be present in all data tables. Missing row values are challenging to deal with because most statistical methods cannot be directly applied to incomplete datasets. To overcome this issue, we propose a multiple imputation (MI) approach in a multivariate framework. In this study, we focus on multiple factor analysis (MFA) as a tool to compare and integrate multiple layers of information. MI involves filling the missing rows with plausible values, resulting in M completed datasets. MFA is then applied to each completed dataset to produce M different configurations (the matrices of coordinates of individuals). Finally, the M configurations are combined to yield a single consensus solution. Results: We assessed the performance of our method, named MI-MFA, on two real omics datasets. Incomplete artificial datasets with different patterns of missingness were created from these data. The MI-MFA results were compared with two other approaches i.e., regularized iterative MFA (RI-MFA) and mean variable imputation (MVI-MFA). For each configuration resulting from these three strategies, the suitability of the solution was determined against the true MFA configuration obtained from the original data and a comprehensive graphical comparison showing how the MI-, RI- or MVI-MFA configurations diverge from the true configuration was produced. Two approaches i.e., confidence ellipses and convex hulls, to visualize and assess the uncertainty due to missing values were also described. We showed how the areas of ellipses and convex hulls increased with the number of missing individuals. A free and easy-to-use code was proposed to implement the MI-MFA method in the R statistical environment. Conclusions: We believe that MI-MFA provides a useful and attractive method for estimating the coordinates of individuals on the first MFA components despite missing rows. MI-MFA configurations were close to the true configuration even when many individuals were missing in several data tables. This method takes into account the uncertainty of MI-MFA configurations induced by the missing rows, thereby allowing the reliability of the results to be evaluated.","author":[{"dropping-particle":"","family":"Voillet","given":"Valentin","non-dropping-particle":"","parse-names":false,"suffix":""},{"dropping-particle":"","family":"Besse","given":"Philippe","non-dropping-particle":"","parse-names":false,"suffix":""},{"dropping-particle":"","family":"Liaubet","given":"Laurence","non-dropping-particle":"","parse-names":false,"suffix":""},{"dropping-particle":"","family":"San Cristobal","given":"Magali","non-dropping-particle":"","parse-names":false,"suffix":""},{"dropping-particle":"","family":"González","given":"Ignacio","non-dropping-particle":"","parse-names":false,"suffix":""}],"container-title":"BMC Bioinformatics","id":"ITEM-1","issue":"1","issued":{"date-parts":[["2016"]]},"page":"1-16","publisher":"BMC Bioinformatics","title":"Handling missing rows in multi-omics data integration: Multiple imputation in multiple factor analysis framework","type":"article-journal","volume":"17"},"uris":["http://www.mendeley.com/documents/?uuid=a2ef343a-c6f0-4ffa-b48e-23015feef7b0"]}],"mendeley":{"formattedCitation":"[47]","plainTextFormattedCitation":"[47]","previouslyFormattedCitation":"[47]"},"properties":{"noteIndex":0},"schema":"https://github.com/citation-style-language/schema/raw/master/csl-citation.json"}</w:instrText>
      </w:r>
      <w:r>
        <w:rPr/>
      </w:r>
      <w:r>
        <w:rPr/>
        <w:fldChar w:fldCharType="separate"/>
      </w:r>
      <w:r>
        <w:rPr/>
        <w:t>[47]</w:t>
      </w:r>
      <w:r>
        <w:rPr/>
      </w:r>
      <w:r>
        <w:rPr/>
        <w:fldChar w:fldCharType="end"/>
      </w:r>
      <w:r>
        <w:rPr/>
        <w:t xml:space="preserve">. In the worst case, this can introduce estimation bias by a resulting sample set that is unrepresentative of the initial study population </w:t>
      </w:r>
      <w:r>
        <w:fldChar w:fldCharType="begin"/>
      </w:r>
      <w:r>
        <w:rPr/>
        <w:instrText>ADDIN CSL_CITATION {"citationItems":[{"id":"ITEM-1","itemData":{"DOI":"10.1016/j.tree.2008.06.014","ISSN":"01695347","abstract":"The most common approach to dealing with missing data is to delete cases containing missing observations. However, this approach reduces statistical power and increases estimation bias. A recent study shows how estimates of heritability and selection can be biased when the 'invisible fraction' (missing data due to mortality) is ignored, thus demonstrating the dangers of neglecting missing data in ecology and evolution. We highlight recent advances in the procedures of handling missing data and their relevance and applicability. © 2008 Elsevier Ltd. All rights reserved.","author":[{"dropping-particle":"","family":"Nakagawa","given":"Shinichi","non-dropping-particle":"","parse-names":false,"suffix":""},{"dropping-particle":"","family":"Freckleton","given":"Robert P.","non-dropping-particle":"","parse-names":false,"suffix":""}],"container-title":"Trends in Ecology and Evolution","id":"ITEM-1","issue":"11","issued":{"date-parts":[["2008"]]},"page":"592-596","title":"Missing inaction: the dangers of ignoring missing data","type":"article-journal","volume":"23"},"uris":["http://www.mendeley.com/documents/?uuid=d2544b83-8c4d-4207-b19d-06e030c04ec8"]}],"mendeley":{"formattedCitation":"[49]","plainTextFormattedCitation":"[49]","previouslyFormattedCitation":"[49]"},"properties":{"noteIndex":0},"schema":"https://github.com/citation-style-language/schema/raw/master/csl-citation.json"}</w:instrText>
      </w:r>
      <w:r>
        <w:rPr/>
      </w:r>
      <w:r>
        <w:rPr/>
        <w:fldChar w:fldCharType="separate"/>
      </w:r>
      <w:r>
        <w:rPr/>
        <w:t>[49]</w:t>
      </w:r>
      <w:r>
        <w:rPr/>
      </w:r>
      <w:r>
        <w:rPr/>
        <w:fldChar w:fldCharType="end"/>
      </w:r>
      <w:r>
        <w:rPr/>
        <w:t xml:space="preserve">. Nevertheless, simultaneous data integration strategies are emerging that can handle a moderate amount of samples with missing omics profiles (see Section 4.2.2). </w:t>
      </w:r>
    </w:p>
    <w:p>
      <w:pPr>
        <w:pStyle w:val="Normal"/>
        <w:spacing w:lineRule="auto" w:line="480"/>
        <w:jc w:val="both"/>
        <w:rPr/>
      </w:pPr>
      <w:r>
        <w:rPr/>
        <w:t xml:space="preserve">Due to the restrictions mentioned above, many multi-omics analyses use datasets that have not been collected from the same samples and originate from different sources. A special case of this scenario occurs if the sample sets for each data type acquired in the same study have minimal overlap. By integrating such omics measurements, data matrices consequently have mostly unmatched samples and variables as a starting point. For this data scenario, several step-wise integration strategies (discussed in Sections 4.1 and 4.2.1) have been developed that enable both multi-omics analyses in disjoint sample sets and inclusion of preexisting biological data. However, it is important to keep in mind that these types of analyses add another layer of data heterogeneity due to differing sample sizes, study protocols, and study demographics (e.g., age, sex, or ethnicity). </w:t>
      </w:r>
    </w:p>
    <w:p>
      <w:pPr>
        <w:pStyle w:val="Normal"/>
        <w:spacing w:lineRule="auto" w:line="480"/>
        <w:jc w:val="both"/>
        <w:rPr/>
      </w:pPr>
      <w:r>
        <w:rPr/>
        <w:t>In summary, multi-omics datasets available for the same samples/individuals introduce less unwanted data heterogeneity and enable the application of any integration method. For datasets with only partially overlapping or completely disjoint sets of samples/individuals, the number of applicable integration methods is a bit more limited, but those that are available allow for almost infinite inclusion of data, enabling studies to yield maximal power.</w:t>
      </w:r>
    </w:p>
    <w:p>
      <w:pPr>
        <w:pStyle w:val="Normal"/>
        <w:spacing w:lineRule="auto" w:line="480"/>
        <w:jc w:val="both"/>
        <w:rPr/>
      </w:pPr>
      <w:r>
        <w:rPr/>
      </w:r>
    </w:p>
    <w:p>
      <w:pPr>
        <w:pStyle w:val="Heading1"/>
        <w:numPr>
          <w:ilvl w:val="0"/>
          <w:numId w:val="2"/>
        </w:numPr>
        <w:spacing w:lineRule="auto" w:line="480"/>
        <w:jc w:val="both"/>
        <w:rPr>
          <w:lang w:val="en-US"/>
        </w:rPr>
      </w:pPr>
      <w:bookmarkStart w:id="7" w:name="_Toc45626722"/>
      <w:r>
        <w:rPr>
          <w:lang w:val="en-US"/>
        </w:rPr>
        <w:t>Dimensionality reduction</w:t>
      </w:r>
      <w:bookmarkEnd w:id="7"/>
    </w:p>
    <w:p>
      <w:pPr>
        <w:pStyle w:val="Heading2"/>
        <w:numPr>
          <w:ilvl w:val="0"/>
          <w:numId w:val="0"/>
        </w:numPr>
        <w:spacing w:lineRule="auto" w:line="480"/>
        <w:ind w:left="0" w:hanging="0"/>
        <w:jc w:val="both"/>
        <w:rPr>
          <w:lang w:val="en-US"/>
        </w:rPr>
      </w:pPr>
      <w:r>
        <w:rPr>
          <w:lang w:val="en-US"/>
        </w:rPr>
      </w:r>
    </w:p>
    <w:p>
      <w:pPr>
        <w:pStyle w:val="Normal"/>
        <w:spacing w:lineRule="auto" w:line="480"/>
        <w:jc w:val="both"/>
        <w:rPr/>
      </w:pPr>
      <w:r>
        <w:rPr/>
        <w:t xml:space="preserve">Appropriate preprocessing of the raw data is a key prerequisite for any type of analysis, as technical artifacts and skewed data distributions can distort biological signals </w:t>
      </w:r>
      <w:r>
        <w:fldChar w:fldCharType="begin"/>
      </w:r>
      <w:r>
        <w:rPr/>
        <w:instrText>ADDIN CSL_CITATION {"citationItems":[{"id":"ITEM-1","itemData":{"DOI":"10.1186/1471-2164-7-142","ISBN":"1471-2164","ISSN":"14712164","PMID":"16762068","abstract":"BACKGROUND Extracting relevant biological information from large data sets is a major challenge in functional genomics research. Different aspects of the data hamper their biological interpretation. For instance, 5000-fold differences in concentration for different metabolites are present in a metabolomics data set, while these differences are not proportional to the biological relevance of these metabolites. However, data analysis methods are not able to make this distinction. Data pretreatment methods can correct for aspects that hinder the biological interpretation of metabolomics data sets by emphasizing the biological information in the data set and thus improving their biological interpretability. RESULTS Different data pretreatment methods, i.e. centering, autoscaling, pareto scaling, range scaling, vast scaling, log transformation, and power transformation, were tested on a real-life metabolomics data set. They were found to greatly affect the outcome of the data analysis and thus the rank of the, from a biological point of view, most important metabolites. Furthermore, the stability of the rank, the influence of technical errors on data analysis, and the preference of data analysis methods for selecting highly abundant metabolites were affected by the data pretreatment method used prior to data analysis. CONCLUSION Different pretreatment methods emphasize different aspects of the data and each pretreatment method has its own merits and drawbacks. The choice for a pretreatment method depends on the biological question to be answered, the properties of the data set and the data analysis method selected. For the explorative analysis of the validation data set used in this study, autoscaling and range scaling performed better than the other pretreatment methods. That is, range scaling and autoscaling were able to remove the dependence of the rank of the metabolites on the average concentration and the magnitude of the fold changes and showed biologically sensible results after PCA (principal component analysis).In conclusion, selecting a proper data pretreatment method is an essential step in the analysis of metabolomics data and greatly affects the metabolites that are identified to be the most important.","author":[{"dropping-particle":"","family":"Berg","given":"Robert A.","non-dropping-particle":"van den","parse-names":false,"suffix":""},{"dropping-particle":"","family":"Hoefsloot","given":"Huub C J","non-dropping-particle":"","parse-names":false,"suffix":""},{"dropping-particle":"","family":"Westerhuis","given":"Johan A.","non-dropping-particle":"","parse-names":false,"suffix":""},{"dropping-particle":"","family":"Smilde","given":"Age K.","non-dropping-particle":"","parse-names":false,"suffix":""},{"dropping-particle":"","family":"Werf","given":"Mariët J.","non-dropping-particle":"van der","parse-names":false,"suffix":""}],"container-title":"BMC Genomics","id":"ITEM-1","issued":{"date-parts":[["2006"]]},"page":"1-15","title":"Centering, scaling, and transformations: Improving the biological information content of metabolomics data","type":"article-journal","volume":"7"},"uris":["http://www.mendeley.com/documents/?uuid=b3e1d6df-8d0a-4aa1-a066-01fb14bdb75d"]}],"mendeley":{"formattedCitation":"[50]","plainTextFormattedCitation":"[50]","previouslyFormattedCitation":"[50]"},"properties":{"noteIndex":0},"schema":"https://github.com/citation-style-language/schema/raw/master/csl-citation.json"}</w:instrText>
      </w:r>
      <w:r>
        <w:rPr/>
      </w:r>
      <w:r>
        <w:rPr/>
        <w:fldChar w:fldCharType="separate"/>
      </w:r>
      <w:r>
        <w:rPr/>
        <w:t>[50]</w:t>
      </w:r>
      <w:r>
        <w:rPr/>
      </w:r>
      <w:r>
        <w:rPr/>
        <w:fldChar w:fldCharType="end"/>
      </w:r>
      <w:r>
        <w:rPr/>
        <w:t xml:space="preserve">. This process typically includes the removal of batch effects, normalization, and imputation of missing values for each data type separately before integration </w:t>
      </w:r>
      <w:r>
        <w:fldChar w:fldCharType="begin"/>
      </w:r>
      <w:r>
        <w:rPr/>
        <w:instrText>ADDIN CSL_CITATION {"citationItems":[{"id":"ITEM-1","itemData":{"DOI":"10.1530/jme-18-0055","ISSN":"0952-5041","abstract":"With the rapid adoption of high-throughput omic approaches to analyze biological samples such as genomics, transcriptomics, proteomics and metabolomics, each analysis can generate tera- to peta-byte sized data files on a daily basis. These data file sizes, together with differences in nomenclature among these data types, make the integration of these multi-dimensional omics data into biologically meaningful context challenging. Variously named as integrated omics, multi-omics, poly-omics, trans-omics, pan-omics or shortened to just ‘omics’, the challenges include differences in data cleaning, normalization, biomolecule identification, data dimensionality reduction, biological contextualization, statistical validation, data storage and handling, sharing and data archiving. The ultimate goal is toward the holistic realization of a ‘systems biology’ understanding of the biological question. Commonly used approaches are currently limited by the 3 i’s – integration, interpretation and insights. Post integration, these very large datasets aim to yield unprecedented views of cellular systems at exquisite resolution for transformative insights into processes, events and diseases through various computational and informatics frameworks. With the continued reduction in costs and processing time for sample analyses, and increasing types of omics datasets generated such as glycomics, lipidomics, microbiomics and phenomics, an increasing number of scientists in this interdisciplinary domain of bioinformatics face these challenges. We discuss recent approaches, existing tools and potential caveats in the integration of omics datasets for development of standardized analytical pipelines that could be adopted by the global omics research community.","author":[{"dropping-particle":"","family":"Misra","given":"Biswapriya B","non-dropping-particle":"","parse-names":false,"suffix":""},{"dropping-particle":"","family":"Langefeld","given":"Carl","non-dropping-particle":"","parse-names":false,"suffix":""},{"dropping-particle":"","family":"Olivier","given":"Michael","non-dropping-particle":"","parse-names":false,"suffix":""},{"dropping-particle":"","family":"Cox","given":"Laura A","non-dropping-particle":"","parse-names":false,"suffix":""}],"container-title":"Journal of Molecular Endocrinology","id":"ITEM-1","issue":"2016","issued":{"date-parts":[["2018"]]},"page":"R21-R45","title":"Integrated omics: tools, advances and future approaches","type":"article-journal"},"uris":["http://www.mendeley.com/documents/?uuid=de899fe4-4447-4808-a0cb-4d20799c45c9"]}],"mendeley":{"formattedCitation":"[51]","plainTextFormattedCitation":"[51]","previouslyFormattedCitation":"[51]"},"properties":{"noteIndex":0},"schema":"https://github.com/citation-style-language/schema/raw/master/csl-citation.json"}</w:instrText>
      </w:r>
      <w:r>
        <w:rPr/>
      </w:r>
      <w:r>
        <w:rPr/>
        <w:fldChar w:fldCharType="separate"/>
      </w:r>
      <w:r>
        <w:rPr/>
        <w:t>[51]</w:t>
      </w:r>
      <w:r>
        <w:rPr/>
      </w:r>
      <w:r>
        <w:rPr/>
        <w:fldChar w:fldCharType="end"/>
      </w:r>
      <w:r>
        <w:rPr/>
        <w:t xml:space="preserve">. The importance of study design and temporal ordering of sample collection </w:t>
      </w:r>
      <w:r>
        <w:fldChar w:fldCharType="begin"/>
      </w:r>
      <w:r>
        <w:rPr/>
        <w:instrText>ADDIN CSL_CITATION {"citationItems":[{"id":"ITEM-1","itemData":{"DOI":"10.3390/metabo9060117","ISSN":"22181989","abstract":"It is not controversial that study design considerations and challenges must be addressed when investigating the linkage between single omic measurements and human phenotypes. It follows that such considerations are just as critical, if not more so, in the context of multi-omic studies. In this review, we discuss (1) epidemiologic principles of study design, including selection of biospecimen source(s) and the implications of the timing of sample collection, in the context of a multi-omic investigation, and (2) the strengths and limitations of various techniques of data integration across multi-omic data types that may arise in population-based studies utilizing metabolomic data.","author":[{"dropping-particle":"","family":"Chu","given":"Su H.","non-dropping-particle":"","parse-names":false,"suffix":""},{"dropping-particle":"","family":"Huang","given":"Mengna","non-dropping-particle":"","parse-names":false,"suffix":""},{"dropping-particle":"","family":"Kelly","given":"Rachel S.","non-dropping-particle":"","parse-names":false,"suffix":""},{"dropping-particle":"","family":"Benedetti","given":"Elisa","non-dropping-particle":"","parse-names":false,"suffix":""},{"dropping-particle":"","family":"Siddiqui","given":"Jalal K.","non-dropping-particle":"","parse-names":false,"suffix":""},{"dropping-particle":"","family":"Zeleznik","given":"Oana A.","non-dropping-particle":"","parse-names":false,"suffix":""},{"dropping-particle":"","family":"Pereira","given":"Alexandre","non-dropping-particle":"","parse-names":false,"suffix":""},{"dropping-particle":"","family":"Herrington","given":"David","non-dropping-particle":"","parse-names":false,"suffix":""},{"dropping-particle":"","family":"Wheelock","given":"Craig E.","non-dropping-particle":"","parse-names":false,"suffix":""},{"dropping-particle":"","family":"Krumsiek","given":"Jan","non-dropping-particle":"","parse-names":false,"suffix":""},{"dropping-particle":"","family":"Mc Geachie","given":"Michael","non-dropping-particle":"","parse-names":false,"suffix":""},{"dropping-particle":"","family":"Moore","given":"Steven C.","non-dropping-particle":"","parse-names":false,"suffix":""},{"dropping-particle":"","family":"Snell","given":"Russell G.","non-dropping-particle":"","parse-names":false,"suffix":""},{"dropping-particle":"","family":"Lasky-Su","given":"Jessica L.S.","non-dropping-particle":"","parse-names":false,"suffix":""}],"container-title":"Metabolites","id":"ITEM-1","issue":"6","issued":{"date-parts":[["2019"]]},"title":"Integration of Metabolomic and Other Omics Data in Population-Based Study Designs: An Epidemiological Perspective","type":"article-journal","volume":"9"},"uris":["http://www.mendeley.com/documents/?uuid=1a752001-f7b3-41b5-8392-3c321af9ec8d"]},{"id":"ITEM-2","itemData":{"DOI":"10.3390/metabo9040076","ISSN":"22181989","abstract":"The use of multiple omics techniques (i.e., genomics, transcriptomics, proteomics, and metabolomics) is becoming increasingly popular in all facets of life science. Omics techniques provide a more holistic molecular perspective of studied biological systems compared to traditional approaches. However, due to their inherent data di_erences, integrating multiple omics platforms remains an ongoing challenge for many researchers. As metabolites represent the downstream products of multiple interactions between genes, transcripts, and proteins, metabolomics, the tools and approaches routinely used in this field could assist with the integration of these complex multi-omics data sets. The question is, how? Here we provide some answers (in terms of methods, software tools and databases) along with a variety of recommendations and a list of continuing challenges as identified during a peer session on multi-omics integration that was held at the recent ‘Australian and New Zealand Metabolomics Conference’ (ANZMET 2018) in Auckland, New Zealand (Sept. 2018). We envisage that this document will serve as a guide to metabolomics researchers and other members of the community wishing to perform multi-omics studies. We also believe that these ideas may allow the full promise of integrated multi-omics research and, ultimately, of systems biology to be realized.","author":[{"dropping-particle":"","family":"Pinu","given":"Farhana R.","non-dropping-particle":"","parse-names":false,"suffix":""},{"dropping-particle":"","family":"Beale","given":"David J.","non-dropping-particle":"","parse-names":false,"suffix":""},{"dropping-particle":"","family":"Paten","given":"Amy M.","non-dropping-particle":"","parse-names":false,"suffix":""},{"dropping-particle":"","family":"Kouremenos","given":"Konstantinos","non-dropping-particle":"","parse-names":false,"suffix":""},{"dropping-particle":"","family":"Swarup","given":"Sanjay","non-dropping-particle":"","parse-names":false,"suffix":""},{"dropping-particle":"","family":"Schirra","given":"Horst J.","non-dropping-particle":"","parse-names":false,"suffix":""},{"dropping-particle":"","family":"Wishart","given":"David","non-dropping-particle":"","parse-names":false,"suffix":""}],"container-title":"Metabolites","id":"ITEM-2","issue":"4","issued":{"date-parts":[["2019"]]},"page":"1-31","title":"Systems biology and multi-omics integration: Viewpoints from the metabolomics research community","type":"article-journal","volume":"9"},"uris":["http://www.mendeley.com/documents/?uuid=ae44030b-cf89-4b6b-b7ec-b95416692180"]},{"id":"ITEM-3","itemData":{"DOI":"10.1093/bib/bbv090","ISSN":"14774054","abstract":"Many studies now produce parallel data sets from different omics technologies; however, the task of interpreting the acquired data in an integrated fashion is not trivial. This review covers those methods that have been used over the past decade to statistically integrate and interpret metabolomics and transcriptomic data sets. It defines four categories of approaches, correlation-based integration, concatenation-based integration, multivariate-based integration and pathway-based integration, into which all existing statistical methods fit. It also explores the choices in study design for generating samples for analysis by these omics technologies and the impact that these technical decisions have on the subsequent data analysis options.","author":[{"dropping-particle":"","family":"Cavill","given":"Rachel","non-dropping-particle":"","parse-names":false,"suffix":""},{"dropping-particle":"","family":"Jennen","given":"Danyel","non-dropping-particle":"","parse-names":false,"suffix":""},{"dropping-particle":"","family":"Kleinjans","given":"Jos","non-dropping-particle":"","parse-names":false,"suffix":""},{"dropping-particle":"","family":"Briedé","given":"Jacob Jan","non-dropping-particle":"","parse-names":false,"suffix":""}],"container-title":"Briefings in Bioinformatics","id":"ITEM-3","issue":"5","issued":{"date-parts":[["2016"]]},"page":"891-901","title":"Transcriptomic and metabolomic data integration","type":"article-journal","volume":"17"},"uris":["http://www.mendeley.com/documents/?uuid=13e7f8a4-3905-426b-ab26-fddd59e1588a"]},{"id":"ITEM-4","itemData":{"DOI":"10.1530/jme-18-0055","ISSN":"0952-5041","abstract":"With the rapid adoption of high-throughput omic approaches to analyze biological samples such as genomics, transcriptomics, proteomics and metabolomics, each analysis can generate tera- to peta-byte sized data files on a daily basis. These data file sizes, together with differences in nomenclature among these data types, make the integration of these multi-dimensional omics data into biologically meaningful context challenging. Variously named as integrated omics, multi-omics, poly-omics, trans-omics, pan-omics or shortened to just ‘omics’, the challenges include differences in data cleaning, normalization, biomolecule identification, data dimensionality reduction, biological contextualization, statistical validation, data storage and handling, sharing and data archiving. The ultimate goal is toward the holistic realization of a ‘systems biology’ understanding of the biological question. Commonly used approaches are currently limited by the 3 i’s – integration, interpretation and insights. Post integration, these very large datasets aim to yield unprecedented views of cellular systems at exquisite resolution for transformative insights into processes, events and diseases through various computational and informatics frameworks. With the continued reduction in costs and processing time for sample analyses, and increasing types of omics datasets generated such as glycomics, lipidomics, microbiomics and phenomics, an increasing number of scientists in this interdisciplinary domain of bioinformatics face these challenges. We discuss recent approaches, existing tools and potential caveats in the integration of omics datasets for development of standardized analytical pipelines that could be adopted by the global omics research community.","author":[{"dropping-particle":"","family":"Misra","given":"Biswapriya B","non-dropping-particle":"","parse-names":false,"suffix":""},{"dropping-particle":"","family":"Langefeld","given":"Carl","non-dropping-particle":"","parse-names":false,"suffix":""},{"dropping-particle":"","family":"Olivier","given":"Michael","non-dropping-particle":"","parse-names":false,"suffix":""},{"dropping-particle":"","family":"Cox","given":"Laura A","non-dropping-particle":"","parse-names":false,"suffix":""}],"container-title":"Journal of Molecular Endocrinology","id":"ITEM-4","issue":"2016","issued":{"date-parts":[["2018"]]},"page":"R21-R45","title":"Integrated omics: tools, advances and future approaches","type":"article-journal"},"uris":["http://www.mendeley.com/documents/?uuid=9763e477-6936-4f09-a2a3-78918bd99f4d"]}],"mendeley":{"formattedCitation":"[35,44,51,52]","plainTextFormattedCitation":"[35,44,51,52]","previouslyFormattedCitation":"[35,44,51,52]"},"properties":{"noteIndex":0},"schema":"https://github.com/citation-style-language/schema/raw/master/csl-citation.json"}</w:instrText>
      </w:r>
      <w:r>
        <w:rPr/>
      </w:r>
      <w:r>
        <w:rPr/>
        <w:fldChar w:fldCharType="separate"/>
      </w:r>
      <w:r>
        <w:rPr/>
        <w:t>[35,44,51,52]</w:t>
      </w:r>
      <w:r>
        <w:rPr/>
      </w:r>
      <w:r>
        <w:rPr/>
        <w:fldChar w:fldCharType="end"/>
      </w:r>
      <w:r>
        <w:rPr/>
        <w:t xml:space="preserve">, as well as guidelines for appropriate data preprocessing </w:t>
      </w:r>
      <w:r>
        <w:fldChar w:fldCharType="begin"/>
      </w:r>
      <w:r>
        <w:rPr/>
        <w:instrText>ADDIN CSL_CITATION {"citationItems":[{"id":"ITEM-1","itemData":{"DOI":"10.1530/jme-18-0055","ISSN":"0952-5041","abstract":"With the rapid adoption of high-throughput omic approaches to analyze biological samples such as genomics, transcriptomics, proteomics and metabolomics, each analysis can generate tera- to peta-byte sized data files on a daily basis. These data file sizes, together with differences in nomenclature among these data types, make the integration of these multi-dimensional omics data into biologically meaningful context challenging. Variously named as integrated omics, multi-omics, poly-omics, trans-omics, pan-omics or shortened to just ‘omics’, the challenges include differences in data cleaning, normalization, biomolecule identification, data dimensionality reduction, biological contextualization, statistical validation, data storage and handling, sharing and data archiving. The ultimate goal is toward the holistic realization of a ‘systems biology’ understanding of the biological question. Commonly used approaches are currently limited by the 3 i’s – integration, interpretation and insights. Post integration, these very large datasets aim to yield unprecedented views of cellular systems at exquisite resolution for transformative insights into processes, events and diseases through various computational and informatics frameworks. With the continued reduction in costs and processing time for sample analyses, and increasing types of omics datasets generated such as glycomics, lipidomics, microbiomics and phenomics, an increasing number of scientists in this interdisciplinary domain of bioinformatics face these challenges. We discuss recent approaches, existing tools and potential caveats in the integration of omics datasets for development of standardized analytical pipelines that could be adopted by the global omics research community.","author":[{"dropping-particle":"","family":"Misra","given":"Biswapriya B","non-dropping-particle":"","parse-names":false,"suffix":""},{"dropping-particle":"","family":"Langefeld","given":"Carl","non-dropping-particle":"","parse-names":false,"suffix":""},{"dropping-particle":"","family":"Olivier","given":"Michael","non-dropping-particle":"","parse-names":false,"suffix":""},{"dropping-particle":"","family":"Cox","given":"Laura A","non-dropping-particle":"","parse-names":false,"suffix":""}],"container-title":"Journal of Molecular Endocrinology","id":"ITEM-1","issue":"2016","issued":{"date-parts":[["2018"]]},"page":"R21-R45","title":"Integrated omics: tools, advances and future approaches","type":"article-journal"},"uris":["http://www.mendeley.com/documents/?uuid=9763e477-6936-4f09-a2a3-78918bd99f4d"]},{"id":"ITEM-2","itemData":{"DOI":"10.3390/genes10020087","ISSN":"20734425","abstract":"Recent developments in high-throughput technologies have accelerated the accumulation of massive amounts of omics data from multiple sources: genome, epigenome, transcriptome, proteome, metabolome, etc. Traditionally, data from each source (e.g., genome) is analyzed in isolation using statistical and machine learning (ML) methods. Integrative analysis of multi-omics and clinical data is key to new biomedical discoveries and advancements in precision medicine. However, data integration poses new computational challenges as well as exacerbates the ones associated with single-omics studies. Specialized computational approaches are required to effectively and efficiently perform integrative analysis of biomedical data acquired from diverse modalities. In this review, we discuss state-of-the-art ML-based approaches for tackling five specific computational challenges associated with integrative analysis: curse of dimensionality, data heterogeneity, missing data, class imbalance and scalability issues.","author":[{"dropping-particle":"","family":"Mirza","given":"Bilal","non-dropping-particle":"","parse-names":false,"suffix":""},{"dropping-particle":"","family":"Wang","given":"Wei","non-dropping-particle":"","parse-names":false,"suffix":""},{"dropping-particle":"","family":"Wang","given":"Jie","non-dropping-particle":"","parse-names":false,"suffix":""},{"dropping-particle":"","family":"Choi","given":"Howard","non-dropping-particle":"","parse-names":false,"suffix":""},{"dropping-particle":"","family":"Chung","given":"Neo Christopher","non-dropping-particle":"","parse-names":false,"suffix":""},{"dropping-particle":"","family":"Ping","given":"Peipei","non-dropping-particle":"","parse-names":false,"suffix":""}],"container-title":"Genes","id":"ITEM-2","issue":"2","issued":{"date-parts":[["2019"]]},"title":"Machine learning and integrative analysis of biomedical big data","type":"article-journal","volume":"10"},"uris":["http://www.mendeley.com/documents/?uuid=e19c2f99-0396-4c4a-b1af-85721f6b2516"]}],"mendeley":{"formattedCitation":"[30,51]","plainTextFormattedCitation":"[30,51]","previouslyFormattedCitation":"[30,51]"},"properties":{"noteIndex":0},"schema":"https://github.com/citation-style-language/schema/raw/master/csl-citation.json"}</w:instrText>
      </w:r>
      <w:r>
        <w:rPr/>
      </w:r>
      <w:r>
        <w:rPr/>
        <w:fldChar w:fldCharType="separate"/>
      </w:r>
      <w:r>
        <w:rPr/>
        <w:t>[30,51]</w:t>
      </w:r>
      <w:r>
        <w:rPr/>
      </w:r>
      <w:r>
        <w:rPr/>
        <w:fldChar w:fldCharType="end"/>
      </w:r>
      <w:r>
        <w:rPr/>
        <w:t xml:space="preserve">, have been discussed in previous reviews and are beyond the scope of this review. In the following, we will assume that the data subjected to integrative analyses was appropriately preprocessed and is of high quality.  </w:t>
      </w:r>
    </w:p>
    <w:p>
      <w:pPr>
        <w:pStyle w:val="Normal"/>
        <w:spacing w:lineRule="auto" w:line="480"/>
        <w:jc w:val="both"/>
        <w:rPr/>
      </w:pPr>
      <w:r>
        <w:rPr/>
        <w:t xml:space="preserve">The curse of dimensionality </w:t>
      </w:r>
      <w:r>
        <w:fldChar w:fldCharType="begin"/>
      </w:r>
      <w:r>
        <w:rPr/>
        <w:instrText>ADDIN CSL_CITATION {"citationItems":[{"id":"ITEM-1","itemData":{"author":[{"dropping-particle":"","family":"Bellman","given":"Richard Ernest","non-dropping-particle":"","parse-names":false,"suffix":""}],"container-title":"Princeton University Press","id":"ITEM-1","issued":{"date-parts":[["1961"]]},"title":"Adaptive Control Processes","type":"article-journal"},"uris":["http://www.mendeley.com/documents/?uuid=e6d43ff0-3c45-44e0-a58d-dd575f073645"]}],"mendeley":{"formattedCitation":"[53]","plainTextFormattedCitation":"[53]","previouslyFormattedCitation":"[53]"},"properties":{"noteIndex":0},"schema":"https://github.com/citation-style-language/schema/raw/master/csl-citation.json"}</w:instrText>
      </w:r>
      <w:r>
        <w:rPr/>
      </w:r>
      <w:r>
        <w:rPr/>
        <w:fldChar w:fldCharType="separate"/>
      </w:r>
      <w:r>
        <w:rPr/>
        <w:t>[53]</w:t>
      </w:r>
      <w:r>
        <w:rPr/>
      </w:r>
      <w:r>
        <w:rPr/>
        <w:fldChar w:fldCharType="end"/>
      </w:r>
      <w:r>
        <w:rPr/>
        <w:t xml:space="preserve"> is a central challenge in single-omics studies and even further aggravated in multi-omics studies, where the number of variables is substantially higher. With increasing dimensions (number of variables), distance measures become meaningless, which is challenging for operations in this high-dimensional space, such as clustering </w:t>
      </w:r>
      <w:r>
        <w:fldChar w:fldCharType="begin"/>
      </w:r>
      <w:r>
        <w:rPr/>
        <w:instrText>ADDIN CSL_CITATION {"citationItems":[{"id":"ITEM-1","itemData":{"abstract":"We explore the effect of dimensionality on the “nearest neighbor” problem. We show that under a broad set of conditions (much broader than independent and identically distributed dimensions), as dimensionality increases, the distance to the nearest data point approaches the distance to the farthest data point. To provide a practical perspective, we present empirical results on both real and synthetic data sets that demonstrate that this effect can occur for as few as 10–15 dimensions. These results should not be interpreted to mean that high-dimensional indexing is never meaningful; we illustrate this point by identifying some high-dimensional workloads for which this effect does not occur. However, our results do emphasize that the methodology used almost universally in the database literature to evaluate high-dimensional indexing techniques is flawed, and should be modified. In particular, most such techniques proposed in the literature are not evaluated versus simple linear scan, and are evaluated over workloads for which nearest neighbor is not meaningful. Often, even the reported experiments, when analyzed carefully, show that linear scan would outperform the techniques being proposed on the workloads studied in high (10–15) dimensionality!","author":[{"dropping-particle":"","family":"Kevin Beyer, Jonathan Goldstein, Raghu Ramakrishnan","given":"Uri Shaft","non-dropping-particle":"","parse-names":false,"suffix":""}],"container-title":"International Conference on Database Theory","id":"ITEM-1","issued":{"date-parts":[["1999"]]},"page":"217-235","title":"When Is \"Nearest Neighbor\" Meaningful?","type":"article"},"uris":["http://www.mendeley.com/documents/?uuid=4328212f-fbf7-40e8-9084-fc0e34a6ce05"]},{"id":"ITEM-2","itemData":{"abstract":"Subspace clustering is an extension of traditional cluster-ing that seeks to find clusters in different subspaces within a dataset. Often in high dimensional data, many dimen-sions are irrelevant and can mask existing clusters in noisy data. Feature selection removes irrelevant and redundant dimensions by analyzing the entire dataset. Subspace clus-tering algorithms localize the search for relevant dimensions allowing them to find clusters that exist in multiple, possi-bly overlapping subspaces. There are two major branches of subspace clustering based on their search strategy. Top-down algorithms find an initial clustering in the full set of dimensions and evaluate the subspaces of each cluster, it-eratively improving the results. Bottom-up approaches find dense regions in low dimensional spaces and combine them to form clusters. This paper presents a survey of the various subspace clustering algorithms along with a hierarchy orga-nizing the algorithms by their defining characteristics. We then compare the two main approaches to subspace cluster-ing using empirical scalability and accuracy tests and discuss some potential applications where subspace clustering could be particularly useful.","author":[{"dropping-particle":"","family":"L.","given":"Parsons","non-dropping-particle":"","parse-names":false,"suffix":""},{"dropping-particle":"","family":"E.","given":"Haque","non-dropping-particle":"","parse-names":false,"suffix":""},{"dropping-particle":"","family":"H.","given":"Liu","non-dropping-particle":"","parse-names":false,"suffix":""}],"container-title":"SIGKDD Explorations, Newsletter of the ACM Special Interest Group on Knowledge Discovery and Data Mining","id":"ITEM-2","issue":"1","issued":{"date-parts":[["2004"]]},"page":"90","title":"Subspace Clustering for High Dimensional Data: A Review","type":"article-journal","volume":"6"},"uris":["http://www.mendeley.com/documents/?uuid=898c2cb2-09a7-4c4f-be43-5ff332a3438b"]}],"mendeley":{"formattedCitation":"[54,55]","plainTextFormattedCitation":"[54,55]","previouslyFormattedCitation":"[54,55]"},"properties":{"noteIndex":0},"schema":"https://github.com/citation-style-language/schema/raw/master/csl-citation.json"}</w:instrText>
      </w:r>
      <w:r>
        <w:rPr/>
      </w:r>
      <w:r>
        <w:rPr/>
        <w:fldChar w:fldCharType="separate"/>
      </w:r>
      <w:r>
        <w:rPr/>
        <w:t>[54,55]</w:t>
      </w:r>
      <w:r>
        <w:rPr/>
      </w:r>
      <w:r>
        <w:rPr/>
        <w:fldChar w:fldCharType="end"/>
      </w:r>
      <w:r>
        <w:rPr/>
        <w:t xml:space="preserve">. Furthermore, samples are typically significantly outnumbered by measured variables, posing a challenge for most statistical learning methods. This can lead to an </w:t>
      </w:r>
      <w:r>
        <w:rPr/>
        <w:t>﻿</w:t>
      </w:r>
      <w:r>
        <w:rPr/>
        <w:t xml:space="preserve">underdetermined mathematical system and increases the risk of overfitting classifiers or predictors </w:t>
      </w:r>
      <w:r>
        <w:fldChar w:fldCharType="begin"/>
      </w:r>
      <w:r>
        <w:rPr/>
        <w:instrText>ADDIN CSL_CITATION {"citationItems":[{"id":"ITEM-1","itemData":{"DOI":"10.3389/fgene.2019.00535","ISSN":"16648021","abstract":"A major goal in systems biology is a comprehensive description of the entirety of all complex interactions between different types of biomolecules-also referred to as the interactome-and how these interactions give rise to higher, cellular and organism level functions or diseases. Numerous efforts have been undertaken to define such interactomes experimentally, for example yeast-two-hybrid based protein-protein interaction networks or ChIP-seq based protein-DNA interactions for individual proteins. To complement these direct measurements, genome-scale quantitative multi-omics data (transcriptomics, proteomics, metabolomics, etc.) enable researchers to predict novel functional interactions between molecular species. Moreover, these data allow to distinguish relevant functional from non-functional interactions in specific biological contexts. However, integration of multi-omics data is not straight forward due to their heterogeneity. Numerous methods for the inference of interaction networks from homogeneous functional data exist, but with the advent of large-scale paired multi-omics data a new class of methods for inferring comprehensive networks across different molecular species began to emerge. Here we review state-of-the-art techniques for inferring the topology of interaction networks from functional multi-omics data, encompassing graphical models with multiple node types and quantitative-trait-loci (QTL) based approaches. In addition, we will discuss Bayesian aspects of network inference, which allow for leveraging already established biological information such as known protein-protein or protein-DNA interactions, to guide the inference process.","author":[{"dropping-particle":"","family":"Hawe","given":"Johann S.","non-dropping-particle":"","parse-names":false,"suffix":""},{"dropping-particle":"","family":"Theis","given":"Fabian J.","non-dropping-particle":"","parse-names":false,"suffix":""},{"dropping-particle":"","family":"Heinig","given":"Matthias","non-dropping-particle":"","parse-names":false,"suffix":""}],"container-title":"Frontiers in Genetics","id":"ITEM-1","issue":"JUN","issued":{"date-parts":[["2019"]]},"page":"1-13","title":"Inferring interaction networks from multi-omics data","type":"article-journal","volume":"10"},"uris":["http://www.mendeley.com/documents/?uuid=fc9c845f-829a-4b29-ae35-661a51342255"]}],"mendeley":{"formattedCitation":"[27]","plainTextFormattedCitation":"[27]","previouslyFormattedCitation":"[27]"},"properties":{"noteIndex":0},"schema":"https://github.com/citation-style-language/schema/raw/master/csl-citation.json"}</w:instrText>
      </w:r>
      <w:r>
        <w:rPr/>
      </w:r>
      <w:r>
        <w:rPr/>
        <w:fldChar w:fldCharType="separate"/>
      </w:r>
      <w:r>
        <w:rPr/>
        <w:t>[27]</w:t>
      </w:r>
      <w:r>
        <w:rPr/>
      </w:r>
      <w:r>
        <w:rPr/>
        <w:fldChar w:fldCharType="end"/>
      </w:r>
      <w:r>
        <w:rPr/>
        <w:t xml:space="preserve">. Dimensionality reduction (DR) is a way to reduce the complexity of a dataset while increasing prediction stability, boosting statistical power of downstream analyses, and reducing the multiple testing burden. DR is performed by either extracting relevant variables (feature selection) or projecting data onto a lower-dimensional space (feature extraction) </w:t>
      </w:r>
      <w:r>
        <w:fldChar w:fldCharType="begin"/>
      </w:r>
      <w:r>
        <w:rPr/>
        <w:instrText>ADDIN CSL_CITATION {"citationItems":[{"id":"ITEM-1","itemData":{"DOI":"10.3390/genes10020087","ISSN":"20734425","abstract":"Recent developments in high-throughput technologies have accelerated the accumulation of massive amounts of omics data from multiple sources: genome, epigenome, transcriptome, proteome, metabolome, etc. Traditionally, data from each source (e.g., genome) is analyzed in isolation using statistical and machine learning (ML) methods. Integrative analysis of multi-omics and clinical data is key to new biomedical discoveries and advancements in precision medicine. However, data integration poses new computational challenges as well as exacerbates the ones associated with single-omics studies. Specialized computational approaches are required to effectively and efficiently perform integrative analysis of biomedical data acquired from diverse modalities. In this review, we discuss state-of-the-art ML-based approaches for tackling five specific computational challenges associated with integrative analysis: curse of dimensionality, data heterogeneity, missing data, class imbalance and scalability issues.","author":[{"dropping-particle":"","family":"Mirza","given":"Bilal","non-dropping-particle":"","parse-names":false,"suffix":""},{"dropping-particle":"","family":"Wang","given":"Wei","non-dropping-particle":"","parse-names":false,"suffix":""},{"dropping-particle":"","family":"Wang","given":"Jie","non-dropping-particle":"","parse-names":false,"suffix":""},{"dropping-particle":"","family":"Choi","given":"Howard","non-dropping-particle":"","parse-names":false,"suffix":""},{"dropping-particle":"","family":"Chung","given":"Neo Christopher","non-dropping-particle":"","parse-names":false,"suffix":""},{"dropping-particle":"","family":"Ping","given":"Peipei","non-dropping-particle":"","parse-names":false,"suffix":""}],"container-title":"Genes","id":"ITEM-1","issue":"2","issued":{"date-parts":[["2019"]]},"title":"Machine learning and integrative analysis of biomedical big data","type":"article-journal","volume":"10"},"uris":["http://www.mendeley.com/documents/?uuid=1cbc14e7-a11a-49d1-be85-d740cb40f5dc"]}],"mendeley":{"formattedCitation":"[30]","plainTextFormattedCitation":"[30]","previouslyFormattedCitation":"[30]"},"properties":{"noteIndex":0},"schema":"https://github.com/citation-style-language/schema/raw/master/csl-citation.json"}</w:instrText>
      </w:r>
      <w:r>
        <w:rPr/>
      </w:r>
      <w:r>
        <w:rPr/>
        <w:fldChar w:fldCharType="separate"/>
      </w:r>
      <w:r>
        <w:rPr/>
        <w:t>[30]</w:t>
      </w:r>
      <w:r>
        <w:rPr/>
      </w:r>
      <w:r>
        <w:rPr/>
        <w:fldChar w:fldCharType="end"/>
      </w:r>
      <w:r>
        <w:rPr/>
        <w:t>.</w:t>
      </w:r>
    </w:p>
    <w:p>
      <w:pPr>
        <w:pStyle w:val="Normal"/>
        <w:spacing w:lineRule="auto" w:line="480"/>
        <w:jc w:val="both"/>
        <w:rPr/>
      </w:pPr>
      <w:r>
        <w:rPr>
          <w:i/>
          <w:iCs/>
        </w:rPr>
        <w:t>Feature selection</w:t>
      </w:r>
      <w:r>
        <w:rPr/>
        <w:t xml:space="preserve"> often involves prior knowledge or a biological hypothesis that is used to reduce the number of considered variables. Popular approaches are, for example, to limit the analyses to genes, proteins and metabolites involved in certain pathways of interest, or to investigate entities that have been previously associated with a specific trait under study </w:t>
      </w:r>
      <w:r>
        <w:fldChar w:fldCharType="begin"/>
      </w:r>
      <w:r>
        <w:rPr/>
        <w:instrText>ADDIN CSL_CITATION {"citationItems":[{"id":"ITEM-1","itemData":{"DOI":"10.1038/srep37646","ISSN":"20452322","abstract":"Although association studies have unveiled numerous correlations of biochemical markers with age and age-related diseases, we still lack an understanding of their mutual dependencies. To find molecular pathways that underlie age-related diseases as well as their comorbidities, we integrated aging markers from four different high-throughput omics datasets, namely epigenomics, transcriptomics, glycomics and metabolomics, with a comprehensive set of disease phenotypes from 510 participants of the TwinsUK cohort. We used graphical random forests to assess conditional dependencies between omics markers and phenotypes while eliminating mediated associations. Applying this novel approach for multi-omics data integration yields a model consisting of seven modules that represent distinct aspects of aging. These modules are connected by hubs that potentially trigger comorbidities of age-related diseases. As an example, we identified urate as one of these key players mediating the comorbidity of renal disease with body composition and obesity. Body composition variables are in turn associated with inflammatory IgG markers, mediated by the expression of the hormone oxytocin. Thus, oxytocin potentially contributes to the development of chronic low-grade inflammation, which often accompanies obesity. Our multi-omics graphical model demonstrates the interconnectivity of age-related diseases and highlights molecular markers of the aging process that might drive disease comorbidities.","author":[{"dropping-particle":"","family":"Zierer","given":"Jonas","non-dropping-particle":"","parse-names":false,"suffix":""},{"dropping-particle":"","family":"Pallister","given":"Tess","non-dropping-particle":"","parse-names":false,"suffix":""},{"dropping-particle":"","family":"Tsai","given":"Pei Chien","non-dropping-particle":"","parse-names":false,"suffix":""},{"dropping-particle":"","family":"Krumsiek","given":"Jan","non-dropping-particle":"","parse-names":false,"suffix":""},{"dropping-particle":"","family":"Bell","given":"Jordana T.","non-dropping-particle":"","parse-names":false,"suffix":""},{"dropping-particle":"","family":"Lauc","given":"Gordan","non-dropping-particle":"","parse-names":false,"suffix":""},{"dropping-particle":"","family":"Spector","given":"Tim D.","non-dropping-particle":"","parse-names":false,"suffix":""},{"dropping-particle":"","family":"Menni","given":"Cristina","non-dropping-particle":"","parse-names":false,"suffix":""},{"dropping-particle":"","family":"Kastenmüller","given":"Gabi","non-dropping-particle":"","parse-names":false,"suffix":""}],"container-title":"Scientific Reports","id":"ITEM-1","issue":"October","issued":{"date-parts":[["2016"]]},"page":"1-10","publisher":"Nature Publishing Group","title":"Exploring the molecular basis of age-related disease comorbidities using a multi-omics graphical model","type":"article-journal","volume":"6"},"uris":["http://www.mendeley.com/documents/?uuid=c98ef3a3-1e6b-40ff-b181-7c6ad2835276"]}],"mendeley":{"formattedCitation":"[41]","plainTextFormattedCitation":"[41]","previouslyFormattedCitation":"[41]"},"properties":{"noteIndex":0},"schema":"https://github.com/citation-style-language/schema/raw/master/csl-citation.json"}</w:instrText>
      </w:r>
      <w:r>
        <w:rPr/>
      </w:r>
      <w:r>
        <w:rPr/>
        <w:fldChar w:fldCharType="separate"/>
      </w:r>
      <w:r>
        <w:rPr/>
      </w:r>
      <w:r>
        <w:rPr>
          <w:rStyle w:val="Annotationreference"/>
          <w:sz w:val="22"/>
          <w:szCs w:val="22"/>
        </w:rPr>
        <w:t>[41]</w:t>
      </w:r>
      <w:r>
        <w:rPr/>
      </w:r>
      <w:r>
        <w:rPr/>
        <w:fldChar w:fldCharType="end"/>
      </w:r>
      <w:r>
        <w:rPr/>
        <w:t xml:space="preserve">. Such hypothesis-driven DR strategies can significantly boost statistical power but are naturally prone to bias towards biological entities that have been annotated through previous studies. Another knowledge-based approach is to construct new variables that are biologically meaningful, i.e., representative of functional groups such as pathways. For example, metabolites can be analyzed at the pathway-level by aggregating levels of all molecules assigned to a specific pathway  (e.g., by using the average z-score of concentrations </w:t>
      </w:r>
      <w:r>
        <w:fldChar w:fldCharType="begin"/>
      </w:r>
      <w:r>
        <w:rPr/>
        <w:instrText>ADDIN CSL_CITATION {"citationItems":[{"id":"ITEM-1","itemData":{"DOI":"10.1093/bioinformatics/bty650","ISSN":"14602059","abstract":"Associations of metabolomics data with phenotypic outcomes are expected to span functional modules, which are defined as sets of correlating metabolites that are coordinately regulated. Moreover, these associations occur at different scales, from entire pathways to only a few metabolites; an aspect that has not been addressed by previous methods. Here we present MoDentify, a free R package to identify regulated modules in metabolomics networks at different layers of resolution. Importantly, MoDentify shows higher statistical power than classical association analysis. Moreover, the package offers direct interactive visualization of the results in Cytoscape. We present an application example using complex, multifluid metabolomics data. Due to its generic character, the method is widely applicable to other types of data. Availability and Implementation: https://github.com/krumsieklab/MoDentify (vignette includes detailed workflow) Contact:","author":[{"dropping-particle":"","family":"Do","given":"Kieu Trinh","non-dropping-particle":"","parse-names":false,"suffix":""},{"dropping-particle":"","family":"Rasp","given":"David J.N.P.","non-dropping-particle":"","parse-names":false,"suffix":""},{"dropping-particle":"","family":"Kastenmüller","given":"Gabi","non-dropping-particle":"","parse-names":false,"suffix":""},{"dropping-particle":"","family":"Suhre","given":"Karsten","non-dropping-particle":"","parse-names":false,"suffix":""},{"dropping-particle":"","family":"Krumsiek","given":"Jan","non-dropping-particle":"","parse-names":false,"suffix":""}],"container-title":"Bioinformatics","id":"ITEM-1","issue":"3","issued":{"date-parts":[["2019"]]},"page":"532-534","title":"MoDentify: Phenotype-driven module identification in metabolomics networks at different resolutions","type":"article-journal","volume":"35"},"uris":["http://www.mendeley.com/documents/?uuid=6d9aea7c-fa41-4d38-bbf4-e7296f1a9372"]}],"mendeley":{"formattedCitation":"[56]","plainTextFormattedCitation":"[56]","previouslyFormattedCitation":"[56]"},"properties":{"noteIndex":0},"schema":"https://github.com/citation-style-language/schema/raw/master/csl-citation.json"}</w:instrText>
      </w:r>
      <w:r>
        <w:rPr/>
      </w:r>
      <w:r>
        <w:rPr/>
        <w:fldChar w:fldCharType="separate"/>
      </w:r>
      <w:r>
        <w:rPr/>
        <w:t>[56]</w:t>
      </w:r>
      <w:r>
        <w:rPr/>
      </w:r>
      <w:r>
        <w:rPr/>
        <w:fldChar w:fldCharType="end"/>
      </w:r>
      <w:r>
        <w:rPr/>
        <w:t xml:space="preserve"> or first principal component from a PCA </w:t>
      </w:r>
      <w:r>
        <w:fldChar w:fldCharType="begin"/>
      </w:r>
      <w:r>
        <w:rPr/>
        <w:instrText>ADDIN CSL_CITATION {"citationItems":[{"id":"ITEM-1","itemData":{"DOI":"10.1093/bioinformatics/bty650","ISSN":"14602059","abstract":"Associations of metabolomics data with phenotypic outcomes are expected to span functional modules, which are defined as sets of correlating metabolites that are coordinately regulated. Moreover, these associations occur at different scales, from entire pathways to only a few metabolites; an aspect that has not been addressed by previous methods. Here we present MoDentify, a free R package to identify regulated modules in metabolomics networks at different layers of resolution. Importantly, MoDentify shows higher statistical power than classical association analysis. Moreover, the package offers direct interactive visualization of the results in Cytoscape. We present an application example using complex, multifluid metabolomics data. Due to its generic character, the method is widely applicable to other types of data. Availability and Implementation: https://github.com/krumsieklab/MoDentify (vignette includes detailed workflow) Contact:","author":[{"dropping-particle":"","family":"Do","given":"Kieu Trinh","non-dropping-particle":"","parse-names":false,"suffix":""},{"dropping-particle":"","family":"Rasp","given":"David J.N.P.","non-dropping-particle":"","parse-names":false,"suffix":""},{"dropping-particle":"","family":"Kastenmüller","given":"Gabi","non-dropping-particle":"","parse-names":false,"suffix":""},{"dropping-particle":"","family":"Suhre","given":"Karsten","non-dropping-particle":"","parse-names":false,"suffix":""},{"dropping-particle":"","family":"Krumsiek","given":"Jan","non-dropping-particle":"","parse-names":false,"suffix":""}],"container-title":"Bioinformatics","id":"ITEM-1","issue":"3","issued":{"date-parts":[["2019"]]},"page":"532-534","title":"MoDentify: Phenotype-driven module identification in metabolomics networks at different resolutions","type":"article-journal","volume":"35"},"uris":["http://www.mendeley.com/documents/?uuid=6d9aea7c-fa41-4d38-bbf4-e7296f1a9372"]},{"id":"ITEM-2","itemData":{"DOI":"10.1007/s11306-015-0829-0","ISBN":"1573-3882 (Print)","ISSN":"15733890","PMID":"26491425","abstract":"The susceptibility for various diseases as well as the response to treatments differ considerably between men and women. As a basis for a gender-specific personalized healthcare, an extensive characterization of the molecular differences between the two genders is required. In the present study, we conducted a large-scale metabolomics analysis of 507 metabolic markers measured in serum of 1756 participants from the German KORA F4 study (903 females and 853 males). One-third of the metabolites show significant differences between males and females. A pathway analysis revealed strong differences in steroid metabolism, fatty acids and further lipids, a large fraction of amino acids, oxidative phosphorylation, purine metabolism and gamma-glutamyl dipeptides. We then extended this analysis by a network-based clustering approach. Metabolite interactions were estimated using Gaussian graphical models to get an unbiased, fully data-driven metabolic network representation. This approach is not limited to possibly arbitrary pathway boundaries and can even include poorly or uncharacterized metabolites. The network analysis revealed several strongly gender-regulated submodules across different pathways. Finally, a gender-stratified genome-wide association study was performed to determine whether the observed gender differences are caused by dimorphisms in the effects of genetic polymorphisms on the metabolome. With only a single genome-wide significant hit, our results suggest that this scenario is not the case. In summary, we report an extensive characterization and interpretation of gender-specific differences of the human serum metabolome, providing a broad basis for future analyses.","author":[{"dropping-particle":"","family":"Krumsiek","given":"Jan","non-dropping-particle":"","parse-names":false,"suffix":""},{"dropping-particle":"","family":"Mittelstrass","given":"Kirstin","non-dropping-particle":"","parse-names":false,"suffix":""},{"dropping-particle":"","family":"Do","given":"Kieu Trinh","non-dropping-particle":"","parse-names":false,"suffix":""},{"dropping-particle":"","family":"Stückler","given":"Ferdinand","non-dropping-particle":"","parse-names":false,"suffix":""},{"dropping-particle":"","family":"Ried","given":"Janina","non-dropping-particle":"","parse-names":false,"suffix":""},{"dropping-particle":"","family":"Adamski","given":"Jerzy","non-dropping-particle":"","parse-names":false,"suffix":""},{"dropping-particle":"","family":"Peters","given":"Annette","non-dropping-particle":"","parse-names":false,"suffix":""},{"dropping-particle":"","family":"Illig","given":"Thomas","non-dropping-particle":"","parse-names":false,"suffix":""},{"dropping-particle":"","family":"Kronenberg","given":"Florian","non-dropping-particle":"","parse-names":false,"suffix":""},{"dropping-particle":"","family":"Friedrich","given":"Nele","non-dropping-particle":"","parse-names":false,"suffix":""},{"dropping-particle":"","family":"Nauck","given":"Matthias","non-dropping-particle":"","parse-names":false,"suffix":""},{"dropping-particle":"","family":"Pietzner","given":"Maik","non-dropping-particle":"","parse-names":false,"suffix":""},{"dropping-particle":"","family":"Mook-Kanamori","given":"Dennis O.","non-dropping-particle":"","parse-names":false,"suffix":""},{"dropping-particle":"","family":"Suhre","given":"Karsten","non-dropping-particle":"","parse-names":false,"suffix":""},{"dropping-particle":"","family":"Gieger","given":"Christian","non-dropping-particle":"","parse-names":false,"suffix":""},{"dropping-particle":"","family":"Grallert","given":"Harald","non-dropping-particle":"","parse-names":false,"suffix":""},{"dropping-particle":"","family":"Theis","given":"Fabian J.","non-dropping-particle":"","parse-names":false,"suffix":""},{"dropping-particle":"","family":"Kastenmüller","given":"Gabi","non-dropping-particle":"","parse-names":false,"suffix":""}],"container-title":"Metabolomics","id":"ITEM-2","issue":"6","issued":{"date-parts":[["2015","12","4"]]},"page":"1815-1833","publisher":"Springer US","title":"Gender-specific pathway differences in the human serum metabolome","type":"article-journal","volume":"11"},"uris":["http://www.mendeley.com/documents/?uuid=294b6ea7-645d-3735-acb6-ccf95b7ea3fa"]},{"id":"ITEM-3","itemData":{"DOI":"10.1038/s41540-017-0029-9","ISSN":"20567189","abstract":"The identification of phenotype-driven network modules in complex, multifluid metabolomics data poses a considerable challenge for statistical analysis and result interpretation. This is the case for phenotypes with only few associations ('sparse' effects), but, in particular, for phenotypes with a large number of metabolite associations ('dense' effects). Herein, we postulate that examining the data at different layers of resolution, from metabolites to pathways, will facilitate the interpretation of modules for both the sparse and the dense cases. We propose an approach for the phenotype-driven identification of modules on multifluid networks based on untargeted metabolomics data of plasma, urine, and saliva samples from the German Study of Health in Pomerania (SHIP-TREND) study. We generated a hierarchical, multifluid map of metabolism covering both metabolite and pathway associations using Gaussian graphical models. First, this map facilitates a fundamental understanding of metabolism within and across fluids for our study, and can serve as a valuable and downloadable resource. Second, based on this map, we then present an algorithm to identify regulated modules that associate with factors such as gender and insulin-like growth factor I (IGF-I) as examples of traits with dense and sparse associations, respectively. We found IGF-I to associate at the rather fine-grained metabolite level, while gender shows well-interpretable associations at pathway level. Our results confirm that a holistic and interpretable view of metabolic changes associated with a phenotype can only be obtained if different layers of metabolic resolution from multiple body fluids are considered.","author":[{"dropping-particle":"","family":"Do","given":"Kieu Trinh","non-dropping-particle":"","parse-names":false,"suffix":""},{"dropping-particle":"","family":"Pietzner","given":"Maik","non-dropping-particle":"","parse-names":false,"suffix":""},{"dropping-particle":"","family":"Rasp","given":"David Jnp","non-dropping-particle":"","parse-names":false,"suffix":""},{"dropping-particle":"","family":"Friedrich","given":"Nele","non-dropping-particle":"","parse-names":false,"suffix":""},{"dropping-particle":"","family":"Nauck","given":"Matthias","non-dropping-particle":"","parse-names":false,"suffix":""},{"dropping-particle":"","family":"Kocher","given":"Thomas","non-dropping-particle":"","parse-names":false,"suffix":""},{"dropping-particle":"","family":"Suhre","given":"Karsten","non-dropping-particle":"","parse-names":false,"suffix":""},{"dropping-particle":"","family":"Mook-Kanamori","given":"Dennis O.","non-dropping-particle":"","parse-names":false,"suffix":""},{"dropping-particle":"","family":"Kastenmüller","given":"Gabi","non-dropping-particle":"","parse-names":false,"suffix":""},{"dropping-particle":"","family":"Krumsiek","given":"Jan","non-dropping-particle":"","parse-names":false,"suffix":""}],"container-title":"npj Systems Biology and Applications","id":"ITEM-3","issue":"1","issued":{"date-parts":[["2017"]]},"title":"Phenotype-driven identification of modules in a hierarchical map of multifluid metabolic correlations","type":"article-journal","volume":"3"},"uris":["http://www.mendeley.com/documents/?uuid=5d889dc0-5f5b-4c59-a842-7b9fc9de2e9c"]}],"mendeley":{"formattedCitation":"[56–58]","plainTextFormattedCitation":"[56–58]","previouslyFormattedCitation":"[56–58]"},"properties":{"noteIndex":0},"schema":"https://github.com/citation-style-language/schema/raw/master/csl-citation.json"}</w:instrText>
      </w:r>
      <w:r>
        <w:rPr/>
      </w:r>
      <w:r>
        <w:rPr/>
        <w:fldChar w:fldCharType="separate"/>
      </w:r>
      <w:r>
        <w:rPr/>
        <w:t>[56–58]</w:t>
      </w:r>
      <w:r>
        <w:rPr/>
      </w:r>
      <w:r>
        <w:rPr/>
        <w:fldChar w:fldCharType="end"/>
      </w:r>
      <w:r>
        <w:rPr/>
        <w:t xml:space="preserve">) to produce new pathway-based variables </w:t>
      </w:r>
      <w:r>
        <w:fldChar w:fldCharType="begin"/>
      </w:r>
      <w:r>
        <w:rPr/>
        <w:instrText>ADDIN CSL_CITATION {"citationItems":[{"id":"ITEM-1","itemData":{"DOI":"10.1016/j.copbio.2016.04.009","ISSN":"18790429","abstract":"Systems genetics is defined as the simultaneous assessment and analysis of multi-omics datasets. In the past few years, metabolomics has been established as a robust tool describing an important functional layer in this approach. The metabolome of a biological system represents an integrated state of genetic and environmental factors and has been referred to as a 'link between genotype and phenotype'. In this review, we summarize recent progresses in statistical analysis methods for metabolomics data in combination with other omics layers. We put a special focus on complex, multivariate statistical approaches as well as pathway-based and network-based analysis methods. Moreover, we outline current challenges and pitfalls of metabolomics-focused multi-omics analyses and discuss future steps for the field.","author":[{"dropping-particle":"","family":"Krumsiek","given":"Jan","non-dropping-particle":"","parse-names":false,"suffix":""},{"dropping-particle":"","family":"Bartel","given":"Jörg","non-dropping-particle":"","parse-names":false,"suffix":""},{"dropping-particle":"","family":"Theis","given":"Fabian J.","non-dropping-particle":"","parse-names":false,"suffix":""}],"container-title":"Current Opinion in Biotechnology","id":"ITEM-1","issued":{"date-parts":[["2016"]]},"page":"198-206","title":"Computational approaches for systems metabolomics","type":"article-journal","volume":"39"},"uris":["http://www.mendeley.com/documents/?uuid=71513420-974d-4f5a-ad8c-1fb4c3def34e"]}],"mendeley":{"formattedCitation":"[59]","plainTextFormattedCitation":"[59]","previouslyFormattedCitation":"[59]"},"properties":{"noteIndex":0},"schema":"https://github.com/citation-style-language/schema/raw/master/csl-citation.json"}</w:instrText>
      </w:r>
      <w:r>
        <w:rPr/>
      </w:r>
      <w:r>
        <w:rPr/>
        <w:fldChar w:fldCharType="separate"/>
      </w:r>
      <w:r>
        <w:rPr/>
        <w:t>[59]</w:t>
      </w:r>
      <w:r>
        <w:rPr/>
      </w:r>
      <w:r>
        <w:rPr/>
        <w:fldChar w:fldCharType="end"/>
      </w:r>
      <w:r>
        <w:rPr/>
        <w:t xml:space="preserve">. </w:t>
      </w:r>
    </w:p>
    <w:p>
      <w:pPr>
        <w:pStyle w:val="Normal"/>
        <w:spacing w:lineRule="auto" w:line="480"/>
        <w:jc w:val="both"/>
        <w:rPr/>
      </w:pPr>
      <w:r>
        <w:rPr>
          <w:i/>
          <w:iCs/>
        </w:rPr>
        <w:t>Feature extraction,</w:t>
      </w:r>
      <w:r>
        <w:rPr/>
        <w:t xml:space="preserve"> on the other hand, is typically achieved by data-driven DR techniques such as Principal Component Analysis (PCA) </w:t>
      </w:r>
      <w:r>
        <w:fldChar w:fldCharType="begin"/>
      </w:r>
      <w:r>
        <w:rPr/>
        <w:instrText>ADDIN CSL_CITATION {"citationItems":[{"id":"ITEM-1","itemData":{"DOI":"10.3390/genes10020087","ISSN":"20734425","abstract":"Recent developments in high-throughput technologies have accelerated the accumulation of massive amounts of omics data from multiple sources: genome, epigenome, transcriptome, proteome, metabolome, etc. Traditionally, data from each source (e.g., genome) is analyzed in isolation using statistical and machine learning (ML) methods. Integrative analysis of multi-omics and clinical data is key to new biomedical discoveries and advancements in precision medicine. However, data integration poses new computational challenges as well as exacerbates the ones associated with single-omics studies. Specialized computational approaches are required to effectively and efficiently perform integrative analysis of biomedical data acquired from diverse modalities. In this review, we discuss state-of-the-art ML-based approaches for tackling five specific computational challenges associated with integrative analysis: curse of dimensionality, data heterogeneity, missing data, class imbalance and scalability issues.","author":[{"dropping-particle":"","family":"Mirza","given":"Bilal","non-dropping-particle":"","parse-names":false,"suffix":""},{"dropping-particle":"","family":"Wang","given":"Wei","non-dropping-particle":"","parse-names":false,"suffix":""},{"dropping-particle":"","family":"Wang","given":"Jie","non-dropping-particle":"","parse-names":false,"suffix":""},{"dropping-particle":"","family":"Choi","given":"Howard","non-dropping-particle":"","parse-names":false,"suffix":""},{"dropping-particle":"","family":"Chung","given":"Neo Christopher","non-dropping-particle":"","parse-names":false,"suffix":""},{"dropping-particle":"","family":"Ping","given":"Peipei","non-dropping-particle":"","parse-names":false,"suffix":""}],"container-title":"Genes","id":"ITEM-1","issue":"2","issued":{"date-parts":[["2019"]]},"title":"Machine learning and integrative analysis of biomedical big data","type":"article-journal","volume":"10"},"uris":["http://www.mendeley.com/documents/?uuid=1fb1a072-4ca8-4f94-bc78-2b01423433be"]},{"id":"ITEM-2","itemData":{"DOI":"10.1016/0169-7439(87)80084-9","ISBN":"0169-7439","ISSN":"01697439","PMID":"20931840","abstract":"Principal component analysis of a data matrix extracts the dominant patterns in the matrix in terms of a complementary set of score and loading plots. It is the responsibility of the data analyst to formulate the scientific issue at hand in terms of {PC} projections, {PLS} regressions, etc. Ask yourself, or the investigator, why the data matrix was collected, and for what purpose the experiments and measurements were made. Specify before the analysis what kinds of patterns you would expect and what you would find exciting. The results of the analysis depend on the scaling of the matrix, which therefore must be specified. Variance scaling, where each variable is scaled to unit variance, can be recommended for general use, provided that almost constant variables are left unscaled. Combining different types of variables warrants blockscaling. In the initial analysis, look for outliers and strong groupings in the plots, indicating that the data matrix perhaps should be “polished” or whether disjoint modeling is the proper course. For plotting purposes, two or three principal components are usually sufficient, but for modeling purposes the number of significant components should be properly determined, e.g. by cross-validation. Use the resulting principal components to guide your continued investigation or chemical experimentation, not as an end in itself.","author":[{"dropping-particle":"","family":"Wold","given":"Svante","non-dropping-particle":"","parse-names":false,"suffix":""},{"dropping-particle":"","family":"Esbensen","given":"Kim","non-dropping-particle":"","parse-names":false,"suffix":""},{"dropping-particle":"","family":"Geladi","given":"Paul","non-dropping-particle":"","parse-names":false,"suffix":""}],"container-title":"Chemometrics and intelligent laboratory systems","id":"ITEM-2","issue":"1-3","issued":{"date-parts":[["1987"]]},"page":"37-52","title":"Decret_Du_7_Mai_1993_Fixant_Les_Modalites_D_Application_De_La_Loi_Relative_Aux_Recensements_Et_Enquetes_Statistiques.Pdf","type":"article-journal","volume":"2"},"uris":["http://www.mendeley.com/documents/?uuid=4fd80e86-ece3-4b1f-ab63-a45b728e6af2"]}],"mendeley":{"formattedCitation":"[30,60]","plainTextFormattedCitation":"[30,60]","previouslyFormattedCitation":"[30,60]"},"properties":{"noteIndex":0},"schema":"https://github.com/citation-style-language/schema/raw/master/csl-citation.json"}</w:instrText>
      </w:r>
      <w:r>
        <w:rPr/>
      </w:r>
      <w:r>
        <w:rPr/>
        <w:fldChar w:fldCharType="separate"/>
      </w:r>
      <w:r>
        <w:rPr/>
        <w:t>[30,60]</w:t>
      </w:r>
      <w:r>
        <w:rPr/>
      </w:r>
      <w:r>
        <w:rPr/>
        <w:fldChar w:fldCharType="end"/>
      </w:r>
      <w:r>
        <w:rPr/>
        <w:t xml:space="preserve">. PCA is classically applied to each omics dataset separately and transforms single-omics variables into a lower-dimensional subspace that maximizes the retained variance within the data by finding orthogonal linear combinations of the original variables. Therefore, PCA enables the use of a reduced set of features with minimal loss of information. Related approaches include clustering techniques (e.g., K-means </w:t>
      </w:r>
      <w:r>
        <w:fldChar w:fldCharType="begin"/>
      </w:r>
      <w:r>
        <w:rPr/>
        <w:instrText>ADDIN CSL_CITATION {"citationItems":[{"id":"ITEM-1","itemData":{"DOI":"10.9756/bijdm.1106","ISSN":"2250107X","abstract":"The K-means clustering algorithm is described in detail by Hartigan (1975). An efficient version of the algorithm is presented here. The aim of the K-means algorithm is to divide M points in N dimensions into K clusters so that the within-cluster sum of squares is minimized. It is not practical to require that the solution has minimal sum of squares against all partitions, except when M, N are small and K = 2. We seek instead \"local\" optima, solutions such that no movement of a point from one cluster to another will reduce the within-cluster sum of squares.","author":[{"dropping-particle":"","family":"Wong","given":"J. A.","non-dropping-particle":"","parse-names":false,"suffix":""},{"dropping-particle":"","family":"Hartigan","given":"M. A.","non-dropping-particle":"","parse-names":false,"suffix":""}],"container-title":"Journal of the Royal Statistical Society. Series C (Applied Statistics)","id":"ITEM-1","issue":"1","issued":{"date-parts":[["0"]]},"page":"100-108","title":"A K-Means Clustering Algorithm","type":"article-journal","volume":"28"},"uris":["http://www.mendeley.com/documents/?uuid=55b908a9-3081-4c8f-8936-6ad11540665a"]}],"mendeley":{"formattedCitation":"[61]","plainTextFormattedCitation":"[61]","previouslyFormattedCitation":"[61]"},"properties":{"noteIndex":0},"schema":"https://github.com/citation-style-language/schema/raw/master/csl-citation.json"}</w:instrText>
      </w:r>
      <w:r>
        <w:rPr/>
      </w:r>
      <w:r>
        <w:rPr/>
        <w:fldChar w:fldCharType="separate"/>
      </w:r>
      <w:r>
        <w:rPr/>
        <w:t>[61]</w:t>
      </w:r>
      <w:r>
        <w:rPr/>
      </w:r>
      <w:r>
        <w:rPr/>
        <w:fldChar w:fldCharType="end"/>
      </w:r>
      <w:r>
        <w:rPr/>
        <w:t xml:space="preserve"> or hierarchical clustering </w:t>
      </w:r>
      <w:r>
        <w:fldChar w:fldCharType="begin"/>
      </w:r>
      <w:r>
        <w:rPr/>
        <w:instrText>ADDIN CSL_CITATION {"citationItems":[{"id":"ITEM-1","itemData":{"DOI":"10.1007/BF02289588","ISSN":"00333123","abstract":"Techniques for partitioning objects into optimally homogeneous groups on the basis of empirical measures of similarity among those objects have received increasing attention in several different fields. This paper develops a useful correspondence between any hierarchical system of such clusters, and a particular type of distance measure. The correspondence gives rise to two methods of clustering that are computationally rapid and invariant under monotonic transformations of the data. In an explicitly defined sense, one method forms clusters that are optimally \"connected,\" while the other forms clusters that are optimally \"compact.\" © 1967 Psychometric Society.","author":[{"dropping-particle":"","family":"Johnson","given":"Stephen C.","non-dropping-particle":"","parse-names":false,"suffix":""}],"container-title":"Psychometrika","id":"ITEM-1","issue":"3","issued":{"date-parts":[["1967"]]},"page":"241-254","title":"Hierarchical clustering schemes","type":"article-journal","volume":"32"},"uris":["http://www.mendeley.com/documents/?uuid=4277bbe8-c9f6-452c-a57c-585b33669e17"]}],"mendeley":{"formattedCitation":"[62]","plainTextFormattedCitation":"[62]","previouslyFormattedCitation":"[62]"},"properties":{"noteIndex":0},"schema":"https://github.com/citation-style-language/schema/raw/master/csl-citation.json"}</w:instrText>
      </w:r>
      <w:r>
        <w:rPr/>
      </w:r>
      <w:r>
        <w:rPr/>
        <w:fldChar w:fldCharType="separate"/>
      </w:r>
      <w:r>
        <w:rPr/>
        <w:t>[62]</w:t>
      </w:r>
      <w:r>
        <w:rPr/>
      </w:r>
      <w:r>
        <w:rPr/>
        <w:fldChar w:fldCharType="end"/>
      </w:r>
      <w:r>
        <w:rPr/>
        <w:t xml:space="preserve">) followed by replacement of groups of similar variables by a cluster centroid </w:t>
      </w:r>
      <w:r>
        <w:fldChar w:fldCharType="begin"/>
      </w:r>
      <w:r>
        <w:rPr/>
        <w:instrText>ADDIN CSL_CITATION {"citationItems":[{"id":"ITEM-1","itemData":{"author":[{"dropping-particle":"","family":"Guyon","given":"Isabelle","non-dropping-particle":"","parse-names":false,"suffix":""},{"dropping-particle":"","family":"Elisseeff","given":"André","non-dropping-particle":"","parse-names":false,"suffix":""}],"container-title":"Journal of machine learning research","id":"ITEM-1","issue":"Mar","issued":{"date-parts":[["2003"]]},"page":"1157-1182","title":"An introduction to variable and feature selection","type":"article-journal","volume":"3"},"uris":["http://www.mendeley.com/documents/?uuid=1145c560-3493-4b13-8816-b44395ad9cdf"]}],"mendeley":{"formattedCitation":"[63]","plainTextFormattedCitation":"[63]","previouslyFormattedCitation":"[63]"},"properties":{"noteIndex":0},"schema":"https://github.com/citation-style-language/schema/raw/master/csl-citation.json"}</w:instrText>
      </w:r>
      <w:r>
        <w:rPr/>
      </w:r>
      <w:r>
        <w:rPr/>
        <w:fldChar w:fldCharType="separate"/>
      </w:r>
      <w:r>
        <w:rPr/>
        <w:t>[63]</w:t>
      </w:r>
      <w:r>
        <w:rPr/>
      </w:r>
      <w:r>
        <w:rPr/>
        <w:fldChar w:fldCharType="end"/>
      </w:r>
      <w:r>
        <w:rPr/>
        <w:t xml:space="preserve">. Here, one popular approach is to cluster correlating biological entities such as metabolites, proteins or transcripts by using weighted gene co-expression network analysis (WGCNA) </w:t>
      </w:r>
      <w:r>
        <w:fldChar w:fldCharType="begin"/>
      </w:r>
      <w:r>
        <w:rPr/>
        <w:instrText>ADDIN CSL_CITATION {"citationItems":[{"id":"ITEM-1","itemData":{"DOI":"10.1186/1471-2105-9-559","ISSN":"14712105","PMID":"19114008","abstract":"Background: Correlation networks are increasingly being used in bioinformatics applications. For example, weighted gene co-expression network analysis is a systems biology method for describing the correlation patterns among genes across microarray samples. Weighted correlation network analysis (WGCNA) can be used for finding clusters (modules) of highly correlated genes, for summarizing such clusters using the module eigengene or an intramodular hub gene, for relating modules to one another and to external sample traits (using eigengene network methodology), and for calculating module membership measures. Correlation networks facilitate network based gene screening methods that can be used to identify candidate biomarkers or therapeutic targets. These methods have been successfully applied in various biological contexts, e.g. cancer, mouse genetics, yeast genetics, and analysis of brain imaging data. While parts of the correlation network methodology have been described in separate publications, there is a need to provide a user-friendly, comprehensive, and consistent software implementation and an accompanying tutorial. Results: The WGCNA R software package is a comprehensive collection of R functions for performing various aspects of weighted correlation network analysis. The package includes functions for network construction, module detection, gene selection, calculations of topological properties, data simulation, visualization, and interfacing with external software. Along with the R package we also present R software tutorials. While the methods development was motivated by gene expression data, the underlying data mining approach can be applied to a variety of different settings. Conclusion: The WGCNA package provides R functions for weighted correlation network analysis, e.g. co-expression network analysis of gene expression data. The R package along with its source code and additional material are freely available at http://www.genetics.ucla.edu/ labs/horvath/CoexpressionNetwork/Rpackages/WGCNA. © 2008 Langfelder and Horvath; licensee BioMed Central Ltd.","author":[{"dropping-particle":"","family":"Langfelder","given":"Peter","non-dropping-particle":"","parse-names":false,"suffix":""},{"dropping-particle":"","family":"Horvath","given":"Steve","non-dropping-particle":"","parse-names":false,"suffix":""}],"container-title":"BMC Bioinformatics","id":"ITEM-1","issued":{"date-parts":[["2008"]]},"title":"WGCNA: An R package for weighted correlation network analysis","type":"article-journal","volume":"9"},"uris":["http://www.mendeley.com/documents/?uuid=566c9d2a-832a-47c1-93cc-3c1e3d870ac9"]}],"mendeley":{"formattedCitation":"[64]","plainTextFormattedCitation":"[64]","previouslyFormattedCitation":"[64]"},"properties":{"noteIndex":0},"schema":"https://github.com/citation-style-language/schema/raw/master/csl-citation.json"}</w:instrText>
      </w:r>
      <w:r>
        <w:rPr/>
      </w:r>
      <w:r>
        <w:rPr/>
        <w:fldChar w:fldCharType="separate"/>
      </w:r>
      <w:r>
        <w:rPr/>
        <w:t>[64]</w:t>
      </w:r>
      <w:r>
        <w:rPr/>
      </w:r>
      <w:r>
        <w:rPr/>
        <w:fldChar w:fldCharType="end"/>
      </w:r>
      <w:r>
        <w:rPr/>
        <w:t xml:space="preserve"> on each dataset </w:t>
      </w:r>
      <w:r>
        <w:fldChar w:fldCharType="begin"/>
      </w:r>
      <w:r>
        <w:rPr/>
        <w:instrText>ADDIN CSL_CITATION {"citationItems":[{"id":"ITEM-1","itemData":{"DOI":"10.1186/s12916-015-0282-y","ISSN":"17417015","abstract":"Background: Excess body weight is a major risk factor for cardiometabolic diseases. The complex molecular mechanisms of body weight change-induced metabolic perturbations are not fully understood. Specifically, in-depth molecular characterization of long-term body weight change in the general population is lacking. Here, we pursued a multi-omic approach to comprehensively study metabolic consequences of body weight change during a seven-year follow-up in a large prospective study. Methods: We used data from the population-based Cooperative Health Research in the Region of Augsburg (KORA) S4/F4 cohort. At follow-up (F4), two-platform serum metabolomics and whole blood gene expression measurements were obtained for 1,631 and 689 participants, respectively. Using weighted correlation network analysis, omics data were clustered into modules of closely connected molecules, followed by the formation of a partial correlation network from the modules. Association of the omics modules with previous annual percentage weight change was then determined using linear models. In addition, we performed pathway enrichment analyses, stability analyses, and assessed the relation of the omics modules with clinical traits. Results: Four metabolite and two gene expression modules were significantly and stably associated with body weight change (P-values ranging from 1.9 × 10-4 to 1.2 × 10-24). The four metabolite modules covered major branches of metabolism, with VLDL, LDL and large HDL subclasses, triglycerides, branched-chain amino acids and markers of energy metabolism among the main representative molecules. One gene expression module suggests a role of weight change in red blood cell development. The other gene expression module largely overlaps with the lipid-leukocyte (LL) module previously reported to interact with serum metabolites, for which we identify additional co-expressed genes. The omics modules were interrelated and showed cross-sectional associations with clinical traits. Moreover, weight gain and weight loss showed largely opposing associations with the omics modules. Conclusions: Long-term weight change in the general population globally associates with serum metabolite concentrations. An integrated metabolomics and transcriptomics approach improved the understanding of molecular mechanisms underlying the association of weight gain with changes in lipid and amino acid metabolism, insulin sensitivity, mitochondrial function as well as blood cell developmen…","author":[{"dropping-particle":"","family":"Wahl","given":"Simone","non-dropping-particle":"","parse-names":false,"suffix":""},{"dropping-particle":"","family":"Vogt","given":"Susanne","non-dropping-particle":"","parse-names":false,"suffix":""},{"dropping-particle":"","family":"Stückler","given":"Ferdinand","non-dropping-particle":"","parse-names":false,"suffix":""},{"dropping-particle":"","family":"Krumsiek","given":"Jan","non-dropping-particle":"","parse-names":false,"suffix":""},{"dropping-particle":"","family":"Bartel","given":"Jörg","non-dropping-particle":"","parse-names":false,"suffix":""},{"dropping-particle":"","family":"Kacprowski","given":"Tim","non-dropping-particle":"","parse-names":false,"suffix":""},{"dropping-particle":"","family":"Schramm","given":"Katharina","non-dropping-particle":"","parse-names":false,"suffix":""},{"dropping-particle":"","family":"Carstensen","given":"Maren","non-dropping-particle":"","parse-names":false,"suffix":""},{"dropping-particle":"","family":"Rathmann","given":"Wolfgang","non-dropping-particle":"","parse-names":false,"suffix":""},{"dropping-particle":"","family":"Roden","given":"Michael","non-dropping-particle":"","parse-names":false,"suffix":""},{"dropping-particle":"","family":"Jourdan","given":"Carolin","non-dropping-particle":"","parse-names":false,"suffix":""},{"dropping-particle":"","family":"Kangas","given":"Antti J.","non-dropping-particle":"","parse-names":false,"suffix":""},{"dropping-particle":"","family":"Soininen","given":"Pasi","non-dropping-particle":"","parse-names":false,"suffix":""},{"dropping-particle":"","family":"Ala-Korpela","given":"Mika","non-dropping-particle":"","parse-names":false,"suffix":""},{"dropping-particle":"","family":"Nöthlings","given":"Ute","non-dropping-particle":"","parse-names":false,"suffix":""},{"dropping-particle":"","family":"Boeing","given":"Heiner","non-dropping-particle":"","parse-names":false,"suffix":""},{"dropping-particle":"","family":"Theis","given":"Fabian J.","non-dropping-particle":"","parse-names":false,"suffix":""},{"dropping-particle":"","family":"Meisinger","given":"Christa","non-dropping-particle":"","parse-names":false,"suffix":""},{"dropping-particle":"","family":"Waldenberger","given":"Melanie","non-dropping-particle":"","parse-names":false,"suffix":""},{"dropping-particle":"","family":"Suhre","given":"Karsten","non-dropping-particle":"","parse-names":false,"suffix":""},{"dropping-particle":"","family":"Homuth","given":"Georg","non-dropping-particle":"","parse-names":false,"suffix":""},{"dropping-particle":"","family":"Gieger","given":"Christian","non-dropping-particle":"","parse-names":false,"suffix":""},{"dropping-particle":"","family":"Kastenmüller","given":"Gabi","non-dropping-particle":"","parse-names":false,"suffix":""},{"dropping-particle":"","family":"Illig","given":"Thomas","non-dropping-particle":"","parse-names":false,"suffix":""},{"dropping-particle":"","family":"Linseisen","given":"Jakob","non-dropping-particle":"","parse-names":false,"suffix":""},{"dropping-particle":"","family":"Peters","given":"Annette","non-dropping-particle":"","parse-names":false,"suffix":""},{"dropping-particle":"","family":"Prokisch","given":"Holger","non-dropping-particle":"","parse-names":false,"suffix":""},{"dropping-particle":"","family":"Herder","given":"Christian","non-dropping-particle":"","parse-names":false,"suffix":""},{"dropping-particle":"","family":"Thorand","given":"Barbara","non-dropping-particle":"","parse-names":false,"suffix":""},{"dropping-particle":"","family":"Grallert","given":"Harald","non-dropping-particle":"","parse-names":false,"suffix":""}],"container-title":"BMC Medicine","id":"ITEM-1","issue":"1","issued":{"date-parts":[["2015"]]},"page":"1-17","title":"Multi-omic signature of body weight change: Results from a population-based cohort study","type":"article-journal","volume":"13"},"uris":["http://www.mendeley.com/documents/?uuid=ca5dff04-7774-41a7-8ab2-1485d292079b"]},{"id":"ITEM-2","itemData":{"DOI":"10.1038/s41598-018-33498-5","ISSN":"20452322","abstract":"The human papillomavirus (HPV) is present in a significant fraction of head-and-neck squamous cell cancer (HNSCC). The main goal of this study was to identify distinct co-expression patterns between HPV+ and HPV− HNSCC and to provide insights into potential regulatory mechanisms/effects within the analyzed networks. We selected cases deposited in The Cancer Genome Atlas database comprising data of gene expression, methylation profiles and mutational patterns, in addition to clinical information. The intersection among differentially expressed and differentially methylated genes showed the negative correlations between the levels of methylation and expression, suggesting that these genes have their expression levels regulated by methylation alteration patterns in their promoter. Weighted correlation network analysis was used to identify co-expression modules and a systematic approach was applied to refine them and identify key regulatory elements integrating results from the other omics. Three distinct co-expression modules were associated with HPV status and molecular signatures. Validation using independent studies reporting biological experimental data converged for the most significant genes in all modules. This study provides insights into complex genetic and epigenetic particularities in the development and progression of HNSCC according to HPV status, and contribute to unveiling specific genes/pathways as novel therapeutic targets in HNSCC.","author":[{"dropping-particle":"","family":"Costa","given":"Raquel L.","non-dropping-particle":"","parse-names":false,"suffix":""},{"dropping-particle":"","family":"Boroni","given":"Mariana","non-dropping-particle":"","parse-names":false,"suffix":""},{"dropping-particle":"","family":"Soares","given":"Marcelo A.","non-dropping-particle":"","parse-names":false,"suffix":""}],"container-title":"Scientific Reports","id":"ITEM-2","issue":"1","issued":{"date-parts":[["2018"]]},"page":"1-13","title":"Distinct co-expression networks using multi-omic data reveal novel interventional targets in HPV-positive and negative head-and-neck squamous cell cancer","type":"article-journal","volume":"8"},"uris":["http://www.mendeley.com/documents/?uuid=582277b8-8d5f-439a-b5b5-b2f17fa2d285"]}],"mendeley":{"formattedCitation":"[65,66]","plainTextFormattedCitation":"[65,66]","previouslyFormattedCitation":"[65,66]"},"properties":{"noteIndex":0},"schema":"https://github.com/citation-style-language/schema/raw/master/csl-citation.json"}</w:instrText>
      </w:r>
      <w:r>
        <w:rPr/>
      </w:r>
      <w:r>
        <w:rPr/>
        <w:fldChar w:fldCharType="separate"/>
      </w:r>
      <w:r>
        <w:rPr/>
        <w:t>[65,66]</w:t>
      </w:r>
      <w:r>
        <w:rPr/>
      </w:r>
      <w:r>
        <w:rPr/>
        <w:fldChar w:fldCharType="end"/>
      </w:r>
      <w:r>
        <w:rPr/>
        <w:t xml:space="preserve">. The identified clusters are then summarized by the first principal component from a PCA (“eigengene” or “eigenmetabolite”)  on the abundance matrix of each respective cluster that is then used in downstream analyses (e.g. association with a specific phenotype, integration with other omics layers) with a reduced set of features </w:t>
      </w:r>
      <w:r>
        <w:fldChar w:fldCharType="begin"/>
      </w:r>
      <w:r>
        <w:rPr/>
        <w:instrText>ADDIN CSL_CITATION {"citationItems":[{"id":"ITEM-1","itemData":{"DOI":"10.1038/s41596-018-0064-z","ISSN":"17502799","PMID":"30382244","abstract":"We recently presented a three-pronged association study that integrated human intestinal microbiome data derived from shotgun-based sequencing with untargeted serum metabolome data and measures of host physiology. Metabolome and microbiome data are high dimensional, posing a major challenge for data integration. Here, we present a step-by-step computational protocol that details and discusses the dimensionality-reduction techniques used and methods for subsequent integration and interpretation of such heterogeneous types of data. Dimensionality reduction was achieved through a combination of data normalization approaches, binning of co-abundant genes and metabolites, and integration of prior biological knowledge. The use of prior knowledge to overcome functional redundancy across microbiome species is one central advance of our method over available alternative approaches. Applying this framework, other investigators can integrate various ‘-omics’ readouts with variables of host physiology or any other phenotype of interest (e.g., connecting host and microbiome readouts to disease severity or treatment outcome in a clinical cohort) in a three-pronged association analysis to identify potential mechanistic links to be tested in experimental settings. Although we originally developed the framework for a human metabolome–microbiome study, it is generalizable to other organisms and environmental metagenomes, as well as to studies including other -omics domains such as transcriptomics and proteomics. The provided R code runs in ~1 h on a standard PC.","author":[{"dropping-particle":"","family":"Pedersen","given":"Helle Krogh","non-dropping-particle":"","parse-names":false,"suffix":""},{"dropping-particle":"","family":"Forslund","given":"Sofia K.","non-dropping-particle":"","parse-names":false,"suffix":""},{"dropping-particle":"","family":"Gudmundsdottir","given":"Valborg","non-dropping-particle":"","parse-names":false,"suffix":""},{"dropping-particle":"","family":"Petersen","given":"Anders Østergaard","non-dropping-particle":"","parse-names":false,"suffix":""},{"dropping-particle":"","family":"Hildebrand","given":"Falk","non-dropping-particle":"","parse-names":false,"suffix":""},{"dropping-particle":"","family":"Hyötyläinen","given":"Tuulia","non-dropping-particle":"","parse-names":false,"suffix":""},{"dropping-particle":"","family":"Nielsen","given":"Trine","non-dropping-particle":"","parse-names":false,"suffix":""},{"dropping-particle":"","family":"Hansen","given":"Torben","non-dropping-particle":"","parse-names":false,"suffix":""},{"dropping-particle":"","family":"Bork","given":"Peer","non-dropping-particle":"","parse-names":false,"suffix":""},{"dropping-particle":"","family":"Ehrlich","given":"S. Dusko","non-dropping-particle":"","parse-names":false,"suffix":""},{"dropping-particle":"","family":"Brunak","given":"Søren","non-dropping-particle":"","parse-names":false,"suffix":""},{"dropping-particle":"","family":"Oresic","given":"Matej","non-dropping-particle":"","parse-names":false,"suffix":""},{"dropping-particle":"","family":"Pedersen","given":"Oluf","non-dropping-particle":"","parse-names":false,"suffix":""},{"dropping-particle":"","family":"Nielsen","given":"Henrik Bjørn","non-dropping-particle":"","parse-names":false,"suffix":""}],"container-title":"Nature Protocols","id":"ITEM-1","issue":"12","issued":{"date-parts":[["2018"]]},"page":"2781-2800","title":"A computational framework to integrate high-throughput ‘-omics’ datasets for the identification of potential mechanistic links","type":"article-journal","volume":"13"},"uris":["http://www.mendeley.com/documents/?uuid=3f57a14e-2fdd-4b00-bd51-bfa3b6604966"]}],"mendeley":{"formattedCitation":"[67]","plainTextFormattedCitation":"[67]","previouslyFormattedCitation":"[67]"},"properties":{"noteIndex":0},"schema":"https://github.com/citation-style-language/schema/raw/master/csl-citation.json"}</w:instrText>
      </w:r>
      <w:r>
        <w:rPr/>
      </w:r>
      <w:r>
        <w:rPr/>
        <w:fldChar w:fldCharType="separate"/>
      </w:r>
      <w:r>
        <w:rPr/>
        <w:t>[67]</w:t>
      </w:r>
      <w:r>
        <w:rPr/>
      </w:r>
      <w:r>
        <w:rPr/>
        <w:fldChar w:fldCharType="end"/>
      </w:r>
      <w:r>
        <w:rPr/>
        <w:t xml:space="preserve">. A limitation of such data-driven approaches is that the interpretation of the derived associations or correlations requires the extracted features to be mapped back onto the original variables. </w:t>
      </w:r>
    </w:p>
    <w:p>
      <w:pPr>
        <w:pStyle w:val="Normal"/>
        <w:spacing w:lineRule="auto" w:line="480"/>
        <w:jc w:val="both"/>
        <w:rPr/>
      </w:pPr>
      <w:r>
        <w:rPr/>
        <w:t>In summary, DR provides a way to limit the potential for overfitting and significantly reduces the multiple testing burden. Additionally, knowledge-based DR can increase downstream interpretability of analysis outcomes.</w:t>
      </w:r>
    </w:p>
    <w:p>
      <w:pPr>
        <w:pStyle w:val="Normal"/>
        <w:spacing w:lineRule="auto" w:line="480"/>
        <w:jc w:val="both"/>
        <w:rPr/>
      </w:pPr>
      <w:r>
        <w:rPr/>
      </w:r>
    </w:p>
    <w:p>
      <w:pPr>
        <w:pStyle w:val="Heading1"/>
        <w:numPr>
          <w:ilvl w:val="0"/>
          <w:numId w:val="2"/>
        </w:numPr>
        <w:spacing w:lineRule="auto" w:line="480"/>
        <w:jc w:val="both"/>
        <w:rPr>
          <w:lang w:val="en-US"/>
        </w:rPr>
      </w:pPr>
      <w:bookmarkStart w:id="8" w:name="_Toc45626723"/>
      <w:bookmarkStart w:id="9" w:name="_Toc39601314"/>
      <w:r>
        <w:rPr>
          <w:lang w:val="en-US"/>
        </w:rPr>
        <w:t>Data integration</w:t>
      </w:r>
      <w:bookmarkEnd w:id="8"/>
      <w:bookmarkEnd w:id="9"/>
    </w:p>
    <w:p>
      <w:pPr>
        <w:pStyle w:val="Normal"/>
        <w:spacing w:lineRule="auto" w:line="480"/>
        <w:jc w:val="both"/>
        <w:rPr>
          <w:lang w:val="de-DE"/>
        </w:rPr>
      </w:pPr>
      <w:r>
        <w:rPr>
          <w:lang w:val="de-DE"/>
        </w:rPr>
      </w:r>
    </w:p>
    <w:p>
      <w:pPr>
        <w:pStyle w:val="Normal"/>
        <w:spacing w:lineRule="auto" w:line="480"/>
        <w:jc w:val="both"/>
        <w:rPr/>
      </w:pPr>
      <w:r>
        <w:rPr/>
        <w:t xml:space="preserve">The growing interest in integrative analysis of multi-omics datasets has led to the emergence of various integration frameworks. In the following, we review the major concepts categorized into approaches that take into account external information (knowledge-based approaches) and approaches that primarily rely on intrinsic information (data-driven approaches) to infer dependencies across omics. Finally, we will discuss hybrid approaches (composite networks) that combine knowledge-based and data-driven integration. </w:t>
      </w:r>
    </w:p>
    <w:p>
      <w:pPr>
        <w:pStyle w:val="Normal"/>
        <w:spacing w:lineRule="auto" w:line="480"/>
        <w:jc w:val="both"/>
        <w:rPr/>
      </w:pPr>
      <w:r>
        <w:rPr/>
      </w:r>
    </w:p>
    <w:p>
      <w:pPr>
        <w:pStyle w:val="Heading2"/>
        <w:numPr>
          <w:ilvl w:val="1"/>
          <w:numId w:val="2"/>
        </w:numPr>
        <w:spacing w:lineRule="auto" w:line="480"/>
        <w:jc w:val="both"/>
        <w:rPr>
          <w:lang w:val="en-US"/>
        </w:rPr>
      </w:pPr>
      <w:bookmarkStart w:id="10" w:name="_Toc45626724"/>
      <w:r>
        <w:rPr>
          <w:lang w:val="en-US"/>
        </w:rPr>
        <w:t>Knowledge-based approaches</w:t>
      </w:r>
      <w:bookmarkEnd w:id="10"/>
    </w:p>
    <w:p>
      <w:pPr>
        <w:pStyle w:val="Normal"/>
        <w:spacing w:lineRule="auto" w:line="480"/>
        <w:jc w:val="both"/>
        <w:rPr/>
      </w:pPr>
      <w:r>
        <w:rPr/>
      </w:r>
    </w:p>
    <w:p>
      <w:pPr>
        <w:pStyle w:val="Normal"/>
        <w:spacing w:lineRule="auto" w:line="480"/>
        <w:jc w:val="both"/>
        <w:rPr/>
      </w:pPr>
      <w:r>
        <w:rPr/>
        <w:t xml:space="preserve">Knowledge-based integration strategies use external information from databases or scientific literature to establish relationships between biological entities. Results from previous analyses are either annotated using prior knowledge (e.g., using common functional terms) or mapped onto a reference network that connects different omics layers based on established knowledge. For example, metabolic networks, assembled based on biochemical knowledge, enable the connection of enzymes and metabolites through reactions. By mapping results from single-omics analyses onto such a network, findings can be integrated and interpreted in a multi-omics context, enabling the identification of pathways that are dysregulated at the gene, protein and metabolite level </w:t>
      </w:r>
      <w:r>
        <w:fldChar w:fldCharType="begin"/>
      </w:r>
      <w:r>
        <w:rPr/>
        <w:instrText>ADDIN CSL_CITATION {"citationItems":[{"id":"ITEM-1","itemData":{"DOI":"10.1093/nar/gky466","ISSN":"13624962","abstract":"The increasing availability of multi-omic platforms poses new challenges to data analysis. Joint visualization of multi-omics data is instrumental in better understanding interconnections across molecular layers and in fully utilizing the multi-omic resources available to make biological discoveries. We present here PaintOmics 3, a web-based resource for the integrated visualization of multiple omic data types onto KEGG pathway diagrams. PaintOmics 3 combines server-end capabilities for data analysis with the potential of modern web resources for data visualization, providing researchers with a powerful framework for interactive exploration of their multi-omics information. Unlike other visualization tools, PaintOmics 3 covers a comprehensive pathway analysis workflow, including automatic feature name/identifier conversion, multi-layered feature matching, pathway enrichment, network analysis, interactive heatmaps, trend charts, and more. It accepts a wide variety of omic types, including transcriptomics, proteomics and metabolomics, as well as region-based approaches such as ATAC-seq or ChIP-seq data.","author":[{"dropping-particle":"","family":"Hernández-De-Diego","given":"Rafael","non-dropping-particle":"","parse-names":false,"suffix":""},{"dropping-particle":"","family":"Tarazona","given":"Sonia","non-dropping-particle":"","parse-names":false,"suffix":""},{"dropping-particle":"","family":"Martínez-Mira","given":"Carlos","non-dropping-particle":"","parse-names":false,"suffix":""},{"dropping-particle":"","family":"Balzano-Nogueira","given":"Leandro","non-dropping-particle":"","parse-names":false,"suffix":""},{"dropping-particle":"","family":"Furió-Tarí","given":"Pedro","non-dropping-particle":"","parse-names":false,"suffix":""},{"dropping-particle":"","family":"Pappas","given":"Georgios J.","non-dropping-particle":"","parse-names":false,"suffix":""},{"dropping-particle":"","family":"Conesa","given":"Ana","non-dropping-particle":"","parse-names":false,"suffix":""}],"container-title":"Nucleic Acids Research","id":"ITEM-1","issue":"W1","issued":{"date-parts":[["2018"]]},"page":"W503-W509","title":"PaintOmics 3: A web resource for the pathway analysis and visualization of multi-omics data","type":"article-journal","volume":"46"},"uris":["http://www.mendeley.com/documents/?uuid=db2fa90f-787f-468e-94f4-ed026ab82a0b"]}],"mendeley":{"formattedCitation":"[68]","plainTextFormattedCitation":"[68]","previouslyFormattedCitation":"[68]"},"properties":{"noteIndex":0},"schema":"https://github.com/citation-style-language/schema/raw/master/csl-citation.json"}</w:instrText>
      </w:r>
      <w:r>
        <w:rPr/>
      </w:r>
      <w:r>
        <w:rPr/>
        <w:fldChar w:fldCharType="separate"/>
      </w:r>
      <w:r>
        <w:rPr/>
        <w:t>[68]</w:t>
      </w:r>
      <w:r>
        <w:rPr/>
      </w:r>
      <w:r>
        <w:rPr/>
        <w:fldChar w:fldCharType="end"/>
      </w:r>
      <w:r>
        <w:rPr/>
        <w:t xml:space="preserve">. Furthermore, multi-omics measurements can be integrated into preexisting biological models to make them condition-specific (e.g., deletion of inactive reactions) </w:t>
      </w:r>
      <w:r>
        <w:fldChar w:fldCharType="begin"/>
      </w:r>
      <w:r>
        <w:rPr/>
        <w:instrText>ADDIN CSL_CITATION {"citationItems":[{"id":"ITEM-1","itemData":{"DOI":"10.1038/nprot.2007.99","ISSN":"17542189","abstract":"The manner in which microorganisms utilize their metabolic processes can be predicted using constraint-based analysis of genome-scale metabolic networks. Herein, we present the constraint-based reconstruction and analysis toolbox, a software package running in the Matlab environment, which allows for quantitative prediction of cellular behavior using a constraint-based approach. Specifically, this software allows predictive computations of both steady-state and dynamic optimal growth behavior, the effects of gene deletions, comprehensive robustness analyses, sampling the range of possible cellular metabolic states and the determination of network modules. Functions enabling these calculations are included in the toolbox, allowing a user to input a genome-scale metabolic model distributed in Systems Biology Markup Language format and perform these calculations with just a few lines of code. The results are predictions of cellular behavior that have been verified as accurate in a growing body of research. After software installation, calculation time is minimal, allowing the user to focus on the interpretation of the computational results.","author":[{"dropping-particle":"","family":"Becker","given":"Scott A.","non-dropping-particle":"","parse-names":false,"suffix":""},{"dropping-particle":"","family":"Feist","given":"Adam M.","non-dropping-particle":"","parse-names":false,"suffix":""},{"dropping-particle":"","family":"Mo","given":"Monica L.","non-dropping-particle":"","parse-names":false,"suffix":""},{"dropping-particle":"","family":"Hannum","given":"Gregory","non-dropping-particle":"","parse-names":false,"suffix":""},{"dropping-particle":"","family":"Palsson","given":"Bernhard","non-dropping-particle":"","parse-names":false,"suffix":""},{"dropping-particle":"","family":"Herrgard","given":"Markus J.","non-dropping-particle":"","parse-names":false,"suffix":""}],"container-title":"Nature Protocols","id":"ITEM-1","issue":"3","issued":{"date-parts":[["2007"]]},"page":"727-738","title":"Creation and analysis of biochemical constraint-based models: the COBRA Toolbox v3.0","type":"article-journal","volume":"2"},"uris":["http://www.mendeley.com/documents/?uuid=548157c3-40ce-4773-ab95-da0e2265e50f"]}],"mendeley":{"formattedCitation":"[69]","plainTextFormattedCitation":"[69]","previouslyFormattedCitation":"[69]"},"properties":{"noteIndex":0},"schema":"https://github.com/citation-style-language/schema/raw/master/csl-citation.json"}</w:instrText>
      </w:r>
      <w:r>
        <w:rPr/>
      </w:r>
      <w:r>
        <w:rPr/>
        <w:fldChar w:fldCharType="separate"/>
      </w:r>
      <w:r>
        <w:rPr/>
        <w:t>[69]</w:t>
      </w:r>
      <w:r>
        <w:rPr/>
      </w:r>
      <w:r>
        <w:rPr/>
        <w:fldChar w:fldCharType="end"/>
      </w:r>
      <w:r>
        <w:rPr/>
        <w:t xml:space="preserve">. </w:t>
      </w:r>
    </w:p>
    <w:p>
      <w:pPr>
        <w:pStyle w:val="Normal"/>
        <w:spacing w:lineRule="auto" w:line="480"/>
        <w:jc w:val="both"/>
        <w:rPr/>
      </w:pPr>
      <w:r>
        <w:rPr/>
        <w:t xml:space="preserve">Prior knowledge that is used for this type of omics integration includes, but is not limited to, information on functional relationships (e.g., pathways or biological reactions), pharmacogenomic associations, and genome annotations. Depending on the source, this information is either based on experimental data </w:t>
      </w:r>
      <w:r>
        <w:fldChar w:fldCharType="begin"/>
      </w:r>
      <w:r>
        <w:rPr/>
        <w:instrText>ADDIN CSL_CITATION {"citationItems":[{"id":"ITEM-1","itemData":{"DOI":"10.1038/ng.2764","ISSN":"15461718","abstract":"The Cancer Genome Atlas (TCGA) Research Network has profiled and analyzed large numbers of human tumors to discover molecular aberrations at the DNA, RNA, protein and epigenetic levels. The resulting rich data provide a major opportunity to develop an integrated picture of commonalities, differences and emergent themes across tumor lineages. The Pan-Cancer initiative compares the first 12 tumor types profiled by TCGA. Analysis of the molecular aberrations and their functional roles across tumor types will teach us how to extend therapies effective in one cancer type to others with a similar genomic profile. © 2013 Nature America, Inc. All rights reserved.","author":[{"dropping-particle":"","family":"Weinstein","given":"John N.","non-dropping-particle":"","parse-names":false,"suffix":""},{"dropping-particle":"","family":"Collisson","given":"Eric A.","non-dropping-particle":"","parse-names":false,"suffix":""},{"dropping-particle":"","family":"Mills","given":"Gordon B.","non-dropping-particle":"","parse-names":false,"suffix":""},{"dropping-particle":"","family":"Shaw","given":"Kenna R.Mills","non-dropping-particle":"","parse-names":false,"suffix":""},{"dropping-particle":"","family":"Ozenberger","given":"Brad A.","non-dropping-particle":"","parse-names":false,"suffix":""},{"dropping-particle":"","family":"Ellrott","given":"Kyle","non-dropping-particle":"","parse-names":false,"suffix":""},{"dropping-particle":"","family":"Sander","given":"Chris","non-dropping-particle":"","parse-names":false,"suffix":""},{"dropping-particle":"","family":"Stuart","given":"Joshua M.","non-dropping-particle":"","parse-names":false,"suffix":""},{"dropping-particle":"","family":"Chang","given":"Kyle","non-dropping-particle":"","parse-names":false,"suffix":""},{"dropping-particle":"","family":"Creighton","given":"Chad J.","non-dropping-particle":"","parse-names":false,"suffix":""},{"dropping-particle":"","family":"Davis","given":"Caleb","non-dropping-particle":"","parse-names":false,"suffix":""},{"dropping-particle":"","family":"Donehower","given":"Lawrence","non-dropping-particle":"","parse-names":false,"suffix":""},{"dropping-particle":"","family":"Drummond","given":"Jennifer","non-dropping-particle":"","parse-names":false,"suffix":""},{"dropping-particle":"","family":"Wheeler","given":"David","non-dropping-particle":"","parse-names":false,"suffix":""},{"dropping-particle":"","family":"Ally","given":"Adrian","non-dropping-particle":"","parse-names":false,"suffix":""},{"dropping-particle":"","family":"Balasundaram","given":"Miruna","non-dropping-particle":"","parse-names":false,"suffix":""},{"dropping-particle":"","family":"Birol","given":"Inanc","non-dropping-particle":"","parse-names":false,"suffix":""},{"dropping-particle":"","family":"Butterfield","given":"Yaron S.N.","non-dropping-particle":"","parse-names":false,"suffix":""},{"dropping-particle":"","family":"Chu","given":"Andy","non-dropping-particle":"","parse-names":false,"suffix":""},{"dropping-particle":"","family":"Chuah","given":"Eric","non-dropping-particle":"","parse-names":false,"suffix":""},{"dropping-particle":"","family":"Chun","given":"Hye Jung E.","non-dropping-particle":"","parse-names":false,"suffix":""},{"dropping-particle":"","family":"Dhalla","given":"Noreen","non-dropping-particle":"","parse-names":false,"suffix":""},{"dropping-particle":"","family":"Guin","given":"Ranabir","non-dropping-particle":"","parse-names":false,"suffix":""},{"dropping-particle":"","family":"Hirst","given":"Martin","non-dropping-particle":"","parse-names":false,"suffix":""},{"dropping-particle":"","family":"Hirst","given":"Carrie","non-dropping-particle":"","parse-names":false,"suffix":""},{"dropping-particle":"","family":"Holt","given":"Robert A.","non-dropping-particle":"","parse-names":false,"suffix":""},{"dropping-particle":"","family":"Jones","given":"Steven J.M.","non-dropping-particle":"","parse-names":false,"suffix":""},{"dropping-particle":"","family":"Lee","given":"Darlene","non-dropping-particle":"","parse-names":false,"suffix":""},{"dropping-particle":"","family":"Li","given":"Haiyan I.","non-dropping-particle":"","parse-names":false,"suffix":""},{"dropping-particle":"","family":"Marra","given":"Marco A.","non-dropping-particle":"","parse-names":false,"suffix":""},{"dropping-particle":"","family":"Mayo","given":"Michael","non-dropping-particle":"","parse-names":false,"suffix":""},{"dropping-particle":"","family":"Moore","given":"Richard A.","non-dropping-particle":"","parse-names":false,"suffix":""},{"dropping-particle":"","family":"Mungall","given":"Andrew J.","non-dropping-particle":"","parse-names":false,"suffix":""},{"dropping-particle":"","family":"Robertson","given":"A. Gordon","non-dropping-particle":"","parse-names":false,"suffix":""},{"dropping-particle":"","family":"Schein","given":"Jacqueline E.","non-dropping-particle":"","parse-names":false,"suffix":""},{"dropping-particle":"","family":"Sipahimalani","given":"Payal","non-dropping-particle":"","parse-names":false,"suffix":""},{"dropping-particle":"","family":"Tam","given":"Angela","non-dropping-particle":"","parse-names":false,"suffix":""},{"dropping-particle":"","family":"Thiessen","given":"Nina","non-dropping-particle":"","parse-names":false,"suffix":""},{"dropping-particle":"","family":"Varhol","given":"Richard J.","non-dropping-particle":"","parse-names":false,"suffix":""},{"dropping-particle":"","family":"Beroukhim","given":"Rameen","non-dropping-particle":"","parse-names":false,"suffix":""},{"dropping-particle":"","family":"Bhatt","given":"Ami S.","non-dropping-particle":"","parse-names":false,"suffix":""},{"dropping-particle":"","family":"Brooks","given":"Angela N.","non-dropping-particle":"","parse-names":false,"suffix":""},{"dropping-particle":"","family":"Cherniack","given":"Andrew D.","non-dropping-particle":"","parse-names":false,"suffix":""},{"dropping-particle":"","family":"Freeman","given":"Samuel S.","non-dropping-particle":"","parse-names":false,"suffix":""},{"dropping-particle":"","family":"Gabriel","given":"Stacey B.","non-dropping-particle":"","parse-names":false,"suffix":""},{"dropping-particle":"","family":"Helman","given":"Elena","non-dropping-particle":"","parse-names":false,"suffix":""},{"dropping-particle":"","family":"Jung","given":"Joonil","non-dropping-particle":"","parse-names":false,"suffix":""},{"dropping-particle":"","family":"Meyerson","given":"Matthew","non-dropping-particle":"","parse-names":false,"suffix":""},{"dropping-particle":"","family":"Ojesina","given":"Akinyemi I.","non-dropping-particle":"","parse-names":false,"suffix":""},{"dropping-particle":"","family":"Pedamallu","given":"Chandra Sekhar","non-dropping-particle":"","parse-names":false,"suffix":""},{"dropping-particle":"","family":"Saksena","given":"Gordon","non-dropping-particle":"","parse-names":false,"suffix":""},{"dropping-particle":"","family":"Schumacher","given":"Steven E.","non-dropping-particle":"","parse-names":false,"suffix":""},{"dropping-particle":"","family":"Tabak","given":"Barbara","non-dropping-particle":"","parse-names":false,"suffix":""},{"dropping-particle":"","family":"Zack","given":"Travis","non-dropping-particle":"","parse-names":false,"suffix":""},{"dropping-particle":"","family":"Lander","given":"Eric S.","non-dropping-particle":"","parse-names":false,"suffix":""},{"dropping-particle":"","family":"Bristow","given":"Christopher A.","non-dropping-particle":"","parse-names":false,"suffix":""},{"dropping-particle":"","family":"Hadjipanayis","given":"Angela","non-dropping-particle":"","parse-names":false,"suffix":""},{"dropping-particle":"","family":"Haseley","given":"Psalm","non-dropping-particle":"","parse-names":false,"suffix":""},{"dropping-particle":"","family":"Kucherlapati","given":"Raju","non-dropping-particle":"","parse-names":false,"suffix":""},{"dropping-particle":"","family":"Lee","given":"Semin","non-dropping-particle":"","parse-names":false,"suffix":""},{"dropping-particle":"","family":"Lee","given":"Eunjung","non-dropping-particle":"","parse-names":false,"suffix":""},{"dropping-particle":"","family":"Luquette","given":"Lovelace J.","non-dropping-particle":"","parse-names":false,"suffix":""},{"dropping-particle":"","family":"Mahadeshwar","given":"Harshad S.","non-dropping-particle":"","parse-names":false,"suffix":""},{"dropping-particle":"","family":"Pantazi","given":"Angeliki","non-dropping-particle":"","parse-names":false,"suffix":""},{"dropping-particle":"","family":"Parfenov","given":"Michael","non-dropping-particle":"","parse-names":false,"suffix":""},{"dropping-particle":"","family":"Park","given":"Peter J.","non-dropping-particle":"","parse-names":false,"suffix":""},{"dropping-particle":"","family":"Protopopov","given":"Alexei","non-dropping-particle":"","parse-names":false,"suffix":""},{"dropping-particle":"","family":"Ren","given":"Xiaojia","non-dropping-particle":"","parse-names":false,"suffix":""},{"dropping-particle":"","family":"Santoso","given":"Netty","non-dropping-particle":"","parse-names":false,"suffix":""},{"dropping-particle":"","family":"Seidman","given":"Jonathan","non-dropping-particle":"","parse-names":false,"suffix":""},{"dropping-particle":"","family":"Seth","given":"Sahil","non-dropping-particle":"","parse-names":false,"suffix":""},{"dropping-particle":"","family":"Song","given":"Xingzhi","non-dropping-particle":"","parse-names":false,"suffix":""},{"dropping-particle":"","family":"Tang","given":"Jiabin","non-dropping-particle":"","parse-names":false,"suffix":""},{"dropping-particle":"","family":"Xi","given":"Ruibin","non-dropping-particle":"","parse-names":false,"suffix":""},{"dropping-particle":"","family":"Xu","given":"Andrew W.","non-dropping-particle":"","parse-names":false,"suffix":""},{"dropping-particle":"","family":"Yang","given":"Lixing","non-dropping-particle":"","parse-names":false,"suffix":""},{"dropping-particle":"","family":"Zeng","given":"Dong","non-dropping-particle":"","parse-names":false,"suffix":""},{"dropping-particle":"","family":"Auman","given":"J. Todd","non-dropping-particle":"","parse-names":false,"suffix":""},{"dropping-particle":"","family":"Balu","given":"Saianand","non-dropping-particle":"","parse-names":false,"suffix":""},{"dropping-particle":"","family":"Buda","given":"Elizabeth","non-dropping-particle":"","parse-names":false,"suffix":""},{"dropping-particle":"","family":"Fan","given":"Cheng","non-dropping-particle":"","parse-names":false,"suffix":""},{"dropping-particle":"","family":"Hoadley","given":"Katherine A.","non-dropping-particle":"","parse-names":false,"suffix":""},{"dropping-particle":"","family":"Jones","given":"Corbin D.","non-dropping-particle":"","parse-names":false,"suffix":""},{"dropping-particle":"","family":"Meng","given":"Shaowu","non-dropping-particle":"","parse-names":false,"suffix":""},{"dropping-particle":"","family":"Mieczkowski","given":"Piotr A.","non-dropping-particle":"","parse-names":false,"suffix":""},{"dropping-particle":"","family":"Parker","given":"Joel S.","non-dropping-particle":"","parse-names":false,"suffix":""},{"dropping-particle":"","family":"Perou","given":"Charles M.","non-dropping-particle":"","parse-names":false,"suffix":""},{"dropping-particle":"","family":"Roach","given":"Jeffrey","non-dropping-particle":"","parse-names":false,"suffix":""},{"dropping-particle":"","family":"Shi","given":"Yan","non-dropping-particle":"","parse-names":false,"suffix":""},{"dropping-particle":"","family":"Silva","given":"Grace O.","non-dropping-particle":"","parse-names":false,"suffix":""},{"dropping-particle":"","family":"Tan","given":"Donghui","non-dropping-particle":"","parse-names":false,"suffix":""},{"dropping-particle":"","family":"Veluvolu","given":"Umadevi","non-dropping-particle":"","parse-names":false,"suffix":""},{"dropping-particle":"","family":"Waring","given":"Scot","non-dropping-particle":"","parse-names":false,"suffix":""},{"dropping-particle":"","family":"Wilkerson","given":"Matthew D.","non-dropping-particle":"","parse-names":false,"suffix":""},{"dropping-particle":"","family":"Wu","given":"Junyuan","non-dropping-particle":"","parse-names":false,"suffix":""},{"dropping-particle":"","family":"Zhao","given":"Wei","non-dropping-particle":"","parse-names":false,"suffix":""},{"dropping-particle":"","family":"Bodenheimer","given":"Tom","non-dropping-particle":"","parse-names":false,"suffix":""},{"dropping-particle":"","family":"Hayes","given":"D. Neil","non-dropping-particle":"","parse-names":false,"suffix":""},{"dropping-particle":"","family":"Hoyle","given":"Alan P.","non-dropping-particle":"","parse-names":false,"suffix":""},{"dropping-particle":"","family":"Jeffreys","given":"Stuart R.","non-dropping-particle":"","parse-names":false,"suffix":""},{"dropping-particle":"","family":"Mose","given":"Lisle E.","non-dropping-particle":"","parse-names":false,"suffix":""},{"dropping-particle":"V.","family":"Simons","given":"Janae","non-dropping-particle":"","parse-names":false,"suffix":""},{"dropping-particle":"","family":"Soloway","given":"Mathew G.","non-dropping-particle":"","parse-names":false,"suffix":""},{"dropping-particle":"","family":"Baylin","given":"Stephen B.","non-dropping-particle":"","parse-names":false,"suffix":""},{"dropping-particle":"","family":"Berman","given":"Benjamin P.","non-dropping-particle":"","parse-names":false,"suffix":""},{"dropping-particle":"","family":"Bootwalla","given":"Moiz S.","non-dropping-particle":"","parse-names":false,"suffix":""},{"dropping-particle":"","family":"Danilova","given":"Ludmila","non-dropping-particle":"","parse-names":false,"suffix":""},{"dropping-particle":"","family":"Herman","given":"James G.","non-dropping-particle":"","parse-names":false,"suffix":""},{"dropping-particle":"","family":"Hinoue","given":"Toshinori","non-dropping-particle":"","parse-names":false,"suffix":""},{"dropping-particle":"","family":"Laird","given":"Peter W.","non-dropping-particle":"","parse-names":false,"suffix":""},{"dropping-particle":"","family":"Rhie","given":"Suhn K.","non-dropping-particle":"","parse-names":false,"suffix":""},{"dropping-particle":"","family":"Shen","given":"Hui","non-dropping-particle":"","parse-names":false,"suffix":""},{"dropping-particle":"","family":"Triche","given":"Timothy","non-dropping-particle":"","parse-names":false,"suffix":""},{"dropping-particle":"","family":"Weisenberger","given":"Daniel J.","non-dropping-particle":"","parse-names":false,"suffix":""},{"dropping-particle":"","family":"Carter","given":"Scott L.","non-dropping-particle":"","parse-names":false,"suffix":""},{"dropping-particle":"","family":"Cibulskis","given":"Kristian","non-dropping-particle":"","parse-names":false,"suffix":""},{"dropping-particle":"","family":"Chin","given":"Lynda","non-dropping-particle":"","parse-names":false,"suffix":""},{"dropping-particle":"","family":"Zhang","given":"Jianhua","non-dropping-particle":"","parse-names":false,"suffix":""},{"dropping-particle":"","family":"Sougnez","given":"Carrie","non-dropping-particle":"","parse-names":false,"suffix":""},{"dropping-particle":"","family":"Wang","given":"Min","non-dropping-particle":"","parse-names":false,"suffix":""},{"dropping-particle":"","family":"Getz","given":"Gad","non-dropping-particle":"","parse-names":false,"suffix":""},{"dropping-particle":"","family":"Dinh","given":"Huyen","non-dropping-particle":"","parse-names":false,"suffix":""},{"dropping-particle":"","family":"Doddapaneni","given":"Harsha Vardhan","non-dropping-particle":"","parse-names":false,"suffix":""},{"dropping-particle":"","family":"Gibbs","given":"Richard","non-dropping-particle":"","parse-names":false,"suffix":""},{"dropping-particle":"","family":"Gunaratne","given":"Preethi","non-dropping-particle":"","parse-names":false,"suffix":""},{"dropping-particle":"","family":"Han","given":"Yi","non-dropping-particle":"","parse-names":false,"suffix":""},{"dropping-particle":"","family":"Kalra","given":"Divya","non-dropping-particle":"","parse-names":false,"suffix":""},{"dropping-particle":"","family":"Kovar","given":"Christie","non-dropping-particle":"","parse-names":false,"suffix":""},{"dropping-particle":"","family":"Lewis","given":"Lora","non-dropping-particle":"","parse-names":false,"suffix":""},{"dropping-particle":"","family":"Morgan","given":"Margaret","non-dropping-particle":"","parse-names":false,"suffix":""},{"dropping-particle":"","family":"Morton","given":"Donna","non-dropping-particle":"","parse-names":false,"suffix":""},{"dropping-particle":"","family":"Muzny","given":"Donna","non-dropping-particle":"","parse-names":false,"suffix":""},{"dropping-particle":"","family":"Reid","given":"Jeffrey","non-dropping-particle":"","parse-names":false,"suffix":""},{"dropping-particle":"","family":"Xi","given":"Liu","non-dropping-particle":"","parse-names":false,"suffix":""},{"dropping-particle":"","family":"Cho","given":"Juok","non-dropping-particle":"","parse-names":false,"suffix":""},{"dropping-particle":"","family":"Dicara","given":"Daniel","non-dropping-particle":"","parse-names":false,"suffix":""},{"dropping-particle":"","family":"Frazer","given":"Scott","non-dropping-particle":"","parse-names":false,"suffix":""},{"dropping-particle":"","family":"Gehlenborg","given":"Nils","non-dropping-particle":"","parse-names":false,"suffix":""},{"dropping-particle":"","family":"Heiman","given":"David I.","non-dropping-particle":"","parse-names":false,"suffix":""},{"dropping-particle":"","family":"Kim","given":"Jaegil","non-dropping-particle":"","parse-names":false,"suffix":""},{"dropping-particle":"","family":"Lawrence","given":"Michael S.","non-dropping-particle":"","parse-names":false,"suffix":""},{"dropping-particle":"","family":"Lin","given":"Pei","non-dropping-particle":"","parse-names":false,"suffix":""},{"dropping-particle":"","family":"Liu","given":"Yingchun","non-dropping-particle":"","parse-names":false,"suffix":""},{"dropping-particle":"","family":"Noble","given":"Michael S.","non-dropping-particle":"","parse-names":false,"suffix":""},{"dropping-particle":"","family":"Stojanov","given":"Petar","non-dropping-particle":"","parse-names":false,"suffix":""},{"dropping-particle":"","family":"Voet","given":"Doug","non-dropping-particle":"","parse-names":false,"suffix":""},{"dropping-particle":"","family":"Zhang","given":"Hailei","non-dropping-particle":"","parse-names":false,"suffix":""},{"dropping-particle":"","family":"Zou","given":"Lihua","non-dropping-particle":"","parse-names":false,"suffix":""},{"dropping-particle":"","family":"Stewart","given":"Chip","non-dropping-particle":"","parse-names":false,"suffix":""},{"dropping-particle":"","family":"Bernard","given":"Brady","non-dropping-particle":"","parse-names":false,"suffix":""},{"dropping-particle":"","family":"Bressler","given":"Ryan","non-dropping-particle":"","parse-names":false,"suffix":""},{"dropping-particle":"","family":"Eakin","given":"Andrea","non-dropping-particle":"","parse-names":false,"suffix":""},{"dropping-particle":"","family":"Iype","given":"Lisa","non-dropping-particle":"","parse-names":false,"suffix":""},{"dropping-particle":"","family":"Knijnenburg","given":"Theo","non-dropping-particle":"","parse-names":false,"suffix":""},{"dropping-particle":"","family":"Kramer","given":"Roger","non-dropping-particle":"","parse-names":false,"suffix":""},{"dropping-particle":"","family":"Kreisberg","given":"Richard","non-dropping-particle":"","parse-names":false,"suffix":""},{"dropping-particle":"","family":"Leinonen","given":"Kalle","non-dropping-particle":"","parse-names":false,"suffix":""},{"dropping-particle":"","family":"Lin","given":"Jake","non-dropping-particle":"","parse-names":false,"suffix":""},{"dropping-particle":"","family":"Liu","given":"Yuexin","non-dropping-particle":"","parse-names":false,"suffix":""},{"dropping-particle":"","family":"Miller","given":"Michael","non-dropping-particle":"","parse-names":false,"suffix":""},{"dropping-particle":"","family":"Reynolds","given":"Sheila M.","non-dropping-particle":"","parse-names":false,"suffix":""},{"dropping-particle":"","family":"Rovira","given":"Hector","non-dropping-particle":"","parse-names":false,"suffix":""},{"dropping-particle":"","family":"Shmulevich","given":"Ilya","non-dropping-particle":"","parse-names":false,"suffix":""},{"dropping-particle":"","family":"Thorsson","given":"Vesteinn","non-dropping-particle":"","parse-names":false,"suffix":""},{"dropping-particle":"","family":"Yang","given":"Da","non-dropping-particle":"","parse-names":false,"suffix":""},{"dropping-particle":"","family":"Zhang","given":"Wei","non-dropping-particle":"","parse-names":false,"suffix":""},{"dropping-particle":"","family":"Amin","given":"Samirkumar","non-dropping-particle":"","parse-names":false,"suffix":""},{"dropping-particle":"","family":"Wu","given":"Chang Jiun","non-dropping-particle":"","parse-names":false,"suffix":""},{"dropping-particle":"","family":"Wu","given":"Chia Chin","non-dropping-particle":"","parse-names":false,"suffix":""},{"dropping-particle":"","family":"Akbani","given":"Rehan","non-dropping-particle":"","parse-names":false,"suffix":""},{"dropping-particle":"","family":"Aldape","given":"Kenneth","non-dropping-particle":"","parse-names":false,"suffix":""},{"dropping-particle":"","family":"Baggerly","given":"Keith A.","non-dropping-particle":"","parse-names":false,"suffix":""},{"dropping-particle":"","family":"Broom","given":"Bradley","non-dropping-particle":"","parse-names":false,"suffix":""},{"dropping-particle":"","family":"Casasent","given":"Tod D.","non-dropping-particle":"","parse-names":false,"suffix":""},{"dropping-particle":"","family":"Cleland","given":"James","non-dropping-particle":"","parse-names":false,"suffix":""},{"dropping-particle":"","family":"Dodda","given":"Deepti","non-dropping-particle":"","parse-names":false,"suffix":""},{"dropping-particle":"","family":"Edgerton","given":"Mary","non-dropping-particle":"","parse-names":false,"suffix":""},{"dropping-particle":"","family":"Han","given":"Leng","non-dropping-particle":"","parse-names":false,"suffix":""},{"dropping-particle":"","family":"Herbrich","given":"Shelley M.","non-dropping-particle":"","parse-names":false,"suffix":""},{"dropping-particle":"","family":"Ju","given":"Zhenlin","non-dropping-particle":"","parse-names":false,"suffix":""},{"dropping-particle":"","family":"Kim","given":"Hoon","non-dropping-particle":"","parse-names":false,"suffix":""},{"dropping-particle":"","family":"Lerner","given":"Seth","non-dropping-particle":"","parse-names":false,"suffix":""},{"dropping-particle":"","family":"Li","given":"Jun","non-dropping-particle":"","parse-names":false,"suffix":""},{"dropping-particle":"","family":"Liang","given":"Han","non-dropping-particle":"","parse-names":false,"suffix":""},{"dropping-particle":"","family":"Liu","given":"Wenbin","non-dropping-particle":"","parse-names":false,"suffix":""},{"dropping-particle":"","family":"Lorenzi","given":"Philip L.","non-dropping-particle":"","parse-names":false,"suffix":""},{"dropping-particle":"","family":"Lu","given":"Yiling","non-dropping-particle":"","parse-names":false,"suffix":""},{"dropping-particle":"","family":"Melott","given":"James","non-dropping-particle":"","parse-names":false,"suffix":""},{"dropping-particle":"","family":"Nguyen","given":"Lam","non-dropping-particle":"","parse-names":false,"suffix":""},{"dropping-particle":"","family":"Su","given":"Xiaoping","non-dropping-particle":"","parse-names":false,"suffix":""},{"dropping-particle":"","family":"Verhaak","given":"Roeland","non-dropping-particle":"","parse-names":false,"suffix":""},{"dropping-particle":"","family":"Wang","given":"Wenyi","non-dropping-particle":"","parse-names":false,"suffix":""},{"dropping-particle":"","family":"Wong","given":"Andrew","non-dropping-particle":"","parse-names":false,"suffix":""},{"dropping-particle":"","family":"Yang","given":"Yang","non-dropping-particle":"","parse-names":false,"suffix":""},{"dropping-particle":"","family":"Yao","given":"Jun","non-dropping-particle":"","parse-names":false,"suffix":""},{"dropping-particle":"","family":"Yao","given":"Rong","non-dropping-particle":"","parse-names":false,"suffix":""},{"dropping-particle":"","family":"Yoshihara","given":"Kosuke","non-dropping-particle":"","parse-names":false,"suffix":""},{"dropping-particle":"","family":"Yuan","given":"Yuan","non-dropping-particle":"","parse-names":false,"suffix":""},{"dropping-particle":"","family":"Yung","given":"Alfred K.","non-dropping-particle":"","parse-names":false,"suffix":""},{"dropping-particle":"","family":"Zhang","given":"Nianxiang","non-dropping-particle":"","parse-names":false,"suffix":""},{"dropping-particle":"","family":"Zheng","given":"Siyuan","non-dropping-particle":"","parse-names":false,"suffix":""},{"dropping-particle":"","family":"Ryan","given":"Michael","non-dropping-particle":"","parse-names":false,"suffix":""},{"dropping-particle":"","family":"Kane","given":"David W.","non-dropping-particle":"","parse-names":false,"suffix":""},{"dropping-particle":"","family":"Aksoy","given":"B. Arman","non-dropping-particle":"","parse-names":false,"suffix":""},{"dropping-particle":"","family":"Ciriello","given":"Giovanni","non-dropping-particle":"","parse-names":false,"suffix":""},{"dropping-particle":"","family":"Dresdner","given":"Gideon","non-dropping-particle":"","parse-names":false,"suffix":""},{"dropping-particle":"","family":"Gao","given":"Jianjiong","non-dropping-particle":"","parse-names":false,"suffix":""},{"dropping-particle":"","family":"Gross","given":"Benjamin","non-dropping-particle":"","parse-names":false,"suffix":""},{"dropping-particle":"","family":"Jacobsen","given":"Anders","non-dropping-particle":"","parse-names":false,"suffix":""},{"dropping-particle":"","family":"Kahles","given":"Andre","non-dropping-particle":"","parse-names":false,"suffix":""},{"dropping-particle":"","family":"Ladanyi","given":"Marc","non-dropping-particle":"","parse-names":false,"suffix":""},{"dropping-particle":"","family":"Lee","given":"William","non-dropping-particle":"","parse-names":false,"suffix":""},{"dropping-particle":"Van","family":"Lehmann","given":"Kjong","non-dropping-particle":"","parse-names":false,"suffix":""},{"dropping-particle":"","family":"Miller","given":"Martin L.","non-dropping-particle":"","parse-names":false,"suffix":""},{"dropping-particle":"","family":"Ramirez","given":"Ricardo","non-dropping-particle":"","parse-names":false,"suffix":""},{"dropping-particle":"","family":"Rätsch","given":"Gunnar","non-dropping-particle":"","parse-names":false,"suffix":""},{"dropping-particle":"","family":"Reva","given":"Boris","non-dropping-particle":"","parse-names":false,"suffix":""},{"dropping-particle":"","family":"Schultz","given":"Nikolaus","non-dropping-particle":"","parse-names":false,"suffix":""},{"dropping-particle":"","family":"Senbabaoglu","given":"Yasin","non-dropping-particle":"","parse-names":false,"suffix":""},{"dropping-particle":"","family":"Shen","given":"Ronglai","non-dropping-particle":"","parse-names":false,"suffix":""},{"dropping-particle":"","family":"Sinha","given":"Rileen","non-dropping-particle":"","parse-names":false,"suffix":""},{"dropping-particle":"","family":"Sumer","given":"S. Onur","non-dropping-particle":"","parse-names":false,"suffix":""},{"dropping-particle":"","family":"Sun","given":"Yichao","non-dropping-particle":"","parse-names":false,"suffix":""},{"dropping-particle":"","family":"Taylor","given":"Barry S.","non-dropping-particle":"","parse-names":false,"suffix":""},{"dropping-particle":"","family":"Weinhold","given":"Nils","non-dropping-particle":"","parse-names":false,"suffix":""},{"dropping-particle":"","family":"Fei","given":"Suzanne","non-dropping-particle":"","parse-names":false,"suffix":""},{"dropping-particle":"","family":"Spellman","given":"Paul","non-dropping-particle":"","parse-names":false,"suffix":""},{"dropping-particle":"","family":"Benz","given":"Christopher","non-dropping-particle":"","parse-names":false,"suffix":""},{"dropping-particle":"","family":"Carlin","given":"Daniel","non-dropping-particle":"","parse-names":false,"suffix":""},{"dropping-particle":"","family":"Cline","given":"Melisssa","non-dropping-particle":"","parse-names":false,"suffix":""},{"dropping-particle":"","family":"Craft","given":"Brian","non-dropping-particle":"","parse-names":false,"suffix":""},{"dropping-particle":"","family":"Goldman","given":"Mary","non-dropping-particle":"","parse-names":false,"suffix":""},{"dropping-particle":"","family":"Haussler","given":"David","non-dropping-particle":"","parse-names":false,"suffix":""},{"dropping-particle":"","family":"Ma","given":"Singer","non-dropping-particle":"","parse-names":false,"suffix":""},{"dropping-particle":"","family":"Ng","given":"Sam","non-dropping-particle":"","parse-names":false,"suffix":""},{"dropping-particle":"","family":"Paull","given":"Evan","non-dropping-particle":"","parse-names":false,"suffix":""},{"dropping-particle":"","family":"Radenbaugh","given":"Amie","non-dropping-particle":"","parse-names":false,"suffix":""},{"dropping-particle":"","family":"Salama","given":"Sofie","non-dropping-particle":"","parse-names":false,"suffix":""},{"dropping-particle":"","family":"Sokolov","given":"Artem","non-dropping-particle":"","parse-names":false,"suffix":""},{"dropping-particle":"","family":"Swatloski","given":"Teresa","non-dropping-particle":"","parse-names":false,"suffix":""},{"dropping-particle":"","family":"Uzunangelov","given":"Vladislav","non-dropping-particle":"","parse-names":false,"suffix":""},{"dropping-particle":"","family":"Waltman","given":"Peter","non-dropping-particle":"","parse-names":false,"suffix":""},{"dropping-particle":"","family":"Yau","given":"Christina","non-dropping-particle":"","parse-names":false,"suffix":""},{"dropping-particle":"","family":"Zhu","given":"Jing","non-dropping-particle":"","parse-names":false,"suffix":""},{"dropping-particle":"","family":"Hamilton","given":"Stanley R.","non-dropping-particle":"","parse-names":false,"suffix":""},{"dropping-particle":"","family":"Abbott","given":"Scott","non-dropping-particle":"","parse-names":false,"suffix":""},{"dropping-particle":"","family":"Abbott","given":"Rachel","non-dropping-particle":"","parse-names":false,"suffix":""},{"dropping-particle":"","family":"Dees","given":"Nathan D.","non-dropping-particle":"","parse-names":false,"suffix":""},{"dropping-particle":"","family":"Delehaunty","given":"Kim","non-dropping-particle":"","parse-names":false,"suffix":""},{"dropping-particle":"","family":"Ding","given":"Li","non-dropping-particle":"","parse-names":false,"suffix":""},{"dropping-particle":"","family":"Dooling","given":"David J.","non-dropping-particle":"","parse-names":false,"suffix":""},{"dropping-particle":"","family":"Eldred","given":"Jim M.","non-dropping-particle":"","parse-names":false,"suffix":""},{"dropping-particle":"","family":"Fronick","given":"Catrina C.","non-dropping-particle":"","parse-names":false,"suffix":""},{"dropping-particle":"","family":"Fulton","given":"Robert","non-dropping-particle":"","parse-names":false,"suffix":""},{"dropping-particle":"","family":"Fulton","given":"Lucinda L.","non-dropping-particle":"","parse-names":false,"suffix":""},{"dropping-particle":"","family":"Kalicki-Veizer","given":"Joelle","non-dropping-particle":"","parse-names":false,"suffix":""},{"dropping-particle":"","family":"Kanchi","given":"Krishna Latha","non-dropping-particle":"","parse-names":false,"suffix":""},{"dropping-particle":"","family":"Kandoth","given":"Cyriac","non-dropping-particle":"","parse-names":false,"suffix":""},{"dropping-particle":"","family":"Koboldt","given":"Daniel C.","non-dropping-particle":"","parse-names":false,"suffix":""},{"dropping-particle":"","family":"Larson","given":"David E.","non-dropping-particle":"","parse-names":false,"suffix":""},{"dropping-particle":"","family":"Ley","given":"Timothy J.","non-dropping-particle":"","parse-names":false,"suffix":""},{"dropping-particle":"","family":"Lin","given":"Ling","non-dropping-particle":"","parse-names":false,"suffix":""},{"dropping-particle":"","family":"Lu","given":"Charles","non-dropping-particle":"","parse-names":false,"suffix":""},{"dropping-particle":"","family":"Magrini","given":"Vincent J.","non-dropping-particle":"","parse-names":false,"suffix":""},{"dropping-particle":"","family":"Mardis","given":"Elaine R.","non-dropping-particle":"","parse-names":false,"suffix":""},{"dropping-particle":"","family":"McLellan","given":"Michael D.","non-dropping-particle":"","parse-names":false,"suffix":""},{"dropping-particle":"","family":"McMichael","given":"Joshua F.","non-dropping-particle":"","parse-names":false,"suffix":""},{"dropping-particle":"","family":"Miller","given":"Christopher A.","non-dropping-particle":"","parse-names":false,"suffix":""},{"dropping-particle":"","family":"O'Laughlin","given":"Michelle","non-dropping-particle":"","parse-names":false,"suffix":""},{"dropping-particle":"","family":"Pohl","given":"Craig","non-dropping-particle":"","parse-names":false,"suffix":""},{"dropping-particle":"","family":"Schmidt","given":"Heather","non-dropping-particle":"","parse-names":false,"suffix":""},{"dropping-particle":"","family":"Smith","given":"Scott M.","non-dropping-particle":"","parse-names":false,"suffix":""},{"dropping-particle":"","family":"Walker","given":"Jason","non-dropping-particle":"","parse-names":false,"suffix":""},{"dropping-particle":"","family":"Wallis","given":"John W.","non-dropping-particle":"","parse-names":false,"suffix":""},{"dropping-particle":"","family":"Wendl","given":"Michael C.","non-dropping-particle":"","parse-names":false,"suffix":""},{"dropping-particle":"","family":"Wilson","given":"Richard K.","non-dropping-particle":"","parse-names":false,"suffix":""},{"dropping-particle":"","family":"Wylie","given":"Todd","non-dropping-particle":"","parse-names":false,"suffix":""},{"dropping-particle":"","family":"Zhang","given":"Qunyuan","non-dropping-particle":"","parse-names":false,"suffix":""},{"dropping-particle":"","family":"Burton","given":"Robert","non-dropping-particle":"","parse-names":false,"suffix":""},{"dropping-particle":"","family":"Jensen","given":"Mark A.","non-dropping-particle":"","parse-names":false,"suffix":""},{"dropping-particle":"","family":"Kahn","given":"Ari","non-dropping-particle":"","parse-names":false,"suffix":""},{"dropping-particle":"","family":"Pihl","given":"Todd","non-dropping-particle":"","parse-names":false,"suffix":""},{"dropping-particle":"","family":"Pot","given":"David","non-dropping-particle":"","parse-names":false,"suffix":""},{"dropping-particle":"","family":"Wan","given":"Yunhu","non-dropping-particle":"","parse-names":false,"suffix":""},{"dropping-particle":"","family":"Levine","given":"Douglas A.","non-dropping-particle":"","parse-names":false,"suffix":""},{"dropping-particle":"","family":"Black","given":"Aaron D.","non-dropping-particle":"","parse-names":false,"suffix":""},{"dropping-particle":"","family":"Bowen","given":"Jay","non-dropping-particle":"","parse-names":false,"suffix":""},{"dropping-particle":"","family":"Frick","given":"Jessica","non-dropping-particle":"","parse-names":false,"suffix":""},{"dropping-particle":"","family":"Gastier-Foster","given":"Julie M.","non-dropping-particle":"","parse-names":false,"suffix":""},{"dropping-particle":"","family":"Harper","given":"Hollie A.","non-dropping-particle":"","parse-names":false,"suffix":""},{"dropping-particle":"","family":"Helsel","given":"Carmen","non-dropping-particle":"","parse-names":false,"suffix":""},{"dropping-particle":"","family":"Leraas","given":"Kristen M.","non-dropping-particle":"","parse-names":false,"suffix":""},{"dropping-particle":"","family":"Lichtenberg","given":"Tara M.","non-dropping-particle":"","parse-names":false,"suffix":""},{"dropping-particle":"","family":"McAllister","given":"Cynthia","non-dropping-particle":"","parse-names":false,"suffix":""},{"dropping-particle":"","family":"Ramirez","given":"Nilsa C.","non-dropping-particle":"","parse-names":false,"suffix":""},{"dropping-particle":"","family":"Sharpe","given":"Samantha","non-dropping-particle":"","parse-names":false,"suffix":""},{"dropping-particle":"","family":"Wise","given":"Lisa","non-dropping-particle":"","parse-names":false,"suffix":""},{"dropping-particle":"","family":"Zmuda","given":"Erik","non-dropping-particle":"","parse-names":false,"suffix":""},{"dropping-particle":"","family":"Chanock","given":"Stephen J.","non-dropping-particle":"","parse-names":false,"suffix":""},{"dropping-particle":"","family":"Davidsen","given":"Tanja","non-dropping-particle":"","parse-names":false,"suffix":""},{"dropping-particle":"","family":"Demchok","given":"John A.","non-dropping-particle":"","parse-names":false,"suffix":""},{"dropping-particle":"","family":"Eley","given":"Greg","non-dropping-particle":"","parse-names":false,"suffix":""},{"dropping-particle":"","family":"Felau","given":"Ina","non-dropping-particle":"","parse-names":false,"suffix":""},{"dropping-particle":"","family":"Sheth","given":"Margi","non-dropping-particle":"","parse-names":false,"suffix":""},{"dropping-particle":"","family":"Sofia","given":"Heidi","non-dropping-particle":"","parse-names":false,"suffix":""},{"dropping-particle":"","family":"Staudt","given":"Louis","non-dropping-particle":"","parse-names":false,"suffix":""},{"dropping-particle":"","family":"Tarnuzzer","given":"Roy","non-dropping-particle":"","parse-names":false,"suffix":""},{"dropping-particle":"","family":"Wang","given":"Zhining","non-dropping-particle":"","parse-names":false,"suffix":""},{"dropping-particle":"","family":"Yang","given":"Liming","non-dropping-particle":"","parse-names":false,"suffix":""},{"dropping-particle":"","family":"Zhang","given":"Jiashan","non-dropping-particle":"","parse-names":false,"suffix":""},{"dropping-particle":"","family":"Omberg","given":"Larsson","non-dropping-particle":"","parse-names":false,"suffix":""},{"dropping-particle":"","family":"Margolin","given":"Adam","non-dropping-particle":"","parse-names":false,"suffix":""},{"dropping-particle":"","family":"Raphael","given":"Benjamin J.","non-dropping-particle":"","parse-names":false,"suffix":""},{"dropping-particle":"","family":"Vandin","given":"Fabio","non-dropping-particle":"","parse-names":false,"suffix":""},{"dropping-particle":"","family":"Wu","given":"Hsin Ta","non-dropping-particle":"","parse-names":false,"suffix":""},{"dropping-particle":"","family":"Leiserson","given":"Mark D.M.","non-dropping-particle":"","parse-names":false,"suffix":""},{"dropping-particle":"","family":"Benz","given":"Stephen C.","non-dropping-particle":"","parse-names":false,"suffix":""},{"dropping-particle":"","family":"Vaske","given":"Charles J.","non-dropping-particle":"","parse-names":false,"suffix":""},{"dropping-particle":"","family":"Noushmehr","given":"Houtan","non-dropping-particle":"","parse-names":false,"suffix":""},{"dropping-particle":"","family":"Wolf","given":"Denise","non-dropping-particle":"","parse-names":false,"suffix":""},{"dropping-particle":"","family":"Veer","given":"Laura Van T.","non-dropping-particle":"","parse-names":false,"suffix":""},{"dropping-particle":"","family":"Anastassiou","given":"Dimitris","non-dropping-particle":"","parse-names":false,"suffix":""},{"dropping-particle":"","family":"Yang","given":"Tai Hsien Ou","non-dropping-particle":"","parse-names":false,"suffix":""},{"dropping-particle":"","family":"Lopez-Bigas","given":"Nuria","non-dropping-particle":"","parse-names":false,"suffix":""},{"dropping-particle":"","family":"Gonzalez-Perez","given":"Abel","non-dropping-particle":"","parse-names":false,"suffix":""},{"dropping-particle":"","family":"Tamborero","given":"David","non-dropping-particle":"","parse-names":false,"suffix":""},{"dropping-particle":"","family":"Xia","given":"Zheng","non-dropping-particle":"","parse-names":false,"suffix":""},{"dropping-particle":"","family":"Li","given":"Wei","non-dropping-particle":"","parse-names":false,"suffix":""},{"dropping-particle":"","family":"Cho","given":"Dong Yeon","non-dropping-particle":"","parse-names":false,"suffix":""},{"dropping-particle":"","family":"Przytycka","given":"Teresa","non-dropping-particle":"","parse-names":false,"suffix":""},{"dropping-particle":"","family":"Hamilton","given":"Mark","non-dropping-particle":"","parse-names":false,"suffix":""},{"dropping-particle":"","family":"McGuire","given":"Sean","non-dropping-particle":"","parse-names":false,"suffix":""},{"dropping-particle":"","family":"Nelander","given":"Sven","non-dropping-particle":"","parse-names":false,"suffix":""},{"dropping-particle":"","family":"Johansson","given":"Patrik","non-dropping-particle":"","parse-names":false,"suffix":""},{"dropping-particle":"","family":"Jörnsten","given":"Rebecka","non-dropping-particle":"","parse-names":false,"suffix":""},{"dropping-particle":"","family":"Kling","given":"Teresia","non-dropping-particle":"","parse-names":false,"suffix":""}],"container-title":"Nature Genetics","id":"ITEM-1","issue":"10","issued":{"date-parts":[["2013"]]},"page":"1113-1120","publisher":"Nature Publishing Group","title":"The cancer genome atlas pan-cancer analysis project","type":"article-journal","volume":"45"},"uris":["http://www.mendeley.com/documents/?uuid=58136808-328d-4d29-81cd-c9c441a77e74"]}],"mendeley":{"formattedCitation":"[70]","plainTextFormattedCitation":"[70]","previouslyFormattedCitation":"[70]"},"properties":{"noteIndex":0},"schema":"https://github.com/citation-style-language/schema/raw/master/csl-citation.json"}</w:instrText>
      </w:r>
      <w:r>
        <w:rPr/>
      </w:r>
      <w:r>
        <w:rPr/>
        <w:fldChar w:fldCharType="separate"/>
      </w:r>
      <w:r>
        <w:rPr/>
        <w:t>[70]</w:t>
      </w:r>
      <w:r>
        <w:rPr/>
      </w:r>
      <w:r>
        <w:rPr/>
        <w:fldChar w:fldCharType="end"/>
      </w:r>
      <w:r>
        <w:rPr/>
        <w:t xml:space="preserve">, collected from scientific literature (manually or by using automated text-mining techniques) </w:t>
      </w:r>
      <w:r>
        <w:fldChar w:fldCharType="begin"/>
      </w:r>
      <w:r>
        <w:rPr/>
        <w:instrText>ADDIN CSL_CITATION {"citationItems":[{"id":"ITEM-1","itemData":{"DOI":"10.1093/nar/gku1003","ISSN":"13624962","PMID":"25352553","abstract":"The many functional partnerships and interactions that occur between proteins are at the core of cellular processing and their systematic characterization helps to provide context in molecular systems biology. However, known and predicted interactions are scattered over multiple resources, and the available data exhibit notable differences in terms of quality and completeness. The STRING database (http://string-db.org) aims to provide a critical assessment and integration of protein-protein interactions, including direct (physical) as well as indirect (functional) associations. The new version 10.0 of STRING covers more than 2000 organisms, which has necessitated novel, scalable algorithms for transferring interaction information between organisms. For this purpose, we have introduced hierarchical and self-consistent orthology annotations for all interacting proteins, grouping the proteins into families at various levels of phylogenetic resolution. Further improvements in version 10.0 include a completely redesigned prediction pipeline for inferring protein-protein associations from co-expression data, an API interface for the R computing environment and improved statistical analysis for enrichment tests in user-provided networks.","author":[{"dropping-particle":"","family":"Szklarczyk","given":"Damian","non-dropping-particle":"","parse-names":false,"suffix":""},{"dropping-particle":"","family":"Franceschini","given":"Andrea","non-dropping-particle":"","parse-names":false,"suffix":""},{"dropping-particle":"","family":"Wyder","given":"Stefan","non-dropping-particle":"","parse-names":false,"suffix":""},{"dropping-particle":"","family":"Forslund","given":"Kristoffer","non-dropping-particle":"","parse-names":false,"suffix":""},{"dropping-particle":"","family":"Heller","given":"Davide","non-dropping-particle":"","parse-names":false,"suffix":""},{"dropping-particle":"","family":"Huerta-Cepas","given":"Jaime","non-dropping-particle":"","parse-names":false,"suffix":""},{"dropping-particle":"","family":"Simonovic","given":"Milan","non-dropping-particle":"","parse-names":false,"suffix":""},{"dropping-particle":"","family":"Roth","given":"Alexander","non-dropping-particle":"","parse-names":false,"suffix":""},{"dropping-particle":"","family":"Santos","given":"Alberto","non-dropping-particle":"","parse-names":false,"suffix":""},{"dropping-particle":"","family":"Tsafou","given":"Kalliopi P.","non-dropping-particle":"","parse-names":false,"suffix":""},{"dropping-particle":"","family":"Kuhn","given":"Michael","non-dropping-particle":"","parse-names":false,"suffix":""},{"dropping-particle":"","family":"Bork","given":"Peer","non-dropping-particle":"","parse-names":false,"suffix":""},{"dropping-particle":"","family":"Jensen","given":"Lars J.","non-dropping-particle":"","parse-names":false,"suffix":""},{"dropping-particle":"","family":"Mering","given":"Christian","non-dropping-particle":"Von","parse-names":false,"suffix":""}],"container-title":"Nucleic Acids Research","id":"ITEM-1","issue":"D1","issued":{"date-parts":[["2015"]]},"page":"D447-D452","title":"STRING v10: Protein-protein interaction networks, integrated over the tree of life","type":"article-journal","volume":"43"},"uris":["http://www.mendeley.com/documents/?uuid=c4f06189-e944-4a13-98ea-2d124d48616d"]}],"mendeley":{"formattedCitation":"[71]","plainTextFormattedCitation":"[71]","previouslyFormattedCitation":"[71]"},"properties":{"noteIndex":0},"schema":"https://github.com/citation-style-language/schema/raw/master/csl-citation.json"}</w:instrText>
      </w:r>
      <w:r>
        <w:rPr/>
      </w:r>
      <w:r>
        <w:rPr/>
        <w:fldChar w:fldCharType="separate"/>
      </w:r>
      <w:r>
        <w:rPr/>
        <w:t>[71]</w:t>
      </w:r>
      <w:r>
        <w:rPr/>
      </w:r>
      <w:r>
        <w:rPr/>
        <w:fldChar w:fldCharType="end"/>
      </w:r>
      <w:r>
        <w:rPr/>
        <w:t xml:space="preserve">, or derived from computational prediction approaches </w:t>
      </w:r>
      <w:r>
        <w:fldChar w:fldCharType="begin"/>
      </w:r>
      <w:r>
        <w:rPr/>
        <w:instrText>ADDIN CSL_CITATION {"citationItems":[{"id":"ITEM-1","itemData":{"DOI":"10.1093/nar/gkg095","ISSN":"03051048","PMID":"12520024","abstract":"The SWISS-PROT protein knowledgebase (http://www.expasy.org/sprot/ and http://www.ebi.ac.uk/swissprot/) connects amino acid sequences with the current knowledge in the Life Sciences. Each protein entry provides an interdisciplinary overview of relevant information by bringing together experimental results, computed features and sometimes even contradictory conclusions. Detailed expertise that goes beyond the scope of SWISS-PROT is made available via direct links to specialised databases. SWISS-PROT provides annotated entries for all species, but concentrates on the annotation of entries from human (the HPI project) and other model organisms to ensure the presence of high quality annotation for representative members of all protein families. Part of the annotation can be transferred to other family members, as is already done for microbes by the High-quality Automated and Manual Annotation of microbial Proteomes (HAMAP) project. Protein families and groups of proteins are regularly reviewed to keep up with current scientific findings. Complementarily, TrEMBL strives to comprise all protein sequences that are not yet represented in SWISS-PROT, by incorporating a perpetually increasing level of mostly automated annotation. Researchers are welcome to contribute their knowledge to the scientific community by submitting relevant findings to SWISS-PROT at swiss-protεxpasy.org.","author":[{"dropping-particle":"","family":"Boeckmann","given":"Brigitte","non-dropping-particle":"","parse-names":false,"suffix":""},{"dropping-particle":"","family":"Bairoch","given":"Amos","non-dropping-particle":"","parse-names":false,"suffix":""},{"dropping-particle":"","family":"Apweiler","given":"Rolf","non-dropping-particle":"","parse-names":false,"suffix":""},{"dropping-particle":"","family":"Blatter","given":"Marie Claude","non-dropping-particle":"","parse-names":false,"suffix":""},{"dropping-particle":"","family":"Estreicher","given":"Anne","non-dropping-particle":"","parse-names":false,"suffix":""},{"dropping-particle":"","family":"Gasteiger","given":"Elisabeth","non-dropping-particle":"","parse-names":false,"suffix":""},{"dropping-particle":"","family":"Martin","given":"Maria J.","non-dropping-particle":"","parse-names":false,"suffix":""},{"dropping-particle":"","family":"Michoud","given":"Karine","non-dropping-particle":"","parse-names":false,"suffix":""},{"dropping-particle":"","family":"O'Donovan","given":"Claire","non-dropping-particle":"","parse-names":false,"suffix":""},{"dropping-particle":"","family":"Phan","given":"Isabelle","non-dropping-particle":"","parse-names":false,"suffix":""},{"dropping-particle":"","family":"Pilbout","given":"Sandrine","non-dropping-particle":"","parse-names":false,"suffix":""},{"dropping-particle":"","family":"Schneider","given":"Michel","non-dropping-particle":"","parse-names":false,"suffix":""}],"container-title":"Nucleic Acids Research","id":"ITEM-1","issue":"1","issued":{"date-parts":[["2003"]]},"page":"365-370","title":"The SWISS-PROT protein knowledgebase and its supplement TrEMBL in 2003","type":"article-journal","volume":"31"},"uris":["http://www.mendeley.com/documents/?uuid=619795f8-1b3e-4381-a8b0-5e4899b89e34"]}],"mendeley":{"formattedCitation":"[72]","plainTextFormattedCitation":"[72]","previouslyFormattedCitation":"[72]"},"properties":{"noteIndex":0},"schema":"https://github.com/citation-style-language/schema/raw/master/csl-citation.json"}</w:instrText>
      </w:r>
      <w:r>
        <w:rPr/>
      </w:r>
      <w:r>
        <w:rPr/>
        <w:fldChar w:fldCharType="separate"/>
      </w:r>
      <w:r>
        <w:rPr/>
        <w:t>[72]</w:t>
      </w:r>
      <w:r>
        <w:rPr/>
      </w:r>
      <w:r>
        <w:rPr/>
        <w:fldChar w:fldCharType="end"/>
      </w:r>
      <w:r>
        <w:rPr/>
        <w:t xml:space="preserve">. As knowledge bases typically combine information from multiple sources, they can have varying levels of evidence. For example, STRING </w:t>
      </w:r>
      <w:r>
        <w:fldChar w:fldCharType="begin"/>
      </w:r>
      <w:r>
        <w:rPr/>
        <w:instrText>ADDIN CSL_CITATION {"citationItems":[{"id":"ITEM-1","itemData":{"DOI":"10.1093/nar/gku1003","ISSN":"13624962","PMID":"25352553","abstract":"The many functional partnerships and interactions that occur between proteins are at the core of cellular processing and their systematic characterization helps to provide context in molecular systems biology. However, known and predicted interactions are scattered over multiple resources, and the available data exhibit notable differences in terms of quality and completeness. The STRING database (http://string-db.org) aims to provide a critical assessment and integration of protein-protein interactions, including direct (physical) as well as indirect (functional) associations. The new version 10.0 of STRING covers more than 2000 organisms, which has necessitated novel, scalable algorithms for transferring interaction information between organisms. For this purpose, we have introduced hierarchical and self-consistent orthology annotations for all interacting proteins, grouping the proteins into families at various levels of phylogenetic resolution. Further improvements in version 10.0 include a completely redesigned prediction pipeline for inferring protein-protein associations from co-expression data, an API interface for the R computing environment and improved statistical analysis for enrichment tests in user-provided networks.","author":[{"dropping-particle":"","family":"Szklarczyk","given":"Damian","non-dropping-particle":"","parse-names":false,"suffix":""},{"dropping-particle":"","family":"Franceschini","given":"Andrea","non-dropping-particle":"","parse-names":false,"suffix":""},{"dropping-particle":"","family":"Wyder","given":"Stefan","non-dropping-particle":"","parse-names":false,"suffix":""},{"dropping-particle":"","family":"Forslund","given":"Kristoffer","non-dropping-particle":"","parse-names":false,"suffix":""},{"dropping-particle":"","family":"Heller","given":"Davide","non-dropping-particle":"","parse-names":false,"suffix":""},{"dropping-particle":"","family":"Huerta-Cepas","given":"Jaime","non-dropping-particle":"","parse-names":false,"suffix":""},{"dropping-particle":"","family":"Simonovic","given":"Milan","non-dropping-particle":"","parse-names":false,"suffix":""},{"dropping-particle":"","family":"Roth","given":"Alexander","non-dropping-particle":"","parse-names":false,"suffix":""},{"dropping-particle":"","family":"Santos","given":"Alberto","non-dropping-particle":"","parse-names":false,"suffix":""},{"dropping-particle":"","family":"Tsafou","given":"Kalliopi P.","non-dropping-particle":"","parse-names":false,"suffix":""},{"dropping-particle":"","family":"Kuhn","given":"Michael","non-dropping-particle":"","parse-names":false,"suffix":""},{"dropping-particle":"","family":"Bork","given":"Peer","non-dropping-particle":"","parse-names":false,"suffix":""},{"dropping-particle":"","family":"Jensen","given":"Lars J.","non-dropping-particle":"","parse-names":false,"suffix":""},{"dropping-particle":"","family":"Mering","given":"Christian","non-dropping-particle":"Von","parse-names":false,"suffix":""}],"container-title":"Nucleic Acids Research","id":"ITEM-1","issue":"D1","issued":{"date-parts":[["2015"]]},"page":"D447-D452","title":"STRING v10: Protein-protein interaction networks, integrated over the tree of life","type":"article-journal","volume":"43"},"uris":["http://www.mendeley.com/documents/?uuid=c4f06189-e944-4a13-98ea-2d124d48616d"]}],"mendeley":{"formattedCitation":"[71]","plainTextFormattedCitation":"[71]","previouslyFormattedCitation":"[71]"},"properties":{"noteIndex":0},"schema":"https://github.com/citation-style-language/schema/raw/master/csl-citation.json"}</w:instrText>
      </w:r>
      <w:r>
        <w:rPr/>
      </w:r>
      <w:r>
        <w:rPr/>
        <w:fldChar w:fldCharType="separate"/>
      </w:r>
      <w:r>
        <w:rPr/>
        <w:t>[71]</w:t>
      </w:r>
      <w:r>
        <w:rPr/>
      </w:r>
      <w:r>
        <w:rPr/>
        <w:fldChar w:fldCharType="end"/>
      </w:r>
      <w:r>
        <w:rPr/>
        <w:t xml:space="preserve">, a popular protein-protein interaction database, indicates the confidence of functional interactions between proteins by assigning scores that are based on the quality and type of supporting evidence coming from targeted experiments, co-expression analysis, genomic context predictions, or text-mining </w:t>
      </w:r>
      <w:r>
        <w:fldChar w:fldCharType="begin"/>
      </w:r>
      <w:r>
        <w:rPr/>
        <w:instrText>ADDIN CSL_CITATION {"citationItems":[{"id":"ITEM-1","itemData":{"DOI":"10.1093/nar/gky1131","ISSN":"13624962","PMID":"30476243","abstract":"Proteins and their functional interactions form the backbone of the cellular machinery. Their connectivity network needs to be considered for the full understanding of biological phenomena, but the available information on protein-protein associations is incomplete and exhibits varying levels of annotation granularity and reliability. The STRING database aims to collect, score and integrate all publicly available sources of protein-protein interaction information, and to complement these with computational predictions. Its goal is to achieve a comprehensive and objective global network, including direct (physical) as well as indirect (functional) interactions. The latest version of STRING (11.0) more than doubles the number of organisms it covers, to 5090. The most important new feature is an option to upload entire, genome-wide datasets as input, allowing users to visualize subsets as interaction networks and to perform gene-set enrichment analysis on the entire input. For the enrichment analysis, STRING implements well-known classification systems such as Gene Ontology and KEGG, but also offers additional, new classification systems based on high-throughput text-mining as well as on a hierarchical clustering of the association network itself. The STRING resource is available online at https://string-db.org/.","author":[{"dropping-particle":"","family":"Szklarczyk","given":"Damian","non-dropping-particle":"","parse-names":false,"suffix":""},{"dropping-particle":"","family":"Gable","given":"Annika L.","non-dropping-particle":"","parse-names":false,"suffix":""},{"dropping-particle":"","family":"Lyon","given":"David","non-dropping-particle":"","parse-names":false,"suffix":""},{"dropping-particle":"","family":"Junge","given":"Alexander","non-dropping-particle":"","parse-names":false,"suffix":""},{"dropping-particle":"","family":"Wyder","given":"Stefan","non-dropping-particle":"","parse-names":false,"suffix":""},{"dropping-particle":"","family":"Huerta-Cepas","given":"Jaime","non-dropping-particle":"","parse-names":false,"suffix":""},{"dropping-particle":"","family":"Simonovic","given":"Milan","non-dropping-particle":"","parse-names":false,"suffix":""},{"dropping-particle":"","family":"Doncheva","given":"Nadezhda T.","non-dropping-particle":"","parse-names":false,"suffix":""},{"dropping-particle":"","family":"Morris","given":"John H.","non-dropping-particle":"","parse-names":false,"suffix":""},{"dropping-particle":"","family":"Bork","given":"Peer","non-dropping-particle":"","parse-names":false,"suffix":""},{"dropping-particle":"","family":"Jensen","given":"Lars J.","non-dropping-particle":"","parse-names":false,"suffix":""},{"dropping-particle":"","family":"Mering","given":"Christian","non-dropping-particle":"Von","parse-names":false,"suffix":""}],"container-title":"Nucleic Acids Research","id":"ITEM-1","issue":"D1","issued":{"date-parts":[["2019"]]},"page":"D607-D613","publisher":"Oxford University Press","title":"STRING v11: Protein-protein association networks with increased coverage, supporting functional discovery in genome-wide experimental datasets","type":"article-journal","volume":"47"},"uris":["http://www.mendeley.com/documents/?uuid=83963804-4bb7-472b-9c25-645aac9256ad"]}],"mendeley":{"formattedCitation":"[73]","plainTextFormattedCitation":"[73]","previouslyFormattedCitation":"[73]"},"properties":{"noteIndex":0},"schema":"https://github.com/citation-style-language/schema/raw/master/csl-citation.json"}</w:instrText>
      </w:r>
      <w:r>
        <w:rPr/>
      </w:r>
      <w:r>
        <w:rPr/>
        <w:fldChar w:fldCharType="separate"/>
      </w:r>
      <w:r>
        <w:rPr/>
        <w:t>[73]</w:t>
      </w:r>
      <w:r>
        <w:rPr/>
      </w:r>
      <w:r>
        <w:rPr/>
        <w:fldChar w:fldCharType="end"/>
      </w:r>
      <w:r>
        <w:rPr/>
        <w:t xml:space="preserve">. </w:t>
      </w:r>
    </w:p>
    <w:p>
      <w:pPr>
        <w:pStyle w:val="Normal"/>
        <w:spacing w:lineRule="auto" w:line="480"/>
        <w:jc w:val="both"/>
        <w:rPr/>
      </w:pPr>
      <w:r>
        <w:rPr/>
        <w:t>While many resources are specific to one omics type, such as STRING or the LIPID MAPS Structure Database (LMSD)</w:t>
      </w:r>
      <w:r>
        <w:fldChar w:fldCharType="begin"/>
      </w:r>
      <w:r>
        <w:rPr/>
        <w:instrText>ADDIN CSL_CITATION {"citationItems":[{"id":"ITEM-1","itemData":{"DOI":"10.1093/nar/gkl838","ISSN":"03051048","abstract":"The LIPID MAPS Structure Database (LMSD) is a relational database encompassing structures and annotations of biologically relevant lipids. Structures of lipids in the database come from four sources: (i) LIPID MAPS Consortium's core laboratories and partners; (ii) lipids identified by LIPID MAPS experiments; (iii) computationally generated structures for appropriate lipid classes; (iv) biologically relevant lipids manually curated from LIPID BANK, LIPIDAT and other public sources. All the lipid structures in LMSD are drawn in a consistent fashion. In addition to a classification-based retrieval of lipids, users can search LMSD using either text-based or structure-based search options. The text-based search implementation supports data retrieval by any combination of these data fields: LIPID MAPS ID, systematic or common name, mass, formula, category, main class, and subclass data fields. The structure-based search, in conjunction with optional data fields, provides the capability to perform a substructure search or exact match for the structure drawn by the user. Search results, in addition to structure and annotations, also include relevant links to external databases. The LMSD is publicly available at www.lipidmaps.org/data/ structure/. © 2007 Oxford University Press.","author":[{"dropping-particle":"","family":"Sud","given":"Manish","non-dropping-particle":"","parse-names":false,"suffix":""},{"dropping-particle":"","family":"Fahy","given":"Eoin","non-dropping-particle":"","parse-names":false,"suffix":""},{"dropping-particle":"","family":"Cotter","given":"Dawn","non-dropping-particle":"","parse-names":false,"suffix":""},{"dropping-particle":"","family":"Brown","given":"Alex","non-dropping-particle":"","parse-names":false,"suffix":""},{"dropping-particle":"","family":"Dennis","given":"Edward A.","non-dropping-particle":"","parse-names":false,"suffix":""},{"dropping-particle":"","family":"Glass","given":"Christopher K.","non-dropping-particle":"","parse-names":false,"suffix":""},{"dropping-particle":"","family":"Merrill","given":"Alfred H.","non-dropping-particle":"","parse-names":false,"suffix":""},{"dropping-particle":"","family":"Murphy","given":"Robert C.","non-dropping-particle":"","parse-names":false,"suffix":""},{"dropping-particle":"","family":"Raetz","given":"Christian R.H.","non-dropping-particle":"","parse-names":false,"suffix":""},{"dropping-particle":"","family":"Russell","given":"David W.","non-dropping-particle":"","parse-names":false,"suffix":""},{"dropping-particle":"","family":"Subramaniam","given":"Shankar","non-dropping-particle":"","parse-names":false,"suffix":""}],"container-title":"Nucleic Acids Research","id":"ITEM-1","issue":"SUPPL. 1","issued":{"date-parts":[["2007"]]},"page":"527-532","title":"LMSD: LIPID MAPS structure database","type":"article-journal","volume":"35"},"uris":["http://www.mendeley.com/documents/?uuid=aa0712ad-8835-40e8-bb99-960017544c52"]}],"mendeley":{"formattedCitation":"[74]","plainTextFormattedCitation":"[74]","previouslyFormattedCitation":"[74]"},"properties":{"noteIndex":0},"schema":"https://github.com/citation-style-language/schema/raw/master/csl-citation.json"}</w:instrText>
      </w:r>
      <w:r>
        <w:rPr/>
      </w:r>
      <w:r>
        <w:rPr/>
        <w:fldChar w:fldCharType="separate"/>
      </w:r>
      <w:r>
        <w:rPr/>
        <w:t>[74]</w:t>
      </w:r>
      <w:r>
        <w:rPr/>
      </w:r>
      <w:r>
        <w:rPr/>
        <w:fldChar w:fldCharType="end"/>
      </w:r>
      <w:r>
        <w:rPr/>
        <w:t xml:space="preserve"> for lipid annotations, a number of databases have emerged that cover multiple biological domains (see </w:t>
      </w:r>
      <w:r>
        <w:rPr>
          <w:b/>
          <w:bCs/>
        </w:rPr>
        <w:t>Table 1</w:t>
      </w:r>
      <w:r>
        <w:rPr/>
        <w:t xml:space="preserve">). The Kyoto Encyclopedia of Genes and Genomes (KEGG) </w:t>
      </w:r>
      <w:r>
        <w:fldChar w:fldCharType="begin"/>
      </w:r>
      <w:r>
        <w:rPr/>
        <w:instrText>ADDIN CSL_CITATION {"citationItems":[{"id":"ITEM-1","itemData":{"DOI":"10.1002/pro.3715","ISSN":"1469896X","abstract":"In this era of high-throughput biology, bioinformatics has become a major discipline for making sense out of large-scale datasets. Bioinformatics is usually considered as a practical field developing databases and software tools for supporting other fields, rather than a fundamental scientific discipline for uncovering principles of biology. The KEGG resource that we have been developing is a reference knowledge base for biological interpretation of genome sequences and other high-throughput data. It is now one of the most utilized biological databases because of its practical values. For me personally, KEGG is a step toward understanding the origin and evolution of cellular organisms.","author":[{"dropping-particle":"","family":"Kanehisa","given":"Minoru","non-dropping-particle":"","parse-names":false,"suffix":""}],"container-title":"Protein Science","id":"ITEM-1","issue":"11","issued":{"date-parts":[["2019"]]},"page":"1947-1951","title":"Toward understanding the origin and evolution of cellular organisms","type":"article-journal","volume":"28"},"uris":["http://www.mendeley.com/documents/?uuid=c9401bf6-6610-43e5-a7d3-f7f1a2d55477"]},{"id":"ITEM-2","itemData":{"abstract":"KEGG (Kyoto Encyclopedia of Genes and Genomes) is a knowledge base for systematic analysis of gene functions, linking genomic information with higher order functional information. The genomic information is stored in the GENES database, which is a collection of gene catalogs for all the completely sequenced genomes and some partial genomes with up-to-date annotation of gene functions. The higher order func- tional information is stored in the PATHWAY database, which contains graphical representations of cellular processes, such as metabolism, membrane transport, signal transduction and cell cycle. The PATHWAY database is supplemented by a set of ortholog group tables for the information about conserved subpath- ways (pathway motifs), which are often encoded by positionally coupled genes on the chromosome and which are especially useful in predicting gene functions. A thirddatabase in KEGG is LIGANDfor the information about chemical compounds, enzyme molecules and enzymatic reactions. KEGG provides Java graphics tools for browsing genome maps, comparing two genomemaps andmanipulating expression maps, as well as computational tools for sequence comparison, graph comparison and path computation. The KEGG databases are daily updated and made freely available (http://www.genome.ad.jp/kegg/ ).","author":[{"dropping-particle":"","family":"Kanehisa","given":"Minoru","non-dropping-particle":"","parse-names":false,"suffix":""},{"dropping-particle":"","family":"Goto","given":"Susumu","non-dropping-particle":"","parse-names":false,"suffix":""}],"container-title":"Nucleic Acids Research","id":"ITEM-2","issue":"1","issued":{"date-parts":[["2000"]]},"page":"27-30","title":"KEGG: Kyoto Encyclopedia of Genes and Genomes","type":"article-journal","volume":"28"},"uris":["http://www.mendeley.com/documents/?uuid=0ab01fae-65e8-463d-823a-843484d5d2b0"]},{"id":"ITEM-3","itemData":{"DOI":"10.1093/nar/gky962","ISSN":"13624962","PMID":"30321428","abstract":"KEGG (Kyoto Encyclopedia of Genes and Genomes; https://www.kegg.jp/ or https://www.genome.jp/kegg/) is a reference knowledge base for biological interpretation of genome sequences and other high-throughput data. It is an integrated database consisting of three generic categories of systems information, genomic information and chemical information, and an additional human-specific category of health information. KEGG pathway maps, BRITE hierarchies and KEGG modules have been developed as generic molecular networks with KEGG Orthology nodes of functional orthologs so that KEGG pathway mapping and other procedures can be applied to any cellular organism. Unfortunately, however, this generic approach was inadequate for knowledge representation in the health information category, where variations of human genomes, especially disease-related variations, had to be considered. Thus, we have introduced a new approach where human gene variants are explicitly incorporated into what we call 'network variants' in the recently released KEGG NETWORK database. This allows accumulation of knowledge about disease-related perturbed molecular networks caused not only by gene variants, but also by viruses and other pathogens, environmental factors and drugs. We expect that KEGG NETWORK will become another reference knowledge base for the basic understanding of disease mechanisms and practical use in clinical sequencing and drug development.","author":[{"dropping-particle":"","family":"Kanehisa","given":"Minoru","non-dropping-particle":"","parse-names":false,"suffix":""},{"dropping-particle":"","family":"Sato","given":"Yoko","non-dropping-particle":"","parse-names":false,"suffix":""},{"dropping-particle":"","family":"Furumichi","given":"Miho","non-dropping-particle":"","parse-names":false,"suffix":""},{"dropping-particle":"","family":"Morishima","given":"Kanae","non-dropping-particle":"","parse-names":false,"suffix":""},{"dropping-particle":"","family":"Tanabe","given":"Mao","non-dropping-particle":"","parse-names":false,"suffix":""}],"container-title":"Nucleic Acids Research","id":"ITEM-3","issue":"D1","issued":{"date-parts":[["2019"]]},"page":"D590-D595","publisher":"Oxford University Press","title":"New approach for understanding genome variations in KEGG","type":"article-journal","volume":"47"},"uris":["http://www.mendeley.com/documents/?uuid=ada0709b-5a93-47b0-aa8e-f6f9d2067eaf"]}],"mendeley":{"formattedCitation":"[75–77]","plainTextFormattedCitation":"[75–77]","previouslyFormattedCitation":"[75–77]"},"properties":{"noteIndex":0},"schema":"https://github.com/citation-style-language/schema/raw/master/csl-citation.json"}</w:instrText>
      </w:r>
      <w:r>
        <w:rPr/>
      </w:r>
      <w:r>
        <w:rPr/>
        <w:fldChar w:fldCharType="separate"/>
      </w:r>
      <w:r>
        <w:rPr/>
        <w:t>[75–77]</w:t>
      </w:r>
      <w:r>
        <w:rPr/>
      </w:r>
      <w:r>
        <w:rPr/>
        <w:fldChar w:fldCharType="end"/>
      </w:r>
      <w:r>
        <w:rPr/>
        <w:t xml:space="preserve"> database, for instance, was released in 1995 as one of the first computational resources that linked the genome with higher-order functional information. In KEGG, manually compiled pathway maps enable researchers to view genes and proteins in the context of metabolic networks and pathways, such as sphingolipid metabolism or NF-kappa B signaling</w:t>
      </w:r>
      <w:r>
        <w:rPr>
          <w:b/>
          <w:bCs/>
        </w:rPr>
        <w:t>.</w:t>
      </w:r>
      <w:r>
        <w:rPr/>
        <w:t xml:space="preserve"> Nearly a decade later, additional curated and pathway-centered resources started emerging, such as Reactome </w:t>
      </w:r>
      <w:r>
        <w:fldChar w:fldCharType="begin"/>
      </w:r>
      <w:r>
        <w:rPr/>
        <w:instrText>ADDIN CSL_CITATION {"citationItems":[{"id":"ITEM-1","itemData":{"DOI":"10.1093/nar/gki072","ISSN":"03051048","PMID":"15608231","abstract":"Reactome, located at http://www.reactome.org is a curated, peer-reviewed resource of human biological processes. Given the genetic makeup of an organism, the complete set of possible reactions constitutes its reactome. The basic unit of the Reactome database is a reaction; reactions are then grouped into causal chains to form pathways. The Reactome data model allows us to represent many diverse processes in the human system, including the pathways of intermediary metabolism, regulatory pathways, and signal transduction, and high-level processes, such as the cell cycle. Reactome provides a qualitative framework, on which quantitative data can be super-imposed. Tools have been developed to facilitate custom data entry and annotation by expert biologists, and to allow visualization and exploration of the finished dataset as an interactive process map. Although our primary curational domain is pathways from Homo sapiens, we regularly create electronic projections of human pathways onto other organisms via putative orthologs, thus making Reactome relevant to model organism research communities. The database is publicly available under open source terms, which allows both its content and its software infrastructure to be freely used and redistributed. © Oxford University Press 2005; all rights reserved.","author":[{"dropping-particle":"","family":"Joshi-Tope","given":"G.","non-dropping-particle":"","parse-names":false,"suffix":""},{"dropping-particle":"","family":"Gillespie","given":"M.","non-dropping-particle":"","parse-names":false,"suffix":""},{"dropping-particle":"","family":"Vastrik","given":"I.","non-dropping-particle":"","parse-names":false,"suffix":""},{"dropping-particle":"","family":"D'Eustachio","given":"P.","non-dropping-particle":"","parse-names":false,"suffix":""},{"dropping-particle":"","family":"Schmidt","given":"E.","non-dropping-particle":"","parse-names":false,"suffix":""},{"dropping-particle":"","family":"Bono","given":"B.","non-dropping-particle":"de","parse-names":false,"suffix":""},{"dropping-particle":"","family":"Jassal","given":"B.","non-dropping-particle":"","parse-names":false,"suffix":""},{"dropping-particle":"","family":"Gopinath","given":"G. R.","non-dropping-particle":"","parse-names":false,"suffix":""},{"dropping-particle":"","family":"Wu","given":"G. R.","non-dropping-particle":"","parse-names":false,"suffix":""},{"dropping-particle":"","family":"Matthews","given":"L.","non-dropping-particle":"","parse-names":false,"suffix":""},{"dropping-particle":"","family":"Lewis","given":"S.","non-dropping-particle":"","parse-names":false,"suffix":""},{"dropping-particle":"","family":"Birney","given":"E.","non-dropping-particle":"","parse-names":false,"suffix":""},{"dropping-particle":"","family":"Stein","given":"L.","non-dropping-particle":"","parse-names":false,"suffix":""}],"container-title":"Nucleic Acids Research","id":"ITEM-1","issue":"DATABASE ISS.","issued":{"date-parts":[["2005"]]},"page":"428-432","title":"Reactome: A knowledgebase of biological pathways","type":"article-journal","volume":"33"},"uris":["http://www.mendeley.com/documents/?uuid=ace43abd-b6ae-497f-9379-0fbd4b447f89"]},{"id":"ITEM-2","itemData":{"DOI":"10.1093/nar/gkx1132","ISSN":"13624962","PMID":"29145629","abstract":"The Reactome Knowledgebase (https://reactome.org) provides molecular details of signal transduction, transport, DNA replication, metabolism, and other cellular processes as an ordered network of molecular transformations - an extended version of a classic metabolic map, in a single consistent data model. Reactome functions both as an archive of biological processes and as a tool for discovering unexpected functional relationships in data such as gene expression profiles or somatic mutation catalogues from tumor cells. To support the continued brisk growth in the size and complexity of Reactome, we have implemented a graph database, improved performance of data analysis tools, and designed new data structures and strategies to boost diagram viewer performance. To make our website more accessible to human users, we have improved pathway display and navigation by implementing interactive Enhanced High Level Diagrams (EHLDs) with an associated icon library, and subpathway highlighting and zooming, in a simplified and reorganized web site with adaptive design. To encourage re-use of our content, we have enabled export of pathway diagrams as 'PowerPoint' files.","author":[{"dropping-particle":"","family":"Fabregat","given":"Antonio","non-dropping-particle":"","parse-names":false,"suffix":""},{"dropping-particle":"","family":"Jupe","given":"Steven","non-dropping-particle":"","parse-names":false,"suffix":""},{"dropping-particle":"","family":"Matthews","given":"Lisa","non-dropping-particle":"","parse-names":false,"suffix":""},{"dropping-particle":"","family":"Sidiropoulos","given":"Konstantinos","non-dropping-particle":"","parse-names":false,"suffix":""},{"dropping-particle":"","family":"Gillespie","given":"Marc","non-dropping-particle":"","parse-names":false,"suffix":""},{"dropping-particle":"","family":"Garapati","given":"Phani","non-dropping-particle":"","parse-names":false,"suffix":""},{"dropping-particle":"","family":"Haw","given":"Robin","non-dropping-particle":"","parse-names":false,"suffix":""},{"dropping-particle":"","family":"Jassal","given":"Bijay","non-dropping-particle":"","parse-names":false,"suffix":""},{"dropping-particle":"","family":"Korninger","given":"Florian","non-dropping-particle":"","parse-names":false,"suffix":""},{"dropping-particle":"","family":"May","given":"Bruce","non-dropping-particle":"","parse-names":false,"suffix":""},{"dropping-particle":"","family":"Milacic","given":"Marija","non-dropping-particle":"","parse-names":false,"suffix":""},{"dropping-particle":"","family":"Roca","given":"Corina Duenas","non-dropping-particle":"","parse-names":false,"suffix":""},{"dropping-particle":"","family":"Rothfels","given":"Karen","non-dropping-particle":"","parse-names":false,"suffix":""},{"dropping-particle":"","family":"Sevilla","given":"Cristoffer","non-dropping-particle":"","parse-names":false,"suffix":""},{"dropping-particle":"","family":"Shamovsky","given":"Veronica","non-dropping-particle":"","parse-names":false,"suffix":""},{"dropping-particle":"","family":"Shorser","given":"Solomon","non-dropping-particle":"","parse-names":false,"suffix":""},{"dropping-particle":"","family":"Varusai","given":"Thawfeek","non-dropping-particle":"","parse-names":false,"suffix":""},{"dropping-particle":"","family":"Viteri","given":"Guilherme","non-dropping-particle":"","parse-names":false,"suffix":""},{"dropping-particle":"","family":"Weiser","given":"Joel","non-dropping-particle":"","parse-names":false,"suffix":""},{"dropping-particle":"","family":"Wu","given":"Guanming","non-dropping-particle":"","parse-names":false,"suffix":""},{"dropping-particle":"","family":"Stein","given":"Lincoln","non-dropping-particle":"","parse-names":false,"suffix":""},{"dropping-particle":"","family":"Hermjakob","given":"Henning","non-dropping-particle":"","parse-names":false,"suffix":""},{"dropping-particle":"","family":"D'Eustachio","given":"Peter","non-dropping-particle":"","parse-names":false,"suffix":""}],"container-title":"Nucleic Acids Research","id":"ITEM-2","issue":"D1","issued":{"date-parts":[["2018"]]},"page":"D649-D655","publisher":"Oxford University Press","title":"The Reactome Pathway Knowledgebase","type":"article-journal","volume":"46"},"uris":["http://www.mendeley.com/documents/?uuid=0e2ac76a-eba1-4e7e-9d5f-4be0f81b2484"]}],"mendeley":{"formattedCitation":"[78,79]","plainTextFormattedCitation":"[78,79]","previouslyFormattedCitation":"[78,79]"},"properties":{"noteIndex":0},"schema":"https://github.com/citation-style-language/schema/raw/master/csl-citation.json"}</w:instrText>
      </w:r>
      <w:r>
        <w:rPr/>
      </w:r>
      <w:r>
        <w:rPr/>
        <w:fldChar w:fldCharType="separate"/>
      </w:r>
      <w:r>
        <w:rPr/>
        <w:t>[78,79]</w:t>
      </w:r>
      <w:r>
        <w:rPr/>
      </w:r>
      <w:r>
        <w:rPr/>
        <w:fldChar w:fldCharType="end"/>
      </w:r>
      <w:r>
        <w:rPr/>
        <w:t xml:space="preserve"> and Recon </w:t>
      </w:r>
      <w:r>
        <w:fldChar w:fldCharType="begin"/>
      </w:r>
      <w:r>
        <w:rPr/>
        <w:instrText>ADDIN CSL_CITATION {"citationItems":[{"id":"ITEM-1","itemData":{"DOI":"10.1038/nbt.2488","ISSN":"10870156","PMID":"23455439","abstract":"Multiple models of human metabolism have been reconstructed, but each represents only a subset of our knowledge. Here we describe Recon 2, a community-driven, consensus 'metabolic reconstruction', which is the most comprehensive representation of human metabolism that is applicable to computational modeling. Compared with its predecessors, the reconstruction has improved topological and functional features, including ∼2× more reactions and ∼1.7× more unique metabolites. Using Recon 2 we predicted changes in metabolite biomarkers for 49 inborn errors of metabolism with 77% accuracy when compared to experimental data. Mapping metabolomic data and drug information onto Recon 2 demonstrates its potential for integrating and analyzing diverse data types. Using protein expression data, we automatically generated a compendium of 65 cell type-specific models, providing a basis for manual curation or investigation of cell-specific metabolic properties. Recon 2 will facilitate many future biomedical studies and is freely available at http://humanmetabolism.org/. © 2013 Nature America, Inc. All rights reserved.","author":[{"dropping-particle":"","family":"Thiele","given":"Ines","non-dropping-particle":"","parse-names":false,"suffix":""},{"dropping-particle":"","family":"Swainston","given":"Neil","non-dropping-particle":"","parse-names":false,"suffix":""},{"dropping-particle":"","family":"Fleming","given":"Ronan M.T.","non-dropping-particle":"","parse-names":false,"suffix":""},{"dropping-particle":"","family":"Hoppe","given":"Andreas","non-dropping-particle":"","parse-names":false,"suffix":""},{"dropping-particle":"","family":"Sahoo","given":"Swagatika","non-dropping-particle":"","parse-names":false,"suffix":""},{"dropping-particle":"","family":"Aurich","given":"Maike K.","non-dropping-particle":"","parse-names":false,"suffix":""},{"dropping-particle":"","family":"Haraldsdottir","given":"Hulda","non-dropping-particle":"","parse-names":false,"suffix":""},{"dropping-particle":"","family":"Mo","given":"Monica L.","non-dropping-particle":"","parse-names":false,"suffix":""},{"dropping-particle":"","family":"Rolfsson","given":"Ottar","non-dropping-particle":"","parse-names":false,"suffix":""},{"dropping-particle":"","family":"Stobbe","given":"Miranda D.","non-dropping-particle":"","parse-names":false,"suffix":""},{"dropping-particle":"","family":"Thorleifsson","given":"Stefan G.","non-dropping-particle":"","parse-names":false,"suffix":""},{"dropping-particle":"","family":"Agren","given":"Rasmus","non-dropping-particle":"","parse-names":false,"suffix":""},{"dropping-particle":"","family":"Bölling","given":"Christian","non-dropping-particle":"","parse-names":false,"suffix":""},{"dropping-particle":"","family":"Bordel","given":"Sergio","non-dropping-particle":"","parse-names":false,"suffix":""},{"dropping-particle":"","family":"Chavali","given":"Arvind K.","non-dropping-particle":"","parse-names":false,"suffix":""},{"dropping-particle":"","family":"Dobson","given":"Paul","non-dropping-particle":"","parse-names":false,"suffix":""},{"dropping-particle":"","family":"Dunn","given":"Warwick B.","non-dropping-particle":"","parse-names":false,"suffix":""},{"dropping-particle":"","family":"Endler","given":"Lukas","non-dropping-particle":"","parse-names":false,"suffix":""},{"dropping-particle":"","family":"Hala","given":"David","non-dropping-particle":"","parse-names":false,"suffix":""},{"dropping-particle":"","family":"Hucka","given":"Michael","non-dropping-particle":"","parse-names":false,"suffix":""},{"dropping-particle":"","family":"Hull","given":"Duncan","non-dropping-particle":"","parse-names":false,"suffix":""},{"dropping-particle":"","family":"Jameson","given":"Daniel","non-dropping-particle":"","parse-names":false,"suffix":""},{"dropping-particle":"","family":"Jamshidi","given":"Neema","non-dropping-particle":"","parse-names":false,"suffix":""},{"dropping-particle":"","family":"Jonsson","given":"Jon J.","non-dropping-particle":"","parse-names":false,"suffix":""},{"dropping-particle":"","family":"Juty","given":"Nick","non-dropping-particle":"","parse-names":false,"suffix":""},{"dropping-particle":"","family":"Keating","given":"Sarah","non-dropping-particle":"","parse-names":false,"suffix":""},{"dropping-particle":"","family":"Nookaew","given":"Intawat","non-dropping-particle":"","parse-names":false,"suffix":""},{"dropping-particle":"","family":"Novère","given":"Nicolas","non-dropping-particle":"Le","parse-names":false,"suffix":""},{"dropping-particle":"","family":"Malys","given":"Naglis","non-dropping-particle":"","parse-names":false,"suffix":""},{"dropping-particle":"","family":"Mazein","given":"Alexander","non-dropping-particle":"","parse-names":false,"suffix":""},{"dropping-particle":"","family":"Papin","given":"Jason A.","non-dropping-particle":"","parse-names":false,"suffix":""},{"dropping-particle":"","family":"Price","given":"Nathan D.","non-dropping-particle":"","parse-names":false,"suffix":""},{"dropping-particle":"","family":"Selkov","given":"Evgeni","non-dropping-particle":"","parse-names":false,"suffix":""},{"dropping-particle":"","family":"Sigurdsson","given":"Martin I.","non-dropping-particle":"","parse-names":false,"suffix":""},{"dropping-particle":"","family":"Simeonidis","given":"Evangelos","non-dropping-particle":"","parse-names":false,"suffix":""},{"dropping-particle":"","family":"Sonnenschein","given":"Nikolaus","non-dropping-particle":"","parse-names":false,"suffix":""},{"dropping-particle":"","family":"Smallbone","given":"Kieran","non-dropping-particle":"","parse-names":false,"suffix":""},{"dropping-particle":"","family":"Sorokin","given":"Anatoly","non-dropping-particle":"","parse-names":false,"suffix":""},{"dropping-particle":"","family":"Beek","given":"Johannes H.G.M.","non-dropping-particle":"Van","parse-names":false,"suffix":""},{"dropping-particle":"","family":"Weichart","given":"Dieter","non-dropping-particle":"","parse-names":false,"suffix":""},{"dropping-particle":"","family":"Goryanin","given":"Igor","non-dropping-particle":"","parse-names":false,"suffix":""},{"dropping-particle":"","family":"Nielsen","given":"Jens","non-dropping-particle":"","parse-names":false,"suffix":""},{"dropping-particle":"V.","family":"Westerhoff","given":"Hans","non-dropping-particle":"","parse-names":false,"suffix":""},{"dropping-particle":"","family":"Kell","given":"Douglas B.","non-dropping-particle":"","parse-names":false,"suffix":""},{"dropping-particle":"","family":"Mendes","given":"Pedro","non-dropping-particle":"","parse-names":false,"suffix":""},{"dropping-particle":"","family":"Palsson","given":"Bernhard O.","non-dropping-particle":"","parse-names":false,"suffix":""}],"container-title":"Nature Biotechnology","id":"ITEM-1","issue":"5","issued":{"date-parts":[["2013"]]},"page":"419-425","title":"A community-driven global reconstruction of human metabolism","type":"article-journal","volume":"31"},"uris":["http://www.mendeley.com/documents/?uuid=d81b9eae-9fce-4d52-9d63-0e85e73e1f85"]},{"id":"ITEM-2","itemData":{"DOI":"10.1073/pnas.0610772104","ISBN":"0610772104","ISSN":"00278424","abstract":"Metabolism is a vital cellular process, and its malfunction is a major contributor to human disease. Metabolic networks are complex and highly interconnected, and thus systems-level computational approaches are required to elucidate and understand metabolic genotype-phenotype relationships. We have manually reconstructed the global human metabolic network based on Build 35 of the genome annotation and a comprehensive evaluation of &gt;50 years of legacy data (i.e., bibliomic data). Herein we describe the reconstruction process and demonstrate how the resulting genome-scale (or global) network can be used (i) for the discovery of missing information, (ii) for the formulation of an in silico model, and (iii) as a structured context for analyzing high-throughput biological data sets. Our comprehensive evaluation of the literature revealed many gaps in the current understanding of human metabolism that require future experimental investigation. Mathematical analysis of network structure elucidated the implications of intracellular compartmentalization and the potential use of correlated reaction sets for alternative drug target identification. Integrated analysis of high-throughput data sets within the context of the reconstruction enabled a global assessment of functional metabolic states. These results highlight some of the applications enabled by the reconstructed human metabolic network. The establishment of this network represents an important step toward genome-scale human systems biology. © 2007 by The National Academy of Sciences of the USA.","author":[{"dropping-particle":"","family":"Duarte","given":"Natalie C.","non-dropping-particle":"","parse-names":false,"suffix":""},{"dropping-particle":"","family":"Becker","given":"Scott A.","non-dropping-particle":"","parse-names":false,"suffix":""},{"dropping-particle":"","family":"Jamshidi","given":"Neema","non-dropping-particle":"","parse-names":false,"suffix":""},{"dropping-particle":"","family":"Thiele","given":"Ines","non-dropping-particle":"","parse-names":false,"suffix":""},{"dropping-particle":"","family":"Mo","given":"Monica L.","non-dropping-particle":"","parse-names":false,"suffix":""},{"dropping-particle":"","family":"Vo","given":"Thuy D.","non-dropping-particle":"","parse-names":false,"suffix":""},{"dropping-particle":"","family":"Srivas","given":"Rohith","non-dropping-particle":"","parse-names":false,"suffix":""},{"dropping-particle":"","family":"Palsson","given":"Bernhard","non-dropping-particle":"","parse-names":false,"suffix":""}],"container-title":"Proceedings of the National Academy of Sciences of the United States of America","id":"ITEM-2","issue":"6","issued":{"date-parts":[["2007"]]},"page":"1777-1782","title":"Global reconstruction of the human metabolic network based on genomic and bibliomic data","type":"article-journal","volume":"104"},"uris":["http://www.mendeley.com/documents/?uuid=6b326022-bb5f-44c0-a48e-13849673664c"]},{"id":"ITEM-3","itemData":{"DOI":"10.1038/nbt.4072","ISSN":"15461696","PMID":"29457794","abstract":"Large-scale integration of metabolite and protein structural data with existing networks of human metabolism provides insights into gene function and how drugs affect metabolic response.","author":[{"dropping-particle":"","family":"Brunk","given":"Elizabeth","non-dropping-particle":"","parse-names":false,"suffix":""},{"dropping-particle":"","family":"Sahoo","given":"Swagatika","non-dropping-particle":"","parse-names":false,"suffix":""},{"dropping-particle":"","family":"Zielinski","given":"Daniel C.","non-dropping-particle":"","parse-names":false,"suffix":""},{"dropping-particle":"","family":"Altunkaya","given":"Ali","non-dropping-particle":"","parse-names":false,"suffix":""},{"dropping-particle":"","family":"Dräger","given":"Andreas","non-dropping-particle":"","parse-names":false,"suffix":""},{"dropping-particle":"","family":"Mih","given":"Nathan","non-dropping-particle":"","parse-names":false,"suffix":""},{"dropping-particle":"","family":"Gatto","given":"Francesco","non-dropping-particle":"","parse-names":false,"suffix":""},{"dropping-particle":"","family":"Nilsson","given":"Avlant","non-dropping-particle":"","parse-names":false,"suffix":""},{"dropping-particle":"","family":"Preciat Gonzalez","given":"German Andres","non-dropping-particle":"","parse-names":false,"suffix":""},{"dropping-particle":"","family":"Aurich","given":"Maike Kathrin","non-dropping-particle":"","parse-names":false,"suffix":""},{"dropping-particle":"","family":"Prlic","given":"Andreas","non-dropping-particle":"","parse-names":false,"suffix":""},{"dropping-particle":"","family":"Sastry","given":"Anand","non-dropping-particle":"","parse-names":false,"suffix":""},{"dropping-particle":"","family":"Danielsdottir","given":"Anna D.","non-dropping-particle":"","parse-names":false,"suffix":""},{"dropping-particle":"","family":"Heinken","given":"Almut","non-dropping-particle":"","parse-names":false,"suffix":""},{"dropping-particle":"","family":"Noronha","given":"Alberto","non-dropping-particle":"","parse-names":false,"suffix":""},{"dropping-particle":"","family":"Rose","given":"Peter W.","non-dropping-particle":"","parse-names":false,"suffix":""},{"dropping-particle":"","family":"Burley","given":"Stephen K.","non-dropping-particle":"","parse-names":false,"suffix":""},{"dropping-particle":"","family":"Fleming","given":"Ronan M.T.","non-dropping-particle":"","parse-names":false,"suffix":""},{"dropping-particle":"","family":"Nielsen","given":"Jens","non-dropping-particle":"","parse-names":false,"suffix":""},{"dropping-particle":"","family":"Thiele","given":"Ines","non-dropping-particle":"","parse-names":false,"suffix":""},{"dropping-particle":"","family":"Palsson","given":"Bernhard O.","non-dropping-particle":"","parse-names":false,"suffix":""}],"container-title":"Nature Biotechnology","id":"ITEM-3","issue":"3","issued":{"date-parts":[["2018"]]},"page":"272-281","publisher":"Nature Publishing Group","title":"Recon3D enables a three-dimensional view of gene variation in human metabolism","type":"article-journal","volume":"36"},"uris":["http://www.mendeley.com/documents/?uuid=4f2db4b1-ab10-43c4-bfb8-6107269975b2"]}],"mendeley":{"formattedCitation":"[80–82]","plainTextFormattedCitation":"[80–82]","previouslyFormattedCitation":"[80–82]"},"properties":{"noteIndex":0},"schema":"https://github.com/citation-style-language/schema/raw/master/csl-citation.json"}</w:instrText>
      </w:r>
      <w:r>
        <w:rPr/>
      </w:r>
      <w:r>
        <w:rPr/>
        <w:fldChar w:fldCharType="separate"/>
      </w:r>
      <w:r>
        <w:rPr/>
        <w:t>[80–82]</w:t>
      </w:r>
      <w:r>
        <w:rPr/>
      </w:r>
      <w:r>
        <w:rPr/>
        <w:fldChar w:fldCharType="end"/>
      </w:r>
      <w:r>
        <w:rPr/>
        <w:t xml:space="preserve">. Reactome is a resource that is primarily focused on human biological processes and is built around reactions. Reactions are defined as an event that transforms an input to an output (both being biological entities such as proteins, lipids or nucleotides) and are further grouped into pathways depending on their (temporal) relationships </w:t>
      </w:r>
      <w:r>
        <w:fldChar w:fldCharType="begin"/>
      </w:r>
      <w:r>
        <w:rPr/>
        <w:instrText>ADDIN CSL_CITATION {"citationItems":[{"id":"ITEM-1","itemData":{"DOI":"10.1093/nar/gki072","ISSN":"03051048","PMID":"15608231","abstract":"Reactome, located at http://www.reactome.org is a curated, peer-reviewed resource of human biological processes. Given the genetic makeup of an organism, the complete set of possible reactions constitutes its reactome. The basic unit of the Reactome database is a reaction; reactions are then grouped into causal chains to form pathways. The Reactome data model allows us to represent many diverse processes in the human system, including the pathways of intermediary metabolism, regulatory pathways, and signal transduction, and high-level processes, such as the cell cycle. Reactome provides a qualitative framework, on which quantitative data can be super-imposed. Tools have been developed to facilitate custom data entry and annotation by expert biologists, and to allow visualization and exploration of the finished dataset as an interactive process map. Although our primary curational domain is pathways from Homo sapiens, we regularly create electronic projections of human pathways onto other organisms via putative orthologs, thus making Reactome relevant to model organism research communities. The database is publicly available under open source terms, which allows both its content and its software infrastructure to be freely used and redistributed. © Oxford University Press 2005; all rights reserved.","author":[{"dropping-particle":"","family":"Joshi-Tope","given":"G.","non-dropping-particle":"","parse-names":false,"suffix":""},{"dropping-particle":"","family":"Gillespie","given":"M.","non-dropping-particle":"","parse-names":false,"suffix":""},{"dropping-particle":"","family":"Vastrik","given":"I.","non-dropping-particle":"","parse-names":false,"suffix":""},{"dropping-particle":"","family":"D'Eustachio","given":"P.","non-dropping-particle":"","parse-names":false,"suffix":""},{"dropping-particle":"","family":"Schmidt","given":"E.","non-dropping-particle":"","parse-names":false,"suffix":""},{"dropping-particle":"","family":"Bono","given":"B.","non-dropping-particle":"de","parse-names":false,"suffix":""},{"dropping-particle":"","family":"Jassal","given":"B.","non-dropping-particle":"","parse-names":false,"suffix":""},{"dropping-particle":"","family":"Gopinath","given":"G. R.","non-dropping-particle":"","parse-names":false,"suffix":""},{"dropping-particle":"","family":"Wu","given":"G. R.","non-dropping-particle":"","parse-names":false,"suffix":""},{"dropping-particle":"","family":"Matthews","given":"L.","non-dropping-particle":"","parse-names":false,"suffix":""},{"dropping-particle":"","family":"Lewis","given":"S.","non-dropping-particle":"","parse-names":false,"suffix":""},{"dropping-particle":"","family":"Birney","given":"E.","non-dropping-particle":"","parse-names":false,"suffix":""},{"dropping-particle":"","family":"Stein","given":"L.","non-dropping-particle":"","parse-names":false,"suffix":""}],"container-title":"Nucleic Acids Research","id":"ITEM-1","issue":"DATABASE ISS.","issued":{"date-parts":[["2005"]]},"page":"428-432","title":"Reactome: A knowledgebase of biological pathways","type":"article-journal","volume":"33"},"uris":["http://www.mendeley.com/documents/?uuid=ace43abd-b6ae-497f-9379-0fbd4b447f89"]}],"mendeley":{"formattedCitation":"[78]","plainTextFormattedCitation":"[78]","previouslyFormattedCitation":"[78]"},"properties":{"noteIndex":0},"schema":"https://github.com/citation-style-language/schema/raw/master/csl-citation.json"}</w:instrText>
      </w:r>
      <w:r>
        <w:rPr/>
      </w:r>
      <w:r>
        <w:rPr/>
        <w:fldChar w:fldCharType="separate"/>
      </w:r>
      <w:r>
        <w:rPr/>
        <w:t>[78]</w:t>
      </w:r>
      <w:r>
        <w:rPr/>
      </w:r>
      <w:r>
        <w:rPr/>
        <w:fldChar w:fldCharType="end"/>
      </w:r>
      <w:r>
        <w:rPr/>
        <w:t xml:space="preserve">. Taking this concept a step further, Recon3D </w:t>
      </w:r>
      <w:r>
        <w:fldChar w:fldCharType="begin"/>
      </w:r>
      <w:r>
        <w:rPr/>
        <w:instrText>ADDIN CSL_CITATION {"citationItems":[{"id":"ITEM-1","itemData":{"DOI":"10.1038/nbt.2488","ISSN":"10870156","PMID":"23455439","abstract":"Multiple models of human metabolism have been reconstructed, but each represents only a subset of our knowledge. Here we describe Recon 2, a community-driven, consensus 'metabolic reconstruction', which is the most comprehensive representation of human metabolism that is applicable to computational modeling. Compared with its predecessors, the reconstruction has improved topological and functional features, including ∼2× more reactions and ∼1.7× more unique metabolites. Using Recon 2 we predicted changes in metabolite biomarkers for 49 inborn errors of metabolism with 77% accuracy when compared to experimental data. Mapping metabolomic data and drug information onto Recon 2 demonstrates its potential for integrating and analyzing diverse data types. Using protein expression data, we automatically generated a compendium of 65 cell type-specific models, providing a basis for manual curation or investigation of cell-specific metabolic properties. Recon 2 will facilitate many future biomedical studies and is freely available at http://humanmetabolism.org/. © 2013 Nature America, Inc. All rights reserved.","author":[{"dropping-particle":"","family":"Thiele","given":"Ines","non-dropping-particle":"","parse-names":false,"suffix":""},{"dropping-particle":"","family":"Swainston","given":"Neil","non-dropping-particle":"","parse-names":false,"suffix":""},{"dropping-particle":"","family":"Fleming","given":"Ronan M.T.","non-dropping-particle":"","parse-names":false,"suffix":""},{"dropping-particle":"","family":"Hoppe","given":"Andreas","non-dropping-particle":"","parse-names":false,"suffix":""},{"dropping-particle":"","family":"Sahoo","given":"Swagatika","non-dropping-particle":"","parse-names":false,"suffix":""},{"dropping-particle":"","family":"Aurich","given":"Maike K.","non-dropping-particle":"","parse-names":false,"suffix":""},{"dropping-particle":"","family":"Haraldsdottir","given":"Hulda","non-dropping-particle":"","parse-names":false,"suffix":""},{"dropping-particle":"","family":"Mo","given":"Monica L.","non-dropping-particle":"","parse-names":false,"suffix":""},{"dropping-particle":"","family":"Rolfsson","given":"Ottar","non-dropping-particle":"","parse-names":false,"suffix":""},{"dropping-particle":"","family":"Stobbe","given":"Miranda D.","non-dropping-particle":"","parse-names":false,"suffix":""},{"dropping-particle":"","family":"Thorleifsson","given":"Stefan G.","non-dropping-particle":"","parse-names":false,"suffix":""},{"dropping-particle":"","family":"Agren","given":"Rasmus","non-dropping-particle":"","parse-names":false,"suffix":""},{"dropping-particle":"","family":"Bölling","given":"Christian","non-dropping-particle":"","parse-names":false,"suffix":""},{"dropping-particle":"","family":"Bordel","given":"Sergio","non-dropping-particle":"","parse-names":false,"suffix":""},{"dropping-particle":"","family":"Chavali","given":"Arvind K.","non-dropping-particle":"","parse-names":false,"suffix":""},{"dropping-particle":"","family":"Dobson","given":"Paul","non-dropping-particle":"","parse-names":false,"suffix":""},{"dropping-particle":"","family":"Dunn","given":"Warwick B.","non-dropping-particle":"","parse-names":false,"suffix":""},{"dropping-particle":"","family":"Endler","given":"Lukas","non-dropping-particle":"","parse-names":false,"suffix":""},{"dropping-particle":"","family":"Hala","given":"David","non-dropping-particle":"","parse-names":false,"suffix":""},{"dropping-particle":"","family":"Hucka","given":"Michael","non-dropping-particle":"","parse-names":false,"suffix":""},{"dropping-particle":"","family":"Hull","given":"Duncan","non-dropping-particle":"","parse-names":false,"suffix":""},{"dropping-particle":"","family":"Jameson","given":"Daniel","non-dropping-particle":"","parse-names":false,"suffix":""},{"dropping-particle":"","family":"Jamshidi","given":"Neema","non-dropping-particle":"","parse-names":false,"suffix":""},{"dropping-particle":"","family":"Jonsson","given":"Jon J.","non-dropping-particle":"","parse-names":false,"suffix":""},{"dropping-particle":"","family":"Juty","given":"Nick","non-dropping-particle":"","parse-names":false,"suffix":""},{"dropping-particle":"","family":"Keating","given":"Sarah","non-dropping-particle":"","parse-names":false,"suffix":""},{"dropping-particle":"","family":"Nookaew","given":"Intawat","non-dropping-particle":"","parse-names":false,"suffix":""},{"dropping-particle":"","family":"Novère","given":"Nicolas","non-dropping-particle":"Le","parse-names":false,"suffix":""},{"dropping-particle":"","family":"Malys","given":"Naglis","non-dropping-particle":"","parse-names":false,"suffix":""},{"dropping-particle":"","family":"Mazein","given":"Alexander","non-dropping-particle":"","parse-names":false,"suffix":""},{"dropping-particle":"","family":"Papin","given":"Jason A.","non-dropping-particle":"","parse-names":false,"suffix":""},{"dropping-particle":"","family":"Price","given":"Nathan D.","non-dropping-particle":"","parse-names":false,"suffix":""},{"dropping-particle":"","family":"Selkov","given":"Evgeni","non-dropping-particle":"","parse-names":false,"suffix":""},{"dropping-particle":"","family":"Sigurdsson","given":"Martin I.","non-dropping-particle":"","parse-names":false,"suffix":""},{"dropping-particle":"","family":"Simeonidis","given":"Evangelos","non-dropping-particle":"","parse-names":false,"suffix":""},{"dropping-particle":"","family":"Sonnenschein","given":"Nikolaus","non-dropping-particle":"","parse-names":false,"suffix":""},{"dropping-particle":"","family":"Smallbone","given":"Kieran","non-dropping-particle":"","parse-names":false,"suffix":""},{"dropping-particle":"","family":"Sorokin","given":"Anatoly","non-dropping-particle":"","parse-names":false,"suffix":""},{"dropping-particle":"","family":"Beek","given":"Johannes H.G.M.","non-dropping-particle":"Van","parse-names":false,"suffix":""},{"dropping-particle":"","family":"Weichart","given":"Dieter","non-dropping-particle":"","parse-names":false,"suffix":""},{"dropping-particle":"","family":"Goryanin","given":"Igor","non-dropping-particle":"","parse-names":false,"suffix":""},{"dropping-particle":"","family":"Nielsen","given":"Jens","non-dropping-particle":"","parse-names":false,"suffix":""},{"dropping-particle":"V.","family":"Westerhoff","given":"Hans","non-dropping-particle":"","parse-names":false,"suffix":""},{"dropping-particle":"","family":"Kell","given":"Douglas B.","non-dropping-particle":"","parse-names":false,"suffix":""},{"dropping-particle":"","family":"Mendes","given":"Pedro","non-dropping-particle":"","parse-names":false,"suffix":""},{"dropping-particle":"","family":"Palsson","given":"Bernhard O.","non-dropping-particle":"","parse-names":false,"suffix":""}],"container-title":"Nature Biotechnology","id":"ITEM-1","issue":"5","issued":{"date-parts":[["2013"]]},"page":"419-425","title":"A community-driven global reconstruction of human metabolism","type":"article-journal","volume":"31"},"uris":["http://www.mendeley.com/documents/?uuid=d81b9eae-9fce-4d52-9d63-0e85e73e1f85"]},{"id":"ITEM-2","itemData":{"DOI":"10.1073/pnas.0610772104","ISBN":"0610772104","ISSN":"00278424","abstract":"Metabolism is a vital cellular process, and its malfunction is a major contributor to human disease. Metabolic networks are complex and highly interconnected, and thus systems-level computational approaches are required to elucidate and understand metabolic genotype-phenotype relationships. We have manually reconstructed the global human metabolic network based on Build 35 of the genome annotation and a comprehensive evaluation of &gt;50 years of legacy data (i.e., bibliomic data). Herein we describe the reconstruction process and demonstrate how the resulting genome-scale (or global) network can be used (i) for the discovery of missing information, (ii) for the formulation of an in silico model, and (iii) as a structured context for analyzing high-throughput biological data sets. Our comprehensive evaluation of the literature revealed many gaps in the current understanding of human metabolism that require future experimental investigation. Mathematical analysis of network structure elucidated the implications of intracellular compartmentalization and the potential use of correlated reaction sets for alternative drug target identification. Integrated analysis of high-throughput data sets within the context of the reconstruction enabled a global assessment of functional metabolic states. These results highlight some of the applications enabled by the reconstructed human metabolic network. The establishment of this network represents an important step toward genome-scale human systems biology. © 2007 by The National Academy of Sciences of the USA.","author":[{"dropping-particle":"","family":"Duarte","given":"Natalie C.","non-dropping-particle":"","parse-names":false,"suffix":""},{"dropping-particle":"","family":"Becker","given":"Scott A.","non-dropping-particle":"","parse-names":false,"suffix":""},{"dropping-particle":"","family":"Jamshidi","given":"Neema","non-dropping-particle":"","parse-names":false,"suffix":""},{"dropping-particle":"","family":"Thiele","given":"Ines","non-dropping-particle":"","parse-names":false,"suffix":""},{"dropping-particle":"","family":"Mo","given":"Monica L.","non-dropping-particle":"","parse-names":false,"suffix":""},{"dropping-particle":"","family":"Vo","given":"Thuy D.","non-dropping-particle":"","parse-names":false,"suffix":""},{"dropping-particle":"","family":"Srivas","given":"Rohith","non-dropping-particle":"","parse-names":false,"suffix":""},{"dropping-particle":"","family":"Palsson","given":"Bernhard","non-dropping-particle":"","parse-names":false,"suffix":""}],"container-title":"Proceedings of the National Academy of Sciences of the United States of America","id":"ITEM-2","issue":"6","issued":{"date-parts":[["2007"]]},"page":"1777-1782","title":"Global reconstruction of the human metabolic network based on genomic and bibliomic data","type":"article-journal","volume":"104"},"uris":["http://www.mendeley.com/documents/?uuid=6b326022-bb5f-44c0-a48e-13849673664c"]},{"id":"ITEM-3","itemData":{"DOI":"10.1038/nbt.4072","ISSN":"15461696","PMID":"29457794","abstract":"Large-scale integration of metabolite and protein structural data with existing networks of human metabolism provides insights into gene function and how drugs affect metabolic response.","author":[{"dropping-particle":"","family":"Brunk","given":"Elizabeth","non-dropping-particle":"","parse-names":false,"suffix":""},{"dropping-particle":"","family":"Sahoo","given":"Swagatika","non-dropping-particle":"","parse-names":false,"suffix":""},{"dropping-particle":"","family":"Zielinski","given":"Daniel C.","non-dropping-particle":"","parse-names":false,"suffix":""},{"dropping-particle":"","family":"Altunkaya","given":"Ali","non-dropping-particle":"","parse-names":false,"suffix":""},{"dropping-particle":"","family":"Dräger","given":"Andreas","non-dropping-particle":"","parse-names":false,"suffix":""},{"dropping-particle":"","family":"Mih","given":"Nathan","non-dropping-particle":"","parse-names":false,"suffix":""},{"dropping-particle":"","family":"Gatto","given":"Francesco","non-dropping-particle":"","parse-names":false,"suffix":""},{"dropping-particle":"","family":"Nilsson","given":"Avlant","non-dropping-particle":"","parse-names":false,"suffix":""},{"dropping-particle":"","family":"Preciat Gonzalez","given":"German Andres","non-dropping-particle":"","parse-names":false,"suffix":""},{"dropping-particle":"","family":"Aurich","given":"Maike Kathrin","non-dropping-particle":"","parse-names":false,"suffix":""},{"dropping-particle":"","family":"Prlic","given":"Andreas","non-dropping-particle":"","parse-names":false,"suffix":""},{"dropping-particle":"","family":"Sastry","given":"Anand","non-dropping-particle":"","parse-names":false,"suffix":""},{"dropping-particle":"","family":"Danielsdottir","given":"Anna D.","non-dropping-particle":"","parse-names":false,"suffix":""},{"dropping-particle":"","family":"Heinken","given":"Almut","non-dropping-particle":"","parse-names":false,"suffix":""},{"dropping-particle":"","family":"Noronha","given":"Alberto","non-dropping-particle":"","parse-names":false,"suffix":""},{"dropping-particle":"","family":"Rose","given":"Peter W.","non-dropping-particle":"","parse-names":false,"suffix":""},{"dropping-particle":"","family":"Burley","given":"Stephen K.","non-dropping-particle":"","parse-names":false,"suffix":""},{"dropping-particle":"","family":"Fleming","given":"Ronan M.T.","non-dropping-particle":"","parse-names":false,"suffix":""},{"dropping-particle":"","family":"Nielsen","given":"Jens","non-dropping-particle":"","parse-names":false,"suffix":""},{"dropping-particle":"","family":"Thiele","given":"Ines","non-dropping-particle":"","parse-names":false,"suffix":""},{"dropping-particle":"","family":"Palsson","given":"Bernhard O.","non-dropping-particle":"","parse-names":false,"suffix":""}],"container-title":"Nature Biotechnology","id":"ITEM-3","issue":"3","issued":{"date-parts":[["2018"]]},"page":"272-281","publisher":"Nature Publishing Group","title":"Recon3D enables a three-dimensional view of gene variation in human metabolism","type":"article-journal","volume":"36"},"uris":["http://www.mendeley.com/documents/?uuid=4f2db4b1-ab10-43c4-bfb8-6107269975b2"]}],"mendeley":{"formattedCitation":"[80–82]","plainTextFormattedCitation":"[80–82]","previouslyFormattedCitation":"[80–82]"},"properties":{"noteIndex":0},"schema":"https://github.com/citation-style-language/schema/raw/master/csl-citation.json"}</w:instrText>
      </w:r>
      <w:r>
        <w:rPr/>
      </w:r>
      <w:r>
        <w:rPr/>
        <w:fldChar w:fldCharType="separate"/>
      </w:r>
      <w:r>
        <w:rPr/>
        <w:t>[80–82]</w:t>
      </w:r>
      <w:r>
        <w:rPr/>
      </w:r>
      <w:r>
        <w:rPr/>
        <w:fldChar w:fldCharType="end"/>
      </w:r>
      <w:r>
        <w:rPr/>
        <w:t xml:space="preserve"> provides a genome-scale metabolic reconstruction that can be used for computational modeling (see Section 4.1.2 on constraint-based metabolic modeling). It also includes three-dimensional (3D) structural data on metabolites and proteins and represents the most comprehensive human metabolic network model to date </w:t>
      </w:r>
      <w:r>
        <w:fldChar w:fldCharType="begin"/>
      </w:r>
      <w:r>
        <w:rPr/>
        <w:instrText>ADDIN CSL_CITATION {"citationItems":[{"id":"ITEM-1","itemData":{"DOI":"10.1038/nbt.4072","ISSN":"15461696","PMID":"29457794","abstract":"Large-scale integration of metabolite and protein structural data with existing networks of human metabolism provides insights into gene function and how drugs affect metabolic response.","author":[{"dropping-particle":"","family":"Brunk","given":"Elizabeth","non-dropping-particle":"","parse-names":false,"suffix":""},{"dropping-particle":"","family":"Sahoo","given":"Swagatika","non-dropping-particle":"","parse-names":false,"suffix":""},{"dropping-particle":"","family":"Zielinski","given":"Daniel C.","non-dropping-particle":"","parse-names":false,"suffix":""},{"dropping-particle":"","family":"Altunkaya","given":"Ali","non-dropping-particle":"","parse-names":false,"suffix":""},{"dropping-particle":"","family":"Dräger","given":"Andreas","non-dropping-particle":"","parse-names":false,"suffix":""},{"dropping-particle":"","family":"Mih","given":"Nathan","non-dropping-particle":"","parse-names":false,"suffix":""},{"dropping-particle":"","family":"Gatto","given":"Francesco","non-dropping-particle":"","parse-names":false,"suffix":""},{"dropping-particle":"","family":"Nilsson","given":"Avlant","non-dropping-particle":"","parse-names":false,"suffix":""},{"dropping-particle":"","family":"Preciat Gonzalez","given":"German Andres","non-dropping-particle":"","parse-names":false,"suffix":""},{"dropping-particle":"","family":"Aurich","given":"Maike Kathrin","non-dropping-particle":"","parse-names":false,"suffix":""},{"dropping-particle":"","family":"Prlic","given":"Andreas","non-dropping-particle":"","parse-names":false,"suffix":""},{"dropping-particle":"","family":"Sastry","given":"Anand","non-dropping-particle":"","parse-names":false,"suffix":""},{"dropping-particle":"","family":"Danielsdottir","given":"Anna D.","non-dropping-particle":"","parse-names":false,"suffix":""},{"dropping-particle":"","family":"Heinken","given":"Almut","non-dropping-particle":"","parse-names":false,"suffix":""},{"dropping-particle":"","family":"Noronha","given":"Alberto","non-dropping-particle":"","parse-names":false,"suffix":""},{"dropping-particle":"","family":"Rose","given":"Peter W.","non-dropping-particle":"","parse-names":false,"suffix":""},{"dropping-particle":"","family":"Burley","given":"Stephen K.","non-dropping-particle":"","parse-names":false,"suffix":""},{"dropping-particle":"","family":"Fleming","given":"Ronan M.T.","non-dropping-particle":"","parse-names":false,"suffix":""},{"dropping-particle":"","family":"Nielsen","given":"Jens","non-dropping-particle":"","parse-names":false,"suffix":""},{"dropping-particle":"","family":"Thiele","given":"Ines","non-dropping-particle":"","parse-names":false,"suffix":""},{"dropping-particle":"","family":"Palsson","given":"Bernhard O.","non-dropping-particle":"","parse-names":false,"suffix":""}],"container-title":"Nature Biotechnology","id":"ITEM-1","issue":"3","issued":{"date-parts":[["2018"]]},"page":"272-281","publisher":"Nature Publishing Group","title":"Recon3D enables a three-dimensional view of gene variation in human metabolism","type":"article-journal","volume":"36"},"uris":["http://www.mendeley.com/documents/?uuid=4f2db4b1-ab10-43c4-bfb8-6107269975b2"]}],"mendeley":{"formattedCitation":"[82]","plainTextFormattedCitation":"[82]","previouslyFormattedCitation":"[82]"},"properties":{"noteIndex":0},"schema":"https://github.com/citation-style-language/schema/raw/master/csl-citation.json"}</w:instrText>
      </w:r>
      <w:r>
        <w:rPr/>
      </w:r>
      <w:r>
        <w:rPr/>
        <w:fldChar w:fldCharType="separate"/>
      </w:r>
      <w:r>
        <w:rPr/>
        <w:t>[82]</w:t>
      </w:r>
      <w:r>
        <w:rPr/>
      </w:r>
      <w:r>
        <w:rPr/>
        <w:fldChar w:fldCharType="end"/>
      </w:r>
      <w:r>
        <w:rPr/>
        <w:t xml:space="preserve">. </w:t>
      </w:r>
    </w:p>
    <w:p>
      <w:pPr>
        <w:pStyle w:val="Normal"/>
        <w:spacing w:lineRule="auto" w:line="480"/>
        <w:jc w:val="both"/>
        <w:rPr/>
      </w:pPr>
      <w:r>
        <w:rPr/>
        <w:t xml:space="preserve">In order to utilize these resources for knowledge-based integration, platform-specific identifiers (IDs) of measured biological entities need to be mapped to the namespace of the respective target database. This task is challenging, as most resources have developed their own internal ID schemes and hierarchies, leading to a plethora of IDs across databases that refer to the same entity. Efforts have been made to enable cross-linking between ID schemes </w:t>
      </w:r>
      <w:r>
        <w:fldChar w:fldCharType="begin"/>
      </w:r>
      <w:r>
        <w:rPr/>
        <w:instrText>ADDIN CSL_CITATION {"citationItems":[{"id":"ITEM-1","itemData":{"DOI":"10.1038/nbt.4072","ISSN":"15461696","PMID":"29457794","abstract":"Large-scale integration of metabolite and protein structural data with existing networks of human metabolism provides insights into gene function and how drugs affect metabolic response.","author":[{"dropping-particle":"","family":"Brunk","given":"Elizabeth","non-dropping-particle":"","parse-names":false,"suffix":""},{"dropping-particle":"","family":"Sahoo","given":"Swagatika","non-dropping-particle":"","parse-names":false,"suffix":""},{"dropping-particle":"","family":"Zielinski","given":"Daniel C.","non-dropping-particle":"","parse-names":false,"suffix":""},{"dropping-particle":"","family":"Altunkaya","given":"Ali","non-dropping-particle":"","parse-names":false,"suffix":""},{"dropping-particle":"","family":"Dräger","given":"Andreas","non-dropping-particle":"","parse-names":false,"suffix":""},{"dropping-particle":"","family":"Mih","given":"Nathan","non-dropping-particle":"","parse-names":false,"suffix":""},{"dropping-particle":"","family":"Gatto","given":"Francesco","non-dropping-particle":"","parse-names":false,"suffix":""},{"dropping-particle":"","family":"Nilsson","given":"Avlant","non-dropping-particle":"","parse-names":false,"suffix":""},{"dropping-particle":"","family":"Preciat Gonzalez","given":"German Andres","non-dropping-particle":"","parse-names":false,"suffix":""},{"dropping-particle":"","family":"Aurich","given":"Maike Kathrin","non-dropping-particle":"","parse-names":false,"suffix":""},{"dropping-particle":"","family":"Prlic","given":"Andreas","non-dropping-particle":"","parse-names":false,"suffix":""},{"dropping-particle":"","family":"Sastry","given":"Anand","non-dropping-particle":"","parse-names":false,"suffix":""},{"dropping-particle":"","family":"Danielsdottir","given":"Anna D.","non-dropping-particle":"","parse-names":false,"suffix":""},{"dropping-particle":"","family":"Heinken","given":"Almut","non-dropping-particle":"","parse-names":false,"suffix":""},{"dropping-particle":"","family":"Noronha","given":"Alberto","non-dropping-particle":"","parse-names":false,"suffix":""},{"dropping-particle":"","family":"Rose","given":"Peter W.","non-dropping-particle":"","parse-names":false,"suffix":""},{"dropping-particle":"","family":"Burley","given":"Stephen K.","non-dropping-particle":"","parse-names":false,"suffix":""},{"dropping-particle":"","family":"Fleming","given":"Ronan M.T.","non-dropping-particle":"","parse-names":false,"suffix":""},{"dropping-particle":"","family":"Nielsen","given":"Jens","non-dropping-particle":"","parse-names":false,"suffix":""},{"dropping-particle":"","family":"Thiele","given":"Ines","non-dropping-particle":"","parse-names":false,"suffix":""},{"dropping-particle":"","family":"Palsson","given":"Bernhard O.","non-dropping-particle":"","parse-names":false,"suffix":""}],"container-title":"Nature Biotechnology","id":"ITEM-1","issue":"3","issued":{"date-parts":[["2018"]]},"page":"272-281","publisher":"Nature Publishing Group","title":"Recon3D enables a three-dimensional view of gene variation in human metabolism","type":"article-journal","volume":"36"},"uris":["http://www.mendeley.com/documents/?uuid=4f2db4b1-ab10-43c4-bfb8-6107269975b2"]}],"mendeley":{"formattedCitation":"[82]","plainTextFormattedCitation":"[82]","previouslyFormattedCitation":"[82]"},"properties":{"noteIndex":0},"schema":"https://github.com/citation-style-language/schema/raw/master/csl-citation.json"}</w:instrText>
      </w:r>
      <w:r>
        <w:rPr/>
      </w:r>
      <w:r>
        <w:rPr/>
        <w:fldChar w:fldCharType="separate"/>
      </w:r>
      <w:r>
        <w:rPr/>
        <w:t>[82]</w:t>
      </w:r>
      <w:r>
        <w:rPr/>
      </w:r>
      <w:r>
        <w:rPr/>
        <w:fldChar w:fldCharType="end"/>
      </w:r>
      <w:r>
        <w:rPr/>
        <w:t xml:space="preserve"> and mapping tools are available online or through R packages, such as biomaRt </w:t>
      </w:r>
      <w:r>
        <w:fldChar w:fldCharType="begin"/>
      </w:r>
      <w:r>
        <w:rPr/>
        <w:instrText>ADDIN CSL_CITATION {"citationItems":[{"id":"ITEM-1","itemData":{"DOI":"10.1038/nprot.2009.97","ISSN":"17542189","abstract":"Genomic experiments produce multiple views of biological systems, among them are DNA sequence and copy number variation, and mRNA and protein abundance. Understanding these systems needs integrated bioinformatic analysis. Public databases such as Ensembl provide relationships and mappings between the relevant sets of probe and target molecules. However, the relationships can be biologically complex and the content of the databases is dynamic. We demonstrate how to use the computational environment R to integrate and jointly analyze experimental datasets, employing BioMart web services to provide the molecule mappings. We also discuss typical problems that are encountered in making gene-to-transcript-to-protein mappings. The approach provides a flexible, programmable and reproducible basis for state-of-the-art bioinformatic data integration.","author":[{"dropping-particle":"","family":"Durinck","given":"Steffen","non-dropping-particle":"","parse-names":false,"suffix":""},{"dropping-particle":"","family":"Spellman","given":"Paul T.","non-dropping-particle":"","parse-names":false,"suffix":""},{"dropping-particle":"","family":"Birney","given":"Ewan","non-dropping-particle":"","parse-names":false,"suffix":""},{"dropping-particle":"","family":"Huber","given":"Wolfgang","non-dropping-particle":"","parse-names":false,"suffix":""}],"container-title":"Nature Protocols","id":"ITEM-1","issue":"8","issued":{"date-parts":[["2009"]]},"page":"1184-1191","title":"Mapping identifiers for the integration of genomic datasets with the R/ Bioconductor package biomaRt","type":"article-journal","volume":"4"},"uris":["http://www.mendeley.com/documents/?uuid=9ee614d8-f289-433b-8602-02bd68a9eb50"]}],"mendeley":{"formattedCitation":"[83]","plainTextFormattedCitation":"[83]","previouslyFormattedCitation":"[83]"},"properties":{"noteIndex":0},"schema":"https://github.com/citation-style-language/schema/raw/master/csl-citation.json"}</w:instrText>
      </w:r>
      <w:r>
        <w:rPr/>
      </w:r>
      <w:r>
        <w:rPr/>
        <w:fldChar w:fldCharType="separate"/>
      </w:r>
      <w:r>
        <w:rPr/>
        <w:t>[83]</w:t>
      </w:r>
      <w:r>
        <w:rPr/>
      </w:r>
      <w:r>
        <w:rPr/>
        <w:fldChar w:fldCharType="end"/>
      </w:r>
      <w:r>
        <w:rPr/>
        <w:t xml:space="preserve"> for genes or MetaboAnalystR </w:t>
      </w:r>
      <w:r>
        <w:fldChar w:fldCharType="begin"/>
      </w:r>
      <w:r>
        <w:rPr/>
        <w:instrText>ADDIN CSL_CITATION {"citationItems":[{"id":"ITEM-1","itemData":{"DOI":"10.1093/nar/gky310","ISSN":"13624962","abstract":"We present a new update to MetaboAnalyst (version 4.0) for comprehensive metabolomic data analysis, interpretation, and integration with other omics data. Since the last major update in 2015, MetaboAnalyst has continued to evolve based on user feedback and technological advancements in the field. For this year's update, four newkey features have been added to MetaboAnalyst 4.0, including: (1) real-time R command tracking and display coupled with the release of a companion MetaboAnalystR package; (2) a MS Peaks to Pathways module for prediction of pathway activity from untargeted mass spectral data using themummichog algorithm; (3) a Biomarker Metaanalysis module for robust biomarker identification through the combination of multiple metabolomic datasets and (4) a Network Explorer module for integrative analysis of metabolomics, metagenomics, and/or transcriptomics data. The user interface of MetaboAnalyst 4.0 has been reengineered to provide a more modern look and feel, as well as to give more space and flexibility to introduce new functions. The underlying knowledgebases (compound libraries, metabolite sets, and metabolic pathways) have also been updated based on the latest data from the Human Metabolome Database (HMDB). A Docker image of MetaboAnalyst is also available to facilitate download and local installation of Metabo-Analyst.","author":[{"dropping-particle":"","family":"Chong","given":"Jasmine","non-dropping-particle":"","parse-names":false,"suffix":""},{"dropping-particle":"","family":"Soufan","given":"Othman","non-dropping-particle":"","parse-names":false,"suffix":""},{"dropping-particle":"","family":"Li","given":"Carin","non-dropping-particle":"","parse-names":false,"suffix":""},{"dropping-particle":"","family":"Caraus","given":"Iurie","non-dropping-particle":"","parse-names":false,"suffix":""},{"dropping-particle":"","family":"Li","given":"Shuzhao","non-dropping-particle":"","parse-names":false,"suffix":""},{"dropping-particle":"","family":"Bourque","given":"Guillaume","non-dropping-particle":"","parse-names":false,"suffix":""},{"dropping-particle":"","family":"Wishart","given":"David S.","non-dropping-particle":"","parse-names":false,"suffix":""},{"dropping-particle":"","family":"Xia","given":"Jianguo","non-dropping-particle":"","parse-names":false,"suffix":""}],"container-title":"Nucleic Acids Research","id":"ITEM-1","issue":"W1","issued":{"date-parts":[["2018"]]},"page":"W486-W494","publisher":"Oxford University Press","title":"MetaboAnalyst 4.0: Towards more transparent and integrative metabolomics analysis","type":"article-journal","volume":"46"},"uris":["http://www.mendeley.com/documents/?uuid=02123d94-0a1d-412d-94be-d8ff96346a35"]},{"id":"ITEM-2","itemData":{"DOI":"10.1093/bioinformatics/bty528","ISSN":"13674811","abstract":"Summary: The MetaboAnalyst web application has been widely used for metabolomics data analysis and interpretation. Despite its user-friendliness, the web interface has presented its inherent limitations (especially for advanced users) with regard to flexibility in creating customized workflow, support for reproducible analysis, and capacity in dealing with large data. To address these limitations, we have developed a companion R package (MetaboAnalystR) based on the R code base of the web server. The package has been thoroughly tested to ensure that the same R commands will produce identical results from both interfaces. MetaboAnalystR complements the MetaboAnalyst web server to facilitate transparent, flexible and reproducible analysis of metabolomics data. Availability and implementation: MetaboAnalystR is freely available from https://github.com/xia-lab/MetaboAnalystR.","author":[{"dropping-particle":"","family":"Chong","given":"Jasmine","non-dropping-particle":"","parse-names":false,"suffix":""},{"dropping-particle":"","family":"Xia","given":"Jianguo","non-dropping-particle":"","parse-names":false,"suffix":""}],"container-title":"Bioinformatics (Oxford, England)","id":"ITEM-2","issue":"24","issued":{"date-parts":[["2018"]]},"page":"4313-4314","title":"MetaboAnalystR: an R package for flexible and reproducible analysis of metabolomics data","type":"article-journal","volume":"34"},"uris":["http://www.mendeley.com/documents/?uuid=15609e91-1550-48f9-ab64-8cc28b59ab4f"]}],"mendeley":{"formattedCitation":"[84,85]","plainTextFormattedCitation":"[84,85]","previouslyFormattedCitation":"[84,85]"},"properties":{"noteIndex":0},"schema":"https://github.com/citation-style-language/schema/raw/master/csl-citation.json"}</w:instrText>
      </w:r>
      <w:r>
        <w:rPr/>
      </w:r>
      <w:r>
        <w:rPr/>
        <w:fldChar w:fldCharType="separate"/>
      </w:r>
      <w:r>
        <w:rPr/>
      </w:r>
      <w:r>
        <w:rPr>
          <w:rStyle w:val="Annotationreference"/>
          <w:sz w:val="22"/>
          <w:szCs w:val="22"/>
        </w:rPr>
        <w:t>[84,85]</w:t>
      </w:r>
      <w:r>
        <w:rPr/>
      </w:r>
      <w:r>
        <w:rPr/>
        <w:fldChar w:fldCharType="end"/>
      </w:r>
      <w:r>
        <w:rPr/>
        <w:t xml:space="preserve"> for metabolites. However, name ambiguities, ID multiplicity and the use of synonyms complicate this task </w:t>
      </w:r>
      <w:r>
        <w:fldChar w:fldCharType="begin"/>
      </w:r>
      <w:r>
        <w:rPr/>
        <w:instrText>ADDIN CSL_CITATION {"citationItems":[{"id":"ITEM-1","itemData":{"DOI":"10.3390/metabo9020028","ISSN":"22181989","abstract":"Genome-scale metabolic models (GEMs) are manually curated repositories describing the metabolic capabilities of an organism. GEMs have been successfully used in different research areas, ranging from systems medicine to biotechnology. However, the different naming conventions (namespaces) of databases used to build GEMs limit model reusability and prevent the integration of existing models. This problem is known in the GEM community, but its extent has not been analyzed in depth. In this study, we investigate the name ambiguity and the multiplicity of non-systematic identifiers and we highlight the (in)consistency in their use in 11 biochemical databases of biochemical reactions and the problems that arise when mapping between different namespaces and databases. We found that such inconsistencies can be as high as 83.1%, thus emphasizing the need for strategies to deal with these issues. Currently, manual verification of the mappings appears to be the only solution to remove inconsistencies when combining models. Finally, we discuss several possible approaches to facilitate (future) unambiguous mapping.","author":[{"dropping-particle":"","family":"Pham","given":"Nhung","non-dropping-particle":"","parse-names":false,"suffix":""},{"dropping-particle":"","family":"Heck","given":"Ruben G.A.","non-dropping-particle":"van","parse-names":false,"suffix":""},{"dropping-particle":"","family":"Dam","given":"Jesse C.J.","non-dropping-particle":"van","parse-names":false,"suffix":""},{"dropping-particle":"","family":"Schaap","given":"Peter J.","non-dropping-particle":"","parse-names":false,"suffix":""},{"dropping-particle":"","family":"Saccenti","given":"Edoardo","non-dropping-particle":"","parse-names":false,"suffix":""},{"dropping-particle":"","family":"Suarez-Diez","given":"Maria","non-dropping-particle":"","parse-names":false,"suffix":""}],"container-title":"Metabolites","id":"ITEM-1","issue":"2","issued":{"date-parts":[["2019"]]},"title":"Consistency, inconsistency, and ambiguity of metabolite names in biochemical databases used for genome-scale metabolic modelling","type":"article-journal","volume":"9"},"uris":["http://www.mendeley.com/documents/?uuid=73e94948-fbfd-4518-a18d-c1206109ef5f"]}],"mendeley":{"formattedCitation":"[86]","plainTextFormattedCitation":"[86]","previouslyFormattedCitation":"[86]"},"properties":{"noteIndex":0},"schema":"https://github.com/citation-style-language/schema/raw/master/csl-citation.json"}</w:instrText>
      </w:r>
      <w:r>
        <w:rPr/>
      </w:r>
      <w:r>
        <w:rPr/>
        <w:fldChar w:fldCharType="separate"/>
      </w:r>
      <w:r>
        <w:rPr/>
        <w:t>[86]</w:t>
      </w:r>
      <w:r>
        <w:rPr/>
      </w:r>
      <w:r>
        <w:rPr/>
        <w:fldChar w:fldCharType="end"/>
      </w:r>
      <w:r>
        <w:rPr/>
        <w:t xml:space="preserve"> and can lead to significant loss of information if not handled carefully. This is especially challenging for metabolites and lipids due to differences in resolution between platforms and technologies </w:t>
      </w:r>
      <w:r>
        <w:fldChar w:fldCharType="begin"/>
      </w:r>
      <w:r>
        <w:rPr/>
        <w:instrText>ADDIN CSL_CITATION {"citationItems":[{"id":"ITEM-1","itemData":{"DOI":"10.3390/metabo9060109","ISSN":"22181989","abstract":"Kit-based assays, such as AbsoluteIDQTM p150, are widely used in large cohort studies and provide a standardized method to quantify blood concentrations of phosphatidylcholines (PCs). Many disease-relevant associations of PCs were reported using this method. However, their interpretation is hampered by lack of functionally-relevant information on the detailed fatty acid side-chain compositions as only the total number of carbon atoms and double bonds is identified by the kit. To enable more substantiated interpretations, we characterized these PC sums using the side-chain resolving Lipidyzer™ platform, analyzing 223 samples in parallel to the AbsoluteIDQTM. Combining these datasets, we estimated the quantitative composition of PC sums and subsequently tested their replication in an independent cohort. We identified major constituents of 28 PC sums, revealing also various unexpected compositions. As an example, PC 16:0_22:5 accounted for more than 50% of the PC sum with in total 38 carbon atoms and 5 double bonds (PC aa 38:5). For 13 PC sums, we found relatively high abundances of odd-chain fatty acids. In conclusion, our study provides insights in PC compositions in human plasma, facilitating interpretation of existing epidemiological data sets and potentially enabling imputation of PC compositions for future meta-analyses of lipidomics data.","author":[{"dropping-particle":"","family":"Quell","given":"Jan D.","non-dropping-particle":"","parse-names":false,"suffix":""},{"dropping-particle":"","family":"Römisch-Margl","given":"Werner","non-dropping-particle":"","parse-names":false,"suffix":""},{"dropping-particle":"","family":"Haid","given":"Mark","non-dropping-particle":"","parse-names":false,"suffix":""},{"dropping-particle":"","family":"Krumsiek","given":"Jan","non-dropping-particle":"","parse-names":false,"suffix":""},{"dropping-particle":"","family":"Skurk","given":"Thomas","non-dropping-particle":"","parse-names":false,"suffix":""},{"dropping-particle":"","family":"Halama","given":"Anna","non-dropping-particle":"","parse-names":false,"suffix":""},{"dropping-particle":"","family":"Stephan","given":"Nisha","non-dropping-particle":"","parse-names":false,"suffix":""},{"dropping-particle":"","family":"Adamski","given":"Jerzy","non-dropping-particle":"","parse-names":false,"suffix":""},{"dropping-particle":"","family":"Hauner","given":"Hans","non-dropping-particle":"","parse-names":false,"suffix":""},{"dropping-particle":"","family":"Mook-Kanamori","given":"Dennis","non-dropping-particle":"","parse-names":false,"suffix":""},{"dropping-particle":"","family":"Mohney","given":"Robert P.","non-dropping-particle":"","parse-names":false,"suffix":""},{"dropping-particle":"","family":"Daniel","given":"Hannelore","non-dropping-particle":"","parse-names":false,"suffix":""},{"dropping-particle":"","family":"Suhre","given":"Karsten","non-dropping-particle":"","parse-names":false,"suffix":""},{"dropping-particle":"","family":"Kastenmüller","given":"Gabi","non-dropping-particle":"","parse-names":false,"suffix":""}],"container-title":"Metabolites","id":"ITEM-1","issue":"6","issued":{"date-parts":[["2019"]]},"title":"Characterization of bulk phosphatidylcholine compositions in human Plasma using Side-Chain resolving lipidomics","type":"article-journal","volume":"9"},"uris":["http://www.mendeley.com/documents/?uuid=7dd82709-2062-45de-ba69-7c909aeb78e5"]}],"mendeley":{"formattedCitation":"[87]","plainTextFormattedCitation":"[87]","previouslyFormattedCitation":"[87]"},"properties":{"noteIndex":0},"schema":"https://github.com/citation-style-language/schema/raw/master/csl-citation.json"}</w:instrText>
      </w:r>
      <w:r>
        <w:rPr/>
      </w:r>
      <w:r>
        <w:rPr/>
        <w:fldChar w:fldCharType="separate"/>
      </w:r>
      <w:r>
        <w:rPr/>
        <w:t>[87]</w:t>
      </w:r>
      <w:r>
        <w:rPr/>
      </w:r>
      <w:r>
        <w:rPr/>
        <w:fldChar w:fldCharType="end"/>
      </w:r>
      <w:r>
        <w:rPr/>
        <w:t xml:space="preserve">. For example, lipid sidechain composition and configuration are important determinants of the function of phosphatidylcholines (PC). However, many lipidomics techniques cannot distinguish between isobaric species sharing the same nominal mass </w:t>
      </w:r>
      <w:r>
        <w:fldChar w:fldCharType="begin"/>
      </w:r>
      <w:r>
        <w:rPr/>
        <w:instrText>ADDIN CSL_CITATION {"citationItems":[{"id":"ITEM-1","itemData":{"DOI":"10.1016/j.bbalip.2017.02.016","ISSN":"18792618","author":[{"dropping-particle":"","family":"Koelmel","given":"Jeremy P.","non-dropping-particle":"","parse-names":false,"suffix":""},{"dropping-particle":"","family":"Ulmer","given":"Candice Z.","non-dropping-particle":"","parse-names":false,"suffix":""},{"dropping-particle":"","family":"Jones","given":"Christina M.","non-dropping-particle":"","parse-names":false,"suffix":""},{"dropping-particle":"","family":"Yost","given":"Richard A.","non-dropping-particle":"","parse-names":false,"suffix":""},{"dropping-particle":"","family":"Bowden","given":"John A.","non-dropping-particle":"","parse-names":false,"suffix":""}],"container-title":"Biochimica et Biophysica Acta - Molecular and Cell Biology of Lipids","id":"ITEM-1","issue":"8","issued":{"date-parts":[["2017"]]},"page":"766-770","publisher":"Elsevier B.V.","title":"Common cases of improper lipid annotation using high-resolution tandem mass spectrometry data and corresponding limitations in biological interpretation","type":"article-journal","volume":"1862"},"uris":["http://www.mendeley.com/documents/?uuid=cdead3da-e83f-4774-92ef-0d6161c94a25"]}],"mendeley":{"formattedCitation":"[88]","plainTextFormattedCitation":"[88]","previouslyFormattedCitation":"[88]"},"properties":{"noteIndex":0},"schema":"https://github.com/citation-style-language/schema/raw/master/csl-citation.json"}</w:instrText>
      </w:r>
      <w:r>
        <w:rPr/>
      </w:r>
      <w:r>
        <w:rPr/>
        <w:fldChar w:fldCharType="separate"/>
      </w:r>
      <w:r>
        <w:rPr/>
      </w:r>
      <w:r>
        <w:rPr>
          <w:rStyle w:val="Annotationreference"/>
          <w:sz w:val="24"/>
          <w:szCs w:val="24"/>
        </w:rPr>
        <w:t>[88]</w:t>
      </w:r>
      <w:r>
        <w:rPr/>
      </w:r>
      <w:r>
        <w:rPr/>
        <w:fldChar w:fldCharType="end"/>
      </w:r>
      <w:r>
        <w:rPr/>
        <w:t xml:space="preserve"> and annotate PCs at the lipid species level assuming even-numbered fatty acids, as they are more frequent, i.e., PC (731) with </w:t>
      </w:r>
      <w:r>
        <w:rPr>
          <w:i/>
          <w:iCs/>
        </w:rPr>
        <w:t>m/z</w:t>
      </w:r>
      <w:r>
        <w:rPr/>
        <w:t xml:space="preserve"> 731 will most likely be labeled PC 32:1 and not PC O-33:1, although both are plausible </w:t>
      </w:r>
      <w:r>
        <w:fldChar w:fldCharType="begin"/>
      </w:r>
      <w:r>
        <w:rPr/>
        <w:instrText>ADDIN CSL_CITATION {"citationItems":[{"id":"ITEM-1","itemData":{"DOI":"10.3390/metabo9060109","ISSN":"22181989","abstract":"Kit-based assays, such as AbsoluteIDQTM p150, are widely used in large cohort studies and provide a standardized method to quantify blood concentrations of phosphatidylcholines (PCs). Many disease-relevant associations of PCs were reported using this method. However, their interpretation is hampered by lack of functionally-relevant information on the detailed fatty acid side-chain compositions as only the total number of carbon atoms and double bonds is identified by the kit. To enable more substantiated interpretations, we characterized these PC sums using the side-chain resolving Lipidyzer™ platform, analyzing 223 samples in parallel to the AbsoluteIDQTM. Combining these datasets, we estimated the quantitative composition of PC sums and subsequently tested their replication in an independent cohort. We identified major constituents of 28 PC sums, revealing also various unexpected compositions. As an example, PC 16:0_22:5 accounted for more than 50% of the PC sum with in total 38 carbon atoms and 5 double bonds (PC aa 38:5). For 13 PC sums, we found relatively high abundances of odd-chain fatty acids. In conclusion, our study provides insights in PC compositions in human plasma, facilitating interpretation of existing epidemiological data sets and potentially enabling imputation of PC compositions for future meta-analyses of lipidomics data.","author":[{"dropping-particle":"","family":"Quell","given":"Jan D.","non-dropping-particle":"","parse-names":false,"suffix":""},{"dropping-particle":"","family":"Römisch-Margl","given":"Werner","non-dropping-particle":"","parse-names":false,"suffix":""},{"dropping-particle":"","family":"Haid","given":"Mark","non-dropping-particle":"","parse-names":false,"suffix":""},{"dropping-particle":"","family":"Krumsiek","given":"Jan","non-dropping-particle":"","parse-names":false,"suffix":""},{"dropping-particle":"","family":"Skurk","given":"Thomas","non-dropping-particle":"","parse-names":false,"suffix":""},{"dropping-particle":"","family":"Halama","given":"Anna","non-dropping-particle":"","parse-names":false,"suffix":""},{"dropping-particle":"","family":"Stephan","given":"Nisha","non-dropping-particle":"","parse-names":false,"suffix":""},{"dropping-particle":"","family":"Adamski","given":"Jerzy","non-dropping-particle":"","parse-names":false,"suffix":""},{"dropping-particle":"","family":"Hauner","given":"Hans","non-dropping-particle":"","parse-names":false,"suffix":""},{"dropping-particle":"","family":"Mook-Kanamori","given":"Dennis","non-dropping-particle":"","parse-names":false,"suffix":""},{"dropping-particle":"","family":"Mohney","given":"Robert P.","non-dropping-particle":"","parse-names":false,"suffix":""},{"dropping-particle":"","family":"Daniel","given":"Hannelore","non-dropping-particle":"","parse-names":false,"suffix":""},{"dropping-particle":"","family":"Suhre","given":"Karsten","non-dropping-particle":"","parse-names":false,"suffix":""},{"dropping-particle":"","family":"Kastenmüller","given":"Gabi","non-dropping-particle":"","parse-names":false,"suffix":""}],"container-title":"Metabolites","id":"ITEM-1","issue":"6","issued":{"date-parts":[["2019"]]},"title":"Characterization of bulk phosphatidylcholine compositions in human Plasma using Side-Chain resolving lipidomics","type":"article-journal","volume":"9"},"uris":["http://www.mendeley.com/documents/?uuid=7dd82709-2062-45de-ba69-7c909aeb78e5"]}],"mendeley":{"formattedCitation":"[87]","plainTextFormattedCitation":"[87]","previouslyFormattedCitation":"[87]"},"properties":{"noteIndex":0},"schema":"https://github.com/citation-style-language/schema/raw/master/csl-citation.json"}</w:instrText>
      </w:r>
      <w:r>
        <w:rPr/>
      </w:r>
      <w:r>
        <w:rPr/>
        <w:fldChar w:fldCharType="separate"/>
      </w:r>
      <w:r>
        <w:rPr/>
        <w:t>[87]</w:t>
      </w:r>
      <w:r>
        <w:rPr/>
      </w:r>
      <w:r>
        <w:rPr/>
        <w:fldChar w:fldCharType="end"/>
      </w:r>
      <w:r>
        <w:rPr/>
        <w:t xml:space="preserve">. </w:t>
      </w:r>
    </w:p>
    <w:p>
      <w:pPr>
        <w:pStyle w:val="Normal"/>
        <w:spacing w:lineRule="auto" w:line="480"/>
        <w:jc w:val="both"/>
        <w:rPr/>
      </w:pPr>
      <w:r>
        <w:rPr/>
        <w:t xml:space="preserve">Knowledge bases are under constant pressure to adapt to technological advances and incorporate novel research findings (e.g., the discovery of various types of regulatory RNA species) to accurately reflect the current state of science, which can lead to further discrepancies. For example, despite the fact that some platforms offer fatty acid side-chain resolving techniques, lipids are often not yet annotated at this level of detail </w:t>
      </w:r>
      <w:r>
        <w:fldChar w:fldCharType="begin"/>
      </w:r>
      <w:r>
        <w:rPr/>
        <w:instrText>ADDIN CSL_CITATION {"citationItems":[{"id":"ITEM-1","itemData":{"DOI":"10.1016/j.bbalip.2017.02.003","ISSN":"18792618","abstract":"During the past decades, high-throughput approaches for analyzing different molecular classes such as nucleic acids, proteins, metabolites, and lipids have grown rapidly. These approaches became powerful tools for getting a fundamental understanding of biological systems. Considering each approach and its results separately, relations and causal connections between these classes have no chance to be revealed, since only separate molecular snapshots are provided. Only a combined approach, not fully established yet, with the integration of the corresponding data, might yield a comprehensive and complete understanding of biological processes, such as crosstalk and interactions in signaling pathways. Taking two or more omics-methods into consideration for analysis is referred to as a multi-omics approach, which is gradually evolving. In this critical note, we briefly discuss the relevance, challenges, current state, and potential of data integration from multi-omics approaches, with a special focus on lipidomics analysis, listing the advantages and gaps in this field. This article is part of a Special Issue entitled: BBALIP_Lipidomics Opinion Articles edited by Sepp Kohlwein.","author":[{"dropping-particle":"","family":"Kopczynski","given":"Dominik","non-dropping-particle":"","parse-names":false,"suffix":""},{"dropping-particle":"","family":"Coman","given":"Cristina","non-dropping-particle":"","parse-names":false,"suffix":""},{"dropping-particle":"","family":"Zahedi","given":"Rene P.","non-dropping-particle":"","parse-names":false,"suffix":""},{"dropping-particle":"","family":"Lorenz","given":"Kristina","non-dropping-particle":"","parse-names":false,"suffix":""},{"dropping-particle":"","family":"Sickmann","given":"Albert","non-dropping-particle":"","parse-names":false,"suffix":""},{"dropping-particle":"","family":"Ahrends","given":"Robert","non-dropping-particle":"","parse-names":false,"suffix":""}],"container-title":"Biochimica et Biophysica Acta - Molecular and Cell Biology of Lipids","id":"ITEM-1","issue":"8","issued":{"date-parts":[["2017"]]},"page":"808-811","publisher":"Elsevier B.V.","title":"Multi-OMICS: a critical technical perspective on integrative lipidomics approaches","type":"article-journal","volume":"1862"},"uris":["http://www.mendeley.com/documents/?uuid=b4cdfa5e-344b-4a9c-b681-c2f30926c60c"]}],"mendeley":{"formattedCitation":"[6]","plainTextFormattedCitation":"[6]","previouslyFormattedCitation":"[6]"},"properties":{"noteIndex":0},"schema":"https://github.com/citation-style-language/schema/raw/master/csl-citation.json"}</w:instrText>
      </w:r>
      <w:r>
        <w:rPr/>
      </w:r>
      <w:r>
        <w:rPr/>
        <w:fldChar w:fldCharType="separate"/>
      </w:r>
      <w:r>
        <w:rPr/>
        <w:t>[6]</w:t>
      </w:r>
      <w:r>
        <w:rPr/>
      </w:r>
      <w:r>
        <w:rPr/>
        <w:fldChar w:fldCharType="end"/>
      </w:r>
      <w:r>
        <w:rPr/>
        <w:t xml:space="preserve"> and this information will be lost when matching measured compounds to the namespace of a resource (e.g., PC 16:0_16:1 would simply be mapped to the KEGG identifier C00157 for phosphatidylcholine).</w:t>
      </w:r>
    </w:p>
    <w:p>
      <w:pPr>
        <w:pStyle w:val="Normal"/>
        <w:spacing w:lineRule="auto" w:line="480"/>
        <w:jc w:val="both"/>
        <w:rPr/>
      </w:pPr>
      <w:r>
        <w:rPr/>
        <w:t>Nevertheless, when correctly employed knowledge bases provide a wealth of valuable information that can be exploited in multi-omics integration.</w:t>
      </w:r>
    </w:p>
    <w:p>
      <w:pPr>
        <w:pStyle w:val="Heading3"/>
        <w:numPr>
          <w:ilvl w:val="2"/>
          <w:numId w:val="2"/>
        </w:numPr>
        <w:spacing w:lineRule="auto" w:line="480"/>
        <w:ind w:left="720" w:hanging="0"/>
        <w:jc w:val="both"/>
        <w:rPr>
          <w:lang w:val="en-US"/>
        </w:rPr>
      </w:pPr>
      <w:bookmarkStart w:id="11" w:name="_Toc45626725"/>
      <w:r>
        <w:rPr>
          <w:lang w:val="en-US"/>
        </w:rPr>
        <w:t>Set-based enrichment</w:t>
      </w:r>
      <w:bookmarkEnd w:id="11"/>
      <w:r>
        <w:rPr>
          <w:lang w:val="en-US"/>
        </w:rPr>
        <w:t xml:space="preserve"> </w:t>
      </w:r>
    </w:p>
    <w:p>
      <w:pPr>
        <w:pStyle w:val="Normal"/>
        <w:spacing w:lineRule="auto" w:line="480"/>
        <w:jc w:val="both"/>
        <w:rPr/>
      </w:pPr>
      <w:r>
        <w:rPr/>
      </w:r>
    </w:p>
    <w:p>
      <w:pPr>
        <w:pStyle w:val="Normal"/>
        <w:spacing w:lineRule="auto" w:line="480"/>
        <w:jc w:val="both"/>
        <w:rPr/>
      </w:pPr>
      <w:r>
        <w:rPr/>
        <w:t xml:space="preserve">Set-based enrichment is a commonly used, step-wise results integration strategy. It tests whether certain functional annotations are enriched in a list of interesting (e.g., differentially expressed or abundant) biological entities, which have been identified in preceding omics analysis. Biological entities are assigned to sets (also referred to as annotation terms) using information from knowledge bases to examine whether they are known to participate in the same biological pathways, are significantly changed in a specific disease, or are co-localized (e.g., in the same organelles, tissues or organs) </w:t>
      </w:r>
      <w:r>
        <w:fldChar w:fldCharType="begin"/>
      </w:r>
      <w:r>
        <w:rPr/>
        <w:instrText>ADDIN CSL_CITATION {"citationItems":[{"id":"ITEM-1","itemData":{"DOI":"10.1093/nar/gkq329","ISSN":"03051048","abstract":"Gene set enrichment analysis (GSEA) is a widely used technique in transcriptomic data analysis that uses a database of predefined gene sets to rank lists of genes from microarray studies to identify significant and coordinated changes in gene expression data. While GSEA has been playing a significant role in understanding transcriptomic data, no similar tools are currently available for understanding metabolomic data. Here, we introduce a web-based server, called Metabolite Set Enrichment Analysis (MSEA), to help researchers identify and interpret patterns of human or mammalian metabolite concentration changes in a biologically meaningful context. Key to the development of MSEA has been the creation of a library of ~1000 predefined metabolite sets covering various metabolic pathways, disease states, biofluids, and tissue locations. MSEA also supports user-defined or custom metabolite sets for more specialized analysis. MSEA offers three different enrichment analyses for metabolomic studies including overrepresentation analysis (ORA), single sample profiling (SSP) and quantitative enrichment analysis (QEA). ORA requires only a list of compound names, while SSP and QEA require both compound names and compound concentrations. MSEA generates easily understood graphs or tables embedded with hyperlinks to relevant pathway images and disease descriptors. For nonmammalian or more specialized metabolomic studies, MSEA allows users to provide their own metabolite sets for enrichment analysis. The MSEA server also supports conversion between metabolite common names, synonyms, and major database identifiers. MSEA has the potential to help users identify obvious as well as 'subtle but coordinated' changes among a group of related metabolites that may go undetected with conventional approaches. MSEA is freely available at http://www.msea.ca. © The Author(s) 2010. Published by Oxford University Press.","author":[{"dropping-particle":"","family":"Xia","given":"Jianguo","non-dropping-particle":"","parse-names":false,"suffix":""},{"dropping-particle":"","family":"Wishart","given":"David S.","non-dropping-particle":"","parse-names":false,"suffix":""}],"container-title":"Nucleic Acids Research","id":"ITEM-1","issue":"SUPPL. 2","issued":{"date-parts":[["2010"]]},"page":"71-77","title":"MSEA: A web-based tool to identify biologically meaningful patterns in quantitative metabolomic data","type":"article-journal","volume":"38"},"uris":["http://www.mendeley.com/documents/?uuid=6d4d0f60-e98f-47d5-bae7-f5e06b9db24b"]}],"mendeley":{"formattedCitation":"[89]","plainTextFormattedCitation":"[89]","previouslyFormattedCitation":"[89]"},"properties":{"noteIndex":0},"schema":"https://github.com/citation-style-language/schema/raw/master/csl-citation.json"}</w:instrText>
      </w:r>
      <w:r>
        <w:rPr/>
      </w:r>
      <w:r>
        <w:rPr/>
        <w:fldChar w:fldCharType="separate"/>
      </w:r>
      <w:r>
        <w:rPr/>
        <w:t>[89]</w:t>
      </w:r>
      <w:r>
        <w:rPr/>
      </w:r>
      <w:r>
        <w:rPr/>
        <w:fldChar w:fldCharType="end"/>
      </w:r>
      <w:r>
        <w:rPr/>
        <w:t xml:space="preserve">. For example, the annotation term “sphingolipid metabolism” in Reactome </w:t>
      </w:r>
      <w:r>
        <w:fldChar w:fldCharType="begin"/>
      </w:r>
      <w:r>
        <w:rPr/>
        <w:instrText>ADDIN CSL_CITATION {"citationItems":[{"id":"ITEM-1","itemData":{"DOI":"10.1093/nar/gki072","ISSN":"03051048","PMID":"15608231","abstract":"Reactome, located at http://www.reactome.org is a curated, peer-reviewed resource of human biological processes. Given the genetic makeup of an organism, the complete set of possible reactions constitutes its reactome. The basic unit of the Reactome database is a reaction; reactions are then grouped into causal chains to form pathways. The Reactome data model allows us to represent many diverse processes in the human system, including the pathways of intermediary metabolism, regulatory pathways, and signal transduction, and high-level processes, such as the cell cycle. Reactome provides a qualitative framework, on which quantitative data can be super-imposed. Tools have been developed to facilitate custom data entry and annotation by expert biologists, and to allow visualization and exploration of the finished dataset as an interactive process map. Although our primary curational domain is pathways from Homo sapiens, we regularly create electronic projections of human pathways onto other organisms via putative orthologs, thus making Reactome relevant to model organism research communities. The database is publicly available under open source terms, which allows both its content and its software infrastructure to be freely used and redistributed. © Oxford University Press 2005; all rights reserved.","author":[{"dropping-particle":"","family":"Joshi-Tope","given":"G.","non-dropping-particle":"","parse-names":false,"suffix":""},{"dropping-particle":"","family":"Gillespie","given":"M.","non-dropping-particle":"","parse-names":false,"suffix":""},{"dropping-particle":"","family":"Vastrik","given":"I.","non-dropping-particle":"","parse-names":false,"suffix":""},{"dropping-particle":"","family":"D'Eustachio","given":"P.","non-dropping-particle":"","parse-names":false,"suffix":""},{"dropping-particle":"","family":"Schmidt","given":"E.","non-dropping-particle":"","parse-names":false,"suffix":""},{"dropping-particle":"","family":"Bono","given":"B.","non-dropping-particle":"de","parse-names":false,"suffix":""},{"dropping-particle":"","family":"Jassal","given":"B.","non-dropping-particle":"","parse-names":false,"suffix":""},{"dropping-particle":"","family":"Gopinath","given":"G. R.","non-dropping-particle":"","parse-names":false,"suffix":""},{"dropping-particle":"","family":"Wu","given":"G. R.","non-dropping-particle":"","parse-names":false,"suffix":""},{"dropping-particle":"","family":"Matthews","given":"L.","non-dropping-particle":"","parse-names":false,"suffix":""},{"dropping-particle":"","family":"Lewis","given":"S.","non-dropping-particle":"","parse-names":false,"suffix":""},{"dropping-particle":"","family":"Birney","given":"E.","non-dropping-particle":"","parse-names":false,"suffix":""},{"dropping-particle":"","family":"Stein","given":"L.","non-dropping-particle":"","parse-names":false,"suffix":""}],"container-title":"Nucleic Acids Research","id":"ITEM-1","issue":"DATABASE ISS.","issued":{"date-parts":[["2005"]]},"page":"428-432","title":"Reactome: A knowledgebase of biological pathways","type":"article-journal","volume":"33"},"uris":["http://www.mendeley.com/documents/?uuid=ace43abd-b6ae-497f-9379-0fbd4b447f89"]},{"id":"ITEM-2","itemData":{"DOI":"10.1093/nar/gkx1132","ISSN":"13624962","PMID":"29145629","abstract":"The Reactome Knowledgebase (https://reactome.org) provides molecular details of signal transduction, transport, DNA replication, metabolism, and other cellular processes as an ordered network of molecular transformations - an extended version of a classic metabolic map, in a single consistent data model. Reactome functions both as an archive of biological processes and as a tool for discovering unexpected functional relationships in data such as gene expression profiles or somatic mutation catalogues from tumor cells. To support the continued brisk growth in the size and complexity of Reactome, we have implemented a graph database, improved performance of data analysis tools, and designed new data structures and strategies to boost diagram viewer performance. To make our website more accessible to human users, we have improved pathway display and navigation by implementing interactive Enhanced High Level Diagrams (EHLDs) with an associated icon library, and subpathway highlighting and zooming, in a simplified and reorganized web site with adaptive design. To encourage re-use of our content, we have enabled export of pathway diagrams as 'PowerPoint' files.","author":[{"dropping-particle":"","family":"Fabregat","given":"Antonio","non-dropping-particle":"","parse-names":false,"suffix":""},{"dropping-particle":"","family":"Jupe","given":"Steven","non-dropping-particle":"","parse-names":false,"suffix":""},{"dropping-particle":"","family":"Matthews","given":"Lisa","non-dropping-particle":"","parse-names":false,"suffix":""},{"dropping-particle":"","family":"Sidiropoulos","given":"Konstantinos","non-dropping-particle":"","parse-names":false,"suffix":""},{"dropping-particle":"","family":"Gillespie","given":"Marc","non-dropping-particle":"","parse-names":false,"suffix":""},{"dropping-particle":"","family":"Garapati","given":"Phani","non-dropping-particle":"","parse-names":false,"suffix":""},{"dropping-particle":"","family":"Haw","given":"Robin","non-dropping-particle":"","parse-names":false,"suffix":""},{"dropping-particle":"","family":"Jassal","given":"Bijay","non-dropping-particle":"","parse-names":false,"suffix":""},{"dropping-particle":"","family":"Korninger","given":"Florian","non-dropping-particle":"","parse-names":false,"suffix":""},{"dropping-particle":"","family":"May","given":"Bruce","non-dropping-particle":"","parse-names":false,"suffix":""},{"dropping-particle":"","family":"Milacic","given":"Marija","non-dropping-particle":"","parse-names":false,"suffix":""},{"dropping-particle":"","family":"Roca","given":"Corina Duenas","non-dropping-particle":"","parse-names":false,"suffix":""},{"dropping-particle":"","family":"Rothfels","given":"Karen","non-dropping-particle":"","parse-names":false,"suffix":""},{"dropping-particle":"","family":"Sevilla","given":"Cristoffer","non-dropping-particle":"","parse-names":false,"suffix":""},{"dropping-particle":"","family":"Shamovsky","given":"Veronica","non-dropping-particle":"","parse-names":false,"suffix":""},{"dropping-particle":"","family":"Shorser","given":"Solomon","non-dropping-particle":"","parse-names":false,"suffix":""},{"dropping-particle":"","family":"Varusai","given":"Thawfeek","non-dropping-particle":"","parse-names":false,"suffix":""},{"dropping-particle":"","family":"Viteri","given":"Guilherme","non-dropping-particle":"","parse-names":false,"suffix":""},{"dropping-particle":"","family":"Weiser","given":"Joel","non-dropping-particle":"","parse-names":false,"suffix":""},{"dropping-particle":"","family":"Wu","given":"Guanming","non-dropping-particle":"","parse-names":false,"suffix":""},{"dropping-particle":"","family":"Stein","given":"Lincoln","non-dropping-particle":"","parse-names":false,"suffix":""},{"dropping-particle":"","family":"Hermjakob","given":"Henning","non-dropping-particle":"","parse-names":false,"suffix":""},{"dropping-particle":"","family":"D'Eustachio","given":"Peter","non-dropping-particle":"","parse-names":false,"suffix":""}],"container-title":"Nucleic Acids Research","id":"ITEM-2","issue":"D1","issued":{"date-parts":[["2018"]]},"page":"D649-D655","publisher":"Oxford University Press","title":"The Reactome Pathway Knowledgebase","type":"article-journal","volume":"46"},"uris":["http://www.mendeley.com/documents/?uuid=0e2ac76a-eba1-4e7e-9d5f-4be0f81b2484"]}],"mendeley":{"formattedCitation":"[78,79]","plainTextFormattedCitation":"[78,79]","previouslyFormattedCitation":"[78,79]"},"properties":{"noteIndex":0},"schema":"https://github.com/citation-style-language/schema/raw/master/csl-citation.json"}</w:instrText>
      </w:r>
      <w:r>
        <w:rPr/>
      </w:r>
      <w:r>
        <w:rPr/>
        <w:fldChar w:fldCharType="separate"/>
      </w:r>
      <w:r>
        <w:rPr/>
        <w:t>[78,79]</w:t>
      </w:r>
      <w:r>
        <w:rPr/>
      </w:r>
      <w:r>
        <w:rPr/>
        <w:fldChar w:fldCharType="end"/>
      </w:r>
      <w:r>
        <w:rPr/>
        <w:t xml:space="preserve"> includes metabolites such as sphingosine 1-phosphate and sphingosine, and genes such as </w:t>
      </w:r>
      <w:r>
        <w:rPr>
          <w:i/>
        </w:rPr>
        <w:t>SGPP1</w:t>
      </w:r>
      <w:r>
        <w:rPr/>
        <w:t xml:space="preserve"> (sphingosine-1-phosphate phosphatase 1) and </w:t>
      </w:r>
      <w:r>
        <w:rPr>
          <w:i/>
        </w:rPr>
        <w:t>SPHK1</w:t>
      </w:r>
      <w:r>
        <w:rPr/>
        <w:t xml:space="preserve"> (Sphingosine Kinase 1). Here, we focus on the most widely used approaches: overrepresentation analysis and functional set enrichment analysis.</w:t>
      </w:r>
    </w:p>
    <w:p>
      <w:pPr>
        <w:pStyle w:val="Normal"/>
        <w:spacing w:lineRule="auto" w:line="480"/>
        <w:jc w:val="both"/>
        <w:rPr/>
      </w:pPr>
      <w:r>
        <w:rPr>
          <w:i/>
          <w:iCs/>
        </w:rPr>
        <w:t>Overrepresentation Analysis</w:t>
      </w:r>
      <w:r>
        <w:rPr/>
        <w:t xml:space="preserve"> (ORA) aims at identification of annotation terms that are overrepresented, i.e. terms that are more frequently assigned to the entities in the input list of interest than expected by chance </w:t>
      </w:r>
      <w:r>
        <w:fldChar w:fldCharType="begin"/>
      </w:r>
      <w:r>
        <w:rPr/>
        <w:instrText>ADDIN CSL_CITATION {"citationItems":[{"id":"ITEM-1","itemData":{"DOI":"10.1093/nar/gkq329","ISSN":"03051048","abstract":"Gene set enrichment analysis (GSEA) is a widely used technique in transcriptomic data analysis that uses a database of predefined gene sets to rank lists of genes from microarray studies to identify significant and coordinated changes in gene expression data. While GSEA has been playing a significant role in understanding transcriptomic data, no similar tools are currently available for understanding metabolomic data. Here, we introduce a web-based server, called Metabolite Set Enrichment Analysis (MSEA), to help researchers identify and interpret patterns of human or mammalian metabolite concentration changes in a biologically meaningful context. Key to the development of MSEA has been the creation of a library of ~1000 predefined metabolite sets covering various metabolic pathways, disease states, biofluids, and tissue locations. MSEA also supports user-defined or custom metabolite sets for more specialized analysis. MSEA offers three different enrichment analyses for metabolomic studies including overrepresentation analysis (ORA), single sample profiling (SSP) and quantitative enrichment analysis (QEA). ORA requires only a list of compound names, while SSP and QEA require both compound names and compound concentrations. MSEA generates easily understood graphs or tables embedded with hyperlinks to relevant pathway images and disease descriptors. For nonmammalian or more specialized metabolomic studies, MSEA allows users to provide their own metabolite sets for enrichment analysis. The MSEA server also supports conversion between metabolite common names, synonyms, and major database identifiers. MSEA has the potential to help users identify obvious as well as 'subtle but coordinated' changes among a group of related metabolites that may go undetected with conventional approaches. MSEA is freely available at http://www.msea.ca. © The Author(s) 2010. Published by Oxford University Press.","author":[{"dropping-particle":"","family":"Xia","given":"Jianguo","non-dropping-particle":"","parse-names":false,"suffix":""},{"dropping-particle":"","family":"Wishart","given":"David S.","non-dropping-particle":"","parse-names":false,"suffix":""}],"container-title":"Nucleic Acids Research","id":"ITEM-1","issue":"SUPPL. 2","issued":{"date-parts":[["2010"]]},"page":"71-77","title":"MSEA: A web-based tool to identify biologically meaningful patterns in quantitative metabolomic data","type":"article-journal","volume":"38"},"uris":["http://www.mendeley.com/documents/?uuid=6d4d0f60-e98f-47d5-bae7-f5e06b9db24b"]}],"mendeley":{"formattedCitation":"[89]","plainTextFormattedCitation":"[89]","previouslyFormattedCitation":"[89]"},"properties":{"noteIndex":0},"schema":"https://github.com/citation-style-language/schema/raw/master/csl-citation.json"}</w:instrText>
      </w:r>
      <w:r>
        <w:rPr/>
      </w:r>
      <w:r>
        <w:rPr/>
        <w:fldChar w:fldCharType="separate"/>
      </w:r>
      <w:r>
        <w:rPr/>
        <w:t>[89]</w:t>
      </w:r>
      <w:r>
        <w:rPr/>
      </w:r>
      <w:r>
        <w:rPr/>
        <w:fldChar w:fldCharType="end"/>
      </w:r>
      <w:r>
        <w:rPr/>
        <w:t xml:space="preserve">. This can be statistically tested by using a hypergeometric test such as one-sided Fisher’s exact test with subsequent correction for multiple testing </w:t>
      </w:r>
      <w:r>
        <w:fldChar w:fldCharType="begin"/>
      </w:r>
      <w:r>
        <w:rPr/>
        <w:instrText>ADDIN CSL_CITATION {"citationItems":[{"id":"ITEM-1","itemData":{"DOI":"10.1093/nar/gkq329","ISSN":"03051048","abstract":"Gene set enrichment analysis (GSEA) is a widely used technique in transcriptomic data analysis that uses a database of predefined gene sets to rank lists of genes from microarray studies to identify significant and coordinated changes in gene expression data. While GSEA has been playing a significant role in understanding transcriptomic data, no similar tools are currently available for understanding metabolomic data. Here, we introduce a web-based server, called Metabolite Set Enrichment Analysis (MSEA), to help researchers identify and interpret patterns of human or mammalian metabolite concentration changes in a biologically meaningful context. Key to the development of MSEA has been the creation of a library of ~1000 predefined metabolite sets covering various metabolic pathways, disease states, biofluids, and tissue locations. MSEA also supports user-defined or custom metabolite sets for more specialized analysis. MSEA offers three different enrichment analyses for metabolomic studies including overrepresentation analysis (ORA), single sample profiling (SSP) and quantitative enrichment analysis (QEA). ORA requires only a list of compound names, while SSP and QEA require both compound names and compound concentrations. MSEA generates easily understood graphs or tables embedded with hyperlinks to relevant pathway images and disease descriptors. For nonmammalian or more specialized metabolomic studies, MSEA allows users to provide their own metabolite sets for enrichment analysis. The MSEA server also supports conversion between metabolite common names, synonyms, and major database identifiers. MSEA has the potential to help users identify obvious as well as 'subtle but coordinated' changes among a group of related metabolites that may go undetected with conventional approaches. MSEA is freely available at http://www.msea.ca. © The Author(s) 2010. Published by Oxford University Press.","author":[{"dropping-particle":"","family":"Xia","given":"Jianguo","non-dropping-particle":"","parse-names":false,"suffix":""},{"dropping-particle":"","family":"Wishart","given":"David S.","non-dropping-particle":"","parse-names":false,"suffix":""}],"container-title":"Nucleic Acids Research","id":"ITEM-1","issue":"SUPPL. 2","issued":{"date-parts":[["2010"]]},"page":"71-77","title":"MSEA: A web-based tool to identify biologically meaningful patterns in quantitative metabolomic data","type":"article-journal","volume":"38"},"uris":["http://www.mendeley.com/documents/?uuid=6d4d0f60-e98f-47d5-bae7-f5e06b9db24b"]}],"mendeley":{"formattedCitation":"[89]","plainTextFormattedCitation":"[89]","previouslyFormattedCitation":"[89]"},"properties":{"noteIndex":0},"schema":"https://github.com/citation-style-language/schema/raw/master/csl-citation.json"}</w:instrText>
      </w:r>
      <w:r>
        <w:rPr/>
      </w:r>
      <w:r>
        <w:rPr/>
        <w:fldChar w:fldCharType="separate"/>
      </w:r>
      <w:r>
        <w:rPr/>
        <w:t>[89]</w:t>
      </w:r>
      <w:r>
        <w:rPr/>
      </w:r>
      <w:r>
        <w:rPr/>
        <w:fldChar w:fldCharType="end"/>
      </w:r>
      <w:r>
        <w:rPr/>
        <w:t xml:space="preserve">. In order to yield meaningful results, valid definition of the background, i.e., the set of entities that were measured in the analysis and assigned to each annotation term, is a key requirement </w:t>
      </w:r>
      <w:r>
        <w:fldChar w:fldCharType="begin"/>
      </w:r>
      <w:r>
        <w:rPr/>
        <w:instrText>ADDIN CSL_CITATION {"citationItems":[{"id":"ITEM-1","itemData":{"DOI":"10.1093/bib/bbv090","ISSN":"14774054","abstract":"Many studies now produce parallel data sets from different omics technologies; however, the task of interpreting the acquired data in an integrated fashion is not trivial. This review covers those methods that have been used over the past decade to statistically integrate and interpret metabolomics and transcriptomic data sets. It defines four categories of approaches, correlation-based integration, concatenation-based integration, multivariate-based integration and pathway-based integration, into which all existing statistical methods fit. It also explores the choices in study design for generating samples for analysis by these omics technologies and the impact that these technical decisions have on the subsequent data analysis options.","author":[{"dropping-particle":"","family":"Cavill","given":"Rachel","non-dropping-particle":"","parse-names":false,"suffix":""},{"dropping-particle":"","family":"Jennen","given":"Danyel","non-dropping-particle":"","parse-names":false,"suffix":""},{"dropping-particle":"","family":"Kleinjans","given":"Jos","non-dropping-particle":"","parse-names":false,"suffix":""},{"dropping-particle":"","family":"Briedé","given":"Jacob Jan","non-dropping-particle":"","parse-names":false,"suffix":""}],"container-title":"Briefings in Bioinformatics","id":"ITEM-1","issue":"5","issued":{"date-parts":[["2016"]]},"page":"891-901","title":"Transcriptomic and metabolomic data integration","type":"article-journal","volume":"17"},"uris":["http://www.mendeley.com/documents/?uuid=13e7f8a4-3905-426b-ab26-fddd59e1588a"]}],"mendeley":{"formattedCitation":"[52]","plainTextFormattedCitation":"[52]","previouslyFormattedCitation":"[52]"},"properties":{"noteIndex":0},"schema":"https://github.com/citation-style-language/schema/raw/master/csl-citation.json"}</w:instrText>
      </w:r>
      <w:r>
        <w:rPr/>
      </w:r>
      <w:r>
        <w:rPr/>
        <w:fldChar w:fldCharType="separate"/>
      </w:r>
      <w:r>
        <w:rPr/>
        <w:t>[52]</w:t>
      </w:r>
      <w:r>
        <w:rPr/>
      </w:r>
      <w:r>
        <w:rPr/>
        <w:fldChar w:fldCharType="end"/>
      </w:r>
      <w:r>
        <w:rPr/>
        <w:t xml:space="preserve"> in order to correct for bias that arises due to unequal annotation coverage of different entities. This is a prominent challenge in metabolomics and lipidomics studies where analytical methods are typically biased towards molecules from certain chemical classes </w:t>
      </w:r>
      <w:r>
        <w:fldChar w:fldCharType="begin"/>
      </w:r>
      <w:r>
        <w:rPr/>
        <w:instrText>ADDIN CSL_CITATION {"citationItems":[{"id":"ITEM-1","itemData":{"DOI":"10.3390/metabo9060109","ISSN":"22181989","abstract":"Kit-based assays, such as AbsoluteIDQTM p150, are widely used in large cohort studies and provide a standardized method to quantify blood concentrations of phosphatidylcholines (PCs). Many disease-relevant associations of PCs were reported using this method. However, their interpretation is hampered by lack of functionally-relevant information on the detailed fatty acid side-chain compositions as only the total number of carbon atoms and double bonds is identified by the kit. To enable more substantiated interpretations, we characterized these PC sums using the side-chain resolving Lipidyzer™ platform, analyzing 223 samples in parallel to the AbsoluteIDQTM. Combining these datasets, we estimated the quantitative composition of PC sums and subsequently tested their replication in an independent cohort. We identified major constituents of 28 PC sums, revealing also various unexpected compositions. As an example, PC 16:0_22:5 accounted for more than 50% of the PC sum with in total 38 carbon atoms and 5 double bonds (PC aa 38:5). For 13 PC sums, we found relatively high abundances of odd-chain fatty acids. In conclusion, our study provides insights in PC compositions in human plasma, facilitating interpretation of existing epidemiological data sets and potentially enabling imputation of PC compositions for future meta-analyses of lipidomics data.","author":[{"dropping-particle":"","family":"Quell","given":"Jan D.","non-dropping-particle":"","parse-names":false,"suffix":""},{"dropping-particle":"","family":"Römisch-Margl","given":"Werner","non-dropping-particle":"","parse-names":false,"suffix":""},{"dropping-particle":"","family":"Haid","given":"Mark","non-dropping-particle":"","parse-names":false,"suffix":""},{"dropping-particle":"","family":"Krumsiek","given":"Jan","non-dropping-particle":"","parse-names":false,"suffix":""},{"dropping-particle":"","family":"Skurk","given":"Thomas","non-dropping-particle":"","parse-names":false,"suffix":""},{"dropping-particle":"","family":"Halama","given":"Anna","non-dropping-particle":"","parse-names":false,"suffix":""},{"dropping-particle":"","family":"Stephan","given":"Nisha","non-dropping-particle":"","parse-names":false,"suffix":""},{"dropping-particle":"","family":"Adamski","given":"Jerzy","non-dropping-particle":"","parse-names":false,"suffix":""},{"dropping-particle":"","family":"Hauner","given":"Hans","non-dropping-particle":"","parse-names":false,"suffix":""},{"dropping-particle":"","family":"Mook-Kanamori","given":"Dennis","non-dropping-particle":"","parse-names":false,"suffix":""},{"dropping-particle":"","family":"Mohney","given":"Robert P.","non-dropping-particle":"","parse-names":false,"suffix":""},{"dropping-particle":"","family":"Daniel","given":"Hannelore","non-dropping-particle":"","parse-names":false,"suffix":""},{"dropping-particle":"","family":"Suhre","given":"Karsten","non-dropping-particle":"","parse-names":false,"suffix":""},{"dropping-particle":"","family":"Kastenmüller","given":"Gabi","non-dropping-particle":"","parse-names":false,"suffix":""}],"container-title":"Metabolites","id":"ITEM-1","issue":"6","issued":{"date-parts":[["2019"]]},"title":"Characterization of bulk phosphatidylcholine compositions in human Plasma using Side-Chain resolving lipidomics","type":"article-journal","volume":"9"},"uris":["http://www.mendeley.com/documents/?uuid=7dd82709-2062-45de-ba69-7c909aeb78e5"]},{"id":"ITEM-2","itemData":{"DOI":"10.1016/j.bbalip.2017.02.016","ISSN":"18792618","author":[{"dropping-particle":"","family":"Koelmel","given":"Jeremy P.","non-dropping-particle":"","parse-names":false,"suffix":""},{"dropping-particle":"","family":"Ulmer","given":"Candice Z.","non-dropping-particle":"","parse-names":false,"suffix":""},{"dropping-particle":"","family":"Jones","given":"Christina M.","non-dropping-particle":"","parse-names":false,"suffix":""},{"dropping-particle":"","family":"Yost","given":"Richard A.","non-dropping-particle":"","parse-names":false,"suffix":""},{"dropping-particle":"","family":"Bowden","given":"John A.","non-dropping-particle":"","parse-names":false,"suffix":""}],"container-title":"Biochimica et Biophysica Acta - Molecular and Cell Biology of Lipids","id":"ITEM-2","issue":"8","issued":{"date-parts":[["2017"]]},"page":"766-770","publisher":"Elsevier B.V.","title":"Common cases of improper lipid annotation using high-resolution tandem mass spectrometry data and corresponding limitations in biological interpretation","type":"article-journal","volume":"1862"},"uris":["http://www.mendeley.com/documents/?uuid=cdead3da-e83f-4774-92ef-0d6161c94a25"]},{"id":"ITEM-3","itemData":{"DOI":"10.1093/bib/bbv090","ISSN":"14774054","abstract":"Many studies now produce parallel data sets from different omics technologies; however, the task of interpreting the acquired data in an integrated fashion is not trivial. This review covers those methods that have been used over the past decade to statistically integrate and interpret metabolomics and transcriptomic data sets. It defines four categories of approaches, correlation-based integration, concatenation-based integration, multivariate-based integration and pathway-based integration, into which all existing statistical methods fit. It also explores the choices in study design for generating samples for analysis by these omics technologies and the impact that these technical decisions have on the subsequent data analysis options.","author":[{"dropping-particle":"","family":"Cavill","given":"Rachel","non-dropping-particle":"","parse-names":false,"suffix":""},{"dropping-particle":"","family":"Jennen","given":"Danyel","non-dropping-particle":"","parse-names":false,"suffix":""},{"dropping-particle":"","family":"Kleinjans","given":"Jos","non-dropping-particle":"","parse-names":false,"suffix":""},{"dropping-particle":"","family":"Briedé","given":"Jacob Jan","non-dropping-particle":"","parse-names":false,"suffix":""}],"container-title":"Briefings in Bioinformatics","id":"ITEM-3","issue":"5","issued":{"date-parts":[["2016"]]},"page":"891-901","title":"Transcriptomic and metabolomic data integration","type":"article-journal","volume":"17"},"uris":["http://www.mendeley.com/documents/?uuid=86c5c3f9-1708-4181-ac8e-988d129e860e"]}],"mendeley":{"formattedCitation":"[52,87,88]","plainTextFormattedCitation":"[52,87,88]","previouslyFormattedCitation":"[52,87,88]"},"properties":{"noteIndex":0},"schema":"https://github.com/citation-style-language/schema/raw/master/csl-citation.json"}</w:instrText>
      </w:r>
      <w:r>
        <w:rPr/>
      </w:r>
      <w:r>
        <w:rPr/>
        <w:fldChar w:fldCharType="separate"/>
      </w:r>
      <w:r>
        <w:rPr/>
        <w:t>[52,87,88]</w:t>
      </w:r>
      <w:r>
        <w:rPr/>
      </w:r>
      <w:r>
        <w:rPr/>
        <w:fldChar w:fldCharType="end"/>
      </w:r>
      <w:r>
        <w:rPr/>
        <w:t xml:space="preserve">. For multi-omics integration, ORA is typically performed separately on each omics level. By mapping omics, such as transcriptomics, proteomics or epigenomics, back to the gene-level, multiple omics types can be integrated alongside metabolomics data. The resulting P-values are combined into a joint enrichment P-value for each annotation term using Fisher’s method </w:t>
      </w:r>
      <w:r>
        <w:fldChar w:fldCharType="begin"/>
      </w:r>
      <w:r>
        <w:rPr/>
        <w:instrText>ADDIN CSL_CITATION {"citationItems":[{"id":"ITEM-1","itemData":{"author":[{"dropping-particle":"","family":"Fisher","given":"Ronald Aylmer","non-dropping-particle":"","parse-names":false,"suffix":""}],"container-title":"Breakthroughs in statistics.","id":"ITEM-1","issued":{"date-parts":[["1992"]]},"page":"66-70","publisher":"Springer","publisher-place":"New York, NY","title":"Statistical methods for research workers.","type":"chapter"},"uris":["http://www.mendeley.com/documents/?uuid=d65a149a-c4fc-4b0a-8cdb-354f69df6e5c"]}],"mendeley":{"formattedCitation":"[90]","plainTextFormattedCitation":"[90]","previouslyFormattedCitation":"[90]"},"properties":{"noteIndex":0},"schema":"https://github.com/citation-style-language/schema/raw/master/csl-citation.json"}</w:instrText>
      </w:r>
      <w:r>
        <w:rPr/>
      </w:r>
      <w:r>
        <w:rPr/>
        <w:fldChar w:fldCharType="separate"/>
      </w:r>
      <w:r>
        <w:rPr/>
        <w:t>[90]</w:t>
      </w:r>
      <w:r>
        <w:rPr/>
      </w:r>
      <w:r>
        <w:rPr/>
        <w:fldChar w:fldCharType="end"/>
      </w:r>
      <w:r>
        <w:rPr/>
        <w:t xml:space="preserve"> or Stouffer’s method (unweighted </w:t>
      </w:r>
      <w:r>
        <w:fldChar w:fldCharType="begin"/>
      </w:r>
      <w:r>
        <w:rPr/>
        <w:instrText>ADDIN CSL_CITATION {"citationItems":[{"id":"ITEM-1","itemData":{"author":[{"dropping-particle":"","family":"Stouffer","given":"Samuel A","non-dropping-particle":"","parse-names":false,"suffix":""},{"dropping-particle":"","family":"Suchman","given":"Edward A","non-dropping-particle":"","parse-names":false,"suffix":""},{"dropping-particle":"","family":"DeVinney","given":"Leland C","non-dropping-particle":"","parse-names":false,"suffix":""},{"dropping-particle":"","family":"Star","given":"Shirley A","non-dropping-particle":"","parse-names":false,"suffix":""},{"dropping-particle":"","family":"Williams Jr","given":"Robin M","non-dropping-particle":"","parse-names":false,"suffix":""}],"id":"ITEM-1","issued":{"date-parts":[["1949"]]},"publisher":"Princeton Univ. Press","title":"The american soldier: Adjustment during army life.(studies in social psychology in world war ii), vol. 1","type":"article-journal"},"uris":["http://www.mendeley.com/documents/?uuid=5d6ed140-29f4-4ca4-8693-8a15fb79ff64"]}],"mendeley":{"formattedCitation":"[91]","plainTextFormattedCitation":"[91]","previouslyFormattedCitation":"[91]"},"properties":{"noteIndex":0},"schema":"https://github.com/citation-style-language/schema/raw/master/csl-citation.json"}</w:instrText>
      </w:r>
      <w:r>
        <w:rPr/>
      </w:r>
      <w:r>
        <w:rPr/>
        <w:fldChar w:fldCharType="separate"/>
      </w:r>
      <w:r>
        <w:rPr/>
        <w:t>[91]</w:t>
      </w:r>
      <w:r>
        <w:rPr/>
      </w:r>
      <w:r>
        <w:rPr/>
        <w:fldChar w:fldCharType="end"/>
      </w:r>
      <w:r>
        <w:rPr/>
        <w:t xml:space="preserve"> or weighted </w:t>
      </w:r>
      <w:r>
        <w:fldChar w:fldCharType="begin"/>
      </w:r>
      <w:r>
        <w:rPr/>
        <w:instrText>ADDIN CSL_CITATION {"citationItems":[{"id":"ITEM-1","itemData":{"author":[{"dropping-particle":"","family":"Lipták","given":"Tamás","non-dropping-particle":"","parse-names":false,"suffix":""}],"container-title":"Magyar Tud Akad Mat Kutato Int Kozl","id":"ITEM-1","issued":{"date-parts":[["1958"]]},"page":"171-197","title":"On the combination of independent tests","type":"article-journal","volume":"3"},"uris":["http://www.mendeley.com/documents/?uuid=4e3e1972-3638-45af-b6a8-4ddea24b2708"]}],"mendeley":{"formattedCitation":"[92]","plainTextFormattedCitation":"[92]","previouslyFormattedCitation":"[92]"},"properties":{"noteIndex":0},"schema":"https://github.com/citation-style-language/schema/raw/master/csl-citation.json"}</w:instrText>
      </w:r>
      <w:r>
        <w:rPr/>
      </w:r>
      <w:r>
        <w:rPr/>
        <w:fldChar w:fldCharType="separate"/>
      </w:r>
      <w:r>
        <w:rPr/>
        <w:t>[92]</w:t>
      </w:r>
      <w:r>
        <w:rPr/>
      </w:r>
      <w:r>
        <w:rPr/>
        <w:fldChar w:fldCharType="end"/>
      </w:r>
      <w:r>
        <w:rPr/>
        <w:t xml:space="preserve">) as implemented e.g. in the web-resources PaintOmics3 </w:t>
      </w:r>
      <w:r>
        <w:fldChar w:fldCharType="begin"/>
      </w:r>
      <w:r>
        <w:rPr/>
        <w:instrText>ADDIN CSL_CITATION {"citationItems":[{"id":"ITEM-1","itemData":{"DOI":"10.1093/nar/gky466","ISSN":"13624962","abstract":"The increasing availability of multi-omic platforms poses new challenges to data analysis. Joint visualization of multi-omics data is instrumental in better understanding interconnections across molecular layers and in fully utilizing the multi-omic resources available to make biological discoveries. We present here PaintOmics 3, a web-based resource for the integrated visualization of multiple omic data types onto KEGG pathway diagrams. PaintOmics 3 combines server-end capabilities for data analysis with the potential of modern web resources for data visualization, providing researchers with a powerful framework for interactive exploration of their multi-omics information. Unlike other visualization tools, PaintOmics 3 covers a comprehensive pathway analysis workflow, including automatic feature name/identifier conversion, multi-layered feature matching, pathway enrichment, network analysis, interactive heatmaps, trend charts, and more. It accepts a wide variety of omic types, including transcriptomics, proteomics and metabolomics, as well as region-based approaches such as ATAC-seq or ChIP-seq data.","author":[{"dropping-particle":"","family":"Hernández-De-Diego","given":"Rafael","non-dropping-particle":"","parse-names":false,"suffix":""},{"dropping-particle":"","family":"Tarazona","given":"Sonia","non-dropping-particle":"","parse-names":false,"suffix":""},{"dropping-particle":"","family":"Martínez-Mira","given":"Carlos","non-dropping-particle":"","parse-names":false,"suffix":""},{"dropping-particle":"","family":"Balzano-Nogueira","given":"Leandro","non-dropping-particle":"","parse-names":false,"suffix":""},{"dropping-particle":"","family":"Furió-Tarí","given":"Pedro","non-dropping-particle":"","parse-names":false,"suffix":""},{"dropping-particle":"","family":"Pappas","given":"Georgios J.","non-dropping-particle":"","parse-names":false,"suffix":""},{"dropping-particle":"","family":"Conesa","given":"Ana","non-dropping-particle":"","parse-names":false,"suffix":""}],"container-title":"Nucleic Acids Research","id":"ITEM-1","issue":"W1","issued":{"date-parts":[["2018"]]},"page":"W503-W509","title":"PaintOmics 3: A web resource for the pathway analysis and visualization of multi-omics data","type":"article-journal","volume":"46"},"uris":["http://www.mendeley.com/documents/?uuid=db2fa90f-787f-468e-94f4-ed026ab82a0b"]}],"mendeley":{"formattedCitation":"[68]","plainTextFormattedCitation":"[68]","previouslyFormattedCitation":"[68]"},"properties":{"noteIndex":0},"schema":"https://github.com/citation-style-language/schema/raw/master/csl-citation.json"}</w:instrText>
      </w:r>
      <w:r>
        <w:rPr/>
      </w:r>
      <w:r>
        <w:rPr/>
        <w:fldChar w:fldCharType="separate"/>
      </w:r>
      <w:r>
        <w:rPr/>
        <w:t>[68]</w:t>
      </w:r>
      <w:r>
        <w:rPr/>
      </w:r>
      <w:r>
        <w:rPr/>
        <w:fldChar w:fldCharType="end"/>
      </w:r>
      <w:r>
        <w:rPr/>
        <w:t xml:space="preserve">, Integrated Molecular Pathway-Level Analysis (IMPaLA)  </w:t>
      </w:r>
      <w:r>
        <w:fldChar w:fldCharType="begin"/>
      </w:r>
      <w:r>
        <w:rPr/>
        <w:instrText>ADDIN CSL_CITATION {"citationItems":[{"id":"ITEM-1","itemData":{"DOI":"10.1093/bioinformatics/btr499","ISSN":"13674803","abstract":"Pathway-level analysis is a powerful approach enabling interpretation of post-genomic data at a higher level than that of individual biomolecules. Yet, it is currently hard to integrate more than one type of omics data in such an approach. Here, we present a web tool 'IMPaLA' for the joint pathway analysis of transcriptomics or proteomics and metabolomics data. It performs over-representation or enrichment analysis with user-specified lists of metabolites and genes using over 3000 pre-annotated pathways from 11 databases. As a result, pathways can be identified that may be disregulated on the transcriptional level, the metabolic level or both. Evidence of pathway disregulation is combined, allowing for the identification of additional pathways with changed activity that would not be highlighted when analysis is applied to any of the functional levels alone. The tool has been implemented both as an interactive website and as a web service to allow a programming interface. © The Author 2011. Published by Oxford University Press. All rights reserved.","author":[{"dropping-particle":"","family":"Kamburov","given":"Atanas","non-dropping-particle":"","parse-names":false,"suffix":""},{"dropping-particle":"","family":"Cavill","given":"Rachel","non-dropping-particle":"","parse-names":false,"suffix":""},{"dropping-particle":"","family":"Ebbels","given":"Timothy M.D.","non-dropping-particle":"","parse-names":false,"suffix":""},{"dropping-particle":"","family":"Herwig","given":"Ralf","non-dropping-particle":"","parse-names":false,"suffix":""},{"dropping-particle":"","family":"Keun","given":"Hector C.","non-dropping-particle":"","parse-names":false,"suffix":""}],"container-title":"Bioinformatics","id":"ITEM-1","issue":"20","issued":{"date-parts":[["2011"]]},"page":"2917-2918","title":"Integrated pathway-level analysis of transcriptomics and metabolomics data with IMPaLA","type":"article-journal","volume":"27"},"uris":["http://www.mendeley.com/documents/?uuid=f18f0c42-fb80-4232-8537-bb8494c17360"]}],"mendeley":{"formattedCitation":"[93]","plainTextFormattedCitation":"[93]","previouslyFormattedCitation":"[93]"},"properties":{"noteIndex":0},"schema":"https://github.com/citation-style-language/schema/raw/master/csl-citation.json"}</w:instrText>
      </w:r>
      <w:r>
        <w:rPr/>
      </w:r>
      <w:r>
        <w:rPr/>
        <w:fldChar w:fldCharType="separate"/>
      </w:r>
      <w:r>
        <w:rPr/>
        <w:t>[93]</w:t>
      </w:r>
      <w:r>
        <w:rPr/>
      </w:r>
      <w:r>
        <w:rPr/>
        <w:fldChar w:fldCharType="end"/>
      </w:r>
      <w:r>
        <w:rPr/>
        <w:t xml:space="preserve">, and MetaboAnalyst </w:t>
      </w:r>
      <w:r>
        <w:fldChar w:fldCharType="begin"/>
      </w:r>
      <w:r>
        <w:rPr/>
        <w:instrText>ADDIN CSL_CITATION {"citationItems":[{"id":"ITEM-1","itemData":{"DOI":"10.1093/nar/gky310","ISSN":"13624962","abstract":"We present a new update to MetaboAnalyst (version 4.0) for comprehensive metabolomic data analysis, interpretation, and integration with other omics data. Since the last major update in 2015, MetaboAnalyst has continued to evolve based on user feedback and technological advancements in the field. For this year's update, four newkey features have been added to MetaboAnalyst 4.0, including: (1) real-time R command tracking and display coupled with the release of a companion MetaboAnalystR package; (2) a MS Peaks to Pathways module for prediction of pathway activity from untargeted mass spectral data using themummichog algorithm; (3) a Biomarker Metaanalysis module for robust biomarker identification through the combination of multiple metabolomic datasets and (4) a Network Explorer module for integrative analysis of metabolomics, metagenomics, and/or transcriptomics data. The user interface of MetaboAnalyst 4.0 has been reengineered to provide a more modern look and feel, as well as to give more space and flexibility to introduce new functions. The underlying knowledgebases (compound libraries, metabolite sets, and metabolic pathways) have also been updated based on the latest data from the Human Metabolome Database (HMDB). A Docker image of MetaboAnalyst is also available to facilitate download and local installation of Metabo-Analyst.","author":[{"dropping-particle":"","family":"Chong","given":"Jasmine","non-dropping-particle":"","parse-names":false,"suffix":""},{"dropping-particle":"","family":"Soufan","given":"Othman","non-dropping-particle":"","parse-names":false,"suffix":""},{"dropping-particle":"","family":"Li","given":"Carin","non-dropping-particle":"","parse-names":false,"suffix":""},{"dropping-particle":"","family":"Caraus","given":"Iurie","non-dropping-particle":"","parse-names":false,"suffix":""},{"dropping-particle":"","family":"Li","given":"Shuzhao","non-dropping-particle":"","parse-names":false,"suffix":""},{"dropping-particle":"","family":"Bourque","given":"Guillaume","non-dropping-particle":"","parse-names":false,"suffix":""},{"dropping-particle":"","family":"Wishart","given":"David S.","non-dropping-particle":"","parse-names":false,"suffix":""},{"dropping-particle":"","family":"Xia","given":"Jianguo","non-dropping-particle":"","parse-names":false,"suffix":""}],"container-title":"Nucleic Acids Research","id":"ITEM-1","issue":"W1","issued":{"date-parts":[["2018"]]},"page":"W486-W494","publisher":"Oxford University Press","title":"MetaboAnalyst 4.0: Towards more transparent and integrative metabolomics analysis","type":"article-journal","volume":"46"},"uris":["http://www.mendeley.com/documents/?uuid=11aa08a6-31c2-4ffe-a850-f29a2ed480cf"]},{"id":"ITEM-2","itemData":{"DOI":"10.1093/nar/gkv380","ISSN":"13624962","abstract":"MetaboAnalyst (www.metaboanalyst.ca) is a web server designed to permit comprehensive metabolomic data analysis, visualization and interpretation. It supports a wide range of complex statistical calculations and high quality graphical rendering functions that require significant computational resources. First introduced in 2009, MetaboAnalyst has experienced more than a 50X growth in user traffic (&gt;50 000 jobs processed each month). In order to keep up with the rapidly increasing computational demands and a growing number of requests to support translational and systems biology applications, we performed a substantial rewrite and major feature upgrade of the server. The result is MetaboAnalyst 3.0. By completely re-implementing the MetaboAnalyst suite using the latest web framework technologies, we have been able substantially improve its performance, capacity and user interactivity. Three new modules have also been added including: (i) a module for biomarker analysis based on the calculation of receiver operating characteristic curves; (ii) a module for sample size estimation and power analysis for improved planning of metabolomics studies and (iii) a module to support integrative pathway analysis for both genes and metabolites. In addition, popular features found in existing modules have been significantly enhanced by upgrading the graphical output, expanding the compound libraries and by adding support for more diverse organisms.","author":[{"dropping-particle":"","family":"Xia","given":"Jianguo","non-dropping-particle":"","parse-names":false,"suffix":""},{"dropping-particle":"V.","family":"Sinelnikov","given":"Igor","non-dropping-particle":"","parse-names":false,"suffix":""},{"dropping-particle":"","family":"Han","given":"Beomsoo","non-dropping-particle":"","parse-names":false,"suffix":""},{"dropping-particle":"","family":"Wishart","given":"David S.","non-dropping-particle":"","parse-names":false,"suffix":""}],"container-title":"Nucleic Acids Research","id":"ITEM-2","issue":"W1","issued":{"date-parts":[["2015"]]},"page":"W251-W257","title":"MetaboAnalyst 3.0-making metabolomics more meaningful","type":"article-journal","volume":"43"},"uris":["http://www.mendeley.com/documents/?uuid=a6b93641-ac52-4185-a975-6bc21fa1cd80"]}],"mendeley":{"formattedCitation":"[84,94]","plainTextFormattedCitation":"[84,94]","previouslyFormattedCitation":"[84,94]"},"properties":{"noteIndex":0},"schema":"https://github.com/citation-style-language/schema/raw/master/csl-citation.json"}</w:instrText>
      </w:r>
      <w:r>
        <w:rPr/>
      </w:r>
      <w:r>
        <w:rPr/>
        <w:fldChar w:fldCharType="separate"/>
      </w:r>
      <w:r>
        <w:rPr/>
      </w:r>
      <w:r>
        <w:rPr>
          <w:rStyle w:val="Annotationreference"/>
          <w:sz w:val="22"/>
          <w:szCs w:val="22"/>
        </w:rPr>
        <w:t>[84,94]</w:t>
      </w:r>
      <w:r>
        <w:rPr/>
      </w:r>
      <w:r>
        <w:rPr/>
        <w:fldChar w:fldCharType="end"/>
      </w:r>
      <w:r>
        <w:rPr/>
        <w:t xml:space="preserve">. MetaboAnalyst additionally offers an integrative overrepresentation analysis in which both genes and metabolites are queried together by using, for example, metabolic pathways from KEGG to define sets. A drawback of ORA is that it only considers the subset of measured entities that e.g. showed a significant change in levels between conditions.  This makes it sensitive to the chosen significance cutoff, or any other inclusion criterion, that was used to determine the input set of biological entities. At the same time,  ORA neglects information on the extent of change (e.g., measured through fold change) between conditions </w:t>
      </w:r>
      <w:r>
        <w:fldChar w:fldCharType="begin"/>
      </w:r>
      <w:r>
        <w:rPr/>
        <w:instrText>ADDIN CSL_CITATION {"citationItems":[{"id":"ITEM-1","itemData":{"DOI":"10.3390/metabo10050202","abstract":"As researchers are increasingly able to collect data on a large scale from multiple clinical and omics modalities, multi-omics integration is becoming a critical component of metabolomics research. This introduces a need for increased understanding by the metabolomics researcher of computational and statistical analysis methods relevant to multi-omics studies. In this review, we discuss common types of analyses performed in multi-omics studies and the computational and statistical methods that can be used for each type of analysis. We pinpoint the caveats and considerations for analysis methods, including required parameters, sample size and data distribution requirements, sources of a priori knowledge, and techniques for the evaluation of model accuracy. Finally, for the types of analyses discussed, we provide examples of the applications of corresponding methods to clinical and basic research. We intend that our review may be used as a guide for metabolomics researchers to choose effective techniques for multi-omics analyses relevant to their field of study.","author":[{"dropping-particle":"","family":"Eicher","given":"Tara","non-dropping-particle":"","parse-names":false,"suffix":""},{"dropping-particle":"","family":"Kinnebrew","given":"Garrett","non-dropping-particle":"","parse-names":false,"suffix":""},{"dropping-particle":"","family":"Patt","given":"Andrew","non-dropping-particle":"","parse-names":false,"suffix":""},{"dropping-particle":"","family":"Spencer","given":"Kyle","non-dropping-particle":"","parse-names":false,"suffix":""},{"dropping-particle":"","family":"Ying","given":"Kevin","non-dropping-particle":"","parse-names":false,"suffix":""},{"dropping-particle":"","family":"Ma","given":"Qin","non-dropping-particle":"","parse-names":false,"suffix":""},{"dropping-particle":"","family":"Machiraju","given":"Raghu","non-dropping-particle":"","parse-names":false,"suffix":""},{"dropping-particle":"","family":"Mathé","given":"and Ewy A.","non-dropping-particle":"","parse-names":false,"suffix":""}],"container-title":"Metabolites","id":"ITEM-1","issue":"5","issued":{"date-parts":[["2020"]]},"page":"202","title":"Metabolomics and Multi-Omics Integration: A Survey of Computational Methods and Resources","type":"article-journal","volume":"10"},"uris":["http://www.mendeley.com/documents/?uuid=82ec5ae9-ba00-48a0-8f01-7fb8ed65da98"]}],"mendeley":{"formattedCitation":"[34]","plainTextFormattedCitation":"[34]","previouslyFormattedCitation":"[34]"},"properties":{"noteIndex":0},"schema":"https://github.com/citation-style-language/schema/raw/master/csl-citation.json"}</w:instrText>
      </w:r>
      <w:r>
        <w:rPr/>
      </w:r>
      <w:r>
        <w:rPr/>
        <w:fldChar w:fldCharType="separate"/>
      </w:r>
      <w:r>
        <w:rPr/>
        <w:t>[34]</w:t>
      </w:r>
      <w:r>
        <w:rPr/>
      </w:r>
      <w:r>
        <w:rPr/>
        <w:fldChar w:fldCharType="end"/>
      </w:r>
      <w:r>
        <w:rPr/>
        <w:t>.</w:t>
      </w:r>
    </w:p>
    <w:p>
      <w:pPr>
        <w:pStyle w:val="Normal"/>
        <w:spacing w:lineRule="auto" w:line="480"/>
        <w:jc w:val="both"/>
        <w:rPr/>
      </w:pPr>
      <w:r>
        <w:rPr>
          <w:i/>
          <w:iCs/>
        </w:rPr>
        <w:t>Functional Set Enrichment Analysis</w:t>
      </w:r>
      <w:r>
        <w:rPr/>
        <w:t xml:space="preserve"> (FSEA) is another set-based enrichment method that addresses these ORA-associated limitations. It was originally developed for the analysis of transcriptomics data in Gene Set Enrichment Analysis (GSEA) </w:t>
      </w:r>
      <w:r>
        <w:fldChar w:fldCharType="begin"/>
      </w:r>
      <w:r>
        <w:rPr/>
        <w:instrText>ADDIN CSL_CITATION {"citationItems":[{"id":"ITEM-1","itemData":{"DOI":"10.1073/pnas.0506580102","ISSN":"00278424","PMID":"16199517","abstract":"Although genomewide RNA expression analysis has become a routine tool in biomedical research, extracting biological insight from such information remains a major challenge. Here, we describe a powerful analytical method called Gene Set Enrichment Analysis (GSEA) for interpreting gene expression data. The method derives its power by focusing on gene sets, that is, groups of genes that share common biological function, chromosomal location, or regulation. We demonstrate how GSEA yields insights into several cancer-related data sets, including leukemia and lung cancer. Notably, where single-gene analysis finds little similarity between two independent studies of patient survival in lung cancer, GSEA reveals many biological pathways in common. The GSEA method is embodied in a freely available software package, together with an initial database of 1,325 biologically defined gene sets. © 2005 by The National Academy of Sciences of the USA.","author":[{"dropping-particle":"","family":"Subramanian","given":"Aravind","non-dropping-particle":"","parse-names":false,"suffix":""},{"dropping-particle":"","family":"Tamayo","given":"Pablo","non-dropping-particle":"","parse-names":false,"suffix":""},{"dropping-particle":"","family":"Mootha","given":"Vamsi K.","non-dropping-particle":"","parse-names":false,"suffix":""},{"dropping-particle":"","family":"Mukherjee","given":"Sayan","non-dropping-particle":"","parse-names":false,"suffix":""},{"dropping-particle":"","family":"Ebert","given":"Benjamin L.","non-dropping-particle":"","parse-names":false,"suffix":""},{"dropping-particle":"","family":"Gillette","given":"Michael A.","non-dropping-particle":"","parse-names":false,"suffix":""},{"dropping-particle":"","family":"Paulovich","given":"Amanda","non-dropping-particle":"","parse-names":false,"suffix":""},{"dropping-particle":"","family":"Pomeroy","given":"Scott L.","non-dropping-particle":"","parse-names":false,"suffix":""},{"dropping-particle":"","family":"Golub","given":"Todd R.","non-dropping-particle":"","parse-names":false,"suffix":""},{"dropping-particle":"","family":"Lander","given":"Eric S.","non-dropping-particle":"","parse-names":false,"suffix":""},{"dropping-particle":"","family":"Mesirov","given":"Jill P.","non-dropping-particle":"","parse-names":false,"suffix":""}],"container-title":"Proceedings of the National Academy of Sciences of the United States of America","id":"ITEM-1","issue":"43","issued":{"date-parts":[["2005"]]},"page":"15545-15550","title":"Gene set enrichment analysis: A knowledge-based approach for interpreting genome-wide expression profiles","type":"article-journal","volume":"102"},"uris":["http://www.mendeley.com/documents/?uuid=ec9db0d3-38c1-4817-afee-ad21d5212ffe"]}],"mendeley":{"formattedCitation":"[95]","plainTextFormattedCitation":"[95]","previouslyFormattedCitation":"[95]"},"properties":{"noteIndex":0},"schema":"https://github.com/citation-style-language/schema/raw/master/csl-citation.json"}</w:instrText>
      </w:r>
      <w:r>
        <w:rPr/>
      </w:r>
      <w:r>
        <w:rPr/>
        <w:fldChar w:fldCharType="separate"/>
      </w:r>
      <w:r>
        <w:rPr/>
        <w:t>[95]</w:t>
      </w:r>
      <w:r>
        <w:rPr/>
      </w:r>
      <w:r>
        <w:rPr/>
        <w:fldChar w:fldCharType="end"/>
      </w:r>
      <w:r>
        <w:rPr/>
        <w:t xml:space="preserve">, but has also been implemented for metabolites (Metabolite Set Enrichment Analysis or MSEA) </w:t>
      </w:r>
      <w:r>
        <w:fldChar w:fldCharType="begin"/>
      </w:r>
      <w:r>
        <w:rPr/>
        <w:instrText>ADDIN CSL_CITATION {"citationItems":[{"id":"ITEM-1","itemData":{"DOI":"10.1093/nar/gkq329","ISSN":"03051048","abstract":"Gene set enrichment analysis (GSEA) is a widely used technique in transcriptomic data analysis that uses a database of predefined gene sets to rank lists of genes from microarray studies to identify significant and coordinated changes in gene expression data. While GSEA has been playing a significant role in understanding transcriptomic data, no similar tools are currently available for understanding metabolomic data. Here, we introduce a web-based server, called Metabolite Set Enrichment Analysis (MSEA), to help researchers identify and interpret patterns of human or mammalian metabolite concentration changes in a biologically meaningful context. Key to the development of MSEA has been the creation of a library of ~1000 predefined metabolite sets covering various metabolic pathways, disease states, biofluids, and tissue locations. MSEA also supports user-defined or custom metabolite sets for more specialized analysis. MSEA offers three different enrichment analyses for metabolomic studies including overrepresentation analysis (ORA), single sample profiling (SSP) and quantitative enrichment analysis (QEA). ORA requires only a list of compound names, while SSP and QEA require both compound names and compound concentrations. MSEA generates easily understood graphs or tables embedded with hyperlinks to relevant pathway images and disease descriptors. For nonmammalian or more specialized metabolomic studies, MSEA allows users to provide their own metabolite sets for enrichment analysis. The MSEA server also supports conversion between metabolite common names, synonyms, and major database identifiers. MSEA has the potential to help users identify obvious as well as 'subtle but coordinated' changes among a group of related metabolites that may go undetected with conventional approaches. MSEA is freely available at http://www.msea.ca. © The Author(s) 2010. Published by Oxford University Press.","author":[{"dropping-particle":"","family":"Xia","given":"Jianguo","non-dropping-particle":"","parse-names":false,"suffix":""},{"dropping-particle":"","family":"Wishart","given":"David S.","non-dropping-particle":"","parse-names":false,"suffix":""}],"container-title":"Nucleic Acids Research","id":"ITEM-1","issue":"SUPPL. 2","issued":{"date-parts":[["2010"]]},"page":"71-77","title":"MSEA: A web-based tool to identify biologically meaningful patterns in quantitative metabolomic data","type":"article-journal","volume":"38"},"uris":["http://www.mendeley.com/documents/?uuid=6d4d0f60-e98f-47d5-bae7-f5e06b9db24b"]}],"mendeley":{"formattedCitation":"[89]","plainTextFormattedCitation":"[89]","previouslyFormattedCitation":"[89]"},"properties":{"noteIndex":0},"schema":"https://github.com/citation-style-language/schema/raw/master/csl-citation.json"}</w:instrText>
      </w:r>
      <w:r>
        <w:rPr/>
      </w:r>
      <w:r>
        <w:rPr/>
        <w:fldChar w:fldCharType="separate"/>
      </w:r>
      <w:r>
        <w:rPr/>
      </w:r>
      <w:r>
        <w:rPr>
          <w:rStyle w:val="Annotationreference"/>
          <w:sz w:val="22"/>
          <w:szCs w:val="22"/>
        </w:rPr>
        <w:t>[89]</w:t>
      </w:r>
      <w:r>
        <w:rPr/>
      </w:r>
      <w:r>
        <w:rPr/>
        <w:fldChar w:fldCharType="end"/>
      </w:r>
      <w:r>
        <w:rPr/>
        <w:t xml:space="preserve"> and lipids (LION/web) </w:t>
      </w:r>
      <w:r>
        <w:fldChar w:fldCharType="begin"/>
      </w:r>
      <w:r>
        <w:rPr/>
        <w:instrText>ADDIN CSL_CITATION {"citationItems":[{"id":"ITEM-1","itemData":{"DOI":"10.1093/gigascience/giz061","ISSN":"2047217X","PMID":"31141612","abstract":"Background: A major challenge for lipidomic analyses is the handling of the large amounts of data and the translation of results to interpret the involvement of lipids in biological systems. Results: We built a new lipid ontology (LION) that associates &gt;50,000 lipid species to biophysical, chemical, and cell biological features. By making use of enrichment algorithms, we used LION to develop a web-based interface (LION/web, www.lipidontology.com) that allows identification of lipid-Associated terms in lipidomes. LION/web was validated by analyzing a lipidomic dataset derived from well-characterized sub-cellular fractions of RAW 264.7 macrophages. Comparison of isolated plasma membranes with the microsomal fraction showed a significant enrichment of relevant LION-Terms including \"plasma membrane\", \"headgroup with negative charge\", \"glycerophosphoserines\", \"above average bilayer thickness\", and \"below average lateral diffusion\". A second validation was performed by analyzing the membrane fluidity of Chinese hamster ovary cells incubated with arachidonic acid. An increase in membrane fluidity was observed both experimentally by using pyrene decanoic acid and by using LION/web, showing significant enrichment of terms associated with high membrane fluidity (\"above average\", \"very high\", and \"high lateral diffusion\" and \"below average transition temperature\"). Conclusions: The results demonstrate the functionality of LION/web, which is freely accessible in a platform-independent way.","author":[{"dropping-particle":"","family":"Molenaar","given":"Martijn R.","non-dropping-particle":"","parse-names":false,"suffix":""},{"dropping-particle":"","family":"Jeucken","given":"Aike","non-dropping-particle":"","parse-names":false,"suffix":""},{"dropping-particle":"","family":"Wassenaar","given":"Tsjerk A.","non-dropping-particle":"","parse-names":false,"suffix":""},{"dropping-particle":"","family":"Lest","given":"Chris H.A.","non-dropping-particle":"Van De","parse-names":false,"suffix":""},{"dropping-particle":"","family":"Brouwers","given":"Jos F.","non-dropping-particle":"","parse-names":false,"suffix":""},{"dropping-particle":"","family":"Helms","given":"J. Bernd","non-dropping-particle":"","parse-names":false,"suffix":""}],"container-title":"GigaScience","id":"ITEM-1","issue":"6","issued":{"date-parts":[["2019"]]},"page":"1-10","publisher":"Oxford University Press","title":"LION/web: A web-based ontology enrichment tool for lipidomic data analysis","type":"article-journal","volume":"8"},"uris":["http://www.mendeley.com/documents/?uuid=032c33a0-dc97-4d73-ada6-5e8bb1b0f056"]}],"mendeley":{"formattedCitation":"[96]","plainTextFormattedCitation":"[96]","previouslyFormattedCitation":"[96]"},"properties":{"noteIndex":0},"schema":"https://github.com/citation-style-language/schema/raw/master/csl-citation.json"}</w:instrText>
      </w:r>
      <w:r>
        <w:rPr/>
      </w:r>
      <w:r>
        <w:rPr/>
        <w:fldChar w:fldCharType="separate"/>
      </w:r>
      <w:r>
        <w:rPr/>
        <w:t>[96]</w:t>
      </w:r>
      <w:r>
        <w:rPr/>
      </w:r>
      <w:r>
        <w:rPr/>
        <w:fldChar w:fldCharType="end"/>
      </w:r>
      <w:r>
        <w:rPr/>
        <w:t xml:space="preserve">. In contrast to ORA, these methods test all measured entities, not just a defined subset, and take into account their quantitative measurements. This enables the identification of annotation terms where only a few entities are significantly changed or where many entities are changed slightly but consistently </w:t>
      </w:r>
      <w:r>
        <w:fldChar w:fldCharType="begin"/>
      </w:r>
      <w:r>
        <w:rPr/>
        <w:instrText>ADDIN CSL_CITATION {"citationItems":[{"id":"ITEM-1","itemData":{"DOI":"10.1093/nar/gkq329","ISSN":"03051048","abstract":"Gene set enrichment analysis (GSEA) is a widely used technique in transcriptomic data analysis that uses a database of predefined gene sets to rank lists of genes from microarray studies to identify significant and coordinated changes in gene expression data. While GSEA has been playing a significant role in understanding transcriptomic data, no similar tools are currently available for understanding metabolomic data. Here, we introduce a web-based server, called Metabolite Set Enrichment Analysis (MSEA), to help researchers identify and interpret patterns of human or mammalian metabolite concentration changes in a biologically meaningful context. Key to the development of MSEA has been the creation of a library of ~1000 predefined metabolite sets covering various metabolic pathways, disease states, biofluids, and tissue locations. MSEA also supports user-defined or custom metabolite sets for more specialized analysis. MSEA offers three different enrichment analyses for metabolomic studies including overrepresentation analysis (ORA), single sample profiling (SSP) and quantitative enrichment analysis (QEA). ORA requires only a list of compound names, while SSP and QEA require both compound names and compound concentrations. MSEA generates easily understood graphs or tables embedded with hyperlinks to relevant pathway images and disease descriptors. For nonmammalian or more specialized metabolomic studies, MSEA allows users to provide their own metabolite sets for enrichment analysis. The MSEA server also supports conversion between metabolite common names, synonyms, and major database identifiers. MSEA has the potential to help users identify obvious as well as 'subtle but coordinated' changes among a group of related metabolites that may go undetected with conventional approaches. MSEA is freely available at http://www.msea.ca. © The Author(s) 2010. Published by Oxford University Press.","author":[{"dropping-particle":"","family":"Xia","given":"Jianguo","non-dropping-particle":"","parse-names":false,"suffix":""},{"dropping-particle":"","family":"Wishart","given":"David S.","non-dropping-particle":"","parse-names":false,"suffix":""}],"container-title":"Nucleic Acids Research","id":"ITEM-1","issue":"SUPPL. 2","issued":{"date-parts":[["2010"]]},"page":"71-77","title":"MSEA: A web-based tool to identify biologically meaningful patterns in quantitative metabolomic data","type":"article-journal","volume":"38"},"uris":["http://www.mendeley.com/documents/?uuid=6d4d0f60-e98f-47d5-bae7-f5e06b9db24b"]}],"mendeley":{"formattedCitation":"[89]","plainTextFormattedCitation":"[89]","previouslyFormattedCitation":"[89]"},"properties":{"noteIndex":0},"schema":"https://github.com/citation-style-language/schema/raw/master/csl-citation.json"}</w:instrText>
      </w:r>
      <w:r>
        <w:rPr/>
      </w:r>
      <w:r>
        <w:rPr/>
        <w:fldChar w:fldCharType="separate"/>
      </w:r>
      <w:r>
        <w:rPr/>
        <w:t>[89]</w:t>
      </w:r>
      <w:r>
        <w:rPr/>
      </w:r>
      <w:r>
        <w:rPr/>
        <w:fldChar w:fldCharType="end"/>
      </w:r>
      <w:r>
        <w:rPr/>
        <w:t xml:space="preserve">. Similar to ORA, an integrative analysis of several omics datasets is achieved by calculating a joint P-value from the individual single-omics analyses. This is, for example, implemented in the web-resource IMPaLA which uses </w:t>
      </w:r>
      <w:r>
        <w:rPr/>
        <w:t>﻿</w:t>
      </w:r>
      <w:r>
        <w:rPr/>
        <w:t xml:space="preserve">Wilcoxon’s signed-rank test to perform FSEA using pathway annotations taken from 11 public databases  </w:t>
      </w:r>
      <w:r>
        <w:fldChar w:fldCharType="begin"/>
      </w:r>
      <w:r>
        <w:rPr/>
        <w:instrText>ADDIN CSL_CITATION {"citationItems":[{"id":"ITEM-1","itemData":{"DOI":"10.1093/bioinformatics/btr499","ISSN":"13674803","abstract":"Pathway-level analysis is a powerful approach enabling interpretation of post-genomic data at a higher level than that of individual biomolecules. Yet, it is currently hard to integrate more than one type of omics data in such an approach. Here, we present a web tool 'IMPaLA' for the joint pathway analysis of transcriptomics or proteomics and metabolomics data. It performs over-representation or enrichment analysis with user-specified lists of metabolites and genes using over 3000 pre-annotated pathways from 11 databases. As a result, pathways can be identified that may be disregulated on the transcriptional level, the metabolic level or both. Evidence of pathway disregulation is combined, allowing for the identification of additional pathways with changed activity that would not be highlighted when analysis is applied to any of the functional levels alone. The tool has been implemented both as an interactive website and as a web service to allow a programming interface. © The Author 2011. Published by Oxford University Press. All rights reserved.","author":[{"dropping-particle":"","family":"Kamburov","given":"Atanas","non-dropping-particle":"","parse-names":false,"suffix":""},{"dropping-particle":"","family":"Cavill","given":"Rachel","non-dropping-particle":"","parse-names":false,"suffix":""},{"dropping-particle":"","family":"Ebbels","given":"Timothy M.D.","non-dropping-particle":"","parse-names":false,"suffix":""},{"dropping-particle":"","family":"Herwig","given":"Ralf","non-dropping-particle":"","parse-names":false,"suffix":""},{"dropping-particle":"","family":"Keun","given":"Hector C.","non-dropping-particle":"","parse-names":false,"suffix":""}],"container-title":"Bioinformatics","id":"ITEM-1","issue":"20","issued":{"date-parts":[["2011"]]},"page":"2917-2918","title":"Integrated pathway-level analysis of transcriptomics and metabolomics data with IMPaLA","type":"article-journal","volume":"27"},"uris":["http://www.mendeley.com/documents/?uuid=f18f0c42-fb80-4232-8537-bb8494c17360"]}],"mendeley":{"formattedCitation":"[93]","plainTextFormattedCitation":"[93]","previouslyFormattedCitation":"[93]"},"properties":{"noteIndex":0},"schema":"https://github.com/citation-style-language/schema/raw/master/csl-citation.json"}</w:instrText>
      </w:r>
      <w:r>
        <w:rPr/>
      </w:r>
      <w:r>
        <w:rPr/>
        <w:fldChar w:fldCharType="separate"/>
      </w:r>
      <w:r>
        <w:rPr/>
        <w:t>[93]</w:t>
      </w:r>
      <w:r>
        <w:rPr/>
      </w:r>
      <w:r>
        <w:rPr/>
        <w:fldChar w:fldCharType="end"/>
      </w:r>
      <w:r>
        <w:rPr/>
        <w:t xml:space="preserve">. </w:t>
      </w:r>
    </w:p>
    <w:p>
      <w:pPr>
        <w:pStyle w:val="Normal"/>
        <w:spacing w:lineRule="auto" w:line="480"/>
        <w:jc w:val="both"/>
        <w:rPr/>
      </w:pPr>
      <w:r>
        <w:rPr/>
        <w:t xml:space="preserve">The central limitation of both FSEA and ORA is that they are naturally restricted to entities that have been previously annotated. To this end, </w:t>
      </w:r>
      <w:r>
        <w:rPr>
          <w:i/>
          <w:iCs/>
        </w:rPr>
        <w:t>de novo</w:t>
      </w:r>
      <w:r>
        <w:rPr/>
        <w:t xml:space="preserve"> enrichment methods, such as KeyPathwayMiner </w:t>
      </w:r>
      <w:r>
        <w:fldChar w:fldCharType="begin"/>
      </w:r>
      <w:r>
        <w:rPr/>
        <w:instrText>ADDIN CSL_CITATION {"citationItems":[{"id":"ITEM-1","itemData":{"DOI":"10.1093/nar/gkw373","ISSN":"13624962","abstract":"We present KeyPathwayMinerWeb, the first online platform for de novo pathway enrichment analysis directly in the browser. Given a biological interaction network (e.g. protein-protein interactions) and a series of molecular profiles derived from one or multiple OMICS studies (gene expression, for instance), KeyPathwayMiner extracts connected sub-networks containing a high number of active or differentially regulated genes (proteins, metabolites) in the molecular profiles. The web interface at (http://keypathwayminer.compbio.sdu.dk) implements all core functionalities of the KeyPathwayMiner tool set such as data integration, input of background knowledge, batch runs for parameter optimization and visualization of extracted pathways. In addition to an intuitive web interface, we also implemented a RESTful API that now enables other online developers to integrate network enrichment as a web service into their own platforms.","author":[{"dropping-particle":"","family":"List","given":"Markus","non-dropping-particle":"","parse-names":false,"suffix":""},{"dropping-particle":"","family":"Alcaraz","given":"Nicolas","non-dropping-particle":"","parse-names":false,"suffix":""},{"dropping-particle":"","family":"Dissing-Hansen","given":"Martin","non-dropping-particle":"","parse-names":false,"suffix":""},{"dropping-particle":"","family":"Ditzel","given":"Henrik J.","non-dropping-particle":"","parse-names":false,"suffix":""},{"dropping-particle":"","family":"Mollenhauer","given":"Jan","non-dropping-particle":"","parse-names":false,"suffix":""},{"dropping-particle":"","family":"Baumbach","given":"Jan","non-dropping-particle":"","parse-names":false,"suffix":""}],"container-title":"Nucleic acids research","id":"ITEM-1","issue":"W1","issued":{"date-parts":[["2016"]]},"page":"W98-W104","title":"KeyPathwayMinerWeb: online multi-omics network enrichment","type":"article-journal","volume":"44"},"uris":["http://www.mendeley.com/documents/?uuid=7bb031d4-51c3-4420-baa3-3e6a990d3013"]},{"id":"ITEM-2","itemData":{"DOI":"10.1186/s12918-014-0099-x","ISSN":"17520509","abstract":"Background: Over the last decade network enrichment analysis has become popular in computational systems biology to elucidate aberrant network modules. Traditionally, these approaches focus on combining gene expression data with protein-protein interaction (PPI) networks. Nowadays, the so-called omics technologies allow for inclusion of many more data sets, e.g. protein phosphorylation or epigenetic modifications. This creates a need for analysis methods that can combine these various sources of data to obtain a systems-level view on aberrant biological networks. Results: We present a new release of KeyPathwayMiner (version 4.0) that is not limited to analyses of single omics data sets, e.g. gene expression, but is able to directly combine several different omics data types. Version 4.0 can further integrate existing knowledge by adding a search bias towards sub-networks that contain (avoid) genes provided in a positive (negative) list. Finally the new release now also provides a set of novel visualization features and has been implemented as an app for the standard bioinformatics network analysis tool: Cytoscape. Conclusion: With KeyPathwayMiner 4.0, we publish a Cytoscape app for multi-omics based sub-network extraction. It is available in Cytoscape's app store http://apps.cytoscape.org/apps/keypathwaymineror via http://keypathwayminer.mpi-inf.mpg.de.","author":[{"dropping-particle":"","family":"Alcaraz","given":"Nicolas","non-dropping-particle":"","parse-names":false,"suffix":""},{"dropping-particle":"","family":"Pauling","given":"Josch","non-dropping-particle":"","parse-names":false,"suffix":""},{"dropping-particle":"","family":"Batra","given":"Richa","non-dropping-particle":"","parse-names":false,"suffix":""},{"dropping-particle":"","family":"Barbosa","given":"Eudes","non-dropping-particle":"","parse-names":false,"suffix":""},{"dropping-particle":"","family":"Junge","given":"Alexander","non-dropping-particle":"","parse-names":false,"suffix":""},{"dropping-particle":"","family":"Christensen","given":"Anne G.L.","non-dropping-particle":"","parse-names":false,"suffix":""},{"dropping-particle":"","family":"Azevedo","given":"Vasco","non-dropping-particle":"","parse-names":false,"suffix":""},{"dropping-particle":"","family":"Ditzel","given":"Henrik J.","non-dropping-particle":"","parse-names":false,"suffix":""},{"dropping-particle":"","family":"Baumbach","given":"Jan","non-dropping-particle":"","parse-names":false,"suffix":""}],"container-title":"BMC Systems Biology","id":"ITEM-2","issue":"1","issued":{"date-parts":[["2014"]]},"page":"4-9","title":"KeyPathwayMiner 4.0: Condition-specific pathway analysis by combining multiple omics studies and networks with Cytoscape","type":"article-journal","volume":"8"},"uris":["http://www.mendeley.com/documents/?uuid=2f261631-6c7a-40ae-ae8a-2751e784f863"]}],"mendeley":{"formattedCitation":"[97,98]","plainTextFormattedCitation":"[97,98]","previouslyFormattedCitation":"[97,98]"},"properties":{"noteIndex":0},"schema":"https://github.com/citation-style-language/schema/raw/master/csl-citation.json"}</w:instrText>
      </w:r>
      <w:r>
        <w:rPr/>
      </w:r>
      <w:r>
        <w:rPr/>
        <w:fldChar w:fldCharType="separate"/>
      </w:r>
      <w:r>
        <w:rPr/>
        <w:t>[97,98]</w:t>
      </w:r>
      <w:r>
        <w:rPr/>
      </w:r>
      <w:r>
        <w:rPr/>
        <w:fldChar w:fldCharType="end"/>
      </w:r>
      <w:r>
        <w:rPr/>
        <w:t xml:space="preserve">, have been proposed. These methods enable the discovery of uncharacterized pathways by extracting connected subnetworks with a high number of differentially regulated entities from predefined biological networks (e.g., knowledge-based metabolic networks or data-driven correlation networks) </w:t>
      </w:r>
      <w:r>
        <w:fldChar w:fldCharType="begin"/>
      </w:r>
      <w:r>
        <w:rPr/>
        <w:instrText>ADDIN CSL_CITATION {"citationItems":[{"id":"ITEM-1","itemData":{"DOI":"10.1038/s41540-017-0007-2","ISSN":"20567189","abstract":"De novo pathway enrichment is a powerful approach to discover previously uncharacterized molecular mechanisms in addition to already known pathways. To achieve this, condition-specific functional modules are extracted from large interaction networks. Here, we give an overview of the state of the art and present the first framework for assessing the performance of existing methods. We identified 19 tools and selected seven representative candidates for a comparative analysis with more than 12,000 runs, spanning different biological networks, molecular profiles, and parameters. Our results show that none of the methods consistently outperforms the others. To mitigate this issue for biomedical researchers, we provide guidelines to choose the appropriate tool for a given dataset. Moreover, our framework is the first attempt for a quantitative evaluation of de novo methods, which will allow the bioinformatics community to objectively compare future tools against the state of the art.","author":[{"dropping-particle":"","family":"Batra","given":"Richa","non-dropping-particle":"","parse-names":false,"suffix":""},{"dropping-particle":"","family":"Alcaraz","given":"Nicolas","non-dropping-particle":"","parse-names":false,"suffix":""},{"dropping-particle":"","family":"Gitzhofer","given":"Kevin","non-dropping-particle":"","parse-names":false,"suffix":""},{"dropping-particle":"","family":"Pauling","given":"Josch","non-dropping-particle":"","parse-names":false,"suffix":""},{"dropping-particle":"","family":"Ditzel","given":"Henrik J.","non-dropping-particle":"","parse-names":false,"suffix":""},{"dropping-particle":"","family":"Hellmuth","given":"Marc","non-dropping-particle":"","parse-names":false,"suffix":""},{"dropping-particle":"","family":"Baumbach","given":"Jan","non-dropping-particle":"","parse-names":false,"suffix":""},{"dropping-particle":"","family":"List","given":"Markus","non-dropping-particle":"","parse-names":false,"suffix":""}],"container-title":"npj Systems Biology and Applications","id":"ITEM-1","issue":"1","issued":{"date-parts":[["2017"]]},"page":"1-7","publisher":"Springer US","title":"On the performance of de novo pathway enrichment","type":"article-journal","volume":"3"},"uris":["http://www.mendeley.com/documents/?uuid=1d68ffa3-3d83-455e-b9bb-4b06473d1471"]}],"mendeley":{"formattedCitation":"[99]","plainTextFormattedCitation":"[99]","previouslyFormattedCitation":"[99]"},"properties":{"noteIndex":0},"schema":"https://github.com/citation-style-language/schema/raw/master/csl-citation.json"}</w:instrText>
      </w:r>
      <w:r>
        <w:rPr/>
      </w:r>
      <w:r>
        <w:rPr/>
        <w:fldChar w:fldCharType="separate"/>
      </w:r>
      <w:r>
        <w:rPr/>
        <w:t>[99]</w:t>
      </w:r>
      <w:r>
        <w:rPr/>
      </w:r>
      <w:r>
        <w:rPr/>
        <w:fldChar w:fldCharType="end"/>
      </w:r>
      <w:r>
        <w:rPr/>
        <w:t xml:space="preserve">. This framework is theoretically applicable to multi-omics data by using pathway annotations or ontologies that include multiple layers of omics. So far, they have been predominantly used in gene-centric studies. For example, Soerensen et al. </w:t>
      </w:r>
      <w:r>
        <w:fldChar w:fldCharType="begin"/>
      </w:r>
      <w:r>
        <w:rPr/>
        <w:instrText>ADDIN CSL_CITATION {"citationItems":[{"id":"ITEM-1","itemData":{"DOI":"10.3389/fnins.2020.00233","ISSN":"1662453X","abstract":"Monozygotic twins are genetically identical but rarely phenotypically identical. Epigenetic and transcriptional variation could influence this phenotypic discordance. Investigation of intra-pair differences in molecular markers and a given phenotype in monozygotic twins controls most of the genetic contribution, enabling studies of the molecular features of the phenotype. This study aimed to identify genes associated with cognition in later life using integrated enrichment analyses of the results of blood-derived intra-pair epigenome-wide and transcriptome-wide association analyses of cognition in 452 middle-aged and old-aged monozygotic twins (56–80 years). Integrated analyses were performed with an unsupervised approach using KeyPathwayMiner, and a supervised approach using the KEGG and Reactome databases. The supervised approach identified several enriched gene sets, including “neuroactive ligand receptor interaction” (p-value = 1.62∗10-2), “Neurotrophin signaling” (p-value = 2.52∗10-3), “Alzheimer’s disease” (p-value = 1.20∗10-2), and “long-term depression” (p-value = 1.62∗10-2). The unsupervised approach resulted in a 238 gene network, including the Alzheimer’s disease gene APP (Amyloid Beta Precursor Protein) as an exception node, and several novel candidate genes. The strength of the unsupervised method is that it can reveal previously uncharacterized sub-pathways and detect interplay between biological processes, which remain undetected by the current supervised methods. In conclusion, this study identified several previously reported cognition genes and pathways and, additionally, puts forward novel candidates for further verification and validation.","author":[{"dropping-particle":"","family":"Soerensen","given":"Mette","non-dropping-particle":"","parse-names":false,"suffix":""},{"dropping-particle":"","family":"Hozakowska-Roszkowska","given":"Dominika Marzena","non-dropping-particle":"","parse-names":false,"suffix":""},{"dropping-particle":"","family":"Nygaard","given":"Marianne","non-dropping-particle":"","parse-names":false,"suffix":""},{"dropping-particle":"","family":"Larsen","given":"Martin J.","non-dropping-particle":"","parse-names":false,"suffix":""},{"dropping-particle":"","family":"Schwämmle","given":"Veit","non-dropping-particle":"","parse-names":false,"suffix":""},{"dropping-particle":"","family":"Christensen","given":"Kaare","non-dropping-particle":"","parse-names":false,"suffix":""},{"dropping-particle":"","family":"Christiansen","given":"Lene","non-dropping-particle":"","parse-names":false,"suffix":""},{"dropping-particle":"","family":"Tan","given":"Qihua","non-dropping-particle":"","parse-names":false,"suffix":""}],"container-title":"Frontiers in Neuroscience","id":"ITEM-1","issue":"April","issued":{"date-parts":[["2020"]]},"title":"A Genome-Wide Integrative Association Study of DNA Methylation and Gene Expression Data and Later Life Cognitive Functioning in Monozygotic Twins","type":"article-journal","volume":"14"},"uris":["http://www.mendeley.com/documents/?uuid=83aacb6c-b0b1-4c0f-8491-1c859d7fbeb3"]}],"mendeley":{"formattedCitation":"[100]","plainTextFormattedCitation":"[100]","previouslyFormattedCitation":"[100]"},"properties":{"noteIndex":0},"schema":"https://github.com/citation-style-language/schema/raw/master/csl-citation.json"}</w:instrText>
      </w:r>
      <w:r>
        <w:rPr/>
      </w:r>
      <w:r>
        <w:rPr/>
        <w:fldChar w:fldCharType="separate"/>
      </w:r>
      <w:r>
        <w:rPr/>
        <w:t>[100]</w:t>
      </w:r>
      <w:r>
        <w:rPr/>
      </w:r>
      <w:r>
        <w:rPr/>
        <w:fldChar w:fldCharType="end"/>
      </w:r>
      <w:r>
        <w:rPr/>
        <w:t xml:space="preserve"> demonstrated the benefits of using both GSEA and KeyPathwayMiner in an integrative enrichment analysis of genes associated with cognition in both epigenome-wide and transcriptome-wide association analysis. GSEA was able to replicate findings from previous studies by identifying a broad spectrum of enriched biological processes including gene sets involved in neurological functioning and cell cycle control. The use of </w:t>
      </w:r>
      <w:r>
        <w:rPr>
          <w:i/>
          <w:iCs/>
        </w:rPr>
        <w:t>de novo</w:t>
      </w:r>
      <w:r>
        <w:rPr/>
        <w:t xml:space="preserve"> enrichment identified subnetworks of dysregulated entities that included genes not implicated by GSEA such as </w:t>
      </w:r>
      <w:r>
        <w:rPr/>
        <w:t>﻿</w:t>
      </w:r>
      <w:r>
        <w:rPr/>
        <w:t>Ras And Rab Interactor 3 (</w:t>
      </w:r>
      <w:r>
        <w:rPr>
          <w:i/>
          <w:iCs/>
        </w:rPr>
        <w:t>RIN3</w:t>
      </w:r>
      <w:r>
        <w:rPr/>
        <w:t xml:space="preserve">) and </w:t>
      </w:r>
      <w:r>
        <w:rPr/>
        <w:t>﻿</w:t>
      </w:r>
      <w:r>
        <w:rPr/>
        <w:t>Ataxin 2 (</w:t>
      </w:r>
      <w:r>
        <w:rPr>
          <w:i/>
          <w:iCs/>
        </w:rPr>
        <w:t>ATXN2</w:t>
      </w:r>
      <w:r>
        <w:rPr/>
        <w:t>). Interestingly, this approach also implicated amyloid beta precursor protein (</w:t>
      </w:r>
      <w:r>
        <w:rPr>
          <w:i/>
          <w:iCs/>
        </w:rPr>
        <w:t>APP</w:t>
      </w:r>
      <w:r>
        <w:rPr/>
        <w:t>) and the nuclear respiratory factor 1 (</w:t>
      </w:r>
      <w:r>
        <w:rPr>
          <w:i/>
          <w:iCs/>
        </w:rPr>
        <w:t>NRF1</w:t>
      </w:r>
      <w:r>
        <w:rPr/>
        <w:t xml:space="preserve">), two genes with functions relevant for cognitive health, that were not differentially methylated and expressed in this analysis. </w:t>
      </w:r>
    </w:p>
    <w:p>
      <w:pPr>
        <w:pStyle w:val="Normal"/>
        <w:spacing w:lineRule="auto" w:line="480"/>
        <w:jc w:val="both"/>
        <w:rPr/>
      </w:pPr>
      <w:r>
        <w:rPr/>
      </w:r>
    </w:p>
    <w:p>
      <w:pPr>
        <w:pStyle w:val="Heading3"/>
        <w:numPr>
          <w:ilvl w:val="2"/>
          <w:numId w:val="2"/>
        </w:numPr>
        <w:spacing w:lineRule="auto" w:line="480"/>
        <w:ind w:left="720" w:hanging="0"/>
        <w:jc w:val="both"/>
        <w:rPr>
          <w:lang w:val="en-US"/>
        </w:rPr>
      </w:pPr>
      <w:bookmarkStart w:id="12" w:name="_Toc45626726"/>
      <w:r>
        <w:rPr>
          <w:lang w:val="en-US"/>
        </w:rPr>
        <w:t>Constraint-based metabolic modeling</w:t>
      </w:r>
      <w:bookmarkEnd w:id="12"/>
    </w:p>
    <w:p>
      <w:pPr>
        <w:pStyle w:val="Normal"/>
        <w:spacing w:lineRule="auto" w:line="480"/>
        <w:jc w:val="both"/>
        <w:rPr/>
      </w:pPr>
      <w:r>
        <w:rPr/>
      </w:r>
    </w:p>
    <w:p>
      <w:pPr>
        <w:pStyle w:val="Normal"/>
        <w:spacing w:lineRule="auto" w:line="480"/>
        <w:jc w:val="both"/>
        <w:rPr/>
      </w:pPr>
      <w:r>
        <w:rPr/>
        <w:t xml:space="preserve">Constraint-based metabolic models (CBMMs) enable the </w:t>
      </w:r>
      <w:r>
        <w:rPr>
          <w:i/>
          <w:iCs/>
        </w:rPr>
        <w:t xml:space="preserve">in-silico </w:t>
      </w:r>
      <w:r>
        <w:rPr/>
        <w:t xml:space="preserve">description and prediction of possible metabolic steady states by mathematically representing metabolic reactions in a stoichiometric matrix </w:t>
      </w:r>
      <w:r>
        <w:fldChar w:fldCharType="begin"/>
      </w:r>
      <w:r>
        <w:rPr/>
        <w:instrText>ADDIN CSL_CITATION {"citationItems":[{"id":"ITEM-1","itemData":{"DOI":"10.1089/nsm.2020.0002","author":[{"dropping-particle":"","family":"Stalidzans","given":"Egils","non-dropping-particle":"","parse-names":false,"suffix":""},{"dropping-particle":"","family":"Zanin","given":"Massimiliano","non-dropping-particle":"","parse-names":false,"suffix":""},{"dropping-particle":"","family":"Tieri","given":"Paolo","non-dropping-particle":"","parse-names":false,"suffix":""},{"dropping-particle":"","family":"Castiglione","given":"Filippo","non-dropping-particle":"","parse-names":false,"suffix":""},{"dropping-particle":"","family":"Polster","given":"Annikka","non-dropping-particle":"","parse-names":false,"suffix":""}],"id":"ITEM-1","issued":{"date-parts":[["2020"]]},"page":"36-56","title":"Mechanistic Modeling and Multiscale Applications for Precision Medicine : Theory and Practice","type":"article-journal","volume":"3"},"uris":["http://www.mendeley.com/documents/?uuid=c92cfb78-78ff-4473-9c11-a5991631026a"]}],"mendeley":{"formattedCitation":"[101]","plainTextFormattedCitation":"[101]","previouslyFormattedCitation":"[101]"},"properties":{"noteIndex":0},"schema":"https://github.com/citation-style-language/schema/raw/master/csl-citation.json"}</w:instrText>
      </w:r>
      <w:r>
        <w:rPr/>
      </w:r>
      <w:r>
        <w:rPr/>
        <w:fldChar w:fldCharType="separate"/>
      </w:r>
      <w:r>
        <w:rPr/>
        <w:t>[101]</w:t>
      </w:r>
      <w:r>
        <w:rPr/>
      </w:r>
      <w:r>
        <w:rPr/>
        <w:fldChar w:fldCharType="end"/>
      </w:r>
      <w:r>
        <w:rPr/>
        <w:t xml:space="preserve">.  The stoichiometric coefficients of these reactions are used to constrain the flow of metabolites through the system, ensuring that, at steady state, the mass of any compound that is being produced must equal the total amount of what was consumed (flux balance) </w:t>
      </w:r>
      <w:r>
        <w:fldChar w:fldCharType="begin"/>
      </w:r>
      <w:r>
        <w:rPr/>
        <w:instrText>ADDIN CSL_CITATION {"citationItems":[{"id":"ITEM-1","itemData":{"DOI":"10.1038/nbt.1614","ISSN":"10870156","PMID":"20212490","author":[{"dropping-particle":"","family":"Orth","given":"Jeffrey D.","non-dropping-particle":"","parse-names":false,"suffix":""},{"dropping-particle":"","family":"Thiele","given":"Ines","non-dropping-particle":"","parse-names":false,"suffix":""},{"dropping-particle":"","family":"Palsson","given":"Bernhard O.","non-dropping-particle":"","parse-names":false,"suffix":""}],"container-title":"Nature Biotechnology","id":"ITEM-1","issue":"3","issued":{"date-parts":[["2010"]]},"page":"245-248","publisher":"Nature Publishing Group","title":"What is flux balance analysis?","type":"article-journal","volume":"28"},"uris":["http://www.mendeley.com/documents/?uuid=6bfca991-7f4e-44c5-a312-f0a25d554f40"]}],"mendeley":{"formattedCitation":"[102]","plainTextFormattedCitation":"[102]","previouslyFormattedCitation":"[102]"},"properties":{"noteIndex":0},"schema":"https://github.com/citation-style-language/schema/raw/master/csl-citation.json"}</w:instrText>
      </w:r>
      <w:r>
        <w:rPr/>
      </w:r>
      <w:r>
        <w:rPr/>
        <w:fldChar w:fldCharType="separate"/>
      </w:r>
      <w:r>
        <w:rPr/>
        <w:t>[102]</w:t>
      </w:r>
      <w:r>
        <w:rPr/>
      </w:r>
      <w:r>
        <w:rPr/>
        <w:fldChar w:fldCharType="end"/>
      </w:r>
      <w:r>
        <w:rPr/>
        <w:t xml:space="preserve">. Genome-wide metabolic models (GEMs), such as Recon3D, are typically constructed in a bottom-up approach </w:t>
      </w:r>
      <w:r>
        <w:fldChar w:fldCharType="begin"/>
      </w:r>
      <w:r>
        <w:rPr/>
        <w:instrText>ADDIN CSL_CITATION {"citationItems":[{"id":"ITEM-1","itemData":{"DOI":"10.1038/nprot.2009.203","ISSN":"17542189","abstract":"Network reconstructions are a common denominator in systems biology. Bottom-up metabolic network reconstructions have been developed over the last 10 years. These reconstructions represent structured knowledge bases that abstract pertinent information on the biochemical transformations taking place within specific target organisms. The conversion of a reconstruction into a mathematical format facilitates a myriad of computational biological studies, including evaluation of network content, hypothesis testing and generation, analysis of phenotypic characteristics and metabolic engineering. To date, genome-scale metabolic reconstructions for more than 30 organisms have been published and this number is expected to increase rapidly. However, these reconstructions differ in quality and coverage that may minimize their predictive potential and use as knowledge bases. Here we present a comprehensive protocol describing each step necessary to build a high-quality genome-scale metabolic reconstruction, as well as the common trials and tribulations. Therefore, this protocol provides a helpful manual for all stages of the reconstruction process. © 2009 Nature Publishing Group.","author":[{"dropping-particle":"","family":"Thiele","given":"Ines","non-dropping-particle":"","parse-names":false,"suffix":""},{"dropping-particle":"","family":"Palsson","given":"Bernhard","non-dropping-particle":"","parse-names":false,"suffix":""}],"container-title":"Nature Protocols","id":"ITEM-1","issue":"1","issued":{"date-parts":[["2010"]]},"page":"93-121","publisher":"Nature Publishing Group","title":"A protocol for generating a high-quality genome-scale metabolic reconstruction","type":"article-journal","volume":"5"},"uris":["http://www.mendeley.com/documents/?uuid=fa136f3d-e3b3-4e2f-bc2d-a937b6b57ebc"]}],"mendeley":{"formattedCitation":"[103]","plainTextFormattedCitation":"[103]","previouslyFormattedCitation":"[103]"},"properties":{"noteIndex":0},"schema":"https://github.com/citation-style-language/schema/raw/master/csl-citation.json"}</w:instrText>
      </w:r>
      <w:r>
        <w:rPr/>
      </w:r>
      <w:r>
        <w:rPr/>
        <w:fldChar w:fldCharType="separate"/>
      </w:r>
      <w:r>
        <w:rPr/>
        <w:t>[103]</w:t>
      </w:r>
      <w:r>
        <w:rPr/>
      </w:r>
      <w:r>
        <w:rPr/>
        <w:fldChar w:fldCharType="end"/>
      </w:r>
      <w:r>
        <w:rPr/>
        <w:t xml:space="preserve"> using genome annotations to automatically build a draft that contains all enzymatic reactions predicted to be available for an organism considering the proteins encoded in its sequenced genome. This draft is then refined through manual curation and constraint-based modeling (e.g. to identify and fill gaps in the reconstructed metabolic network) </w:t>
      </w:r>
      <w:r>
        <w:fldChar w:fldCharType="begin"/>
      </w:r>
      <w:r>
        <w:rPr/>
        <w:instrText>ADDIN CSL_CITATION {"citationItems":[{"id":"ITEM-1","itemData":{"DOI":"10.1038/s41596-018-0098-2","ISSN":"17502799","PMID":"30787451","abstract":"Constraint-based reconstruction and analysis (COBRA) provides a molecular mechanistic framework for integrative analysis of experimental molecular systems biology data and quantitative prediction of physicochemically and biochemically feasible phenotypic states. The COBRA Toolbox is a comprehensive desktop software suite of interoperable COBRA methods. It has found widespread application in biology, biomedicine, and biotechnology because its functions can be flexibly combined to implement tailored COBRA protocols for any biochemical network. This protocol is an update to the COBRA Toolbox v.1.0 and v.2.0. Version 3.0 includes new methods for quality-controlled reconstruction, modeling, topological analysis, strain and experimental design, and network visualization, as well as network integration of chemoinformatic, metabolomic, transcriptomic, proteomic, and thermochemical data. New multi-lingual code integration also enables an expansion in COBRA application scope via high-precision, high-performance, and nonlinear numerical optimization solvers for multi-scale, multi-cellular, and reaction kinetic modeling, respectively. This protocol provides an overview of all these new features and can be adapted to generate and analyze constraint-based models in a wide variety of scenarios. The COBRA Toolbox v.3.0 provides an unparalleled depth of COBRA methods.","author":[{"dropping-particle":"","family":"Heirendt","given":"Laurent","non-dropping-particle":"","parse-names":false,"suffix":""},{"dropping-particle":"","family":"Arreckx","given":"Sylvain","non-dropping-particle":"","parse-names":false,"suffix":""},{"dropping-particle":"","family":"Pfau","given":"Thomas","non-dropping-particle":"","parse-names":false,"suffix":""},{"dropping-particle":"","family":"Mendoza","given":"Sebastián N.","non-dropping-particle":"","parse-names":false,"suffix":""},{"dropping-particle":"","family":"Richelle","given":"Anne","non-dropping-particle":"","parse-names":false,"suffix":""},{"dropping-particle":"","family":"Heinken","given":"Almut","non-dropping-particle":"","parse-names":false,"suffix":""},{"dropping-particle":"","family":"Haraldsdóttir","given":"Hulda S.","non-dropping-particle":"","parse-names":false,"suffix":""},{"dropping-particle":"","family":"Wachowiak","given":"Jacek","non-dropping-particle":"","parse-names":false,"suffix":""},{"dropping-particle":"","family":"Keating","given":"Sarah M.","non-dropping-particle":"","parse-names":false,"suffix":""},{"dropping-particle":"","family":"Vlasov","given":"Vanja","non-dropping-particle":"","parse-names":false,"suffix":""},{"dropping-particle":"","family":"Magnusdóttir","given":"Stefania","non-dropping-particle":"","parse-names":false,"suffix":""},{"dropping-particle":"","family":"Ng","given":"Chiam Yu","non-dropping-particle":"","parse-names":false,"suffix":""},{"dropping-particle":"","family":"Preciat","given":"German","non-dropping-particle":"","parse-names":false,"suffix":""},{"dropping-particle":"","family":"Žagare","given":"Alise","non-dropping-particle":"","parse-names":false,"suffix":""},{"dropping-particle":"","family":"Chan","given":"Siu H.J.","non-dropping-particle":"","parse-names":false,"suffix":""},{"dropping-particle":"","family":"Aurich","given":"Maike K.","non-dropping-particle":"","parse-names":false,"suffix":""},{"dropping-particle":"","family":"Clancy","given":"Catherine M.","non-dropping-particle":"","parse-names":false,"suffix":""},{"dropping-particle":"","family":"Modamio","given":"Jennifer","non-dropping-particle":"","parse-names":false,"suffix":""},{"dropping-particle":"","family":"Sauls","given":"John T.","non-dropping-particle":"","parse-names":false,"suffix":""},{"dropping-particle":"","family":"Noronha","given":"Alberto","non-dropping-particle":"","parse-names":false,"suffix":""},{"dropping-particle":"","family":"Bordbar","given":"Aarash","non-dropping-particle":"","parse-names":false,"suffix":""},{"dropping-particle":"","family":"Cousins","given":"Benjamin","non-dropping-particle":"","parse-names":false,"suffix":""},{"dropping-particle":"","family":"Assal","given":"Diana C.","non-dropping-particle":"El","parse-names":false,"suffix":""},{"dropping-particle":"V.","family":"Valcarcel","given":"Luis","non-dropping-particle":"","parse-names":false,"suffix":""},{"dropping-particle":"","family":"Apaolaza","given":"Iñigo","non-dropping-particle":"","parse-names":false,"suffix":""},{"dropping-particle":"","family":"Ghaderi","given":"Susan","non-dropping-particle":"","parse-names":false,"suffix":""},{"dropping-particle":"","family":"Ahookhosh","given":"Masoud","non-dropping-particle":"","parse-names":false,"suffix":""},{"dropping-particle":"","family":"Guebila","given":"Marouen","non-dropping-particle":"Ben","parse-names":false,"suffix":""},{"dropping-particle":"","family":"Kostromins","given":"Andrejs","non-dropping-particle":"","parse-names":false,"suffix":""},{"dropping-particle":"","family":"Sompairac","given":"Nicolas","non-dropping-particle":"","parse-names":false,"suffix":""},{"dropping-particle":"","family":"Le","given":"Hoai M.","non-dropping-particle":"","parse-names":false,"suffix":""},{"dropping-particle":"","family":"Ma","given":"Ding","non-dropping-particle":"","parse-names":false,"suffix":""},{"dropping-particle":"","family":"Sun","given":"Yuekai","non-dropping-particle":"","parse-names":false,"suffix":""},{"dropping-particle":"","family":"Wang","given":"Lin","non-dropping-particle":"","parse-names":false,"suffix":""},{"dropping-particle":"","family":"Yurkovich","given":"James T.","non-dropping-particle":"","parse-names":false,"suffix":""},{"dropping-particle":"","family":"Oliveira","given":"Miguel A.P.","non-dropping-particle":"","parse-names":false,"suffix":""},{"dropping-particle":"","family":"Vuong","given":"Phan T.","non-dropping-particle":"","parse-names":false,"suffix":""},{"dropping-particle":"","family":"Assal","given":"Lemmer P.","non-dropping-particle":"El","parse-names":false,"suffix":""},{"dropping-particle":"","family":"Kuperstein","given":"Inna","non-dropping-particle":"","parse-names":false,"suffix":""},{"dropping-particle":"","family":"Zinovyev","given":"Andrei","non-dropping-particle":"","parse-names":false,"suffix":""},{"dropping-particle":"","family":"Hinton","given":"H. Scott","non-dropping-particle":"","parse-names":false,"suffix":""},{"dropping-particle":"","family":"Bryant","given":"William A.","non-dropping-particle":"","parse-names":false,"suffix":""},{"dropping-particle":"","family":"Aragón Artacho","given":"Francisco J.","non-dropping-particle":"","parse-names":false,"suffix":""},{"dropping-particle":"","family":"Planes","given":"Francisco J.","non-dropping-particle":"","parse-names":false,"suffix":""},{"dropping-particle":"","family":"Stalidzans","given":"Egils","non-dropping-particle":"","parse-names":false,"suffix":""},{"dropping-particle":"","family":"Maass","given":"Alejandro","non-dropping-particle":"","parse-names":false,"suffix":""},{"dropping-particle":"","family":"Vempala","given":"Santosh","non-dropping-particle":"","parse-names":false,"suffix":""},{"dropping-particle":"","family":"Hucka","given":"Michael","non-dropping-particle":"","parse-names":false,"suffix":""},{"dropping-particle":"","family":"Saunders","given":"Michael A.","non-dropping-particle":"","parse-names":false,"suffix":""},{"dropping-particle":"","family":"Maranas","given":"Costas D.","non-dropping-particle":"","parse-names":false,"suffix":""},{"dropping-particle":"","family":"Lewis","given":"Nathan E.","non-dropping-particle":"","parse-names":false,"suffix":""},{"dropping-particle":"","family":"Sauter","given":"Thomas","non-dropping-particle":"","parse-names":false,"suffix":""},{"dropping-particle":"","family":"Palsson","given":"Bernhard","non-dropping-particle":"","parse-names":false,"suffix":""},{"dropping-particle":"","family":"Thiele","given":"Ines","non-dropping-particle":"","parse-names":false,"suffix":""},{"dropping-particle":"","family":"Fleming","given":"Ronan M.T.","non-dropping-particle":"","parse-names":false,"suffix":""}],"container-title":"Nature Protocols","id":"ITEM-1","issue":"3","issued":{"date-parts":[["2019"]]},"page":"639-702","title":"Creation and analysis of biochemical constraint-based models using the COBRA Toolbox v.3.0","type":"article-journal","volume":"14"},"uris":["http://www.mendeley.com/documents/?uuid=db08d229-beb7-446d-bf03-d54ba8c3e94a"]}],"mendeley":{"formattedCitation":"[104]","plainTextFormattedCitation":"[104]","previouslyFormattedCitation":"[104]"},"properties":{"noteIndex":0},"schema":"https://github.com/citation-style-language/schema/raw/master/csl-citation.json"}</w:instrText>
      </w:r>
      <w:r>
        <w:rPr/>
      </w:r>
      <w:r>
        <w:rPr/>
        <w:fldChar w:fldCharType="separate"/>
      </w:r>
      <w:r>
        <w:rPr/>
        <w:t>[104]</w:t>
      </w:r>
      <w:r>
        <w:rPr/>
      </w:r>
      <w:r>
        <w:rPr/>
        <w:fldChar w:fldCharType="end"/>
      </w:r>
      <w:r>
        <w:rPr/>
        <w:t xml:space="preserve">. </w:t>
      </w:r>
    </w:p>
    <w:p>
      <w:pPr>
        <w:pStyle w:val="Normal"/>
        <w:spacing w:lineRule="auto" w:line="480"/>
        <w:jc w:val="both"/>
        <w:rPr/>
      </w:pPr>
      <w:r>
        <w:rPr/>
        <w:t xml:space="preserve">In the context of multi-omics integration, GEMs present comprehensive metabolic networks that can be used to link the results from single-omics analyses to other layers of biological information by projecting high-throughput data (e.g. transcriptomics, proteomics or metabolomics data) onto the network </w:t>
      </w:r>
      <w:r>
        <w:fldChar w:fldCharType="begin"/>
      </w:r>
      <w:r>
        <w:rPr/>
        <w:instrText>ADDIN CSL_CITATION {"citationItems":[{"id":"ITEM-1","itemData":{"DOI":"10.1038/nrg3643","ISSN":"14710056","abstract":"The prediction of cellular function from a genotype is a fundamental goal in biology. For metabolism, constraint-based modelling methods systematize biochemical, genetic and genomic knowledge into a mathematical framework that enables a mechanistic description of metabolic physiology. The use of constraint-based approaches has evolved over ∼30 years, and an increasing number of studies have recently combined models with high-throughput data sets for prospective experimentation. These studies have led to validation of increasingly important and relevant biological predictions. As reviewed here, these recent successes have tangible implications in the fields of microbial evolution, interaction networks, genetic engineering and drug discovery. © 2013 Macmillan Publishers Limited. All rights reserved.","author":[{"dropping-particle":"","family":"Bordbar","given":"Aarash","non-dropping-particle":"","parse-names":false,"suffix":""},{"dropping-particle":"","family":"Monk","given":"Jonathan M.","non-dropping-particle":"","parse-names":false,"suffix":""},{"dropping-particle":"","family":"King","given":"Zachary A.","non-dropping-particle":"","parse-names":false,"suffix":""},{"dropping-particle":"","family":"Palsson","given":"Bernhard O.","non-dropping-particle":"","parse-names":false,"suffix":""}],"container-title":"Nature Reviews Genetics","id":"ITEM-1","issue":"2","issued":{"date-parts":[["2014"]]},"page":"107-120","title":"Constraint-based models predict metabolic and associated cellular functions","type":"article-journal","volume":"15"},"uris":["http://www.mendeley.com/documents/?uuid=19403b8a-a820-4a40-8bd2-72511ca9b5bc"]}],"mendeley":{"formattedCitation":"[105]","plainTextFormattedCitation":"[105]","previouslyFormattedCitation":"[105]"},"properties":{"noteIndex":0},"schema":"https://github.com/citation-style-language/schema/raw/master/csl-citation.json"}</w:instrText>
      </w:r>
      <w:r>
        <w:rPr/>
      </w:r>
      <w:r>
        <w:rPr/>
        <w:fldChar w:fldCharType="separate"/>
      </w:r>
      <w:r>
        <w:rPr/>
        <w:t>[105]</w:t>
      </w:r>
      <w:r>
        <w:rPr/>
      </w:r>
      <w:r>
        <w:rPr/>
        <w:fldChar w:fldCharType="end"/>
      </w:r>
      <w:r>
        <w:rPr/>
        <w:t xml:space="preserve">, analogously to what we described in Section 4.1.1. For instance, GEMs can be used as the underlying biological network in </w:t>
      </w:r>
      <w:r>
        <w:rPr>
          <w:i/>
          <w:iCs/>
        </w:rPr>
        <w:t>de novo</w:t>
      </w:r>
      <w:r>
        <w:rPr/>
        <w:t xml:space="preserve"> pathway enrichment analysis to identify subnetworks that are significantly enriched with dysregulated entities </w:t>
      </w:r>
      <w:r>
        <w:fldChar w:fldCharType="begin"/>
      </w:r>
      <w:r>
        <w:rPr/>
        <w:instrText>ADDIN CSL_CITATION {"citationItems":[{"id":"ITEM-1","itemData":{"DOI":"10.1073/pnas.0406811102","ISSN":"00278424","abstract":"Cellular response to genetic and environmental perturbations is often reflected and/or mediated through changes in the metabolism, because the latter plays a key role in providing Gibbs free energy and precursors for biosynthesis. Such metabolic changes are often exerted through transcriptional changes induced by complex regulatory mechanisms coordinating the activity of different metabolic pathways. It is difficult to map such global transcriptional responses by using traditional methods, because many genes in the metabolic network have relatively small changes at their transcription level. We therefore developed an algorithm that is based on hypothesis-driven data analysis to uncover the transcriptional regulatory architecture of metabolic networks. By using information on the metabolic network topology from genome-scale metabolic reconstruction, we show that it is possible to reveal patterns in the metabolic network that follow a common transcriptional response. Thus, the algorithm enables identification of so-called reporter metabolites (metabolites around which the most significant transcriptional changes occur) and a set of connected genes with significant and coordinated response to genetic or environmental perturbations. We find that cells respond to perturbations by changing the expression pattern of several genes involved in the specific part(s) of the metabolism in which a perturbation is introduced. These changes then are propagated through the metabolic network because of the highly connected nature of metabolism. © 2005 by The National Academy of Sciences of the USA.","author":[{"dropping-particle":"","family":"Patil","given":"Kiran Raosaheb","non-dropping-particle":"","parse-names":false,"suffix":""},{"dropping-particle":"","family":"Nielsen","given":"Jens","non-dropping-particle":"","parse-names":false,"suffix":""}],"container-title":"Proceedings of the National Academy of Sciences of the United States of America","id":"ITEM-1","issue":"8","issued":{"date-parts":[["2005"]]},"page":"2685-2689","title":"Uncovering transcriptional regulation of metabolism by using metabolic network topology","type":"article-journal","volume":"102"},"uris":["http://www.mendeley.com/documents/?uuid=736250f6-1c64-4211-859b-ffcf137d7fbf"]}],"mendeley":{"formattedCitation":"[106]","plainTextFormattedCitation":"[106]","previouslyFormattedCitation":"[106]"},"properties":{"noteIndex":0},"schema":"https://github.com/citation-style-language/schema/raw/master/csl-citation.json"}</w:instrText>
      </w:r>
      <w:r>
        <w:rPr/>
      </w:r>
      <w:r>
        <w:rPr/>
        <w:fldChar w:fldCharType="separate"/>
      </w:r>
      <w:r>
        <w:rPr/>
        <w:t>[106]</w:t>
      </w:r>
      <w:r>
        <w:rPr/>
      </w:r>
      <w:r>
        <w:rPr/>
        <w:fldChar w:fldCharType="end"/>
      </w:r>
      <w:r>
        <w:rPr/>
        <w:t>.</w:t>
      </w:r>
    </w:p>
    <w:p>
      <w:pPr>
        <w:pStyle w:val="Normal"/>
        <w:spacing w:lineRule="auto" w:line="480"/>
        <w:jc w:val="both"/>
        <w:rPr/>
      </w:pPr>
      <w:r>
        <w:rPr/>
        <w:t xml:space="preserve">Furthermore, generic GEM drafts can be contextualized to a specific condition, tissue or individual by imposing additional layers of constraints that are inferred from experimental omics data </w:t>
      </w:r>
      <w:r>
        <w:fldChar w:fldCharType="begin"/>
      </w:r>
      <w:r>
        <w:rPr/>
        <w:instrText>ADDIN CSL_CITATION {"citationItems":[{"id":"ITEM-1","itemData":{"DOI":"10.1016/j.coisb.2019.02.009","ISSN":"24523100","abstract":"Metabolic rewiring or reprogramming is the alteration of metabolism in living organisms, leading to disordered states aberrant from homeostasis. As large amounts of omics data become available, complex mechanisms leading to or driven by metabolic rewiring of cells can be better understood using reconstructed context-specific genome-scale metabolic models (GEMs). Here, we review recent advances in reconstructing context-specific GEMs for studying metabolic rewiring of human cells or tissues, from generic GEMs and omics databases to multiomics data integration methods. Also, we review recent studies that use context-specific GEMs to obtain insights such as identifying key regulators or therapeutic targets. Analyses of recent trends indicate the importance of integrating context-specific GEMs with multiscale networks for understanding metabolic diseases and advancing precision medicine.","author":[{"dropping-particle":"","family":"Cho","given":"Jae Sung","non-dropping-particle":"","parse-names":false,"suffix":""},{"dropping-particle":"","family":"Gu","given":"Changdai","non-dropping-particle":"","parse-names":false,"suffix":""},{"dropping-particle":"","family":"Han","given":"Tae Hee","non-dropping-particle":"","parse-names":false,"suffix":""},{"dropping-particle":"","family":"Ryu","given":"Jae Yong","non-dropping-particle":"","parse-names":false,"suffix":""},{"dropping-particle":"","family":"Lee","given":"Sang Yup","non-dropping-particle":"","parse-names":false,"suffix":""}],"container-title":"Current Opinion in Systems Biology","id":"ITEM-1","issue":"March","issued":{"date-parts":[["2019"]]},"page":"1-11","publisher":"Elsevier Ltd","title":"Reconstruction of context-specific genome-scale metabolic models using multiomics data to study metabolic rewiring","type":"article-journal","volume":"15"},"uris":["http://www.mendeley.com/documents/?uuid=8d857c30-2a40-4414-9f54-69b975a4ad10"]},{"id":"ITEM-2","itemData":{"DOI":"10.1371/journal.pcbi.1002662","ISSN":"1553734X","abstract":"Constraint-based models of metabolism have been used in a variety of studies on drug discovery, metabolic engineering, evolution, and multi-species interactions. These genome-scale models can be generated for any sequenced organism since their main parameters (i.e., reaction stoichiometry) are highly conserved. Their relatively low parameter requirement makes these models easy to develop; however, these models often result in a solution space with multiple possible flux distributions, making it difficult to determine the precise flux state in the cell. Recent research efforts in this modeling field have investigated how additional experimental data, including gene expression, protein expression, metabolite concentrations, and kinetic parameters, can be used to reduce the solution space. This mini-review provides a summary of the data-driven computational approaches that are available for reducing the solution space and thereby improve predictions of intracellular fluxes by constraint-based models. © 2012 Jennifer L. Reed.","author":[{"dropping-particle":"","family":"Reed","given":"Jennifer L.","non-dropping-particle":"","parse-names":false,"suffix":""}],"container-title":"PLoS Computational Biology","id":"ITEM-2","issue":"8","issued":{"date-parts":[["2012"]]},"page":"1-5","title":"Shrinking the Metabolic Solution Space Using Experimental Datasets","type":"article-journal","volume":"8"},"uris":["http://www.mendeley.com/documents/?uuid=9ed61b8a-cb95-48db-aeb6-94decf03839e"]}],"mendeley":{"formattedCitation":"[107,108]","plainTextFormattedCitation":"[107,108]","previouslyFormattedCitation":"[107,108]"},"properties":{"noteIndex":0},"schema":"https://github.com/citation-style-language/schema/raw/master/csl-citation.json"}</w:instrText>
      </w:r>
      <w:r>
        <w:rPr/>
      </w:r>
      <w:r>
        <w:rPr/>
        <w:fldChar w:fldCharType="separate"/>
      </w:r>
      <w:r>
        <w:rPr/>
        <w:t>[107,108]</w:t>
      </w:r>
      <w:r>
        <w:rPr/>
      </w:r>
      <w:r>
        <w:rPr/>
        <w:fldChar w:fldCharType="end"/>
      </w:r>
      <w:r>
        <w:rPr/>
        <w:t xml:space="preserve">. COBRA (Constraint-Based Reconstruction and Analysis) </w:t>
      </w:r>
      <w:r>
        <w:fldChar w:fldCharType="begin"/>
      </w:r>
      <w:r>
        <w:rPr/>
        <w:instrText>ADDIN CSL_CITATION {"citationItems":[{"id":"ITEM-1","itemData":{"DOI":"10.1371/journal.pcbi.1003424","ISSN":"1553734X","abstract":"Systemic approaches to the study of a biological cell or tissue rely increasingly on the use of context-specific metabolic network models. The reconstruction of such a model from high-throughput data can routinely involve large numbers of tests under different conditions and extensive parameter tuning, which calls for fast algorithms. We present FASTCORE, a generic algorithm for reconstructing context-specific metabolic network models from global genome-wide metabolic network models such as Recon X. FASTCORE takes as input a core set of reactions that are known to be active in the context of interest (e.g., cell or tissue), and it searches for a flux consistent subnetwork of the global network that contains all reactions from the core set and a minimal set of additional reactions. Our key observation is that a minimal consistent reconstruction can be defined via a set of sparse modes of the global network, and FASTCORE iteratively computes such a set via a series of linear programs. Experiments on liver data demonstrate speedups of several orders of magnitude, and significantly more compact reconstructions, over a rival method. Given its simplicity and its excellent performance, FASTCORE can form the backbone of many future metabolic network reconstruction algorithms. © 2014 Vlassis et al.","author":[{"dropping-particle":"","family":"Vlassis","given":"Nikos","non-dropping-particle":"","parse-names":false,"suffix":""},{"dropping-particle":"","family":"Pacheco","given":"Maria Pires","non-dropping-particle":"","parse-names":false,"suffix":""},{"dropping-particle":"","family":"Sauter","given":"Thomas","non-dropping-particle":"","parse-names":false,"suffix":""}],"container-title":"PLoS Computational Biology","id":"ITEM-1","issue":"1","issued":{"date-parts":[["2014"]]},"title":"Fast Reconstruction of Compact Context-Specific Metabolic Network Models","type":"article-journal","volume":"10"},"uris":["http://www.mendeley.com/documents/?uuid=989fedcb-6fc5-401f-aa7b-8856d5470fc8"]},{"id":"ITEM-2","itemData":{"DOI":"10.1038/s41596-018-0098-2","ISSN":"17502799","PMID":"30787451","abstract":"Constraint-based reconstruction and analysis (COBRA) provides a molecular mechanistic framework for integrative analysis of experimental molecular systems biology data and quantitative prediction of physicochemically and biochemically feasible phenotypic states. The COBRA Toolbox is a comprehensive desktop software suite of interoperable COBRA methods. It has found widespread application in biology, biomedicine, and biotechnology because its functions can be flexibly combined to implement tailored COBRA protocols for any biochemical network. This protocol is an update to the COBRA Toolbox v.1.0 and v.2.0. Version 3.0 includes new methods for quality-controlled reconstruction, modeling, topological analysis, strain and experimental design, and network visualization, as well as network integration of chemoinformatic, metabolomic, transcriptomic, proteomic, and thermochemical data. New multi-lingual code integration also enables an expansion in COBRA application scope via high-precision, high-performance, and nonlinear numerical optimization solvers for multi-scale, multi-cellular, and reaction kinetic modeling, respectively. This protocol provides an overview of all these new features and can be adapted to generate and analyze constraint-based models in a wide variety of scenarios. The COBRA Toolbox v.3.0 provides an unparalleled depth of COBRA methods.","author":[{"dropping-particle":"","family":"Heirendt","given":"Laurent","non-dropping-particle":"","parse-names":false,"suffix":""},{"dropping-particle":"","family":"Arreckx","given":"Sylvain","non-dropping-particle":"","parse-names":false,"suffix":""},{"dropping-particle":"","family":"Pfau","given":"Thomas","non-dropping-particle":"","parse-names":false,"suffix":""},{"dropping-particle":"","family":"Mendoza","given":"Sebastián N.","non-dropping-particle":"","parse-names":false,"suffix":""},{"dropping-particle":"","family":"Richelle","given":"Anne","non-dropping-particle":"","parse-names":false,"suffix":""},{"dropping-particle":"","family":"Heinken","given":"Almut","non-dropping-particle":"","parse-names":false,"suffix":""},{"dropping-particle":"","family":"Haraldsdóttir","given":"Hulda S.","non-dropping-particle":"","parse-names":false,"suffix":""},{"dropping-particle":"","family":"Wachowiak","given":"Jacek","non-dropping-particle":"","parse-names":false,"suffix":""},{"dropping-particle":"","family":"Keating","given":"Sarah M.","non-dropping-particle":"","parse-names":false,"suffix":""},{"dropping-particle":"","family":"Vlasov","given":"Vanja","non-dropping-particle":"","parse-names":false,"suffix":""},{"dropping-particle":"","family":"Magnusdóttir","given":"Stefania","non-dropping-particle":"","parse-names":false,"suffix":""},{"dropping-particle":"","family":"Ng","given":"Chiam Yu","non-dropping-particle":"","parse-names":false,"suffix":""},{"dropping-particle":"","family":"Preciat","given":"German","non-dropping-particle":"","parse-names":false,"suffix":""},{"dropping-particle":"","family":"Žagare","given":"Alise","non-dropping-particle":"","parse-names":false,"suffix":""},{"dropping-particle":"","family":"Chan","given":"Siu H.J.","non-dropping-particle":"","parse-names":false,"suffix":""},{"dropping-particle":"","family":"Aurich","given":"Maike K.","non-dropping-particle":"","parse-names":false,"suffix":""},{"dropping-particle":"","family":"Clancy","given":"Catherine M.","non-dropping-particle":"","parse-names":false,"suffix":""},{"dropping-particle":"","family":"Modamio","given":"Jennifer","non-dropping-particle":"","parse-names":false,"suffix":""},{"dropping-particle":"","family":"Sauls","given":"John T.","non-dropping-particle":"","parse-names":false,"suffix":""},{"dropping-particle":"","family":"Noronha","given":"Alberto","non-dropping-particle":"","parse-names":false,"suffix":""},{"dropping-particle":"","family":"Bordbar","given":"Aarash","non-dropping-particle":"","parse-names":false,"suffix":""},{"dropping-particle":"","family":"Cousins","given":"Benjamin","non-dropping-particle":"","parse-names":false,"suffix":""},{"dropping-particle":"","family":"Assal","given":"Diana C.","non-dropping-particle":"El","parse-names":false,"suffix":""},{"dropping-particle":"V.","family":"Valcarcel","given":"Luis","non-dropping-particle":"","parse-names":false,"suffix":""},{"dropping-particle":"","family":"Apaolaza","given":"Iñigo","non-dropping-particle":"","parse-names":false,"suffix":""},{"dropping-particle":"","family":"Ghaderi","given":"Susan","non-dropping-particle":"","parse-names":false,"suffix":""},{"dropping-particle":"","family":"Ahookhosh","given":"Masoud","non-dropping-particle":"","parse-names":false,"suffix":""},{"dropping-particle":"","family":"Guebila","given":"Marouen","non-dropping-particle":"Ben","parse-names":false,"suffix":""},{"dropping-particle":"","family":"Kostromins","given":"Andrejs","non-dropping-particle":"","parse-names":false,"suffix":""},{"dropping-particle":"","family":"Sompairac","given":"Nicolas","non-dropping-particle":"","parse-names":false,"suffix":""},{"dropping-particle":"","family":"Le","given":"Hoai M.","non-dropping-particle":"","parse-names":false,"suffix":""},{"dropping-particle":"","family":"Ma","given":"Ding","non-dropping-particle":"","parse-names":false,"suffix":""},{"dropping-particle":"","family":"Sun","given":"Yuekai","non-dropping-particle":"","parse-names":false,"suffix":""},{"dropping-particle":"","family":"Wang","given":"Lin","non-dropping-particle":"","parse-names":false,"suffix":""},{"dropping-particle":"","family":"Yurkovich","given":"James T.","non-dropping-particle":"","parse-names":false,"suffix":""},{"dropping-particle":"","family":"Oliveira","given":"Miguel A.P.","non-dropping-particle":"","parse-names":false,"suffix":""},{"dropping-particle":"","family":"Vuong","given":"Phan T.","non-dropping-particle":"","parse-names":false,"suffix":""},{"dropping-particle":"","family":"Assal","given":"Lemmer P.","non-dropping-particle":"El","parse-names":false,"suffix":""},{"dropping-particle":"","family":"Kuperstein","given":"Inna","non-dropping-particle":"","parse-names":false,"suffix":""},{"dropping-particle":"","family":"Zinovyev","given":"Andrei","non-dropping-particle":"","parse-names":false,"suffix":""},{"dropping-particle":"","family":"Hinton","given":"H. Scott","non-dropping-particle":"","parse-names":false,"suffix":""},{"dropping-particle":"","family":"Bryant","given":"William A.","non-dropping-particle":"","parse-names":false,"suffix":""},{"dropping-particle":"","family":"Aragón Artacho","given":"Francisco J.","non-dropping-particle":"","parse-names":false,"suffix":""},{"dropping-particle":"","family":"Planes","given":"Francisco J.","non-dropping-particle":"","parse-names":false,"suffix":""},{"dropping-particle":"","family":"Stalidzans","given":"Egils","non-dropping-particle":"","parse-names":false,"suffix":""},{"dropping-particle":"","family":"Maass","given":"Alejandro","non-dropping-particle":"","parse-names":false,"suffix":""},{"dropping-particle":"","family":"Vempala","given":"Santosh","non-dropping-particle":"","parse-names":false,"suffix":""},{"dropping-particle":"","family":"Hucka","given":"Michael","non-dropping-particle":"","parse-names":false,"suffix":""},{"dropping-particle":"","family":"Saunders","given":"Michael A.","non-dropping-particle":"","parse-names":false,"suffix":""},{"dropping-particle":"","family":"Maranas","given":"Costas D.","non-dropping-particle":"","parse-names":false,"suffix":""},{"dropping-particle":"","family":"Lewis","given":"Nathan E.","non-dropping-particle":"","parse-names":false,"suffix":""},{"dropping-particle":"","family":"Sauter","given":"Thomas","non-dropping-particle":"","parse-names":false,"suffix":""},{"dropping-particle":"","family":"Palsson","given":"Bernhard","non-dropping-particle":"","parse-names":false,"suffix":""},{"dropping-particle":"","family":"Thiele","given":"Ines","non-dropping-particle":"","parse-names":false,"suffix":""},{"dropping-particle":"","family":"Fleming","given":"Ronan M.T.","non-dropping-particle":"","parse-names":false,"suffix":""}],"container-title":"Nature Protocols","id":"ITEM-2","issue":"3","issued":{"date-parts":[["2019"]]},"page":"639-702","title":"Creation and analysis of biochemical constraint-based models using the COBRA Toolbox v.3.0","type":"article-journal","volume":"14"},"uris":["http://www.mendeley.com/documents/?uuid=db08d229-beb7-446d-bf03-d54ba8c3e94a"]}],"mendeley":{"formattedCitation":"[104,109]","plainTextFormattedCitation":"[104,109]","previouslyFormattedCitation":"[104,109]"},"properties":{"noteIndex":0},"schema":"https://github.com/citation-style-language/schema/raw/master/csl-citation.json"}</w:instrText>
      </w:r>
      <w:r>
        <w:rPr/>
      </w:r>
      <w:r>
        <w:rPr/>
        <w:fldChar w:fldCharType="separate"/>
      </w:r>
      <w:r>
        <w:rPr/>
        <w:t>[104,109]</w:t>
      </w:r>
      <w:r>
        <w:rPr/>
      </w:r>
      <w:r>
        <w:rPr/>
        <w:fldChar w:fldCharType="end"/>
      </w:r>
      <w:r>
        <w:rPr/>
        <w:t xml:space="preserve"> is a popular framework that has implemented multiple methods for the integration of omics data, including time-course metabolomics data </w:t>
      </w:r>
      <w:r>
        <w:fldChar w:fldCharType="begin"/>
      </w:r>
      <w:r>
        <w:rPr/>
        <w:instrText>ADDIN CSL_CITATION {"citationItems":[{"id":"ITEM-1","itemData":{"DOI":"10.1038/srep46249","ISSN":"20452322","PMID":"28387366","abstract":"The increasing availability of metabolomics data necessitates novel methods for deeper data analysis and interpretation. We present a flux balance analysis method that allows for the computation of dynamic intracellular metabolic changes at the cellular scale through integration of time-course absolute quantitative metabolomics. This approach, termed \"unsteady-state flux balance analysis\" (uFBA), is applied to four cellular systems: three dynamic and one steady-state as a negative control. uFBA and FBA predictions are contrasted, and uFBA is found to be more accurate in predicting dynamic metabolic flux states for red blood cells, platelets, and Saccharomyces cerevisiae. Notably, only uFBA predicts that stored red blood cells metabolize TCA intermediates to regenerate important cofactors, such as ATP, NADH, and NADPH. These pathway usage predictions were subsequently validated through 13C isotopic labeling and metabolic flux analysis in stored red blood cells. Utilizing time-course metabolomics data, uFBA provides an accurate method to predict metabolic physiology at the cellular scale for dynamic systems.","author":[{"dropping-particle":"","family":"Bordbar","given":"Aarash","non-dropping-particle":"","parse-names":false,"suffix":""},{"dropping-particle":"","family":"Yurkovich","given":"James T.","non-dropping-particle":"","parse-names":false,"suffix":""},{"dropping-particle":"","family":"Paglia","given":"Giuseppe","non-dropping-particle":"","parse-names":false,"suffix":""},{"dropping-particle":"","family":"Rolfsson","given":"Ottar","non-dropping-particle":"","parse-names":false,"suffix":""},{"dropping-particle":"","family":"Sigurjónsson","given":"Ólafur E.","non-dropping-particle":"","parse-names":false,"suffix":""},{"dropping-particle":"","family":"Palsson","given":"Bernhard O.","non-dropping-particle":"","parse-names":false,"suffix":""}],"container-title":"Scientific Reports","id":"ITEM-1","issue":"April","issued":{"date-parts":[["2017"]]},"page":"1-12","publisher":"Nature Publishing Group","title":"Elucidating dynamic metabolic physiology through network integration of quantitative time-course metabolomics","type":"article-journal","volume":"7"},"uris":["http://www.mendeley.com/documents/?uuid=b6ffa691-24c9-4760-a289-6a906ca8ed99"]}],"mendeley":{"formattedCitation":"[110]","plainTextFormattedCitation":"[110]","previouslyFormattedCitation":"[110]"},"properties":{"noteIndex":0},"schema":"https://github.com/citation-style-language/schema/raw/master/csl-citation.json"}</w:instrText>
      </w:r>
      <w:r>
        <w:rPr/>
      </w:r>
      <w:r>
        <w:rPr/>
        <w:fldChar w:fldCharType="separate"/>
      </w:r>
      <w:r>
        <w:rPr/>
        <w:t>[110]</w:t>
      </w:r>
      <w:r>
        <w:rPr/>
      </w:r>
      <w:r>
        <w:rPr/>
        <w:fldChar w:fldCharType="end"/>
      </w:r>
      <w:r>
        <w:rPr/>
        <w:t xml:space="preserve"> and transcriptomics and proteomics data </w:t>
      </w:r>
      <w:r>
        <w:fldChar w:fldCharType="begin"/>
      </w:r>
      <w:r>
        <w:rPr/>
        <w:instrText>ADDIN CSL_CITATION {"citationItems":[{"id":"ITEM-1","itemData":{"DOI":"10.1093/bioinformatics/btq602","ISSN":"13674803","abstract":"Summary: iMAT is an Integrative Metabolic Analysis Tool, enabling the integration of transcriptomic and proteomic data with genome- scale metabolic network models to predict enzymes' metabolic flux, based on the method previously described by Shlomi et al. The prediction of metabolic fluxes based on high-throughput molecular data sources could help to advance our understanding of cellular metabolism, since current experimental approaches are limited to measuring fluxes through merely a few dozen enzymes. © The Author 2010. Published by Oxford University Press. All rights reserved.","author":[{"dropping-particle":"","family":"Zur","given":"Hadas","non-dropping-particle":"","parse-names":false,"suffix":""},{"dropping-particle":"","family":"Ruppin","given":"Eytan","non-dropping-particle":"","parse-names":false,"suffix":""},{"dropping-particle":"","family":"Shlomi","given":"Tomer","non-dropping-particle":"","parse-names":false,"suffix":""}],"container-title":"Bioinformatics","id":"ITEM-1","issue":"24","issued":{"date-parts":[["2010"]]},"page":"3140-3142","title":"iMAT: An integrative metabolic analysis tool","type":"article-journal","volume":"26"},"uris":["http://www.mendeley.com/documents/?uuid=616e5864-431e-4065-9d2c-e15e05b35222"]},{"id":"ITEM-2","itemData":{"DOI":"10.1371/journal.pcbi.1000082","ISSN":"1553734X","abstract":"Reconstructions of cellular metabolism are publicly available for a variety of different microorganisms and some mammalian genomes. To date, these reconstructions are \"genome-scale\" and strive to include all reactions implied by the genome annotation, as well as those with direct experimental evidence. Clearly, many of the reactions in a genome-scale reconstruction will not be active under particular conditions or in a particular cell type. Methods to tailor these comprehensive genome-scale reconstructions into context-specific networks will aid predictive in silico modeling for a particular situation. We present a method called Gene Inactivity Moderated by Metabolism and Expression (GIMME) to achieve this goal. The GIMME algorithm uses quantitative gene expression data and one or more presupposed metabolic objectives to produce the context-specific reconstruction that is most consistent with the available data. Furthermore, the algorithm provides a quantitative inconsistency score indicating how consistent a set of gene expression data is with a particular metabolic objective. We show that this algorithm produces results consistent with biological experiments and intuition for adaptive evolution of bacteria, rational design of metabolic engineering strains, and human skeletal muscle cells. This work represents progress towards producing constraint-based models of metabolism that are specific to the conditions where the expression profiling data is available. © 2008 Becker, Palsson.","author":[{"dropping-particle":"","family":"Becker","given":"Scott A.","non-dropping-particle":"","parse-names":false,"suffix":""},{"dropping-particle":"","family":"Palsson","given":"Bernhard O.","non-dropping-particle":"","parse-names":false,"suffix":""}],"container-title":"PLoS Computational Biology","id":"ITEM-2","issue":"5","issued":{"date-parts":[["2008"]]},"title":"Context-specific metabolic networks are consistent with experiments","type":"article-journal","volume":"4"},"uris":["http://www.mendeley.com/documents/?uuid=c0c20c07-d31f-45cb-9f24-6c5d8ab82a51"]}],"mendeley":{"formattedCitation":"[111,112]","plainTextFormattedCitation":"[111,112]","previouslyFormattedCitation":"[111,112]"},"properties":{"noteIndex":0},"schema":"https://github.com/citation-style-language/schema/raw/master/csl-citation.json"}</w:instrText>
      </w:r>
      <w:r>
        <w:rPr/>
      </w:r>
      <w:r>
        <w:rPr/>
        <w:fldChar w:fldCharType="separate"/>
      </w:r>
      <w:r>
        <w:rPr/>
        <w:t>[111,112]</w:t>
      </w:r>
      <w:r>
        <w:rPr/>
      </w:r>
      <w:r>
        <w:rPr/>
        <w:fldChar w:fldCharType="end"/>
      </w:r>
      <w:r>
        <w:rPr/>
        <w:t xml:space="preserve">. Contextualized GEMs provide novel opportunities for metabolic engineering, drug target identification, and personalized therapies </w:t>
      </w:r>
      <w:r>
        <w:fldChar w:fldCharType="begin"/>
      </w:r>
      <w:r>
        <w:rPr/>
        <w:instrText>ADDIN CSL_CITATION {"citationItems":[{"id":"ITEM-1","itemData":{"DOI":"10.1038/nrg3643","ISSN":"14710056","abstract":"The prediction of cellular function from a genotype is a fundamental goal in biology. For metabolism, constraint-based modelling methods systematize biochemical, genetic and genomic knowledge into a mathematical framework that enables a mechanistic description of metabolic physiology. The use of constraint-based approaches has evolved over ∼30 years, and an increasing number of studies have recently combined models with high-throughput data sets for prospective experimentation. These studies have led to validation of increasingly important and relevant biological predictions. As reviewed here, these recent successes have tangible implications in the fields of microbial evolution, interaction networks, genetic engineering and drug discovery. © 2013 Macmillan Publishers Limited. All rights reserved.","author":[{"dropping-particle":"","family":"Bordbar","given":"Aarash","non-dropping-particle":"","parse-names":false,"suffix":""},{"dropping-particle":"","family":"Monk","given":"Jonathan M.","non-dropping-particle":"","parse-names":false,"suffix":""},{"dropping-particle":"","family":"King","given":"Zachary A.","non-dropping-particle":"","parse-names":false,"suffix":""},{"dropping-particle":"","family":"Palsson","given":"Bernhard O.","non-dropping-particle":"","parse-names":false,"suffix":""}],"container-title":"Nature Reviews Genetics","id":"ITEM-1","issue":"2","issued":{"date-parts":[["2014"]]},"page":"107-120","title":"Constraint-based models predict metabolic and associated cellular functions","type":"article-journal","volume":"15"},"uris":["http://www.mendeley.com/documents/?uuid=19403b8a-a820-4a40-8bd2-72511ca9b5bc"]},{"id":"ITEM-2","itemData":{"DOI":"10.1016/j.coisb.2019.02.009","ISSN":"24523100","abstract":"Metabolic rewiring or reprogramming is the alteration of metabolism in living organisms, leading to disordered states aberrant from homeostasis. As large amounts of omics data become available, complex mechanisms leading to or driven by metabolic rewiring of cells can be better understood using reconstructed context-specific genome-scale metabolic models (GEMs). Here, we review recent advances in reconstructing context-specific GEMs for studying metabolic rewiring of human cells or tissues, from generic GEMs and omics databases to multiomics data integration methods. Also, we review recent studies that use context-specific GEMs to obtain insights such as identifying key regulators or therapeutic targets. Analyses of recent trends indicate the importance of integrating context-specific GEMs with multiscale networks for understanding metabolic diseases and advancing precision medicine.","author":[{"dropping-particle":"","family":"Cho","given":"Jae Sung","non-dropping-particle":"","parse-names":false,"suffix":""},{"dropping-particle":"","family":"Gu","given":"Changdai","non-dropping-particle":"","parse-names":false,"suffix":""},{"dropping-particle":"","family":"Han","given":"Tae Hee","non-dropping-particle":"","parse-names":false,"suffix":""},{"dropping-particle":"","family":"Ryu","given":"Jae Yong","non-dropping-particle":"","parse-names":false,"suffix":""},{"dropping-particle":"","family":"Lee","given":"Sang Yup","non-dropping-particle":"","parse-names":false,"suffix":""}],"container-title":"Current Opinion in Systems Biology","id":"ITEM-2","issue":"March","issued":{"date-parts":[["2019"]]},"page":"1-11","publisher":"Elsevier Ltd","title":"Reconstruction of context-specific genome-scale metabolic models using multiomics data to study metabolic rewiring","type":"article-journal","volume":"15"},"uris":["http://www.mendeley.com/documents/?uuid=8d857c30-2a40-4414-9f54-69b975a4ad10"]},{"id":"ITEM-3","itemData":{"DOI":"10.1016/j.copbio.2014.02.011","ISSN":"18790429","abstract":"With the ever-accelerating pace of genome sequencing and annotation information generation, the development of computational pipelines for the rapid reconstruction of high-quality metabolic networks has received significant attention. Herein, we review the available biological databases and automated/semi-automated reconstruction tools. In addition, we describe available methodologies for the integration of high-throughput omics data to increase metabolic phenotype prediction accuracy. Data heterogeneity and lack of better integration of metabolic reconstruction pipelines with omics data generation protocols have hampered rapid progress thus far. © 2014 Elsevier Ltd.","author":[{"dropping-particle":"","family":"Saha","given":"Rajib","non-dropping-particle":"","parse-names":false,"suffix":""},{"dropping-particle":"","family":"Chowdhury","given":"Anupam","non-dropping-particle":"","parse-names":false,"suffix":""},{"dropping-particle":"","family":"Maranas","given":"Costas D.","non-dropping-particle":"","parse-names":false,"suffix":""}],"container-title":"Current Opinion in Biotechnology","id":"ITEM-3","issue":"1","issued":{"date-parts":[["2014"]]},"page":"39-45","publisher":"Elsevier Ltd","title":"Recent advances in the reconstruction of metabolic models and integration of omics data","type":"article-journal","volume":"29"},"uris":["http://www.mendeley.com/documents/?uuid=ce9a5d30-2a42-459b-9fd5-ea1bf78af85d"]}],"mendeley":{"formattedCitation":"[105,107,113]","plainTextFormattedCitation":"[105,107,113]","previouslyFormattedCitation":"[105,107,113]"},"properties":{"noteIndex":0},"schema":"https://github.com/citation-style-language/schema/raw/master/csl-citation.json"}</w:instrText>
      </w:r>
      <w:r>
        <w:rPr/>
      </w:r>
      <w:r>
        <w:rPr/>
        <w:fldChar w:fldCharType="separate"/>
      </w:r>
      <w:r>
        <w:rPr/>
        <w:t>[105,107,113]</w:t>
      </w:r>
      <w:r>
        <w:rPr/>
      </w:r>
      <w:r>
        <w:rPr/>
        <w:fldChar w:fldCharType="end"/>
      </w:r>
      <w:r>
        <w:rPr/>
        <w:t xml:space="preserve">. For example, Agren et al. </w:t>
      </w:r>
      <w:r>
        <w:fldChar w:fldCharType="begin"/>
      </w:r>
      <w:r>
        <w:rPr/>
        <w:instrText>ADDIN CSL_CITATION {"citationItems":[{"id":"ITEM-1","itemData":{"DOI":"10.1002/msb.145122","ISSN":"17444292","abstract":"Genome-scale metabolic models (GEMs) have proven useful as scaffolds for the integration of omics data for understanding the genotype-phenotype relationship in a mechanistic manner. Here, we evaluated the presence/absence of proteins encoded by 15,841 genes in 27 hepatocellular carcinoma (HCC) patients using immunohistochemistry. We used this information to reconstruct personalized GEMs for six HCC patients based on the proteomics data, HMR 2.0, and a task-driven model reconstruction algorithm (tINIT). The personalized GEMs were employed to identify anticancer drugs using the concept of antimetabolites; i.e., drugs that are structural analogs to metabolites. The toxicity of each antimetabolite was predicted by assessing the in silico functionality of 83 healthy cell type-specific GEMs, which were also reconstructed with the tINIT algorithm. We predicted 101 antimetabolites that could be effective in preventing tumor growth in all HCC patients, and 46 antimetabolites which were specific to individual patients. Twenty-two of the 101 predicted antimetabolites have already been used in different cancer treatment strategies, while the remaining antimetabolites represent new potential drugs. Finally, one of the identified targets was validated experimentally, and it was confirmed to attenuate growth of the HepG2 cell line. Synopsis Personalized GEMs for six hepatocellular carcinoma patients are reconstructed using proteomics data and a task-driven model reconstruction algorithm. These GEMs are used to predict antimetabolites preventing tumor growth in all patients or in individual patients. The presence of proteins encoded by 15,841 genes in tumors from 27 HCC patients is evaluated by immunohistochemistry. Personalized GEMs for six HCC patients and GEMs for 83 healthy cell types are reconstructed based on HMR 2.0 and the tINIT algorithm for task-driven model reconstruction. 101 antimetabolites are predicted to inhibit tumor growth in all patients. Antimetabolite toxicity is tested using the 83 cell type-specific GEMs. An l-carnitine analog inhibits the proliferation of HepG2 cells. Personalized GEMs for six hepatocellular carcinoma patients are reconstructed using proteomics data and a task-driven model reconstruction algorithm. These GEMs are used to predict antimetabolites preventing tumor growth in all patients or in individual patients. © 2014 The Authors. Published under the terms of the CC BY license.","author":[{"dropping-particle":"","family":"Agren","given":"Rasmus","non-dropping-particle":"","parse-names":false,"suffix":""},{"dropping-particle":"","family":"Mardinoglu","given":"Adil","non-dropping-particle":"","parse-names":false,"suffix":""},{"dropping-particle":"","family":"Asplund","given":"Anna","non-dropping-particle":"","parse-names":false,"suffix":""},{"dropping-particle":"","family":"Kampf","given":"Caroline","non-dropping-particle":"","parse-names":false,"suffix":""},{"dropping-particle":"","family":"Uhlen","given":"Mathias","non-dropping-particle":"","parse-names":false,"suffix":""},{"dropping-particle":"","family":"Nielsen","given":"Jens","non-dropping-particle":"","parse-names":false,"suffix":""}],"container-title":"Molecular Systems Biology","id":"ITEM-1","issue":"3","issued":{"date-parts":[["2014"]]},"page":"1-13","title":"Identification of anticancer drugs for hepatocellular carcinoma through personalized genome-scale metabolic modeling","type":"article-journal","volume":"10"},"uris":["http://www.mendeley.com/documents/?uuid=8567bfbd-71b6-4e7a-887a-7043c2163113"]}],"mendeley":{"formattedCitation":"[114]","plainTextFormattedCitation":"[114]","previouslyFormattedCitation":"[114]"},"properties":{"noteIndex":0},"schema":"https://github.com/citation-style-language/schema/raw/master/csl-citation.json"}</w:instrText>
      </w:r>
      <w:r>
        <w:rPr/>
      </w:r>
      <w:r>
        <w:rPr/>
        <w:fldChar w:fldCharType="separate"/>
      </w:r>
      <w:r>
        <w:rPr/>
        <w:t>[114]</w:t>
      </w:r>
      <w:r>
        <w:rPr/>
      </w:r>
      <w:r>
        <w:rPr/>
        <w:fldChar w:fldCharType="end"/>
      </w:r>
      <w:r>
        <w:rPr/>
        <w:t xml:space="preserve"> used proteomics data of hepatocellular carcinoma patients to construct personalized, cell-specific GEMs for the prediction of antimetabolites (drugs that are structural analogs of metabolites) that can prevent tumor growth. The authors identified nearly 150 antimetabolites, one-third of which were specific to individual patients. Despite the small sample size (n=6) and restricting modeling to cellular effects, this study highlights the potential of refining GEMs using experimental omics data for personalized therapies. The recent emergence of whole-body metabolism (WBM) reconstructions </w:t>
      </w:r>
      <w:r>
        <w:fldChar w:fldCharType="begin"/>
      </w:r>
      <w:r>
        <w:rPr/>
        <w:instrText>ADDIN CSL_CITATION {"citationItems":[{"id":"ITEM-1","itemData":{"DOI":"10.1101/255885","abstract":"Precision medicine is an emerging paradigm that requires realistic, mechanistic models capturing the complexity of the human body. We present two comprehensive molecular to physiological-level, gender-specific whole-body metabolism (WBM) reconstructions, named Harvey, in recognition of William Harvey, and Harvetta. These validated, knowledge-based WBM reconstructions capture the metabolism of 20 organs, six sex organs, six blood cells, the gastrointestinal lumen, systemic blood circulation, and the blood-brain barrier. They represent 99% of the human body weight, when excluding the weight of the skeleton. Harvey and Harvetta can be parameterized based on physiological, dietary, and omics data. They correctly predict inter-organ metabolic cycles, basal metabolic rates, and energy use. We demonstrate the integration of microbiome data thereby allowing the assessment of individual-specific, organ-level modulation of host metabolism by the gut microbiota. The WBM reconstructions and the individual organ reconstructions are available under http://vmh.life. Harvey and Harvetta represent a pivotal step towards virtual physiological humans.","author":[{"dropping-particle":"","family":"Thiele","given":"Ines","non-dropping-particle":"","parse-names":false,"suffix":""},{"dropping-particle":"","family":"Sahoo","given":"Swagatika","non-dropping-particle":"","parse-names":false,"suffix":""},{"dropping-particle":"","family":"Heinken","given":"Almut","non-dropping-particle":"","parse-names":false,"suffix":""},{"dropping-particle":"","family":"Heirendt","given":"Laurent","non-dropping-particle":"","parse-names":false,"suffix":""},{"dropping-particle":"","family":"Aurich","given":"Maike K.","non-dropping-particle":"","parse-names":false,"suffix":""},{"dropping-particle":"","family":"Noronha","given":"Alberto","non-dropping-particle":"","parse-names":false,"suffix":""},{"dropping-particle":"","family":"Fleming","given":"Ronan M. T.","non-dropping-particle":"","parse-names":false,"suffix":""}],"container-title":"bioRxiv","id":"ITEM-1","issued":{"date-parts":[["2018"]]},"page":"255885","title":"When metabolism meets physiology: Harvey and Harvetta","type":"article-journal"},"uris":["http://www.mendeley.com/documents/?uuid=a33ffdb4-4134-4446-8987-92305fe88717"]}],"mendeley":{"formattedCitation":"[115]","plainTextFormattedCitation":"[115]","previouslyFormattedCitation":"[115]"},"properties":{"noteIndex":0},"schema":"https://github.com/citation-style-language/schema/raw/master/csl-citation.json"}</w:instrText>
      </w:r>
      <w:r>
        <w:rPr/>
      </w:r>
      <w:r>
        <w:rPr/>
        <w:fldChar w:fldCharType="separate"/>
      </w:r>
      <w:r>
        <w:rPr/>
        <w:t>[115]</w:t>
      </w:r>
      <w:r>
        <w:rPr/>
      </w:r>
      <w:r>
        <w:rPr/>
        <w:fldChar w:fldCharType="end"/>
      </w:r>
      <w:r>
        <w:rPr/>
        <w:t xml:space="preserve"> that currently model the human metabolism across 20 organs are expected to further advance this important field.</w:t>
      </w:r>
    </w:p>
    <w:p>
      <w:pPr>
        <w:pStyle w:val="Heading2"/>
        <w:numPr>
          <w:ilvl w:val="1"/>
          <w:numId w:val="2"/>
        </w:numPr>
        <w:spacing w:lineRule="auto" w:line="480"/>
        <w:jc w:val="both"/>
        <w:rPr>
          <w:lang w:val="en-US"/>
        </w:rPr>
      </w:pPr>
      <w:bookmarkStart w:id="13" w:name="_Toc45626727"/>
      <w:r>
        <w:rPr>
          <w:lang w:val="en-US"/>
        </w:rPr>
        <w:t>Data-driven approaches</w:t>
      </w:r>
      <w:bookmarkEnd w:id="13"/>
    </w:p>
    <w:p>
      <w:pPr>
        <w:pStyle w:val="Normal"/>
        <w:spacing w:lineRule="auto" w:line="480"/>
        <w:jc w:val="both"/>
        <w:rPr/>
      </w:pPr>
      <w:r>
        <w:rPr/>
        <w:t xml:space="preserve">Data-driven, multi-omics integration approaches use statistical models and machine learning techniques to infer relationships between and within layers of multi-omics data and in some cases a phenotype of interest. Without taking known biological relationships or annotations into account, most approaches rely on the analysis of correlation structures within the data itself. For multi-omics studies focusing on a specific disease or phenotype, common applications of data-driven methods include the training of predictors and classifiers, and identification of multivariate biomarker candidates. Independent of a specific phenotype of interest, the unbiased analysis of relationships between and within omics layers using data-driven approaches enables a global perspective on interactions between biological entities. Using sufficiently large datasets, this approach has the potential to uncover unknown relationships (e.g. not represented in knowledge bases) and to characterize entities with unknown function. </w:t>
      </w:r>
    </w:p>
    <w:p>
      <w:pPr>
        <w:pStyle w:val="Normal"/>
        <w:spacing w:lineRule="auto" w:line="480"/>
        <w:jc w:val="both"/>
        <w:rPr/>
      </w:pPr>
      <w:r>
        <w:rPr/>
        <w:t xml:space="preserve">In the following, we review a selection of step-wise and simultaneous integration strategies and highlight their application in metabolomics and lipidomics studies. A list of multi-omics integration methods and frameworks is provided in </w:t>
      </w:r>
      <w:r>
        <w:rPr>
          <w:b/>
          <w:bCs/>
        </w:rPr>
        <w:t>Table 2</w:t>
      </w:r>
      <w:r>
        <w:rPr/>
        <w:t>.</w:t>
      </w:r>
    </w:p>
    <w:p>
      <w:pPr>
        <w:pStyle w:val="Normal"/>
        <w:spacing w:lineRule="auto" w:line="480"/>
        <w:jc w:val="both"/>
        <w:rPr/>
      </w:pPr>
      <w:r>
        <w:rPr/>
        <w:t xml:space="preserve"> </w:t>
      </w:r>
    </w:p>
    <w:p>
      <w:pPr>
        <w:pStyle w:val="Heading3"/>
        <w:numPr>
          <w:ilvl w:val="2"/>
          <w:numId w:val="2"/>
        </w:numPr>
        <w:spacing w:lineRule="auto" w:line="480"/>
        <w:ind w:left="720" w:hanging="0"/>
        <w:jc w:val="both"/>
        <w:rPr>
          <w:lang w:val="en-US"/>
        </w:rPr>
      </w:pPr>
      <w:bookmarkStart w:id="14" w:name="_Toc45626728"/>
      <w:r>
        <w:rPr>
          <w:lang w:val="en-US"/>
        </w:rPr>
        <w:t>Step-wise integration</w:t>
      </w:r>
      <w:bookmarkEnd w:id="14"/>
      <w:r>
        <w:rPr>
          <w:lang w:val="en-US"/>
        </w:rPr>
        <w:tab/>
      </w:r>
    </w:p>
    <w:p>
      <w:pPr>
        <w:pStyle w:val="Normal"/>
        <w:rPr/>
      </w:pPr>
      <w:r>
        <w:rPr/>
      </w:r>
    </w:p>
    <w:p>
      <w:pPr>
        <w:pStyle w:val="Normal"/>
        <w:spacing w:lineRule="auto" w:line="480"/>
        <w:jc w:val="both"/>
        <w:rPr/>
      </w:pPr>
      <w:r>
        <w:rPr/>
        <w:t xml:space="preserve">Step-wise strategies integrate datasets in a sequential manner. Here, individual omics layers are typically analyzed separately or in specific (lower-order) combinations. In subsequent steps, the results from these analyses are integrated into a common framework. The following section will introduce ensemble approaches that are suitable for studying a specific phenotype or outcome of interest, as well as pairwise association-based strategies that enable the systematic and large-scale integration without necessarily focusing on a specific disease or phenotype. </w:t>
      </w:r>
    </w:p>
    <w:p>
      <w:pPr>
        <w:pStyle w:val="Normal"/>
        <w:spacing w:lineRule="auto" w:line="480" w:before="0" w:after="0"/>
        <w:rPr>
          <w:sz w:val="24"/>
          <w:szCs w:val="24"/>
        </w:rPr>
      </w:pPr>
      <w:r>
        <w:rPr>
          <w:i/>
          <w:iCs/>
        </w:rPr>
        <w:t>Ensemble integration strategies</w:t>
      </w:r>
      <w:r>
        <w:rPr/>
        <w:t xml:space="preserve"> apply multivariate classification or prediction methods, such </w:t>
      </w:r>
      <w:r>
        <w:rPr>
          <w:rStyle w:val="Emphasis"/>
          <w:color w:val="2A2A2A"/>
        </w:rPr>
        <w:t>k</w:t>
      </w:r>
      <w:r>
        <w:rPr>
          <w:color w:val="2A2A2A"/>
          <w:shd w:fill="FFFFFF" w:val="clear"/>
        </w:rPr>
        <w:t>-nearest neighbors</w:t>
      </w:r>
      <w:r>
        <w:rPr/>
        <w:t xml:space="preserve"> </w:t>
      </w:r>
      <w:r>
        <w:fldChar w:fldCharType="begin"/>
      </w:r>
      <w:r>
        <w:rPr/>
        <w:instrText>ADDIN CSL_CITATION {"citationItems":[{"id":"ITEM-1","itemData":{"DOI":"10.1093/bioinformatics/btl170","ISSN":"13674803","abstract":"Motivation: Prediction of protein folding patterns is one level deeper than that of protein structural classes, and hence is much more complicated and difficult. To deal with such a challenging problem, the ensemble classifier was introduced. It was formed by a set of basic classifiers, with each trained in different parameter systems, such as predicted secondary structure, hydrophobicity, van der Waals volume, polarity, polarizability, as well as different dimensions of pseudo-amino acid composition, which were extracted from a training dataset. The operation engine for the constituent individual classifiers was OET-KNN (optimized evidence-theoretic k -nearest neighbors) rule. Their outcomes were combined through a weighted voting to give a final determination for classifying a query protein. The recognition was to find the true fold among the 27 possible patterns. Results: The overall success rate thus obtained was 62% for a testing dataset where most of the proteins have &lt;25% sequence identity with the proteins used in training the classifier. Such a rate is 6-21% higher than the corresponding rates obtained by various existing NN (neural networks) and SVM (support vector machines) approaches, implying that the ensemble classifier is very promising and might become a useful vehicle in protein science, as well as proteomics and bioinformatics. © 2006 Oxford University Press.","author":[{"dropping-particle":"Bin","family":"Shen","given":"Hong","non-dropping-particle":"","parse-names":false,"suffix":""},{"dropping-particle":"","family":"Chou","given":"Kuo Chen","non-dropping-particle":"","parse-names":false,"suffix":""}],"container-title":"Bioinformatics","id":"ITEM-1","issue":"14","issued":{"date-parts":[["2006"]]},"page":"1717-1722","title":"Ensemble classifier for protein fold pattern recognition","type":"article-journal","volume":"22"},"uris":["http://www.mendeley.com/documents/?uuid=cc5766af-46b4-4e19-9633-1f6de9b09d5f"]}],"mendeley":{"formattedCitation":"[116]","plainTextFormattedCitation":"[116]","previouslyFormattedCitation":"[116]"},"properties":{"noteIndex":0},"schema":"https://github.com/citation-style-language/schema/raw/master/csl-citation.json"}</w:instrText>
      </w:r>
      <w:r>
        <w:rPr/>
      </w:r>
      <w:r>
        <w:rPr/>
        <w:fldChar w:fldCharType="separate"/>
      </w:r>
      <w:r>
        <w:rPr/>
        <w:t>[116]</w:t>
      </w:r>
      <w:r>
        <w:rPr/>
      </w:r>
      <w:r>
        <w:rPr/>
        <w:fldChar w:fldCharType="end"/>
      </w:r>
      <w:r>
        <w:rPr/>
        <w:t xml:space="preserve"> or Elastic Net </w:t>
      </w:r>
      <w:r>
        <w:fldChar w:fldCharType="begin"/>
      </w:r>
      <w:r>
        <w:rPr/>
        <w:instrText>ADDIN CSL_CITATION {"citationItems":[{"id":"ITEM-1","itemData":{"DOI":"10.1093/bioinformatics/bty537","ISSN":"14602059","abstract":"Motivation Multiple biological clocks govern a healthy pregnancy. These biological mechanisms produce immunologic, metabolomic, proteomic, genomic and microbiomic adaptations during the course of pregnancy. Modeling the chronology of these adaptations during full-term pregnancy provides the frameworks for future studies examining deviations implicated in pregnancy-related pathologies including preterm birth and preeclampsia. Results We performed a multiomics analysis of 51 samples from 17 pregnant women, delivering at term. The datasets included measurements from the immunome, transcriptome, microbiome, proteome and metabolome of samples obtained simultaneously from the same patients. Multivariate predictive modeling using the Elastic Net (EN) algorithm was used to measure the ability of each dataset to predict gestational age. Using stacked generalization, these datasets were combined into a single model. This model not only significantly increased predictive power by combining all datasets, but also revealed novel interactions between different biological modalities. Future work includes expansion of the cohort to preterm-enriched populations and in vivo analysis of immune-modulating interventions based on the mechanisms identified. Availability and implementation Datasets and scripts for reproduction of results are available through: Https://nalab.stanford.edu/multiomics-pregnancy/.","author":[{"dropping-particle":"","family":"Ghaemi","given":"Mohammad Sajjad","non-dropping-particle":"","parse-names":false,"suffix":""},{"dropping-particle":"","family":"DiGiulio","given":"Daniel B.","non-dropping-particle":"","parse-names":false,"suffix":""},{"dropping-particle":"","family":"Contrepois","given":"Kévin","non-dropping-particle":"","parse-names":false,"suffix":""},{"dropping-particle":"","family":"Callahan","given":"Benjamin","non-dropping-particle":"","parse-names":false,"suffix":""},{"dropping-particle":"","family":"Ngo","given":"Thuy T.M.","non-dropping-particle":"","parse-names":false,"suffix":""},{"dropping-particle":"","family":"Lee-Mcmullen","given":"Brittany","non-dropping-particle":"","parse-names":false,"suffix":""},{"dropping-particle":"","family":"Lehallier","given":"Benoit","non-dropping-particle":"","parse-names":false,"suffix":""},{"dropping-particle":"","family":"Robaczewska","given":"Anna","non-dropping-particle":"","parse-names":false,"suffix":""},{"dropping-particle":"","family":"McIlwain","given":"David","non-dropping-particle":"","parse-names":false,"suffix":""},{"dropping-particle":"","family":"Rosenberg-Hasson","given":"Yael","non-dropping-particle":"","parse-names":false,"suffix":""},{"dropping-particle":"","family":"Wong","given":"Ronald J.","non-dropping-particle":"","parse-names":false,"suffix":""},{"dropping-particle":"","family":"Quaintance","given":"Cecele","non-dropping-particle":"","parse-names":false,"suffix":""},{"dropping-particle":"","family":"Culos","given":"Anthony","non-dropping-particle":"","parse-names":false,"suffix":""},{"dropping-particle":"","family":"Stanley","given":"Natalie","non-dropping-particle":"","parse-names":false,"suffix":""},{"dropping-particle":"","family":"Tanada","given":"Athena","non-dropping-particle":"","parse-names":false,"suffix":""},{"dropping-particle":"","family":"Tsai","given":"Amy","non-dropping-particle":"","parse-names":false,"suffix":""},{"dropping-particle":"","family":"Gaudilliere","given":"Dyani","non-dropping-particle":"","parse-names":false,"suffix":""},{"dropping-particle":"","family":"Ganio","given":"Edward","non-dropping-particle":"","parse-names":false,"suffix":""},{"dropping-particle":"","family":"Han","given":"Xiaoyuan","non-dropping-particle":"","parse-names":false,"suffix":""},{"dropping-particle":"","family":"Ando","given":"Kazuo","non-dropping-particle":"","parse-names":false,"suffix":""},{"dropping-particle":"","family":"McNeil","given":"Leslie","non-dropping-particle":"","parse-names":false,"suffix":""},{"dropping-particle":"","family":"Tingle","given":"Martha","non-dropping-particle":"","parse-names":false,"suffix":""},{"dropping-particle":"","family":"Wise","given":"Paul","non-dropping-particle":"","parse-names":false,"suffix":""},{"dropping-particle":"","family":"Maric","given":"Ivana","non-dropping-particle":"","parse-names":false,"suffix":""},{"dropping-particle":"","family":"Sirota","given":"Marina","non-dropping-particle":"","parse-names":false,"suffix":""},{"dropping-particle":"","family":"Wyss-Coray","given":"Tony","non-dropping-particle":"","parse-names":false,"suffix":""},{"dropping-particle":"","family":"Winn","given":"Virginia D.","non-dropping-particle":"","parse-names":false,"suffix":""},{"dropping-particle":"","family":"Druzin","given":"Maurice L.","non-dropping-particle":"","parse-names":false,"suffix":""},{"dropping-particle":"","family":"Gibbs","given":"Ronald","non-dropping-particle":"","parse-names":false,"suffix":""},{"dropping-particle":"","family":"Darmstadt","given":"Gary L.","non-dropping-particle":"","parse-names":false,"suffix":""},{"dropping-particle":"","family":"Lewis","given":"David B.","non-dropping-particle":"","parse-names":false,"suffix":""},{"dropping-particle":"","family":"Partovi Nia","given":"Vahid","non-dropping-particle":"","parse-names":false,"suffix":""},{"dropping-particle":"","family":"Agard","given":"Bruno","non-dropping-particle":"","parse-names":false,"suffix":""},{"dropping-particle":"","family":"Tibshirani","given":"Robert","non-dropping-particle":"","parse-names":false,"suffix":""},{"dropping-particle":"","family":"Nolan","given":"Garry","non-dropping-particle":"","parse-names":false,"suffix":""},{"dropping-particle":"","family":"Snyder","given":"Michael P.","non-dropping-particle":"","parse-names":false,"suffix":""},{"dropping-particle":"","family":"Relman","given":"David A.","non-dropping-particle":"","parse-names":false,"suffix":""},{"dropping-particle":"","family":"Quake","given":"Stephen R.","non-dropping-particle":"","parse-names":false,"suffix":""},{"dropping-particle":"","family":"Shaw","given":"Gary M.","non-dropping-particle":"","parse-names":false,"suffix":""},{"dropping-particle":"","family":"Stevenson","given":"David K.","non-dropping-particle":"","parse-names":false,"suffix":""},{"dropping-particle":"","family":"Angst","given":"Martin S.","non-dropping-particle":"","parse-names":false,"suffix":""},{"dropping-particle":"","family":"Gaudilliere","given":"Brice","non-dropping-particle":"","parse-names":false,"suffix":""},{"dropping-particle":"","family":"Aghaeepour","given":"Nima","non-dropping-particle":"","parse-names":false,"suffix":""}],"container-title":"Bioinformatics","id":"ITEM-1","issue":"1","issued":{"date-parts":[["2019"]]},"page":"95-103","title":"Multiomics modeling of the immunome, transcriptome, microbiome, proteome and metabolome adaptations during human pregnancy","type":"article-journal","volume":"35"},"uris":["http://www.mendeley.com/documents/?uuid=f5307b30-c468-4743-ae33-cb8dd6752ace"]}],"mendeley":{"formattedCitation":"[36]","plainTextFormattedCitation":"[36]","previouslyFormattedCitation":"[36]"},"properties":{"noteIndex":0},"schema":"https://github.com/citation-style-language/schema/raw/master/csl-citation.json"}</w:instrText>
      </w:r>
      <w:r>
        <w:rPr/>
      </w:r>
      <w:r>
        <w:rPr/>
        <w:fldChar w:fldCharType="separate"/>
      </w:r>
      <w:r>
        <w:rPr/>
        <w:t>[36]</w:t>
      </w:r>
      <w:r>
        <w:rPr/>
      </w:r>
      <w:r>
        <w:rPr/>
        <w:fldChar w:fldCharType="end"/>
      </w:r>
      <w:r>
        <w:rPr/>
        <w:t xml:space="preserve"> to each dataset individually and then combine the ensemble of results using, e.g., majority voting schemes or stacked generalization to boost performance </w:t>
      </w:r>
      <w:r>
        <w:fldChar w:fldCharType="begin"/>
      </w:r>
      <w:r>
        <w:rPr/>
        <w:instrText>ADDIN CSL_CITATION {"citationItems":[{"id":"ITEM-1","itemData":{"DOI":"10.1007/s10462-009-9124-7","ISSN":"02692821","abstract":"The idea of ensemble methodology is to build a predictive model by integrating multiple models. It is well-known that ensemble methods can be used for improving prediction performance. Researchers from various disciplines such as statistics and AI considered the use of ensemble methodology. This paper, review existing ensemble techniques and can be served as a tutorial for practitioners who are interested in building ensemble based systems. © 2009 Springer Science+Business Media B.V.","author":[{"dropping-particle":"","family":"Rokach","given":"Lior","non-dropping-particle":"","parse-names":false,"suffix":""}],"container-title":"Artificial Intelligence Review","id":"ITEM-1","issue":"1-2","issued":{"date-parts":[["2010"]]},"page":"1-39","title":"Ensemble-based classifiers","type":"article-journal","volume":"33"},"uris":["http://www.mendeley.com/documents/?uuid=0aad6fd6-3d99-42c1-93e8-faccaf72c545"]}],"mendeley":{"formattedCitation":"[117]","plainTextFormattedCitation":"[117]","previouslyFormattedCitation":"[117]"},"properties":{"noteIndex":0},"schema":"https://github.com/citation-style-language/schema/raw/master/csl-citation.json"}</w:instrText>
      </w:r>
      <w:r>
        <w:rPr/>
      </w:r>
      <w:r>
        <w:rPr/>
        <w:fldChar w:fldCharType="separate"/>
      </w:r>
      <w:r>
        <w:rPr/>
        <w:t>[117]</w:t>
      </w:r>
      <w:r>
        <w:rPr/>
      </w:r>
      <w:r>
        <w:rPr/>
        <w:fldChar w:fldCharType="end"/>
      </w:r>
      <w:r>
        <w:rPr/>
        <w:t xml:space="preserve">. Although each dataset is modeled separately, these types of methods require omics data that was collected from the same samples as the predictions are ultimately combined in a global model. For example, Ghaemi et al. </w:t>
      </w:r>
      <w:r>
        <w:fldChar w:fldCharType="begin"/>
      </w:r>
      <w:r>
        <w:rPr/>
        <w:instrText>ADDIN CSL_CITATION {"citationItems":[{"id":"ITEM-1","itemData":{"DOI":"10.1093/bioinformatics/bty537","ISSN":"14602059","abstract":"Motivation Multiple biological clocks govern a healthy pregnancy. These biological mechanisms produce immunologic, metabolomic, proteomic, genomic and microbiomic adaptations during the course of pregnancy. Modeling the chronology of these adaptations during full-term pregnancy provides the frameworks for future studies examining deviations implicated in pregnancy-related pathologies including preterm birth and preeclampsia. Results We performed a multiomics analysis of 51 samples from 17 pregnant women, delivering at term. The datasets included measurements from the immunome, transcriptome, microbiome, proteome and metabolome of samples obtained simultaneously from the same patients. Multivariate predictive modeling using the Elastic Net (EN) algorithm was used to measure the ability of each dataset to predict gestational age. Using stacked generalization, these datasets were combined into a single model. This model not only significantly increased predictive power by combining all datasets, but also revealed novel interactions between different biological modalities. Future work includes expansion of the cohort to preterm-enriched populations and in vivo analysis of immune-modulating interventions based on the mechanisms identified. Availability and implementation Datasets and scripts for reproduction of results are available through: Https://nalab.stanford.edu/multiomics-pregnancy/.","author":[{"dropping-particle":"","family":"Ghaemi","given":"Mohammad Sajjad","non-dropping-particle":"","parse-names":false,"suffix":""},{"dropping-particle":"","family":"DiGiulio","given":"Daniel B.","non-dropping-particle":"","parse-names":false,"suffix":""},{"dropping-particle":"","family":"Contrepois","given":"Kévin","non-dropping-particle":"","parse-names":false,"suffix":""},{"dropping-particle":"","family":"Callahan","given":"Benjamin","non-dropping-particle":"","parse-names":false,"suffix":""},{"dropping-particle":"","family":"Ngo","given":"Thuy T.M.","non-dropping-particle":"","parse-names":false,"suffix":""},{"dropping-particle":"","family":"Lee-Mcmullen","given":"Brittany","non-dropping-particle":"","parse-names":false,"suffix":""},{"dropping-particle":"","family":"Lehallier","given":"Benoit","non-dropping-particle":"","parse-names":false,"suffix":""},{"dropping-particle":"","family":"Robaczewska","given":"Anna","non-dropping-particle":"","parse-names":false,"suffix":""},{"dropping-particle":"","family":"McIlwain","given":"David","non-dropping-particle":"","parse-names":false,"suffix":""},{"dropping-particle":"","family":"Rosenberg-Hasson","given":"Yael","non-dropping-particle":"","parse-names":false,"suffix":""},{"dropping-particle":"","family":"Wong","given":"Ronald J.","non-dropping-particle":"","parse-names":false,"suffix":""},{"dropping-particle":"","family":"Quaintance","given":"Cecele","non-dropping-particle":"","parse-names":false,"suffix":""},{"dropping-particle":"","family":"Culos","given":"Anthony","non-dropping-particle":"","parse-names":false,"suffix":""},{"dropping-particle":"","family":"Stanley","given":"Natalie","non-dropping-particle":"","parse-names":false,"suffix":""},{"dropping-particle":"","family":"Tanada","given":"Athena","non-dropping-particle":"","parse-names":false,"suffix":""},{"dropping-particle":"","family":"Tsai","given":"Amy","non-dropping-particle":"","parse-names":false,"suffix":""},{"dropping-particle":"","family":"Gaudilliere","given":"Dyani","non-dropping-particle":"","parse-names":false,"suffix":""},{"dropping-particle":"","family":"Ganio","given":"Edward","non-dropping-particle":"","parse-names":false,"suffix":""},{"dropping-particle":"","family":"Han","given":"Xiaoyuan","non-dropping-particle":"","parse-names":false,"suffix":""},{"dropping-particle":"","family":"Ando","given":"Kazuo","non-dropping-particle":"","parse-names":false,"suffix":""},{"dropping-particle":"","family":"McNeil","given":"Leslie","non-dropping-particle":"","parse-names":false,"suffix":""},{"dropping-particle":"","family":"Tingle","given":"Martha","non-dropping-particle":"","parse-names":false,"suffix":""},{"dropping-particle":"","family":"Wise","given":"Paul","non-dropping-particle":"","parse-names":false,"suffix":""},{"dropping-particle":"","family":"Maric","given":"Ivana","non-dropping-particle":"","parse-names":false,"suffix":""},{"dropping-particle":"","family":"Sirota","given":"Marina","non-dropping-particle":"","parse-names":false,"suffix":""},{"dropping-particle":"","family":"Wyss-Coray","given":"Tony","non-dropping-particle":"","parse-names":false,"suffix":""},{"dropping-particle":"","family":"Winn","given":"Virginia D.","non-dropping-particle":"","parse-names":false,"suffix":""},{"dropping-particle":"","family":"Druzin","given":"Maurice L.","non-dropping-particle":"","parse-names":false,"suffix":""},{"dropping-particle":"","family":"Gibbs","given":"Ronald","non-dropping-particle":"","parse-names":false,"suffix":""},{"dropping-particle":"","family":"Darmstadt","given":"Gary L.","non-dropping-particle":"","parse-names":false,"suffix":""},{"dropping-particle":"","family":"Lewis","given":"David B.","non-dropping-particle":"","parse-names":false,"suffix":""},{"dropping-particle":"","family":"Partovi Nia","given":"Vahid","non-dropping-particle":"","parse-names":false,"suffix":""},{"dropping-particle":"","family":"Agard","given":"Bruno","non-dropping-particle":"","parse-names":false,"suffix":""},{"dropping-particle":"","family":"Tibshirani","given":"Robert","non-dropping-particle":"","parse-names":false,"suffix":""},{"dropping-particle":"","family":"Nolan","given":"Garry","non-dropping-particle":"","parse-names":false,"suffix":""},{"dropping-particle":"","family":"Snyder","given":"Michael P.","non-dropping-particle":"","parse-names":false,"suffix":""},{"dropping-particle":"","family":"Relman","given":"David A.","non-dropping-particle":"","parse-names":false,"suffix":""},{"dropping-particle":"","family":"Quake","given":"Stephen R.","non-dropping-particle":"","parse-names":false,"suffix":""},{"dropping-particle":"","family":"Shaw","given":"Gary M.","non-dropping-particle":"","parse-names":false,"suffix":""},{"dropping-particle":"","family":"Stevenson","given":"David K.","non-dropping-particle":"","parse-names":false,"suffix":""},{"dropping-particle":"","family":"Angst","given":"Martin S.","non-dropping-particle":"","parse-names":false,"suffix":""},{"dropping-particle":"","family":"Gaudilliere","given":"Brice","non-dropping-particle":"","parse-names":false,"suffix":""},{"dropping-particle":"","family":"Aghaeepour","given":"Nima","non-dropping-particle":"","parse-names":false,"suffix":""}],"container-title":"Bioinformatics","id":"ITEM-1","issue":"1","issued":{"date-parts":[["2019"]]},"page":"95-103","title":"Multiomics modeling of the immunome, transcriptome, microbiome, proteome and metabolome adaptations during human pregnancy","type":"article-journal","volume":"35"},"uris":["http://www.mendeley.com/documents/?uuid=f5307b30-c468-4743-ae33-cb8dd6752ace"]}],"mendeley":{"formattedCitation":"[36]","plainTextFormattedCitation":"[36]","previouslyFormattedCitation":"[36]"},"properties":{"noteIndex":0},"schema":"https://github.com/citation-style-language/schema/raw/master/csl-citation.json"}</w:instrText>
      </w:r>
      <w:r>
        <w:rPr/>
      </w:r>
      <w:r>
        <w:rPr/>
        <w:fldChar w:fldCharType="separate"/>
      </w:r>
      <w:r>
        <w:rPr/>
        <w:t>[36]</w:t>
      </w:r>
      <w:r>
        <w:rPr/>
      </w:r>
      <w:r>
        <w:rPr/>
        <w:fldChar w:fldCharType="end"/>
      </w:r>
      <w:r>
        <w:rPr/>
        <w:t xml:space="preserve">  built a multivariate model predictive of gestational age on samples from 17 pregnant women at three time points during pregnancy. The datasets included measurements from the immunome, transcriptome, microbiome, proteome and metabolome. Using the Elastic Net algorithm, the authors built multiple predictors (one for each omics dataset) and subsequently used their predictions as input for a final model. This stacked generalization strategy was able to significantly increase performance and </w:t>
      </w:r>
      <w:r>
        <w:rPr/>
        <w:t>﻿</w:t>
      </w:r>
      <w:r>
        <w:rPr/>
        <w:t xml:space="preserve">ablation analysis </w:t>
      </w:r>
      <w:r>
        <w:fldChar w:fldCharType="begin"/>
      </w:r>
      <w:r>
        <w:rPr/>
        <w:instrText>ADDIN CSL_CITATION {"citationItems":[{"id":"ITEM-1","itemData":{"DOI":"10.1007/s10732-014-9275-9","ISSN":"15729397","abstract":"Developers of high-performance algorithms for hard computational problems increasingly take advantage of automated parameter tuning and algorithm configuration tools, and consequently often create solvers with many parameters and vast configuration spaces. However, there has been very little work to help these algorithm developers answer questions about the high-quality configurations produced by these tools, specifically about which parameter changes contribute most to improved performance. In this work, we present an automated technique for answering such questions by performing ablation analysis between two algorithm configurations. We perform an extensive empirical analysis of our technique on five scenarios from propositional satisfiability, mixed-integer programming and AI planning, and show that in all of these scenarios more than 95 % of the performance gains between default configurations and optimised configurations obtained from automated configuration tools can be explained by modifying the values of a small number of parameters (1–4 in the scenarios we studied). We also investigate the use of our ablation analysis procedure for producing configurations that generalise well to previously-unseen problem domains, as well as for analysing the structure of the algorithm parameter response surface near and between high-performance configurations.","author":[{"dropping-particle":"","family":"Fawcett","given":"Chris","non-dropping-particle":"","parse-names":false,"suffix":""},{"dropping-particle":"","family":"Hoos","given":"Holger H.","non-dropping-particle":"","parse-names":false,"suffix":""}],"container-title":"Journal of Heuristics","id":"ITEM-1","issue":"4","issued":{"date-parts":[["2016"]]},"page":"431-458","title":"Analysing differences between algorithm configurations through ablation","type":"article-journal","volume":"22"},"uris":["http://www.mendeley.com/documents/?uuid=56cc0640-8c86-4d93-98cf-c935609f32a6"]}],"mendeley":{"formattedCitation":"[118]","plainTextFormattedCitation":"[118]","previouslyFormattedCitation":"[118]"},"properties":{"noteIndex":0},"schema":"https://github.com/citation-style-language/schema/raw/master/csl-citation.json"}</w:instrText>
      </w:r>
      <w:r>
        <w:rPr/>
      </w:r>
      <w:r>
        <w:rPr/>
        <w:fldChar w:fldCharType="separate"/>
      </w:r>
      <w:r>
        <w:rPr/>
        <w:t>[118]</w:t>
      </w:r>
      <w:r>
        <w:rPr/>
      </w:r>
      <w:r>
        <w:rPr/>
        <w:fldChar w:fldCharType="end"/>
      </w:r>
      <w:r>
        <w:rPr/>
        <w:t xml:space="preserve"> gave insights into the respective contribution of each dataset. Furthermore, subsequent analysis of the top predictive features of each individual model, enabled the formulation of multi-omics-informed hypotheses. Among other findings, </w:t>
      </w:r>
      <w:r>
        <w:rPr>
          <w:rFonts w:eastAsia="Times New Roman" w:cs="Arial"/>
          <w:shd w:fill="FFFFFF" w:val="clear"/>
          <w:lang w:eastAsia="en-GB"/>
        </w:rPr>
        <w:t xml:space="preserve">the authors identified a strong correlation between pregnanolone sulfate and NF-kB signaling in myeloid dendritic cells and regulatory T cells, highlighting a potential regulatory role of this endogenous steroid in the functioning of specific immune cells during pregnancy. </w:t>
      </w:r>
    </w:p>
    <w:p>
      <w:pPr>
        <w:pStyle w:val="Normal"/>
        <w:spacing w:lineRule="auto" w:line="480" w:before="0" w:after="0"/>
        <w:rPr>
          <w:sz w:val="24"/>
          <w:szCs w:val="24"/>
        </w:rPr>
      </w:pPr>
      <w:r>
        <w:rPr>
          <w:rFonts w:eastAsia="Calibri" w:cs="Calibri"/>
        </w:rPr>
        <w:t>Training the base models in ensemble approaches in an isolated fashion, i.e., on each omics dataset separately, has several consequences. On the one hand, interdependencies between variables of different omics datasets are not fully taken into account such that some cross-omics interactions might be missed.</w:t>
      </w:r>
      <w:r>
        <w:rPr/>
        <w:t xml:space="preserve"> On the other hand, the independence of the base models prevents datasets with a large number of variables from dominating the analysis. </w:t>
      </w:r>
    </w:p>
    <w:p>
      <w:pPr>
        <w:pStyle w:val="Normal"/>
        <w:spacing w:lineRule="auto" w:line="480" w:before="0" w:after="0"/>
        <w:jc w:val="both"/>
        <w:rPr>
          <w:rFonts w:eastAsia="Times New Roman" w:cs="Arial"/>
          <w:highlight w:val="white"/>
          <w:lang w:eastAsia="en-GB"/>
        </w:rPr>
      </w:pPr>
      <w:r>
        <w:rPr>
          <w:rFonts w:eastAsia="Times New Roman" w:cs="Arial"/>
          <w:shd w:fill="FFFFFF" w:val="clear"/>
          <w:lang w:eastAsia="en-GB"/>
        </w:rPr>
      </w:r>
    </w:p>
    <w:p>
      <w:pPr>
        <w:pStyle w:val="Paragraph"/>
        <w:spacing w:lineRule="auto" w:line="480" w:beforeAutospacing="0" w:before="0" w:afterAutospacing="0" w:after="0"/>
        <w:jc w:val="both"/>
        <w:textAlignment w:val="baseline"/>
        <w:rPr>
          <w:rFonts w:ascii="Calibri" w:hAnsi="Calibri" w:eastAsia="" w:cs="Calibri Light" w:eastAsiaTheme="majorEastAsia"/>
          <w:sz w:val="22"/>
          <w:szCs w:val="22"/>
          <w:lang w:val="en-US"/>
        </w:rPr>
      </w:pPr>
      <w:r>
        <w:rPr>
          <w:rStyle w:val="Normaltextrun"/>
          <w:rFonts w:eastAsia="" w:cs="Calibri Light" w:ascii="Calibri" w:hAnsi="Calibri" w:eastAsiaTheme="majorEastAsia"/>
          <w:sz w:val="22"/>
          <w:szCs w:val="22"/>
          <w:lang w:val="en-US"/>
        </w:rPr>
        <w:t xml:space="preserve">The integration of pairwise association results is another step-wise integration strategy. In contrast to ensemble integration, this approach enables the global analysis of relationships between multiple omics layers by large-scale integration of data from multiple sources. A popular approach, which is centered around the concept of genetic variation as a driver of inter-individual variability, is QTL-based integration </w:t>
      </w:r>
      <w:r>
        <w:fldChar w:fldCharType="begin"/>
      </w:r>
      <w:r>
        <w:rPr>
          <w:rStyle w:val="Normaltextrun"/>
          <w:sz w:val="22"/>
          <w:szCs w:val="22"/>
          <w:rFonts w:eastAsia="" w:cs="Calibri Light" w:ascii="Calibri" w:hAnsi="Calibri"/>
          <w:lang w:val="en-US"/>
        </w:rPr>
        <w:instrText>ADDIN CSL_CITATION {"citationItems":[{"id":"ITEM-1","itemData":{"DOI":"10.1038/nrg3868","ISSN":"14710064","abstract":"Recent technological advances have expanded the breadth of available omic data, from whole-genome sequencing data, to extensive transcriptomic, methylomic and metabolomic data. A key goal of analyses of these data is the identification of effective models that predict phenotypic traits and outcomes, elucidating important biomarkers and generating important insights into the genetic underpinnings of the heritability of complex traits. There is still a need for powerful and advanced analysis strategies to fully harness the utility of these comprehensive high-throughput data, identifying true associations and reducing the number of false associations. In this Review, we explore the emerging approaches for data integration-including meta-dimensional and multi-staged analyses-which aim to deepen our understanding of the role of genetics and genomics in complex outcomes. With the use and further development of these approaches, an improved understanding of the relationship between genomic variation and human phenotypes may be revealed.","author":[{"dropping-particle":"","family":"Ritchie","given":"Marylyn D.","non-dropping-particle":"","parse-names":false,"suffix":""},{"dropping-particle":"","family":"Holzinger","given":"Emily R.","non-dropping-particle":"","parse-names":false,"suffix":""},{"dropping-particle":"","family":"Li","given":"Ruowang","non-dropping-particle":"","parse-names":false,"suffix":""},{"dropping-particle":"","family":"Pendergrass","given":"Sarah A.","non-dropping-particle":"","parse-names":false,"suffix":""},{"dropping-particle":"","family":"Kim","given":"Dokyoon","non-dropping-particle":"","parse-names":false,"suffix":""}],"container-title":"Nature Reviews Genetics","id":"ITEM-1","issue":"2","issued":{"date-parts":[["2015"]]},"page":"85-97","publisher":"Nature Publishing Group","title":"Methods of integrating data to uncover genotype-phenotype interactions","type":"article-journal","volume":"16"},"uris":["http://www.mendeley.com/documents/?uuid=7f46ed0c-fdef-4b26-891d-721306038b6f"]}],"mendeley":{"formattedCitation":"[7]","plainTextFormattedCitation":"[7]","previouslyFormattedCitation":"[7]"},"properties":{"noteIndex":0},"schema":"https://github.com/citation-style-language/schema/raw/master/csl-citation.json"}</w:instrText>
      </w:r>
      <w:r>
        <w:rPr>
          <w:rStyle w:val="Normaltextrun"/>
          <w:rFonts w:eastAsia="" w:cs="Calibri Light" w:ascii="Calibri" w:hAnsi="Calibri" w:eastAsiaTheme="majorEastAsia"/>
          <w:sz w:val="22"/>
          <w:szCs w:val="22"/>
          <w:lang w:val="en-US"/>
        </w:rPr>
      </w:r>
      <w:r>
        <w:rPr>
          <w:rStyle w:val="Normaltextrun"/>
          <w:sz w:val="22"/>
          <w:szCs w:val="22"/>
          <w:rFonts w:eastAsia="" w:cs="Calibri Light" w:ascii="Calibri" w:hAnsi="Calibri"/>
          <w:lang w:val="en-US"/>
        </w:rPr>
        <w:fldChar w:fldCharType="separate"/>
      </w:r>
      <w:r>
        <w:rPr>
          <w:rStyle w:val="Normaltextrun"/>
          <w:rFonts w:eastAsia="" w:cs="Calibri Light" w:ascii="Calibri" w:hAnsi="Calibri" w:eastAsiaTheme="majorEastAsia"/>
          <w:sz w:val="22"/>
          <w:szCs w:val="22"/>
          <w:lang w:val="en-US"/>
        </w:rPr>
        <w:t>[7]</w:t>
      </w:r>
      <w:r>
        <w:rPr>
          <w:rStyle w:val="Normaltextrun"/>
          <w:rFonts w:eastAsia="" w:cs="Calibri Light" w:ascii="Calibri" w:hAnsi="Calibri" w:eastAsiaTheme="majorEastAsia"/>
          <w:sz w:val="22"/>
          <w:szCs w:val="22"/>
          <w:lang w:val="en-US"/>
        </w:rPr>
      </w:r>
      <w:r>
        <w:rPr>
          <w:rStyle w:val="Normaltextrun"/>
          <w:sz w:val="22"/>
          <w:szCs w:val="22"/>
          <w:rFonts w:eastAsia="" w:cs="Calibri Light" w:ascii="Calibri" w:hAnsi="Calibri"/>
          <w:lang w:val="en-US"/>
        </w:rPr>
        <w:fldChar w:fldCharType="end"/>
      </w:r>
      <w:r>
        <w:rPr>
          <w:rStyle w:val="Normaltextrun"/>
          <w:rFonts w:eastAsia="" w:cs="Calibri Light" w:ascii="Calibri" w:hAnsi="Calibri" w:eastAsiaTheme="majorEastAsia"/>
          <w:sz w:val="22"/>
          <w:szCs w:val="22"/>
          <w:lang w:val="en-US"/>
        </w:rPr>
        <w:t xml:space="preserve">. The basis for this integration technique are so-called quantitative trait loci (QTLs) </w:t>
      </w:r>
      <w:r>
        <w:fldChar w:fldCharType="begin"/>
      </w:r>
      <w:r>
        <w:rPr>
          <w:rStyle w:val="Normaltextrun"/>
          <w:sz w:val="22"/>
          <w:szCs w:val="22"/>
          <w:rFonts w:eastAsia="" w:cs="Calibri Light" w:ascii="Calibri" w:hAnsi="Calibri"/>
          <w:lang w:val="en-US"/>
        </w:rPr>
        <w:instrText>ADDIN CSL_CITATION {"citationItems":[{"id":"ITEM-1","itemData":{"author":[{"dropping-particle":"","family":"Miles","given":"C M","non-dropping-particle":"","parse-names":false,"suffix":""},{"dropping-particle":"","family":"Wayne","given":"M","non-dropping-particle":"","parse-names":false,"suffix":""}],"container-title":"Nature Education 1 (1)","id":"ITEM-1","issued":{"date-parts":[["2008"]]},"title":"Quantitative trait locus (QTL) analysis","type":"article-journal","volume":"208"},"uris":["http://www.mendeley.com/documents/?uuid=b2df7c0f-eb32-4d7b-a2db-e0b53dec4c8e"]}],"mendeley":{"formattedCitation":"[119]","plainTextFormattedCitation":"[119]","previouslyFormattedCitation":"[119]"},"properties":{"noteIndex":0},"schema":"https://github.com/citation-style-language/schema/raw/master/csl-citation.json"}</w:instrText>
      </w:r>
      <w:r>
        <w:rPr>
          <w:rStyle w:val="Normaltextrun"/>
          <w:rFonts w:eastAsia="" w:cs="Calibri Light" w:ascii="Calibri" w:hAnsi="Calibri" w:eastAsiaTheme="majorEastAsia"/>
          <w:sz w:val="22"/>
          <w:szCs w:val="22"/>
          <w:lang w:val="en-US"/>
        </w:rPr>
      </w:r>
      <w:r>
        <w:rPr>
          <w:rStyle w:val="Normaltextrun"/>
          <w:sz w:val="22"/>
          <w:szCs w:val="22"/>
          <w:rFonts w:eastAsia="" w:cs="Calibri Light" w:ascii="Calibri" w:hAnsi="Calibri"/>
          <w:lang w:val="en-US"/>
        </w:rPr>
        <w:fldChar w:fldCharType="separate"/>
      </w:r>
      <w:r>
        <w:rPr>
          <w:rStyle w:val="Normaltextrun"/>
          <w:rFonts w:eastAsia="" w:cs="Calibri Light" w:ascii="Calibri" w:hAnsi="Calibri" w:eastAsiaTheme="majorEastAsia"/>
          <w:sz w:val="22"/>
          <w:szCs w:val="22"/>
          <w:lang w:val="en-US"/>
        </w:rPr>
      </w:r>
      <w:r>
        <w:rPr>
          <w:rStyle w:val="Eop"/>
          <w:rFonts w:eastAsia="" w:cs="Calibri Light" w:ascii="Calibri" w:hAnsi="Calibri" w:eastAsiaTheme="majorEastAsia"/>
          <w:sz w:val="22"/>
          <w:szCs w:val="22"/>
          <w:lang w:val="en-US"/>
        </w:rPr>
        <w:t>[119]</w:t>
      </w:r>
      <w:r>
        <w:rPr>
          <w:rStyle w:val="Normaltextrun"/>
          <w:rFonts w:eastAsia="" w:cs="Calibri Light" w:ascii="Calibri" w:hAnsi="Calibri" w:eastAsiaTheme="majorEastAsia"/>
          <w:sz w:val="22"/>
          <w:szCs w:val="22"/>
          <w:lang w:val="en-US"/>
        </w:rPr>
      </w:r>
      <w:r>
        <w:rPr>
          <w:rStyle w:val="Normaltextrun"/>
          <w:sz w:val="22"/>
          <w:szCs w:val="22"/>
          <w:rFonts w:eastAsia="" w:cs="Calibri Light" w:ascii="Calibri" w:hAnsi="Calibri"/>
          <w:lang w:val="en-US"/>
        </w:rPr>
        <w:fldChar w:fldCharType="end"/>
      </w:r>
      <w:r>
        <w:rPr>
          <w:rStyle w:val="Eop"/>
          <w:rFonts w:eastAsia="" w:cs="Calibri Light" w:ascii="Calibri" w:hAnsi="Calibri" w:eastAsiaTheme="majorEastAsia"/>
          <w:sz w:val="22"/>
          <w:szCs w:val="22"/>
          <w:lang w:val="en-US"/>
        </w:rPr>
        <w:t xml:space="preserve">.  QTLs are genetic markers (e.g., single nucleotide polymorphisms) that are significantly associated with the variation of quantitative molecular traits (e.g., the transcription level of a particular gene) </w:t>
      </w:r>
      <w:r>
        <w:fldChar w:fldCharType="begin"/>
      </w:r>
      <w:r>
        <w:rPr>
          <w:rStyle w:val="Eop"/>
          <w:sz w:val="22"/>
          <w:szCs w:val="22"/>
          <w:rFonts w:eastAsia="" w:cs="Calibri Light" w:ascii="Calibri" w:hAnsi="Calibri"/>
          <w:lang w:val="en-US"/>
        </w:rPr>
        <w:instrText>ADDIN CSL_CITATION {"citationItems":[{"id":"ITEM-1","itemData":{"DOI":"10.1038/nrg1521","ISSN":"14710056","abstract":"Genetic factors strongly affect susceptibility to common diseases and also influence disease-related quantitative traits. Identifying the relevant genes has been difficult, in part because each causal gene only makes a small contribution to overall heritability. Genetic association studies offer a potentially powerful approach for mapping causal genes with modest effects, but are limited because only a small number of genes can be studied at a time. Genome-wide association studies will soon become possible, and could open new frontiers in our understanding and treatment of disease. However, the execution and analysis of such studies will require great care.","author":[{"dropping-particle":"","family":"Hirschhorn","given":"Joel N.","non-dropping-particle":"","parse-names":false,"suffix":""},{"dropping-particle":"","family":"Daly","given":"Mark J.","non-dropping-particle":"","parse-names":false,"suffix":""}],"container-title":"Nature Reviews Genetics","id":"ITEM-1","issue":"2","issued":{"date-parts":[["2005"]]},"page":"95-108","title":"Genome-wide association studies for common diseases and complex traits","type":"article-journal","volume":"6"},"uris":["http://www.mendeley.com/documents/?uuid=f099e6f0-ce87-468d-8bf8-99ca417c3056"]}],"mendeley":{"formattedCitation":"[120]","plainTextFormattedCitation":"[120]","previouslyFormattedCitation":"[120]"},"properties":{"noteIndex":0},"schema":"https://github.com/citation-style-language/schema/raw/master/csl-citation.json"}</w:instrTex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separate"/>
      </w:r>
      <w:r>
        <w:rPr>
          <w:rStyle w:val="Eop"/>
          <w:rFonts w:eastAsia="" w:cs="Calibri Light" w:ascii="Calibri" w:hAnsi="Calibri" w:eastAsiaTheme="majorEastAsia"/>
          <w:sz w:val="22"/>
          <w:szCs w:val="22"/>
          <w:lang w:val="en-US"/>
        </w:rPr>
      </w:r>
      <w:r>
        <w:rPr>
          <w:rStyle w:val="Annotationreference"/>
          <w:rFonts w:cs="" w:ascii="Calibri" w:hAnsi="Calibri" w:asciiTheme="minorHAnsi" w:cstheme="minorBidi" w:hAnsiTheme="minorHAnsi"/>
          <w:sz w:val="22"/>
          <w:szCs w:val="22"/>
          <w:lang w:val="en-US"/>
        </w:rPr>
        <w:t>[120]</w: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end"/>
      </w:r>
      <w:r>
        <w:rPr>
          <w:rStyle w:val="Eop"/>
          <w:rFonts w:eastAsia="" w:cs="" w:ascii="Calibri" w:hAnsi="Calibri" w:asciiTheme="minorHAnsi" w:cstheme="minorBidi" w:eastAsiaTheme="majorEastAsia" w:hAnsiTheme="minorHAnsi"/>
          <w:sz w:val="22"/>
          <w:szCs w:val="22"/>
          <w:lang w:val="en-US"/>
        </w:rPr>
        <w:t xml:space="preserve">. </w:t>
      </w:r>
      <w:r>
        <w:rPr>
          <w:rStyle w:val="Normaltextrun"/>
          <w:rFonts w:eastAsia="" w:cs="Calibri Light" w:ascii="Calibri" w:hAnsi="Calibri" w:eastAsiaTheme="majorEastAsia"/>
          <w:sz w:val="22"/>
          <w:szCs w:val="22"/>
          <w:lang w:val="en-US"/>
        </w:rPr>
        <w:t xml:space="preserve">They are identified in genome-wide association studies (GWAS) that </w:t>
      </w:r>
      <w:r>
        <w:rPr>
          <w:rStyle w:val="Eop"/>
          <w:rFonts w:eastAsia="" w:cs="Calibri Light" w:ascii="Calibri" w:hAnsi="Calibri" w:eastAsiaTheme="majorEastAsia"/>
          <w:sz w:val="22"/>
          <w:szCs w:val="22"/>
          <w:lang w:val="en-US"/>
        </w:rPr>
        <w:t xml:space="preserve">make use of genome-wide genotypes of a large population of individuals that are tested in univariate analyses for association with molecular traits </w:t>
      </w:r>
      <w:r>
        <w:fldChar w:fldCharType="begin"/>
      </w:r>
      <w:r>
        <w:rPr>
          <w:rStyle w:val="Eop"/>
          <w:sz w:val="22"/>
          <w:szCs w:val="22"/>
          <w:rFonts w:eastAsia="" w:cs="Calibri Light" w:ascii="Calibri" w:hAnsi="Calibri"/>
          <w:lang w:val="en-US"/>
        </w:rPr>
        <w:instrText>ADDIN CSL_CITATION {"citationItems":[{"id":"ITEM-1","itemData":{"DOI":"10.1038/nrg2344","ISSN":"14710056","PMID":"18398418","abstract":"The past year has witnessed substantial advances in understanding the genetic basis of many common phenotypes of biomedical importance. These advances have been the result of systematic, well-powered, genome-wide surveys exploring the relationships between common sequence variation and disease predisposition. This approach has revealed over 50 disease-susceptibility loci and has provided insights into the allelic architecture of multifactorial traits. At the same time, much has been learned about the successful prosecution of association studies on such a scale. This Review highlights the knowledge gained, defines areas of emerging consensus, and describes the challenges that remain as researchers seek to obtain more complete descriptions of the susceptibility architecture of biomedical traits of interest and to translate the information gathered into improvements in clinical management. © 2008 Nature Publishing Group.","author":[{"dropping-particle":"","family":"McCarthy","given":"Mark I.","non-dropping-particle":"","parse-names":false,"suffix":""},{"dropping-particle":"","family":"Abecasis","given":"Gonçalo R.","non-dropping-particle":"","parse-names":false,"suffix":""},{"dropping-particle":"","family":"Cardon","given":"Lon R.","non-dropping-particle":"","parse-names":false,"suffix":""},{"dropping-particle":"","family":"Goldstein","given":"David B.","non-dropping-particle":"","parse-names":false,"suffix":""},{"dropping-particle":"","family":"Little","given":"Julian","non-dropping-particle":"","parse-names":false,"suffix":""},{"dropping-particle":"","family":"Ioannidis","given":"John P.A.","non-dropping-particle":"","parse-names":false,"suffix":""},{"dropping-particle":"","family":"Hirschhorn","given":"Joel N.","non-dropping-particle":"","parse-names":false,"suffix":""}],"container-title":"Nature Reviews Genetics","id":"ITEM-1","issue":"5","issued":{"date-parts":[["2008"]]},"page":"356-369","title":"Genome-wide association studies for complex traits: Consensus, uncertainty and challenges","type":"article-journal","volume":"9"},"uris":["http://www.mendeley.com/documents/?uuid=24b35319-a787-4b81-b413-29da10c993b2"]},{"id":"ITEM-2","itemData":{"DOI":"10.1038/nrg1521","ISSN":"14710056","abstract":"Genetic factors strongly affect susceptibility to common diseases and also influence disease-related quantitative traits. Identifying the relevant genes has been difficult, in part because each causal gene only makes a small contribution to overall heritability. Genetic association studies offer a potentially powerful approach for mapping causal genes with modest effects, but are limited because only a small number of genes can be studied at a time. Genome-wide association studies will soon become possible, and could open new frontiers in our understanding and treatment of disease. However, the execution and analysis of such studies will require great care.","author":[{"dropping-particle":"","family":"Hirschhorn","given":"Joel N.","non-dropping-particle":"","parse-names":false,"suffix":""},{"dropping-particle":"","family":"Daly","given":"Mark J.","non-dropping-particle":"","parse-names":false,"suffix":""}],"container-title":"Nature Reviews Genetics","id":"ITEM-2","issue":"2","issued":{"date-parts":[["2005"]]},"page":"95-108","title":"Genome-wide association studies for common diseases and complex traits","type":"article-journal","volume":"6"},"uris":["http://www.mendeley.com/documents/?uuid=f099e6f0-ce87-468d-8bf8-99ca417c3056"]},{"id":"ITEM-3","itemData":{"DOI":"10.1038/s41576-019-0127-1","ISSN":"14710064","abstract":"Genome-wide association studies (GWAS) involve testing genetic variants across the genomes of many individuals to identify genotype–phenotype associations. GWAS have revolutionized the field of complex disease genetics over the past decade, providing numerous compelling associations for human complex traits and diseases. Despite clear successes in identifying novel disease susceptibility genes and biological pathways and in translating these findings into clinical care, GWAS have not been without controversy. Prominent criticisms include concerns that GWAS will eventually implicate the entire genome in disease predisposition and that most association signals reflect variants and genes with no direct biological relevance to disease. In this Review, we comprehensively assess the benefits and limitations of GWAS in human populations and discuss the relevance of performing more GWAS.","author":[{"dropping-particle":"","family":"Tam","given":"Vivian","non-dropping-particle":"","parse-names":false,"suffix":""},{"dropping-particle":"","family":"Patel","given":"Nikunj","non-dropping-particle":"","parse-names":false,"suffix":""},{"dropping-particle":"","family":"Turcotte","given":"Michelle","non-dropping-particle":"","parse-names":false,"suffix":""},{"dropping-particle":"","family":"Bossé","given":"Yohan","non-dropping-particle":"","parse-names":false,"suffix":""},{"dropping-particle":"","family":"Paré","given":"Guillaume","non-dropping-particle":"","parse-names":false,"suffix":""},{"dropping-particle":"","family":"Meyre","given":"David","non-dropping-particle":"","parse-names":false,"suffix":""}],"container-title":"Nature Reviews Genetics","id":"ITEM-3","issue":"8","issued":{"date-parts":[["2019"]]},"page":"467-484","publisher":"Springer US","title":"Benefits and limitations of genome-wide association studies","type":"article-journal","volume":"20"},"uris":["http://www.mendeley.com/documents/?uuid=8a9fe7bb-4ff9-4f65-a6ca-b9360fb73db6"]}],"mendeley":{"formattedCitation":"[120–122]","plainTextFormattedCitation":"[120–122]","previouslyFormattedCitation":"[120–122]"},"properties":{"noteIndex":0},"schema":"https://github.com/citation-style-language/schema/raw/master/csl-citation.json"}</w:instrTex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separate"/>
      </w:r>
      <w:r>
        <w:rPr>
          <w:rStyle w:val="Eop"/>
          <w:rFonts w:eastAsia="" w:cs="Calibri Light" w:ascii="Calibri" w:hAnsi="Calibri" w:eastAsiaTheme="majorEastAsia"/>
          <w:sz w:val="22"/>
          <w:szCs w:val="22"/>
          <w:lang w:val="en-US"/>
        </w:rPr>
        <w:t>[120–122]</w: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end"/>
      </w:r>
      <w:r>
        <w:rPr>
          <w:rStyle w:val="Eop"/>
          <w:rFonts w:eastAsia="" w:cs="Calibri Light" w:ascii="Calibri" w:hAnsi="Calibri" w:eastAsiaTheme="majorEastAsia"/>
          <w:sz w:val="22"/>
          <w:szCs w:val="22"/>
          <w:lang w:val="en-US"/>
        </w:rPr>
        <w:t xml:space="preserve">. Besides QTLs of expression levels of genes (eQTLs) </w:t>
      </w:r>
      <w:r>
        <w:fldChar w:fldCharType="begin"/>
      </w:r>
      <w:r>
        <w:rPr>
          <w:rStyle w:val="Eop"/>
          <w:sz w:val="22"/>
          <w:szCs w:val="22"/>
          <w:rFonts w:eastAsia="" w:cs="Calibri Light" w:ascii="Calibri" w:hAnsi="Calibri"/>
          <w:lang w:val="en-US"/>
        </w:rPr>
        <w:instrText>ADDIN CSL_CITATION {"citationItems":[{"id":"ITEM-1","itemData":{"DOI":"10.1101/787903","abstract":"The Genotype-Tissue Expression (GTEx) project was established to characterize genetic effects on the transcriptome across human tissues, and to link these regulatory mechanisms to trait and disease associations. Here, we present analyses of the v8 data, based on 17,382 RNA-sequencing samples from 54 tissues of 948 post-mortem donors. We comprehensively characterize genetic associations for gene expression and splicing in cis and trans, showing that regulatory associations are found for almost all genes, and describe the underlying molecular mechanisms and their contribution to allelic heterogeneity and pleiotropy of complex traits. Leveraging the large diversity of tissues, we provide insights into the tissue-specificity of genetic effects, and show that cell type composition is a key factor in understanding gene regulatory mechanisms in human tissues.","author":[{"dropping-particle":"","family":"Genotype","given":"The","non-dropping-particle":"","parse-names":false,"suffix":""},{"dropping-particle":"","family":"Expression","given":"Tissue","non-dropping-particle":"","parse-names":false,"suffix":""}],"id":"ITEM-1","issued":{"date-parts":[["2019"]]},"title":"The GTEx Consortium atlas of genetic regulatory effects across human tissues The Genotype Tissue Expression Consortium","type":"article-journal"},"uris":["http://www.mendeley.com/documents/?uuid=91751f18-386c-4765-b3d4-bc3e544b648d"]},{"id":"ITEM-2","itemData":{"DOI":"10.1038/ng.2653","ISSN":"10614036","abstract":"Genome-wide association studies have identified thousands of loci for common diseases, but, for the majority of these, the mechanisms underlying disease susceptibility remain unknown. Most associated variants are not correlated with protein-coding changes, suggesting that polymorphisms in regulatory regions probably contribute to many disease phenotypes. Here we describe the Genotype-Tissue Expression (GTEx) project, which will establish a resource database and associated tissue bank for the scientific community to study the relationship between genetic variation and gene expression in human tissues.","author":[{"dropping-particle":"","family":"Lonsdale","given":"John","non-dropping-particle":"","parse-names":false,"suffix":""},{"dropping-particle":"","family":"Thomas","given":"Jeffrey","non-dropping-particle":"","parse-names":false,"suffix":""},{"dropping-particle":"","family":"Salvatore","given":"Mike","non-dropping-particle":"","parse-names":false,"suffix":""},{"dropping-particle":"","family":"Phillips","given":"Rebecca","non-dropping-particle":"","parse-names":false,"suffix":""},{"dropping-particle":"","family":"Lo","given":"Edmund","non-dropping-particle":"","parse-names":false,"suffix":""},{"dropping-particle":"","family":"Shad","given":"Saboor","non-dropping-particle":"","parse-names":false,"suffix":""},{"dropping-particle":"","family":"Hasz","given":"Richard","non-dropping-particle":"","parse-names":false,"suffix":""},{"dropping-particle":"","family":"Walters","given":"Gary","non-dropping-particle":"","parse-names":false,"suffix":""},{"dropping-particle":"","family":"Garcia","given":"Fernando","non-dropping-particle":"","parse-names":false,"suffix":""},{"dropping-particle":"","family":"Young","given":"Nancy","non-dropping-particle":"","parse-names":false,"suffix":""},{"dropping-particle":"","family":"Foster","given":"Barbara","non-dropping-particle":"","parse-names":false,"suffix":""},{"dropping-particle":"","family":"Moser","given":"Mike","non-dropping-particle":"","parse-names":false,"suffix":""},{"dropping-particle":"","family":"Karasik","given":"Ellen","non-dropping-particle":"","parse-names":false,"suffix":""},{"dropping-particle":"","family":"Gillard","given":"Bryan","non-dropping-particle":"","parse-names":false,"suffix":""},{"dropping-particle":"","family":"Ramsey","given":"Kimberley","non-dropping-particle":"","parse-names":false,"suffix":""},{"dropping-particle":"","family":"Sullivan","given":"Susan","non-dropping-particle":"","parse-names":false,"suffix":""},{"dropping-particle":"","family":"Bridge","given":"Jason","non-dropping-particle":"","parse-names":false,"suffix":""},{"dropping-particle":"","family":"Magazine","given":"Harold","non-dropping-particle":"","parse-names":false,"suffix":""},{"dropping-particle":"","family":"Syron","given":"John","non-dropping-particle":"","parse-names":false,"suffix":""},{"dropping-particle":"","family":"Fleming","given":"Johnelle","non-dropping-particle":"","parse-names":false,"suffix":""},{"dropping-particle":"","family":"Siminoff","given":"Laura","non-dropping-particle":"","parse-names":false,"suffix":""},{"dropping-particle":"","family":"Traino","given":"Heather","non-dropping-particle":"","parse-names":false,"suffix":""},{"dropping-particle":"","family":"Mosavel","given":"Maghboeba","non-dropping-particle":"","parse-names":false,"suffix":""},{"dropping-particle":"","family":"Barker","given":"Laura","non-dropping-particle":"","parse-names":false,"suffix":""},{"dropping-particle":"","family":"Jewell","given":"Scott","non-dropping-particle":"","parse-names":false,"suffix":""},{"dropping-particle":"","family":"Rohrer","given":"Dan","non-dropping-particle":"","parse-names":false,"suffix":""},{"dropping-particle":"","family":"Maxim","given":"Dan","non-dropping-particle":"","parse-names":false,"suffix":""},{"dropping-particle":"","family":"Filkins","given":"Dana","non-dropping-particle":"","parse-names":false,"suffix":""},{"dropping-particle":"","family":"Harbach","given":"Philip","non-dropping-particle":"","parse-names":false,"suffix":""},{"dropping-particle":"","family":"Cortadillo","given":"Eddie","non-dropping-particle":"","parse-names":false,"suffix":""},{"dropping-particle":"","family":"Berghuis","given":"Bree","non-dropping-particle":"","parse-names":false,"suffix":""},{"dropping-particle":"","family":"Turner","given":"Lisa","non-dropping-particle":"","parse-names":false,"suffix":""},{"dropping-particle":"","family":"Hudson","given":"Eric","non-dropping-particle":"","parse-names":false,"suffix":""},{"dropping-particle":"","family":"Feenstra","given":"Kristin","non-dropping-particle":"","parse-names":false,"suffix":""},{"dropping-particle":"","family":"Sobin","given":"Leslie","non-dropping-particle":"","parse-names":false,"suffix":""},{"dropping-particle":"","family":"Robb","given":"James","non-dropping-particle":"","parse-names":false,"suffix":""},{"dropping-particle":"","family":"Branton","given":"Phillip","non-dropping-particle":"","parse-names":false,"suffix":""},{"dropping-particle":"","family":"Korzeniewski","given":"Greg","non-dropping-particle":"","parse-names":false,"suffix":""},{"dropping-particle":"","family":"Shive","given":"Charles","non-dropping-particle":"","parse-names":false,"suffix":""},{"dropping-particle":"","family":"Tabor","given":"David","non-dropping-particle":"","parse-names":false,"suffix":""},{"dropping-particle":"","family":"Qi","given":"Liqun","non-dropping-particle":"","parse-names":false,"suffix":""},{"dropping-particle":"","family":"Groch","given":"Kevin","non-dropping-particle":"","parse-names":false,"suffix":""},{"dropping-particle":"","family":"Nampally","given":"Sreenath","non-dropping-particle":"","parse-names":false,"suffix":""},{"dropping-particle":"","family":"Buia","given":"Steve","non-dropping-particle":"","parse-names":false,"suffix":""},{"dropping-particle":"","family":"Zimmerman","given":"Angela","non-dropping-particle":"","parse-names":false,"suffix":""},{"dropping-particle":"","family":"Smith","given":"Anna","non-dropping-particle":"","parse-names":false,"suffix":""},{"dropping-particle":"","family":"Burges","given":"Robin","non-dropping-particle":"","parse-names":false,"suffix":""},{"dropping-particle":"","family":"Robinson","given":"Karna","non-dropping-particle":"","parse-names":false,"suffix":""},{"dropping-particle":"","family":"Valentino","given":"Kim","non-dropping-particle":"","parse-names":false,"suffix":""},{"dropping-particle":"","family":"Bradbury","given":"Deborah","non-dropping-particle":"","parse-names":false,"suffix":""},{"dropping-particle":"","family":"Cosentino","given":"Mark","non-dropping-particle":"","parse-names":false,"suffix":""},{"dropping-particle":"","family":"Diaz-Mayoral","given":"Norma","non-dropping-particle":"","parse-names":false,"suffix":""},{"dropping-particle":"","family":"Kennedy","given":"Mary","non-dropping-particle":"","parse-names":false,"suffix":""},{"dropping-particle":"","family":"Engel","given":"Theresa","non-dropping-particle":"","parse-names":false,"suffix":""},{"dropping-particle":"","family":"Williams","given":"Penelope","non-dropping-particle":"","parse-names":false,"suffix":""},{"dropping-particle":"","family":"Erickson","given":"Kenyon","non-dropping-particle":"","parse-names":false,"suffix":""},{"dropping-particle":"","family":"Ardlie","given":"Kristin","non-dropping-particle":"","parse-names":false,"suffix":""},{"dropping-particle":"","family":"Winckler","given":"Wendy","non-dropping-particle":"","parse-names":false,"suffix":""},{"dropping-particle":"","family":"Getz","given":"Gad","non-dropping-particle":"","parse-names":false,"suffix":""},{"dropping-particle":"","family":"DeLuca","given":"David","non-dropping-particle":"","parse-names":false,"suffix":""},{"dropping-particle":"","family":"Daniel MacArthur","given":"","non-dropping-particle":"","parse-names":false,"suffix":""},{"dropping-particle":"","family":"Kellis","given":"Manolis","non-dropping-particle":"","parse-names":false,"suffix":""},{"dropping-particle":"","family":"Thomson","given":"Alexander","non-dropping-particle":"","parse-names":false,"suffix":""},{"dropping-particle":"","family":"Young","given":"Taylor","non-dropping-particle":"","parse-names":false,"suffix":""},{"dropping-particle":"","family":"Gelfand","given":"Ellen","non-dropping-particle":"","parse-names":false,"suffix":""},{"dropping-particle":"","family":"Donovan","given":"Molly","non-dropping-particle":"","parse-names":false,"suffix":""},{"dropping-particle":"","family":"Meng","given":"Yan","non-dropping-particle":"","parse-names":false,"suffix":""},{"dropping-particle":"","family":"Grant","given":"George","non-dropping-particle":"","parse-names":false,"suffix":""},{"dropping-particle":"","family":"Mash","given":"Deborah","non-dropping-particle":"","parse-names":false,"suffix":""},{"dropping-particle":"","family":"Marcus","given":"Yvonne","non-dropping-particle":"","parse-names":false,"suffix":""},{"dropping-particle":"","family":"Basile","given":"Margaret","non-dropping-particle":"","parse-names":false,"suffix":""},{"dropping-particle":"","family":"Liu","given":"Jun","non-dropping-particle":"","parse-names":false,"suffix":""},{"dropping-particle":"","family":"Zhu","given":"Jun","non-dropping-particle":"","parse-names":false,"suffix":""},{"dropping-particle":"","family":"Tu","given":"Zhidong","non-dropping-particle":"","parse-names":false,"suffix":""},{"dropping-particle":"","family":"Cox","given":"Nancy J.","non-dropping-particle":"","parse-names":false,"suffix":""},{"dropping-particle":"","family":"Nicolae","given":"Dan L.","non-dropping-particle":"","parse-names":false,"suffix":""},{"dropping-particle":"","family":"Gamazon","given":"Eric R.","non-dropping-particle":"","parse-names":false,"suffix":""},{"dropping-particle":"","family":"Im","given":"Hae Kyung","non-dropping-particle":"","parse-names":false,"suffix":""},{"dropping-particle":"","family":"Konkashbaev","given":"Anuar","non-dropping-particle":"","parse-names":false,"suffix":""},{"dropping-particle":"","family":"Pritchard","given":"Jonathan","non-dropping-particle":"","parse-names":false,"suffix":""},{"dropping-particle":"","family":"Stevens","given":"Matthew","non-dropping-particle":"","parse-names":false,"suffix":""},{"dropping-particle":"","family":"Flutre","given":"Timothèe","non-dropping-particle":"","parse-names":false,"suffix":""},{"dropping-particle":"","family":"Wen","given":"Xiaoquan","non-dropping-particle":"","parse-names":false,"suffix":""},{"dropping-particle":"","family":"Dermitzakis","given":"Emmanouil T.","non-dropping-particle":"","parse-names":false,"suffix":""},{"dropping-particle":"","family":"Lappalainen","given":"Tuuli","non-dropping-particle":"","parse-names":false,"suffix":""},{"dropping-particle":"","family":"Guigo","given":"Roderic","non-dropping-particle":"","parse-names":false,"suffix":""},{"dropping-particle":"","family":"Monlong","given":"Jean","non-dropping-particle":"","parse-names":false,"suffix":""},{"dropping-particle":"","family":"Sammeth","given":"Michael","non-dropping-particle":"","parse-names":false,"suffix":""},{"dropping-particle":"","family":"Koller","given":"Daphne","non-dropping-particle":"","parse-names":false,"suffix":""},{"dropping-particle":"","family":"Battle","given":"Alexis","non-dropping-particle":"","parse-names":false,"suffix":""},{"dropping-particle":"","family":"Mostafavi","given":"Sara","non-dropping-particle":"","parse-names":false,"suffix":""},{"dropping-particle":"","family":"McCarthy","given":"Mark","non-dropping-particle":"","parse-names":false,"suffix":""},{"dropping-particle":"","family":"Rivas","given":"Manual","non-dropping-particle":"","parse-names":false,"suffix":""},{"dropping-particle":"","family":"Maller","given":"Julian","non-dropping-particle":"","parse-names":false,"suffix":""},{"dropping-particle":"","family":"Rusyn","given":"Ivan","non-dropping-particle":"","parse-names":false,"suffix":""},{"dropping-particle":"","family":"Nobel","given":"Andrew","non-dropping-particle":"","parse-names":false,"suffix":""},{"dropping-particle":"","family":"Wright","given":"Fred","non-dropping-particle":"","parse-names":false,"suffix":""},{"dropping-particle":"","family":"Shabalin","given":"Andrey","non-dropping-particle":"","parse-names":false,"suffix":""},{"dropping-particle":"","family":"Feolo","given":"Mike","non-dropping-particle":"","parse-names":false,"suffix":""},{"dropping-particle":"","family":"Sharopova","given":"Nataliya","non-dropping-particle":"","parse-names":false,"suffix":""},{"dropping-particle":"","family":"Sturcke","given":"Anne","non-dropping-particle":"","parse-names":false,"suffix":""},{"dropping-particle":"","family":"Paschal","given":"Justin","non-dropping-particle":"","parse-names":false,"suffix":""},{"dropping-particle":"","family":"Anderson","given":"James M.","non-dropping-particle":"","parse-names":false,"suffix":""},{"dropping-particle":"","family":"Wilder","given":"Elizabeth L.","non-dropping-particle":"","parse-names":false,"suffix":""},{"dropping-particle":"","family":"Derr","given":"Leslie K.","non-dropping-particle":"","parse-names":false,"suffix":""},{"dropping-particle":"","family":"Green","given":"Eric D.","non-dropping-particle":"","parse-names":false,"suffix":""},{"dropping-particle":"","family":"Struewing","given":"Jeffery P.","non-dropping-particle":"","parse-names":false,"suffix":""},{"dropping-particle":"","family":"Temple","given":"Gary","non-dropping-particle":"","parse-names":false,"suffix":""},{"dropping-particle":"","family":"Volpi","given":"Simona","non-dropping-particle":"","parse-names":false,"suffix":""},{"dropping-particle":"","family":"Boyer","given":"Joy T.","non-dropping-particle":"","parse-names":false,"suffix":""},{"dropping-particle":"","family":"Thomson","given":"Elizabeth J.","non-dropping-particle":"","parse-names":false,"suffix":""},{"dropping-particle":"","family":"Guyer","given":"Mark S.","non-dropping-particle":"","parse-names":false,"suffix":""},{"dropping-particle":"","family":"Ng","given":"Cathy","non-dropping-particle":"","parse-names":false,"suffix":""},{"dropping-particle":"","family":"Abdallah","given":"Assya","non-dropping-particle":"","parse-names":false,"suffix":""},{"dropping-particle":"","family":"Colantuoni","given":"Deborah","non-dropping-particle":"","parse-names":false,"suffix":""},{"dropping-particle":"","family":"Insel","given":"Thomas R.","non-dropping-particle":"","parse-names":false,"suffix":""},{"dropping-particle":"","family":"Koester","given":"Susan E.","non-dropping-particle":"","parse-names":false,"suffix":""},{"dropping-particle":"","family":"A Roger Little","given":"","non-dropping-particle":"","parse-names":false,"suffix":""},{"dropping-particle":"","family":"Bender","given":"Patrick K.","non-dropping-particle":"","parse-names":false,"suffix":""},{"dropping-particle":"","family":"Lehner","given":"Thomas","non-dropping-particle":"","parse-names":false,"suffix":""},{"dropping-particle":"","family":"Yao","given":"Yin","non-dropping-particle":"","parse-names":false,"suffix":""},{"dropping-particle":"","family":"Compton","given":"Carolyn C.","non-dropping-particle":"","parse-names":false,"suffix":""},{"dropping-particle":"","family":"Vaught","given":"Jimmie B.","non-dropping-particle":"","parse-names":false,"suffix":""},{"dropping-particle":"","family":"Sawyer","given":"Sherilyn","non-dropping-particle":"","parse-names":false,"suffix":""},{"dropping-particle":"","family":"Lockhart","given":"Nicole C.","non-dropping-particle":"","parse-names":false,"suffix":""},{"dropping-particle":"","family":"Demchok","given":"Joanne","non-dropping-particle":"","parse-names":false,"suffix":""},{"dropping-particle":"","family":"Moore","given":"Helen F.","non-dropping-particle":"","parse-names":false,"suffix":""}],"container-title":"Nature Genetics","id":"ITEM-2","issue":"6","issued":{"date-parts":[["2013"]]},"page":"580-585","title":"The Genotype-Tissue Expression (GTEx) project","type":"article-journal","volume":"45"},"uris":["http://www.mendeley.com/documents/?uuid=e4440ed7-e0bd-45c2-9dbd-ffd285c3ee08"]}],"mendeley":{"formattedCitation":"[123,124]","plainTextFormattedCitation":"[123,124]","previouslyFormattedCitation":"[123,124]"},"properties":{"noteIndex":0},"schema":"https://github.com/citation-style-language/schema/raw/master/csl-citation.json"}</w:instrTex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separate"/>
      </w:r>
      <w:r>
        <w:rPr>
          <w:rStyle w:val="Eop"/>
          <w:rFonts w:eastAsia="" w:cs="Calibri Light" w:ascii="Calibri" w:hAnsi="Calibri" w:eastAsiaTheme="majorEastAsia"/>
          <w:sz w:val="22"/>
          <w:szCs w:val="22"/>
          <w:lang w:val="en-US"/>
        </w:rPr>
        <w:t>[123,124]</w: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end"/>
      </w:r>
      <w:r>
        <w:rPr>
          <w:rStyle w:val="Eop"/>
          <w:rFonts w:eastAsia="" w:cs="Calibri Light" w:ascii="Calibri" w:hAnsi="Calibri" w:eastAsiaTheme="majorEastAsia"/>
          <w:sz w:val="22"/>
          <w:szCs w:val="22"/>
          <w:lang w:val="en-US"/>
        </w:rPr>
        <w:t xml:space="preserve">, major examples of investigated traits include abundances of proteins (pQTLs) </w:t>
      </w:r>
      <w:r>
        <w:fldChar w:fldCharType="begin"/>
      </w:r>
      <w:r>
        <w:rPr>
          <w:rStyle w:val="Eop"/>
          <w:sz w:val="22"/>
          <w:szCs w:val="22"/>
          <w:rFonts w:eastAsia="" w:cs="Calibri Light" w:ascii="Calibri" w:hAnsi="Calibri"/>
          <w:lang w:val="en-US"/>
        </w:rPr>
        <w:instrText>ADDIN CSL_CITATION {"citationItems":[{"id":"ITEM-1","itemData":{"DOI":"10.1038/s41586-018-0175-2","ISSN":"14764687","PMID":"29875488","abstract":"Although plasma proteins have important roles in biological processes and are the direct targets of many drugs, the genetic factors that control inter-individual variation in plasma protein levels are not well understood. Here we characterize the genetic architecture of the human plasma proteome in healthy blood donors from the INTERVAL study. We identify 1,927 genetic associations with 1,478 proteins, a fourfold increase on existing knowledge, including trans associations for 1,104 proteins. To understand the consequences of perturbations in plasma protein levels, we apply an integrated approach that links genetic variation with biological pathway, disease, and drug databases. We show that protein quantitative trait loci overlap with gene expression quantitative trait loci, as well as with disease-associated loci, and find evidence that protein biomarkers have causal roles in disease using Mendelian randomization analysis. By linking genetic factors to diseases via specific proteins, our analyses highlight potential therapeutic targets, opportunities for matching existing drugs with new disease indications, and potential safety concerns for drugs under development.","author":[{"dropping-particle":"","family":"Sun","given":"Benjamin B.","non-dropping-particle":"","parse-names":false,"suffix":""},{"dropping-particle":"","family":"Maranville","given":"Joseph C.","non-dropping-particle":"","parse-names":false,"suffix":""},{"dropping-particle":"","family":"Peters","given":"James E.","non-dropping-particle":"","parse-names":false,"suffix":""},{"dropping-particle":"","family":"Stacey","given":"David","non-dropping-particle":"","parse-names":false,"suffix":""},{"dropping-particle":"","family":"Staley","given":"James R.","non-dropping-particle":"","parse-names":false,"suffix":""},{"dropping-particle":"","family":"Blackshaw","given":"James","non-dropping-particle":"","parse-names":false,"suffix":""},{"dropping-particle":"","family":"Burgess","given":"Stephen","non-dropping-particle":"","parse-names":false,"suffix":""},{"dropping-particle":"","family":"Jiang","given":"Tao","non-dropping-particle":"","parse-names":false,"suffix":""},{"dropping-particle":"","family":"Paige","given":"Ellie","non-dropping-particle":"","parse-names":false,"suffix":""},{"dropping-particle":"","family":"Surendran","given":"Praveen","non-dropping-particle":"","parse-names":false,"suffix":""},{"dropping-particle":"","family":"Oliver-Williams","given":"Clare","non-dropping-particle":"","parse-names":false,"suffix":""},{"dropping-particle":"","family":"Kamat","given":"Mihir A.","non-dropping-particle":"","parse-names":false,"suffix":""},{"dropping-particle":"","family":"Prins","given":"Bram P.","non-dropping-particle":"","parse-names":false,"suffix":""},{"dropping-particle":"","family":"Wilcox","given":"Sheri K.","non-dropping-particle":"","parse-names":false,"suffix":""},{"dropping-particle":"","family":"Zimmerman","given":"Erik S.","non-dropping-particle":"","parse-names":false,"suffix":""},{"dropping-particle":"","family":"Chi","given":"An","non-dropping-particle":"","parse-names":false,"suffix":""},{"dropping-particle":"","family":"Bansal","given":"Narinder","non-dropping-particle":"","parse-names":false,"suffix":""},{"dropping-particle":"","family":"Spain","given":"Sarah L.","non-dropping-particle":"","parse-names":false,"suffix":""},{"dropping-particle":"","family":"Wood","given":"Angela M.","non-dropping-particle":"","parse-names":false,"suffix":""},{"dropping-particle":"","family":"Morrell","given":"Nicholas W.","non-dropping-particle":"","parse-names":false,"suffix":""},{"dropping-particle":"","family":"Bradley","given":"John R.","non-dropping-particle":"","parse-names":false,"suffix":""},{"dropping-particle":"","family":"Janjic","given":"Nebojsa","non-dropping-particle":"","parse-names":false,"suffix":""},{"dropping-particle":"","family":"Roberts","given":"David J.","non-dropping-particle":"","parse-names":false,"suffix":""},{"dropping-particle":"","family":"Ouwehand","given":"Willem H.","non-dropping-particle":"","parse-names":false,"suffix":""},{"dropping-particle":"","family":"Todd","given":"John A.","non-dropping-particle":"","parse-names":false,"suffix":""},{"dropping-particle":"","family":"Soranzo","given":"Nicole","non-dropping-particle":"","parse-names":false,"suffix":""},{"dropping-particle":"","family":"Suhre","given":"Karsten","non-dropping-particle":"","parse-names":false,"suffix":""},{"dropping-particle":"","family":"Paul","given":"Dirk S.","non-dropping-particle":"","parse-names":false,"suffix":""},{"dropping-particle":"","family":"Fox","given":"Caroline S.","non-dropping-particle":"","parse-names":false,"suffix":""},{"dropping-particle":"","family":"Plenge","given":"Robert M.","non-dropping-particle":"","parse-names":false,"suffix":""},{"dropping-particle":"","family":"Danesh","given":"John","non-dropping-particle":"","parse-names":false,"suffix":""},{"dropping-particle":"","family":"Runz","given":"Heiko","non-dropping-particle":"","parse-names":false,"suffix":""},{"dropping-particle":"","family":"Butterworth","given":"Adam S.","non-dropping-particle":"","parse-names":false,"suffix":""}],"container-title":"Nature","id":"ITEM-1","issue":"7708","issued":{"date-parts":[["2018"]]},"page":"73-79","publisher":"Springer US","title":"Genomic atlas of the human plasma proteome","type":"article-journal","volume":"558"},"uris":["http://www.mendeley.com/documents/?uuid=2e511171-0c5e-4f42-acb5-80441629384d"]},{"id":"ITEM-2","itemData":{"DOI":"10.1038/ncomms14357","ISSN":"20411723","PMID":"28240269","abstract":"Genome-wide association studies (GWAS) with intermediate phenotypes, like changes in metabolite and protein levels, provide functional evidence to map disease associations and translate them into clinical applications. However, although hundreds of genetic variants have been associated with complex disorders, the underlying molecular pathways often remain elusive. Associations with intermediate traits are key in establishing functional links between GWAS-identified risk-variants and disease end points. Here we describe a GWAS using a highly multiplexed aptamer-based affinity proteomics platform. We quantify 539 associations between protein levels and gene variants (pQTLs) in a German cohort and replicate over half of them in an Arab and Asian cohort. Fifty-five of the replicated pQTLs are located in trans. Our associations overlap with 57 genetic risk loci for 42 unique disease end points. We integrate this information into a genome-proteome network and provide an interactive web-tool for interrogations. Our results provide a basis for novel approaches to pharmaceutical and diagnostic applications.","author":[{"dropping-particle":"","family":"Suhre","given":"Karsten","non-dropping-particle":"","parse-names":false,"suffix":""},{"dropping-particle":"","family":"Arnold","given":"Matthias","non-dropping-particle":"","parse-names":false,"suffix":""},{"dropping-particle":"","family":"Bhagwat","given":"Aditya Mukund","non-dropping-particle":"","parse-names":false,"suffix":""},{"dropping-particle":"","family":"Cotton","given":"Richard J.","non-dropping-particle":"","parse-names":false,"suffix":""},{"dropping-particle":"","family":"Engelke","given":"Rudolf","non-dropping-particle":"","parse-names":false,"suffix":""},{"dropping-particle":"","family":"Raffler","given":"Johannes","non-dropping-particle":"","parse-names":false,"suffix":""},{"dropping-particle":"","family":"Sarwath","given":"Hina","non-dropping-particle":"","parse-names":false,"suffix":""},{"dropping-particle":"","family":"Thareja","given":"Gaurav","non-dropping-particle":"","parse-names":false,"suffix":""},{"dropping-particle":"","family":"Wahl","given":"Annika","non-dropping-particle":"","parse-names":false,"suffix":""},{"dropping-particle":"","family":"Delisle","given":"Robert Kirk","non-dropping-particle":"","parse-names":false,"suffix":""},{"dropping-particle":"","family":"Gold","given":"Larry","non-dropping-particle":"","parse-names":false,"suffix":""},{"dropping-particle":"","family":"Pezer","given":"Marija","non-dropping-particle":"","parse-names":false,"suffix":""},{"dropping-particle":"","family":"Lauc","given":"Gordan","non-dropping-particle":"","parse-names":false,"suffix":""},{"dropping-particle":"","family":"Selim","given":"Mohammed A.El Din","non-dropping-particle":"","parse-names":false,"suffix":""},{"dropping-particle":"","family":"Mook-Kanamori","given":"Dennis O.","non-dropping-particle":"","parse-names":false,"suffix":""},{"dropping-particle":"","family":"Al-Dous","given":"Eman K.","non-dropping-particle":"","parse-names":false,"suffix":""},{"dropping-particle":"","family":"Mohamoud","given":"Yasmin A.","non-dropping-particle":"","parse-names":false,"suffix":""},{"dropping-particle":"","family":"Malek","given":"Joel","non-dropping-particle":"","parse-names":false,"suffix":""},{"dropping-particle":"","family":"Strauch","given":"Konstantin","non-dropping-particle":"","parse-names":false,"suffix":""},{"dropping-particle":"","family":"Grallert","given":"Harald","non-dropping-particle":"","parse-names":false,"suffix":""},{"dropping-particle":"","family":"Peters","given":"Annette","non-dropping-particle":"","parse-names":false,"suffix":""},{"dropping-particle":"","family":"Kastenmüller","given":"Gabi","non-dropping-particle":"","parse-names":false,"suffix":""},{"dropping-particle":"","family":"Gieger","given":"Christian","non-dropping-particle":"","parse-names":false,"suffix":""},{"dropping-particle":"","family":"Graumann","given":"Johannes","non-dropping-particle":"","parse-names":false,"suffix":""}],"container-title":"Nature Communications","id":"ITEM-2","issued":{"date-parts":[["2017"]]},"title":"Connecting genetic risk to disease end points through the human blood plasma proteome","type":"article-journal","volume":"8"},"uris":["http://www.mendeley.com/documents/?uuid=caa8ea68-82a1-4da9-b00d-e414d3521eae"]}],"mendeley":{"formattedCitation":"[125,126]","plainTextFormattedCitation":"[125,126]","previouslyFormattedCitation":"[125,126]"},"properties":{"noteIndex":0},"schema":"https://github.com/citation-style-language/schema/raw/master/csl-citation.json"}</w:instrTex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separate"/>
      </w:r>
      <w:r>
        <w:rPr>
          <w:rStyle w:val="Eop"/>
          <w:rFonts w:eastAsia="" w:cs="Calibri Light" w:ascii="Calibri" w:hAnsi="Calibri" w:eastAsiaTheme="majorEastAsia"/>
          <w:sz w:val="22"/>
          <w:szCs w:val="22"/>
          <w:lang w:val="en-US"/>
        </w:rPr>
        <w:t>[125,126]</w: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end"/>
      </w:r>
      <w:r>
        <w:rPr>
          <w:rStyle w:val="Eop"/>
          <w:rFonts w:eastAsia="" w:cs="Calibri Light" w:ascii="Calibri" w:hAnsi="Calibri" w:eastAsiaTheme="majorEastAsia"/>
          <w:sz w:val="22"/>
          <w:szCs w:val="22"/>
          <w:lang w:val="en-US"/>
        </w:rPr>
        <w:t xml:space="preserve"> or concentrations of metabolites (mQTLs) </w:t>
      </w:r>
      <w:r>
        <w:fldChar w:fldCharType="begin"/>
      </w:r>
      <w:r>
        <w:rPr>
          <w:rStyle w:val="Eop"/>
          <w:sz w:val="22"/>
          <w:szCs w:val="22"/>
          <w:rFonts w:eastAsia="" w:cs="Calibri Light" w:ascii="Calibri" w:hAnsi="Calibri"/>
          <w:lang w:val="en-US"/>
        </w:rPr>
        <w:instrText>ADDIN CSL_CITATION {"citationItems":[{"id":"ITEM-1","itemData":{"DOI":"10.1371/journal.pgen.1000282","ISSN":"15537390","abstract":"The rapidly evolving field of metabolomics aims at a comprehensive measurement of ideally all endogenous metabolites in a cell or body fluid. It thereby provides a functional readout of the physiological state of the human body. Genetic variants that associate with changes in the homeostasis of key lipids, carbohydrates, or amino acids are not only expected to display much larger effect sizes due to their direct involvement in metabolite conversion modification, but should also provide access to the biochemical context of such variations, in particular when enzyme coding genes are concerned. To test this hypothesis, we conducted what is, to the best of our knowledge, the first GWA study with metabolomics based on the quantitative measurement of 363 metabolites in serum of 284 male participants of the KORA study. We found associations of frequent single nucleotide polymorphisms (SNPs) with considerable differences in the metabolic homeostasis of the human body, explaining up to 12% of the observed variance. Using ratios of certain metabolite concentrations as a proxy for enzymatic activity, up to 28% of the variance can be explained (p-values 10-16 to 10-21). We identified four genetic variants in genes coding for enzymes (FADS1, LIPC, SCAD, MCAD) where the corresponding metabolic phenotype (metabotype) clearly matches the biochemical pathways in which these enzymes are active. Our results suggest that common genetic polymorphisms induce major differentiations in the metabolic make-up of the human population. This may lead to a novel approach to personalized health care based on a combination of genotyping and metabolic characterization. These genetically determined metabotypes may subscribe the risk for a certain medical phenotype, the response to a given drug treatment, or the reaction to a nutritional intervention or environmental challenge. © 2008 Gieger et al.","author":[{"dropping-particle":"","family":"Gieger","given":"Christian","non-dropping-particle":"","parse-names":false,"suffix":""},{"dropping-particle":"","family":"Geistlinger","given":"Ludwig","non-dropping-particle":"","parse-names":false,"suffix":""},{"dropping-particle":"","family":"Altmaier","given":"Elisabeth","non-dropping-particle":"","parse-names":false,"suffix":""},{"dropping-particle":"","family":"Angelis","given":"Martin Hrabé","non-dropping-particle":"De","parse-names":false,"suffix":""},{"dropping-particle":"","family":"Kronenberg","given":"Florian","non-dropping-particle":"","parse-names":false,"suffix":""},{"dropping-particle":"","family":"Meitinger","given":"Thomas","non-dropping-particle":"","parse-names":false,"suffix":""},{"dropping-particle":"","family":"Mewes","given":"Hans Werner","non-dropping-particle":"","parse-names":false,"suffix":""},{"dropping-particle":"","family":"Wichmann","given":"H. Erich","non-dropping-particle":"","parse-names":false,"suffix":""},{"dropping-particle":"","family":"Weinberger","given":"Klaus M.","non-dropping-particle":"","parse-names":false,"suffix":""},{"dropping-particle":"","family":"Adamski","given":"Jerzy","non-dropping-particle":"","parse-names":false,"suffix":""},{"dropping-particle":"","family":"Illig","given":"Thomas","non-dropping-particle":"","parse-names":false,"suffix":""},{"dropping-particle":"","family":"Suhre","given":"Karsten","non-dropping-particle":"","parse-names":false,"suffix":""}],"container-title":"PLoS Genetics","id":"ITEM-1","issue":"11","issued":{"date-parts":[["2008"]]},"title":"Genetics meets metabolomics: A genome-wide association study of metabolite profiles in human serum","type":"article-journal","volume":"4"},"uris":["http://www.mendeley.com/documents/?uuid=e6c3927e-7807-42a8-9689-5a09cf11bbbf"]},{"id":"ITEM-2","itemData":{"DOI":"10.1038/ng.271","ISSN":"10614036","PMID":"19060910","abstract":"Genome-wide association studies (GWAS) of longitudinal birth cohorts enable joint investigation of environmental and genetic influences on complex traits. We report GWAS results for nine quantitative metabolic traits (triglycerides, high-density lipoprotein, low-density lipoprotein, glucose, insulin, C-reactive protein, body mass index, and systolic and diastolic blood pressure) in the Northern Finland Birth Cohort 1966 (NFBC1966), drawn from the most genetically isolated Finnish regions. We replicate most previously reported associations for these traits and identify nine new associations, several of which highlight genes with metabolic functions: high-density lipoprotein with NR1H3 (LXRA), low-density lipoprotein with AR and FADS1-FADS2, glucose with MTNR1B, and insulin with PANK1. Two of these new associations emerged after adjustment of results for body mass index. Gene-environment interaction analyses suggested additional associations, which will require validation in larger samples. The currently identified loci, together with quantified environmental exposures, explain little of the trait variation in NFBC1966. The association observed between low-density lipoprotein and an infrequent variant in AR suggests the potential of such a cohort for identifying associations with both common, low-impact and rarer, high-impact quantitative trait loci. © 2009 Nature America, Inc. All rights reserved.","author":[{"dropping-particle":"","family":"Sabatti","given":"Chiara","non-dropping-particle":"","parse-names":false,"suffix":""},{"dropping-particle":"","family":"Service","given":"Susan K.","non-dropping-particle":"","parse-names":false,"suffix":""},{"dropping-particle":"","family":"Hartikainen","given":"Anna Liisa","non-dropping-particle":"","parse-names":false,"suffix":""},{"dropping-particle":"","family":"Pouta","given":"Anneli","non-dropping-particle":"","parse-names":false,"suffix":""},{"dropping-particle":"","family":"Ripatti","given":"Samuli","non-dropping-particle":"","parse-names":false,"suffix":""},{"dropping-particle":"","family":"Brodsky","given":"Jae","non-dropping-particle":"","parse-names":false,"suffix":""},{"dropping-particle":"","family":"Jones","given":"Chris G.","non-dropping-particle":"","parse-names":false,"suffix":""},{"dropping-particle":"","family":"Zaitlen","given":"Noah A.","non-dropping-particle":"","parse-names":false,"suffix":""},{"dropping-particle":"","family":"Varilo","given":"Teppo","non-dropping-particle":"","parse-names":false,"suffix":""},{"dropping-particle":"","family":"Kaakinen","given":"Marika","non-dropping-particle":"","parse-names":false,"suffix":""},{"dropping-particle":"","family":"Sovio","given":"Ulla","non-dropping-particle":"","parse-names":false,"suffix":""},{"dropping-particle":"","family":"Ruokonen","given":"Aimo","non-dropping-particle":"","parse-names":false,"suffix":""},{"dropping-particle":"","family":"Laitinen","given":"Jaana","non-dropping-particle":"","parse-names":false,"suffix":""},{"dropping-particle":"","family":"Jakkula","given":"Eveliina","non-dropping-particle":"","parse-names":false,"suffix":""},{"dropping-particle":"","family":"Coin","given":"Lachlan","non-dropping-particle":"","parse-names":false,"suffix":""},{"dropping-particle":"","family":"Hoggart","given":"Clive","non-dropping-particle":"","parse-names":false,"suffix":""},{"dropping-particle":"","family":"Collins","given":"Andrew","non-dropping-particle":"","parse-names":false,"suffix":""},{"dropping-particle":"","family":"Turunen","given":"Hannu","non-dropping-particle":"","parse-names":false,"suffix":""},{"dropping-particle":"","family":"Gabriel","given":"Stacey","non-dropping-particle":"","parse-names":false,"suffix":""},{"dropping-particle":"","family":"Elliot","given":"Paul","non-dropping-particle":"","parse-names":false,"suffix":""},{"dropping-particle":"","family":"McCarthy","given":"Mark I.","non-dropping-particle":"","parse-names":false,"suffix":""},{"dropping-particle":"","family":"Daly","given":"Mark J.","non-dropping-particle":"","parse-names":false,"suffix":""},{"dropping-particle":"","family":"Järvelin","given":"Marjo Riitta","non-dropping-particle":"","parse-names":false,"suffix":""},{"dropping-particle":"","family":"Freimer","given":"Nelson B.","non-dropping-particle":"","parse-names":false,"suffix":""},{"dropping-particle":"","family":"Peltonen","given":"Leena","non-dropping-particle":"","parse-names":false,"suffix":""}],"container-title":"Nature Genetics","id":"ITEM-2","issue":"1","issued":{"date-parts":[["2009"]]},"page":"35-46","title":"Genome-wide association analysis of metabolic traits in a birth cohort from a founder population","type":"article-journal","volume":"41"},"uris":["http://www.mendeley.com/documents/?uuid=76a8c16e-9b15-4e02-bacd-b3bd09778519"]}],"mendeley":{"formattedCitation":"[14,127]","plainTextFormattedCitation":"[14,127]","previouslyFormattedCitation":"[14,127]"},"properties":{"noteIndex":0},"schema":"https://github.com/citation-style-language/schema/raw/master/csl-citation.json"}</w:instrTex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separate"/>
      </w:r>
      <w:r>
        <w:rPr>
          <w:rStyle w:val="Eop"/>
          <w:rFonts w:eastAsia="" w:cs="Calibri Light" w:ascii="Calibri" w:hAnsi="Calibri" w:eastAsiaTheme="majorEastAsia"/>
          <w:sz w:val="22"/>
          <w:szCs w:val="22"/>
          <w:lang w:val="en-US"/>
        </w:rPr>
        <w:t>[14,127]</w: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end"/>
      </w:r>
      <w:r>
        <w:rPr>
          <w:rStyle w:val="Eop"/>
          <w:rFonts w:eastAsia="" w:cs="Calibri Light" w:ascii="Calibri" w:hAnsi="Calibri" w:eastAsiaTheme="majorEastAsia"/>
          <w:sz w:val="22"/>
          <w:szCs w:val="22"/>
          <w:lang w:val="en-US"/>
        </w:rPr>
        <w:t xml:space="preserve">. For instance, Shin et al. </w:t>
      </w:r>
      <w:r>
        <w:fldChar w:fldCharType="begin"/>
      </w:r>
      <w:r>
        <w:rPr>
          <w:rStyle w:val="Eop"/>
          <w:sz w:val="22"/>
          <w:szCs w:val="22"/>
          <w:rFonts w:eastAsia="" w:cs="Calibri Light" w:ascii="Calibri" w:hAnsi="Calibri"/>
          <w:lang w:val="en-US"/>
        </w:rPr>
        <w:instrText>ADDIN CSL_CITATION {"citationItems":[{"id":"ITEM-1","itemData":{"DOI":"10.1038/ng.2982","ISSN":"1061-4036","abstract":"The discovery of mutations causing severe congenital metabolic dis­ orders, or inborn errors of metabolism, revolutionized early under­ standing of how genes control biochemical reactions and metabolic pathways in the human body 1. Recent technological advances in metabolomics and genetics allowing the collection of high­dimensional data sets in large population samples suggest that inborn errors of metabolism are only extreme cases of a wide spectrum of genetic vari­ ation in human metabolism and that the loci involved often influence multifactorial traits and complex diseases. The so­called genetically influenced metabotypes (GIMs) identified thus far have been shown to display larger effect sizes than most loci associated with complex traits 2 and to map preferentially in or near genes that encode enzymes, metabolite transporters and regulators of metabolism 3-12. Although the biomedical and pharmaceutical relevance of these asso­ ciations may become clearer as focused gene­by­gene investigations are conducted, little is known about their system­wide interconnectivity or how this knowledge can be translated into medical practice. A comprehensive blueprint of human metabolic pathways and the genes that regulate them would inform strategies for modifying deregulated metabolites in a rational and targeted manner, potentially using already existing drugs, as has been suggested for other genome­wide association study (GWAS) findings 13. In this context, genetic associations provide powerful tools to identify genes that could be targeted to modulate metabolite levels. Here we present the most comprehensive investigation of genetic influences on human metabolism thus far, extending previous studies based on the same metabolomic platform 11,14. We applied powerful hypothesis­generating genome­wide scans to survey regions of the genome associated with a wide range of metabolic traits. The hun­ dreds of associations and their metabolic context reported in this An atlas of genetic influences on human blood metabolites Genome-wide association scans with high-throughput metabolic profiling provide unprecedented insights into how genetic variation influences metabolism and complex disease. Here we report the most comprehensive exploration of genetic loci influencing human metabolism thus far, comprising 7,824 adult individuals from 2 European population studies. We report genome-wide significant associations at 145 metabolic loci and their biochemical connectivity…","author":[{"dropping-particle":"","family":"Shin","given":"So-Youn","non-dropping-particle":"","parse-names":false,"suffix":""},{"dropping-particle":"","family":"Fauman","given":"Eric B","non-dropping-particle":"","parse-names":false,"suffix":""},{"dropping-particle":"","family":"Petersen","given":"Ann-Kristin","non-dropping-particle":"","parse-names":false,"suffix":""},{"dropping-particle":"","family":"Krumsiek","given":"Jan","non-dropping-particle":"","parse-names":false,"suffix":""},{"dropping-particle":"","family":"Santos","given":"Rita","non-dropping-particle":"","parse-names":false,"suffix":""},{"dropping-particle":"","family":"Huang","given":"Jie","non-dropping-particle":"","parse-names":false,"suffix":""},{"dropping-particle":"","family":"Arnold","given":"Matthias","non-dropping-particle":"","parse-names":false,"suffix":""},{"dropping-particle":"","family":"Erte","given":"Idil","non-dropping-particle":"","parse-names":false,"suffix":""},{"dropping-particle":"","family":"Forgetta","given":"Vincenzo","non-dropping-particle":"","parse-names":false,"suffix":""},{"dropping-particle":"","family":"Yang","given":"Tsun-Po","non-dropping-particle":"","parse-names":false,"suffix":""},{"dropping-particle":"","family":"Walter","given":"Klaudia","non-dropping-particle":"","parse-names":false,"suffix":""},{"dropping-particle":"","family":"Menni","given":"Cristina","non-dropping-particle":"","parse-names":false,"suffix":""},{"dropping-particle":"","family":"Chen","given":"Lu","non-dropping-particle":"","parse-names":false,"suffix":""},{"dropping-particle":"","family":"Vasquez","given":"Louella","non-dropping-particle":"","parse-names":false,"suffix":""},{"dropping-particle":"","family":"Valdes","given":"Ana M","non-dropping-particle":"","parse-names":false,"suffix":""},{"dropping-particle":"","family":"Hyde","given":"Craig L","non-dropping-particle":"","parse-names":false,"suffix":""},{"dropping-particle":"","family":"Wang","given":"Vicky","non-dropping-particle":"","parse-names":false,"suffix":""},{"dropping-particle":"","family":"Ziemek","given":"Daniel","non-dropping-particle":"","parse-names":false,"suffix":""},{"dropping-particle":"","family":"Roberts","given":"Phoebe","non-dropping-particle":"","parse-names":false,"suffix":""},{"dropping-particle":"","family":"Xi","given":"Li","non-dropping-particle":"","parse-names":false,"suffix":""},{"dropping-particle":"","family":"Grundberg","given":"Elin","non-dropping-particle":"","parse-names":false,"suffix":""},{"dropping-particle":"","family":"Waldenberger","given":"Melanie","non-dropping-particle":"","parse-names":false,"suffix":""},{"dropping-particle":"","family":"Richards","given":"J Brent","non-dropping-particle":"","parse-names":false,"suffix":""},{"dropping-particle":"","family":"Mohney","given":"Robert P","non-dropping-particle":"","parse-names":false,"suffix":""},{"dropping-particle":"V","family":"Milburn","given":"Michael","non-dropping-particle":"","parse-names":false,"suffix":""},{"dropping-particle":"","family":"John","given":"Sally L","non-dropping-particle":"","parse-names":false,"suffix":""},{"dropping-particle":"","family":"Trimmer","given":"Jeff","non-dropping-particle":"","parse-names":false,"suffix":""},{"dropping-particle":"","family":"Theis","given":"Fabian J","non-dropping-particle":"","parse-names":false,"suffix":""},{"dropping-particle":"","family":"Overington","given":"John P","non-dropping-particle":"","parse-names":false,"suffix":""},{"dropping-particle":"","family":"Suhre","given":"Karsten","non-dropping-particle":"","parse-names":false,"suffix":""},{"dropping-particle":"","family":"Brosnan","given":"M Julia","non-dropping-particle":"","parse-names":false,"suffix":""},{"dropping-particle":"","family":"Gieger","given":"Christian","non-dropping-particle":"","parse-names":false,"suffix":""},{"dropping-particle":"","family":"Kastenmüller","given":"Gabi","non-dropping-particle":"","parse-names":false,"suffix":""},{"dropping-particle":"","family":"Spector","given":"Tim D","non-dropping-particle":"","parse-names":false,"suffix":""},{"dropping-particle":"","family":"Soranzo","given":"Nicole","non-dropping-particle":"","parse-names":false,"suffix":""}],"container-title":"Nature Genetics","id":"ITEM-1","issue":"6","issued":{"date-parts":[["2014"]]},"page":"543-550","publisher":"Pfizer Worldwide Research and Development","title":"An atlas of genetic influences on human blood metabolites","type":"article-journal","volume":"46"},"uris":["http://www.mendeley.com/documents/?uuid=6cf1a24d-d94d-4b9e-b174-9a58bec33c16"]}],"mendeley":{"formattedCitation":"[16]","plainTextFormattedCitation":"[16]","previouslyFormattedCitation":"[16]"},"properties":{"noteIndex":0},"schema":"https://github.com/citation-style-language/schema/raw/master/csl-citation.json"}</w:instrTex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separate"/>
      </w:r>
      <w:r>
        <w:rPr>
          <w:rStyle w:val="Eop"/>
          <w:rFonts w:eastAsia="" w:cs="Calibri Light" w:ascii="Calibri" w:hAnsi="Calibri" w:eastAsiaTheme="majorEastAsia"/>
          <w:sz w:val="22"/>
          <w:szCs w:val="22"/>
          <w:lang w:val="en-US"/>
        </w:rPr>
        <w:t>[16]</w: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end"/>
      </w:r>
      <w:r>
        <w:rPr>
          <w:rStyle w:val="Eop"/>
          <w:rFonts w:eastAsia="" w:cs="Calibri Light" w:ascii="Calibri" w:hAnsi="Calibri" w:eastAsiaTheme="majorEastAsia"/>
          <w:sz w:val="22"/>
          <w:szCs w:val="22"/>
          <w:lang w:val="en-US"/>
        </w:rPr>
        <w:t xml:space="preserve"> investigated genetic influences on more than 400 human blood metabolites in close to 8,000 individuals from two population-based cohorts. The result is a comprehensive atlas that links genetic variants in 145 loci to biochemical readouts, cataloging mQTLs influencing a wide variety of metabolic pathways.</w:t>
      </w:r>
    </w:p>
    <w:p>
      <w:pPr>
        <w:pStyle w:val="Paragraph"/>
        <w:spacing w:lineRule="auto" w:line="480" w:beforeAutospacing="0" w:before="0" w:afterAutospacing="0" w:after="0"/>
        <w:jc w:val="both"/>
        <w:textAlignment w:val="baseline"/>
        <w:rPr>
          <w:rFonts w:ascii="Calibri" w:hAnsi="Calibri" w:eastAsia="" w:cs="Calibri Light" w:eastAsiaTheme="majorEastAsia"/>
          <w:sz w:val="22"/>
          <w:szCs w:val="22"/>
          <w:lang w:val="en-US"/>
        </w:rPr>
      </w:pPr>
      <w:r>
        <w:rPr>
          <w:rStyle w:val="Eop"/>
          <w:rFonts w:eastAsia="" w:cs="Calibri Light" w:ascii="Calibri" w:hAnsi="Calibri" w:eastAsiaTheme="majorEastAsia"/>
          <w:sz w:val="22"/>
          <w:szCs w:val="22"/>
          <w:lang w:val="en-US"/>
        </w:rPr>
        <w:t xml:space="preserve">After association analysis, variant annotation </w:t>
      </w:r>
      <w:r>
        <w:fldChar w:fldCharType="begin"/>
      </w:r>
      <w:r>
        <w:rPr>
          <w:rStyle w:val="Eop"/>
          <w:sz w:val="22"/>
          <w:szCs w:val="22"/>
          <w:rFonts w:eastAsia="" w:cs="Calibri Light" w:ascii="Calibri" w:hAnsi="Calibri"/>
          <w:lang w:val="en-US"/>
        </w:rPr>
        <w:instrText>ADDIN CSL_CITATION {"citationItems":[{"id":"ITEM-1","itemData":{"DOI":"10.1093/bioinformatics/btu779","ISBN":"31/8/1334/212127","abstract":"Motivation: Linking genes and functional information to genetic variants identified by association studies remains difficult. Resources containing extensive genomic annotations are available but often not fully utilized due to heterogeneous data formats. To enhance their accessibility, we integrated many annotation datasets into a user-friendly webserver. Availability and implementation:","author":[{"dropping-particle":"","family":"Arnold","given":"Matthias","non-dropping-particle":"","parse-names":false,"suffix":""},{"dropping-particle":"","family":"Raffler","given":"Johannes","non-dropping-particle":"","parse-names":false,"suffix":""},{"dropping-particle":"","family":"Pfeufer","given":"Arne","non-dropping-particle":"","parse-names":false,"suffix":""},{"dropping-particle":"","family":"Suhre","given":"Karsten","non-dropping-particle":"","parse-names":false,"suffix":""},{"dropping-particle":"","family":"Kastenmü Ller","given":"Gabi","non-dropping-particle":"","parse-names":false,"suffix":""}],"id":"ITEM-1","issued":{"date-parts":[["0"]]},"title":"SNiPA: an interactive, genetic variant-centered annotation browser","type":"article-journal"},"uris":["http://www.mendeley.com/documents/?uuid=dbe0da35-7e6a-41b6-a88a-1ea43bc2ff02"]}],"mendeley":{"formattedCitation":"[128]","plainTextFormattedCitation":"[128]","previouslyFormattedCitation":"[128]"},"properties":{"noteIndex":0},"schema":"https://github.com/citation-style-language/schema/raw/master/csl-citation.json"}</w:instrTex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separate"/>
      </w:r>
      <w:r>
        <w:rPr>
          <w:rStyle w:val="Eop"/>
          <w:rFonts w:eastAsia="" w:cs="Calibri Light" w:ascii="Calibri" w:hAnsi="Calibri" w:eastAsiaTheme="majorEastAsia"/>
          <w:sz w:val="22"/>
          <w:szCs w:val="22"/>
          <w:lang w:val="en-US"/>
        </w:rPr>
        <w:t>[128]</w: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end"/>
      </w:r>
      <w:r>
        <w:rPr>
          <w:rStyle w:val="Eop"/>
          <w:rFonts w:eastAsia="" w:cs="Calibri Light" w:ascii="Calibri" w:hAnsi="Calibri" w:eastAsiaTheme="majorEastAsia"/>
          <w:sz w:val="22"/>
          <w:szCs w:val="22"/>
          <w:lang w:val="en-US"/>
        </w:rPr>
        <w:t xml:space="preserve"> or co-localization analysis </w:t>
      </w:r>
      <w:r>
        <w:fldChar w:fldCharType="begin"/>
      </w:r>
      <w:r>
        <w:rPr>
          <w:rStyle w:val="Eop"/>
          <w:sz w:val="22"/>
          <w:szCs w:val="22"/>
          <w:rFonts w:eastAsia="" w:cs="Calibri Light" w:ascii="Calibri" w:hAnsi="Calibri"/>
          <w:lang w:val="en-US"/>
        </w:rPr>
        <w:instrText>ADDIN CSL_CITATION {"citationItems":[{"id":"ITEM-1","itemData":{"DOI":"10.1016/j.ajhg.2016.10.003","ISSN":"15376605","PMID":"27866706","abstract":"The vast majority of genome-wide association study (GWAS) risk loci fall in non-coding regions of the genome. One possible hypothesis is that these GWAS risk loci alter the individual's disease risk through their effect on gene expression in different tissues. In order to understand the mechanisms driving a GWAS risk locus, it is helpful to determine which gene is affected in specific tissue types. For example, the relevant gene and tissue could play a role in the disease mechanism if the same variant responsible for a GWAS locus also affects gene expression. Identifying whether or not the same variant is causal in both GWASs and expression quantitative trail locus (eQTL) studies is challenging because of the uncertainty induced by linkage disequilibrium and the fact that some loci harbor multiple causal variants. However, current methods that address this problem assume that each locus contains a single causal variant. In this paper, we present eCAVIAR, a probabilistic method that has several key advantages over existing methods. First, our method can account for more than one causal variant in any given locus. Second, it can leverage summary statistics without accessing the individual genotype data. We use both simulated and real datasets to demonstrate the utility of our method. Using publicly available eQTL data on 45 different tissues, we demonstrate that eCAVIAR can prioritize likely relevant tissues and target genes for a set of glucose- and insulin-related trait loci.","author":[{"dropping-particle":"","family":"Hormozdiari","given":"Farhad","non-dropping-particle":"","parse-names":false,"suffix":""},{"dropping-particle":"","family":"Bunt","given":"Martijn","non-dropping-particle":"van de","parse-names":false,"suffix":""},{"dropping-particle":"V.","family":"Segrè","given":"Ayellet","non-dropping-particle":"","parse-names":false,"suffix":""},{"dropping-particle":"","family":"Li","given":"Xiao","non-dropping-particle":"","parse-names":false,"suffix":""},{"dropping-particle":"","family":"Joo","given":"Jong Wha J.","non-dropping-particle":"","parse-names":false,"suffix":""},{"dropping-particle":"","family":"Bilow","given":"Michael","non-dropping-particle":"","parse-names":false,"suffix":""},{"dropping-particle":"","family":"Sul","given":"Jae Hoon","non-dropping-particle":"","parse-names":false,"suffix":""},{"dropping-particle":"","family":"Sankararaman","given":"Sriram","non-dropping-particle":"","parse-names":false,"suffix":""},{"dropping-particle":"","family":"Pasaniuc","given":"Bogdan","non-dropping-particle":"","parse-names":false,"suffix":""},{"dropping-particle":"","family":"Eskin","given":"Eleazar","non-dropping-particle":"","parse-names":false,"suffix":""}],"container-title":"American Journal of Human Genetics","id":"ITEM-1","issue":"6","issued":{"date-parts":[["2016"]]},"page":"1245-1260","title":"Colocalization of GWAS and eQTL Signals Detects Target Genes","type":"article-journal","volume":"99"},"uris":["http://www.mendeley.com/documents/?uuid=ee6ea078-6b3b-4d2e-8cc0-7b455da11aa7"]},{"id":"ITEM-2","itemData":{"DOI":"10.1371/journal.pgen.1004383","ISSN":"15537404","PMID":"24830394","abstract":"Genetic association studies, in particular the genome-wide association study (GWAS) design, have provided a wealth of novel insights into the aetiology of a wide range of human diseases and traits, in particular cardiovascular diseases and lipid biomarkers. The next challenge consists of understanding the molecular basis of these associations. The integration of multiple association datasets, including gene expression datasets, can contribute to this goal. We have developed a novel statistical methodology to assess whether two association signals are consistent with a shared causal variant. An application is the integration of disease scans with expression quantitative trait locus (eQTL) studies, but any pair of GWAS datasets can be integrated in this framework. We demonstrate the value of the approach by re-analysing a gene expression dataset in 966 liver samples with a published meta-analysis of lipid traits including &gt;100,000 individuals of European ancestry. Combining all lipid biomarkers, our re-analysis supported 26 out of 38 reported colocalisation results with eQTLs and identified 14 new colocalisation results, hence highlighting the value of a formal statistical test. In three cases of reported eQTL-lipid pairs (SYPL2, IFT172, TBKBP1) for which our analysis suggests that the eQTL pattern is not consistent with the lipid association, we identify alternative colocalisation results with SORT1, GCKR, and KPNB1, indicating that these genes are more likely to be causal in these genomic intervals. A key feature of the method is the ability to derive the output statistics from single SNP summary statistics, hence making it possible to perform systematic meta-analysis type comparisons across multiple GWAS datasets (implemented online at http://coloc.cs.ucl.ac.uk/coloc/). Our methodology provides information about candidate causal genes in associated intervals and has direct implications for the understanding of complex diseases as well as the design of drugs to target disease pathways. © 2014 Giambartolomei et al.","author":[{"dropping-particle":"","family":"Giambartolomei","given":"Claudia","non-dropping-particle":"","parse-names":false,"suffix":""},{"dropping-particle":"","family":"Vukcevic","given":"Damjan","non-dropping-particle":"","parse-names":false,"suffix":""},{"dropping-particle":"","family":"Schadt","given":"Eric E.","non-dropping-particle":"","parse-names":false,"suffix":""},{"dropping-particle":"","family":"Franke","given":"Lude","non-dropping-particle":"","parse-names":false,"suffix":""},{"dropping-particle":"","family":"Hingorani","given":"Aroon D.","non-dropping-particle":"","parse-names":false,"suffix":""},{"dropping-particle":"","family":"Wallace","given":"Chris","non-dropping-particle":"","parse-names":false,"suffix":""},{"dropping-particle":"","family":"Plagnol","given":"Vincent","non-dropping-particle":"","parse-names":false,"suffix":""}],"container-title":"PLoS Genetics","id":"ITEM-2","issue":"5","issued":{"date-parts":[["2014"]]},"title":"Bayesian Test for Colocalisation between Pairs of Genetic Association Studies Using Summary Statistics","type":"article-journal","volume":"10"},"uris":["http://www.mendeley.com/documents/?uuid=f09f92fa-9d11-4d2b-841a-864295cff52f"]}],"mendeley":{"formattedCitation":"[129,130]","plainTextFormattedCitation":"[129,130]","previouslyFormattedCitation":"[129,130]"},"properties":{"noteIndex":0},"schema":"https://github.com/citation-style-language/schema/raw/master/csl-citation.json"}</w:instrTex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separate"/>
      </w:r>
      <w:r>
        <w:rPr>
          <w:rStyle w:val="Eop"/>
          <w:rFonts w:eastAsia="" w:cs="Calibri Light" w:ascii="Calibri" w:hAnsi="Calibri" w:eastAsiaTheme="majorEastAsia"/>
          <w:sz w:val="22"/>
          <w:szCs w:val="22"/>
          <w:lang w:val="en-US"/>
        </w:rPr>
        <w:t>[129,130]</w: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end"/>
      </w:r>
      <w:r>
        <w:rPr>
          <w:rStyle w:val="Eop"/>
          <w:rFonts w:eastAsia="" w:cs="Calibri Light" w:ascii="Calibri" w:hAnsi="Calibri" w:eastAsiaTheme="majorEastAsia"/>
          <w:sz w:val="22"/>
          <w:szCs w:val="22"/>
          <w:lang w:val="en-US"/>
        </w:rPr>
        <w:t xml:space="preserve"> is used to functionally interlink entities from different omics by identifying overlapping QTLs (</w:t>
      </w:r>
      <w:r>
        <w:rPr>
          <w:rStyle w:val="Eop"/>
          <w:rFonts w:eastAsia="" w:cs="Calibri Light" w:ascii="Calibri" w:hAnsi="Calibri" w:eastAsiaTheme="majorEastAsia"/>
          <w:b/>
          <w:bCs/>
          <w:sz w:val="22"/>
          <w:szCs w:val="22"/>
          <w:lang w:val="en-US"/>
        </w:rPr>
        <w:t>Figure 2C</w:t>
      </w:r>
      <w:r>
        <w:rPr>
          <w:rStyle w:val="Eop"/>
          <w:rFonts w:eastAsia="" w:cs="Calibri Light" w:ascii="Calibri" w:hAnsi="Calibri" w:eastAsiaTheme="majorEastAsia"/>
          <w:sz w:val="22"/>
          <w:szCs w:val="22"/>
          <w:lang w:val="en-US"/>
        </w:rPr>
        <w:t xml:space="preserve">). This can be done on a genome-wide scale and with QTLs that have been identified in different studies or cohorts. QTL-based integration has been successfully applied in studies predicting the functional consequences of disease-associated variants, which are often located in non-coding regions of the genome </w:t>
      </w:r>
      <w:r>
        <w:fldChar w:fldCharType="begin"/>
      </w:r>
      <w:r>
        <w:rPr>
          <w:rStyle w:val="Eop"/>
          <w:sz w:val="22"/>
          <w:szCs w:val="22"/>
          <w:rFonts w:eastAsia="" w:cs="Calibri Light" w:ascii="Calibri" w:hAnsi="Calibri"/>
          <w:lang w:val="en-US"/>
        </w:rPr>
        <w:instrText>ADDIN CSL_CITATION {"citationItems":[{"id":"ITEM-1","itemData":{"DOI":"10.1038/ng.3721","ISSN":"15461718","PMID":"27918535","abstract":"Most disease-associated genetic variants are noncoding, making it challenging to design experiments to understand their functional consequences. Identification of expression quantitative trait loci (eQTLs) has been a powerful approach to infer the downstream effects of disease-associated variants, but most of these variants remain unexplained. The analysis of DNA methylation, a key component of the epigenome, offers highly complementary data on the regulatory potential of genomic regions. Here we show that disease-associated variants have widespread effects on DNA methylation in trans that likely reflect differential occupancy of trans binding sites by cis-regulated transcription factors. Using multiple omics data sets from 3,841 Dutch individuals, we identified 1,907 established trait-associated SNPs that affect the methylation levels of 10,141 different CpG sites in trans (false discovery rate (FDR) &lt; 0.05). These included SNPs that affect both the expression of a nearby transcription factor (such as NFKB1, CTCF and NKX2-3) and methylation of its respective binding site across the genome. Trans methylation QTLs effectively expose the downstream effects of disease-associated variants.","author":[{"dropping-particle":"","family":"Bonder","given":"Marc Jan","non-dropping-particle":"","parse-names":false,"suffix":""},{"dropping-particle":"","family":"Luijk","given":"René","non-dropping-particle":"","parse-names":false,"suffix":""},{"dropping-particle":"V.","family":"Zhernakova","given":"Daria","non-dropping-particle":"","parse-names":false,"suffix":""},{"dropping-particle":"","family":"Moed","given":"Matthijs","non-dropping-particle":"","parse-names":false,"suffix":""},{"dropping-particle":"","family":"Deelen","given":"Patrick","non-dropping-particle":"","parse-names":false,"suffix":""},{"dropping-particle":"","family":"Vermaat","given":"Martijn","non-dropping-particle":"","parse-names":false,"suffix":""},{"dropping-particle":"","family":"Iterson","given":"Maarten","non-dropping-particle":"Van","parse-names":false,"suffix":""},{"dropping-particle":"","family":"Dijk","given":"Freerk","non-dropping-particle":"Van","parse-names":false,"suffix":""},{"dropping-particle":"","family":"Galen","given":"Michiel","non-dropping-particle":"Van","parse-names":false,"suffix":""},{"dropping-particle":"","family":"Bot","given":"Jan","non-dropping-particle":"","parse-names":false,"suffix":""},{"dropping-particle":"","family":"Slieker","given":"Roderick C.","non-dropping-particle":"","parse-names":false,"suffix":""},{"dropping-particle":"","family":"Jhamai","given":"P. Mila","non-dropping-particle":"","parse-names":false,"suffix":""},{"dropping-particle":"","family":"Verbiest","given":"Michael","non-dropping-particle":"","parse-names":false,"suffix":""},{"dropping-particle":"","family":"Suchiman","given":"H. Eka D.","non-dropping-particle":"","parse-names":false,"suffix":""},{"dropping-particle":"","family":"Verkerk","given":"Marijn","non-dropping-particle":"","parse-names":false,"suffix":""},{"dropping-particle":"","family":"Breggen","given":"Ruud","non-dropping-particle":"Van Der","parse-names":false,"suffix":""},{"dropping-particle":"","family":"Rooij","given":"Jeroen","non-dropping-particle":"Van","parse-names":false,"suffix":""},{"dropping-particle":"","family":"Lakenberg","given":"Nico","non-dropping-particle":"","parse-names":false,"suffix":""},{"dropping-particle":"","family":"Arindrarto","given":"Wibowo","non-dropping-particle":"","parse-names":false,"suffix":""},{"dropping-particle":"","family":"Kielbasa","given":"Szymon M.","non-dropping-particle":"","parse-names":false,"suffix":""},{"dropping-particle":"","family":"Jonkers","given":"Iris","non-dropping-particle":"","parse-names":false,"suffix":""},{"dropping-particle":"","family":"Van't Hof","given":"Peter","non-dropping-particle":"","parse-names":false,"suffix":""},{"dropping-particle":"","family":"Nooren","given":"Irene","non-dropping-particle":"","parse-names":false,"suffix":""},{"dropping-particle":"","family":"Beekman","given":"Marian","non-dropping-particle":"","parse-names":false,"suffix":""},{"dropping-particle":"","family":"Deelen","given":"Joris","non-dropping-particle":"","parse-names":false,"suffix":""},{"dropping-particle":"","family":"Heemst","given":"Diana","non-dropping-particle":"Van","parse-names":false,"suffix":""},{"dropping-particle":"","family":"Zhernakova","given":"Alexandra","non-dropping-particle":"","parse-names":false,"suffix":""},{"dropping-particle":"","family":"Tigchelaar","given":"Ettje F.","non-dropping-particle":"","parse-names":false,"suffix":""},{"dropping-particle":"","family":"Swertz","given":"Morris A.","non-dropping-particle":"","parse-names":false,"suffix":""},{"dropping-particle":"","family":"Hofman","given":"Albert","non-dropping-particle":"","parse-names":false,"suffix":""},{"dropping-particle":"","family":"Uitterlinden","given":"André G.","non-dropping-particle":"","parse-names":false,"suffix":""},{"dropping-particle":"","family":"Pool","given":"René","non-dropping-particle":"","parse-names":false,"suffix":""},{"dropping-particle":"","family":"Dongen","given":"Jenny","non-dropping-particle":"Van","parse-names":false,"suffix":""},{"dropping-particle":"","family":"Hottenga","given":"Jouke J.","non-dropping-particle":"","parse-names":false,"suffix":""},{"dropping-particle":"","family":"Stehouwer","given":"Coen D.A.","non-dropping-particle":"","parse-names":false,"suffix":""},{"dropping-particle":"","family":"Kallen","given":"Carla J.H.","non-dropping-particle":"Van Der","parse-names":false,"suffix":""},{"dropping-particle":"","family":"Schalkwijk","given":"Casper G.","non-dropping-particle":"","parse-names":false,"suffix":""},{"dropping-particle":"","family":"Berg","given":"Leonard H.","non-dropping-particle":"Van Den","parse-names":false,"suffix":""},{"dropping-particle":"","family":"Zwet","given":"Erik W.","non-dropping-particle":"Van","parse-names":false,"suffix":""},{"dropping-particle":"","family":"Mei","given":"Hailiang","non-dropping-particle":"","parse-names":false,"suffix":""},{"dropping-particle":"","family":"Li","given":"Yang","non-dropping-particle":"","parse-names":false,"suffix":""},{"dropping-particle":"","family":"Lemire","given":"Mathieu","non-dropping-particle":"","parse-names":false,"suffix":""},{"dropping-particle":"","family":"Hudson","given":"Thomas J.","non-dropping-particle":"","parse-names":false,"suffix":""},{"dropping-particle":"","family":"Slagboom","given":"P. Eline","non-dropping-particle":"","parse-names":false,"suffix":""},{"dropping-particle":"","family":"Wijmenga","given":"Cisca","non-dropping-particle":"","parse-names":false,"suffix":""},{"dropping-particle":"","family":"Veldink","given":"Jan H.","non-dropping-particle":"","parse-names":false,"suffix":""},{"dropping-particle":"","family":"Greevenbroek","given":"Marleen M.J.","non-dropping-particle":"Van","parse-names":false,"suffix":""},{"dropping-particle":"","family":"Duijn","given":"Cornelia M.","non-dropping-particle":"Van","parse-names":false,"suffix":""},{"dropping-particle":"","family":"Boomsma","given":"Dorret I.","non-dropping-particle":"","parse-names":false,"suffix":""},{"dropping-particle":"","family":"Isaacs","given":"Aaron","non-dropping-particle":"","parse-names":false,"suffix":""},{"dropping-particle":"","family":"Jansen","given":"Rick","non-dropping-particle":"","parse-names":false,"suffix":""},{"dropping-particle":"","family":"Meurs","given":"Joyce B.J.","non-dropping-particle":"Van","parse-names":false,"suffix":""},{"dropping-particle":"","family":"Hoen't","given":"Peter A.C.","non-dropping-particle":"","parse-names":false,"suffix":""},{"dropping-particle":"","family":"Franke","given":"Lude","non-dropping-particle":"","parse-names":false,"suffix":""},{"dropping-particle":"","family":"Heijmans","given":"Bastiaan T.","non-dropping-particle":"","parse-names":false,"suffix":""}],"container-title":"Nature Genetics","id":"ITEM-1","issue":"1","issued":{"date-parts":[["2017"]]},"page":"131-138","title":"Disease variants alter transcription factor levels and methylation of their binding sites","type":"article-journal","volume":"49"},"uris":["http://www.mendeley.com/documents/?uuid=853c317e-3f78-4998-9a3e-9b6e67687114"]},{"id":"ITEM-2","itemData":{"DOI":"10.1016/j.cell.2016.10.026","ISBN":"0000100145","ISSN":"10974172","abstract":"Characterizing the multifaceted contribution of genetic and epigenetic factors to disease phenotypes is a major challenge in human genetics and medicine. We carried out high-resolution genetic, epigenetic, and transcriptomic profiling in three major human immune cell types (CD14+ monocytes, CD16+ neutrophils, and naive CD4+ T cells) from up to 197 individuals. We assess, quantitatively, the relative contribution of cis-genetic and epigenetic factors to transcription and evaluate their impact as potential sources of confounding in epigenome-wide association studies. Further, we characterize highly coordinated genetic effects on gene expression, methylation, and histone variation through quantitative trait locus (QTL) mapping and allele-specific (AS) analyses. Finally, we demonstrate colocalization of molecular trait QTLs at 345 unique immune disease loci. This expansive, high-resolution atlas of multi-omics changes yields insights into cell-type-specific correlation between diverse genomic inputs, more generalizable correlations between these inputs, and defines molecular events that may underpin complex disease risk.","author":[{"dropping-particle":"","family":"Chen","given":"Lu","non-dropping-particle":"","parse-names":false,"suffix":""},{"dropping-particle":"","family":"Ge","given":"Bing","non-dropping-particle":"","parse-names":false,"suffix":""},{"dropping-particle":"","family":"Casale","given":"Francesco Paolo","non-dropping-particle":"","parse-names":false,"suffix":""},{"dropping-particle":"","family":"Vasquez","given":"Louella","non-dropping-particle":"","parse-names":false,"suffix":""},{"dropping-particle":"","family":"Kwan","given":"Tony","non-dropping-particle":"","parse-names":false,"suffix":""},{"dropping-particle":"","family":"Garrido-Martín","given":"Diego","non-dropping-particle":"","parse-names":false,"suffix":""},{"dropping-particle":"","family":"Watt","given":"Stephen","non-dropping-particle":"","parse-names":false,"suffix":""},{"dropping-particle":"","family":"Yan","given":"Ying","non-dropping-particle":"","parse-names":false,"suffix":""},{"dropping-particle":"","family":"Kundu","given":"Kousik","non-dropping-particle":"","parse-names":false,"suffix":""},{"dropping-particle":"","family":"Ecker","given":"Simone","non-dropping-particle":"","parse-names":false,"suffix":""},{"dropping-particle":"","family":"Datta","given":"Avik","non-dropping-particle":"","parse-names":false,"suffix":""},{"dropping-particle":"","family":"Richardson","given":"David","non-dropping-particle":"","parse-names":false,"suffix":""},{"dropping-particle":"","family":"Burden","given":"Frances","non-dropping-particle":"","parse-names":false,"suffix":""},{"dropping-particle":"","family":"Mead","given":"Daniel","non-dropping-particle":"","parse-names":false,"suffix":""},{"dropping-particle":"","family":"Mann","given":"Alice L.","non-dropping-particle":"","parse-names":false,"suffix":""},{"dropping-particle":"","family":"Fernandez","given":"Jose Maria","non-dropping-particle":"","parse-names":false,"suffix":""},{"dropping-particle":"","family":"Rowlston","given":"Sophia","non-dropping-particle":"","parse-names":false,"suffix":""},{"dropping-particle":"","family":"Wilder","given":"Steven P.","non-dropping-particle":"","parse-names":false,"suffix":""},{"dropping-particle":"","family":"Farrow","given":"Samantha","non-dropping-particle":"","parse-names":false,"suffix":""},{"dropping-particle":"","family":"Shao","given":"Xiaojian","non-dropping-particle":"","parse-names":false,"suffix":""},{"dropping-particle":"","family":"Lambourne","given":"John J.","non-dropping-particle":"","parse-names":false,"suffix":""},{"dropping-particle":"","family":"Redensek","given":"Adriana","non-dropping-particle":"","parse-names":false,"suffix":""},{"dropping-particle":"","family":"Albers","given":"Cornelis A.","non-dropping-particle":"","parse-names":false,"suffix":""},{"dropping-particle":"","family":"Amstislavskiy","given":"Vyacheslav","non-dropping-particle":"","parse-names":false,"suffix":""},{"dropping-particle":"","family":"Ashford","given":"Sofie","non-dropping-particle":"","parse-names":false,"suffix":""},{"dropping-particle":"","family":"Berentsen","given":"Kim","non-dropping-particle":"","parse-names":false,"suffix":""},{"dropping-particle":"","family":"Bomba","given":"Lorenzo","non-dropping-particle":"","parse-names":false,"suffix":""},{"dropping-particle":"","family":"Bourque","given":"Guillaume","non-dropping-particle":"","parse-names":false,"suffix":""},{"dropping-particle":"","family":"Bujold","given":"David","non-dropping-particle":"","parse-names":false,"suffix":""},{"dropping-particle":"","family":"Busche","given":"Stephan","non-dropping-particle":"","parse-names":false,"suffix":""},{"dropping-particle":"","family":"Caron","given":"Maxime","non-dropping-particle":"","parse-names":false,"suffix":""},{"dropping-particle":"","family":"Chen","given":"Shu Huang","non-dropping-particle":"","parse-names":false,"suffix":""},{"dropping-particle":"","family":"Cheung","given":"Warren","non-dropping-particle":"","parse-names":false,"suffix":""},{"dropping-particle":"","family":"Delaneau","given":"Oliver","non-dropping-particle":"","parse-names":false,"suffix":""},{"dropping-particle":"","family":"Dermitzakis","given":"Emmanouil T.","non-dropping-particle":"","parse-names":false,"suffix":""},{"dropping-particle":"","family":"Elding","given":"Heather","non-dropping-particle":"","parse-names":false,"suffix":""},{"dropping-particle":"","family":"Colgiu","given":"Irina","non-dropping-particle":"","parse-names":false,"suffix":""},{"dropping-particle":"","family":"Bagger","given":"Frederik O.","non-dropping-particle":"","parse-names":false,"suffix":""},{"dropping-particle":"","family":"Flicek","given":"Paul","non-dropping-particle":"","parse-names":false,"suffix":""},{"dropping-particle":"","family":"Habibi","given":"Ehsan","non-dropping-particle":"","parse-names":false,"suffix":""},{"dropping-particle":"","family":"Iotchkova","given":"Valentina","non-dropping-particle":"","parse-names":false,"suffix":""},{"dropping-particle":"","family":"Janssen-Megens","given":"Eva","non-dropping-particle":"","parse-names":false,"suffix":""},{"dropping-particle":"","family":"Kim","given":"Bowon","non-dropping-particle":"","parse-names":false,"suffix":""},{"dropping-particle":"","family":"Lehrach","given":"Hans","non-dropping-particle":"","parse-names":false,"suffix":""},{"dropping-particle":"","family":"Lowy","given":"Ernesto","non-dropping-particle":"","parse-names":false,"suffix":""},{"dropping-particle":"","family":"Mandoli","given":"Amit","non-dropping-particle":"","parse-names":false,"suffix":""},{"dropping-particle":"","family":"Matarese","given":"Filomena","non-dropping-particle":"","parse-names":false,"suffix":""},{"dropping-particle":"","family":"Maurano","given":"Matthew T.","non-dropping-particle":"","parse-names":false,"suffix":""},{"dropping-particle":"","family":"Morris","given":"John A.","non-dropping-particle":"","parse-names":false,"suffix":""},{"dropping-particle":"","family":"Pancaldi","given":"Vera","non-dropping-particle":"","parse-names":false,"suffix":""},{"dropping-particle":"","family":"Pourfarzad","given":"Farzin","non-dropping-particle":"","parse-names":false,"suffix":""},{"dropping-particle":"","family":"Rehnstrom","given":"Karola","non-dropping-particle":"","parse-names":false,"suffix":""},{"dropping-particle":"","family":"Rendon","given":"Augusto","non-dropping-particle":"","parse-names":false,"suffix":""},{"dropping-particle":"","family":"Risch","given":"Thomas","non-dropping-particle":"","parse-names":false,"suffix":""},{"dropping-particle":"","family":"Sharifi","given":"Nilofar","non-dropping-particle":"","parse-names":false,"suffix":""},{"dropping-particle":"","family":"Simon","given":"Marie Michelle","non-dropping-particle":"","parse-names":false,"suffix":""},{"dropping-particle":"","family":"Sultan","given":"Marc","non-dropping-particle":"","parse-names":false,"suffix":""},{"dropping-particle":"","family":"Valencia","given":"Alfonso","non-dropping-particle":"","parse-names":false,"suffix":""},{"dropping-particle":"","family":"Walter","given":"Klaudia","non-dropping-particle":"","parse-names":false,"suffix":""},{"dropping-particle":"","family":"Wang","given":"Shuang Yin","non-dropping-particle":"","parse-names":false,"suffix":""},{"dropping-particle":"","family":"Frontini","given":"Mattia","non-dropping-particle":"","parse-names":false,"suffix":""},{"dropping-particle":"","family":"Antonarakis","given":"Stylianos E.","non-dropping-particle":"","parse-names":false,"suffix":""},{"dropping-particle":"","family":"Clarke","given":"Laura","non-dropping-particle":"","parse-names":false,"suffix":""},{"dropping-particle":"","family":"Yaspo","given":"Marie Laure","non-dropping-particle":"","parse-names":false,"suffix":""},{"dropping-particle":"","family":"Beck","given":"Stephan","non-dropping-particle":"","parse-names":false,"suffix":""},{"dropping-particle":"","family":"Guigo","given":"Roderic","non-dropping-particle":"","parse-names":false,"suffix":""},{"dropping-particle":"","family":"Rico","given":"Daniel","non-dropping-particle":"","parse-names":false,"suffix":""},{"dropping-particle":"","family":"Martens","given":"Joost H.A.","non-dropping-particle":"","parse-names":false,"suffix":""},{"dropping-particle":"","family":"Ouwehand","given":"Willem H.","non-dropping-particle":"","parse-names":false,"suffix":""},{"dropping-particle":"","family":"Kuijpers","given":"Taco W.","non-dropping-particle":"","parse-names":false,"suffix":""},{"dropping-particle":"","family":"Paul","given":"Dirk S.","non-dropping-particle":"","parse-names":false,"suffix":""},{"dropping-particle":"","family":"Stunnenberg","given":"Hendrik G.","non-dropping-particle":"","parse-names":false,"suffix":""},{"dropping-particle":"","family":"Stegle","given":"Oliver","non-dropping-particle":"","parse-names":false,"suffix":""},{"dropping-particle":"","family":"Downes","given":"Kate","non-dropping-particle":"","parse-names":false,"suffix":""},{"dropping-particle":"","family":"Pastinen","given":"Tomi","non-dropping-particle":"","parse-names":false,"suffix":""},{"dropping-particle":"","family":"Soranzo","given":"Nicole","non-dropping-particle":"","parse-names":false,"suffix":""}],"container-title":"Cell","id":"ITEM-2","issue":"5","issued":{"date-parts":[["2016"]]},"number-of-pages":"1398-1414.e24","title":"Genetic Drivers of Epigenetic and Transcriptional Variation in Human Immune Cells","type":"book","volume":"167"},"uris":["http://www.mendeley.com/documents/?uuid=830925db-a9e1-4b86-ba00-9253f99da0e1"]},{"id":"ITEM-3","itemData":{"DOI":"10.1038/ncomms14357","ISSN":"20411723","PMID":"28240269","abstract":"Genome-wide association studies (GWAS) with intermediate phenotypes, like changes in metabolite and protein levels, provide functional evidence to map disease associations and translate them into clinical applications. However, although hundreds of genetic variants have been associated with complex disorders, the underlying molecular pathways often remain elusive. Associations with intermediate traits are key in establishing functional links between GWAS-identified risk-variants and disease end points. Here we describe a GWAS using a highly multiplexed aptamer-based affinity proteomics platform. We quantify 539 associations between protein levels and gene variants (pQTLs) in a German cohort and replicate over half of them in an Arab and Asian cohort. Fifty-five of the replicated pQTLs are located in trans. Our associations overlap with 57 genetic risk loci for 42 unique disease end points. We integrate this information into a genome-proteome network and provide an interactive web-tool for interrogations. Our results provide a basis for novel approaches to pharmaceutical and diagnostic applications.","author":[{"dropping-particle":"","family":"Suhre","given":"Karsten","non-dropping-particle":"","parse-names":false,"suffix":""},{"dropping-particle":"","family":"Arnold","given":"Matthias","non-dropping-particle":"","parse-names":false,"suffix":""},{"dropping-particle":"","family":"Bhagwat","given":"Aditya Mukund","non-dropping-particle":"","parse-names":false,"suffix":""},{"dropping-particle":"","family":"Cotton","given":"Richard J.","non-dropping-particle":"","parse-names":false,"suffix":""},{"dropping-particle":"","family":"Engelke","given":"Rudolf","non-dropping-particle":"","parse-names":false,"suffix":""},{"dropping-particle":"","family":"Raffler","given":"Johannes","non-dropping-particle":"","parse-names":false,"suffix":""},{"dropping-particle":"","family":"Sarwath","given":"Hina","non-dropping-particle":"","parse-names":false,"suffix":""},{"dropping-particle":"","family":"Thareja","given":"Gaurav","non-dropping-particle":"","parse-names":false,"suffix":""},{"dropping-particle":"","family":"Wahl","given":"Annika","non-dropping-particle":"","parse-names":false,"suffix":""},{"dropping-particle":"","family":"Delisle","given":"Robert Kirk","non-dropping-particle":"","parse-names":false,"suffix":""},{"dropping-particle":"","family":"Gold","given":"Larry","non-dropping-particle":"","parse-names":false,"suffix":""},{"dropping-particle":"","family":"Pezer","given":"Marija","non-dropping-particle":"","parse-names":false,"suffix":""},{"dropping-particle":"","family":"Lauc","given":"Gordan","non-dropping-particle":"","parse-names":false,"suffix":""},{"dropping-particle":"","family":"Selim","given":"Mohammed A.El Din","non-dropping-particle":"","parse-names":false,"suffix":""},{"dropping-particle":"","family":"Mook-Kanamori","given":"Dennis O.","non-dropping-particle":"","parse-names":false,"suffix":""},{"dropping-particle":"","family":"Al-Dous","given":"Eman K.","non-dropping-particle":"","parse-names":false,"suffix":""},{"dropping-particle":"","family":"Mohamoud","given":"Yasmin A.","non-dropping-particle":"","parse-names":false,"suffix":""},{"dropping-particle":"","family":"Malek","given":"Joel","non-dropping-particle":"","parse-names":false,"suffix":""},{"dropping-particle":"","family":"Strauch","given":"Konstantin","non-dropping-particle":"","parse-names":false,"suffix":""},{"dropping-particle":"","family":"Grallert","given":"Harald","non-dropping-particle":"","parse-names":false,"suffix":""},{"dropping-particle":"","family":"Peters","given":"Annette","non-dropping-particle":"","parse-names":false,"suffix":""},{"dropping-particle":"","family":"Kastenmüller","given":"Gabi","non-dropping-particle":"","parse-names":false,"suffix":""},{"dropping-particle":"","family":"Gieger","given":"Christian","non-dropping-particle":"","parse-names":false,"suffix":""},{"dropping-particle":"","family":"Graumann","given":"Johannes","non-dropping-particle":"","parse-names":false,"suffix":""}],"container-title":"Nature Communications","id":"ITEM-3","issued":{"date-parts":[["2017"]]},"title":"Connecting genetic risk to disease end points through the human blood plasma proteome","type":"article-journal","volume":"8"},"uris":["http://www.mendeley.com/documents/?uuid=f017c853-0d39-49ed-84ee-4059b69f0ff7"]}],"mendeley":{"formattedCitation":"[126,131,132]","plainTextFormattedCitation":"[126,131,132]","previouslyFormattedCitation":"[126,131,132]"},"properties":{"noteIndex":0},"schema":"https://github.com/citation-style-language/schema/raw/master/csl-citation.json"}</w:instrTex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separate"/>
      </w:r>
      <w:r>
        <w:rPr>
          <w:rStyle w:val="Eop"/>
          <w:rFonts w:eastAsia="" w:cs="Calibri Light" w:ascii="Calibri" w:hAnsi="Calibri" w:eastAsiaTheme="majorEastAsia"/>
          <w:sz w:val="22"/>
          <w:szCs w:val="22"/>
          <w:lang w:val="en-US"/>
        </w:rPr>
        <w:t>[126,131,132]</w: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end"/>
      </w:r>
      <w:r>
        <w:rPr>
          <w:rStyle w:val="Eop"/>
          <w:rFonts w:eastAsia="" w:cs="Calibri Light" w:ascii="Calibri" w:hAnsi="Calibri" w:eastAsiaTheme="majorEastAsia"/>
          <w:sz w:val="22"/>
          <w:szCs w:val="22"/>
          <w:lang w:val="en-US"/>
        </w:rPr>
        <w:t xml:space="preserve">.  For example, Chen et al. </w:t>
      </w:r>
      <w:r>
        <w:fldChar w:fldCharType="begin"/>
      </w:r>
      <w:r>
        <w:rPr>
          <w:rStyle w:val="Eop"/>
          <w:sz w:val="22"/>
          <w:szCs w:val="22"/>
          <w:rFonts w:eastAsia="" w:cs="Calibri Light" w:ascii="Calibri" w:hAnsi="Calibri"/>
          <w:lang w:val="en-US"/>
        </w:rPr>
        <w:instrText>ADDIN CSL_CITATION {"citationItems":[{"id":"ITEM-1","itemData":{"DOI":"10.1016/j.cell.2016.10.026","ISBN":"0000100145","ISSN":"10974172","abstract":"Characterizing the multifaceted contribution of genetic and epigenetic factors to disease phenotypes is a major challenge in human genetics and medicine. We carried out high-resolution genetic, epigenetic, and transcriptomic profiling in three major human immune cell types (CD14+ monocytes, CD16+ neutrophils, and naive CD4+ T cells) from up to 197 individuals. We assess, quantitatively, the relative contribution of cis-genetic and epigenetic factors to transcription and evaluate their impact as potential sources of confounding in epigenome-wide association studies. Further, we characterize highly coordinated genetic effects on gene expression, methylation, and histone variation through quantitative trait locus (QTL) mapping and allele-specific (AS) analyses. Finally, we demonstrate colocalization of molecular trait QTLs at 345 unique immune disease loci. This expansive, high-resolution atlas of multi-omics changes yields insights into cell-type-specific correlation between diverse genomic inputs, more generalizable correlations between these inputs, and defines molecular events that may underpin complex disease risk.","author":[{"dropping-particle":"","family":"Chen","given":"Lu","non-dropping-particle":"","parse-names":false,"suffix":""},{"dropping-particle":"","family":"Ge","given":"Bing","non-dropping-particle":"","parse-names":false,"suffix":""},{"dropping-particle":"","family":"Casale","given":"Francesco Paolo","non-dropping-particle":"","parse-names":false,"suffix":""},{"dropping-particle":"","family":"Vasquez","given":"Louella","non-dropping-particle":"","parse-names":false,"suffix":""},{"dropping-particle":"","family":"Kwan","given":"Tony","non-dropping-particle":"","parse-names":false,"suffix":""},{"dropping-particle":"","family":"Garrido-Martín","given":"Diego","non-dropping-particle":"","parse-names":false,"suffix":""},{"dropping-particle":"","family":"Watt","given":"Stephen","non-dropping-particle":"","parse-names":false,"suffix":""},{"dropping-particle":"","family":"Yan","given":"Ying","non-dropping-particle":"","parse-names":false,"suffix":""},{"dropping-particle":"","family":"Kundu","given":"Kousik","non-dropping-particle":"","parse-names":false,"suffix":""},{"dropping-particle":"","family":"Ecker","given":"Simone","non-dropping-particle":"","parse-names":false,"suffix":""},{"dropping-particle":"","family":"Datta","given":"Avik","non-dropping-particle":"","parse-names":false,"suffix":""},{"dropping-particle":"","family":"Richardson","given":"David","non-dropping-particle":"","parse-names":false,"suffix":""},{"dropping-particle":"","family":"Burden","given":"Frances","non-dropping-particle":"","parse-names":false,"suffix":""},{"dropping-particle":"","family":"Mead","given":"Daniel","non-dropping-particle":"","parse-names":false,"suffix":""},{"dropping-particle":"","family":"Mann","given":"Alice L.","non-dropping-particle":"","parse-names":false,"suffix":""},{"dropping-particle":"","family":"Fernandez","given":"Jose Maria","non-dropping-particle":"","parse-names":false,"suffix":""},{"dropping-particle":"","family":"Rowlston","given":"Sophia","non-dropping-particle":"","parse-names":false,"suffix":""},{"dropping-particle":"","family":"Wilder","given":"Steven P.","non-dropping-particle":"","parse-names":false,"suffix":""},{"dropping-particle":"","family":"Farrow","given":"Samantha","non-dropping-particle":"","parse-names":false,"suffix":""},{"dropping-particle":"","family":"Shao","given":"Xiaojian","non-dropping-particle":"","parse-names":false,"suffix":""},{"dropping-particle":"","family":"Lambourne","given":"John J.","non-dropping-particle":"","parse-names":false,"suffix":""},{"dropping-particle":"","family":"Redensek","given":"Adriana","non-dropping-particle":"","parse-names":false,"suffix":""},{"dropping-particle":"","family":"Albers","given":"Cornelis A.","non-dropping-particle":"","parse-names":false,"suffix":""},{"dropping-particle":"","family":"Amstislavskiy","given":"Vyacheslav","non-dropping-particle":"","parse-names":false,"suffix":""},{"dropping-particle":"","family":"Ashford","given":"Sofie","non-dropping-particle":"","parse-names":false,"suffix":""},{"dropping-particle":"","family":"Berentsen","given":"Kim","non-dropping-particle":"","parse-names":false,"suffix":""},{"dropping-particle":"","family":"Bomba","given":"Lorenzo","non-dropping-particle":"","parse-names":false,"suffix":""},{"dropping-particle":"","family":"Bourque","given":"Guillaume","non-dropping-particle":"","parse-names":false,"suffix":""},{"dropping-particle":"","family":"Bujold","given":"David","non-dropping-particle":"","parse-names":false,"suffix":""},{"dropping-particle":"","family":"Busche","given":"Stephan","non-dropping-particle":"","parse-names":false,"suffix":""},{"dropping-particle":"","family":"Caron","given":"Maxime","non-dropping-particle":"","parse-names":false,"suffix":""},{"dropping-particle":"","family":"Chen","given":"Shu Huang","non-dropping-particle":"","parse-names":false,"suffix":""},{"dropping-particle":"","family":"Cheung","given":"Warren","non-dropping-particle":"","parse-names":false,"suffix":""},{"dropping-particle":"","family":"Delaneau","given":"Oliver","non-dropping-particle":"","parse-names":false,"suffix":""},{"dropping-particle":"","family":"Dermitzakis","given":"Emmanouil T.","non-dropping-particle":"","parse-names":false,"suffix":""},{"dropping-particle":"","family":"Elding","given":"Heather","non-dropping-particle":"","parse-names":false,"suffix":""},{"dropping-particle":"","family":"Colgiu","given":"Irina","non-dropping-particle":"","parse-names":false,"suffix":""},{"dropping-particle":"","family":"Bagger","given":"Frederik O.","non-dropping-particle":"","parse-names":false,"suffix":""},{"dropping-particle":"","family":"Flicek","given":"Paul","non-dropping-particle":"","parse-names":false,"suffix":""},{"dropping-particle":"","family":"Habibi","given":"Ehsan","non-dropping-particle":"","parse-names":false,"suffix":""},{"dropping-particle":"","family":"Iotchkova","given":"Valentina","non-dropping-particle":"","parse-names":false,"suffix":""},{"dropping-particle":"","family":"Janssen-Megens","given":"Eva","non-dropping-particle":"","parse-names":false,"suffix":""},{"dropping-particle":"","family":"Kim","given":"Bowon","non-dropping-particle":"","parse-names":false,"suffix":""},{"dropping-particle":"","family":"Lehrach","given":"Hans","non-dropping-particle":"","parse-names":false,"suffix":""},{"dropping-particle":"","family":"Lowy","given":"Ernesto","non-dropping-particle":"","parse-names":false,"suffix":""},{"dropping-particle":"","family":"Mandoli","given":"Amit","non-dropping-particle":"","parse-names":false,"suffix":""},{"dropping-particle":"","family":"Matarese","given":"Filomena","non-dropping-particle":"","parse-names":false,"suffix":""},{"dropping-particle":"","family":"Maurano","given":"Matthew T.","non-dropping-particle":"","parse-names":false,"suffix":""},{"dropping-particle":"","family":"Morris","given":"John A.","non-dropping-particle":"","parse-names":false,"suffix":""},{"dropping-particle":"","family":"Pancaldi","given":"Vera","non-dropping-particle":"","parse-names":false,"suffix":""},{"dropping-particle":"","family":"Pourfarzad","given":"Farzin","non-dropping-particle":"","parse-names":false,"suffix":""},{"dropping-particle":"","family":"Rehnstrom","given":"Karola","non-dropping-particle":"","parse-names":false,"suffix":""},{"dropping-particle":"","family":"Rendon","given":"Augusto","non-dropping-particle":"","parse-names":false,"suffix":""},{"dropping-particle":"","family":"Risch","given":"Thomas","non-dropping-particle":"","parse-names":false,"suffix":""},{"dropping-particle":"","family":"Sharifi","given":"Nilofar","non-dropping-particle":"","parse-names":false,"suffix":""},{"dropping-particle":"","family":"Simon","given":"Marie Michelle","non-dropping-particle":"","parse-names":false,"suffix":""},{"dropping-particle":"","family":"Sultan","given":"Marc","non-dropping-particle":"","parse-names":false,"suffix":""},{"dropping-particle":"","family":"Valencia","given":"Alfonso","non-dropping-particle":"","parse-names":false,"suffix":""},{"dropping-particle":"","family":"Walter","given":"Klaudia","non-dropping-particle":"","parse-names":false,"suffix":""},{"dropping-particle":"","family":"Wang","given":"Shuang Yin","non-dropping-particle":"","parse-names":false,"suffix":""},{"dropping-particle":"","family":"Frontini","given":"Mattia","non-dropping-particle":"","parse-names":false,"suffix":""},{"dropping-particle":"","family":"Antonarakis","given":"Stylianos E.","non-dropping-particle":"","parse-names":false,"suffix":""},{"dropping-particle":"","family":"Clarke","given":"Laura","non-dropping-particle":"","parse-names":false,"suffix":""},{"dropping-particle":"","family":"Yaspo","given":"Marie Laure","non-dropping-particle":"","parse-names":false,"suffix":""},{"dropping-particle":"","family":"Beck","given":"Stephan","non-dropping-particle":"","parse-names":false,"suffix":""},{"dropping-particle":"","family":"Guigo","given":"Roderic","non-dropping-particle":"","parse-names":false,"suffix":""},{"dropping-particle":"","family":"Rico","given":"Daniel","non-dropping-particle":"","parse-names":false,"suffix":""},{"dropping-particle":"","family":"Martens","given":"Joost H.A.","non-dropping-particle":"","parse-names":false,"suffix":""},{"dropping-particle":"","family":"Ouwehand","given":"Willem H.","non-dropping-particle":"","parse-names":false,"suffix":""},{"dropping-particle":"","family":"Kuijpers","given":"Taco W.","non-dropping-particle":"","parse-names":false,"suffix":""},{"dropping-particle":"","family":"Paul","given":"Dirk S.","non-dropping-particle":"","parse-names":false,"suffix":""},{"dropping-particle":"","family":"Stunnenberg","given":"Hendrik G.","non-dropping-particle":"","parse-names":false,"suffix":""},{"dropping-particle":"","family":"Stegle","given":"Oliver","non-dropping-particle":"","parse-names":false,"suffix":""},{"dropping-particle":"","family":"Downes","given":"Kate","non-dropping-particle":"","parse-names":false,"suffix":""},{"dropping-particle":"","family":"Pastinen","given":"Tomi","non-dropping-particle":"","parse-names":false,"suffix":""},{"dropping-particle":"","family":"Soranzo","given":"Nicole","non-dropping-particle":"","parse-names":false,"suffix":""}],"container-title":"Cell","id":"ITEM-1","issue":"5","issued":{"date-parts":[["2016"]]},"number-of-pages":"1398-1414.e24","title":"Genetic Drivers of Epigenetic and Transcriptional Variation in Human Immune Cells","type":"book","volume":"167"},"uris":["http://www.mendeley.com/documents/?uuid=830925db-a9e1-4b86-ba00-9253f99da0e1"]}],"mendeley":{"formattedCitation":"[132]","plainTextFormattedCitation":"[132]","previouslyFormattedCitation":"[132]"},"properties":{"noteIndex":0},"schema":"https://github.com/citation-style-language/schema/raw/master/csl-citation.json"}</w:instrTex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separate"/>
      </w:r>
      <w:r>
        <w:rPr>
          <w:rStyle w:val="Eop"/>
          <w:rFonts w:eastAsia="" w:cs="Calibri Light" w:ascii="Calibri" w:hAnsi="Calibri" w:eastAsiaTheme="majorEastAsia"/>
          <w:sz w:val="22"/>
          <w:szCs w:val="22"/>
          <w:lang w:val="en-US"/>
        </w:rPr>
        <w:t>[132]</w: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end"/>
      </w:r>
      <w:r>
        <w:rPr>
          <w:rStyle w:val="Eop"/>
          <w:rFonts w:eastAsia="" w:cs="Calibri Light" w:ascii="Calibri" w:hAnsi="Calibri" w:eastAsiaTheme="majorEastAsia"/>
          <w:sz w:val="22"/>
          <w:szCs w:val="22"/>
          <w:lang w:val="en-US"/>
        </w:rPr>
        <w:t xml:space="preserve"> systematically overlapped variants associated with autoimmune diseases with eQTLs as well as DNA methylation (meQTL), RNA splicing (sQTL) and histone modification (hQTLs) QTLs to identify cell-specific regulatory effects. Similarly, Suhre et al. </w:t>
      </w:r>
      <w:r>
        <w:fldChar w:fldCharType="begin"/>
      </w:r>
      <w:r>
        <w:rPr>
          <w:rStyle w:val="Eop"/>
          <w:sz w:val="22"/>
          <w:szCs w:val="22"/>
          <w:rFonts w:eastAsia="" w:cs="Calibri Light" w:ascii="Calibri" w:hAnsi="Calibri"/>
          <w:lang w:val="en-US"/>
        </w:rPr>
        <w:instrText>ADDIN CSL_CITATION {"citationItems":[{"id":"ITEM-1","itemData":{"DOI":"10.1038/ncomms14357","ISSN":"20411723","PMID":"28240269","abstract":"Genome-wide association studies (GWAS) with intermediate phenotypes, like changes in metabolite and protein levels, provide functional evidence to map disease associations and translate them into clinical applications. However, although hundreds of genetic variants have been associated with complex disorders, the underlying molecular pathways often remain elusive. Associations with intermediate traits are key in establishing functional links between GWAS-identified risk-variants and disease end points. Here we describe a GWAS using a highly multiplexed aptamer-based affinity proteomics platform. We quantify 539 associations between protein levels and gene variants (pQTLs) in a German cohort and replicate over half of them in an Arab and Asian cohort. Fifty-five of the replicated pQTLs are located in trans. Our associations overlap with 57 genetic risk loci for 42 unique disease end points. We integrate this information into a genome-proteome network and provide an interactive web-tool for interrogations. Our results provide a basis for novel approaches to pharmaceutical and diagnostic applications.","author":[{"dropping-particle":"","family":"Suhre","given":"Karsten","non-dropping-particle":"","parse-names":false,"suffix":""},{"dropping-particle":"","family":"Arnold","given":"Matthias","non-dropping-particle":"","parse-names":false,"suffix":""},{"dropping-particle":"","family":"Bhagwat","given":"Aditya Mukund","non-dropping-particle":"","parse-names":false,"suffix":""},{"dropping-particle":"","family":"Cotton","given":"Richard J.","non-dropping-particle":"","parse-names":false,"suffix":""},{"dropping-particle":"","family":"Engelke","given":"Rudolf","non-dropping-particle":"","parse-names":false,"suffix":""},{"dropping-particle":"","family":"Raffler","given":"Johannes","non-dropping-particle":"","parse-names":false,"suffix":""},{"dropping-particle":"","family":"Sarwath","given":"Hina","non-dropping-particle":"","parse-names":false,"suffix":""},{"dropping-particle":"","family":"Thareja","given":"Gaurav","non-dropping-particle":"","parse-names":false,"suffix":""},{"dropping-particle":"","family":"Wahl","given":"Annika","non-dropping-particle":"","parse-names":false,"suffix":""},{"dropping-particle":"","family":"Delisle","given":"Robert Kirk","non-dropping-particle":"","parse-names":false,"suffix":""},{"dropping-particle":"","family":"Gold","given":"Larry","non-dropping-particle":"","parse-names":false,"suffix":""},{"dropping-particle":"","family":"Pezer","given":"Marija","non-dropping-particle":"","parse-names":false,"suffix":""},{"dropping-particle":"","family":"Lauc","given":"Gordan","non-dropping-particle":"","parse-names":false,"suffix":""},{"dropping-particle":"","family":"Selim","given":"Mohammed A.El Din","non-dropping-particle":"","parse-names":false,"suffix":""},{"dropping-particle":"","family":"Mook-Kanamori","given":"Dennis O.","non-dropping-particle":"","parse-names":false,"suffix":""},{"dropping-particle":"","family":"Al-Dous","given":"Eman K.","non-dropping-particle":"","parse-names":false,"suffix":""},{"dropping-particle":"","family":"Mohamoud","given":"Yasmin A.","non-dropping-particle":"","parse-names":false,"suffix":""},{"dropping-particle":"","family":"Malek","given":"Joel","non-dropping-particle":"","parse-names":false,"suffix":""},{"dropping-particle":"","family":"Strauch","given":"Konstantin","non-dropping-particle":"","parse-names":false,"suffix":""},{"dropping-particle":"","family":"Grallert","given":"Harald","non-dropping-particle":"","parse-names":false,"suffix":""},{"dropping-particle":"","family":"Peters","given":"Annette","non-dropping-particle":"","parse-names":false,"suffix":""},{"dropping-particle":"","family":"Kastenmüller","given":"Gabi","non-dropping-particle":"","parse-names":false,"suffix":""},{"dropping-particle":"","family":"Gieger","given":"Christian","non-dropping-particle":"","parse-names":false,"suffix":""},{"dropping-particle":"","family":"Graumann","given":"Johannes","non-dropping-particle":"","parse-names":false,"suffix":""}],"container-title":"Nature Communications","id":"ITEM-1","issued":{"date-parts":[["2017"]]},"title":"Connecting genetic risk to disease end points through the human blood plasma proteome","type":"article-journal","volume":"8"},"uris":["http://www.mendeley.com/documents/?uuid=f017c853-0d39-49ed-84ee-4059b69f0ff7"]}],"mendeley":{"formattedCitation":"[126]","plainTextFormattedCitation":"[126]","previouslyFormattedCitation":"[126]"},"properties":{"noteIndex":0},"schema":"https://github.com/citation-style-language/schema/raw/master/csl-citation.json"}</w:instrTex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separate"/>
      </w:r>
      <w:r>
        <w:rPr>
          <w:rStyle w:val="Eop"/>
          <w:rFonts w:eastAsia="" w:cs="Calibri Light" w:ascii="Calibri" w:hAnsi="Calibri" w:eastAsiaTheme="majorEastAsia"/>
          <w:sz w:val="22"/>
          <w:szCs w:val="22"/>
          <w:lang w:val="en-US"/>
        </w:rPr>
        <w:t>[126]</w: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end"/>
      </w:r>
      <w:r>
        <w:rPr>
          <w:rStyle w:val="Eop"/>
          <w:rFonts w:eastAsia="" w:cs="Calibri Light" w:ascii="Calibri" w:hAnsi="Calibri" w:eastAsiaTheme="majorEastAsia"/>
          <w:sz w:val="22"/>
          <w:szCs w:val="22"/>
          <w:lang w:val="en-US"/>
        </w:rPr>
        <w:t xml:space="preserve"> demonstrated the power of connecting GWAS-identified risk-variants to disease endpoints via blood proteome-derived pQTLs that overlapped with meQTLs, eQTLs, protein glycosylation QTLs, and mQTLs. Among other findings, this approach revealed a potential link between Alzheimer’s disease (AD) and mRNA splicing through linking protein levels of apolipoprotein E, a gene centrally linked to AD </w:t>
      </w:r>
      <w:r>
        <w:fldChar w:fldCharType="begin"/>
      </w:r>
      <w:r>
        <w:rPr>
          <w:rStyle w:val="Eop"/>
          <w:sz w:val="22"/>
          <w:szCs w:val="22"/>
          <w:rFonts w:eastAsia="" w:cs="Calibri Light" w:ascii="Calibri" w:hAnsi="Calibri"/>
          <w:lang w:val="en-US"/>
        </w:rPr>
        <w:instrText>ADDIN CSL_CITATION {"citationItems":[{"id":"ITEM-1","itemData":{"DOI":"10.1016/j.med.2019.03.012","ISSN":"15788822","abstract":"Alzheimer’s disease is a chronic illness with long preclinical and prodromal phases (20 years) and an average clinical duration of 8–10 years. The disease has an estimated prevalence of 10–30% in the population &gt;65 years of age with an incidence of 1–3%. Most patients with Alzheimer’s disease (&gt;95%) have the sporadic form, which is characterized by a late onset (80–90 years of age), and is the consequence of the failure to clear the amyloid‑β (Aβ) peptide from the interstices of the brain. A large number of genetic risk factors for sporadic disease have been identified. A small proportion of patients (&lt;1%) have inherited mutations in genes that affect processing of Aβ and develop the disease at a much younger age (mean age of ~45 years). Detection of the accumulation of Aβ is now possible in preclinical and prodromal phases using cerebrospinal fluid biomarkers and PET. Several approved drugs ameliorate some of the symptoms of Alzheimer’s disease, but no current interventions can modify the underlying disease mechanisms. Management is focused on the support of the social networks surrounding the patient and the treatment of any co‑morbid illnesses, such as cerebrovascular disease.","author":[{"dropping-particle":"","family":"Masters","given":"Colin L","non-dropping-particle":"","parse-names":false,"suffix":""},{"dropping-particle":"","family":"Bateman","given":"Randall","non-dropping-particle":"","parse-names":false,"suffix":""},{"dropping-particle":"","family":"Blennow","given":"Kaj","non-dropping-particle":"","parse-names":false,"suffix":""},{"dropping-particle":"","family":"Rowe","given":"Christopher C.","non-dropping-particle":"","parse-names":false,"suffix":""},{"dropping-particle":"","family":"Sperling","given":"Reisa A.","non-dropping-particle":"","parse-names":false,"suffix":""},{"dropping-particle":"","family":"Cummings","given":"Jeffrey L.","non-dropping-particle":"","parse-names":false,"suffix":""}],"container-title":"Nature Reviews Disease Primers","id":"ITEM-1","issued":{"date-parts":[["2015"]]},"page":"1-18","publisher":"Macmillan Publishers Limited","title":"Alzheimer's disease","type":"article-journal","volume":"1"},"uris":["http://www.mendeley.com/documents/?uuid=9dcc4afc-2c2c-4342-8558-771643d2d814"]}],"mendeley":{"formattedCitation":"[133]","plainTextFormattedCitation":"[133]","previouslyFormattedCitation":"[133]"},"properties":{"noteIndex":0},"schema":"https://github.com/citation-style-language/schema/raw/master/csl-citation.json"}</w:instrTex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separate"/>
      </w:r>
      <w:r>
        <w:rPr>
          <w:rStyle w:val="Eop"/>
          <w:rFonts w:eastAsia="" w:cs="Calibri Light" w:ascii="Calibri" w:hAnsi="Calibri" w:eastAsiaTheme="majorEastAsia"/>
          <w:sz w:val="22"/>
          <w:szCs w:val="22"/>
          <w:lang w:val="en-US"/>
        </w:rPr>
        <w:t>[133]</w: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end"/>
      </w:r>
      <w:r>
        <w:rPr>
          <w:rStyle w:val="Eop"/>
          <w:rFonts w:eastAsia="" w:cs="Calibri Light" w:ascii="Calibri" w:hAnsi="Calibri" w:eastAsiaTheme="majorEastAsia"/>
          <w:sz w:val="22"/>
          <w:szCs w:val="22"/>
          <w:lang w:val="en-US"/>
        </w:rPr>
        <w:t xml:space="preserve">, and small ribonucleoprotein F via overlapping QTLs. </w:t>
      </w:r>
    </w:p>
    <w:p>
      <w:pPr>
        <w:pStyle w:val="Paragraph"/>
        <w:spacing w:lineRule="auto" w:line="480" w:beforeAutospacing="0" w:before="0" w:afterAutospacing="0" w:after="0"/>
        <w:jc w:val="both"/>
        <w:textAlignment w:val="baseline"/>
        <w:rPr>
          <w:rStyle w:val="Eop"/>
          <w:rFonts w:ascii="Calibri" w:hAnsi="Calibri" w:eastAsia="" w:cs="Calibri Light" w:eastAsiaTheme="majorEastAsia"/>
          <w:sz w:val="22"/>
          <w:szCs w:val="22"/>
          <w:lang w:val="en-US"/>
        </w:rPr>
      </w:pPr>
      <w:r>
        <w:rPr>
          <w:rFonts w:eastAsia="" w:cs="Calibri Light" w:eastAsiaTheme="majorEastAsia" w:ascii="Calibri" w:hAnsi="Calibri"/>
          <w:sz w:val="22"/>
          <w:szCs w:val="22"/>
          <w:lang w:val="en-US"/>
        </w:rPr>
      </w:r>
    </w:p>
    <w:p>
      <w:pPr>
        <w:pStyle w:val="Paragraph"/>
        <w:spacing w:lineRule="auto" w:line="480" w:beforeAutospacing="0" w:before="0" w:afterAutospacing="0" w:after="0"/>
        <w:jc w:val="both"/>
        <w:textAlignment w:val="baseline"/>
        <w:rPr>
          <w:rFonts w:ascii="Calibri" w:hAnsi="Calibri" w:eastAsia="" w:cs="Calibri Light" w:eastAsiaTheme="majorEastAsia"/>
          <w:sz w:val="22"/>
          <w:szCs w:val="22"/>
          <w:lang w:val="en-US"/>
        </w:rPr>
      </w:pPr>
      <w:r>
        <w:rPr>
          <w:rStyle w:val="Eop"/>
          <w:rFonts w:eastAsia="" w:cs="Calibri Light" w:ascii="Calibri" w:hAnsi="Calibri" w:eastAsiaTheme="majorEastAsia"/>
          <w:sz w:val="22"/>
          <w:szCs w:val="22"/>
          <w:lang w:val="en-US"/>
        </w:rPr>
        <w:t xml:space="preserve">Although this integration strategy only takes into account pairwise relationships, it facilitates the large-scale integration of omics datasets from different sources. This is especially valuable in settings where sufficiently large multi-omics studies in the same set of samples are not available. Furthermore, QTL-based integration only requires summary statistics (results of an association study), circumventing data sharing restrictions that may be present on datasets with patient information. Lastly, this approach can integrate results from independent GWASs on the same traits, providing an opportunity to build data confidence by independent replication. Similarly, meta-analysis methods </w:t>
      </w:r>
      <w:r>
        <w:fldChar w:fldCharType="begin"/>
      </w:r>
      <w:r>
        <w:rPr>
          <w:rStyle w:val="Eop"/>
          <w:sz w:val="22"/>
          <w:szCs w:val="22"/>
          <w:rFonts w:eastAsia="" w:cs="Calibri Light" w:ascii="Calibri" w:hAnsi="Calibri"/>
          <w:lang w:val="en-US"/>
        </w:rPr>
        <w:instrText>ADDIN CSL_CITATION {"citationItems":[{"id":"ITEM-1","itemData":{"DOI":"10.1038/nrg3472","ISSN":"14710056","abstract":"Meta-analysis of genome-wide association studies (GWASs) has become a popular method for discovering genetic risk variants. Here, we overview both widely applied and newer statistical methods for GWAS meta-analysis, including issues of interpretation and assessment of sources of heterogeneity. We also discuss extensions of these meta-analysis methods to complex data. Where possible, we provide guidelines for researchers who are planning to use these methods. Furthermore, we address special issues that may arise for meta-analysis of sequencing data and rare variants. Finally, we discuss challenges and solutions surrounding the goals of making meta-analysis data publicly available and building powerful consortia. © 2013 Macmillan Publishers Limited.","author":[{"dropping-particle":"","family":"Evangelou","given":"Evangelos","non-dropping-particle":"","parse-names":false,"suffix":""},{"dropping-particle":"","family":"Ioannidis","given":"John P.A.","non-dropping-particle":"","parse-names":false,"suffix":""}],"container-title":"Nature Reviews Genetics","id":"ITEM-1","issue":"6","issued":{"date-parts":[["2013"]]},"page":"379-389","publisher":"Nature Publishing Group","title":"Meta-analysis methods for genome-wide association studies and beyond","type":"article-journal","volume":"14"},"uris":["http://www.mendeley.com/documents/?uuid=fa179998-679f-44a6-a14d-48aa46617a8d"]}],"mendeley":{"formattedCitation":"[134]","plainTextFormattedCitation":"[134]","previouslyFormattedCitation":"[134]"},"properties":{"noteIndex":0},"schema":"https://github.com/citation-style-language/schema/raw/master/csl-citation.json"}</w:instrTex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separate"/>
      </w:r>
      <w:r>
        <w:rPr>
          <w:rStyle w:val="Eop"/>
          <w:rFonts w:eastAsia="" w:cs="Calibri Light" w:ascii="Calibri" w:hAnsi="Calibri" w:eastAsiaTheme="majorEastAsia"/>
          <w:sz w:val="22"/>
          <w:szCs w:val="22"/>
          <w:lang w:val="en-US"/>
        </w:rPr>
      </w:r>
      <w:r>
        <w:rPr>
          <w:rFonts w:eastAsia="" w:cs="Calibri Light" w:ascii="Calibri" w:hAnsi="Calibri" w:eastAsiaTheme="majorEastAsia"/>
          <w:sz w:val="22"/>
          <w:szCs w:val="22"/>
          <w:lang w:val="en-US"/>
        </w:rPr>
        <w:t>[134]</w:t>
      </w:r>
      <w:r>
        <w:rPr>
          <w:rStyle w:val="Eop"/>
          <w:rFonts w:eastAsia="" w:cs="Calibri Light" w:ascii="Calibri" w:hAnsi="Calibri" w:eastAsiaTheme="majorEastAsia"/>
          <w:sz w:val="22"/>
          <w:szCs w:val="22"/>
          <w:lang w:val="en-US"/>
        </w:rPr>
      </w:r>
      <w:r>
        <w:rPr>
          <w:rStyle w:val="Eop"/>
          <w:sz w:val="22"/>
          <w:szCs w:val="22"/>
          <w:rFonts w:eastAsia="" w:cs="Calibri Light" w:ascii="Calibri" w:hAnsi="Calibri"/>
          <w:lang w:val="en-US"/>
        </w:rPr>
        <w:fldChar w:fldCharType="end"/>
      </w:r>
      <w:r>
        <w:rPr>
          <w:rFonts w:eastAsia="" w:cs="Calibri Light" w:ascii="Calibri" w:hAnsi="Calibri" w:eastAsiaTheme="majorEastAsia"/>
          <w:sz w:val="22"/>
          <w:szCs w:val="22"/>
          <w:lang w:val="en-US"/>
        </w:rPr>
        <w:t xml:space="preserve"> that statistically combine summary statistics from independent association studies on the same traits (e.g., multiple GWASs with metabolic traits) can be used to increase power and</w:t>
      </w:r>
      <w:r>
        <w:rPr>
          <w:sz w:val="22"/>
          <w:szCs w:val="22"/>
          <w:lang w:val="en-US"/>
        </w:rPr>
        <w:t xml:space="preserve"> </w:t>
      </w:r>
      <w:r>
        <w:rPr>
          <w:rFonts w:eastAsia="" w:cs="Calibri Light" w:ascii="Calibri" w:hAnsi="Calibri" w:eastAsiaTheme="majorEastAsia"/>
          <w:sz w:val="22"/>
          <w:szCs w:val="22"/>
          <w:lang w:val="en-US"/>
        </w:rPr>
        <w:t xml:space="preserve">reduce false-positive findings. It is important to note that the concept of integrating pairwise-association results is not restricted to using the genome as an anchor but can be centered around any other omics layer, including the metabolome. </w:t>
      </w:r>
    </w:p>
    <w:p>
      <w:pPr>
        <w:pStyle w:val="Paragraph"/>
        <w:spacing w:lineRule="auto" w:line="480" w:beforeAutospacing="0" w:before="0" w:afterAutospacing="0" w:after="0"/>
        <w:jc w:val="both"/>
        <w:textAlignment w:val="baseline"/>
        <w:rPr>
          <w:rFonts w:ascii="Calibri" w:hAnsi="Calibri" w:eastAsia="" w:cs="Calibri Light" w:eastAsiaTheme="majorEastAsia"/>
          <w:sz w:val="22"/>
          <w:szCs w:val="22"/>
          <w:lang w:val="en-US"/>
        </w:rPr>
      </w:pPr>
      <w:r>
        <w:rPr>
          <w:rFonts w:eastAsia="" w:cs="Calibri Light" w:eastAsiaTheme="majorEastAsia" w:ascii="Calibri" w:hAnsi="Calibri"/>
          <w:sz w:val="22"/>
          <w:szCs w:val="22"/>
          <w:lang w:val="en-US"/>
        </w:rPr>
      </w:r>
    </w:p>
    <w:p>
      <w:pPr>
        <w:pStyle w:val="Heading3"/>
        <w:numPr>
          <w:ilvl w:val="2"/>
          <w:numId w:val="2"/>
        </w:numPr>
        <w:spacing w:lineRule="auto" w:line="480"/>
        <w:ind w:left="720" w:hanging="0"/>
        <w:jc w:val="both"/>
        <w:rPr>
          <w:lang w:val="en-US"/>
        </w:rPr>
      </w:pPr>
      <w:bookmarkStart w:id="15" w:name="_Toc45626729"/>
      <w:r>
        <w:rPr>
          <w:lang w:val="en-US"/>
        </w:rPr>
        <w:t>Simultaneous integration</w:t>
      </w:r>
      <w:bookmarkEnd w:id="15"/>
      <w:r>
        <w:rPr>
          <w:lang w:val="en-US"/>
        </w:rPr>
        <w:t xml:space="preserve"> </w:t>
      </w:r>
    </w:p>
    <w:p>
      <w:pPr>
        <w:pStyle w:val="Normal"/>
        <w:spacing w:lineRule="auto" w:line="480"/>
        <w:jc w:val="both"/>
        <w:rPr/>
      </w:pPr>
      <w:r>
        <w:rPr/>
      </w:r>
    </w:p>
    <w:p>
      <w:pPr>
        <w:pStyle w:val="Normal"/>
        <w:spacing w:lineRule="auto" w:line="480"/>
        <w:jc w:val="both"/>
        <w:rPr/>
      </w:pPr>
      <w:r>
        <w:rPr/>
        <w:t>Simultaneous integration strategies use all available omics datasets at the same time and integrate the information in a single modeling step. This has the advantage of taking into account correlations between entities within and across omics layers. In the following, we are reviewing approaches by categorizing them into single-block and multi-block strategies. Single-block integration strategies concatenate all available datasets to form one large data matrix (a “single block”) before applying any analysis method without consideration of heterogeneities between omics (e.g. in scale or variance). In contrast, multi-block integration strategies retain and account for the multi-block structure of the data that is defined by the different omics datasets. Both strategies require that full multi-omics profiles are available for the same set of samples/individuals. Some methods enable imputation of missing single-omics profiles for a moderate amount of samples/individuals in a multi-omics context. These include MI-MFA (Multiple Imputation - Multiple Factor Analysis)</w:t>
      </w:r>
      <w:r>
        <w:fldChar w:fldCharType="begin"/>
      </w:r>
      <w:r>
        <w:rPr/>
        <w:instrText>ADDIN CSL_CITATION {"citationItems":[{"id":"ITEM-1","itemData":{"DOI":"10.1186/s12859-016-1273-5","ISSN":"14712105","PMID":"27716030","abstract":"Background: In omics data integration studies, it is common, for a variety of reasons, for some individuals to not be present in all data tables. Missing row values are challenging to deal with because most statistical methods cannot be directly applied to incomplete datasets. To overcome this issue, we propose a multiple imputation (MI) approach in a multivariate framework. In this study, we focus on multiple factor analysis (MFA) as a tool to compare and integrate multiple layers of information. MI involves filling the missing rows with plausible values, resulting in M completed datasets. MFA is then applied to each completed dataset to produce M different configurations (the matrices of coordinates of individuals). Finally, the M configurations are combined to yield a single consensus solution. Results: We assessed the performance of our method, named MI-MFA, on two real omics datasets. Incomplete artificial datasets with different patterns of missingness were created from these data. The MI-MFA results were compared with two other approaches i.e., regularized iterative MFA (RI-MFA) and mean variable imputation (MVI-MFA). For each configuration resulting from these three strategies, the suitability of the solution was determined against the true MFA configuration obtained from the original data and a comprehensive graphical comparison showing how the MI-, RI- or MVI-MFA configurations diverge from the true configuration was produced. Two approaches i.e., confidence ellipses and convex hulls, to visualize and assess the uncertainty due to missing values were also described. We showed how the areas of ellipses and convex hulls increased with the number of missing individuals. A free and easy-to-use code was proposed to implement the MI-MFA method in the R statistical environment. Conclusions: We believe that MI-MFA provides a useful and attractive method for estimating the coordinates of individuals on the first MFA components despite missing rows. MI-MFA configurations were close to the true configuration even when many individuals were missing in several data tables. This method takes into account the uncertainty of MI-MFA configurations induced by the missing rows, thereby allowing the reliability of the results to be evaluated.","author":[{"dropping-particle":"","family":"Voillet","given":"Valentin","non-dropping-particle":"","parse-names":false,"suffix":""},{"dropping-particle":"","family":"Besse","given":"Philippe","non-dropping-particle":"","parse-names":false,"suffix":""},{"dropping-particle":"","family":"Liaubet","given":"Laurence","non-dropping-particle":"","parse-names":false,"suffix":""},{"dropping-particle":"","family":"San Cristobal","given":"Magali","non-dropping-particle":"","parse-names":false,"suffix":""},{"dropping-particle":"","family":"González","given":"Ignacio","non-dropping-particle":"","parse-names":false,"suffix":""}],"container-title":"BMC Bioinformatics","id":"ITEM-1","issue":"1","issued":{"date-parts":[["2016"]]},"page":"1-16","publisher":"BMC Bioinformatics","title":"Handling missing rows in multi-omics data integration: Multiple imputation in multiple factor analysis framework","type":"article-journal","volume":"17"},"uris":["http://www.mendeley.com/documents/?uuid=a2ef343a-c6f0-4ffa-b48e-23015feef7b0"]}],"mendeley":{"formattedCitation":"[47]","plainTextFormattedCitation":"[47]","previouslyFormattedCitation":"[47]"},"properties":{"noteIndex":0},"schema":"https://github.com/citation-style-language/schema/raw/master/csl-citation.json"}</w:instrText>
      </w:r>
      <w:r>
        <w:rPr/>
      </w:r>
      <w:r>
        <w:rPr/>
        <w:fldChar w:fldCharType="separate"/>
      </w:r>
      <w:r>
        <w:rPr/>
        <w:t>[47]</w:t>
      </w:r>
      <w:r>
        <w:rPr/>
      </w:r>
      <w:r>
        <w:rPr/>
        <w:fldChar w:fldCharType="end"/>
      </w:r>
      <w:r>
        <w:rPr/>
        <w:t xml:space="preserve"> that uses hot-deck imputation </w:t>
      </w:r>
      <w:r>
        <w:fldChar w:fldCharType="begin"/>
      </w:r>
      <w:r>
        <w:rPr/>
        <w:instrText>ADDIN CSL_CITATION {"citationItems":[{"id":"ITEM-1","itemData":{"ISBN":"0471655740","author":[{"dropping-particle":"","family":"Rubin","given":"Donald B","non-dropping-particle":"","parse-names":false,"suffix":""}],"id":"ITEM-1","issued":{"date-parts":[["2004"]]},"publisher":"John Wiley &amp; Sons","title":"Multiple imputation for nonresponse in surveys","type":"book","volume":"81"},"uris":["http://www.mendeley.com/documents/?uuid=e7a037de-dcf8-4d43-80d8-a290403c286c"]}],"mendeley":{"formattedCitation":"[135]","plainTextFormattedCitation":"[135]","previouslyFormattedCitation":"[135]"},"properties":{"noteIndex":0},"schema":"https://github.com/citation-style-language/schema/raw/master/csl-citation.json"}</w:instrText>
      </w:r>
      <w:r>
        <w:rPr/>
      </w:r>
      <w:r>
        <w:rPr/>
        <w:fldChar w:fldCharType="separate"/>
      </w:r>
      <w:r>
        <w:rPr/>
        <w:t>[135]</w:t>
      </w:r>
      <w:r>
        <w:rPr/>
      </w:r>
      <w:r>
        <w:rPr/>
        <w:fldChar w:fldCharType="end"/>
      </w:r>
      <w:r>
        <w:rPr/>
        <w:t xml:space="preserve"> to replace missing omics vectors with observed values from a similar sample, and MOFA (Multi-Omics Factor Analysis) [138,139], a statistical framework that infers a </w:t>
      </w:r>
      <w:r>
        <w:rPr/>
        <w:t>﻿</w:t>
      </w:r>
      <w:r>
        <w:rPr/>
        <w:t xml:space="preserve">low-dimensional data representation in form of </w:t>
      </w:r>
      <w:r>
        <w:rPr/>
        <w:t>﻿</w:t>
      </w:r>
      <w:r>
        <w:rPr/>
        <w:t xml:space="preserve">(hidden) factors </w:t>
      </w:r>
      <w:r>
        <w:fldChar w:fldCharType="begin"/>
      </w:r>
      <w:r>
        <w:rPr/>
        <w:instrText>ADDIN CSL_CITATION {"citationItems":[{"id":"ITEM-1","itemData":{"DOI":"10.1002/wics.198","ISSN":"19395108","abstract":"STATIS is an extension of principal component analysis (PCA) tailored to handle multiple data tables that measure sets of variables collected on the same observations, or, alternatively, as in a variant called dual-STATIS, multiple data tables where the same variables are measured on different sets of observations. STATIS proceeds in two steps: First it analyzes the between data table similarity structure and derives from this analysis an optimal set of weights that are used to compute a linear combination of the data tables called the compromise that best represents the information common to the different data tables; Second, the PCA of this compromise gives an optimal map of the observations. Each of the data tables also provides a map of the observations that is in the same space as the optimum compromise map. In this article, we present STATIS, explain the criteria that it optimizes, review the recent inferential extensions to STATIS and illustrate it with a detailed example. We also review, and present in a common framework, the main developments of STATIS such as (1) X-STATIS or partial triadic analysis (PTA) which is used when all data tables collect the same variables measured on the same observations (e.g., at different times or locations), (2) COVSTATIS, which handles multiple covariance matrices collected on the same observations, (3) DISTATIS, which handles multiple distance matrices collected on the same observations and generalizes metric multidimensional scaling to three way distance matrices, (4) Canonical-STATIS (CANOSTATIS), which generalizes discriminant analysis and combines it with DISTATIS to analyze multitable discriminant analysis problems, (5) power-STATIS, which uses alternative criteria to find STATIS optimal weights, (6) ANISOSTATIS, which extends STATIS to give specific weights to each variable rather than to each whole table, (7) (K + 1)-STATIS (or external-STATIS), which extends STATIS (and PLS-methods and Tucker inter battery analysis) to the analysis of the relationships of several data sets and one external data set, and (8) double-STATIS (or DO-ACT), which generalizes (K + 1)-STATIS and analyzes two sets of data tables, and STATIS-4, which generalizes double-STATIS to more than two sets of data. © 2012 Wiley Periodicals, Inc.","author":[{"dropping-particle":"","family":"Abdi","given":"Hervé","non-dropping-particle":"","parse-names":false,"suffix":""},{"dropping-particle":"","family":"Williams","given":"Lynne J.","non-dropping-particle":"","parse-names":false,"suffix":""},{"dropping-particle":"","family":"Valentin","given":"Domininique","non-dropping-particle":"","parse-names":false,"suffix":""},{"dropping-particle":"","family":"Bennani-Dosse","given":"Mohammed","non-dropping-particle":"","parse-names":false,"suffix":""}],"container-title":"Wiley Interdisciplinary Reviews: Computational Statistics","id":"ITEM-1","issue":"2","issued":{"date-parts":[["2012"]]},"page":"124-167","title":"STATIS and DISTATIS: Optimum multitable principal component analysis and three way metric multidimensional scaling","type":"article-journal","volume":"4"},"uris":["http://www.mendeley.com/documents/?uuid=081948d3-2dde-4298-855c-b788a375230a"]}],"mendeley":{"formattedCitation":"[136]","plainTextFormattedCitation":"[136]","previouslyFormattedCitation":"[136]"},"properties":{"noteIndex":0},"schema":"https://github.com/citation-style-language/schema/raw/master/csl-citation.json"}</w:instrText>
      </w:r>
      <w:r>
        <w:rPr/>
      </w:r>
      <w:r>
        <w:rPr/>
        <w:fldChar w:fldCharType="separate"/>
      </w:r>
      <w:r>
        <w:rPr/>
        <w:t>[136]</w:t>
      </w:r>
      <w:r>
        <w:rPr/>
      </w:r>
      <w:r>
        <w:rPr/>
        <w:fldChar w:fldCharType="end"/>
      </w:r>
      <w:r>
        <w:rPr/>
        <w:t>. However, although imputation can increase power by extending the set of available observations, imputed values can never accurately represent the “true” unobserved measurements and should therefore always be interpreted with caution.</w:t>
      </w:r>
    </w:p>
    <w:p>
      <w:pPr>
        <w:pStyle w:val="Normal"/>
        <w:spacing w:lineRule="auto" w:line="480"/>
        <w:jc w:val="both"/>
        <w:rPr/>
      </w:pPr>
      <w:r>
        <w:rPr/>
        <w:t xml:space="preserve">In order to integrate different omics datasets, </w:t>
      </w:r>
      <w:r>
        <w:rPr>
          <w:i/>
          <w:iCs/>
        </w:rPr>
        <w:t>single-block integration strategies</w:t>
      </w:r>
      <w:r>
        <w:rPr/>
        <w:t xml:space="preserve"> simply concatenate the different data matrices into one large data matrix before applying a statistical analysis method.  This enables the direct application of methods that are typically applied to single-omics datasets for tasks such as clustering (e.g., K-means clustering </w:t>
      </w:r>
      <w:r>
        <w:fldChar w:fldCharType="begin"/>
      </w:r>
      <w:r>
        <w:rPr/>
        <w:instrText>ADDIN CSL_CITATION {"citationItems":[{"id":"ITEM-1","itemData":{"DOI":"10.9756/bijdm.1106","ISSN":"2250107X","abstract":"The K-means clustering algorithm is described in detail by Hartigan (1975). An efficient version of the algorithm is presented here. The aim of the K-means algorithm is to divide M points in N dimensions into K clusters so that the within-cluster sum of squares is minimized. It is not practical to require that the solution has minimal sum of squares against all partitions, except when M, N are small and K = 2. We seek instead \"local\" optima, solutions such that no movement of a point from one cluster to another will reduce the within-cluster sum of squares.","author":[{"dropping-particle":"","family":"Wong","given":"J. A.","non-dropping-particle":"","parse-names":false,"suffix":""},{"dropping-particle":"","family":"Hartigan","given":"M. A.","non-dropping-particle":"","parse-names":false,"suffix":""}],"container-title":"Journal of the Royal Statistical Society. Series C (Applied Statistics)","id":"ITEM-1","issue":"1","issued":{"date-parts":[["0"]]},"page":"100-108","title":"A K-Means Clustering Algorithm","type":"article-journal","volume":"28"},"uris":["http://www.mendeley.com/documents/?uuid=55b908a9-3081-4c8f-8936-6ad11540665a"]}],"mendeley":{"formattedCitation":"[61]","plainTextFormattedCitation":"[61]","previouslyFormattedCitation":"[61]"},"properties":{"noteIndex":0},"schema":"https://github.com/citation-style-language/schema/raw/master/csl-citation.json"}</w:instrText>
      </w:r>
      <w:r>
        <w:rPr/>
      </w:r>
      <w:r>
        <w:rPr/>
        <w:fldChar w:fldCharType="separate"/>
      </w:r>
      <w:r>
        <w:rPr/>
        <w:t>[61]</w:t>
      </w:r>
      <w:r>
        <w:rPr/>
      </w:r>
      <w:r>
        <w:rPr/>
        <w:fldChar w:fldCharType="end"/>
      </w:r>
      <w:r>
        <w:rPr/>
        <w:t xml:space="preserve">), classification and regression (e.g., Random Forest </w:t>
      </w:r>
      <w:r>
        <w:fldChar w:fldCharType="begin"/>
      </w:r>
      <w:r>
        <w:rPr/>
        <w:instrText>ADDIN CSL_CITATION {"citationItems":[{"id":"ITEM-1","itemData":{"DOI":"10.1201/9780367816377-11","ISBN":"9783110941975","abstract":"The role of probabilistic methods in discrete mathematics cannot be overestimated. By defining the probability measure on a set of the studied combinatorial objects various numerical characteristics of these objects can be considered as random variables and studied using the methods of probability theory. The advantage of this approach is the well-developed probabilistic analytic techniques that allow us in many cases to obtain results, the proof of which by other methods appears too complicated, if indeed it is at all possible. The application of probabilistic methods is connected with extensive use of the terminology of probability theory. The reader will easily understand however that one speaks in fact about solving enumerative problems of discrete analysis. One of the primary research lines is the study of the limit properties of combinatorial objects manifested at the unlimited increase of the number of elements comprising such objects. It is often possible to represent the distributions of the characteristics of combinatorial objects as conditional distributions of the sums of independent random variables so that they can be studied using asymptotic methods in probability theory, namely limit theorems for sums of independent random variables.","author":[{"dropping-particle":"","family":"Breiman","given":"L.","non-dropping-particle":"","parse-names":false,"suffix":""}],"container-title":"Machine Learning","id":"ITEM-1","issued":{"date-parts":[["2001"]]},"page":"5–32","title":"Random forests","type":"article-journal"},"uris":["http://www.mendeley.com/documents/?uuid=8e796c1f-a046-443d-9780-e710f4892592"]}],"mendeley":{"formattedCitation":"[137]","plainTextFormattedCitation":"[137]","previouslyFormattedCitation":"[137]"},"properties":{"noteIndex":0},"schema":"https://github.com/citation-style-language/schema/raw/master/csl-citation.json"}</w:instrText>
      </w:r>
      <w:r>
        <w:rPr/>
      </w:r>
      <w:r>
        <w:rPr/>
        <w:fldChar w:fldCharType="separate"/>
      </w:r>
      <w:r>
        <w:rPr/>
        <w:t>[137]</w:t>
      </w:r>
      <w:r>
        <w:rPr/>
      </w:r>
      <w:r>
        <w:rPr/>
        <w:fldChar w:fldCharType="end"/>
      </w:r>
      <w:r>
        <w:rPr/>
        <w:t xml:space="preserve">, LASSO regression </w:t>
      </w:r>
      <w:r>
        <w:fldChar w:fldCharType="begin"/>
      </w:r>
      <w:r>
        <w:rPr/>
        <w:instrText>ADDIN CSL_CITATION {"citationItems":[{"id":"ITEM-1","itemData":{"abstract":"We propose a new method for estimation in linear models. The 'lasso' minimizes the residual sum of squares subject to the sum of the absolute value of the coefficients being less than a constant. Because of the nature of this constraint it tends to produce some coefficients that are exactly 0 and hence gives interpretable models. Our simulation studies suggest that the lasso enjoys some of the favouravle properties of both subset selection and ridge regression. It produces interpretable models like subset selection and exhibits the stability of ridge regression. There is also an itneresting relationship with recent work in adaptive function estimation by Donoho and Johnstone. The lasso idea is quite general and can be applied in a variety of statistical models: extensions to generalized regression models and tree-based models are briefly described.","author":[{"dropping-particle":"","family":"Tishbirani","given":"R.","non-dropping-particle":"","parse-names":false,"suffix":""}],"container-title":"Journal of the Royal Statistical Society. Series B (Methodological)","id":"ITEM-1","issue":"1","issued":{"date-parts":[["1996"]]},"page":"267-288","title":"Regression shrinkage and selection via the Lasso","type":"article","volume":"58"},"uris":["http://www.mendeley.com/documents/?uuid=69d601ff-fb32-4a55-bd05-eb2a2ffcb091"]}],"mendeley":{"formattedCitation":"[138]","plainTextFormattedCitation":"[138]","previouslyFormattedCitation":"[138]"},"properties":{"noteIndex":0},"schema":"https://github.com/citation-style-language/schema/raw/master/csl-citation.json"}</w:instrText>
      </w:r>
      <w:r>
        <w:rPr/>
      </w:r>
      <w:r>
        <w:rPr/>
        <w:fldChar w:fldCharType="separate"/>
      </w:r>
      <w:r>
        <w:rPr/>
        <w:t>[138]</w:t>
      </w:r>
      <w:r>
        <w:rPr/>
      </w:r>
      <w:r>
        <w:rPr/>
        <w:fldChar w:fldCharType="end"/>
      </w:r>
      <w:r>
        <w:rPr/>
        <w:t>) or projection (Partial Least Squares Discriminant Analysis (PLS-DA) </w:t>
      </w:r>
      <w:r>
        <w:fldChar w:fldCharType="begin"/>
      </w:r>
      <w:r>
        <w:rPr/>
        <w:instrText>ADDIN CSL_CITATION {"citationItems":[{"id":"ITEM-1","itemData":{"DOI":"10.1093/bioinformatics/18.1.39","ISSN":"13674803","abstract":"Motivation: One important application of gene expression microarray data is classification of samples into categories, such as the type of tumor. The use of microarrays allows simultaneous monitoring of thousands of genes expressions per sample. This ability to measure gene expression en masse has resulted in data with the number of variables p (genes) far exceeding the number of samples N. Standard statistical methodologies in classification and prediction do not work well or even at all when N &lt; p. Modification of existing statistical methodologies or development of new methodologies is needed for the analysis of microarray data. Results: We propose a novel analysis procedure for classifying (predicting) human tumor samples based on microarray gene expressions. This procedure involves dimension reduction using Partial Least Squares (PLS) and classification using Logistic Discrimination (LD) and Quadratic Discriminant Analysis (QDA). We compare PLS to the well known dimension reduction method of Principal Components Analysis (PCA). Under many circumstances PLS proves superior; we illustrate a condition when PCA particularly fails to predict well relative to PLS. The proposed methods were applied to five different microarray data sets involving various human tumor samples: (1) normal versus ovarian tumor; (2) Acute Myeloid Leukemia (AML) versus Acute Lymphoblastic Leukemia (ALL); (3) Diffuse Large B-cell Lymphoma (DLBCLL) versus B-cell Chronic Lymphocytic Leukemia (BCLL); (4) normal versus colon tumor; and (5) Non-Small-Cell-Lung-Carcinoma (NSCLC) versus renal samples. Stability of classification results and methods were further assessed by re-randomization studies.","author":[{"dropping-particle":"V.","family":"Nguyen","given":"Danh","non-dropping-particle":"","parse-names":false,"suffix":""},{"dropping-particle":"","family":"Rocke","given":"David M.","non-dropping-particle":"","parse-names":false,"suffix":""}],"container-title":"Bioinformatics","id":"ITEM-1","issue":"1","issued":{"date-parts":[["2002"]]},"page":"39-50","title":"Tumor classification by partial least squares using microarray gene expression data","type":"article-journal","volume":"18"},"uris":["http://www.mendeley.com/documents/?uuid=a3537e1f-9c1a-44e2-8683-348bf65560f7"]},{"id":"ITEM-2","itemData":{"DOI":"10.2202/1544-6115.1075","ISSN":"1544-6115","abstract":"Partial Least Squares (PLS) dimension reduction is known to give good prediction accuracy in the context of classification with high-dimensional microarray data. In this paper, the classification procedure consisting of PLS dimension reduction and linear discriminant analysis on the new components is compared with some of the best state-of-the-art classification methods. Moreover, a boosting algorithm is applied to this classification method. In addition, a simple procedure to choose the number of PLS components is suggested. The connection between PLS dimension reduction and gene selection is examined and a property of the first PLS component for binary classification is proved. In addition, we show how PLS can be used for data visualization using real data. The whole study is based on 9 real microarray cancer data sets.","author":[{"dropping-particle":"","family":"Boulesteix","given":"Anne-Laure","non-dropping-particle":"","parse-names":false,"suffix":""}],"container-title":"Statistical Applications in Genetics and Molecular Biology","id":"ITEM-2","issue":"1","issued":{"date-parts":[["2005"]]},"page":"1-30","title":"PLS Dimension Reduction for Classification with Microarray Data","type":"article-journal","volume":"3"},"uris":["http://www.mendeley.com/documents/?uuid=8edc1862-3a8a-4275-9a57-95158f527e12"]}],"mendeley":{"formattedCitation":"[139,140]","plainTextFormattedCitation":"[139,140]","previouslyFormattedCitation":"[139,140]"},"properties":{"noteIndex":0},"schema":"https://github.com/citation-style-language/schema/raw/master/csl-citation.json"}</w:instrText>
      </w:r>
      <w:r>
        <w:rPr/>
      </w:r>
      <w:r>
        <w:rPr/>
        <w:fldChar w:fldCharType="separate"/>
      </w:r>
      <w:r>
        <w:rPr/>
        <w:t>[139,140]</w:t>
      </w:r>
      <w:r>
        <w:rPr/>
      </w:r>
      <w:r>
        <w:rPr/>
        <w:fldChar w:fldCharType="end"/>
      </w:r>
      <w:r>
        <w:rPr/>
        <w:t xml:space="preserve">). Correlation-based strategies are another popular class of single-block methods, which aim at quantifying the relationships between biological entities by iteratively applying an association measure, such as Pearson’s Correlation Coefficient, to all pairwise combinations of the variables (measured biological entities). However, simple correlation measures cannot distinguish between direct and indirect effects </w:t>
      </w:r>
      <w:r>
        <w:fldChar w:fldCharType="begin"/>
      </w:r>
      <w:r>
        <w:rPr/>
        <w:instrText>ADDIN CSL_CITATION {"citationItems":[{"id":"ITEM-1","itemData":{"DOI":"10.1093/bioinformatics/bti062","ISSN":"13674803","PMID":"15479708","abstract":"Motivation: Genetic networks are often described statistically using graphical models (e.g. Bayesian networks). However, inferring the network structure offers a serious challenge in microarray analysis where the sample size is small compared to the number of considered genes. This renders many standard algorithms for graphical models inapplicable, and inferring genetic networks an 'ill-posed' inverse problem. Methods: We introduce a novel framework for small-sample inference of graphical models from gene expression data. Specifically, we focus on the so-called graphical Gaussian models (GGMs) that are now frequently used to describe gene association networks and to detect conditionally dependent genes. Our new approach is based on (1) improved (regularized) small-sample point estimates of partial correlation, (2) an exact test of edge inclusion with adaptive estimation of the degree of freedom and (3) a heuristic network search based on false discovery rate multiple testing. Steps (2) and (3) correspond to an empirical Bayes estimate of the network topology. Results: Using computer simulations, we investigate the sensitivity (power) and specificity (true negative rate) of the proposed framework to estimate GGMs from microarray data. This shows that it is possible to recover the true network topology with high accuracy even for small-sample datasets. Subsequently, we analyze gene expression data from a breast cancer tumor study and illustrate our approach by inferring a corresponding large-scale gene association network for 3883 genes. © The Author 2004. Published by Oxford University Press. All rights reserved.","author":[{"dropping-particle":"","family":"Schäfer","given":"Juliane","non-dropping-particle":"","parse-names":false,"suffix":""},{"dropping-particle":"","family":"Strimmer","given":"Korbinian","non-dropping-particle":"","parse-names":false,"suffix":""}],"container-title":"Bioinformatics","id":"ITEM-1","issue":"6","issued":{"date-parts":[["2005"]]},"page":"754-764","title":"An empirical Bayes approach to inferring large-scale gene association networks","type":"article-journal","volume":"21"},"uris":["http://www.mendeley.com/documents/?uuid=4993306f-749c-4bc3-aa66-192e11ddaba8"]}],"mendeley":{"formattedCitation":"[141]","plainTextFormattedCitation":"[141]","previouslyFormattedCitation":"[141]"},"properties":{"noteIndex":0},"schema":"https://github.com/citation-style-language/schema/raw/master/csl-citation.json"}</w:instrText>
      </w:r>
      <w:r>
        <w:rPr/>
      </w:r>
      <w:r>
        <w:rPr/>
        <w:fldChar w:fldCharType="separate"/>
      </w:r>
      <w:r>
        <w:rPr/>
        <w:t>[141]</w:t>
      </w:r>
      <w:r>
        <w:rPr/>
      </w:r>
      <w:r>
        <w:rPr/>
        <w:fldChar w:fldCharType="end"/>
      </w:r>
      <w:r>
        <w:rPr/>
        <w:t xml:space="preserve">.  For example, associations between mRNA levels are quite frequently mediated by transcriptional co-regulation at the gene-level </w:t>
      </w:r>
      <w:r>
        <w:fldChar w:fldCharType="begin"/>
      </w:r>
      <w:r>
        <w:rPr/>
        <w:instrText>ADDIN CSL_CITATION {"citationItems":[{"id":"ITEM-1","itemData":{"DOI":"10.1186/1752-0509-5-21","ISBN":"1752-0509 (Electronic)\\n1752-0509 (Linking)","ISSN":"17520509","PMID":"21281499","abstract":"With the advent of high-throughput targeted metabolic profiling techniques, the question of how to interpret and analyze the resulting vast amount of data becomes more and more important. In this work we address the reconstruction of metabolic reactions from cross-sectional metabolomics data, that is without the requirement for time-resolved measurements or specific system perturbations. Previous studies in this area mainly focused on Pearson correlation coefficients, which however are generally incapable of distinguishing between direct and indirect metabolic interactions.","author":[{"dropping-particle":"","family":"Krumsiek","given":"Jan","non-dropping-particle":"","parse-names":false,"suffix":""},{"dropping-particle":"","family":"Suhre","given":"Karsten","non-dropping-particle":"","parse-names":false,"suffix":""},{"dropping-particle":"","family":"Illig","given":"Thomas","non-dropping-particle":"","parse-names":false,"suffix":""},{"dropping-particle":"","family":"Adamski","given":"Jerzy","non-dropping-particle":"","parse-names":false,"suffix":""},{"dropping-particle":"","family":"Theis","given":"Fabian J.","non-dropping-particle":"","parse-names":false,"suffix":""}],"container-title":"BMC Systems Biology","id":"ITEM-1","issue":"1","issued":{"date-parts":[["2011"]]},"page":"21","publisher":"BioMed Central Ltd","title":"Gaussian graphical modeling reconstructs pathway reactions from high-throughput metabolomics data","type":"article-journal","volume":"5"},"uris":["http://www.mendeley.com/documents/?uuid=3d5f51ee-cdcc-4475-980b-2bf7dac4462c"]}],"mendeley":{"formattedCitation":"[142]","plainTextFormattedCitation":"[142]","previouslyFormattedCitation":"[142]"},"properties":{"noteIndex":0},"schema":"https://github.com/citation-style-language/schema/raw/master/csl-citation.json"}</w:instrText>
      </w:r>
      <w:r>
        <w:rPr/>
      </w:r>
      <w:r>
        <w:rPr/>
        <w:fldChar w:fldCharType="separate"/>
      </w:r>
      <w:r>
        <w:rPr/>
        <w:t>[142]</w:t>
      </w:r>
      <w:r>
        <w:rPr/>
      </w:r>
      <w:r>
        <w:rPr/>
        <w:fldChar w:fldCharType="end"/>
      </w:r>
      <w:r>
        <w:rPr/>
        <w:t xml:space="preserve">. These confounded associations lead to a drastically inflated number of edges, resulting in dense networks with limited interpretability </w:t>
      </w:r>
      <w:r>
        <w:fldChar w:fldCharType="begin"/>
      </w:r>
      <w:r>
        <w:rPr/>
        <w:instrText>ADDIN CSL_CITATION {"citationItems":[{"id":"ITEM-1","itemData":{"DOI":"10.1186/1752-0509-5-21","ISBN":"1752-0509 (Electronic)\\n1752-0509 (Linking)","ISSN":"17520509","PMID":"21281499","abstract":"With the advent of high-throughput targeted metabolic profiling techniques, the question of how to interpret and analyze the resulting vast amount of data becomes more and more important. In this work we address the reconstruction of metabolic reactions from cross-sectional metabolomics data, that is without the requirement for time-resolved measurements or specific system perturbations. Previous studies in this area mainly focused on Pearson correlation coefficients, which however are generally incapable of distinguishing between direct and indirect metabolic interactions.","author":[{"dropping-particle":"","family":"Krumsiek","given":"Jan","non-dropping-particle":"","parse-names":false,"suffix":""},{"dropping-particle":"","family":"Suhre","given":"Karsten","non-dropping-particle":"","parse-names":false,"suffix":""},{"dropping-particle":"","family":"Illig","given":"Thomas","non-dropping-particle":"","parse-names":false,"suffix":""},{"dropping-particle":"","family":"Adamski","given":"Jerzy","non-dropping-particle":"","parse-names":false,"suffix":""},{"dropping-particle":"","family":"Theis","given":"Fabian J.","non-dropping-particle":"","parse-names":false,"suffix":""}],"container-title":"BMC Systems Biology","id":"ITEM-1","issue":"1","issued":{"date-parts":[["2011"]]},"page":"21","publisher":"BioMed Central Ltd","title":"Gaussian graphical modeling reconstructs pathway reactions from high-throughput metabolomics data","type":"article-journal","volume":"5"},"uris":["http://www.mendeley.com/documents/?uuid=3d5f51ee-cdcc-4475-980b-2bf7dac4462c"]},{"id":"ITEM-2","itemData":{"DOI":"10.1016/j.bbagrm.2019.194418","ISSN":"18764320","PMID":"31639475","abstract":"Gaussian Graphical Models (GGMs) are tools to infer dependencies between biological variables. Popular applications are the reconstruction of gene, protein, and metabolite association networks. GGMs are an exploratory research tool that can be useful to discover interesting relations between genes (functional clusters) or to identify therapeutically interesting genes, but do not necessarily infer a network in the mechanistic sense. Although GGMs are well investigated from a theoretical and applied perspective, important extensions are not well known within the biological community. GGMs assume, for instance, multivariate normal distributed data. If this assumption is violated Mixed Graphical Models (MGMs) can be the better choice. In this review, we provide the theoretical foundations of GGMs, present extensions such as MGMs or multi-class GGMs, and illustrate how those methods can provide insight in biological mechanisms. We summarize several applications and present user-friendly estimation software. This article is part of a Special Issue entitled: Transcriptional Profiles and Regulatory Gene Networks edited by Dr. Dr. Federico Manuel Giorgi and Dr. Shaun Mahony.","author":[{"dropping-particle":"","family":"Altenbuchinger","given":"Michael","non-dropping-particle":"","parse-names":false,"suffix":""},{"dropping-particle":"","family":"Weihs","given":"Antoine","non-dropping-particle":"","parse-names":false,"suffix":""},{"dropping-particle":"","family":"Quackenbush","given":"John","non-dropping-particle":"","parse-names":false,"suffix":""},{"dropping-particle":"","family":"Grabe","given":"Hans Jörgen","non-dropping-particle":"","parse-names":false,"suffix":""},{"dropping-particle":"","family":"Zacharias","given":"Helena U.","non-dropping-particle":"","parse-names":false,"suffix":""}],"container-title":"Biochimica et Biophysica Acta - Gene Regulatory Mechanisms","id":"ITEM-2","issue":"6","issued":{"date-parts":[["2020"]]},"page":"194418","publisher":"Elsevier B.V","title":"Gaussian and Mixed Graphical Models as (multi-)omics data analysis tools","type":"article-journal","volume":"1863"},"uris":["http://www.mendeley.com/documents/?uuid=26244730-f7e6-400f-903d-c2c4ec1e2757"]},{"id":"ITEM-3","itemData":{"DOI":"10.1038/srep37646","ISSN":"20452322","abstract":"Although association studies have unveiled numerous correlations of biochemical markers with age and age-related diseases, we still lack an understanding of their mutual dependencies. To find molecular pathways that underlie age-related diseases as well as their comorbidities, we integrated aging markers from four different high-throughput omics datasets, namely epigenomics, transcriptomics, glycomics and metabolomics, with a comprehensive set of disease phenotypes from 510 participants of the TwinsUK cohort. We used graphical random forests to assess conditional dependencies between omics markers and phenotypes while eliminating mediated associations. Applying this novel approach for multi-omics data integration yields a model consisting of seven modules that represent distinct aspects of aging. These modules are connected by hubs that potentially trigger comorbidities of age-related diseases. As an example, we identified urate as one of these key players mediating the comorbidity of renal disease with body composition and obesity. Body composition variables are in turn associated with inflammatory IgG markers, mediated by the expression of the hormone oxytocin. Thus, oxytocin potentially contributes to the development of chronic low-grade inflammation, which often accompanies obesity. Our multi-omics graphical model demonstrates the interconnectivity of age-related diseases and highlights molecular markers of the aging process that might drive disease comorbidities.","author":[{"dropping-particle":"","family":"Zierer","given":"Jonas","non-dropping-particle":"","parse-names":false,"suffix":""},{"dropping-particle":"","family":"Pallister","given":"Tess","non-dropping-particle":"","parse-names":false,"suffix":""},{"dropping-particle":"","family":"Tsai","given":"Pei Chien","non-dropping-particle":"","parse-names":false,"suffix":""},{"dropping-particle":"","family":"Krumsiek","given":"Jan","non-dropping-particle":"","parse-names":false,"suffix":""},{"dropping-particle":"","family":"Bell","given":"Jordana T.","non-dropping-particle":"","parse-names":false,"suffix":""},{"dropping-particle":"","family":"Lauc","given":"Gordan","non-dropping-particle":"","parse-names":false,"suffix":""},{"dropping-particle":"","family":"Spector","given":"Tim D.","non-dropping-particle":"","parse-names":false,"suffix":""},{"dropping-particle":"","family":"Menni","given":"Cristina","non-dropping-particle":"","parse-names":false,"suffix":""},{"dropping-particle":"","family":"Kastenmüller","given":"Gabi","non-dropping-particle":"","parse-names":false,"suffix":""}],"container-title":"Scientific Reports","id":"ITEM-3","issue":"October","issued":{"date-parts":[["2016"]]},"page":"1-10","publisher":"Nature Publishing Group","title":"Exploring the molecular basis of age-related disease comorbidities using a multi-omics graphical model","type":"article-journal","volume":"6"},"uris":["http://www.mendeley.com/documents/?uuid=289b8c08-10f5-4b7a-a7c6-7dd99115270b"]}],"mendeley":{"formattedCitation":"[41,142,143]","plainTextFormattedCitation":"[41,142,143]","previouslyFormattedCitation":"[41,142,143]"},"properties":{"noteIndex":0},"schema":"https://github.com/citation-style-language/schema/raw/master/csl-citation.json"}</w:instrText>
      </w:r>
      <w:r>
        <w:rPr/>
      </w:r>
      <w:r>
        <w:rPr/>
        <w:fldChar w:fldCharType="separate"/>
      </w:r>
      <w:r>
        <w:rPr/>
      </w:r>
      <w:r>
        <w:rPr>
          <w:rStyle w:val="Annotationreference"/>
          <w:sz w:val="22"/>
          <w:szCs w:val="22"/>
        </w:rPr>
        <w:t>[41,142,143]</w:t>
      </w:r>
      <w:r>
        <w:rPr/>
      </w:r>
      <w:r>
        <w:rPr/>
        <w:fldChar w:fldCharType="end"/>
      </w:r>
      <w:r>
        <w:rPr/>
        <w:t xml:space="preserve">. Gaussian Graphical Models (GGMs) </w:t>
      </w:r>
      <w:r>
        <w:fldChar w:fldCharType="begin"/>
      </w:r>
      <w:r>
        <w:rPr/>
        <w:instrText>ADDIN CSL_CITATION {"citationItems":[{"id":"ITEM-1","itemData":{"ISBN":"019159122X","author":[{"dropping-particle":"","family":"Lauritzen","given":"Steffen L","non-dropping-particle":"","parse-names":false,"suffix":""}],"id":"ITEM-1","issued":{"date-parts":[["1996"]]},"publisher":"Clarendon Press","title":"Graphical models","type":"book","volume":"17"},"uris":["http://www.mendeley.com/documents/?uuid=8a38ce53-1197-4170-8312-d9292d15e002"]}],"mendeley":{"formattedCitation":"[144]","plainTextFormattedCitation":"[144]","previouslyFormattedCitation":"[144]"},"properties":{"noteIndex":0},"schema":"https://github.com/citation-style-language/schema/raw/master/csl-citation.json"}</w:instrText>
      </w:r>
      <w:r>
        <w:rPr/>
      </w:r>
      <w:r>
        <w:rPr/>
        <w:fldChar w:fldCharType="separate"/>
      </w:r>
      <w:r>
        <w:rPr/>
        <w:t>[144]</w:t>
      </w:r>
      <w:r>
        <w:rPr/>
      </w:r>
      <w:r>
        <w:rPr/>
        <w:fldChar w:fldCharType="end"/>
      </w:r>
      <w:r>
        <w:rPr/>
        <w:t xml:space="preserve"> circumvent this problem by estimating full-order partial correlation coefficients, i.e., pairwise correlations between variables corrected against all other variables. This measure of conditional independence has been valuable to infer pathway relationships from single omics datasets </w:t>
      </w:r>
      <w:r>
        <w:fldChar w:fldCharType="begin"/>
      </w:r>
      <w:r>
        <w:rPr/>
        <w:instrText>ADDIN CSL_CITATION {"citationItems":[{"id":"ITEM-1","itemData":{"DOI":"10.1371/journal.pgen.1002215","ISSN":"15537390","PMID":"21852955","abstract":"Metabolomic profiling and the integration of whole-genome genetic association data has proven to be a powerful tool to comprehensively explore gene regulatory networks and to investigate the effects of genetic variation at the molecular level. Serum metabolite concentrations allow a direct readout of biological processes, and association of specific metabolomic signatures with complex diseases such as Alzheimer's disease and cardiovascular and metabolic disorders has been shown. There are well-known correlations between sex and the incidence, prevalence, age of onset, symptoms, and severity of a disease, as well as the reaction to drugs. However, most of the studies published so far did not consider the role of sexual dimorphism and did not analyse their data stratified by gender. This study investigated sex-specific differences of serum metabolite concentrations and their underlying genetic determination. For discovery and replication we used more than 3,300 independent individuals from KORA F3 and F4 with metabolite measurements of 131 metabolites, including amino acids, phosphatidylcholines, sphingomyelins, acylcarnitines, and C6-sugars. A linear regression approach revealed significant concentration differences between males and females for 102 out of 131 metabolites (p-values&lt;3.8×10 -4; Bonferroni-corrected threshold). Sex-specific genome-wide association studies (GWAS) showed genome-wide significant differences in beta-estimates for SNPs in the CPS1 locus (carbamoyl-phosphate synthase 1, significance level: p&lt;3.8×10 -10; Bonferroni-corrected threshold) for glycine. We showed that the metabolite profiles of males and females are significantly different and, furthermore, that specific genetic variants in metabolism-related genes depict sexual dimorphism. Our study provides new important insights into sex-specific differences of cell regulatory processes and underscores that studies should consider sex-specific effects in design and interpretation. © 2011 Mittelstrass et al.","author":[{"dropping-particle":"","family":"Mittelstrass","given":"Kirstin","non-dropping-particle":"","parse-names":false,"suffix":""},{"dropping-particle":"","family":"Ried","given":"Janina S.","non-dropping-particle":"","parse-names":false,"suffix":""},{"dropping-particle":"","family":"Yu","given":"Zhonghao","non-dropping-particle":"","parse-names":false,"suffix":""},{"dropping-particle":"","family":"Krumsiek","given":"Jan","non-dropping-particle":"","parse-names":false,"suffix":""},{"dropping-particle":"","family":"Gieger","given":"Christian","non-dropping-particle":"","parse-names":false,"suffix":""},{"dropping-particle":"","family":"Prehn","given":"Cornelia","non-dropping-particle":"","parse-names":false,"suffix":""},{"dropping-particle":"","family":"Roemisch-Margl","given":"Werner","non-dropping-particle":"","parse-names":false,"suffix":""},{"dropping-particle":"","family":"Polonikov","given":"Alexey","non-dropping-particle":"","parse-names":false,"suffix":""},{"dropping-particle":"","family":"Peters","given":"Annette","non-dropping-particle":"","parse-names":false,"suffix":""},{"dropping-particle":"","family":"Theis","given":"Fabian J.","non-dropping-particle":"","parse-names":false,"suffix":""},{"dropping-particle":"","family":"Meitinger","given":"Thomas","non-dropping-particle":"","parse-names":false,"suffix":""},{"dropping-particle":"","family":"Kronenberg","given":"Florian","non-dropping-particle":"","parse-names":false,"suffix":""},{"dropping-particle":"","family":"Weidinger","given":"Stephan","non-dropping-particle":"","parse-names":false,"suffix":""},{"dropping-particle":"","family":"Wichmann","given":"Heinz Erich","non-dropping-particle":"","parse-names":false,"suffix":""},{"dropping-particle":"","family":"Suhre","given":"Karsten","non-dropping-particle":"","parse-names":false,"suffix":""},{"dropping-particle":"","family":"Wang-Sattler","given":"Rui","non-dropping-particle":"","parse-names":false,"suffix":""},{"dropping-particle":"","family":"Adamski","given":"Jerzy","non-dropping-particle":"","parse-names":false,"suffix":""},{"dropping-particle":"","family":"Illig","given":"Thomas","non-dropping-particle":"","parse-names":false,"suffix":""}],"container-title":"PLoS Genetics","id":"ITEM-1","issue":"8","issued":{"date-parts":[["2011"]]},"title":"Discovery of sexual dimorphisms in metabolic and genetic biomarkers","type":"article-journal","volume":"7"},"uris":["http://www.mendeley.com/documents/?uuid=1f1626a7-08a1-401b-8670-c54dc8384fdc"]},{"id":"ITEM-2","itemData":{"DOI":"10.1371/journal.pgen.1003005","ISBN":"1553-7404 (Electronic)\\r1553-7390 (Linking)","PMID":"23093944","abstract":"Recent genome-wide association studies (GWAS) with metabolomics data linked genetic variation in the human genome to differences in individual metabolite levels. A strong relevance of this metabolic individuality for biomedical and pharmaceutical research has been reported. However, a considerable amount of the molecules currently quantified by modern metabolomics techniques are chemically unidentified. The identification of these \"unknown metabolites\" is still a demanding and intricate task, limiting their usability as functional markers of metabolic processes. As a consequence, previous GWAS largely ignored unknown metabolites as metabolic traits for the analysis. Here we present a systems-level approach that combines genome-wide association analysis and Gaussian graphical modeling with metabolomics to predict the identity of the unknown metabolites. We apply our method to original data of 517 metabolic traits, of which 225 are unknowns, and genotyping information on 655,658 genetic variants, measured in 1,768 human blood samples. We report previously undescribed genotype-metabotype associations for six distinct gene loci (SLC22A2, COMT, CYP3A5, CYP2C18, GBA3, UGT3A1) and one locus not related to any known gene (rs12413935). Overlaying the inferred genetic associations, metabolic networks, and knowledge-based pathway information, we derive testable hypotheses on the biochemical identities of 106 unknown metabolites. As a proof of principle, we experimentally confirm nine concrete predictions. We demonstrate the benefit of our method for the functional interpretation of previous metabolomics biomarker studies on liver detoxification, hypertension, and insulin resistance. Our approach is generic in nature and can be directly transferred to metabolomics data from different experimental platforms.","author":[{"dropping-particle":"","family":"Krumsiek","given":"Jan","non-dropping-particle":"","parse-names":false,"suffix":""},{"dropping-particle":"","family":"Suhre","given":"Karsten","non-dropping-particle":"","parse-names":false,"suffix":""},{"dropping-particle":"","family":"Evans","given":"Anne M","non-dropping-particle":"","parse-names":false,"suffix":""},{"dropping-particle":"","family":"Mitchell","given":"Matthew W","non-dropping-particle":"","parse-names":false,"suffix":""},{"dropping-particle":"","family":"Mohney","given":"Robert P","non-dropping-particle":"","parse-names":false,"suffix":""},{"dropping-particle":"V","family":"Milburn","given":"Michael","non-dropping-particle":"","parse-names":false,"suffix":""},{"dropping-particle":"","family":"Wägele","given":"Brigitte","non-dropping-particle":"","parse-names":false,"suffix":""},{"dropping-particle":"","family":"Römisch-Margl","given":"Werner","non-dropping-particle":"","parse-names":false,"suffix":""},{"dropping-particle":"","family":"Illig","given":"Thomas","non-dropping-particle":"","parse-names":false,"suffix":""},{"dropping-particle":"","family":"Adamski","given":"Jerzy","non-dropping-particle":"","parse-names":false,"suffix":""},{"dropping-particle":"","family":"Gieger","given":"Christian","non-dropping-particle":"","parse-names":false,"suffix":""},{"dropping-particle":"","family":"Theis","given":"Fabian J","non-dropping-particle":"","parse-names":false,"suffix":""},{"dropping-particle":"","family":"Kastenmüller","given":"Gabi","non-dropping-particle":"","parse-names":false,"suffix":""}],"container-title":"PLoS Genetics","id":"ITEM-2","issue":"10","issued":{"date-parts":[["2012"]]},"title":"Mining the Unknown: A Systems Approach to Metabolite Identification Combining Genetic and Metabolic Information","type":"article-journal","volume":"8"},"uris":["http://www.mendeley.com/documents/?uuid=047e3dc5-ba9e-4e66-a0a5-b9965085a2da"]},{"id":"ITEM-3","itemData":{"DOI":"10.1007/s11306-015-0829-0","ISBN":"1573-3882 (Print)","ISSN":"15733890","PMID":"26491425","abstract":"The susceptibility for various diseases as well as the response to treatments differ considerably between men and women. As a basis for a gender-specific personalized healthcare, an extensive characterization of the molecular differences between the two genders is required. In the present study, we conducted a large-scale metabolomics analysis of 507 metabolic markers measured in serum of 1756 participants from the German KORA F4 study (903 females and 853 males). One-third of the metabolites show significant differences between males and females. A pathway analysis revealed strong differences in steroid metabolism, fatty acids and further lipids, a large fraction of amino acids, oxidative phosphorylation, purine metabolism and gamma-glutamyl dipeptides. We then extended this analysis by a network-based clustering approach. Metabolite interactions were estimated using Gaussian graphical models to get an unbiased, fully data-driven metabolic network representation. This approach is not limited to possibly arbitrary pathway boundaries and can even include poorly or uncharacterized metabolites. The network analysis revealed several strongly gender-regulated submodules across different pathways. Finally, a gender-stratified genome-wide association study was performed to determine whether the observed gender differences are caused by dimorphisms in the effects of genetic polymorphisms on the metabolome. With only a single genome-wide significant hit, our results suggest that this scenario is not the case. In summary, we report an extensive characterization and interpretation of gender-specific differences of the human serum metabolome, providing a broad basis for future analyses.","author":[{"dropping-particle":"","family":"Krumsiek","given":"Jan","non-dropping-particle":"","parse-names":false,"suffix":""},{"dropping-particle":"","family":"Mittelstrass","given":"Kirstin","non-dropping-particle":"","parse-names":false,"suffix":""},{"dropping-particle":"","family":"Do","given":"Kieu Trinh","non-dropping-particle":"","parse-names":false,"suffix":""},{"dropping-particle":"","family":"Stückler","given":"Ferdinand","non-dropping-particle":"","parse-names":false,"suffix":""},{"dropping-particle":"","family":"Ried","given":"Janina","non-dropping-particle":"","parse-names":false,"suffix":""},{"dropping-particle":"","family":"Adamski","given":"Jerzy","non-dropping-particle":"","parse-names":false,"suffix":""},{"dropping-particle":"","family":"Peters","given":"Annette","non-dropping-particle":"","parse-names":false,"suffix":""},{"dropping-particle":"","family":"Illig","given":"Thomas","non-dropping-particle":"","parse-names":false,"suffix":""},{"dropping-particle":"","family":"Kronenberg","given":"Florian","non-dropping-particle":"","parse-names":false,"suffix":""},{"dropping-particle":"","family":"Friedrich","given":"Nele","non-dropping-particle":"","parse-names":false,"suffix":""},{"dropping-particle":"","family":"Nauck","given":"Matthias","non-dropping-particle":"","parse-names":false,"suffix":""},{"dropping-particle":"","family":"Pietzner","given":"Maik","non-dropping-particle":"","parse-names":false,"suffix":""},{"dropping-particle":"","family":"Mook-Kanamori","given":"Dennis O.","non-dropping-particle":"","parse-names":false,"suffix":""},{"dropping-particle":"","family":"Suhre","given":"Karsten","non-dropping-particle":"","parse-names":false,"suffix":""},{"dropping-particle":"","family":"Gieger","given":"Christian","non-dropping-particle":"","parse-names":false,"suffix":""},{"dropping-particle":"","family":"Grallert","given":"Harald","non-dropping-particle":"","parse-names":false,"suffix":""},{"dropping-particle":"","family":"Theis","given":"Fabian J.","non-dropping-particle":"","parse-names":false,"suffix":""},{"dropping-particle":"","family":"Kastenmüller","given":"Gabi","non-dropping-particle":"","parse-names":false,"suffix":""}],"container-title":"Metabolomics","id":"ITEM-3","issue":"6","issued":{"date-parts":[["2015","12","4"]]},"page":"1815-1833","publisher":"Springer US","title":"Gender-specific pathway differences in the human serum metabolome","type":"article-journal","volume":"11"},"uris":["http://www.mendeley.com/documents/?uuid=294b6ea7-645d-3735-acb6-ccf95b7ea3fa"]}],"mendeley":{"formattedCitation":"[57,145,146]","plainTextFormattedCitation":"[57,145,146]","previouslyFormattedCitation":"[57,145,146]"},"properties":{"noteIndex":0},"schema":"https://github.com/citation-style-language/schema/raw/master/csl-citation.json"}</w:instrText>
      </w:r>
      <w:r>
        <w:rPr/>
      </w:r>
      <w:r>
        <w:rPr/>
        <w:fldChar w:fldCharType="separate"/>
      </w:r>
      <w:r>
        <w:rPr/>
        <w:t>[57,145,146]</w:t>
      </w:r>
      <w:r>
        <w:rPr/>
      </w:r>
      <w:r>
        <w:rPr/>
        <w:fldChar w:fldCharType="end"/>
      </w:r>
      <w:r>
        <w:rPr/>
        <w:t xml:space="preserve">. However, GGMs assume multivariate normally distributed data and multi-omics datasets often include variables with different distributions, such as phenotypic data on gender or disease subtype </w:t>
      </w:r>
      <w:r>
        <w:fldChar w:fldCharType="begin"/>
      </w:r>
      <w:r>
        <w:rPr/>
        <w:instrText>ADDIN CSL_CITATION {"citationItems":[{"id":"ITEM-1","itemData":{"DOI":"10.1016/j.bbagrm.2019.194418","ISSN":"18764320","PMID":"31639475","abstract":"Gaussian Graphical Models (GGMs) are tools to infer dependencies between biological variables. Popular applications are the reconstruction of gene, protein, and metabolite association networks. GGMs are an exploratory research tool that can be useful to discover interesting relations between genes (functional clusters) or to identify therapeutically interesting genes, but do not necessarily infer a network in the mechanistic sense. Although GGMs are well investigated from a theoretical and applied perspective, important extensions are not well known within the biological community. GGMs assume, for instance, multivariate normal distributed data. If this assumption is violated Mixed Graphical Models (MGMs) can be the better choice. In this review, we provide the theoretical foundations of GGMs, present extensions such as MGMs or multi-class GGMs, and illustrate how those methods can provide insight in biological mechanisms. We summarize several applications and present user-friendly estimation software. This article is part of a Special Issue entitled: Transcriptional Profiles and Regulatory Gene Networks edited by Dr. Dr. Federico Manuel Giorgi and Dr. Shaun Mahony.","author":[{"dropping-particle":"","family":"Altenbuchinger","given":"Michael","non-dropping-particle":"","parse-names":false,"suffix":""},{"dropping-particle":"","family":"Weihs","given":"Antoine","non-dropping-particle":"","parse-names":false,"suffix":""},{"dropping-particle":"","family":"Quackenbush","given":"John","non-dropping-particle":"","parse-names":false,"suffix":""},{"dropping-particle":"","family":"Grabe","given":"Hans Jörgen","non-dropping-particle":"","parse-names":false,"suffix":""},{"dropping-particle":"","family":"Zacharias","given":"Helena U.","non-dropping-particle":"","parse-names":false,"suffix":""}],"container-title":"Biochimica et Biophysica Acta - Gene Regulatory Mechanisms","id":"ITEM-1","issue":"6","issued":{"date-parts":[["2020"]]},"page":"194418","publisher":"Elsevier B.V","title":"Gaussian and Mixed Graphical Models as (multi-)omics data analysis tools","type":"article-journal","volume":"1863"},"uris":["http://www.mendeley.com/documents/?uuid=26244730-f7e6-400f-903d-c2c4ec1e2757"]},{"id":"ITEM-2","itemData":{"DOI":"10.1038/srep37646","ISSN":"20452322","abstract":"Although association studies have unveiled numerous correlations of biochemical markers with age and age-related diseases, we still lack an understanding of their mutual dependencies. To find molecular pathways that underlie age-related diseases as well as their comorbidities, we integrated aging markers from four different high-throughput omics datasets, namely epigenomics, transcriptomics, glycomics and metabolomics, with a comprehensive set of disease phenotypes from 510 participants of the TwinsUK cohort. We used graphical random forests to assess conditional dependencies between omics markers and phenotypes while eliminating mediated associations. Applying this novel approach for multi-omics data integration yields a model consisting of seven modules that represent distinct aspects of aging. These modules are connected by hubs that potentially trigger comorbidities of age-related diseases. As an example, we identified urate as one of these key players mediating the comorbidity of renal disease with body composition and obesity. Body composition variables are in turn associated with inflammatory IgG markers, mediated by the expression of the hormone oxytocin. Thus, oxytocin potentially contributes to the development of chronic low-grade inflammation, which often accompanies obesity. Our multi-omics graphical model demonstrates the interconnectivity of age-related diseases and highlights molecular markers of the aging process that might drive disease comorbidities.","author":[{"dropping-particle":"","family":"Zierer","given":"Jonas","non-dropping-particle":"","parse-names":false,"suffix":""},{"dropping-particle":"","family":"Pallister","given":"Tess","non-dropping-particle":"","parse-names":false,"suffix":""},{"dropping-particle":"","family":"Tsai","given":"Pei Chien","non-dropping-particle":"","parse-names":false,"suffix":""},{"dropping-particle":"","family":"Krumsiek","given":"Jan","non-dropping-particle":"","parse-names":false,"suffix":""},{"dropping-particle":"","family":"Bell","given":"Jordana T.","non-dropping-particle":"","parse-names":false,"suffix":""},{"dropping-particle":"","family":"Lauc","given":"Gordan","non-dropping-particle":"","parse-names":false,"suffix":""},{"dropping-particle":"","family":"Spector","given":"Tim D.","non-dropping-particle":"","parse-names":false,"suffix":""},{"dropping-particle":"","family":"Menni","given":"Cristina","non-dropping-particle":"","parse-names":false,"suffix":""},{"dropping-particle":"","family":"Kastenmüller","given":"Gabi","non-dropping-particle":"","parse-names":false,"suffix":""}],"container-title":"Scientific Reports","id":"ITEM-2","issue":"October","issued":{"date-parts":[["2016"]]},"page":"1-10","publisher":"Nature Publishing Group","title":"Exploring the molecular basis of age-related disease comorbidities using a multi-omics graphical model","type":"article-journal","volume":"6"},"uris":["http://www.mendeley.com/documents/?uuid=289b8c08-10f5-4b7a-a7c6-7dd99115270b"]}],"mendeley":{"formattedCitation":"[41,143]","plainTextFormattedCitation":"[41,143]","previouslyFormattedCitation":"[41,143]"},"properties":{"noteIndex":0},"schema":"https://github.com/citation-style-language/schema/raw/master/csl-citation.json"}</w:instrText>
      </w:r>
      <w:r>
        <w:rPr/>
      </w:r>
      <w:r>
        <w:rPr/>
        <w:fldChar w:fldCharType="separate"/>
      </w:r>
      <w:r>
        <w:rPr/>
        <w:t>[41,143]</w:t>
      </w:r>
      <w:r>
        <w:rPr/>
      </w:r>
      <w:r>
        <w:rPr/>
        <w:fldChar w:fldCharType="end"/>
      </w:r>
      <w:r>
        <w:rPr/>
        <w:t xml:space="preserve">. An extension to GGMs that addresses this issue are Mixed Graphical Models (MGMs) </w:t>
      </w:r>
      <w:r>
        <w:fldChar w:fldCharType="begin"/>
      </w:r>
      <w:r>
        <w:rPr/>
        <w:instrText>ADDIN CSL_CITATION {"citationItems":[{"id":"ITEM-1","itemData":{"DOI":"10.1093/biomet/asu051","ISSN":"14643510","abstract":"We consider the problem of estimating the parameters in a pairwise graphical model in which the distribution of each node, conditioned on the others, may have a different exponential family form.We identify restrictions on the parameter space required for the existence of a well-defined joint density, and establish the consistency of the neighbourhood selection approach for graph reconstruction in high dimensions when the true underlying graph is sparse. Motivated by our theoretical results, we investigate the selection of edges between nodes whose conditional distributions take different parametric forms, and show that efficiency can be gained if edge estimates obtained from the regressions of particular nodes are used to reconstruct the graph. These results are illustrated with examples of Gaussian, Bernoulli, Poisson and exponential distributions. Our theoretical findings are corroborated by evidence from simulation studies.","author":[{"dropping-particle":"","family":"Chen","given":"Shizhe","non-dropping-particle":"","parse-names":false,"suffix":""},{"dropping-particle":"","family":"Witten","given":"Daniela M.","non-dropping-particle":"","parse-names":false,"suffix":""},{"dropping-particle":"","family":"Shojaie","given":"Ali","non-dropping-particle":"","parse-names":false,"suffix":""}],"container-title":"Biometrika","id":"ITEM-1","issue":"1","issued":{"date-parts":[["2015"]]},"page":"47-64","title":"Selection and estimation for mixed graphical models","type":"article-journal","volume":"102"},"uris":["http://www.mendeley.com/documents/?uuid=1584fa54-0377-4627-8386-2df9bc0d5a34"]},{"id":"ITEM-2","itemData":{"ISSN":"15337928","abstract":"We consider the problem of learning the structure of a pairwise graphical model over continuous and discrete variables. We present a new pairwise model for graphical models with both continuous and discrete variables that is amenable to structure learning. In previous work, authors have considered structure learning of Gaussian graphical models and structure learning of discrete models. Our approach is a natural generalization of these two lines of work to the mixed case. The penalization scheme is new and follows naturally from a particular parametrization of the model.","author":[{"dropping-particle":"","family":"Lee","given":"Jason D.","non-dropping-particle":"","parse-names":false,"suffix":""},{"dropping-particle":"","family":"Hastie","given":"Trevor J.","non-dropping-particle":"","parse-names":false,"suffix":""}],"container-title":"Journal of Machine Learning Research","id":"ITEM-2","issued":{"date-parts":[["2013"]]},"page":"388-396","title":"Structure learning of mixed graphical models","type":"article-journal","volume":"31"},"uris":["http://www.mendeley.com/documents/?uuid=b7efe785-9130-4636-bdb9-ff18f2ac3ffd"]},{"id":"ITEM-3","itemData":{"DOI":"10.1016/j.csda.2013.02.022","ISSN":"01679473","abstract":"Random Forests in combination with Stability Selection allow to estimate stable conditional independence graphs with an error control mechanism for false positive selection. This approach is applicable to graphs containing both continuous and discrete variables at the same time. Its performance is evaluated in various simulation settings and compared with alternative approaches. Finally, the approach is applied to two heath-related data sets, first to study the interconnection of functional health components, personal, and environmental factors and second to identify risk factors which may be associated with adverse neurodevelopment after open-heart surgery. © 2013 Elsevier B.V. All rights reserved.","author":[{"dropping-particle":"","family":"Fellinghauer","given":"Bernd","non-dropping-particle":"","parse-names":false,"suffix":""},{"dropping-particle":"","family":"Bühlmann","given":"Peter","non-dropping-particle":"","parse-names":false,"suffix":""},{"dropping-particle":"","family":"Ryffel","given":"Martin","non-dropping-particle":"","parse-names":false,"suffix":""},{"dropping-particle":"","family":"Rhein","given":"Michael","non-dropping-particle":"Von","parse-names":false,"suffix":""},{"dropping-particle":"","family":"Reinhardt","given":"Jan D.","non-dropping-particle":"","parse-names":false,"suffix":""}],"container-title":"Computational Statistics and Data Analysis","id":"ITEM-3","issued":{"date-parts":[["2013"]]},"page":"132-152","publisher":"Elsevier B.V.","title":"Stable graphical model estimation with Random Forests for discrete, continuous, and mixed variables","type":"article-journal","volume":"64"},"uris":["http://www.mendeley.com/documents/?uuid=02953020-ed36-463a-b726-37a80738b88d"]}],"mendeley":{"formattedCitation":"[147–149]","plainTextFormattedCitation":"[147–149]","previouslyFormattedCitation":"[147–149]"},"properties":{"noteIndex":0},"schema":"https://github.com/citation-style-language/schema/raw/master/csl-citation.json"}</w:instrText>
      </w:r>
      <w:r>
        <w:rPr/>
      </w:r>
      <w:r>
        <w:rPr/>
        <w:fldChar w:fldCharType="separate"/>
      </w:r>
      <w:r>
        <w:rPr/>
        <w:t>[147–149]</w:t>
      </w:r>
      <w:r>
        <w:rPr/>
      </w:r>
      <w:r>
        <w:rPr/>
        <w:fldChar w:fldCharType="end"/>
      </w:r>
      <w:r>
        <w:rPr/>
        <w:t xml:space="preserve">, which can incorporate datasets with mixed distributions (e.g., continuous, discrete, and count variables) </w:t>
      </w:r>
      <w:r>
        <w:fldChar w:fldCharType="begin"/>
      </w:r>
      <w:r>
        <w:rPr/>
        <w:instrText>ADDIN CSL_CITATION {"citationItems":[{"id":"ITEM-1","itemData":{"DOI":"10.1016/j.bbagrm.2019.194418","ISSN":"18764320","PMID":"31639475","abstract":"Gaussian Graphical Models (GGMs) are tools to infer dependencies between biological variables. Popular applications are the reconstruction of gene, protein, and metabolite association networks. GGMs are an exploratory research tool that can be useful to discover interesting relations between genes (functional clusters) or to identify therapeutically interesting genes, but do not necessarily infer a network in the mechanistic sense. Although GGMs are well investigated from a theoretical and applied perspective, important extensions are not well known within the biological community. GGMs assume, for instance, multivariate normal distributed data. If this assumption is violated Mixed Graphical Models (MGMs) can be the better choice. In this review, we provide the theoretical foundations of GGMs, present extensions such as MGMs or multi-class GGMs, and illustrate how those methods can provide insight in biological mechanisms. We summarize several applications and present user-friendly estimation software. This article is part of a Special Issue entitled: Transcriptional Profiles and Regulatory Gene Networks edited by Dr. Dr. Federico Manuel Giorgi and Dr. Shaun Mahony.","author":[{"dropping-particle":"","family":"Altenbuchinger","given":"Michael","non-dropping-particle":"","parse-names":false,"suffix":""},{"dropping-particle":"","family":"Weihs","given":"Antoine","non-dropping-particle":"","parse-names":false,"suffix":""},{"dropping-particle":"","family":"Quackenbush","given":"John","non-dropping-particle":"","parse-names":false,"suffix":""},{"dropping-particle":"","family":"Grabe","given":"Hans Jörgen","non-dropping-particle":"","parse-names":false,"suffix":""},{"dropping-particle":"","family":"Zacharias","given":"Helena U.","non-dropping-particle":"","parse-names":false,"suffix":""}],"container-title":"Biochimica et Biophysica Acta - Gene Regulatory Mechanisms","id":"ITEM-1","issue":"6","issued":{"date-parts":[["2020"]]},"page":"194418","publisher":"Elsevier B.V","title":"Gaussian and Mixed Graphical Models as (multi-)omics data analysis tools","type":"article-journal","volume":"1863"},"uris":["http://www.mendeley.com/documents/?uuid=26244730-f7e6-400f-903d-c2c4ec1e2757"]}],"mendeley":{"formattedCitation":"[143]","plainTextFormattedCitation":"[143]","previouslyFormattedCitation":"[143]"},"properties":{"noteIndex":0},"schema":"https://github.com/citation-style-language/schema/raw/master/csl-citation.json"}</w:instrText>
      </w:r>
      <w:r>
        <w:rPr/>
      </w:r>
      <w:r>
        <w:rPr/>
        <w:fldChar w:fldCharType="separate"/>
      </w:r>
      <w:r>
        <w:rPr/>
        <w:t>[143]</w:t>
      </w:r>
      <w:r>
        <w:rPr/>
      </w:r>
      <w:r>
        <w:rPr/>
        <w:fldChar w:fldCharType="end"/>
      </w:r>
      <w:r>
        <w:rPr/>
        <w:t xml:space="preserve">. For example, Zierer et al. </w:t>
      </w:r>
      <w:r>
        <w:fldChar w:fldCharType="begin"/>
      </w:r>
      <w:r>
        <w:rPr/>
        <w:instrText>ADDIN CSL_CITATION {"citationItems":[{"id":"ITEM-1","itemData":{"DOI":"10.1038/srep37646","ISSN":"20452322","abstract":"Although association studies have unveiled numerous correlations of biochemical markers with age and age-related diseases, we still lack an understanding of their mutual dependencies. To find molecular pathways that underlie age-related diseases as well as their comorbidities, we integrated aging markers from four different high-throughput omics datasets, namely epigenomics, transcriptomics, glycomics and metabolomics, with a comprehensive set of disease phenotypes from 510 participants of the TwinsUK cohort. We used graphical random forests to assess conditional dependencies between omics markers and phenotypes while eliminating mediated associations. Applying this novel approach for multi-omics data integration yields a model consisting of seven modules that represent distinct aspects of aging. These modules are connected by hubs that potentially trigger comorbidities of age-related diseases. As an example, we identified urate as one of these key players mediating the comorbidity of renal disease with body composition and obesity. Body composition variables are in turn associated with inflammatory IgG markers, mediated by the expression of the hormone oxytocin. Thus, oxytocin potentially contributes to the development of chronic low-grade inflammation, which often accompanies obesity. Our multi-omics graphical model demonstrates the interconnectivity of age-related diseases and highlights molecular markers of the aging process that might drive disease comorbidities.","author":[{"dropping-particle":"","family":"Zierer","given":"Jonas","non-dropping-particle":"","parse-names":false,"suffix":""},{"dropping-particle":"","family":"Pallister","given":"Tess","non-dropping-particle":"","parse-names":false,"suffix":""},{"dropping-particle":"","family":"Tsai","given":"Pei Chien","non-dropping-particle":"","parse-names":false,"suffix":""},{"dropping-particle":"","family":"Krumsiek","given":"Jan","non-dropping-particle":"","parse-names":false,"suffix":""},{"dropping-particle":"","family":"Bell","given":"Jordana T.","non-dropping-particle":"","parse-names":false,"suffix":""},{"dropping-particle":"","family":"Lauc","given":"Gordan","non-dropping-particle":"","parse-names":false,"suffix":""},{"dropping-particle":"","family":"Spector","given":"Tim D.","non-dropping-particle":"","parse-names":false,"suffix":""},{"dropping-particle":"","family":"Menni","given":"Cristina","non-dropping-particle":"","parse-names":false,"suffix":""},{"dropping-particle":"","family":"Kastenmüller","given":"Gabi","non-dropping-particle":"","parse-names":false,"suffix":""}],"container-title":"Scientific Reports","id":"ITEM-1","issue":"October","issued":{"date-parts":[["2016"]]},"page":"1-10","publisher":"Nature Publishing Group","title":"Exploring the molecular basis of age-related disease comorbidities using a multi-omics graphical model","type":"article-journal","volume":"6"},"uris":["http://www.mendeley.com/documents/?uuid=289b8c08-10f5-4b7a-a7c6-7dd99115270b"]}],"mendeley":{"formattedCitation":"[41]","plainTextFormattedCitation":"[41]","previouslyFormattedCitation":"[41]"},"properties":{"noteIndex":0},"schema":"https://github.com/citation-style-language/schema/raw/master/csl-citation.json"}</w:instrText>
      </w:r>
      <w:r>
        <w:rPr/>
      </w:r>
      <w:r>
        <w:rPr/>
        <w:fldChar w:fldCharType="separate"/>
      </w:r>
      <w:r>
        <w:rPr/>
        <w:t>[41]</w:t>
      </w:r>
      <w:r>
        <w:rPr/>
      </w:r>
      <w:r>
        <w:rPr/>
        <w:fldChar w:fldCharType="end"/>
      </w:r>
      <w:r>
        <w:rPr/>
        <w:t xml:space="preserve"> inferred an MGM from a multi-omics dataset collected from the same individuals, including data on epigenomics, transcriptomics, glycomics, metabolomics, and phenotypic data. The authors used a Graphical Random Forest </w:t>
      </w:r>
      <w:r>
        <w:fldChar w:fldCharType="begin"/>
      </w:r>
      <w:r>
        <w:rPr/>
        <w:instrText>ADDIN CSL_CITATION {"citationItems":[{"id":"ITEM-1","itemData":{"DOI":"10.1016/j.csda.2013.02.022","ISSN":"01679473","abstract":"Random Forests in combination with Stability Selection allow to estimate stable conditional independence graphs with an error control mechanism for false positive selection. This approach is applicable to graphs containing both continuous and discrete variables at the same time. Its performance is evaluated in various simulation settings and compared with alternative approaches. Finally, the approach is applied to two heath-related data sets, first to study the interconnection of functional health components, personal, and environmental factors and second to identify risk factors which may be associated with adverse neurodevelopment after open-heart surgery. © 2013 Elsevier B.V. All rights reserved.","author":[{"dropping-particle":"","family":"Fellinghauer","given":"Bernd","non-dropping-particle":"","parse-names":false,"suffix":""},{"dropping-particle":"","family":"Bühlmann","given":"Peter","non-dropping-particle":"","parse-names":false,"suffix":""},{"dropping-particle":"","family":"Ryffel","given":"Martin","non-dropping-particle":"","parse-names":false,"suffix":""},{"dropping-particle":"","family":"Rhein","given":"Michael","non-dropping-particle":"Von","parse-names":false,"suffix":""},{"dropping-particle":"","family":"Reinhardt","given":"Jan D.","non-dropping-particle":"","parse-names":false,"suffix":""}],"container-title":"Computational Statistics and Data Analysis","id":"ITEM-1","issued":{"date-parts":[["2013"]]},"page":"132-152","publisher":"Elsevier B.V.","title":"Stable graphical model estimation with Random Forests for discrete, continuous, and mixed variables","type":"article-journal","volume":"64"},"uris":["http://www.mendeley.com/documents/?uuid=02953020-ed36-463a-b726-37a80738b88d"]}],"mendeley":{"formattedCitation":"[149]","plainTextFormattedCitation":"[149]","previouslyFormattedCitation":"[149]"},"properties":{"noteIndex":0},"schema":"https://github.com/citation-style-language/schema/raw/master/csl-citation.json"}</w:instrText>
      </w:r>
      <w:r>
        <w:rPr/>
      </w:r>
      <w:r>
        <w:rPr/>
        <w:fldChar w:fldCharType="separate"/>
      </w:r>
      <w:r>
        <w:rPr/>
      </w:r>
      <w:r>
        <w:rPr>
          <w:rStyle w:val="Annotationreference"/>
          <w:sz w:val="22"/>
          <w:szCs w:val="22"/>
        </w:rPr>
        <w:t>[149]</w:t>
      </w:r>
      <w:r>
        <w:rPr/>
      </w:r>
      <w:r>
        <w:rPr/>
        <w:fldChar w:fldCharType="end"/>
      </w:r>
      <w:r>
        <w:rPr/>
        <w:t xml:space="preserve"> method for the integration of 144 preselected features and explored the molecular underpinnings of age-related diseases and co-morbidities. They identified seven network modules that reflect distinct aspects of aging, such as lung function, bone density, and renal function. Furthermore, they found that these modules are connected by distinct hubs, highlighting central molecules and potentially linked mechanisms that may drive co-morbidities, such as urate that connects renal disease with body composition and obesity. </w:t>
      </w:r>
    </w:p>
    <w:p>
      <w:pPr>
        <w:pStyle w:val="Normal"/>
        <w:spacing w:lineRule="auto" w:line="480"/>
        <w:jc w:val="both"/>
        <w:rPr/>
      </w:pPr>
      <w:r>
        <w:rPr/>
        <w:t xml:space="preserve">Single-block integration ignores heterogeneities between data types which can lead to severe bias and other complications </w:t>
      </w:r>
      <w:r>
        <w:fldChar w:fldCharType="begin"/>
      </w:r>
      <w:r>
        <w:rPr/>
        <w:instrText>ADDIN CSL_CITATION {"citationItems":[{"id":"ITEM-1","itemData":{"DOI":"10.3390/genes10020087","ISSN":"20734425","abstract":"Recent developments in high-throughput technologies have accelerated the accumulation of massive amounts of omics data from multiple sources: genome, epigenome, transcriptome, proteome, metabolome, etc. Traditionally, data from each source (e.g., genome) is analyzed in isolation using statistical and machine learning (ML) methods. Integrative analysis of multi-omics and clinical data is key to new biomedical discoveries and advancements in precision medicine. However, data integration poses new computational challenges as well as exacerbates the ones associated with single-omics studies. Specialized computational approaches are required to effectively and efficiently perform integrative analysis of biomedical data acquired from diverse modalities. In this review, we discuss state-of-the-art ML-based approaches for tackling five specific computational challenges associated with integrative analysis: curse of dimensionality, data heterogeneity, missing data, class imbalance and scalability issues.","author":[{"dropping-particle":"","family":"Mirza","given":"Bilal","non-dropping-particle":"","parse-names":false,"suffix":""},{"dropping-particle":"","family":"Wang","given":"Wei","non-dropping-particle":"","parse-names":false,"suffix":""},{"dropping-particle":"","family":"Wang","given":"Jie","non-dropping-particle":"","parse-names":false,"suffix":""},{"dropping-particle":"","family":"Choi","given":"Howard","non-dropping-particle":"","parse-names":false,"suffix":""},{"dropping-particle":"","family":"Chung","given":"Neo Christopher","non-dropping-particle":"","parse-names":false,"suffix":""},{"dropping-particle":"","family":"Ping","given":"Peipei","non-dropping-particle":"","parse-names":false,"suffix":""}],"container-title":"Genes","id":"ITEM-1","issue":"2","issued":{"date-parts":[["2019"]]},"title":"Machine learning and integrative analysis of biomedical big data","type":"article-journal","volume":"10"},"uris":["http://www.mendeley.com/documents/?uuid=e19c2f99-0396-4c4a-b1af-85721f6b2516"]},{"id":"ITEM-2","itemData":{"DOI":"10.1371/journal.pcbi.1005752 LK - http://resolver.ebscohost.com/openurl?sid=EMBASE&amp;issn=15537358&amp;id=doi:10.1371%2Fjournal.pcbi.1005752&amp;atitle=mixOmics%3A+An+R+package+for+%E2%80%98omics+feature+selection+and+multiple+data+integration&amp;stitle=PLoS+Comput.+Biol.&amp;title=PLoS+Computational+Biology&amp;volume=13&amp;issue=11&amp;spage=&amp;epage=&amp;aulast=Rohart&amp;aufirst=Florian&amp;auinit=F.&amp;aufull=Rohart+F.&amp;coden=&amp;isbn=&amp;pages=-&amp;date=2017&amp;auinit1=F&amp;auinitm=","ISBN":"1111111111","ISSN":"1553-7358","abstract":"The advent of high throughput technologies has led to a wealth of publicly available ‘omics data coming from different sources, such as transcriptomics, proteomics, metabolomics. Combining such large-scale biological data sets can lead to the discovery of important biological insights, provided that relevant information can be extracted in a holistic manner. Current statistical approaches have been focusing on identifying small subsets of molecules (a ‘molecular signature’) to explain or predict biological conditions, but mainly for a single type of ‘omics. In addition, commonly used methods are univariate and consider each biological feature independently. We introduce mixOmics, an R package dedicated to the multivariate analysis of biological data sets with a specific focus on data exploration, dimension reduction and visualisation. By adopting a systems biology approach, the toolkit provides a wide range of methods that statistically integrate several data sets at once to probe relationships between heterogeneous ‘omics data sets. Our recent methods extend Projection to Latent Structure (PLS) models for discriminant analysis, for data integration across multiple ‘omics data or across independent studies, and for the identification of molecular signatures. We illustrate our latest mixOmics integrative frameworks for the multivariate analyses of ‘omics data available from the package.","author":[{"dropping-particle":"","family":"F.","given":"Rohart","non-dropping-particle":"","parse-names":false,"suffix":""},{"dropping-particle":"","family":"B.","given":"Gautier","non-dropping-particle":"","parse-names":false,"suffix":""},{"dropping-particle":"","family":"A.","given":"Singh","non-dropping-particle":"","parse-names":false,"suffix":""},{"dropping-particle":"","family":"K.-A.","given":"Lê Cao","non-dropping-particle":"","parse-names":false,"suffix":""}],"container-title":"PLoS Computational Biology","id":"ITEM-2","issue":"11","issued":{"date-parts":[["2017"]]},"page":"1-14","title":"mixOmics: An R package for ‘omics feature selection and multiple data integration","type":"article-journal","volume":"13"},"uris":["http://www.mendeley.com/documents/?uuid=fbb5049b-8aea-40b8-bf62-365f8e2a6c69"]},{"id":"ITEM-3","itemData":{"DOI":"10.1093/bib/bbw113","ISSN":"14774054","PMID":"28011753","abstract":"Driven by high-throughput sequencing techniques, modern genomic and clinical studies are in a strong need of integrative machine learning models for better use of vast volumes of heterogeneous information in the deep understanding of biological systems and the development of predictive models. How data from multiple sources (called multi-view data) are incorporated in a learning system is a key step for successful analysis. In this article, we provide a comprehensive review on omics and clinical data integration techniques, from a machine learning perspective, for various analyses such as prediction, clustering, dimension reduction and association. We shall show that Bayesian models are able to use prior information and model measurements with various distributions; tree-based methods can either build a tree with all features or collectively make a final decision based on trees learned from each view; kernel methods fuse the similarity matrices learned from individual views together for a final similarity matrix or learning model; network-based fusion methods are capable of inferring direct and indirect associations in a heterogeneous network; matrix factorization models have potential to learn interactions among features from different views; and a range of deep neural networks can be integrated in multi-modal learning for capturing the complex mechanism of biological systems.","author":[{"dropping-particle":"","family":"Li","given":"Yifeng","non-dropping-particle":"","parse-names":false,"suffix":""},{"dropping-particle":"","family":"Wu","given":"Fang Xiang","non-dropping-particle":"","parse-names":false,"suffix":""},{"dropping-particle":"","family":"Ngom","given":"Alioune","non-dropping-particle":"","parse-names":false,"suffix":""}],"container-title":"Briefings in bioinformatics","id":"ITEM-3","issue":"2","issued":{"date-parts":[["2018"]]},"page":"325-340","title":"A review on machine learning principles for multi-view biological data integration","type":"article-journal","volume":"19"},"uris":["http://www.mendeley.com/documents/?uuid=d122c9ae-40be-4912-98f0-895e14f57f7d"]}],"mendeley":{"formattedCitation":"[30,32,150]","plainTextFormattedCitation":"[30,32,150]","previouslyFormattedCitation":"[30,32,150]"},"properties":{"noteIndex":0},"schema":"https://github.com/citation-style-language/schema/raw/master/csl-citation.json"}</w:instrText>
      </w:r>
      <w:r>
        <w:rPr/>
      </w:r>
      <w:r>
        <w:rPr/>
        <w:fldChar w:fldCharType="separate"/>
      </w:r>
      <w:r>
        <w:rPr/>
      </w:r>
      <w:r>
        <w:rPr>
          <w:rStyle w:val="Annotationreference"/>
          <w:sz w:val="22"/>
          <w:szCs w:val="22"/>
        </w:rPr>
        <w:t>[30,32,150]</w:t>
      </w:r>
      <w:r>
        <w:rPr/>
      </w:r>
      <w:r>
        <w:rPr/>
        <w:fldChar w:fldCharType="end"/>
      </w:r>
      <w:r>
        <w:rPr/>
        <w:t xml:space="preserve">. For example, metabolomics and transcriptomics data are generated by fundamentally different analytical technologies. This leads to values with different scale and variance as well as different noise distributions </w:t>
      </w:r>
      <w:r>
        <w:fldChar w:fldCharType="begin"/>
      </w:r>
      <w:r>
        <w:rPr/>
        <w:instrText>ADDIN CSL_CITATION {"citationItems":[{"id":"ITEM-1","itemData":{"DOI":"10.1530/jme-18-0055","ISSN":"0952-5041","abstract":"With the rapid adoption of high-throughput omic approaches to analyze biological samples such as genomics, transcriptomics, proteomics and metabolomics, each analysis can generate tera- to peta-byte sized data files on a daily basis. These data file sizes, together with differences in nomenclature among these data types, make the integration of these multi-dimensional omics data into biologically meaningful context challenging. Variously named as integrated omics, multi-omics, poly-omics, trans-omics, pan-omics or shortened to just ‘omics’, the challenges include differences in data cleaning, normalization, biomolecule identification, data dimensionality reduction, biological contextualization, statistical validation, data storage and handling, sharing and data archiving. The ultimate goal is toward the holistic realization of a ‘systems biology’ understanding of the biological question. Commonly used approaches are currently limited by the 3 i’s – integration, interpretation and insights. Post integration, these very large datasets aim to yield unprecedented views of cellular systems at exquisite resolution for transformative insights into processes, events and diseases through various computational and informatics frameworks. With the continued reduction in costs and processing time for sample analyses, and increasing types of omics datasets generated such as glycomics, lipidomics, microbiomics and phenomics, an increasing number of scientists in this interdisciplinary domain of bioinformatics face these challenges. We discuss recent approaches, existing tools and potential caveats in the integration of omics datasets for development of standardized analytical pipelines that could be adopted by the global omics research community.","author":[{"dropping-particle":"","family":"Misra","given":"Biswapriya B","non-dropping-particle":"","parse-names":false,"suffix":""},{"dropping-particle":"","family":"Langefeld","given":"Carl","non-dropping-particle":"","parse-names":false,"suffix":""},{"dropping-particle":"","family":"Olivier","given":"Michael","non-dropping-particle":"","parse-names":false,"suffix":""},{"dropping-particle":"","family":"Cox","given":"Laura A","non-dropping-particle":"","parse-names":false,"suffix":""}],"container-title":"Journal of Molecular Endocrinology","id":"ITEM-1","issue":"2016","issued":{"date-parts":[["2018"]]},"page":"R21-R45","title":"Integrated omics: tools, advances and future approaches","type":"article-journal"},"uris":["http://www.mendeley.com/documents/?uuid=9763e477-6936-4f09-a2a3-78918bd99f4d"]},{"id":"ITEM-2","itemData":{"DOI":"10.1093/toxsci/kfn001","ISSN":"10966080","abstract":"A large number of databases are currently being implemented within toxicology aiming to integrate diverse biological data, such as clinical chemistry, expression, and other types of data. However, for these endeavors to be successful, tools for integration, visualization, and interpretation are needed. This paper presents a method for data integration using a hierarchical model based on either principal component analysis or partial least squares discriminant analysis of clinical chemistry, expression, and nuclear magnetic resonance data using a toxicological study as case. The study includes the three toxicants alpha-naphthyl-isothiocyanate, dimethylnitrosamine, and N-methylformamide administered to rats. Improved predictive ability of the different classes is seen, suggesting that this approach is a suitable method for data integration and visualization of biological data. Furthermore, the method allows for correlation of biological parameters between the different data types, which could lead to an improvement in biological interpretation. © The Author 2008. Published by Oxford University Press on behalf of the Society of Toxicology. All rights reserved.","author":[{"dropping-particle":"","family":"Spicker","given":"Jeppe S.","non-dropping-particle":"","parse-names":false,"suffix":""},{"dropping-particle":"","family":"Brunak","given":"Søren","non-dropping-particle":"","parse-names":false,"suffix":""},{"dropping-particle":"","family":"Frederiksen","given":"Klaus S.","non-dropping-particle":"","parse-names":false,"suffix":""},{"dropping-particle":"","family":"Toft","given":"Henrik","non-dropping-particle":"","parse-names":false,"suffix":""}],"container-title":"Toxicological Sciences","id":"ITEM-2","issue":"2","issued":{"date-parts":[["2008"]]},"page":"444-454","title":"Integration of clinical chemistry, expression, and metabolite data leads to better toxicological class separation","type":"article-journal","volume":"102"},"uris":["http://www.mendeley.com/documents/?uuid=5879c053-9bd7-4998-9efd-305cf6c3a5a7"]}],"mendeley":{"formattedCitation":"[51,151]","plainTextFormattedCitation":"[51,151]","previouslyFormattedCitation":"[51,151]"},"properties":{"noteIndex":0},"schema":"https://github.com/citation-style-language/schema/raw/master/csl-citation.json"}</w:instrText>
      </w:r>
      <w:r>
        <w:rPr/>
      </w:r>
      <w:r>
        <w:rPr/>
        <w:fldChar w:fldCharType="separate"/>
      </w:r>
      <w:r>
        <w:rPr/>
        <w:t>[51,151]</w:t>
      </w:r>
      <w:r>
        <w:rPr/>
      </w:r>
      <w:r>
        <w:rPr/>
        <w:fldChar w:fldCharType="end"/>
      </w:r>
      <w:r>
        <w:rPr/>
        <w:t xml:space="preserve">. When clustering such datasets, the entities within a particular omics type will predominantly cluster together, reflecting intra-, instead of inter-, omics relationships </w:t>
      </w:r>
      <w:r>
        <w:fldChar w:fldCharType="begin"/>
      </w:r>
      <w:r>
        <w:rPr/>
        <w:instrText>ADDIN CSL_CITATION {"citationItems":[{"id":"ITEM-1","itemData":{"DOI":"10.1093/toxsci/kfn001","ISSN":"10966080","abstract":"A large number of databases are currently being implemented within toxicology aiming to integrate diverse biological data, such as clinical chemistry, expression, and other types of data. However, for these endeavors to be successful, tools for integration, visualization, and interpretation are needed. This paper presents a method for data integration using a hierarchical model based on either principal component analysis or partial least squares discriminant analysis of clinical chemistry, expression, and nuclear magnetic resonance data using a toxicological study as case. The study includes the three toxicants alpha-naphthyl-isothiocyanate, dimethylnitrosamine, and N-methylformamide administered to rats. Improved predictive ability of the different classes is seen, suggesting that this approach is a suitable method for data integration and visualization of biological data. Furthermore, the method allows for correlation of biological parameters between the different data types, which could lead to an improvement in biological interpretation. © The Author 2008. Published by Oxford University Press on behalf of the Society of Toxicology. All rights reserved.","author":[{"dropping-particle":"","family":"Spicker","given":"Jeppe S.","non-dropping-particle":"","parse-names":false,"suffix":""},{"dropping-particle":"","family":"Brunak","given":"Søren","non-dropping-particle":"","parse-names":false,"suffix":""},{"dropping-particle":"","family":"Frederiksen","given":"Klaus S.","non-dropping-particle":"","parse-names":false,"suffix":""},{"dropping-particle":"","family":"Toft","given":"Henrik","non-dropping-particle":"","parse-names":false,"suffix":""}],"container-title":"Toxicological Sciences","id":"ITEM-1","issue":"2","issued":{"date-parts":[["2008"]]},"page":"444-454","title":"Integration of clinical chemistry, expression, and metabolite data leads to better toxicological class separation","type":"article-journal","volume":"102"},"uris":["http://www.mendeley.com/documents/?uuid=5879c053-9bd7-4998-9efd-305cf6c3a5a7"]},{"id":"ITEM-2","itemData":{"DOI":"10.1093/bioinformatics/bty537","ISSN":"14602059","abstract":"Motivation Multiple biological clocks govern a healthy pregnancy. These biological mechanisms produce immunologic, metabolomic, proteomic, genomic and microbiomic adaptations during the course of pregnancy. Modeling the chronology of these adaptations during full-term pregnancy provides the frameworks for future studies examining deviations implicated in pregnancy-related pathologies including preterm birth and preeclampsia. Results We performed a multiomics analysis of 51 samples from 17 pregnant women, delivering at term. The datasets included measurements from the immunome, transcriptome, microbiome, proteome and metabolome of samples obtained simultaneously from the same patients. Multivariate predictive modeling using the Elastic Net (EN) algorithm was used to measure the ability of each dataset to predict gestational age. Using stacked generalization, these datasets were combined into a single model. This model not only significantly increased predictive power by combining all datasets, but also revealed novel interactions between different biological modalities. Future work includes expansion of the cohort to preterm-enriched populations and in vivo analysis of immune-modulating interventions based on the mechanisms identified. Availability and implementation Datasets and scripts for reproduction of results are available through: Https://nalab.stanford.edu/multiomics-pregnancy/.","author":[{"dropping-particle":"","family":"Ghaemi","given":"Mohammad Sajjad","non-dropping-particle":"","parse-names":false,"suffix":""},{"dropping-particle":"","family":"DiGiulio","given":"Daniel B.","non-dropping-particle":"","parse-names":false,"suffix":""},{"dropping-particle":"","family":"Contrepois","given":"Kévin","non-dropping-particle":"","parse-names":false,"suffix":""},{"dropping-particle":"","family":"Callahan","given":"Benjamin","non-dropping-particle":"","parse-names":false,"suffix":""},{"dropping-particle":"","family":"Ngo","given":"Thuy T.M.","non-dropping-particle":"","parse-names":false,"suffix":""},{"dropping-particle":"","family":"Lee-Mcmullen","given":"Brittany","non-dropping-particle":"","parse-names":false,"suffix":""},{"dropping-particle":"","family":"Lehallier","given":"Benoit","non-dropping-particle":"","parse-names":false,"suffix":""},{"dropping-particle":"","family":"Robaczewska","given":"Anna","non-dropping-particle":"","parse-names":false,"suffix":""},{"dropping-particle":"","family":"McIlwain","given":"David","non-dropping-particle":"","parse-names":false,"suffix":""},{"dropping-particle":"","family":"Rosenberg-Hasson","given":"Yael","non-dropping-particle":"","parse-names":false,"suffix":""},{"dropping-particle":"","family":"Wong","given":"Ronald J.","non-dropping-particle":"","parse-names":false,"suffix":""},{"dropping-particle":"","family":"Quaintance","given":"Cecele","non-dropping-particle":"","parse-names":false,"suffix":""},{"dropping-particle":"","family":"Culos","given":"Anthony","non-dropping-particle":"","parse-names":false,"suffix":""},{"dropping-particle":"","family":"Stanley","given":"Natalie","non-dropping-particle":"","parse-names":false,"suffix":""},{"dropping-particle":"","family":"Tanada","given":"Athena","non-dropping-particle":"","parse-names":false,"suffix":""},{"dropping-particle":"","family":"Tsai","given":"Amy","non-dropping-particle":"","parse-names":false,"suffix":""},{"dropping-particle":"","family":"Gaudilliere","given":"Dyani","non-dropping-particle":"","parse-names":false,"suffix":""},{"dropping-particle":"","family":"Ganio","given":"Edward","non-dropping-particle":"","parse-names":false,"suffix":""},{"dropping-particle":"","family":"Han","given":"Xiaoyuan","non-dropping-particle":"","parse-names":false,"suffix":""},{"dropping-particle":"","family":"Ando","given":"Kazuo","non-dropping-particle":"","parse-names":false,"suffix":""},{"dropping-particle":"","family":"McNeil","given":"Leslie","non-dropping-particle":"","parse-names":false,"suffix":""},{"dropping-particle":"","family":"Tingle","given":"Martha","non-dropping-particle":"","parse-names":false,"suffix":""},{"dropping-particle":"","family":"Wise","given":"Paul","non-dropping-particle":"","parse-names":false,"suffix":""},{"dropping-particle":"","family":"Maric","given":"Ivana","non-dropping-particle":"","parse-names":false,"suffix":""},{"dropping-particle":"","family":"Sirota","given":"Marina","non-dropping-particle":"","parse-names":false,"suffix":""},{"dropping-particle":"","family":"Wyss-Coray","given":"Tony","non-dropping-particle":"","parse-names":false,"suffix":""},{"dropping-particle":"","family":"Winn","given":"Virginia D.","non-dropping-particle":"","parse-names":false,"suffix":""},{"dropping-particle":"","family":"Druzin","given":"Maurice L.","non-dropping-particle":"","parse-names":false,"suffix":""},{"dropping-particle":"","family":"Gibbs","given":"Ronald","non-dropping-particle":"","parse-names":false,"suffix":""},{"dropping-particle":"","family":"Darmstadt","given":"Gary L.","non-dropping-particle":"","parse-names":false,"suffix":""},{"dropping-particle":"","family":"Lewis","given":"David B.","non-dropping-particle":"","parse-names":false,"suffix":""},{"dropping-particle":"","family":"Partovi Nia","given":"Vahid","non-dropping-particle":"","parse-names":false,"suffix":""},{"dropping-particle":"","family":"Agard","given":"Bruno","non-dropping-particle":"","parse-names":false,"suffix":""},{"dropping-particle":"","family":"Tibshirani","given":"Robert","non-dropping-particle":"","parse-names":false,"suffix":""},{"dropping-particle":"","family":"Nolan","given":"Garry","non-dropping-particle":"","parse-names":false,"suffix":""},{"dropping-particle":"","family":"Snyder","given":"Michael P.","non-dropping-particle":"","parse-names":false,"suffix":""},{"dropping-particle":"","family":"Relman","given":"David A.","non-dropping-particle":"","parse-names":false,"suffix":""},{"dropping-particle":"","family":"Quake","given":"Stephen R.","non-dropping-particle":"","parse-names":false,"suffix":""},{"dropping-particle":"","family":"Shaw","given":"Gary M.","non-dropping-particle":"","parse-names":false,"suffix":""},{"dropping-particle":"","family":"Stevenson","given":"David K.","non-dropping-particle":"","parse-names":false,"suffix":""},{"dropping-particle":"","family":"Angst","given":"Martin S.","non-dropping-particle":"","parse-names":false,"suffix":""},{"dropping-particle":"","family":"Gaudilliere","given":"Brice","non-dropping-particle":"","parse-names":false,"suffix":""},{"dropping-particle":"","family":"Aghaeepour","given":"Nima","non-dropping-particle":"","parse-names":false,"suffix":""}],"container-title":"Bioinformatics","id":"ITEM-2","issue":"1","issued":{"date-parts":[["2019"]]},"page":"95-103","title":"Multiomics modeling of the immunome, transcriptome, microbiome, proteome and metabolome adaptations during human pregnancy","type":"article-journal","volume":"35"},"uris":["http://www.mendeley.com/documents/?uuid=f5307b30-c468-4743-ae33-cb8dd6752ace"]},{"id":"ITEM-3","itemData":{"DOI":"10.1038/srep37646","ISSN":"20452322","abstract":"Although association studies have unveiled numerous correlations of biochemical markers with age and age-related diseases, we still lack an understanding of their mutual dependencies. To find molecular pathways that underlie age-related diseases as well as their comorbidities, we integrated aging markers from four different high-throughput omics datasets, namely epigenomics, transcriptomics, glycomics and metabolomics, with a comprehensive set of disease phenotypes from 510 participants of the TwinsUK cohort. We used graphical random forests to assess conditional dependencies between omics markers and phenotypes while eliminating mediated associations. Applying this novel approach for multi-omics data integration yields a model consisting of seven modules that represent distinct aspects of aging. These modules are connected by hubs that potentially trigger comorbidities of age-related diseases. As an example, we identified urate as one of these key players mediating the comorbidity of renal disease with body composition and obesity. Body composition variables are in turn associated with inflammatory IgG markers, mediated by the expression of the hormone oxytocin. Thus, oxytocin potentially contributes to the development of chronic low-grade inflammation, which often accompanies obesity. Our multi-omics graphical model demonstrates the interconnectivity of age-related diseases and highlights molecular markers of the aging process that might drive disease comorbidities.","author":[{"dropping-particle":"","family":"Zierer","given":"Jonas","non-dropping-particle":"","parse-names":false,"suffix":""},{"dropping-particle":"","family":"Pallister","given":"Tess","non-dropping-particle":"","parse-names":false,"suffix":""},{"dropping-particle":"","family":"Tsai","given":"Pei Chien","non-dropping-particle":"","parse-names":false,"suffix":""},{"dropping-particle":"","family":"Krumsiek","given":"Jan","non-dropping-particle":"","parse-names":false,"suffix":""},{"dropping-particle":"","family":"Bell","given":"Jordana T.","non-dropping-particle":"","parse-names":false,"suffix":""},{"dropping-particle":"","family":"Lauc","given":"Gordan","non-dropping-particle":"","parse-names":false,"suffix":""},{"dropping-particle":"","family":"Spector","given":"Tim D.","non-dropping-particle":"","parse-names":false,"suffix":""},{"dropping-particle":"","family":"Menni","given":"Cristina","non-dropping-particle":"","parse-names":false,"suffix":""},{"dropping-particle":"","family":"Kastenmüller","given":"Gabi","non-dropping-particle":"","parse-names":false,"suffix":""}],"container-title":"Scientific Reports","id":"ITEM-3","issue":"October","issued":{"date-parts":[["2016"]]},"page":"1-10","publisher":"Nature Publishing Group","title":"Exploring the molecular basis of age-related disease comorbidities using a multi-omics graphical model","type":"article-journal","volume":"6"},"uris":["http://www.mendeley.com/documents/?uuid=289b8c08-10f5-4b7a-a7c6-7dd99115270b"]},{"id":"ITEM-4","itemData":{"DOI":"10.1371/journal.pgen.1005274","ISBN":"1553-7390","ISSN":"15537404","PMID":"26086077","abstract":"Biological systems consist of multiple organizational levels all densely interacting with each other to ensure function and flexibility of the system. Simultaneous analysis of cross-sectional multi-omics data from large population studies is a powerful tool to comprehensively characterize the underlying molecular mechanisms on a physiological scale. In this study, we systematically analyzed the relationship between fasting serum metabolomics and whole blood transcriptomics data from 712 individuals of the German KORA F4 cohort. Correlation-based analysis identified 1,109 significant associations between 522 transcripts and 114 metabolites summarized in an integrated network, the 'human blood metabolome-transcriptome interface' (BMTI). Bidirectional causality analysis using Mendelian randomization did not yield any statistically significant causal associations between transcripts and metabolites. A knowledge-based interpretation and integration with a genome-scale human metabolic reconstruction revealed systematic signatures of signaling, transport and metabolic processes, i.e. metabolic reactions mainly belonging to lipid, energy and amino acid metabolism. Moreover, the construction of a network based on functional categories illustrated the cross-talk between the biological layers at a pathway level. Using a transcription factor binding site enrichment analysis, this pathway cross-talk was further confirmed at a regulatory level. Finally, we demonstrated how the constructed networks can be used to gain novel insights into molecular mechanisms associated to intermediate clinical traits. Overall, our results demonstrate the utility of a multi-omics integrative approach to understand the molecular mechanisms underlying both normal physiology and disease.","author":[{"dropping-particle":"","family":"Bartel","given":"Jörg","non-dropping-particle":"","parse-names":false,"suffix":""},{"dropping-particle":"","family":"Krumsiek","given":"Jan","non-dropping-particle":"","parse-names":false,"suffix":""},{"dropping-particle":"","family":"Schramm","given":"Katharina","non-dropping-particle":"","parse-names":false,"suffix":""},{"dropping-particle":"","family":"Adamski","given":"Jerzy","non-dropping-particle":"","parse-names":false,"suffix":""},{"dropping-particle":"","family":"Gieger","given":"Christian","non-dropping-particle":"","parse-names":false,"suffix":""},{"dropping-particle":"","family":"Herder","given":"Christian","non-dropping-particle":"","parse-names":false,"suffix":""},{"dropping-particle":"","family":"Carstensen","given":"Maren","non-dropping-particle":"","parse-names":false,"suffix":""},{"dropping-particle":"","family":"Peters","given":"Annette","non-dropping-particle":"","parse-names":false,"suffix":""},{"dropping-particle":"","family":"Rathmann","given":"Wolfgang","non-dropping-particle":"","parse-names":false,"suffix":""},{"dropping-particle":"","family":"Roden","given":"Michael","non-dropping-particle":"","parse-names":false,"suffix":""},{"dropping-particle":"","family":"Strauch","given":"Konstantin","non-dropping-particle":"","parse-names":false,"suffix":""},{"dropping-particle":"","family":"Suhre","given":"Karsten","non-dropping-particle":"","parse-names":false,"suffix":""},{"dropping-particle":"","family":"Kastenmüller","given":"Gabi","non-dropping-particle":"","parse-names":false,"suffix":""},{"dropping-particle":"","family":"Prokisch","given":"Holger","non-dropping-particle":"","parse-names":false,"suffix":""},{"dropping-particle":"","family":"Theis","given":"Fabian J.","non-dropping-particle":"","parse-names":false,"suffix":""}],"container-title":"PLoS Genetics","id":"ITEM-4","issue":"6","issued":{"date-parts":[["2015"]]},"page":"1-32","title":"The Human Blood Metabolome-Transcriptome Interface","type":"article-journal","volume":"11"},"uris":["http://www.mendeley.com/documents/?uuid=b6354a94-152f-42ba-adcc-f4cf57c0c651"]}],"mendeley":{"formattedCitation":"[18,36,41,151]","plainTextFormattedCitation":"[18,36,41,151]","previouslyFormattedCitation":"[18,36,41,151]"},"properties":{"noteIndex":0},"schema":"https://github.com/citation-style-language/schema/raw/master/csl-citation.json"}</w:instrText>
      </w:r>
      <w:r>
        <w:rPr/>
      </w:r>
      <w:r>
        <w:rPr/>
        <w:fldChar w:fldCharType="separate"/>
      </w:r>
      <w:r>
        <w:rPr/>
        <w:t>[18,36,41,151]</w:t>
      </w:r>
      <w:r>
        <w:rPr/>
      </w:r>
      <w:r>
        <w:rPr/>
        <w:fldChar w:fldCharType="end"/>
      </w:r>
      <w:r>
        <w:rPr/>
        <w:t xml:space="preserve">. Similarly, variance maximizing approaches, such as PCA and PLS, will capture these technical differences in their first component </w:t>
      </w:r>
      <w:r>
        <w:fldChar w:fldCharType="begin"/>
      </w:r>
      <w:r>
        <w:rPr/>
        <w:instrText>ADDIN CSL_CITATION {"citationItems":[{"id":"ITEM-1","itemData":{"DOI":"10.1093/toxsci/kfn001","ISSN":"10966080","abstract":"A large number of databases are currently being implemented within toxicology aiming to integrate diverse biological data, such as clinical chemistry, expression, and other types of data. However, for these endeavors to be successful, tools for integration, visualization, and interpretation are needed. This paper presents a method for data integration using a hierarchical model based on either principal component analysis or partial least squares discriminant analysis of clinical chemistry, expression, and nuclear magnetic resonance data using a toxicological study as case. The study includes the three toxicants alpha-naphthyl-isothiocyanate, dimethylnitrosamine, and N-methylformamide administered to rats. Improved predictive ability of the different classes is seen, suggesting that this approach is a suitable method for data integration and visualization of biological data. Furthermore, the method allows for correlation of biological parameters between the different data types, which could lead to an improvement in biological interpretation. © The Author 2008. Published by Oxford University Press on behalf of the Society of Toxicology. All rights reserved.","author":[{"dropping-particle":"","family":"Spicker","given":"Jeppe S.","non-dropping-particle":"","parse-names":false,"suffix":""},{"dropping-particle":"","family":"Brunak","given":"Søren","non-dropping-particle":"","parse-names":false,"suffix":""},{"dropping-particle":"","family":"Frederiksen","given":"Klaus S.","non-dropping-particle":"","parse-names":false,"suffix":""},{"dropping-particle":"","family":"Toft","given":"Henrik","non-dropping-particle":"","parse-names":false,"suffix":""}],"container-title":"Toxicological Sciences","id":"ITEM-1","issue":"2","issued":{"date-parts":[["2008"]]},"page":"444-454","title":"Integration of clinical chemistry, expression, and metabolite data leads to better toxicological class separation","type":"article-journal","volume":"102"},"uris":["http://www.mendeley.com/documents/?uuid=5879c053-9bd7-4998-9efd-305cf6c3a5a7"]}],"mendeley":{"formattedCitation":"[151]","plainTextFormattedCitation":"[151]","previouslyFormattedCitation":"[151]"},"properties":{"noteIndex":0},"schema":"https://github.com/citation-style-language/schema/raw/master/csl-citation.json"}</w:instrText>
      </w:r>
      <w:r>
        <w:rPr/>
      </w:r>
      <w:r>
        <w:rPr/>
        <w:fldChar w:fldCharType="separate"/>
      </w:r>
      <w:r>
        <w:rPr/>
      </w:r>
      <w:r>
        <w:rPr>
          <w:rStyle w:val="Annotationreference"/>
          <w:sz w:val="22"/>
          <w:szCs w:val="22"/>
        </w:rPr>
        <w:t>[151]</w:t>
      </w:r>
      <w:r>
        <w:rPr/>
      </w:r>
      <w:r>
        <w:rPr/>
        <w:fldChar w:fldCharType="end"/>
      </w:r>
      <w:r>
        <w:rPr/>
        <w:t xml:space="preserve">. Additionally, the number of variables in each single omics dataset will in most cases be substantially different: a state-of-the-art genomics analysis will provide information on millions of genetic variants, transcriptomics measures tens of thousands of mRNAs, and proteomics and metabolomics technologies usually measure molecules in the range of thousands of molecules </w:t>
      </w:r>
      <w:r>
        <w:fldChar w:fldCharType="begin"/>
      </w:r>
      <w:r>
        <w:rPr/>
        <w:instrText>ADDIN CSL_CITATION {"citationItems":[{"id":"ITEM-1","itemData":{"DOI":"10.1530/jme-18-0055","ISSN":"0952-5041","abstract":"With the rapid adoption of high-throughput omic approaches to analyze biological samples such as genomics, transcriptomics, proteomics and metabolomics, each analysis can generate tera- to peta-byte sized data files on a daily basis. These data file sizes, together with differences in nomenclature among these data types, make the integration of these multi-dimensional omics data into biologically meaningful context challenging. Variously named as integrated omics, multi-omics, poly-omics, trans-omics, pan-omics or shortened to just ‘omics’, the challenges include differences in data cleaning, normalization, biomolecule identification, data dimensionality reduction, biological contextualization, statistical validation, data storage and handling, sharing and data archiving. The ultimate goal is toward the holistic realization of a ‘systems biology’ understanding of the biological question. Commonly used approaches are currently limited by the 3 i’s – integration, interpretation and insights. Post integration, these very large datasets aim to yield unprecedented views of cellular systems at exquisite resolution for transformative insights into processes, events and diseases through various computational and informatics frameworks. With the continued reduction in costs and processing time for sample analyses, and increasing types of omics datasets generated such as glycomics, lipidomics, microbiomics and phenomics, an increasing number of scientists in this interdisciplinary domain of bioinformatics face these challenges. We discuss recent approaches, existing tools and potential caveats in the integration of omics datasets for development of standardized analytical pipelines that could be adopted by the global omics research community.","author":[{"dropping-particle":"","family":"Misra","given":"Biswapriya B","non-dropping-particle":"","parse-names":false,"suffix":""},{"dropping-particle":"","family":"Langefeld","given":"Carl","non-dropping-particle":"","parse-names":false,"suffix":""},{"dropping-particle":"","family":"Olivier","given":"Michael","non-dropping-particle":"","parse-names":false,"suffix":""},{"dropping-particle":"","family":"Cox","given":"Laura A","non-dropping-particle":"","parse-names":false,"suffix":""}],"container-title":"Journal of Molecular Endocrinology","id":"ITEM-1","issue":"2016","issued":{"date-parts":[["2018"]]},"page":"R21-R45","title":"Integrated omics: tools, advances and future approaches","type":"article-journal"},"uris":["http://www.mendeley.com/documents/?uuid=9763e477-6936-4f09-a2a3-78918bd99f4d"]}],"mendeley":{"formattedCitation":"[51]","plainTextFormattedCitation":"[51]","previouslyFormattedCitation":"[51]"},"properties":{"noteIndex":0},"schema":"https://github.com/citation-style-language/schema/raw/master/csl-citation.json"}</w:instrText>
      </w:r>
      <w:r>
        <w:rPr/>
      </w:r>
      <w:r>
        <w:rPr/>
        <w:fldChar w:fldCharType="separate"/>
      </w:r>
      <w:r>
        <w:rPr/>
        <w:t>[51]</w:t>
      </w:r>
      <w:r>
        <w:rPr/>
      </w:r>
      <w:r>
        <w:rPr/>
        <w:fldChar w:fldCharType="end"/>
      </w:r>
      <w:r>
        <w:rPr/>
        <w:t xml:space="preserve">. Analyzing such datasets simultaneously without accounting for the diverging numbers of features will introduce bias, as the data type with the most features will drive the results </w:t>
      </w:r>
      <w:r>
        <w:fldChar w:fldCharType="begin"/>
      </w:r>
      <w:r>
        <w:rPr/>
        <w:instrText>ADDIN CSL_CITATION {"citationItems":[{"id":"ITEM-1","itemData":{"DOI":"10.1016/0167-9473(94)90135-X","ISSN":"01679473","abstract":"Multiple Factor Analysis (MFA) studies several groups of variables (numerical and/or categorical) defined on the same set of individuals. MFA approaches this kind of data according to many points of view already used in others methods as: factor analysis in which groups of variables are weighted, canonical analysis, Procrustes analysis, STATIS, INDSCAL. In MFA, these points of view are considered in a unique framework. This paper presents the different outputs provided by MFA and an example about sensory analysis of wines. © 1994.","author":[{"dropping-particle":"","family":"Escofier","given":"B.","non-dropping-particle":"","parse-names":false,"suffix":""},{"dropping-particle":"","family":"Pagès","given":"J.","non-dropping-particle":"","parse-names":false,"suffix":""}],"container-title":"Computational Statistics and Data Analysis","id":"ITEM-1","issue":"1","issued":{"date-parts":[["1994"]]},"page":"121-140","title":"Multiple factor analysis (AFMULT package)","type":"article-journal","volume":"18"},"uris":["http://www.mendeley.com/documents/?uuid=e2dfb9c5-649b-47c7-9c88-106087003e7a"]}],"mendeley":{"formattedCitation":"[152]","plainTextFormattedCitation":"[152]"},"properties":{"noteIndex":0},"schema":"https://github.com/citation-style-language/schema/raw/master/csl-citation.json"}</w:instrText>
      </w:r>
      <w:r>
        <w:rPr/>
      </w:r>
      <w:r>
        <w:rPr/>
        <w:fldChar w:fldCharType="separate"/>
      </w:r>
      <w:r>
        <w:rPr/>
        <w:t>[152]</w:t>
      </w:r>
      <w:r>
        <w:rPr/>
      </w:r>
      <w:r>
        <w:rPr/>
        <w:fldChar w:fldCharType="end"/>
      </w:r>
      <w:r>
        <w:rPr/>
        <w:t xml:space="preserve">. </w:t>
      </w:r>
    </w:p>
    <w:p>
      <w:pPr>
        <w:pStyle w:val="Normal"/>
        <w:spacing w:lineRule="auto" w:line="480"/>
        <w:jc w:val="both"/>
        <w:rPr/>
      </w:pPr>
      <w:r>
        <w:rPr/>
        <w:t xml:space="preserve">To circumvent this problem and ensure that every dataset has equal weight, variables can be scaled to unit variance with subsequent block scaling </w:t>
      </w:r>
      <w:r>
        <w:fldChar w:fldCharType="begin"/>
      </w:r>
      <w:r>
        <w:rPr/>
        <w:instrText>ADDIN CSL_CITATION {"citationItems":[{"id":"ITEM-1","itemData":{"DOI":"10.1093/toxsci/kfn001","ISSN":"10966080","abstract":"A large number of databases are currently being implemented within toxicology aiming to integrate diverse biological data, such as clinical chemistry, expression, and other types of data. However, for these endeavors to be successful, tools for integration, visualization, and interpretation are needed. This paper presents a method for data integration using a hierarchical model based on either principal component analysis or partial least squares discriminant analysis of clinical chemistry, expression, and nuclear magnetic resonance data using a toxicological study as case. The study includes the three toxicants alpha-naphthyl-isothiocyanate, dimethylnitrosamine, and N-methylformamide administered to rats. Improved predictive ability of the different classes is seen, suggesting that this approach is a suitable method for data integration and visualization of biological data. Furthermore, the method allows for correlation of biological parameters between the different data types, which could lead to an improvement in biological interpretation. © The Author 2008. Published by Oxford University Press on behalf of the Society of Toxicology. All rights reserved.","author":[{"dropping-particle":"","family":"Spicker","given":"Jeppe S.","non-dropping-particle":"","parse-names":false,"suffix":""},{"dropping-particle":"","family":"Brunak","given":"Søren","non-dropping-particle":"","parse-names":false,"suffix":""},{"dropping-particle":"","family":"Frederiksen","given":"Klaus S.","non-dropping-particle":"","parse-names":false,"suffix":""},{"dropping-particle":"","family":"Toft","given":"Henrik","non-dropping-particle":"","parse-names":false,"suffix":""}],"container-title":"Toxicological Sciences","id":"ITEM-1","issue":"2","issued":{"date-parts":[["2008"]]},"page":"444-454","title":"Integration of clinical chemistry, expression, and metabolite data leads to better toxicological class separation","type":"article-journal","volume":"102"},"uris":["http://www.mendeley.com/documents/?uuid=5879c053-9bd7-4998-9efd-305cf6c3a5a7"]}],"mendeley":{"formattedCitation":"[151]","plainTextFormattedCitation":"[151]","previouslyFormattedCitation":"[151]"},"properties":{"noteIndex":0},"schema":"https://github.com/citation-style-language/schema/raw/master/csl-citation.json"}</w:instrText>
      </w:r>
      <w:r>
        <w:rPr/>
      </w:r>
      <w:r>
        <w:rPr/>
        <w:fldChar w:fldCharType="separate"/>
      </w:r>
      <w:r>
        <w:rPr/>
        <w:t>[151]</w:t>
      </w:r>
      <w:r>
        <w:rPr/>
      </w:r>
      <w:r>
        <w:rPr/>
        <w:fldChar w:fldCharType="end"/>
      </w:r>
      <w:r>
        <w:rPr/>
        <w:t xml:space="preserve"> by using, for example, the inverse number of variables in the respective dataset (“block”) to scale each variable. This was implemented in Multiple Factor Analysis </w:t>
      </w:r>
      <w:r>
        <w:fldChar w:fldCharType="begin"/>
      </w:r>
      <w:r>
        <w:rPr/>
        <w:instrText>ADDIN CSL_CITATION {"citationItems":[{"id":"ITEM-1","itemData":{"DOI":"10.1002/wics.1246","ISSN":"19395108","abstract":"Multiple factor analysis (MFA, also called multiple factorial analysis) is an extension of principal component analysis (PCA) tailored to handle multiple data tables that measure sets of variables collected on the same observations, or, alternatively, (in dual-MFA) multiple data tables where the same variables are measured on different sets of observations. MFA proceeds in two steps: First it computes a PCA of each data table and 'normalizes' each data table by dividing all its elements by the first singular value obtained from its PCA. Second, all the normalized data tables are aggregated into a grand data table that is analyzed via a (non-normalized) PCA that gives a set of factor scores for the observations and loadings for the variables. In addition, MFA provides for each data table a set of partial factor scores for the observations that reflects the specific 'view-point' of this data table. Interestingly, the common factor scores could be obtained by replacing the original normalized data tables by the normalized factor scores obtained from the PCA of each of these tables. In this article, we present MFA, review recent extensions, and illustrate it with a detailed example. © 2013 Wiley Periodicals, Inc.","author":[{"dropping-particle":"","family":"Abdi","given":"Hervé","non-dropping-particle":"","parse-names":false,"suffix":""},{"dropping-particle":"","family":"Williams","given":"Lynne J.","non-dropping-particle":"","parse-names":false,"suffix":""},{"dropping-particle":"","family":"Valentin","given":"Domininique","non-dropping-particle":"","parse-names":false,"suffix":""}],"container-title":"Wiley Interdisciplinary Reviews: Computational Statistics","id":"ITEM-1","issue":"2","issued":{"date-parts":[["2013"]]},"page":"149-179","title":"Multiple factor analysis: Principal component analysis for multitable and multiblock data sets","type":"article-journal","volume":"5"},"uris":["http://www.mendeley.com/documents/?uuid=e3d5490f-e764-421f-a53f-3dd3140a49be"]},{"id":"ITEM-2","itemData":{"DOI":"10.1016/0167-9473(94)90135-X","ISSN":"01679473","abstract":"Multiple Factor Analysis (MFA) studies several groups of variables (numerical and/or categorical) defined on the same set of individuals. MFA approaches this kind of data according to many points of view already used in others methods as: factor analysis in which groups of variables are weighted, canonical analysis, Procrustes analysis, STATIS, INDSCAL. In MFA, these points of view are considered in a unique framework. This paper presents the different outputs provided by MFA and an example about sensory analysis of wines. © 1994.","author":[{"dropping-particle":"","family":"Escofier","given":"B.","non-dropping-particle":"","parse-names":false,"suffix":""},{"dropping-particle":"","family":"Pagès","given":"J.","non-dropping-particle":"","parse-names":false,"suffix":""}],"container-title":"Computational Statistics and Data Analysis","id":"ITEM-2","issue":"1","issued":{"date-parts":[["1994"]]},"page":"121-140","title":"Multiple factor analysis (AFMULT package)","type":"article-journal","volume":"18"},"uris":["http://www.mendeley.com/documents/?uuid=e2dfb9c5-649b-47c7-9c88-106087003e7a"]}],"mendeley":{"formattedCitation":"[152,153]","plainTextFormattedCitation":"[152,153]","previouslyFormattedCitation":"[152,153]"},"properties":{"noteIndex":0},"schema":"https://github.com/citation-style-language/schema/raw/master/csl-citation.json"}</w:instrText>
      </w:r>
      <w:r>
        <w:rPr/>
      </w:r>
      <w:r>
        <w:rPr/>
        <w:fldChar w:fldCharType="separate"/>
      </w:r>
      <w:r>
        <w:rPr/>
        <w:t>[152,153]</w:t>
      </w:r>
      <w:r>
        <w:rPr/>
      </w:r>
      <w:r>
        <w:rPr/>
        <w:fldChar w:fldCharType="end"/>
      </w:r>
      <w:r>
        <w:rPr/>
        <w:t xml:space="preserve">, where data blocks are normalized prior to concatenation by using the inverse of the first squared singular value of a PCA on each data block as weight. However, different methods for variable scaling and block scaling can significantly influence the outcomes </w:t>
      </w:r>
      <w:r>
        <w:fldChar w:fldCharType="begin"/>
      </w:r>
      <w:r>
        <w:rPr/>
        <w:instrText>ADDIN CSL_CITATION {"citationItems":[{"id":"ITEM-1","itemData":{"DOI":"10.1093/toxsci/kfn001","ISSN":"10966080","abstract":"A large number of databases are currently being implemented within toxicology aiming to integrate diverse biological data, such as clinical chemistry, expression, and other types of data. However, for these endeavors to be successful, tools for integration, visualization, and interpretation are needed. This paper presents a method for data integration using a hierarchical model based on either principal component analysis or partial least squares discriminant analysis of clinical chemistry, expression, and nuclear magnetic resonance data using a toxicological study as case. The study includes the three toxicants alpha-naphthyl-isothiocyanate, dimethylnitrosamine, and N-methylformamide administered to rats. Improved predictive ability of the different classes is seen, suggesting that this approach is a suitable method for data integration and visualization of biological data. Furthermore, the method allows for correlation of biological parameters between the different data types, which could lead to an improvement in biological interpretation. © The Author 2008. Published by Oxford University Press on behalf of the Society of Toxicology. All rights reserved.","author":[{"dropping-particle":"","family":"Spicker","given":"Jeppe S.","non-dropping-particle":"","parse-names":false,"suffix":""},{"dropping-particle":"","family":"Brunak","given":"Søren","non-dropping-particle":"","parse-names":false,"suffix":""},{"dropping-particle":"","family":"Frederiksen","given":"Klaus S.","non-dropping-particle":"","parse-names":false,"suffix":""},{"dropping-particle":"","family":"Toft","given":"Henrik","non-dropping-particle":"","parse-names":false,"suffix":""}],"container-title":"Toxicological Sciences","id":"ITEM-1","issue":"2","issued":{"date-parts":[["2008"]]},"page":"444-454","title":"Integration of clinical chemistry, expression, and metabolite data leads to better toxicological class separation","type":"article-journal","volume":"102"},"uris":["http://www.mendeley.com/documents/?uuid=5879c053-9bd7-4998-9efd-305cf6c3a5a7"]}],"mendeley":{"formattedCitation":"[151]","plainTextFormattedCitation":"[151]","previouslyFormattedCitation":"[151]"},"properties":{"noteIndex":0},"schema":"https://github.com/citation-style-language/schema/raw/master/csl-citation.json"}</w:instrText>
      </w:r>
      <w:r>
        <w:rPr/>
      </w:r>
      <w:r>
        <w:rPr/>
        <w:fldChar w:fldCharType="separate"/>
      </w:r>
      <w:r>
        <w:rPr/>
        <w:t>[151]</w:t>
      </w:r>
      <w:r>
        <w:rPr/>
      </w:r>
      <w:r>
        <w:rPr/>
        <w:fldChar w:fldCharType="end"/>
      </w:r>
      <w:r>
        <w:rPr/>
        <w:t xml:space="preserve">. General caution is advised when concatenating datasets from different sources and special care should be taken to identify an integration method that combines and scales data appropriately </w:t>
      </w:r>
      <w:r>
        <w:fldChar w:fldCharType="begin"/>
      </w:r>
      <w:r>
        <w:rPr/>
        <w:instrText>ADDIN CSL_CITATION {"citationItems":[{"id":"ITEM-1","itemData":{"DOI":"10.1093/toxsci/kfn001","ISSN":"10966080","abstract":"A large number of databases are currently being implemented within toxicology aiming to integrate diverse biological data, such as clinical chemistry, expression, and other types of data. However, for these endeavors to be successful, tools for integration, visualization, and interpretation are needed. This paper presents a method for data integration using a hierarchical model based on either principal component analysis or partial least squares discriminant analysis of clinical chemistry, expression, and nuclear magnetic resonance data using a toxicological study as case. The study includes the three toxicants alpha-naphthyl-isothiocyanate, dimethylnitrosamine, and N-methylformamide administered to rats. Improved predictive ability of the different classes is seen, suggesting that this approach is a suitable method for data integration and visualization of biological data. Furthermore, the method allows for correlation of biological parameters between the different data types, which could lead to an improvement in biological interpretation. © The Author 2008. Published by Oxford University Press on behalf of the Society of Toxicology. All rights reserved.","author":[{"dropping-particle":"","family":"Spicker","given":"Jeppe S.","non-dropping-particle":"","parse-names":false,"suffix":""},{"dropping-particle":"","family":"Brunak","given":"Søren","non-dropping-particle":"","parse-names":false,"suffix":""},{"dropping-particle":"","family":"Frederiksen","given":"Klaus S.","non-dropping-particle":"","parse-names":false,"suffix":""},{"dropping-particle":"","family":"Toft","given":"Henrik","non-dropping-particle":"","parse-names":false,"suffix":""}],"container-title":"Toxicological Sciences","id":"ITEM-1","issue":"2","issued":{"date-parts":[["2008"]]},"page":"444-454","title":"Integration of clinical chemistry, expression, and metabolite data leads to better toxicological class separation","type":"article-journal","volume":"102"},"uris":["http://www.mendeley.com/documents/?uuid=5879c053-9bd7-4998-9efd-305cf6c3a5a7"]},{"id":"ITEM-2","itemData":{"DOI":"10.1038/nrg3868","ISSN":"14710064","abstract":"Recent technological advances have expanded the breadth of available omic data, from whole-genome sequencing data, to extensive transcriptomic, methylomic and metabolomic data. A key goal of analyses of these data is the identification of effective models that predict phenotypic traits and outcomes, elucidating important biomarkers and generating important insights into the genetic underpinnings of the heritability of complex traits. There is still a need for powerful and advanced analysis strategies to fully harness the utility of these comprehensive high-throughput data, identifying true associations and reducing the number of false associations. In this Review, we explore the emerging approaches for data integration-including meta-dimensional and multi-staged analyses-which aim to deepen our understanding of the role of genetics and genomics in complex outcomes. With the use and further development of these approaches, an improved understanding of the relationship between genomic variation and human phenotypes may be revealed.","author":[{"dropping-particle":"","family":"Ritchie","given":"Marylyn D.","non-dropping-particle":"","parse-names":false,"suffix":""},{"dropping-particle":"","family":"Holzinger","given":"Emily R.","non-dropping-particle":"","parse-names":false,"suffix":""},{"dropping-particle":"","family":"Li","given":"Ruowang","non-dropping-particle":"","parse-names":false,"suffix":""},{"dropping-particle":"","family":"Pendergrass","given":"Sarah A.","non-dropping-particle":"","parse-names":false,"suffix":""},{"dropping-particle":"","family":"Kim","given":"Dokyoon","non-dropping-particle":"","parse-names":false,"suffix":""}],"container-title":"Nature Reviews Genetics","id":"ITEM-2","issue":"2","issued":{"date-parts":[["2015"]]},"page":"85-97","publisher":"Nature Publishing Group","title":"Methods of integrating data to uncover genotype-phenotype interactions","type":"article-journal","volume":"16"},"uris":["http://www.mendeley.com/documents/?uuid=f2343a5d-f0c2-4ac7-ba24-781d5918b589"]}],"mendeley":{"formattedCitation":"[7,151]","plainTextFormattedCitation":"[7,151]","previouslyFormattedCitation":"[7,151]"},"properties":{"noteIndex":0},"schema":"https://github.com/citation-style-language/schema/raw/master/csl-citation.json"}</w:instrText>
      </w:r>
      <w:r>
        <w:rPr/>
      </w:r>
      <w:r>
        <w:rPr/>
        <w:fldChar w:fldCharType="separate"/>
      </w:r>
      <w:r>
        <w:rPr/>
        <w:t>[7,151]</w:t>
      </w:r>
      <w:r>
        <w:rPr/>
      </w:r>
      <w:r>
        <w:rPr/>
        <w:fldChar w:fldCharType="end"/>
      </w:r>
      <w:r>
        <w:rPr/>
        <w:t xml:space="preserve">. </w:t>
      </w:r>
    </w:p>
    <w:p>
      <w:pPr>
        <w:pStyle w:val="Normal"/>
        <w:spacing w:lineRule="auto" w:line="480"/>
        <w:jc w:val="both"/>
        <w:rPr/>
      </w:pPr>
      <w:r>
        <w:rPr/>
      </w:r>
    </w:p>
    <w:p>
      <w:pPr>
        <w:pStyle w:val="Normal"/>
        <w:spacing w:lineRule="auto" w:line="480"/>
        <w:jc w:val="both"/>
        <w:rPr/>
      </w:pPr>
      <w:r>
        <w:rPr/>
        <w:t>The need to account for heterogeneities between multi-omics datasets has led to the emergence of</w:t>
      </w:r>
      <w:r>
        <w:rPr>
          <w:i/>
          <w:iCs/>
        </w:rPr>
        <w:t xml:space="preserve"> multi-block integration strategies</w:t>
      </w:r>
      <w:r>
        <w:rPr/>
        <w:t xml:space="preserve"> that can take the block structure, i.e., groups of omics variables from different sources, into account </w:t>
      </w:r>
      <w:r>
        <w:fldChar w:fldCharType="begin"/>
      </w:r>
      <w:r>
        <w:rPr/>
        <w:instrText>ADDIN CSL_CITATION {"citationItems":[{"id":"ITEM-1","itemData":{"DOI":"10.1007/s00521-013-1362-6","ISBN":"0052101313626","ISSN":"09410643","abstract":"Multi-view learning or learning with multiple distinct feature sets is a rapidly growing direction in machine learning with well theoretical underpinnings and great practical success. This paper reviews theories developed to understand the properties and behaviors of multi-view learning and gives a taxonomy of approaches according to the machine learning mechanisms involved and the fashions in which multiple views are exploited. This survey aims to provide an insightful organization of current developments in the field of multi-view learning, identify their limitations, and give suggestions for further research. One feature of this survey is that we attempt to point out specific open problems which can hopefully be useful to promote the research of multi-view machine learning. © 2013 Springer-Verlag London.","author":[{"dropping-particle":"","family":"Sun","given":"Shiliang","non-dropping-particle":"","parse-names":false,"suffix":""}],"container-title":"Neural Computing and Applications","id":"ITEM-1","issue":"7-8","issued":{"date-parts":[["2013"]]},"page":"2031-2038","title":"A survey of multi-view machine learning","type":"article-journal","volume":"23"},"uris":["http://www.mendeley.com/documents/?uuid=693016be-9e7b-47ab-9747-e644ebe14f47"]}],"mendeley":{"formattedCitation":"[154]","plainTextFormattedCitation":"[154]","previouslyFormattedCitation":"[154]"},"properties":{"noteIndex":0},"schema":"https://github.com/citation-style-language/schema/raw/master/csl-citation.json"}</w:instrText>
      </w:r>
      <w:r>
        <w:rPr/>
      </w:r>
      <w:r>
        <w:rPr/>
        <w:fldChar w:fldCharType="separate"/>
      </w:r>
      <w:r>
        <w:rPr/>
        <w:t>[154]</w:t>
      </w:r>
      <w:r>
        <w:rPr/>
      </w:r>
      <w:r>
        <w:rPr/>
        <w:fldChar w:fldCharType="end"/>
      </w:r>
      <w:r>
        <w:rPr/>
        <w:t xml:space="preserve">. Multi-block methods simultaneously model multiple data matrices and provide insights into the relationships between omics (blocks). Many of these approaches are extensions of established multivariate methods, such as Partial Least Squares (PLS). Examples include O2PLS </w:t>
      </w:r>
      <w:r>
        <w:fldChar w:fldCharType="begin"/>
      </w:r>
      <w:r>
        <w:rPr/>
        <w:instrText>ADDIN CSL_CITATION {"citationItems":[{"id":"ITEM-1","itemData":{"DOI":"10.1002/cem.724","ISSN":"08869383","abstract":"In this paper the O-PLS method [1] has been modified to further improve its interpretational functionality to give (a) estimates of the pure constituent profiles in X as well as model (b) the Y-orthogonal variation in X, (c) the X-orthogonal variation in Y and (d) the joint X-Y covariation. It is also predictive in both ways, X ↔ Y. We call this the O2-PLS approach. In earlier papers we discussed the improved interpretation using O-PLS compared to the partial least squares projections to latent structures (PLS) when systematic Y-orthogonal variation in X exists, i.e. when a PLS model has more components than the number of Y variables. In this paper we show how the parameters in the PLS model are affected and to what degree the interpretational ability of the PLS components changes with the amount of Y-orthogonal variation. In both real and synthetic examples, the O2-PLS method provided improved interpretation of the model and gave a good estimate of the pure constituent profiles, and the prediction ability was similar to the standard PLS model. The method is discussed from geometric and algebraic points of view, and a detailed description of this modified O2-PLS method is given and reviewed. Copyright © 2002 John Wiley &amp; Sons, Ltd.","author":[{"dropping-particle":"","family":"Trygg","given":"Johan","non-dropping-particle":"","parse-names":false,"suffix":""}],"container-title":"Journal of Chemometrics","id":"ITEM-1","issue":"6","issued":{"date-parts":[["2002"]]},"page":"283-293","title":"O2-PLS for qualitative and quantitative analysis in multivariate calibration","type":"article-journal","volume":"16"},"uris":["http://www.mendeley.com/documents/?uuid=077db8c0-e0b5-4d72-87fa-308df9f8724b"]},{"id":"ITEM-2","itemData":{"DOI":"10.1002/cem.775","ISSN":"08869383","abstract":"The O2-PLS method is derived from the basic partial least squares projections to latent structures (PLS) prediction approach. The importance of the covariation matrix (YTX) is pointed out in relation to both the prediction model and the structured noise in both X and Y. Structured noise in X (or Y) is defined as the systematic variation of X (or Y) not linearly correlated with Y (or X). Examples in spectroscopy include baseline, drift and scatter effects. If structured noise is present in X, the existing latent variable regression (LVR) methods, e.g. PLS, will have weakened score-loading correspondence beyond the first component. This negatively affects the interpretation of model parameters such as scores and loadings. The O2-PLS method models and predicts both X and Y and has an integral orthogonal signal correction (OSC) filter that separates the structured noise in X and Y from their joint X-Y covariation used in the prediction model. This leads to a minimal number of predictive components with full score-loading correspondence and also an opportunity to interpret the structured noise. In both a real and a simulated example, O2-PLS and PLS gave very similar predictions of Y. However, the interpretation of the prediction models was clearly improved with O2-PLS, because structured noise was present. In the NIR example, O2-PLS revealed a strong water peak and baseline offset in the structured noise components. In the simulated example the O2-PLS plot of observed versus predicted Y-scores (u vs Uhat) showed good predictions. The corresponding loading vectors provided good interpretation of the covarying analytes in X and Y. Copyright © 2003 John Wiley &amp; Sons, Ltd.","author":[{"dropping-particle":"","family":"Trygg","given":"Johan","non-dropping-particle":"","parse-names":false,"suffix":""},{"dropping-particle":"","family":"Wold","given":"Svante","non-dropping-particle":"","parse-names":false,"suffix":""}],"container-title":"Journal of Chemometrics","id":"ITEM-2","issue":"1","issued":{"date-parts":[["2003"]]},"page":"53-64","title":"O2-PLS, a two-block (X-Y) latent variable regression (LVR) method with an integral OSC filter","type":"article-journal","volume":"17"},"uris":["http://www.mendeley.com/documents/?uuid=8d7d45c7-40ba-41a3-a45a-b891ce5a213c"]}],"mendeley":{"formattedCitation":"[155,156]","plainTextFormattedCitation":"[155,156]","previouslyFormattedCitation":"[155,156]"},"properties":{"noteIndex":0},"schema":"https://github.com/citation-style-language/schema/raw/master/csl-citation.json"}</w:instrText>
      </w:r>
      <w:r>
        <w:rPr/>
      </w:r>
      <w:r>
        <w:rPr/>
        <w:fldChar w:fldCharType="separate"/>
      </w:r>
      <w:r>
        <w:rPr/>
        <w:t>[155,156]</w:t>
      </w:r>
      <w:r>
        <w:rPr/>
      </w:r>
      <w:r>
        <w:rPr/>
        <w:fldChar w:fldCharType="end"/>
      </w:r>
      <w:r>
        <w:rPr/>
        <w:t xml:space="preserve"> for the integration of two omics datasets and Multiple-Block Orthogonal Projections to Latent Structures (OnPLS) </w:t>
      </w:r>
      <w:r>
        <w:fldChar w:fldCharType="begin"/>
      </w:r>
      <w:r>
        <w:rPr/>
        <w:instrText>ADDIN CSL_CITATION {"citationItems":[{"id":"ITEM-1","itemData":{"DOI":"10.1186/1471-2164-14-893","ISSN":"14712164","abstract":"Background: Reactive oxygen species (ROS) are involved in the regulation of diverse physiological processes in plants, including various biotic and abiotic stress responses. Thus, oxidative stress tolerance mechanisms in plants are complex, and diverse responses at multiple levels need to be characterized in order to understand them. Here we present system responses to oxidative stress in Populus by integrating data from analyses of the cambial region of wild-type controls and plants expressing high-isoelectric-point superoxide dismutase (hipI-SOD) transcripts in antisense orientation showing a higher production of superoxide. The cambium, a thin cell layer, generates cells that differentiate to form either phloem or xylem and is hypothesized to be a major reason for phenotypic perturbations in the transgenic plants. Data from multiple platforms including transcriptomics (microarray analysis), proteomics (UPLC/QTOF-MS), and metabolomics (GC-TOF/MS, UPLC/MS, and UHPLC-LTQ/MS) were integrated using the most recent development of orthogonal projections to latent structures called OnPLS. OnPLS is a symmetrical multi-block method that does not depend on the order of analysis when more than two blocks are analysed. Significantly affected genes, proteins and metabolites were then visualized in painted pathway diagrams. Results: The main categories that appear to be significantly influenced in the transgenic plants were pathways related to redox regulation, carbon metabolism and protein degradation, e.g. the glycolysis and pentose phosphate pathways (PPP). The results provide system-level information on ROS metabolism and responses to oxidative stress, and indicate that some initial responses to oxidative stress may share common pathways.Conclusion: The proposed data evaluation strategy shows an efficient way of compiling complex, multi-platform datasets to obtain significant biological information. © 2013 Srivastava et al.; licensee BioMed Central Ltd.","author":[{"dropping-particle":"","family":"Srivastava","given":"Vaibhav","non-dropping-particle":"","parse-names":false,"suffix":""},{"dropping-particle":"","family":"Obudulu","given":"Ogonna","non-dropping-particle":"","parse-names":false,"suffix":""},{"dropping-particle":"","family":"Bygdell","given":"Joakim","non-dropping-particle":"","parse-names":false,"suffix":""},{"dropping-particle":"","family":"Löfstedt","given":"Tommy","non-dropping-particle":"","parse-names":false,"suffix":""},{"dropping-particle":"","family":"Rydén","given":"Patrik","non-dropping-particle":"","parse-names":false,"suffix":""},{"dropping-particle":"","family":"Nilsson","given":"Robert","non-dropping-particle":"","parse-names":false,"suffix":""},{"dropping-particle":"","family":"Ahnlund","given":"Maria","non-dropping-particle":"","parse-names":false,"suffix":""},{"dropping-particle":"","family":"Johansson","given":"Annika","non-dropping-particle":"","parse-names":false,"suffix":""},{"dropping-particle":"","family":"Jonsson","given":"Pär","non-dropping-particle":"","parse-names":false,"suffix":""},{"dropping-particle":"","family":"Freyhult","given":"Eva","non-dropping-particle":"","parse-names":false,"suffix":""},{"dropping-particle":"","family":"Qvarnström","given":"Johanna","non-dropping-particle":"","parse-names":false,"suffix":""},{"dropping-particle":"","family":"Karlsson","given":"Jan","non-dropping-particle":"","parse-names":false,"suffix":""},{"dropping-particle":"","family":"Melzer","given":"Michael","non-dropping-particle":"","parse-names":false,"suffix":""},{"dropping-particle":"","family":"Moritz","given":"Thomas","non-dropping-particle":"","parse-names":false,"suffix":""},{"dropping-particle":"","family":"Trygg","given":"Johan","non-dropping-particle":"","parse-names":false,"suffix":""},{"dropping-particle":"","family":"Hvidsten","given":"Torgeir R.","non-dropping-particle":"","parse-names":false,"suffix":""},{"dropping-particle":"","family":"Wingsle","given":"Gunnar","non-dropping-particle":"","parse-names":false,"suffix":""}],"container-title":"BMC Genomics","id":"ITEM-1","issue":"1","issued":{"date-parts":[["2013"]]},"title":"OnPLS integration of transcriptomic, proteomic and metabolomic data shows multi-level oxidative stress responses in the cambium of transgenic hipI- superoxide dismutase Populus plants","type":"article-journal","volume":"14"},"uris":["http://www.mendeley.com/documents/?uuid=04bbaa14-7a8e-499a-993d-66f4cdbde5a2"]},{"id":"ITEM-2","itemData":{"DOI":"10.1002/cem.1388","ISSN":"08869383","abstract":"This paper presents a new multiblock analysis method called OnPLS, a general extension of O2PLS to the multiblock case. The proposed method is equivalent to O2PLS in cases involving only two matrices, but generalises to cases involving more than two matrices without giving preference to any particular matrix: the method is fully symmetric. OnPLS extracts a minimal number of globally predictive components that exhibit maximal covariance and correlation. Furthermore, the method can be used to study orthogonal variation, i.e. local phenomena captured in the data that are specific to individual combinations of matrices or to individual matrices. The method's utility was demonstrated by its application to three synthetic data sets. It was shown that OnPLS affords a reduced number of globally predictive components and increased intercorrelations of scores, and that it greatly facilitates interpretation of the predictive model. © 2011 John Wiley &amp; Sons, Ltd.","author":[{"dropping-particle":"","family":"Löfstedt","given":"Tommy","non-dropping-particle":"","parse-names":false,"suffix":""},{"dropping-particle":"","family":"Trygg","given":"Johan","non-dropping-particle":"","parse-names":false,"suffix":""}],"container-title":"Journal of Chemometrics","id":"ITEM-2","issue":"8","issued":{"date-parts":[["2011"]]},"page":"441-455","title":"OnPLS-a novel multiblock method for the modelling of predictive and orthogonal variation","type":"article-journal","volume":"25"},"uris":["http://www.mendeley.com/documents/?uuid=4dd22083-b0cc-4f90-99a1-e7de22b2304d"]},{"id":"ITEM-3","itemData":{"DOI":"10.1016/j.aca.2013.06.026","ISSN":"00032670","abstract":"OnPLS is an extension of O2PLS that decomposes a set of matrices, in either multiblock or path model analysis, such that each matrix consists of two parts: a globally joint part containing variation shared with all other connected matrices, and a part that contains locally joint and unique variation, i.e. variation that is shared with some, but not all, other connected matrices or that is unique in a single matrix.A further extension of OnPLS suggested here decomposes the part that is not globally joint into locally joint and unique parts. To achieve this it uses the OnPLS method to first find and extract a globally joint model, and then applies OnPLS recursively to subsets of matrices that contain the locally joint and unique variation remaining after the globally joint variation has been extracted. This results in a set of locally joint models. The variation that is left after the globally joint and locally joint variation has been extracted is (by construction) not related to the other matrices and thus represents the strictly unique variation in each matrix. The method's utility is demonstrated by its application to both a simulated data set and a real data set acquired from metabolomic, proteomic and transcriptomic profiling of three genotypes of hybrid aspen. The results show that OnPLS can successfully decompose each matrix into global, local and unique models, resulting in lower numbers of globally joint components and higher intercorrelations of scores. OnPLS also increases the interpretability of models of connected matrices, because of the locally joint and unique models it generates. © 2013.","author":[{"dropping-particle":"","family":"Löfstedt","given":"Tommy","non-dropping-particle":"","parse-names":false,"suffix":""},{"dropping-particle":"","family":"Hoffman","given":"Daniel","non-dropping-particle":"","parse-names":false,"suffix":""},{"dropping-particle":"","family":"Trygg","given":"Johan","non-dropping-particle":"","parse-names":false,"suffix":""}],"container-title":"Analytica Chimica Acta","id":"ITEM-3","issue":"June 2012","issued":{"date-parts":[["2013"]]},"page":"13-24","publisher":"Elsevier B.V.","title":"Global, local and unique decompositions in OnPLS for multiblock data analysis","type":"article-journal","volume":"791"},"uris":["http://www.mendeley.com/documents/?uuid=6b93518e-d393-44e4-9235-5a2a2606b094"]}],"mendeley":{"formattedCitation":"[157–159]","plainTextFormattedCitation":"[157–159]","previouslyFormattedCitation":"[157–159]"},"properties":{"noteIndex":0},"schema":"https://github.com/citation-style-language/schema/raw/master/csl-citation.json"}</w:instrText>
      </w:r>
      <w:r>
        <w:rPr/>
      </w:r>
      <w:r>
        <w:rPr/>
        <w:fldChar w:fldCharType="separate"/>
      </w:r>
      <w:r>
        <w:rPr/>
        <w:t>[157–159]</w:t>
      </w:r>
      <w:r>
        <w:rPr/>
      </w:r>
      <w:r>
        <w:rPr/>
        <w:fldChar w:fldCharType="end"/>
      </w:r>
      <w:r>
        <w:rPr/>
        <w:t xml:space="preserve"> for the integration of more than two omics datasets. OnPLS decomposes data from multiple omics data matrices into global, local and unique levels of variation </w:t>
      </w:r>
      <w:r>
        <w:fldChar w:fldCharType="begin"/>
      </w:r>
      <w:r>
        <w:rPr/>
        <w:instrText>ADDIN CSL_CITATION {"citationItems":[{"id":"ITEM-1","itemData":{"DOI":"10.1016/j.aca.2013.06.026","ISSN":"00032670","abstract":"OnPLS is an extension of O2PLS that decomposes a set of matrices, in either multiblock or path model analysis, such that each matrix consists of two parts: a globally joint part containing variation shared with all other connected matrices, and a part that contains locally joint and unique variation, i.e. variation that is shared with some, but not all, other connected matrices or that is unique in a single matrix.A further extension of OnPLS suggested here decomposes the part that is not globally joint into locally joint and unique parts. To achieve this it uses the OnPLS method to first find and extract a globally joint model, and then applies OnPLS recursively to subsets of matrices that contain the locally joint and unique variation remaining after the globally joint variation has been extracted. This results in a set of locally joint models. The variation that is left after the globally joint and locally joint variation has been extracted is (by construction) not related to the other matrices and thus represents the strictly unique variation in each matrix. The method's utility is demonstrated by its application to both a simulated data set and a real data set acquired from metabolomic, proteomic and transcriptomic profiling of three genotypes of hybrid aspen. The results show that OnPLS can successfully decompose each matrix into global, local and unique models, resulting in lower numbers of globally joint components and higher intercorrelations of scores. OnPLS also increases the interpretability of models of connected matrices, because of the locally joint and unique models it generates. © 2013.","author":[{"dropping-particle":"","family":"Löfstedt","given":"Tommy","non-dropping-particle":"","parse-names":false,"suffix":""},{"dropping-particle":"","family":"Hoffman","given":"Daniel","non-dropping-particle":"","parse-names":false,"suffix":""},{"dropping-particle":"","family":"Trygg","given":"Johan","non-dropping-particle":"","parse-names":false,"suffix":""}],"container-title":"Analytica Chimica Acta","id":"ITEM-1","issue":"June 2012","issued":{"date-parts":[["2013"]]},"page":"13-24","publisher":"Elsevier B.V.","title":"Global, local and unique decompositions in OnPLS for multiblock data analysis","type":"article-journal","volume":"791"},"uris":["http://www.mendeley.com/documents/?uuid=6b93518e-d393-44e4-9235-5a2a2606b094"]}],"mendeley":{"formattedCitation":"[159]","plainTextFormattedCitation":"[159]","previouslyFormattedCitation":"[159]"},"properties":{"noteIndex":0},"schema":"https://github.com/citation-style-language/schema/raw/master/csl-citation.json"}</w:instrText>
      </w:r>
      <w:r>
        <w:rPr/>
      </w:r>
      <w:r>
        <w:rPr/>
        <w:fldChar w:fldCharType="separate"/>
      </w:r>
      <w:r>
        <w:rPr/>
        <w:t>[159]</w:t>
      </w:r>
      <w:r>
        <w:rPr/>
      </w:r>
      <w:r>
        <w:rPr/>
        <w:fldChar w:fldCharType="end"/>
      </w:r>
      <w:r>
        <w:rPr/>
        <w:t xml:space="preserve">. Reinke et al. </w:t>
      </w:r>
      <w:r>
        <w:fldChar w:fldCharType="begin"/>
      </w:r>
      <w:r>
        <w:rPr/>
        <w:instrText>ADDIN CSL_CITATION {"citationItems":[{"id":"ITEM-1","itemData":{"DOI":"10.1021/acs.analchem.8b03205","ISSN":"15206882","abstract":"Integration of multiomics data remains a key challenge in fulfilling the potential of comprehensive systems biology. Multiple-block orthogonal projections to latent structures (OnPLS) is a projection method that simultaneously models multiple data matrices, reducing feature space without relying on a priori biological knowledge. In order to improve the interpretability of OnPLS models, the associated multi-block variable influence on orthogonal projections (MB-VIOP) method is used to identify variables with the highest contribution to the model. This study combined OnPLS and MB-VIOP with interactive visualization methods to interrogate an exemplar multiomics study, using a subset of 22 individuals from an asthma cohort. Joint data structure in six data blocks was assessed: transcriptomics; metabolomics; targeted assays for sphingolipids, oxylipins, and fatty acids; and a clinical block including lung function, immune cell differentials, and cytokines. The model identified seven components, two of which had contributions from all blocks (globally joint structure) and five that had contributions from two to five blocks (locally joint structure). Components 1 and 2 were the most informative, identifying differences between healthy controls and asthmatics and a disease-sex interaction, respectively. The interactions between features selected by MB-VIOP were visualized using chord plots, yielding putative novel insights into asthma disease pathogenesis, the effects of asthma treatment, and biological roles of uncharacterized genes. For example, the gene ATP6 V1G1, which has been implicated in osteoporosis, correlated with metabolites that are dysregulated by inhaled corticoid steroids (ICS), providing insight into the mechanisms underlying bone density loss in asthma patients taking ICS. These results show the potential for OnPLS, combined with MB-VIOP variable selection and interaction visualization techniques, to generate hypotheses from multiomics studies and inform biology.","author":[{"dropping-particle":"","family":"Reinke","given":"Stacey N.","non-dropping-particle":"","parse-names":false,"suffix":""},{"dropping-particle":"","family":"Galindo-Prieto","given":"Beatriz","non-dropping-particle":"","parse-names":false,"suffix":""},{"dropping-particle":"","family":"Skotare","given":"Tomas","non-dropping-particle":"","parse-names":false,"suffix":""},{"dropping-particle":"","family":"Broadhurst","given":"David I.","non-dropping-particle":"","parse-names":false,"suffix":""},{"dropping-particle":"","family":"Singhania","given":"Akul","non-dropping-particle":"","parse-names":false,"suffix":""},{"dropping-particle":"","family":"Horowitz","given":"Daniel","non-dropping-particle":"","parse-names":false,"suffix":""},{"dropping-particle":"","family":"Djukanović","given":"Ratko","non-dropping-particle":"","parse-names":false,"suffix":""},{"dropping-particle":"","family":"Hinks","given":"Timothy S.C.","non-dropping-particle":"","parse-names":false,"suffix":""},{"dropping-particle":"","family":"Geladi","given":"Paul","non-dropping-particle":"","parse-names":false,"suffix":""},{"dropping-particle":"","family":"Trygg","given":"Johan","non-dropping-particle":"","parse-names":false,"suffix":""},{"dropping-particle":"","family":"Wheelock","given":"Craig E.","non-dropping-particle":"","parse-names":false,"suffix":""}],"container-title":"Analytical Chemistry","id":"ITEM-1","issue":"22","issued":{"date-parts":[["2018"]]},"page":"13400-13408","title":"OnPLS-Based Multi-Block Data Integration: A Multivariate Approach to Interrogating Biological Interactions in Asthma","type":"article-journal","volume":"90"},"uris":["http://www.mendeley.com/documents/?uuid=ae633b58-0d2b-4d15-8f89-13232abe4430"]}],"mendeley":{"formattedCitation":"[160]","plainTextFormattedCitation":"[160]","previouslyFormattedCitation":"[160]"},"properties":{"noteIndex":0},"schema":"https://github.com/citation-style-language/schema/raw/master/csl-citation.json"}</w:instrText>
      </w:r>
      <w:r>
        <w:rPr/>
      </w:r>
      <w:r>
        <w:rPr/>
        <w:fldChar w:fldCharType="separate"/>
      </w:r>
      <w:r>
        <w:rPr/>
        <w:t>[160]</w:t>
      </w:r>
      <w:r>
        <w:rPr/>
      </w:r>
      <w:r>
        <w:rPr/>
        <w:fldChar w:fldCharType="end"/>
      </w:r>
      <w:r>
        <w:rPr/>
        <w:t xml:space="preserve"> demonstrated the potential of this approach using a small subset (n=22) of individuals from an asthma cohort. Here, six blocks of data - transcriptomics, metabolomics, three targeted assays (on sphingolipids, oxylipins, and fatty acids), and clinical variables - were integrated using </w:t>
      </w:r>
      <w:r>
        <w:rPr>
          <w:lang w:eastAsia="en-GB"/>
        </w:rPr>
        <w:t>OnPLS</w:t>
      </w:r>
      <w:r>
        <w:rPr/>
        <w:t xml:space="preserve">. Subsequent variable selection and visualization gave insights into cross-omics interactions, for example, by identifying a potential link between transcript levels of </w:t>
      </w:r>
      <w:r>
        <w:rPr>
          <w:i/>
          <w:iCs/>
        </w:rPr>
        <w:t>ATP6V1G1</w:t>
      </w:r>
      <w:r>
        <w:rPr/>
        <w:t>, a gene that has been associated with osteoporosis, and multiple metabolites that are dysregulated by inhaled corticoid steroids.</w:t>
      </w:r>
    </w:p>
    <w:p>
      <w:pPr>
        <w:pStyle w:val="Normal"/>
        <w:spacing w:lineRule="auto" w:line="480"/>
        <w:jc w:val="both"/>
        <w:rPr/>
      </w:pPr>
      <w:r>
        <w:rPr/>
        <w:t xml:space="preserve">Other popular multi-block integration strategies include unsupervised methods such as </w:t>
      </w:r>
      <w:r>
        <w:rPr>
          <w:rFonts w:eastAsia="Times New Roman"/>
          <w:color w:val="1C1D1E"/>
          <w:shd w:fill="FFFFFF" w:val="clear"/>
          <w:lang w:eastAsia="en-GB"/>
        </w:rPr>
        <w:t xml:space="preserve">regularized generalized canonical correlation analysis (RGCCA) and sparse generalized canonical correlation (SGCCA) </w:t>
      </w:r>
      <w:r>
        <w:fldChar w:fldCharType="begin"/>
      </w:r>
      <w:r>
        <w:rPr>
          <w:shd w:fill="FFFFFF" w:val="clear"/>
          <w:rFonts w:eastAsia="Times New Roman"/>
          <w:color w:val="1C1D1E"/>
          <w:lang w:eastAsia="en-GB"/>
        </w:rPr>
        <w:instrText>ADDIN CSL_CITATION {"citationItems":[{"id":"ITEM-1","itemData":{"DOI":"10.1007/s11336-011-9206-8","ISSN":"00333123","abstract":"Regularized generalized canonical correlation analysis (RGCCA) is a generalization of regularized canonical correlation analysis to three or more sets of variables. It constitutes a general framework for many multi-block data analysis methods. It combines the power of multi-block data analysis methods (maximization of well identified criteria) and the flexibility of PLS path modeling (the researcher decides which blocks are connected and which are not). Searching for a fixed point of the stationary equations related to RGCCA, a new monotonically convergent algorithm, very similar to the PLS algorithm proposed by Herman Wold, is obtained. Finally, a practical example is discussed. © 2011 The Psychometric Society.","author":[{"dropping-particle":"","family":"Tenenhaus","given":"Arthur","non-dropping-particle":"","parse-names":false,"suffix":""},{"dropping-particle":"","family":"Tenenhaus","given":"Michel","non-dropping-particle":"","parse-names":false,"suffix":""}],"container-title":"Psychometrika","id":"ITEM-1","issue":"2","issued":{"date-parts":[["2011"]]},"page":"257-284","title":"Regularized Generalized Canonical Correlation Analysis","type":"article-journal","volume":"76"},"uris":["http://www.mendeley.com/documents/?uuid=bf2a6dad-928f-497e-93ea-ccf77a7a6de9"]}],"mendeley":{"formattedCitation":"[161]","plainTextFormattedCitation":"[161]","previouslyFormattedCitation":"[161]"},"properties":{"noteIndex":0},"schema":"https://github.com/citation-style-language/schema/raw/master/csl-citation.json"}</w:instrText>
      </w:r>
      <w:r>
        <w:rPr>
          <w:rFonts w:eastAsia="Times New Roman"/>
          <w:color w:val="1C1D1E"/>
          <w:shd w:fill="FFFFFF" w:val="clear"/>
          <w:lang w:eastAsia="en-GB"/>
        </w:rPr>
      </w:r>
      <w:r>
        <w:rPr>
          <w:shd w:fill="FFFFFF" w:val="clear"/>
          <w:rFonts w:eastAsia="Times New Roman"/>
          <w:color w:val="1C1D1E"/>
          <w:lang w:eastAsia="en-GB"/>
        </w:rPr>
        <w:fldChar w:fldCharType="separate"/>
      </w:r>
      <w:r>
        <w:rPr>
          <w:rFonts w:eastAsia="Times New Roman"/>
          <w:color w:val="1C1D1E"/>
          <w:shd w:fill="FFFFFF" w:val="clear"/>
          <w:lang w:eastAsia="en-GB"/>
        </w:rPr>
        <w:t>[161]</w:t>
      </w:r>
      <w:r>
        <w:rPr>
          <w:rFonts w:eastAsia="Times New Roman"/>
          <w:color w:val="1C1D1E"/>
          <w:shd w:fill="FFFFFF" w:val="clear"/>
          <w:lang w:eastAsia="en-GB"/>
        </w:rPr>
      </w:r>
      <w:r>
        <w:rPr>
          <w:shd w:fill="FFFFFF" w:val="clear"/>
          <w:rFonts w:eastAsia="Times New Roman"/>
          <w:color w:val="1C1D1E"/>
          <w:lang w:eastAsia="en-GB"/>
        </w:rPr>
        <w:fldChar w:fldCharType="end"/>
      </w:r>
      <w:r>
        <w:rPr>
          <w:rFonts w:eastAsia="Times New Roman"/>
          <w:color w:val="1C1D1E"/>
          <w:shd w:fill="FFFFFF" w:val="clear"/>
          <w:lang w:eastAsia="en-GB"/>
        </w:rPr>
        <w:t xml:space="preserve">, as well as the supervised framework Data Integration Analysis for Biomarker discovery using Latent cOmponents (DIABLO). DIABLO </w:t>
      </w:r>
      <w:r>
        <w:fldChar w:fldCharType="begin"/>
      </w:r>
      <w:r>
        <w:rPr>
          <w:shd w:fill="FFFFFF" w:val="clear"/>
          <w:rFonts w:eastAsia="Times New Roman"/>
          <w:color w:val="1C1D1E"/>
          <w:lang w:eastAsia="en-GB"/>
        </w:rPr>
        <w:instrText>ADDIN CSL_CITATION {"citationItems":[{"id":"ITEM-1","itemData":{"DOI":"10.1093/bioinformatics/bty1054","ISSN":"14602059","abstract":"Motivation: In the continuously expanding omics era, novel computational and statistical strategies are needed for data integration and identification of biomarkers and molecular signatures. We present Data Integration Analysis for Biomarker discovery using Latent cOmponents (DIABLO), a multi-omics integrative method that seeks for common information across different data types through the selection of a subset of molecular features, while discriminating between multiple phenotypic groups. Results: Using simulations and benchmark multi-omics studies, we show that DIABLO identifies features with superior biological relevance compared with existing unsupervised integrative methods, while achieving predictive performance comparable to state-of-the-art supervised approaches. DIABLO is versatile, allowing for modular-based analyses and cross-over study designs. In two case studies, DIABLO identified both known and novel multi-omics biomarkers consisting of mRNAs, miRNAs, CpGs, proteins and metabolites.","author":[{"dropping-particle":"","family":"Singh","given":"Amrit","non-dropping-particle":"","parse-names":false,"suffix":""},{"dropping-particle":"","family":"Shannon","given":"Casey P.","non-dropping-particle":"","parse-names":false,"suffix":""},{"dropping-particle":"","family":"Gautier","given":"Benoît","non-dropping-particle":"","parse-names":false,"suffix":""},{"dropping-particle":"","family":"Rohart","given":"Florian","non-dropping-particle":"","parse-names":false,"suffix":""},{"dropping-particle":"","family":"Vacher","given":"Michaël","non-dropping-particle":"","parse-names":false,"suffix":""},{"dropping-particle":"","family":"Tebbutt","given":"Scott J.","non-dropping-particle":"","parse-names":false,"suffix":""},{"dropping-particle":"","family":"Cao","given":"Kim Anh Lê","non-dropping-particle":"","parse-names":false,"suffix":""}],"container-title":"Bioinformatics","id":"ITEM-1","issue":"17","issued":{"date-parts":[["2019"]]},"page":"3055-3062","title":"DIABLO: An integrative approach for identifying key molecular drivers from multi-omics assays","type":"article-journal","volume":"35"},"uris":["http://www.mendeley.com/documents/?uuid=01d3e7ed-4fe8-4b0d-8d1b-00578f7e2412"]}],"mendeley":{"formattedCitation":"[39]","plainTextFormattedCitation":"[39]","previouslyFormattedCitation":"[39]"},"properties":{"noteIndex":0},"schema":"https://github.com/citation-style-language/schema/raw/master/csl-citation.json"}</w:instrText>
      </w:r>
      <w:r>
        <w:rPr>
          <w:rFonts w:eastAsia="Times New Roman"/>
          <w:color w:val="1C1D1E"/>
          <w:shd w:fill="FFFFFF" w:val="clear"/>
          <w:lang w:eastAsia="en-GB"/>
        </w:rPr>
      </w:r>
      <w:r>
        <w:rPr>
          <w:shd w:fill="FFFFFF" w:val="clear"/>
          <w:rFonts w:eastAsia="Times New Roman"/>
          <w:color w:val="1C1D1E"/>
          <w:lang w:eastAsia="en-GB"/>
        </w:rPr>
        <w:fldChar w:fldCharType="separate"/>
      </w:r>
      <w:r>
        <w:rPr>
          <w:rFonts w:eastAsia="Times New Roman"/>
          <w:color w:val="1C1D1E"/>
          <w:shd w:fill="FFFFFF" w:val="clear"/>
          <w:lang w:eastAsia="en-GB"/>
        </w:rPr>
        <w:t>[39]</w:t>
      </w:r>
      <w:r>
        <w:rPr>
          <w:rFonts w:eastAsia="Times New Roman"/>
          <w:color w:val="1C1D1E"/>
          <w:shd w:fill="FFFFFF" w:val="clear"/>
          <w:lang w:eastAsia="en-GB"/>
        </w:rPr>
      </w:r>
      <w:r>
        <w:rPr>
          <w:shd w:fill="FFFFFF" w:val="clear"/>
          <w:rFonts w:eastAsia="Times New Roman"/>
          <w:color w:val="1C1D1E"/>
          <w:lang w:eastAsia="en-GB"/>
        </w:rPr>
        <w:fldChar w:fldCharType="end"/>
      </w:r>
      <w:r>
        <w:rPr>
          <w:rFonts w:eastAsia="Times New Roman"/>
          <w:color w:val="1C1D1E"/>
          <w:shd w:fill="FFFFFF" w:val="clear"/>
          <w:lang w:eastAsia="en-GB"/>
        </w:rPr>
        <w:t xml:space="preserve"> is a multivariate classification method that extends SGCCA to a supervised analysis and prediction framework. It can identify key omics variables that drive the discrimination between phenotypic groups of interest and simultaneously builds a predictive model to classify new data </w:t>
      </w:r>
      <w:r>
        <w:fldChar w:fldCharType="begin"/>
      </w:r>
      <w:r>
        <w:rPr>
          <w:shd w:fill="FFFFFF" w:val="clear"/>
          <w:rFonts w:eastAsia="Times New Roman"/>
          <w:color w:val="1C1D1E"/>
          <w:lang w:eastAsia="en-GB"/>
        </w:rPr>
        <w:instrText>ADDIN CSL_CITATION {"citationItems":[{"id":"ITEM-1","itemData":{"DOI":"10.1038/s41591-020-0759-x","ISSN":"1546170X","PMID":"32066978","abstract":"Schistosomiasis treatment relies on the use of a single drug, praziquantel, which is insufficient to control transmission in highly endemic areas1. Novel medicines and vaccines are urgently needed2,3. An experimental human model for schistosomiasis could accelerate the development of these products. We performed a dose-escalating clinical safety trial in 17 volunteers with male Schistosoma mansoni cercariae, which do not produce eggs (clinicaltrials.gov NCT02755324), at the Leiden University Medical Center, the Netherlands. The primary endpoints were adverse events and infectivity. We found a dose-related increase in adverse events related to acute schistosomiasis syndrome, which occurred in 9 of 17 volunteers. Overall, 5 volunteers (all 3 of the high dose group and 2 of 11 of the medium dose group) reported severe adverse events. Worm-derived circulating anodic antigen, the biomarker of the primary infection endpoint, peaked in 82% of volunteers at 3–10 weeks following exposure. All volunteers showed IgM and IgG1 seroconversion and worm-specific cytokine production by CD4+ T cells. All volunteers were cured with praziquantel provided at 12 weeks after exposure. Infection with 20 Schistosoma mansoni cercariae led to severe adverse events in 18% of volunteers and high infection rates. This infection model paves the way for fast-track product development for treatment and prevention of schistosomiasis.","author":[{"dropping-particle":"","family":"Langenberg","given":"Marijke C.C.","non-dropping-particle":"","parse-names":false,"suffix":""},{"dropping-particle":"","family":"Hoogerwerf","given":"Marie Astrid","non-dropping-particle":"","parse-names":false,"suffix":""},{"dropping-particle":"","family":"Koopman","given":"Jan Pieter R.","non-dropping-particle":"","parse-names":false,"suffix":""},{"dropping-particle":"","family":"Janse","given":"Jacqueline J.","non-dropping-particle":"","parse-names":false,"suffix":""},{"dropping-particle":"","family":"Kos-van Oosterhoud","given":"Janneke","non-dropping-particle":"","parse-names":false,"suffix":""},{"dropping-particle":"","family":"Feijt","given":"Carola","non-dropping-particle":"","parse-names":false,"suffix":""},{"dropping-particle":"","family":"Jochems","given":"Simon P.","non-dropping-particle":"","parse-names":false,"suffix":""},{"dropping-particle":"","family":"Dood","given":"Claudia J.","non-dropping-particle":"de","parse-names":false,"suffix":""},{"dropping-particle":"","family":"Schuijlenburg","given":"Roos","non-dropping-particle":"van","parse-names":false,"suffix":""},{"dropping-particle":"","family":"Ozir-Fazalalikhan","given":"Arifa","non-dropping-particle":"","parse-names":false,"suffix":""},{"dropping-particle":"","family":"Manurung","given":"Mikhael D.","non-dropping-particle":"","parse-names":false,"suffix":""},{"dropping-particle":"","family":"Sartono","given":"Erliyani","non-dropping-particle":"","parse-names":false,"suffix":""},{"dropping-particle":"","family":"Beek","given":"Martha T.","non-dropping-particle":"van der","parse-names":false,"suffix":""},{"dropping-particle":"","family":"Winkel","given":"Béatrice M.F.","non-dropping-particle":"","parse-names":false,"suffix":""},{"dropping-particle":"","family":"Verbeek-Menken","given":"Petra H.","non-dropping-particle":"","parse-names":false,"suffix":""},{"dropping-particle":"","family":"Stam","given":"Koen A.","non-dropping-particle":"","parse-names":false,"suffix":""},{"dropping-particle":"","family":"Leeuwen","given":"Fijs W.B.","non-dropping-particle":"van","parse-names":false,"suffix":""},{"dropping-particle":"","family":"Meij","given":"Pauline","non-dropping-particle":"","parse-names":false,"suffix":""},{"dropping-particle":"","family":"Diepen","given":"Angela","non-dropping-particle":"van","parse-names":false,"suffix":""},{"dropping-particle":"","family":"Lieshout","given":"Lisette","non-dropping-particle":"van","parse-names":false,"suffix":""},{"dropping-particle":"","family":"Dam","given":"Govert J.","non-dropping-particle":"van","parse-names":false,"suffix":""},{"dropping-particle":"","family":"Corstjens","given":"Paul L.A.M.","non-dropping-particle":"","parse-names":false,"suffix":""},{"dropping-particle":"","family":"Hokke","given":"Cornelis H.","non-dropping-particle":"","parse-names":false,"suffix":""},{"dropping-particle":"","family":"Yazdanbakhsh","given":"Maria","non-dropping-particle":"","parse-names":false,"suffix":""},{"dropping-particle":"","family":"Visser","given":"Leo G.","non-dropping-particle":"","parse-names":false,"suffix":""},{"dropping-particle":"","family":"Roestenberg","given":"Meta","non-dropping-particle":"","parse-names":false,"suffix":""}],"container-title":"Nature Medicine","id":"ITEM-1","issue":"3","issued":{"date-parts":[["2020"]]},"page":"326-332","publisher":"Springer US","title":"A controlled human Schistosoma mansoni infection model to advance novel drugs, vaccines and diagnostics","type":"article-journal","volume":"26"},"uris":["http://www.mendeley.com/documents/?uuid=706c464d-71bf-4461-8a01-8b8708bbbced"]},{"id":"ITEM-2","itemData":{"DOI":"10.1016/j.envres.2019.109018","ISSN":"10960953","abstract":"Early nutritional management including fortified human breastmilk is currently recommended to fulfil the energy demands and counterbalance risks associated to preterm birth. However, little is known about the potential adverse effects of exposure to persistent organic pollutants (POPs) carried in human milk on preterm infant growth. We conducted a pilot study proving the application of an integrative analytical approach based on mass spectrometry (MS) coupled to advanced statistical models, favouring the comprehensive molecular profiling to support the identification of multiple biomarkers. We applied this workflow in the frame of a preterm infants’ cohort to explore environmental determinants of growth. The combination of high resolution gas and liquid chromatography MS platforms generated a large molecular profile, including 102 pollutants and nutrients (targeted analysis) and 784 metabolites (non-targeted analysis). Data analysis consisted in a preliminary examination of associations between the signatures of POPs and the normalised growth of preterm infants, using multivariate linear regression adjusting for known confounding variables. A second analysis aimed to identify multidimensional biomarkers using a multiblock algorithm allowing the integration of multiple datasets in the growth model of preterm infants. The preliminary results did not suggest an impairment of preterm growth associated to the milk concentrations of POPs. The multiblock approach however revealed complex interrelated molecular networks of POPs, lipids, metabolites and amino acids in breastmilk associated to preterm infant growth, supporting the high potential of biomarkers exploration of this proposed workflow. Whereas the present study intended to identify simultaneously pollutant and nutrient exposure profiles associated to early preterm infant growth, this workflow may be easily adapted and applied to other matrices (e.g. serum) and research settings, favouring the functional exploration of environmental determinants of complex and multifactorial diseases.","author":[{"dropping-particle":"","family":"Cano-Sancho","given":"German","non-dropping-particle":"","parse-names":false,"suffix":""},{"dropping-particle":"","family":"Alexandre-Gouabau","given":"Marie Cécile","non-dropping-particle":"","parse-names":false,"suffix":""},{"dropping-particle":"","family":"Moyon","given":"Thomas","non-dropping-particle":"","parse-names":false,"suffix":""},{"dropping-particle":"","family":"Royer","given":"Anne Lise","non-dropping-particle":"","parse-names":false,"suffix":""},{"dropping-particle":"","family":"Guitton","given":"Yann","non-dropping-particle":"","parse-names":false,"suffix":""},{"dropping-particle":"","family":"Billard","given":"Hélène","non-dropping-particle":"","parse-names":false,"suffix":""},{"dropping-particle":"","family":"Darmaun","given":"Dominique","non-dropping-particle":"","parse-names":false,"suffix":""},{"dropping-particle":"","family":"Rozé","given":"Jean Christophe","non-dropping-particle":"","parse-names":false,"suffix":""},{"dropping-particle":"","family":"Boquien","given":"Clair Yves","non-dropping-particle":"","parse-names":false,"suffix":""},{"dropping-particle":"","family":"Bizec","given":"Bruno","non-dropping-particle":"Le","parse-names":false,"suffix":""},{"dropping-particle":"","family":"Antignac","given":"Jean Philippe","non-dropping-particle":"","parse-names":false,"suffix":""}],"container-title":"Environmental Research","id":"ITEM-2","issued":{"date-parts":[["2020"]]},"page":"109018","publisher":"Elsevier","title":"Simultaneous exploration of nutrients and pollutants in human milk and their impact on preterm infant growth: An integrative cross-platform approach","type":"article-journal","volume":"182"},"uris":["http://www.mendeley.com/documents/?uuid=8f93b3c1-291e-46a3-b99e-e7e98028d458"]},{"id":"ITEM-3","itemData":{"DOI":"10.1002/mnfr.201900977","ISSN":"16134133","PMID":"31801176","abstract":"Scope: The aim is to identify breastmilk components associated with fecal concentration of SCFAs and to investigate whether they differ between infants with high weight gain (HW) and normal weight gain (NW). Methods and results: Breastmilk and fecal samples are collected from mother–infant dyads with HW (n = 11) and NW (n = 15) at 5 and 9 months of age. Breastmilk is profiled on ultra-performance LC-quadrupole TOF-MS platform. Fecal SCFAs are quantified using an isotope-labeled chemical derivatization method. Human milk oligosaccharides (HMOs) are quantified using HPLC after fluorescent derivatization. Lower levels of α-linolenic acid, oleic acid, 3-oxohexadecanoic acid, LPE (P-16:0), LPC (16:0), LPC (18:0), PC (36:2) in breastmilk from mothers from the HW-group at 5 months of age is found. Fecal SCFA concentrations are increased during the transition period from breastfeeding to complementary feeding. Fecal butyrate concentration is higher in the NW-group at 9 months of age. Fecal branched SCFAs are positively associated with breastmilk phospholipid levels, free-fatty acid levels, HMO-diversity, sialylated-HMOs, 6′-sialyllactose, and disialyl-lacto-N-hexaose. Conclusion: Fecal branched SCFA concentrations seem to be affected by breastmilk lipid and HMO composition. These differences in breastmilk metabolites may partially explain the excessive weight gain in early life.","author":[{"dropping-particle":"","family":"Pekmez","given":"Ceyda Tugba","non-dropping-particle":"","parse-names":false,"suffix":""},{"dropping-particle":"","family":"Larsson","given":"Melanie Wange","non-dropping-particle":"","parse-names":false,"suffix":""},{"dropping-particle":"","family":"Lind","given":"Mads Vendelbo","non-dropping-particle":"","parse-names":false,"suffix":""},{"dropping-particle":"","family":"Vazquez Manjarrez","given":"Natalia","non-dropping-particle":"","parse-names":false,"suffix":""},{"dropping-particle":"","family":"Yonemitsu","given":"Chloe","non-dropping-particle":"","parse-names":false,"suffix":""},{"dropping-particle":"","family":"Larnkjær","given":"Anni","non-dropping-particle":"","parse-names":false,"suffix":""},{"dropping-particle":"","family":"Bode","given":"Lars","non-dropping-particle":"","parse-names":false,"suffix":""},{"dropping-particle":"","family":"Mølgaard","given":"Christian","non-dropping-particle":"","parse-names":false,"suffix":""},{"dropping-particle":"","family":"Michaelsen","given":"Kim F.","non-dropping-particle":"","parse-names":false,"suffix":""},{"dropping-particle":"","family":"Dragsted","given":"Lars Ove","non-dropping-particle":"","parse-names":false,"suffix":""}],"container-title":"Molecular Nutrition and Food Research","id":"ITEM-3","issue":"3","issued":{"date-parts":[["2020"]]},"page":"1-10","title":"Breastmilk Lipids and Oligosaccharides Influence Branched Short-Chain Fatty Acid Concentrations in Infants with Excessive Weight Gain","type":"article-journal","volume":"64"},"uris":["http://www.mendeley.com/documents/?uuid=a7a05711-e40c-4c15-8fb2-a04ff2ff9cd7"]},{"id":"ITEM-4","itemData":{"DOI":"10.1016/j.ebiom.2019.08.051","ISSN":"23523964","PMID":"31492558","abstract":"Background: One of the biggest challenge in Alzheimer's disease (AD) is to identify pathways and markers of disease prediction easily accessible, for prevention and treatment. Here we analysed blood samples from the INveStIGation of AlzHeimer's predicTors (INSIGHT-preAD) cohort of elderly asymptomatic individuals with and without brain amyloid load. Methods: We performed blood RNAseq, and plasma metabolomics and lipidomics using liquid chromatography-mass spectrometry on 48 individuals amyloid positive and 48 amyloid negative (SUVr cut-off of 0·7918). The three data sets were analysed separately using differential gene expression based on negative binomial distribution, non-parametric (Wilcoxon) and parametric (correlation-adjusted Student't) tests. Data integration was conducted using sparse partial least squares-discriminant and principal component analyses. Bootstrap-selected top-ten features from the three data sets were tested for their discriminant power using Receiver Operating Characteristic curve. Longitudinal metabolomic analysis was carried out on a subset of 22 subjects. Findings: Univariate analyses identified three medium chain fatty acids, 4-nitrophenol and a set of 64 transcripts enriched for inflammation and fatty acid metabolism differentially quantified in amyloid positive and negative subjects. Importantly, the amounts of the three medium chain fatty acids were correlated over time in a subset of 22 subjects (p &lt; 0·05). Multi-omics integrative analyses showed that metabolites efficiently discriminated between subjects according to their amyloid status while lipids did not and transcripts showed trends. Finally, the ten top metabolites and transcripts represented the most discriminant omics features with 99·4% chance prediction for amyloid positivity. Interpretation: This study suggests a potential blood omics signature for prediction of amyloid positivity in asymptomatic at-risk subjects, allowing for a less invasive, more accessible, and less expensive risk assessment of AD as compared to PET studies or lumbar puncture. Fund: Institut Hospitalo-Universitaire and Institut du Cerveau et de la Moelle Epiniere (IHU-A-ICM), French Ministry of Research, Fondation Alzheimer, Pfizer, and Avid.","author":[{"dropping-particle":"","family":"Xicota","given":"Laura","non-dropping-particle":"","parse-names":false,"suffix":""},{"dropping-particle":"","family":"Ichou","given":"Farid","non-dropping-particle":"","parse-names":false,"suffix":""},{"dropping-particle":"","family":"Lejeune","given":"François Xavier","non-dropping-particle":"","parse-names":false,"suffix":""},{"dropping-particle":"","family":"Colsch","given":"Benoit","non-dropping-particle":"","parse-names":false,"suffix":""},{"dropping-particle":"","family":"Tenenhaus","given":"Arthur","non-dropping-particle":"","parse-names":false,"suffix":""},{"dropping-particle":"","family":"Leroy","given":"Inka","non-dropping-particle":"","parse-names":false,"suffix":""},{"dropping-particle":"","family":"Fontaine","given":"Gaëlle","non-dropping-particle":"","parse-names":false,"suffix":""},{"dropping-particle":"","family":"Lhomme","given":"Marie","non-dropping-particle":"","parse-names":false,"suffix":""},{"dropping-particle":"","family":"Bertin","given":"Hugo","non-dropping-particle":"","parse-names":false,"suffix":""},{"dropping-particle":"","family":"Habert","given":"Marie Odile","non-dropping-particle":"","parse-names":false,"suffix":""},{"dropping-particle":"","family":"Epelbaum","given":"Stéphane","non-dropping-particle":"","parse-names":false,"suffix":""},{"dropping-particle":"","family":"Dubois","given":"Bruno","non-dropping-particle":"","parse-names":false,"suffix":""},{"dropping-particle":"","family":"Mochel","given":"Fanny","non-dropping-particle":"","parse-names":false,"suffix":""},{"dropping-particle":"","family":"Potier","given":"Marie Claude","non-dropping-particle":"","parse-names":false,"suffix":""}],"container-title":"EBioMedicine","id":"ITEM-4","issued":{"date-parts":[["2019"]]},"page":"518-528","title":"Multi-omics signature of brain amyloid deposition in asymptomatic individuals at-risk for Alzheimer's disease: The INSIGHT-preAD study","type":"article-journal","volume":"47"},"uris":["http://www.mendeley.com/documents/?uuid=9badb143-cf73-40b8-b3e9-e18348b833f3"]},{"id":"ITEM-5","itemData":{"DOI":"10.1016/j.isci.2020.100847","ISSN":"25890042","abstract":"Osteoporosis is characterized by low bone mineral density (BMD). The advancement of high-throughput technologies and integrative approaches provided an opportunity for deciphering the mechanisms underlying osteoporosis. Here, we generated genomic, transcriptomic, methylomic, and metabolomic datasets from 119 subjects with high (n = 61) and low (n = 58) BMDs. By adopting sparse multiple discriminative canonical correlation analysis, we identified an optimal multi-omics biomarker panel with 74 differentially expressed genes (DEGs), 75 differentially methylated CpG sites (DMCs), and 23 differential metabolic products (DMPs). By linking genetic data, we identified 199 targeted BMD-associated expression/methylation/metabolite quantitative trait loci (eQTLs/meQTLs/metaQTLs). The reconstructed networks/pathways showed extensive biomarker interactions, and a substantial proportion of these biomarkers were enriched in RANK/RANKL, MAPK/TGF-β, and WNT/β-catenin pathways and G-protein-coupled receptor, GTP-binding/GTPase, telomere/mitochondrial activities that are essential for bone metabolism. Five biomarkers (FADS2, ADRA2A, FMN1, RABL2A, SPRY1) revealed causal effects on BMD variation. Our study provided an innovative framework and insights into the pathogenesis of osteoporosis.","author":[{"dropping-particle":"","family":"Qiu","given":"Chuan","non-dropping-particle":"","parse-names":false,"suffix":""},{"dropping-particle":"","family":"Yu","given":"Fangtang","non-dropping-particle":"","parse-names":false,"suffix":""},{"dropping-particle":"","family":"Su","given":"Kuanjui","non-dropping-particle":"","parse-names":false,"suffix":""},{"dropping-particle":"","family":"Zhao","given":"Qi","non-dropping-particle":"","parse-names":false,"suffix":""},{"dropping-particle":"","family":"Zhang","given":"Lan","non-dropping-particle":"","parse-names":false,"suffix":""},{"dropping-particle":"","family":"Xu","given":"Chao","non-dropping-particle":"","parse-names":false,"suffix":""},{"dropping-particle":"","family":"Hu","given":"Wenxing","non-dropping-particle":"","parse-names":false,"suffix":""},{"dropping-particle":"","family":"Wang","given":"Zun","non-dropping-particle":"","parse-names":false,"suffix":""},{"dropping-particle":"","family":"Zhao","given":"Lanjuan","non-dropping-particle":"","parse-names":false,"suffix":""},{"dropping-particle":"","family":"Tian","given":"Qing","non-dropping-particle":"","parse-names":false,"suffix":""},{"dropping-particle":"","family":"Wang","given":"Yuping","non-dropping-particle":"","parse-names":false,"suffix":""},{"dropping-particle":"","family":"Deng","given":"Hongwen","non-dropping-particle":"","parse-names":false,"suffix":""},{"dropping-particle":"","family":"Shen","given":"Hui","non-dropping-particle":"","parse-names":false,"suffix":""}],"container-title":"iScience","id":"ITEM-5","issue":"2","issued":{"date-parts":[["2020"]]},"page":"100847","publisher":"Elsevier Inc.","title":"Multi-omics Data Integration for Identifying Osteoporosis Biomarkers and Their Biological Interaction and Causal Mechanisms","type":"article-journal","volume":"23"},"uris":["http://www.mendeley.com/documents/?uuid=8adc2221-00b9-4131-84a6-419c9d8cb8dc"]}],"mendeley":{"formattedCitation":"[37,40,162–164]","plainTextFormattedCitation":"[37,40,162–164]","previouslyFormattedCitation":"[37,40,162–164]"},"properties":{"noteIndex":0},"schema":"https://github.com/citation-style-language/schema/raw/master/csl-citation.json"}</w:instrText>
      </w:r>
      <w:r>
        <w:rPr>
          <w:rFonts w:eastAsia="Times New Roman"/>
          <w:color w:val="1C1D1E"/>
          <w:shd w:fill="FFFFFF" w:val="clear"/>
          <w:lang w:eastAsia="en-GB"/>
        </w:rPr>
      </w:r>
      <w:r>
        <w:rPr>
          <w:shd w:fill="FFFFFF" w:val="clear"/>
          <w:rFonts w:eastAsia="Times New Roman"/>
          <w:color w:val="1C1D1E"/>
          <w:lang w:eastAsia="en-GB"/>
        </w:rPr>
        <w:fldChar w:fldCharType="separate"/>
      </w:r>
      <w:r>
        <w:rPr>
          <w:rFonts w:eastAsia="Times New Roman"/>
          <w:color w:val="1C1D1E"/>
          <w:shd w:fill="FFFFFF" w:val="clear"/>
          <w:lang w:eastAsia="en-GB"/>
        </w:rPr>
        <w:t>[37,40,162–164]</w:t>
      </w:r>
      <w:r>
        <w:rPr>
          <w:rFonts w:eastAsia="Times New Roman"/>
          <w:color w:val="1C1D1E"/>
          <w:shd w:fill="FFFFFF" w:val="clear"/>
          <w:lang w:eastAsia="en-GB"/>
        </w:rPr>
      </w:r>
      <w:r>
        <w:rPr>
          <w:shd w:fill="FFFFFF" w:val="clear"/>
          <w:rFonts w:eastAsia="Times New Roman"/>
          <w:color w:val="1C1D1E"/>
          <w:lang w:eastAsia="en-GB"/>
        </w:rPr>
        <w:fldChar w:fldCharType="end"/>
      </w:r>
      <w:r>
        <w:rPr>
          <w:rFonts w:eastAsia="Times New Roman"/>
          <w:color w:val="1C1D1E"/>
          <w:shd w:fill="FFFFFF" w:val="clear"/>
          <w:lang w:eastAsia="en-GB"/>
        </w:rPr>
        <w:t xml:space="preserve">. </w:t>
      </w:r>
      <w:r>
        <w:rPr/>
        <w:t xml:space="preserve">For example, Qui et al. </w:t>
      </w:r>
      <w:r>
        <w:fldChar w:fldCharType="begin"/>
      </w:r>
      <w:r>
        <w:rPr/>
        <w:instrText>ADDIN CSL_CITATION {"citationItems":[{"id":"ITEM-1","itemData":{"DOI":"10.1016/j.isci.2020.100847","ISSN":"25890042","abstract":"Osteoporosis is characterized by low bone mineral density (BMD). The advancement of high-throughput technologies and integrative approaches provided an opportunity for deciphering the mechanisms underlying osteoporosis. Here, we generated genomic, transcriptomic, methylomic, and metabolomic datasets from 119 subjects with high (n = 61) and low (n = 58) BMDs. By adopting sparse multiple discriminative canonical correlation analysis, we identified an optimal multi-omics biomarker panel with 74 differentially expressed genes (DEGs), 75 differentially methylated CpG sites (DMCs), and 23 differential metabolic products (DMPs). By linking genetic data, we identified 199 targeted BMD-associated expression/methylation/metabolite quantitative trait loci (eQTLs/meQTLs/metaQTLs). The reconstructed networks/pathways showed extensive biomarker interactions, and a substantial proportion of these biomarkers were enriched in RANK/RANKL, MAPK/TGF-β, and WNT/β-catenin pathways and G-protein-coupled receptor, GTP-binding/GTPase, telomere/mitochondrial activities that are essential for bone metabolism. Five biomarkers (FADS2, ADRA2A, FMN1, RABL2A, SPRY1) revealed causal effects on BMD variation. Our study provided an innovative framework and insights into the pathogenesis of osteoporosis.","author":[{"dropping-particle":"","family":"Qiu","given":"Chuan","non-dropping-particle":"","parse-names":false,"suffix":""},{"dropping-particle":"","family":"Yu","given":"Fangtang","non-dropping-particle":"","parse-names":false,"suffix":""},{"dropping-particle":"","family":"Su","given":"Kuanjui","non-dropping-particle":"","parse-names":false,"suffix":""},{"dropping-particle":"","family":"Zhao","given":"Qi","non-dropping-particle":"","parse-names":false,"suffix":""},{"dropping-particle":"","family":"Zhang","given":"Lan","non-dropping-particle":"","parse-names":false,"suffix":""},{"dropping-particle":"","family":"Xu","given":"Chao","non-dropping-particle":"","parse-names":false,"suffix":""},{"dropping-particle":"","family":"Hu","given":"Wenxing","non-dropping-particle":"","parse-names":false,"suffix":""},{"dropping-particle":"","family":"Wang","given":"Zun","non-dropping-particle":"","parse-names":false,"suffix":""},{"dropping-particle":"","family":"Zhao","given":"Lanjuan","non-dropping-particle":"","parse-names":false,"suffix":""},{"dropping-particle":"","family":"Tian","given":"Qing","non-dropping-particle":"","parse-names":false,"suffix":""},{"dropping-particle":"","family":"Wang","given":"Yuping","non-dropping-particle":"","parse-names":false,"suffix":""},{"dropping-particle":"","family":"Deng","given":"Hongwen","non-dropping-particle":"","parse-names":false,"suffix":""},{"dropping-particle":"","family":"Shen","given":"Hui","non-dropping-particle":"","parse-names":false,"suffix":""}],"container-title":"iScience","id":"ITEM-1","issue":"2","issued":{"date-parts":[["2020"]]},"page":"100847","publisher":"Elsevier Inc.","title":"Multi-omics Data Integration for Identifying Osteoporosis Biomarkers and Their Biological Interaction and Causal Mechanisms","type":"article-journal","volume":"23"},"uris":["http://www.mendeley.com/documents/?uuid=8adc2221-00b9-4131-84a6-419c9d8cb8dc"]}],"mendeley":{"formattedCitation":"[40]","plainTextFormattedCitation":"[40]","previouslyFormattedCitation":"[40]"},"properties":{"noteIndex":0},"schema":"https://github.com/citation-style-language/schema/raw/master/csl-citation.json"}</w:instrText>
      </w:r>
      <w:r>
        <w:rPr/>
      </w:r>
      <w:r>
        <w:rPr/>
        <w:fldChar w:fldCharType="separate"/>
      </w:r>
      <w:r>
        <w:rPr/>
        <w:t>[40]</w:t>
      </w:r>
      <w:r>
        <w:rPr/>
      </w:r>
      <w:r>
        <w:rPr/>
        <w:fldChar w:fldCharType="end"/>
      </w:r>
      <w:r>
        <w:rPr/>
        <w:t xml:space="preserve"> integrated genomic, transcriptomic, epigenomic, and metabolomic datasets from patients with high and low bone mineral density (BMD). Using DIABLO, they identified a multi-omics biomarker panel for osteoporosis that includes 74 differentially expressed genes, 75 differentially methylated CpG sites and 23 differentially abundant metabolites. To gain further mechanistic insights into underlying disease mechanisms, the authors conducted a targeted QTL-based analysis in combination with Mendelian randomization. They were able to identify five biomarkers (</w:t>
      </w:r>
      <w:r>
        <w:rPr>
          <w:i/>
          <w:iCs/>
        </w:rPr>
        <w:t>ADRA2A, FADS2, FMN1, RABL2A, SPRY1</w:t>
      </w:r>
      <w:r>
        <w:rPr/>
        <w:t xml:space="preserve">) with a causal effect on levels of BMD. DIABLO and various </w:t>
      </w:r>
      <w:r>
        <w:rPr>
          <w:rFonts w:eastAsia="Times New Roman"/>
          <w:color w:val="1C1D1E"/>
          <w:shd w:fill="FFFFFF" w:val="clear"/>
          <w:lang w:eastAsia="en-GB"/>
        </w:rPr>
        <w:t xml:space="preserve">other projection-based integration methods are implemented in the R package </w:t>
      </w:r>
      <w:r>
        <w:rPr/>
        <w:t xml:space="preserve">mixOmics </w:t>
      </w:r>
      <w:r>
        <w:fldChar w:fldCharType="begin"/>
      </w:r>
      <w:r>
        <w:rPr/>
        <w:instrText>ADDIN CSL_CITATION {"citationItems":[{"id":"ITEM-1","itemData":{"DOI":"10.1371/journal.pcbi.1005752 LK - http://resolver.ebscohost.com/openurl?sid=EMBASE&amp;issn=15537358&amp;id=doi:10.1371%2Fjournal.pcbi.1005752&amp;atitle=mixOmics%3A+An+R+package+for+%E2%80%98omics+feature+selection+and+multiple+data+integration&amp;stitle=PLoS+Comput.+Biol.&amp;title=PLoS+Computational+Biology&amp;volume=13&amp;issue=11&amp;spage=&amp;epage=&amp;aulast=Rohart&amp;aufirst=Florian&amp;auinit=F.&amp;aufull=Rohart+F.&amp;coden=&amp;isbn=&amp;pages=-&amp;date=2017&amp;auinit1=F&amp;auinitm=","ISBN":"1111111111","ISSN":"1553-7358","abstract":"The advent of high throughput technologies has led to a wealth of publicly available ‘omics data coming from different sources, such as transcriptomics, proteomics, metabolomics. Combining such large-scale biological data sets can lead to the discovery of important biological insights, provided that relevant information can be extracted in a holistic manner. Current statistical approaches have been focusing on identifying small subsets of molecules (a ‘molecular signature’) to explain or predict biological conditions, but mainly for a single type of ‘omics. In addition, commonly used methods are univariate and consider each biological feature independently. We introduce mixOmics, an R package dedicated to the multivariate analysis of biological data sets with a specific focus on data exploration, dimension reduction and visualisation. By adopting a systems biology approach, the toolkit provides a wide range of methods that statistically integrate several data sets at once to probe relationships between heterogeneous ‘omics data sets. Our recent methods extend Projection to Latent Structure (PLS) models for discriminant analysis, for data integration across multiple ‘omics data or across independent studies, and for the identification of molecular signatures. We illustrate our latest mixOmics integrative frameworks for the multivariate analyses of ‘omics data available from the package.","author":[{"dropping-particle":"","family":"F.","given":"Rohart","non-dropping-particle":"","parse-names":false,"suffix":""},{"dropping-particle":"","family":"B.","given":"Gautier","non-dropping-particle":"","parse-names":false,"suffix":""},{"dropping-particle":"","family":"A.","given":"Singh","non-dropping-particle":"","parse-names":false,"suffix":""},{"dropping-particle":"","family":"K.-A.","given":"Lê Cao","non-dropping-particle":"","parse-names":false,"suffix":""}],"container-title":"PLoS Computational Biology","id":"ITEM-1","issue":"11","issued":{"date-parts":[["2017"]]},"page":"1-14","title":"mixOmics: An R package for ‘omics feature selection and multiple data integration","type":"article-journal","volume":"13"},"uris":["http://www.mendeley.com/documents/?uuid=fbb5049b-8aea-40b8-bf62-365f8e2a6c69"]}],"mendeley":{"formattedCitation":"[150]","plainTextFormattedCitation":"[150]","previouslyFormattedCitation":"[150]"},"properties":{"noteIndex":0},"schema":"https://github.com/citation-style-language/schema/raw/master/csl-citation.json"}</w:instrText>
      </w:r>
      <w:r>
        <w:rPr/>
      </w:r>
      <w:r>
        <w:rPr/>
        <w:fldChar w:fldCharType="separate"/>
      </w:r>
      <w:r>
        <w:rPr/>
      </w:r>
      <w:r>
        <w:rPr>
          <w:rStyle w:val="Annotationreference"/>
          <w:sz w:val="22"/>
          <w:szCs w:val="22"/>
        </w:rPr>
        <w:t>[150]</w:t>
      </w:r>
      <w:r>
        <w:rPr/>
      </w:r>
      <w:r>
        <w:rPr/>
        <w:fldChar w:fldCharType="end"/>
      </w:r>
      <w:r>
        <w:rPr>
          <w:rFonts w:eastAsia="Times New Roman"/>
          <w:color w:val="1C1D1E"/>
          <w:shd w:fill="FFFFFF" w:val="clear"/>
          <w:lang w:eastAsia="en-GB"/>
        </w:rPr>
        <w:t xml:space="preserve"> which is focused on d</w:t>
      </w:r>
      <w:r>
        <w:rPr/>
        <w:t xml:space="preserve">ata exploration, dimensionality reduction and visualization of multi-omics data. </w:t>
      </w:r>
    </w:p>
    <w:p>
      <w:pPr>
        <w:pStyle w:val="Normal"/>
        <w:spacing w:lineRule="auto" w:line="480"/>
        <w:jc w:val="both"/>
        <w:rPr/>
      </w:pPr>
      <w:r>
        <w:rPr/>
        <w:t xml:space="preserve">Simultaneous integration strategies have been applied by relatively few studies so far, with mostly small numbers of samples/individuals. This is most likely due to the lack of larger available multi-omics datasets.  Nevertheless, simultaneous integration, and especially multi-block methods, are powerful tools that have the potential to fully exploit multi-omics data in integrative analyses. </w:t>
      </w:r>
    </w:p>
    <w:p>
      <w:pPr>
        <w:pStyle w:val="Normal"/>
        <w:spacing w:lineRule="auto" w:line="480"/>
        <w:jc w:val="both"/>
        <w:rPr/>
      </w:pPr>
      <w:r>
        <w:rPr/>
      </w:r>
    </w:p>
    <w:p>
      <w:pPr>
        <w:pStyle w:val="Heading2"/>
        <w:numPr>
          <w:ilvl w:val="1"/>
          <w:numId w:val="2"/>
        </w:numPr>
        <w:spacing w:lineRule="auto" w:line="480"/>
        <w:jc w:val="both"/>
        <w:rPr>
          <w:lang w:val="en-US"/>
        </w:rPr>
      </w:pPr>
      <w:bookmarkStart w:id="16" w:name="_Toc45626730"/>
      <w:r>
        <w:rPr>
          <w:lang w:val="en-US"/>
        </w:rPr>
        <w:t>Composite network approaches</w:t>
      </w:r>
      <w:bookmarkEnd w:id="16"/>
      <w:r>
        <w:rPr>
          <w:lang w:val="en-US"/>
        </w:rPr>
        <w:t xml:space="preserve"> </w:t>
      </w:r>
    </w:p>
    <w:p>
      <w:pPr>
        <w:pStyle w:val="Normal"/>
        <w:spacing w:lineRule="auto" w:line="480"/>
        <w:jc w:val="both"/>
        <w:rPr/>
      </w:pPr>
      <w:r>
        <w:rPr/>
      </w:r>
    </w:p>
    <w:p>
      <w:pPr>
        <w:pStyle w:val="Normal"/>
        <w:spacing w:lineRule="auto" w:line="480"/>
        <w:jc w:val="both"/>
        <w:rPr/>
      </w:pPr>
      <w:r>
        <w:rPr>
          <w:i/>
          <w:iCs/>
        </w:rPr>
        <w:t>Composite networks</w:t>
      </w:r>
      <w:r>
        <w:rPr/>
        <w:t xml:space="preserve"> aim at capturing relationships between omics layers in heterogeneous networks by merging information from different knowledge-driven and/or data-driven sources. This step-wise integration strategy is gaining increasing popularity due to its scalability and versatile applicability. In order to construct a composite network, the information from each knowledge-based (e.g., STRING, KEGG) or data-driven (e.g., correlation-based) component is </w:t>
      </w:r>
      <w:r>
        <w:rPr>
          <w:rFonts w:cs="AppleSystemUIFont"/>
          <w:lang w:val="en-GB"/>
        </w:rPr>
        <w:t>stored and interconnected</w:t>
      </w:r>
      <w:r>
        <w:rPr/>
        <w:t xml:space="preserve"> </w:t>
      </w:r>
      <w:r>
        <w:rPr>
          <w:rFonts w:cs="AppleSystemUIFont"/>
          <w:lang w:val="en-GB"/>
        </w:rPr>
        <w:t>in accessible network structures (</w:t>
      </w:r>
      <w:r>
        <w:rPr/>
        <w:t>graphs) that are merged by overlaying common biological entities (</w:t>
      </w:r>
      <w:r>
        <w:rPr>
          <w:rFonts w:cs="AppleSystemUIFont"/>
          <w:b/>
          <w:bCs/>
          <w:lang w:val="en-GB"/>
        </w:rPr>
        <w:t>Figure 2B-E</w:t>
      </w:r>
      <w:r>
        <w:rPr>
          <w:rFonts w:cs="AppleSystemUIFont"/>
          <w:lang w:val="en-GB"/>
        </w:rPr>
        <w:t>)</w:t>
      </w:r>
      <w:r>
        <w:rPr/>
        <w:t>. This can be accomplished by simple concatenation of the respective underlying edge lists, provided that there is some degree of overlap between the datasets and/or resources. The resulting network consists of nodes (</w:t>
      </w:r>
      <w:r>
        <w:rPr>
          <w:rFonts w:cs="AppleSystemUIFont"/>
          <w:lang w:val="en-GB"/>
        </w:rPr>
        <w:t xml:space="preserve">biological entities such as genes, proteins and metabolites) connected by edges that model pairwise functional, biochemical or physical relationships </w:t>
      </w:r>
      <w:r>
        <w:fldChar w:fldCharType="begin"/>
      </w:r>
      <w:r>
        <w:rPr>
          <w:rFonts w:cs="AppleSystemUIFont"/>
          <w:lang w:val="en-GB"/>
        </w:rPr>
        <w:instrText>ADDIN CSL_CITATION {"citationItems":[{"id":"ITEM-1","itemData":{"DOI":"10.1016/j.cell.2011.02.016","ISSN":"00928674","PMID":"21414488","abstract":"Complex biological systems and cellular networks may underlie most genotype to phenotype relationships. Here, we review basic concepts in network biology, discussing different types of interactome networks and the insights that can come from analyzing them. We elaborate on why interactome networks are important to consider in biology, how they can be mapped and integrated with each other, what global properties are starting to emerge from interactome network models, and how these properties may relate to human disease. © 2011 Elsevier Inc.","author":[{"dropping-particle":"","family":"Vidal","given":"Marc","non-dropping-particle":"","parse-names":false,"suffix":""},{"dropping-particle":"","family":"Cusick","given":"Michael E.","non-dropping-particle":"","parse-names":false,"suffix":""},{"dropping-particle":"","family":"Barabási","given":"Albert László","non-dropping-particle":"","parse-names":false,"suffix":""}],"container-title":"Cell","id":"ITEM-1","issue":"6","issued":{"date-parts":[["2011"]]},"page":"986-998","title":"Interactome networks and human disease","type":"article-journal","volume":"144"},"uris":["http://www.mendeley.com/documents/?uuid=bcc20136-9ecd-4c97-a77a-c8897e6567ba"]}],"mendeley":{"formattedCitation":"[165]","plainTextFormattedCitation":"[165]","previouslyFormattedCitation":"[165]"},"properties":{"noteIndex":0},"schema":"https://github.com/citation-style-language/schema/raw/master/csl-citation.json"}</w:instrText>
      </w:r>
      <w:r>
        <w:rPr>
          <w:rFonts w:cs="AppleSystemUIFont"/>
          <w:lang w:val="en-GB"/>
        </w:rPr>
      </w:r>
      <w:r>
        <w:rPr>
          <w:rFonts w:cs="AppleSystemUIFont"/>
          <w:lang w:val="en-GB"/>
        </w:rPr>
        <w:fldChar w:fldCharType="separate"/>
      </w:r>
      <w:r>
        <w:rPr>
          <w:rFonts w:cs="AppleSystemUIFont"/>
          <w:lang w:val="en-GB"/>
        </w:rPr>
        <w:t>[165]</w:t>
      </w:r>
      <w:r>
        <w:rPr>
          <w:rFonts w:cs="AppleSystemUIFont"/>
          <w:lang w:val="en-GB"/>
        </w:rPr>
      </w:r>
      <w:r>
        <w:rPr>
          <w:rFonts w:cs="AppleSystemUIFont"/>
          <w:lang w:val="en-GB"/>
        </w:rPr>
        <w:fldChar w:fldCharType="end"/>
      </w:r>
      <w:r>
        <w:rPr>
          <w:rFonts w:cs="AppleSystemUIFont"/>
          <w:lang w:val="en-GB"/>
        </w:rPr>
        <w:t xml:space="preserve">. </w:t>
      </w:r>
      <w:r>
        <w:rPr/>
        <w:t xml:space="preserve">Composite networks are </w:t>
      </w:r>
      <w:r>
        <w:rPr>
          <w:i/>
          <w:iCs/>
        </w:rPr>
        <w:t>per se</w:t>
      </w:r>
      <w:r>
        <w:rPr/>
        <w:t xml:space="preserve"> not bound to a specific phenotype or disease of interest. Once built, they provide a comprehensive catalogue of inter- and intra-omics relationships</w:t>
      </w:r>
      <w:r>
        <w:rPr>
          <w:rFonts w:cs="AppleSystemUIFont"/>
          <w:lang w:val="en-GB"/>
        </w:rPr>
        <w:t xml:space="preserve"> that can be explored in post-integration analyses to identify and prioritize relevant entities in the neighbourhood of e.g. disease-associated genes within the network or to predict novel associations. </w:t>
      </w:r>
    </w:p>
    <w:p>
      <w:pPr>
        <w:pStyle w:val="Normal"/>
        <w:spacing w:lineRule="auto" w:line="480"/>
        <w:jc w:val="both"/>
        <w:rPr/>
      </w:pPr>
      <w:r>
        <w:rPr/>
        <w:t xml:space="preserve">Composite networks can be built in a knowledge-based, data-driven or hybrid fashion. While knowledge-based integration allows the large-scale analysis of vast amounts of published information without requiring additional omics experiments </w:t>
      </w:r>
      <w:r>
        <w:fldChar w:fldCharType="begin"/>
      </w:r>
      <w:r>
        <w:rPr/>
        <w:instrText>ADDIN CSL_CITATION {"citationItems":[{"id":"ITEM-1","itemData":{"DOI":"10.1038/srep17201","ISSN":"20452322","abstract":"The identification of disease-related metabolites is important for a better understanding of metabolite pathological processes in order to improve human medicine. Metabolites, which are the terminal products of cellular regulatory process, can be affected by multi-omic processes. In this work, we propose a powerful method, MetPriCNet, to predict and prioritize disease candidate metabolites based on integrated multi-omics information. MetPriCNet prioritized candidate metabolites based on their global distance similarity with seed nodes in a composite network, which integrated multi-omics information from the genome, phenome, metabolome and interactome. After performing cross-validation on 87 phenotypes with a total of 602 metabolites, MetPriCNet achieved a high AUC value of up to 0.918. We also assessed the performance of MetPriCNet on 18 disease classes and found that 4 disease classes achieved an AUC value over 0.95. Notably, MetPriCNet can also predict disease metabolites without known disease metabolite knowledge. Some new high-risk metabolites of breast cancer were predicted, although there is a lack of known disease metabolite information. A predicted disease metabolic landscape was constructed and analyzed based on the results of MetPriCNet for 87 phenotypes to help us understand the genetic and metabolic mechanism of disease from a global view.","author":[{"dropping-particle":"","family":"Yao","given":"Qianlan","non-dropping-particle":"","parse-names":false,"suffix":""},{"dropping-particle":"","family":"Xu","given":"Yanjun","non-dropping-particle":"","parse-names":false,"suffix":""},{"dropping-particle":"","family":"Yang","given":"Haixiu","non-dropping-particle":"","parse-names":false,"suffix":""},{"dropping-particle":"","family":"Shang","given":"Desi","non-dropping-particle":"","parse-names":false,"suffix":""},{"dropping-particle":"","family":"Zhang","given":"Chunlong","non-dropping-particle":"","parse-names":false,"suffix":""},{"dropping-particle":"","family":"Zhang","given":"Yunpeng","non-dropping-particle":"","parse-names":false,"suffix":""},{"dropping-particle":"","family":"Sun","given":"Zeguo","non-dropping-particle":"","parse-names":false,"suffix":""},{"dropping-particle":"","family":"Shi","given":"Xinrui","non-dropping-particle":"","parse-names":false,"suffix":""},{"dropping-particle":"","family":"Feng","given":"Li","non-dropping-particle":"","parse-names":false,"suffix":""},{"dropping-particle":"","family":"Han","given":"Junwei","non-dropping-particle":"","parse-names":false,"suffix":""},{"dropping-particle":"","family":"Su","given":"Fei","non-dropping-particle":"","parse-names":false,"suffix":""},{"dropping-particle":"","family":"Li","given":"Chunquan","non-dropping-particle":"","parse-names":false,"suffix":""},{"dropping-particle":"","family":"Li","given":"Xia","non-dropping-particle":"","parse-names":false,"suffix":""}],"container-title":"Scientific Reports","id":"ITEM-1","issued":{"date-parts":[["2015"]]},"page":"1-14","publisher":"Nature Publishing Group","title":"Global Prioritization of Disease Candidate Metabolites Based on a Multi-omics Composite Network","type":"article-journal","volume":"5"},"uris":["http://www.mendeley.com/documents/?uuid=48a80d91-745b-476b-bbf2-c9ab6490635b"]}],"mendeley":{"formattedCitation":"[43]","plainTextFormattedCitation":"[43]","previouslyFormattedCitation":"[43]"},"properties":{"noteIndex":0},"schema":"https://github.com/citation-style-language/schema/raw/master/csl-citation.json"}</w:instrText>
      </w:r>
      <w:r>
        <w:rPr/>
      </w:r>
      <w:r>
        <w:rPr/>
        <w:fldChar w:fldCharType="separate"/>
      </w:r>
      <w:r>
        <w:rPr/>
        <w:t>[43]</w:t>
      </w:r>
      <w:r>
        <w:rPr/>
      </w:r>
      <w:r>
        <w:rPr/>
        <w:fldChar w:fldCharType="end"/>
      </w:r>
      <w:r>
        <w:rPr/>
        <w:t>, this approach is restricted to entities that have been annotated. Data-driven composite networks merge inferred information from experimental multi-omics data and, in contrast, can naturally only include the biological entities measured by the respective omics technology</w:t>
      </w:r>
      <w:r>
        <w:rPr>
          <w:lang w:val="en-GB"/>
        </w:rPr>
        <w:t xml:space="preserve">. By combining these two </w:t>
      </w:r>
      <w:r>
        <w:rPr/>
        <w:t xml:space="preserve">approaches, for example, by </w:t>
      </w:r>
      <w:r>
        <w:rPr>
          <w:rFonts w:cs="AppleSystemUIFont"/>
          <w:lang w:val="en-GB"/>
        </w:rPr>
        <w:t>extending data-driven networks (</w:t>
      </w:r>
      <w:r>
        <w:rPr/>
        <w:t xml:space="preserve">e.g. built through </w:t>
      </w:r>
      <w:r>
        <w:rPr>
          <w:lang w:val="en-GB"/>
        </w:rPr>
        <w:t>QTL-based integration</w:t>
      </w:r>
      <w:r>
        <w:rPr>
          <w:rFonts w:cs="AppleSystemUIFont"/>
          <w:lang w:val="en-GB"/>
        </w:rPr>
        <w:t xml:space="preserve"> </w:t>
      </w:r>
      <w:r>
        <w:rPr>
          <w:lang w:val="en-GB"/>
        </w:rPr>
        <w:t>described in Section 4.2.1)</w:t>
      </w:r>
      <w:r>
        <w:rPr>
          <w:rFonts w:cs="AppleSystemUIFont"/>
          <w:lang w:val="en-GB"/>
        </w:rPr>
        <w:t xml:space="preserve"> with knowledge-based relationships (e.g., gene-transcript-protein or drug-drug targets relations), it is possible to construct comprehensive multi-layered resources that </w:t>
      </w:r>
      <w:r>
        <w:rPr/>
        <w:t xml:space="preserve">facilitate the unbiased generation and exploration of multi-omics hypotheses. HENA </w:t>
      </w:r>
      <w:r>
        <w:fldChar w:fldCharType="begin"/>
      </w:r>
      <w:r>
        <w:rPr/>
        <w:instrText>ADDIN CSL_CITATION {"citationItems":[{"id":"ITEM-1","itemData":{"DOI":"10.1038/s41597-019-0152-0","ISSN":"2052-4463","author":[{"dropping-particle":"","family":"Sügis","given":"Elena","non-dropping-particle":"","parse-names":false,"suffix":""},{"dropping-particle":"","family":"Dauvillier","given":"Jerome","non-dropping-particle":"","parse-names":false,"suffix":""},{"dropping-particle":"","family":"Leontjeva","given":"Anna","non-dropping-particle":"","parse-names":false,"suffix":""},{"dropping-particle":"","family":"Adler","given":"Priit","non-dropping-particle":"","parse-names":false,"suffix":""},{"dropping-particle":"","family":"Hindie","given":"Valerie","non-dropping-particle":"","parse-names":false,"suffix":""},{"dropping-particle":"","family":"Moncion","given":"Thomas","non-dropping-particle":"","parse-names":false,"suffix":""},{"dropping-particle":"","family":"Collura","given":"Vincent","non-dropping-particle":"","parse-names":false,"suffix":""},{"dropping-particle":"","family":"Daudin","given":"Rachel","non-dropping-particle":"","parse-names":false,"suffix":""},{"dropping-particle":"","family":"Loe-Mie","given":"Yann","non-dropping-particle":"","parse-names":false,"suffix":""},{"dropping-particle":"","family":"Herault","given":"Yann","non-dropping-particle":"","parse-names":false,"suffix":""},{"dropping-particle":"","family":"Lambert","given":"Jean-Charles","non-dropping-particle":"","parse-names":false,"suffix":""},{"dropping-particle":"","family":"Hermjakob","given":"Henning","non-dropping-particle":"","parse-names":false,"suffix":""},{"dropping-particle":"","family":"Pupko","given":"Tal","non-dropping-particle":"","parse-names":false,"suffix":""},{"dropping-particle":"","family":"Rain","given":"Jean-Christophe","non-dropping-particle":"","parse-names":false,"suffix":""},{"dropping-particle":"","family":"Xenarios","given":"Ioannis","non-dropping-particle":"","parse-names":false,"suffix":""},{"dropping-particle":"","family":"Vilo","given":"Jaak","non-dropping-particle":"","parse-names":false,"suffix":""},{"dropping-particle":"","family":"Simonneau","given":"Michel","non-dropping-particle":"","parse-names":false,"suffix":""},{"dropping-particle":"","family":"Peterson","given":"Hedi","non-dropping-particle":"","parse-names":false,"suffix":""}],"container-title":"Scientific Data","id":"ITEM-1","issue":"1","issued":{"date-parts":[["2019"]]},"page":"151","title":"HENA, heterogeneous network-based data set for Alzheimer’s disease","type":"article-journal","volume":"6"},"uris":["http://www.mendeley.com/documents/?uuid=b09a3818-dae9-4283-a904-f79b0b978916"]}],"mendeley":{"formattedCitation":"[166]","plainTextFormattedCitation":"[166]","previouslyFormattedCitation":"[166]"},"properties":{"noteIndex":0},"schema":"https://github.com/citation-style-language/schema/raw/master/csl-citation.json"}</w:instrText>
      </w:r>
      <w:r>
        <w:rPr/>
      </w:r>
      <w:r>
        <w:rPr/>
        <w:fldChar w:fldCharType="separate"/>
      </w:r>
      <w:r>
        <w:rPr/>
        <w:t>[166]</w:t>
      </w:r>
      <w:r>
        <w:rPr/>
      </w:r>
      <w:r>
        <w:rPr/>
        <w:fldChar w:fldCharType="end"/>
      </w:r>
      <w:r>
        <w:rPr/>
        <w:t xml:space="preserve">, </w:t>
      </w:r>
      <w:r>
        <w:rPr/>
        <w:t>﻿</w:t>
      </w:r>
      <w:r>
        <w:rPr/>
        <w:t xml:space="preserve">a heterogeneous network-based data set for AD, is a recent example of this. Sügis et al. integrated data relating to AD, including GWAS results, protein-protein interaction, and gene co-expression networks, from public knowledge databases and experimental datasets. The resulting gene-centric network was subsequently analyzed using graph convolutional networks to identify disease-related genes, highlighting one of the many potential applications of composite networks. Future frameworks that additionally include metabolite data will provide even more comprehensive models for studying molecular mechanisms implicated in AD. </w:t>
      </w:r>
    </w:p>
    <w:p>
      <w:pPr>
        <w:pStyle w:val="Normal"/>
        <w:spacing w:lineRule="auto" w:line="480"/>
        <w:jc w:val="both"/>
        <w:rPr/>
      </w:pPr>
      <w:r>
        <w:rPr>
          <w:rFonts w:cs="AppleSystemUIFont"/>
          <w:lang w:val="en-GB"/>
        </w:rPr>
        <w:t xml:space="preserve">Although conceptually simple, the construction of composite networks is complicated at large due to the discussed challenges of ID mapping and compound identification (see Section 4.1), as well as differing data formats between resources, and considerations regarding statistical cut-offs and weighting of information types. Furthermore, the post-integration analysis of these large and highly complex networks is not straightforward and requires sophisticated algorithms (further discussed in Section 5). Consequently, databases and frameworks that provide access to composite networks are </w:t>
      </w:r>
      <w:r>
        <w:rPr/>
        <w:t>attracting growing interest</w:t>
      </w:r>
      <w:r>
        <w:rPr>
          <w:rFonts w:cs="AppleSystemUIFont"/>
          <w:lang w:val="en-GB"/>
        </w:rPr>
        <w:t xml:space="preserve">, such as ConsensusPathDB </w:t>
      </w:r>
      <w:r>
        <w:fldChar w:fldCharType="begin"/>
      </w:r>
      <w:r>
        <w:rPr>
          <w:rFonts w:cs="AppleSystemUIFont"/>
          <w:lang w:val="en-GB"/>
        </w:rPr>
        <w:instrText>ADDIN CSL_CITATION {"citationItems":[{"id":"ITEM-1","itemData":{"DOI":"10.1093/nar/gkn698","ISSN":"03051048","abstract":"ConsensusPathDB is a database system for the integration of human functional interactions. Current knowledge of these interactions is dispersed in more than 200 databases, each having a specific focus and data format. ConsensusPathDB currently integrates the content of 12 different interaction databases with heterogeneous foci comprising a total of 26 133 distinct physical entities and 74 289 distinct functional interactions (protein-protein interactions, biochemical reactions, gene regulatory interactions), and covering 1738 pathways. We describe the database schema and the methods used for data integration. Furthermore, we describe the functionality of the ConsensusPathDB web interface, where users can search and visualize interaction networks, upload, modify and expand networks in BioPAX, SBML or PSI-MI format, or carry out over-representation analysis with uploaded identifier lists with respect to substructures derived from the integrated interaction network. The ConsensusPathDB database is available at: http://cpdb.molgen.mpg.de. © 2008 The Author(s).","author":[{"dropping-particle":"","family":"Kamburov","given":"Atanas","non-dropping-particle":"","parse-names":false,"suffix":""},{"dropping-particle":"","family":"Wierling","given":"Christoph","non-dropping-particle":"","parse-names":false,"suffix":""},{"dropping-particle":"","family":"Lehrach","given":"Hans","non-dropping-particle":"","parse-names":false,"suffix":""},{"dropping-particle":"","family":"Herwig","given":"Ralf","non-dropping-particle":"","parse-names":false,"suffix":""}],"container-title":"Nucleic Acids Research","id":"ITEM-1","issue":"SUPPL. 1","issued":{"date-parts":[["2009"]]},"page":"623-628","title":"ConsensusPathDB - A database for integrating human functional interaction networks","type":"article-journal","volume":"37"},"uris":["http://www.mendeley.com/documents/?uuid=0115075c-b7ed-47d4-baba-35e20b1acd0b"]},{"id":"ITEM-2","itemData":{"DOI":"10.1038/nprot.2016.117","ISSN":"17502799","abstract":"ConsensusPathDB consists of a comprehensive collection of human (as well as mouse and yeast) molecular interaction data integrated from 32 different public repositories and a web interface featuring a set of computational methods and visualization tools to explore these data. This protocol describes the use of ConsensusPathDB (http://consensuspathdb.org) with respect to the functional and network-based characterization of biomolecules (genes, proteins and metabolites) that are submitted to the system either as a priority list or together with associated experimental data such as RNA-seq. The tool reports interaction network modules, biochemical pathways and functional information that are significantly enriched by the user's input, applying computational methods for statistical over-representation, enrichment and graph analysis. The results of this protocol can be observed within a few minutes, even with genome-wide data. The resulting network associations can be used to interpret high-throughput data mechanistically, to characterize and prioritize biomarkers, to integrate different omics levels, to design follow-up functional assay experiments and to generate topology for kinetic models at different scales.","author":[{"dropping-particle":"","family":"Herwig","given":"Ralf","non-dropping-particle":"","parse-names":false,"suffix":""},{"dropping-particle":"","family":"Hardt","given":"Christopher","non-dropping-particle":"","parse-names":false,"suffix":""},{"dropping-particle":"","family":"Lienhard","given":"Matthias","non-dropping-particle":"","parse-names":false,"suffix":""},{"dropping-particle":"","family":"Kamburov","given":"Atanas","non-dropping-particle":"","parse-names":false,"suffix":""}],"container-title":"Nature Protocols","id":"ITEM-2","issue":"10","issued":{"date-parts":[["2016"]]},"page":"1889-1907","title":"Analyzing and interpreting genome data at the network level with ConsensusPathDB","type":"article-journal","volume":"11"},"uris":["http://www.mendeley.com/documents/?uuid=506c35b5-bce3-4cfb-8cc6-322dca3630cc"]}],"mendeley":{"formattedCitation":"[167,168]","plainTextFormattedCitation":"[167,168]","previouslyFormattedCitation":"[167,168]"},"properties":{"noteIndex":0},"schema":"https://github.com/citation-style-language/schema/raw/master/csl-citation.json"}</w:instrText>
      </w:r>
      <w:r>
        <w:rPr>
          <w:rFonts w:cs="AppleSystemUIFont"/>
          <w:lang w:val="en-GB"/>
        </w:rPr>
      </w:r>
      <w:r>
        <w:rPr>
          <w:rFonts w:cs="AppleSystemUIFont"/>
          <w:lang w:val="en-GB"/>
        </w:rPr>
        <w:fldChar w:fldCharType="separate"/>
      </w:r>
      <w:r>
        <w:rPr>
          <w:rFonts w:cs="AppleSystemUIFont"/>
          <w:lang w:val="en-GB"/>
        </w:rPr>
        <w:t>[167,168]</w:t>
      </w:r>
      <w:r>
        <w:rPr>
          <w:rFonts w:cs="AppleSystemUIFont"/>
          <w:lang w:val="en-GB"/>
        </w:rPr>
      </w:r>
      <w:r>
        <w:rPr>
          <w:rFonts w:cs="AppleSystemUIFont"/>
          <w:lang w:val="en-GB"/>
        </w:rPr>
        <w:fldChar w:fldCharType="end"/>
      </w:r>
      <w:r>
        <w:rPr>
          <w:rFonts w:cs="AppleSystemUIFont"/>
          <w:lang w:val="en-GB"/>
        </w:rPr>
        <w:t xml:space="preserve"> </w:t>
      </w:r>
      <w:r>
        <w:rPr/>
        <w:t xml:space="preserve">and omicsNet </w:t>
      </w:r>
      <w:r>
        <w:fldChar w:fldCharType="begin"/>
      </w:r>
      <w:r>
        <w:rPr/>
        <w:instrText>ADDIN CSL_CITATION {"citationItems":[{"id":"ITEM-1","itemData":{"DOI":"10.1002/cpbi.69","ISSN":"1934340X","abstract":"OmicsNet is a novel web-based tool for creating and visualizing complex biological networks in 3D space. By coupling a comprehensive knowledgebase with the powerful WebGL technology, OmicsNet allows researchers to intuitively explore molecular interactions and regulatory relationships among genes, transcription factors, microRNAs, and metabolites. OmicsNet fills an important gap by facilitating multi-omics integration and systems biology. This article contains three basic protocols covering the key features of OmicsNet, including how to create biological networks from a single or multiple list(s) of molecules, how to integrate or enrich different types of networks, and how to navigate the 3D visualization system to obtain biological insights. The OmicsNet web server is freely available at https://www.omicsnet.ca. © 2018 by John Wiley &amp; Sons, Inc.","author":[{"dropping-particle":"","family":"Zhou","given":"Guangyan","non-dropping-particle":"","parse-names":false,"suffix":""},{"dropping-particle":"","family":"Xia","given":"Jianguo","non-dropping-particle":"","parse-names":false,"suffix":""}],"container-title":"Current Protocols in Bioinformatics","id":"ITEM-1","issue":"1","issued":{"date-parts":[["2019"]]},"page":"1-26","title":"Using OmicsNet for Network Integration and 3D Visualization","type":"article-journal","volume":"65"},"uris":["http://www.mendeley.com/documents/?uuid=13cbfe2a-9cda-4f47-a9cc-55e80ec8bc00"]},{"id":"ITEM-2","itemData":{"DOI":"10.1093/nar/gky510","ISSN":"13624962","abstract":"Biological networks play increasingly important roles in omics data integration and systems biology. Over the past decade, many excellent tools have been developed to support creation, analysis and visualization of biological networks. However, important limitations remain: most tools are standalone programs, the majority of them focus on protein-protein interaction (PPI) or metabolic networks, and visualizations often suffer from €hairball' effects when networks become large. To help address these limitations, we developed OmicsNet - a novel web-based tool that allows users to easily create different types of molecular interaction networks and visually explore them in a three-dimensional (3D) space. Users can upload one or multiple lists of molecules of interest (genes/proteins, microRNAs, transcription factors or metabolites) to create and merge different types of biological networks. The 3D network visualization system was implemented using the powerful Web Graphics Library (WebGL) technology that works natively in most major browsers. OmicsNet supports force-directed layout, multi-layered perspective layout, as well as spherical layout to help visualize and navigate complex networks. A rich set of functions have been implemented to allow users to perform coloring, shading, topology analysis, and enrichment analysis. OmicsNet is freely available at http://www.omicsnet.ca.","author":[{"dropping-particle":"","family":"Zhou","given":"Guangyan","non-dropping-particle":"","parse-names":false,"suffix":""},{"dropping-particle":"","family":"Xia","given":"Jianguo","non-dropping-particle":"","parse-names":false,"suffix":""}],"container-title":"Nucleic Acids Research","id":"ITEM-2","issue":"W1","issued":{"date-parts":[["2018"]]},"page":"W514-W522","publisher":"Oxford University Press","title":"OmicsNet: A web-based tool for creation and visual analysis of biological networks in 3D space","type":"article-journal","volume":"46"},"uris":["http://www.mendeley.com/documents/?uuid=0a97eab9-a777-4226-b24d-04a1e823329d"]}],"mendeley":{"formattedCitation":"[169,170]","plainTextFormattedCitation":"[169,170]","previouslyFormattedCitation":"[169,170]"},"properties":{"noteIndex":0},"schema":"https://github.com/citation-style-language/schema/raw/master/csl-citation.json"}</w:instrText>
      </w:r>
      <w:r>
        <w:rPr/>
      </w:r>
      <w:r>
        <w:rPr/>
        <w:fldChar w:fldCharType="separate"/>
      </w:r>
      <w:r>
        <w:rPr/>
        <w:t>[169,170]</w:t>
      </w:r>
      <w:r>
        <w:rPr/>
      </w:r>
      <w:r>
        <w:rPr/>
        <w:fldChar w:fldCharType="end"/>
      </w:r>
      <w:r>
        <w:rPr/>
        <w:t>.</w:t>
      </w:r>
    </w:p>
    <w:p>
      <w:pPr>
        <w:pStyle w:val="Heading1"/>
        <w:numPr>
          <w:ilvl w:val="0"/>
          <w:numId w:val="0"/>
        </w:numPr>
        <w:spacing w:lineRule="auto" w:line="480"/>
        <w:ind w:left="432" w:hanging="0"/>
        <w:rPr>
          <w:lang w:val="en-GB"/>
        </w:rPr>
      </w:pPr>
      <w:r>
        <w:rPr>
          <w:lang w:val="en-GB"/>
        </w:rPr>
      </w:r>
    </w:p>
    <w:p>
      <w:pPr>
        <w:pStyle w:val="Heading1"/>
        <w:numPr>
          <w:ilvl w:val="0"/>
          <w:numId w:val="2"/>
        </w:numPr>
        <w:spacing w:lineRule="auto" w:line="480"/>
        <w:rPr>
          <w:lang w:val="en-US"/>
        </w:rPr>
      </w:pPr>
      <w:bookmarkStart w:id="17" w:name="_Toc45626731"/>
      <w:r>
        <w:rPr>
          <w:lang w:val="en-US"/>
        </w:rPr>
        <w:t>Post-integration analysis, visualization and interpretation</w:t>
      </w:r>
      <w:bookmarkEnd w:id="17"/>
    </w:p>
    <w:p>
      <w:pPr>
        <w:pStyle w:val="Normal"/>
        <w:spacing w:lineRule="auto" w:line="480"/>
        <w:jc w:val="both"/>
        <w:rPr/>
      </w:pPr>
      <w:r>
        <w:rPr/>
      </w:r>
    </w:p>
    <w:p>
      <w:pPr>
        <w:pStyle w:val="Normal"/>
        <w:spacing w:lineRule="auto" w:line="480" w:before="0" w:after="0"/>
        <w:jc w:val="both"/>
        <w:rPr/>
      </w:pPr>
      <w:r>
        <w:rPr/>
        <w:t xml:space="preserve">Post-integration analysis of inferred networks or multi-omics features through manual inspection or computational algorithms is key to gain biologically relevant insights and fully exploit the potential of multi-omics datasets. So far, a limiting factor has often been the ability to represent, comprehend and reproduce highly complex and multifactorial relationships across multiple biological domains </w:t>
      </w:r>
      <w:r>
        <w:fldChar w:fldCharType="begin"/>
      </w:r>
      <w:r>
        <w:rPr/>
        <w:instrText>ADDIN CSL_CITATION {"citationItems":[{"id":"ITEM-1","itemData":{"DOI":"10.1016/j.coisb.2017.08.009","ISSN":"24523100","abstract":"Most biological mechanisms involve more than one type of biomolecule, and hence operate not solely at the level of either genome, transcriptome, proteome, metabolome or ionome. Datasets resulting from single-omic analysis are rapidly increasing in throughput and quality, rendering multi-omic studies feasible. These should offer a comprehensive, structured and interactive overview of a biological mechanism. However, combining single-omic datasets in a meaningful manner has so far proved challenging, and the discovery of new biological information lags behind expectation. One reason is that experiments conducted in different laboratories can typically not to be combined without restriction. Second, the interpretation of multi-omic datasets represents a significant challenge by nature, as the biological datasets are heterogeneous not only for technical, but also for biological, chemical, and physical reasons. Here, multi-layer network theory and methods of artificial intelligence might contribute to solve these problems. For the efficient application of machine learning however, biological datasets need to become more systematic, more precise - and much larger. We conclude our review with basic guidelines for the successful set-up of a multi-omic experiment.","author":[{"dropping-particle":"","family":"Haas","given":"Robert","non-dropping-particle":"","parse-names":false,"suffix":""},{"dropping-particle":"","family":"Zelezniak","given":"Aleksej","non-dropping-particle":"","parse-names":false,"suffix":""},{"dropping-particle":"","family":"Iacovacci","given":"Jacopo","non-dropping-particle":"","parse-names":false,"suffix":""},{"dropping-particle":"","family":"Kamrad","given":"Stephan","non-dropping-particle":"","parse-names":false,"suffix":""},{"dropping-particle":"","family":"Townsend","given":"St John","non-dropping-particle":"","parse-names":false,"suffix":""},{"dropping-particle":"","family":"Ralser","given":"Markus","non-dropping-particle":"","parse-names":false,"suffix":""}],"container-title":"Current Opinion in Systems Biology","id":"ITEM-1","issue":"September","issued":{"date-parts":[["2017"]]},"page":"37-45","publisher":"The Francis Crick Institute","title":"Designing and interpreting 'multi-omic' experiments that may change our understanding of biology","type":"article-journal","volume":"6"},"uris":["http://www.mendeley.com/documents/?uuid=5c89c64e-b2ba-45ce-8673-8dc1b8608325"]}],"mendeley":{"formattedCitation":"[171]","plainTextFormattedCitation":"[171]","previouslyFormattedCitation":"[171]"},"properties":{"noteIndex":0},"schema":"https://github.com/citation-style-language/schema/raw/master/csl-citation.json"}</w:instrText>
      </w:r>
      <w:r>
        <w:rPr/>
      </w:r>
      <w:r>
        <w:rPr/>
        <w:fldChar w:fldCharType="separate"/>
      </w:r>
      <w:r>
        <w:rPr/>
        <w:t>[171]</w:t>
      </w:r>
      <w:r>
        <w:rPr/>
      </w:r>
      <w:r>
        <w:rPr/>
        <w:fldChar w:fldCharType="end"/>
      </w:r>
      <w:r>
        <w:rPr/>
        <w:t>.</w:t>
      </w:r>
    </w:p>
    <w:p>
      <w:pPr>
        <w:pStyle w:val="Normal"/>
        <w:spacing w:lineRule="auto" w:line="480" w:before="0" w:after="0"/>
        <w:jc w:val="both"/>
        <w:rPr/>
      </w:pPr>
      <w:r>
        <w:rPr/>
      </w:r>
    </w:p>
    <w:p>
      <w:pPr>
        <w:pStyle w:val="Normal"/>
        <w:spacing w:lineRule="auto" w:line="480" w:before="0" w:after="0"/>
        <w:jc w:val="both"/>
        <w:rPr/>
      </w:pPr>
      <w:r>
        <w:rPr/>
        <w:t>For studies that are driven by a clear research question, interpretation can be straightforward. For instance, when building a predictor for a specific phenotype of interest, integration methods such as DIABLO (</w:t>
      </w:r>
      <w:r>
        <w:rPr>
          <w:rFonts w:cs="AppleSystemUIFont"/>
          <w:lang w:val="en-GB"/>
        </w:rPr>
        <w:t>Section 4.2.2)</w:t>
      </w:r>
      <w:r>
        <w:rPr/>
        <w:t xml:space="preserve"> result in a subset of interesting (in a statistical sense, e.g. most predictive, most significant) biological entities. This set of variables can then be subjected to downstream analyses to gain further functional insights or to investigate causality (e.g. via Mendelian randomization). Global integration efforts, on the other hand, enable exploratory analysis by systematically cataloging biological entities and their interactions without focusing on a specific phenotype or disease. Here, post-integration analysis through computational algorithms provides tools to identify patterns in the data and pinpoint interesting entities. </w:t>
      </w:r>
    </w:p>
    <w:p>
      <w:pPr>
        <w:pStyle w:val="Normal"/>
        <w:spacing w:lineRule="auto" w:line="480" w:before="0" w:after="0"/>
        <w:jc w:val="both"/>
        <w:rPr/>
      </w:pPr>
      <w:r>
        <w:rPr/>
      </w:r>
    </w:p>
    <w:p>
      <w:pPr>
        <w:pStyle w:val="Normal"/>
        <w:spacing w:lineRule="auto" w:line="480"/>
        <w:jc w:val="both"/>
        <w:rPr/>
      </w:pPr>
      <w:r>
        <w:rPr/>
        <w:t xml:space="preserve">To this end, networks provide a flexible and intuitive mathematical framework to represent, visualize, and analyze these complex relationships </w:t>
      </w:r>
      <w:r>
        <w:fldChar w:fldCharType="begin"/>
      </w:r>
      <w:r>
        <w:rPr/>
        <w:instrText>ADDIN CSL_CITATION {"citationItems":[{"id":"ITEM-1","itemData":{"DOI":"10.1038/nbt.1567","ISSN":"10870156","abstract":"Networks in biology can appear complex and difficult to decipher. We illustrate how to interpret biological networks with the help of frequently used visualization and analysis patterns. © 2009 Nature America, Inc.","author":[{"dropping-particle":"","family":"Merico","given":"Daniele","non-dropping-particle":"","parse-names":false,"suffix":""},{"dropping-particle":"","family":"Gfeller","given":"David","non-dropping-particle":"","parse-names":false,"suffix":""},{"dropping-particle":"","family":"Bader","given":"Gary D.","non-dropping-particle":"","parse-names":false,"suffix":""}],"container-title":"Nature Biotechnology","id":"ITEM-1","issue":"10","issued":{"date-parts":[["2009"]]},"page":"921-924","publisher":"Nature Publishing Group","title":"How to visually interpret biological data using networks","type":"article-journal","volume":"27"},"uris":["http://www.mendeley.com/documents/?uuid=ea636483-3cc7-4e43-a132-ec1b3bd23a6e"]}],"mendeley":{"formattedCitation":"[172]","plainTextFormattedCitation":"[172]","previouslyFormattedCitation":"[172]"},"properties":{"noteIndex":0},"schema":"https://github.com/citation-style-language/schema/raw/master/csl-citation.json"}</w:instrText>
      </w:r>
      <w:r>
        <w:rPr/>
      </w:r>
      <w:r>
        <w:rPr/>
        <w:fldChar w:fldCharType="separate"/>
      </w:r>
      <w:r>
        <w:rPr/>
        <w:t>[172]</w:t>
      </w:r>
      <w:r>
        <w:rPr/>
      </w:r>
      <w:r>
        <w:rPr/>
        <w:fldChar w:fldCharType="end"/>
      </w:r>
      <w:r>
        <w:rPr/>
        <w:t xml:space="preserve">. Various techniques have been developed that facilitate the visual representation and exploration of networks in a human-comprehensible form by arranging nodes and edges in specific layouts. For example, by grouping nodes together that are highly connected, modular patterns in the data become more visible </w:t>
      </w:r>
      <w:r>
        <w:fldChar w:fldCharType="begin"/>
      </w:r>
      <w:r>
        <w:rPr/>
        <w:instrText>ADDIN CSL_CITATION {"citationItems":[{"id":"ITEM-1","itemData":{"DOI":"10.1038/nbt.1567","ISSN":"10870156","abstract":"Networks in biology can appear complex and difficult to decipher. We illustrate how to interpret biological networks with the help of frequently used visualization and analysis patterns. © 2009 Nature America, Inc.","author":[{"dropping-particle":"","family":"Merico","given":"Daniele","non-dropping-particle":"","parse-names":false,"suffix":""},{"dropping-particle":"","family":"Gfeller","given":"David","non-dropping-particle":"","parse-names":false,"suffix":""},{"dropping-particle":"","family":"Bader","given":"Gary D.","non-dropping-particle":"","parse-names":false,"suffix":""}],"container-title":"Nature Biotechnology","id":"ITEM-1","issue":"10","issued":{"date-parts":[["2009"]]},"page":"921-924","publisher":"Nature Publishing Group","title":"How to visually interpret biological data using networks","type":"article-journal","volume":"27"},"uris":["http://www.mendeley.com/documents/?uuid=ea636483-3cc7-4e43-a132-ec1b3bd23a6e"]}],"mendeley":{"formattedCitation":"[172]","plainTextFormattedCitation":"[172]","previouslyFormattedCitation":"[172]"},"properties":{"noteIndex":0},"schema":"https://github.com/citation-style-language/schema/raw/master/csl-citation.json"}</w:instrText>
      </w:r>
      <w:r>
        <w:rPr/>
      </w:r>
      <w:r>
        <w:rPr/>
        <w:fldChar w:fldCharType="separate"/>
      </w:r>
      <w:r>
        <w:rPr/>
        <w:t>[172]</w:t>
      </w:r>
      <w:r>
        <w:rPr/>
      </w:r>
      <w:r>
        <w:rPr/>
        <w:fldChar w:fldCharType="end"/>
      </w:r>
      <w:r>
        <w:rPr/>
        <w:t xml:space="preserve">. However, with growing complexity and size, networks can quickly become very dense and difficult to comprehend </w:t>
      </w:r>
      <w:r>
        <w:fldChar w:fldCharType="begin"/>
      </w:r>
      <w:r>
        <w:rPr/>
        <w:instrText>ADDIN CSL_CITATION {"citationItems":[{"id":"ITEM-1","itemData":{"DOI":"10.1016/j.visinf.2018.12.006","ISSN":"2468502X","abstract":"For decades, researchers in information visualisation and graph drawing have focused on developing techniques for the layout and display of very large and complex networks. Experiments involving human participants have also explored the readability of different styles of layout and representations for such networks. In both bodies of literature, networks are frequently referred to as being ‘large’ or ‘complex’, yet these terms are relative. From a human-centred, experiment point-of-view, what constitutes ‘large’ (for example) depends on several factors, such as data complexity, visual complexity, and the technology used. In this paper, we survey the literature on human-centred experiments to understand how, in practice, different features and characteristics of node–link diagrams affect visual complexity.","author":[{"dropping-particle":"","family":"Yoghourdjian","given":"Vahan","non-dropping-particle":"","parse-names":false,"suffix":""},{"dropping-particle":"","family":"Archambault","given":"Daniel","non-dropping-particle":"","parse-names":false,"suffix":""},{"dropping-particle":"","family":"Diehl","given":"Stephan","non-dropping-particle":"","parse-names":false,"suffix":""},{"dropping-particle":"","family":"Dwyer","given":"Tim","non-dropping-particle":"","parse-names":false,"suffix":""},{"dropping-particle":"","family":"Klein","given":"Karsten","non-dropping-particle":"","parse-names":false,"suffix":""},{"dropping-particle":"","family":"Purchase","given":"Helen C.","non-dropping-particle":"","parse-names":false,"suffix":""},{"dropping-particle":"","family":"Wu","given":"Hsiang Yun","non-dropping-particle":"","parse-names":false,"suffix":""}],"container-title":"Visual Informatics","id":"ITEM-1","issue":"4","issued":{"date-parts":[["2018"]]},"page":"264-282","title":"Exploring the limits of complexity: A survey of empirical studies on graph visualisation","type":"article-journal","volume":"2"},"uris":["http://www.mendeley.com/documents/?uuid=aa30f54e-f5e3-4117-8c9e-6311fa1cc05c"]}],"mendeley":{"formattedCitation":"[173]","plainTextFormattedCitation":"[173]","previouslyFormattedCitation":"[173]"},"properties":{"noteIndex":0},"schema":"https://github.com/citation-style-language/schema/raw/master/csl-citation.json"}</w:instrText>
      </w:r>
      <w:r>
        <w:rPr/>
      </w:r>
      <w:r>
        <w:rPr/>
        <w:fldChar w:fldCharType="separate"/>
      </w:r>
      <w:r>
        <w:rPr/>
        <w:t>[173]</w:t>
      </w:r>
      <w:r>
        <w:rPr/>
      </w:r>
      <w:r>
        <w:rPr/>
        <w:fldChar w:fldCharType="end"/>
      </w:r>
      <w:r>
        <w:rPr/>
        <w:t xml:space="preserve">. Alternative representations of large networks, such as structural summary </w:t>
      </w:r>
      <w:r>
        <w:fldChar w:fldCharType="begin"/>
      </w:r>
      <w:r>
        <w:rPr/>
        <w:instrText>ADDIN CSL_CITATION {"citationItems":[{"id":"ITEM-1","itemData":{"DOI":"10.1109/TVCG.2018.2790961","ISSN":"19410506","abstract":"We propose Graph Thumbnails, small icon-like visualisations of the high-level structure of network data. Graph Thumbnails are designed to be legible in small multiples to support rapid browsing within large graph corpora. Compared to existing graph-visualisation techniques our representation has several advantages: (1) the visualisation can be computed in linear time; (2) it is canonical in the sense that isomorphic graphs will always have identical thumbnails; and (3) it provides precise information about the graph structure. We report the results of two user studies. The first study compares Graph Thumbnails to node-link and matrix views for identifying similar graphs. The second study investigates the comprehensibility of the different representations. We demonstrate the usefulness of this representation for summarising the evolution of protein-protein interaction networks across a range of species.","author":[{"dropping-particle":"","family":"Yoghourdjian","given":"Vahan","non-dropping-particle":"","parse-names":false,"suffix":""},{"dropping-particle":"","family":"Dwyer","given":"Tim","non-dropping-particle":"","parse-names":false,"suffix":""},{"dropping-particle":"","family":"Klein","given":"Karsten","non-dropping-particle":"","parse-names":false,"suffix":""},{"dropping-particle":"","family":"Marriott","given":"Kim","non-dropping-particle":"","parse-names":false,"suffix":""},{"dropping-particle":"","family":"Wybrow","given":"Michael","non-dropping-particle":"","parse-names":false,"suffix":""}],"container-title":"IEEE Transactions on Visualization and Computer Graphics","id":"ITEM-1","issue":"12","issued":{"date-parts":[["2018"]]},"page":"3081-3095","title":"Graph Thumbnails: Identifying and Comparing Multiple Graphs at a Glance","type":"article-journal","volume":"24"},"uris":["http://www.mendeley.com/documents/?uuid=4b6d2baf-9a8f-40f3-8194-92de145a8cb0"]}],"mendeley":{"formattedCitation":"[174]","plainTextFormattedCitation":"[174]","previouslyFormattedCitation":"[174]"},"properties":{"noteIndex":0},"schema":"https://github.com/citation-style-language/schema/raw/master/csl-citation.json"}</w:instrText>
      </w:r>
      <w:r>
        <w:rPr/>
      </w:r>
      <w:r>
        <w:rPr/>
        <w:fldChar w:fldCharType="separate"/>
      </w:r>
      <w:r>
        <w:rPr/>
        <w:t>[174]</w:t>
      </w:r>
      <w:r>
        <w:rPr/>
      </w:r>
      <w:r>
        <w:rPr/>
        <w:fldChar w:fldCharType="end"/>
      </w:r>
      <w:r>
        <w:rPr/>
        <w:t xml:space="preserve"> or </w:t>
      </w:r>
      <w:r>
        <w:rPr/>
        <w:t>﻿</w:t>
      </w:r>
      <w:r>
        <w:rPr/>
        <w:t xml:space="preserve">axis-based node-link representations </w:t>
      </w:r>
      <w:r>
        <w:fldChar w:fldCharType="begin"/>
      </w:r>
      <w:r>
        <w:rPr/>
        <w:instrText>ADDIN CSL_CITATION {"citationItems":[{"id":"ITEM-1","itemData":{"DOI":"10.1093/bib/bbr069","ISSN":"14675463","abstract":"Networks are typically visualized with force-based or spectral layouts. These algorithms lack reproducibility and perceptual uniformity because they do not use a node coordinate system. The layouts can be difficult to interpret and are unsuitable for assessing differences in networks. To address these issues, we introduce hive plots (http://www.hiveplot.com) for generating informative, quantitative and comparable network layouts. Hive plots depict network structure transparently, are simple to understand and can be easily tuned to identify patterns of interest. The method is computationally straightforward, scales well and is amenable to a plugin for existing tools. © The Author 2011. Published by Oxford University Press.","author":[{"dropping-particle":"","family":"Krzywinski","given":"Martin","non-dropping-particle":"","parse-names":false,"suffix":""},{"dropping-particle":"","family":"Birol","given":"Inanc","non-dropping-particle":"","parse-names":false,"suffix":""},{"dropping-particle":"","family":"Jones","given":"Steven JM","non-dropping-particle":"","parse-names":false,"suffix":""},{"dropping-particle":"","family":"Marra","given":"Marco A.","non-dropping-particle":"","parse-names":false,"suffix":""}],"container-title":"Briefings in Bioinformatics","id":"ITEM-1","issue":"5","issued":{"date-parts":[["2012"]]},"page":"627-644","title":"Hive plots-rational approach to visualizing networks","type":"article-journal","volume":"13"},"uris":["http://www.mendeley.com/documents/?uuid=f42909c0-f558-4e5a-9a14-7d02cfc887eb"]}],"mendeley":{"formattedCitation":"[175]","plainTextFormattedCitation":"[175]","previouslyFormattedCitation":"[175]"},"properties":{"noteIndex":0},"schema":"https://github.com/citation-style-language/schema/raw/master/csl-citation.json"}</w:instrText>
      </w:r>
      <w:r>
        <w:rPr/>
      </w:r>
      <w:r>
        <w:rPr/>
        <w:fldChar w:fldCharType="separate"/>
      </w:r>
      <w:r>
        <w:rPr/>
        <w:t>[175]</w:t>
      </w:r>
      <w:r>
        <w:rPr/>
      </w:r>
      <w:r>
        <w:rPr/>
        <w:fldChar w:fldCharType="end"/>
      </w:r>
      <w:r>
        <w:rPr/>
        <w:t xml:space="preserve"> have been developed to mitigate these challenges and provide scalable layout alternatives </w:t>
      </w:r>
      <w:r>
        <w:fldChar w:fldCharType="begin"/>
      </w:r>
      <w:r>
        <w:rPr/>
        <w:instrText>ADDIN CSL_CITATION {"citationItems":[{"id":"ITEM-1","itemData":{"DOI":"10.1111/cgf.13610","ISSN":"14678659","abstract":"Modelling relationship between entities in real-world systems with a simple graph is a standard approach. However, reality is better embraced as several interdependent subsystems (or layers). Recently, the concept of a multilayer network model has emerged from the field of complex systems. This model can be applied to a wide range of real-world data sets. Examples of multilayer networks can be found in the domains of life sciences, sociology, digital humanities and more. Within the domain of graph visualization, there are many systems which visualize data sets having many characteristics of multilayer graphs. This report provides a state of the art and a structured analysis of contemporary multilayer network visualization, not only for researchers in visualization, but also for those who aim to visualize multilayer networks in the domain of complex systems, as well as those developing systems across application domains. We have explored the visualization literature to survey visualization techniques suitable for multilayer graph visualization, as well as tools, tasks and analytic techniques from within application domains. This report also identifies the outstanding challenges for multilayer graph visualization and suggests future research directions for addressing them.","author":[{"dropping-particle":"","family":"McGee","given":"F.","non-dropping-particle":"","parse-names":false,"suffix":""},{"dropping-particle":"","family":"Ghoniem","given":"M.","non-dropping-particle":"","parse-names":false,"suffix":""},{"dropping-particle":"","family":"Melançon","given":"G.","non-dropping-particle":"","parse-names":false,"suffix":""},{"dropping-particle":"","family":"Otjacques","given":"B.","non-dropping-particle":"","parse-names":false,"suffix":""},{"dropping-particle":"","family":"Pinaud","given":"B.","non-dropping-particle":"","parse-names":false,"suffix":""}],"container-title":"Computer Graphics Forum","id":"ITEM-1","issue":"6","issued":{"date-parts":[["2019"]]},"page":"125-149","title":"The State of the Art in Multilayer Network Visualization","type":"article-journal","volume":"38"},"uris":["http://www.mendeley.com/documents/?uuid=a103f6d5-1871-4627-8ff7-a1c32310fd4a"]}],"mendeley":{"formattedCitation":"[176]","plainTextFormattedCitation":"[176]","previouslyFormattedCitation":"[176]"},"properties":{"noteIndex":0},"schema":"https://github.com/citation-style-language/schema/raw/master/csl-citation.json"}</w:instrText>
      </w:r>
      <w:r>
        <w:rPr/>
      </w:r>
      <w:r>
        <w:rPr/>
        <w:fldChar w:fldCharType="separate"/>
      </w:r>
      <w:r>
        <w:rPr/>
        <w:t>[176]</w:t>
      </w:r>
      <w:r>
        <w:rPr/>
      </w:r>
      <w:r>
        <w:rPr/>
        <w:fldChar w:fldCharType="end"/>
      </w:r>
      <w:r>
        <w:rPr/>
        <w:t xml:space="preserve">. </w:t>
      </w:r>
    </w:p>
    <w:p>
      <w:pPr>
        <w:pStyle w:val="Normal"/>
        <w:spacing w:lineRule="auto" w:line="480"/>
        <w:jc w:val="both"/>
        <w:rPr/>
      </w:pPr>
      <w:r>
        <w:rPr/>
        <w:t xml:space="preserve">In addition to providing intuitive visualization, networks enable the application of a rich toolbox of established graph algorithms to explore multi-omics networks and extract relevant information in an automated manner </w:t>
      </w:r>
      <w:r>
        <w:fldChar w:fldCharType="begin"/>
      </w:r>
      <w:r>
        <w:rPr/>
        <w:instrText>ADDIN CSL_CITATION {"citationItems":[{"id":"ITEM-1","itemData":{"DOI":"10.1038/nrg1272","ISSN":"14710056","PMID":"14735121","abstract":"A key aim of postgenomic biomedical research is to systematically catalogue all molecules and their interactions within a living cell. There is a clear need to understand how these molecules and the interactions between them determine the function of this enormously complex machinery, both in isolation and when surrounded by other cells. Rapid advances in network biology indicate that cellular networks are governed by universal laws and offer a new conceptual framework that could potentially revolutionize our view of biology and disease pathologies in the twenty-first century.","author":[{"dropping-particle":"","family":"Barabási","given":"Albert László","non-dropping-particle":"","parse-names":false,"suffix":""},{"dropping-particle":"","family":"Oltvai","given":"Zoltán N.","non-dropping-particle":"","parse-names":false,"suffix":""}],"container-title":"Nature Reviews Genetics","id":"ITEM-1","issue":"2","issued":{"date-parts":[["2004"]]},"page":"101-113","title":"Network biology: Understanding the cell's functional organization","type":"article-journal","volume":"5"},"uris":["http://www.mendeley.com/documents/?uuid=745c084d-e8d7-4aea-a67a-390e3a3d18f2"]}],"mendeley":{"formattedCitation":"[177]","plainTextFormattedCitation":"[177]","previouslyFormattedCitation":"[177]"},"properties":{"noteIndex":0},"schema":"https://github.com/citation-style-language/schema/raw/master/csl-citation.json"}</w:instrText>
      </w:r>
      <w:r>
        <w:rPr/>
      </w:r>
      <w:r>
        <w:rPr/>
        <w:fldChar w:fldCharType="separate"/>
      </w:r>
      <w:r>
        <w:rPr/>
        <w:t>[177]</w:t>
      </w:r>
      <w:r>
        <w:rPr/>
      </w:r>
      <w:r>
        <w:rPr/>
        <w:fldChar w:fldCharType="end"/>
      </w:r>
      <w:r>
        <w:rPr/>
        <w:t xml:space="preserve">. For example, multi-layer networks represent a promising mathematical framework, where layers of nodes (e.g., genes, proteins, metabolites) are connected by different edge types with varying degrees of connectivity (e.g., gene co-expression, trait association and protein co-abundance) </w:t>
      </w:r>
      <w:r>
        <w:fldChar w:fldCharType="begin"/>
      </w:r>
      <w:r>
        <w:rPr/>
        <w:instrText>ADDIN CSL_CITATION {"citationItems":[{"id":"ITEM-1","itemData":{"DOI":"10.1016/j.physrep.2014.07.001","ISSN":"03701573","abstract":"In the past years, network theory has successfully characterized the interaction among the constituents of a variety of complex systems, ranging from biological to technological, and social systems. However, up until recently, attention was almost exclusively given to networks in which all components were treated on equivalent footing, while neglecting all the extra information about the temporal- or context-related properties of the interactions under study. Only in the last years, taking advantage of the enhanced resolution in real data sets, network scientists have directed their interest to the multiplex character of real-world systems, and explicitly considered the time-varying and multilayer nature of networks. We offer here a comprehensive review on both structural and dynamical organization of graphs made of diverse relationships (layers) between its constituents, and cover several relevant issues, from a full redefinition of the basic structural measures, to understanding how the multilayer nature of the network affects processes and dynamics.","author":[{"dropping-particle":"","family":"Boccaletti","given":"S.","non-dropping-particle":"","parse-names":false,"suffix":""},{"dropping-particle":"","family":"Bianconi","given":"G.","non-dropping-particle":"","parse-names":false,"suffix":""},{"dropping-particle":"","family":"Criado","given":"R.","non-dropping-particle":"","parse-names":false,"suffix":""},{"dropping-particle":"","family":"Genio","given":"C. I.","non-dropping-particle":"del","parse-names":false,"suffix":""},{"dropping-particle":"","family":"Gómez-Gardeñes","given":"J.","non-dropping-particle":"","parse-names":false,"suffix":""},{"dropping-particle":"","family":"Romance","given":"M.","non-dropping-particle":"","parse-names":false,"suffix":""},{"dropping-particle":"","family":"Sendiña-Nadal","given":"I.","non-dropping-particle":"","parse-names":false,"suffix":""},{"dropping-particle":"","family":"Wang","given":"Z.","non-dropping-particle":"","parse-names":false,"suffix":""},{"dropping-particle":"","family":"Zanin","given":"M.","non-dropping-particle":"","parse-names":false,"suffix":""}],"container-title":"Physics Reports","id":"ITEM-1","issued":{"date-parts":[["2014"]]},"title":"The structure and dynamics of multilayer networks","type":"article"},"uris":["http://www.mendeley.com/documents/?uuid=74127de4-9521-3fde-a01e-eb89c963743b"]},{"id":"ITEM-2","itemData":{"DOI":"10.1093/comnet/cnu016","ISSN":"20511329","abstract":"In most natural and engineered systems, a set of entities interact with each other in complicated patterns that can encompass multiple types of relationships, change in time and include other types of complications. Such systems include multiple subsystems and layers of connectivity, and it is important to take such 'multilayer' features into account to try to improve our understanding of complex systems. Consequently, it is necessary to generalize 'traditional' network theory by developing (and validating) a framework and associated tools to study multilayer systems in a comprehensive fashion. The origins ofsuch efforts date back several decades and arose in multiple disciplines, and now the study of multilayer networks has become one of the most important directions in network science. In this paper, we discuss the history of multilayer networks (and related concepts) and review the exploding body of work on such networks. To unify the disparate terminology in the large body of recent work, we discuss a general framework for multilayer networks, construct a dictionary of terminology to relate the numerous existing concepts to each other and provide a thorough discussion that compares, contrasts and translates between related notions such as multilayer networks, multiplex networks, interdependent networks, networks of networks and many others. We also survey and discuss existing data sets that can be represented as multilayer networks. We review attempts to generalize single-layer-network diagnostics to multilayer networks. We also discuss the rapidly expanding research on multilayer-network models and notions like community structure, connected components, tensor decompositions and various types of dynamical processes on multilayer networks. We conclude with a summary and an outlook.","author":[{"dropping-particle":"","family":"Kivelä","given":"Mikko","non-dropping-particle":"","parse-names":false,"suffix":""},{"dropping-particle":"","family":"Arenas","given":"Alex","non-dropping-particle":"","parse-names":false,"suffix":""},{"dropping-particle":"","family":"Barthelemy","given":"Marc","non-dropping-particle":"","parse-names":false,"suffix":""},{"dropping-particle":"","family":"Gleeson","given":"James P.","non-dropping-particle":"","parse-names":false,"suffix":""},{"dropping-particle":"","family":"Moreno","given":"Yamir","non-dropping-particle":"","parse-names":false,"suffix":""},{"dropping-particle":"","family":"Porter","given":"Mason A.","non-dropping-particle":"","parse-names":false,"suffix":""}],"container-title":"Journal of Complex Networks","id":"ITEM-2","issue":"3","issued":{"date-parts":[["2014"]]},"page":"203-271","title":"Multilayer networks","type":"article-journal","volume":"2"},"uris":["http://www.mendeley.com/documents/?uuid=aa9c2a30-ea13-4bc4-b3d6-9dda903f2884"]}],"mendeley":{"formattedCitation":"[178,179]","plainTextFormattedCitation":"[178,179]","previouslyFormattedCitation":"[178,179]"},"properties":{"noteIndex":0},"schema":"https://github.com/citation-style-language/schema/raw/master/csl-citation.json"}</w:instrText>
      </w:r>
      <w:r>
        <w:rPr/>
      </w:r>
      <w:r>
        <w:rPr/>
        <w:fldChar w:fldCharType="separate"/>
      </w:r>
      <w:r>
        <w:rPr/>
        <w:t>[178,179]</w:t>
      </w:r>
      <w:r>
        <w:rPr/>
      </w:r>
      <w:r>
        <w:rPr/>
        <w:fldChar w:fldCharType="end"/>
      </w:r>
      <w:r>
        <w:rPr/>
        <w:t xml:space="preserve">. Research fields such as graph theory and network science have developed various algorithms that can be applied to such heterogeneous networks, including </w:t>
      </w:r>
      <w:r>
        <w:rPr>
          <w:rFonts w:cs="AppleSystemUIFont"/>
          <w:lang w:val="en-GB"/>
        </w:rPr>
        <w:t xml:space="preserve">random walk </w:t>
      </w:r>
      <w:r>
        <w:fldChar w:fldCharType="begin"/>
      </w:r>
      <w:r>
        <w:rPr>
          <w:rFonts w:cs="AppleSystemUIFont"/>
          <w:lang w:val="en-GB"/>
        </w:rPr>
        <w:instrText>ADDIN CSL_CITATION {"citationItems":[{"id":"ITEM-1","itemData":{"DOI":"10.1038/srep17201","ISSN":"20452322","abstract":"The identification of disease-related metabolites is important for a better understanding of metabolite pathological processes in order to improve human medicine. Metabolites, which are the terminal products of cellular regulatory process, can be affected by multi-omic processes. In this work, we propose a powerful method, MetPriCNet, to predict and prioritize disease candidate metabolites based on integrated multi-omics information. MetPriCNet prioritized candidate metabolites based on their global distance similarity with seed nodes in a composite network, which integrated multi-omics information from the genome, phenome, metabolome and interactome. After performing cross-validation on 87 phenotypes with a total of 602 metabolites, MetPriCNet achieved a high AUC value of up to 0.918. We also assessed the performance of MetPriCNet on 18 disease classes and found that 4 disease classes achieved an AUC value over 0.95. Notably, MetPriCNet can also predict disease metabolites without known disease metabolite knowledge. Some new high-risk metabolites of breast cancer were predicted, although there is a lack of known disease metabolite information. A predicted disease metabolic landscape was constructed and analyzed based on the results of MetPriCNet for 87 phenotypes to help us understand the genetic and metabolic mechanism of disease from a global view.","author":[{"dropping-particle":"","family":"Yao","given":"Qianlan","non-dropping-particle":"","parse-names":false,"suffix":""},{"dropping-particle":"","family":"Xu","given":"Yanjun","non-dropping-particle":"","parse-names":false,"suffix":""},{"dropping-particle":"","family":"Yang","given":"Haixiu","non-dropping-particle":"","parse-names":false,"suffix":""},{"dropping-particle":"","family":"Shang","given":"Desi","non-dropping-particle":"","parse-names":false,"suffix":""},{"dropping-particle":"","family":"Zhang","given":"Chunlong","non-dropping-particle":"","parse-names":false,"suffix":""},{"dropping-particle":"","family":"Zhang","given":"Yunpeng","non-dropping-particle":"","parse-names":false,"suffix":""},{"dropping-particle":"","family":"Sun","given":"Zeguo","non-dropping-particle":"","parse-names":false,"suffix":""},{"dropping-particle":"","family":"Shi","given":"Xinrui","non-dropping-particle":"","parse-names":false,"suffix":""},{"dropping-particle":"","family":"Feng","given":"Li","non-dropping-particle":"","parse-names":false,"suffix":""},{"dropping-particle":"","family":"Han","given":"Junwei","non-dropping-particle":"","parse-names":false,"suffix":""},{"dropping-particle":"","family":"Su","given":"Fei","non-dropping-particle":"","parse-names":false,"suffix":""},{"dropping-particle":"","family":"Li","given":"Chunquan","non-dropping-particle":"","parse-names":false,"suffix":""},{"dropping-particle":"","family":"Li","given":"Xia","non-dropping-particle":"","parse-names":false,"suffix":""}],"container-title":"Scientific Reports","id":"ITEM-1","issued":{"date-parts":[["2015"]]},"page":"1-14","publisher":"Nature Publishing Group","title":"Global Prioritization of Disease Candidate Metabolites Based on a Multi-omics Composite Network","type":"article-journal","volume":"5"},"uris":["http://www.mendeley.com/documents/?uuid=48a80d91-745b-476b-bbf2-c9ab6490635b"]}],"mendeley":{"formattedCitation":"[43]","plainTextFormattedCitation":"[43]","previouslyFormattedCitation":"[43]"},"properties":{"noteIndex":0},"schema":"https://github.com/citation-style-language/schema/raw/master/csl-citation.json"}</w:instrText>
      </w:r>
      <w:r>
        <w:rPr>
          <w:rFonts w:cs="AppleSystemUIFont"/>
          <w:lang w:val="en-GB"/>
        </w:rPr>
      </w:r>
      <w:r>
        <w:rPr>
          <w:rFonts w:cs="AppleSystemUIFont"/>
          <w:lang w:val="en-GB"/>
        </w:rPr>
        <w:fldChar w:fldCharType="separate"/>
      </w:r>
      <w:r>
        <w:rPr>
          <w:rFonts w:cs="AppleSystemUIFont"/>
          <w:lang w:val="en-GB"/>
        </w:rPr>
      </w:r>
      <w:r>
        <w:rPr/>
        <w:t>[43]</w:t>
      </w:r>
      <w:r>
        <w:rPr>
          <w:rFonts w:cs="AppleSystemUIFont"/>
          <w:lang w:val="en-GB"/>
        </w:rPr>
      </w:r>
      <w:r>
        <w:rPr>
          <w:rFonts w:cs="AppleSystemUIFont"/>
          <w:lang w:val="en-GB"/>
        </w:rPr>
        <w:fldChar w:fldCharType="end"/>
      </w:r>
      <w:r>
        <w:rPr/>
        <w:t xml:space="preserve">, </w:t>
      </w:r>
      <w:r>
        <w:rPr>
          <w:rFonts w:cs="AppleSystemUIFont"/>
          <w:lang w:val="en-GB"/>
        </w:rPr>
        <w:t xml:space="preserve">module identification </w:t>
      </w:r>
      <w:r>
        <w:fldChar w:fldCharType="begin"/>
      </w:r>
      <w:r>
        <w:rPr>
          <w:rFonts w:cs="AppleSystemUIFont"/>
          <w:lang w:val="en-GB"/>
        </w:rPr>
        <w:instrText>ADDIN CSL_CITATION {"citationItems":[{"id":"ITEM-1","itemData":{"DOI":"10.1016/j.jprot.2018.03.009","ISSN":"18767737","PMID":"29545169","abstract":"The abundance of available information for each disease from multiple sources (e.g. as genetic, regulatory, metabolic, and protein–protein interaction) constitutes both an advantage and a challenge in identifying disease-specific underlying mechanisms. Integration of multi-source data is a rising topic and a great challenge in precision medicine and is crucial in enhancing disease understanding, identifying meaningful clusters of molecular mechanisms and increasing precision and personalisation towards the goal of Predictive, Preventive and Personalised Medicine (PPPM). The overall aim of this work was to develop a novel network-based integration methodology with the following characteristics: (i) maximise the number of data sources, (ii) utilise holistic approaches to integrate these sources (iii) be simple, flexible and extendable, (iv) be conclusive. Here, we present the case of Alzheimer's disease as a paradigm for illustrating our novel approach. Significance: In this work we present an integration methodology, which aggregates a large number of the available data sources and types by exploiting the holistic nature of network approaches. It is simple, flexible and extendable generating solid conclusions regarding the molecular mechanisms that underlie the input data. We have illustrated the strength of our proposed methodology using Alzheimer's disease as a paradigm. This method is expected to serve as a stepping-stone for further development of integration methods of multi-source omic-data and to contribute to progress towards the goal of Predictive, Preventive and Personalised Medicine (PPPM). The output of this methodology may act as a reference map of implicated pathways in the disease under investigation, where pathways related to additional omics data from any kind of experiment may be projected. This will increase the precision in the understanding of the disease and may contribute to personalised approaches for patients with different disease-related pathway profile, leading to a more precise, personalised and ideally preventive management of the disease.","author":[{"dropping-particle":"","family":"Zachariou","given":"Margarita","non-dropping-particle":"","parse-names":false,"suffix":""},{"dropping-particle":"","family":"Minadakis","given":"George","non-dropping-particle":"","parse-names":false,"suffix":""},{"dropping-particle":"","family":"Oulas","given":"Anastasis","non-dropping-particle":"","parse-names":false,"suffix":""},{"dropping-particle":"","family":"Afxenti","given":"Sotiroula","non-dropping-particle":"","parse-names":false,"suffix":""},{"dropping-particle":"","family":"Spyrou","given":"George M.","non-dropping-particle":"","parse-names":false,"suffix":""}],"container-title":"Journal of Proteomics","id":"ITEM-1","issue":"March","issued":{"date-parts":[["2018"]]},"page":"15-29","publisher":"Elsevier","title":"Integrating multi-source information on a single network to detect disease-related clusters of molecular mechanisms","type":"article-journal","volume":"188"},"uris":["http://www.mendeley.com/documents/?uuid=8724bab1-e8dc-42b7-af0e-332d51ffbc84"]}],"mendeley":{"formattedCitation":"[180]","plainTextFormattedCitation":"[180]","previouslyFormattedCitation":"[180]"},"properties":{"noteIndex":0},"schema":"https://github.com/citation-style-language/schema/raw/master/csl-citation.json"}</w:instrText>
      </w:r>
      <w:r>
        <w:rPr>
          <w:rFonts w:cs="AppleSystemUIFont"/>
          <w:lang w:val="en-GB"/>
        </w:rPr>
      </w:r>
      <w:r>
        <w:rPr>
          <w:rFonts w:cs="AppleSystemUIFont"/>
          <w:lang w:val="en-GB"/>
        </w:rPr>
        <w:fldChar w:fldCharType="separate"/>
      </w:r>
      <w:r>
        <w:rPr>
          <w:rFonts w:cs="AppleSystemUIFont"/>
          <w:lang w:val="en-GB"/>
        </w:rPr>
      </w:r>
      <w:r>
        <w:rPr/>
        <w:t>[180]</w:t>
      </w:r>
      <w:r>
        <w:rPr>
          <w:rFonts w:cs="AppleSystemUIFont"/>
          <w:lang w:val="en-GB"/>
        </w:rPr>
      </w:r>
      <w:r>
        <w:rPr>
          <w:rFonts w:cs="AppleSystemUIFont"/>
          <w:lang w:val="en-GB"/>
        </w:rPr>
        <w:fldChar w:fldCharType="end"/>
      </w:r>
      <w:r>
        <w:rPr/>
        <w:t xml:space="preserve">, </w:t>
      </w:r>
      <w:r>
        <w:rPr>
          <w:rFonts w:cs="AppleSystemUIFont"/>
          <w:lang w:val="en-GB"/>
        </w:rPr>
        <w:t xml:space="preserve">or meta-path-based techniques </w:t>
      </w:r>
      <w:r>
        <w:fldChar w:fldCharType="begin"/>
      </w:r>
      <w:r>
        <w:rPr>
          <w:rFonts w:cs="AppleSystemUIFont"/>
          <w:lang w:val="en-GB"/>
        </w:rPr>
        <w:instrText>ADDIN CSL_CITATION {"citationItems":[{"id":"ITEM-1","itemData":{"DOI":"10.1371/journal.pcbi.1004259","ISSN":"15537358","abstract":"The first decade of Genome Wide Association Studies (GWAS) has uncovered a wealth of disease-associated variants. Two important derivations will be the translation of this information into a multiscale understanding of pathogenic variants and leveraging existing data to increase the power of existing and future studies through prioritization. We explore edge prediction on heterogeneous networks—graphs with multiple node and edge types—for accomplishing both tasks. First we constructed a network with 18 node types—genes, diseases, tissues, pathophysiologies, and 14 MSigDB (molecular signatures database) collections—and 19 edge types from high-throughput publicly-available resources. From this network composed of 40,343 nodes and 1,608,168 edges, we extracted features that describe the topology between specific genes and diseases. Next, we trained a model from GWAS associations and predicted the probability of association between each protein-coding gene and each of 29 well-studied complex diseases. The model, which achieved 132-fold enrichment in precision at 10% recall, outperformed any individual domain, highlighting the benefit of integrative approaches. We identified pleiotropy, transcriptional signatures of perturbations, pathways, and protein interactions as influential mechanisms explaining pathogenesis. Our method successfully predicted the results (with AUROC = 0.79) from a withheld multiple sclerosis (MS) GWAS despite starting with only 13 previously associated genes. Finally, we combined our network predictions with statistical evidence of association to propose four novel MS genes, three of which (JAK2, REL, RUNX3) validated on the masked GWAS. Furthermore, our predictions provide biological support highlighting REL as the causal gene within its gene-rich locus. Users can browse all predictions online. Heterogeneous network edge prediction effectively prioritized genetic associations and provides a powerful new approach for data integration across multiple domains.","author":[{"dropping-particle":"","family":"Himmelstein","given":"Daniel S.","non-dropping-particle":"","parse-names":false,"suffix":""},{"dropping-particle":"","family":"Baranzini","given":"Sergio E.","non-dropping-particle":"","parse-names":false,"suffix":""}],"container-title":"PLoS Computational Biology","id":"ITEM-1","issue":"7","issued":{"date-parts":[["2015"]]},"note":"normalized path count (NPC) \n- denominator: #paths from source to any target + #paths from any target to source\nHOWEVER not taking into acount degrees of traversed nodes\n- degree-weighted path count (DWPC)","page":"1-27","title":"Heterogeneous Network Edge Prediction: A Data Integration Approach to Prioritize Disease-Associated Genes","type":"article-journal","volume":"11"},"uris":["http://www.mendeley.com/documents/?uuid=ba588e81-4109-486f-a1cd-b2573fe5321c"]}],"mendeley":{"formattedCitation":"[181]","plainTextFormattedCitation":"[181]","previouslyFormattedCitation":"[181]"},"properties":{"noteIndex":0},"schema":"https://github.com/citation-style-language/schema/raw/master/csl-citation.json"}</w:instrText>
      </w:r>
      <w:r>
        <w:rPr>
          <w:rFonts w:cs="AppleSystemUIFont"/>
          <w:lang w:val="en-GB"/>
        </w:rPr>
      </w:r>
      <w:r>
        <w:rPr>
          <w:rFonts w:cs="AppleSystemUIFont"/>
          <w:lang w:val="en-GB"/>
        </w:rPr>
        <w:fldChar w:fldCharType="separate"/>
      </w:r>
      <w:r>
        <w:rPr>
          <w:rFonts w:cs="AppleSystemUIFont"/>
          <w:lang w:val="en-GB"/>
        </w:rPr>
        <w:t>[181]</w:t>
      </w:r>
      <w:r>
        <w:rPr>
          <w:rFonts w:cs="AppleSystemUIFont"/>
          <w:lang w:val="en-GB"/>
        </w:rPr>
      </w:r>
      <w:r>
        <w:rPr>
          <w:rFonts w:cs="AppleSystemUIFont"/>
          <w:lang w:val="en-GB"/>
        </w:rPr>
        <w:fldChar w:fldCharType="end"/>
      </w:r>
      <w:r>
        <w:rPr/>
        <w:t xml:space="preserve">. This enables, for example, the prediction of novel edges </w:t>
      </w:r>
      <w:r>
        <w:fldChar w:fldCharType="begin"/>
      </w:r>
      <w:r>
        <w:rPr/>
        <w:instrText>ADDIN CSL_CITATION {"citationItems":[{"id":"ITEM-1","itemData":{"DOI":"10.1371/journal.pcbi.1004259","ISSN":"15537358","abstract":"The first decade of Genome Wide Association Studies (GWAS) has uncovered a wealth of disease-associated variants. Two important derivations will be the translation of this information into a multiscale understanding of pathogenic variants and leveraging existing data to increase the power of existing and future studies through prioritization. We explore edge prediction on heterogeneous networks—graphs with multiple node and edge types—for accomplishing both tasks. First we constructed a network with 18 node types—genes, diseases, tissues, pathophysiologies, and 14 MSigDB (molecular signatures database) collections—and 19 edge types from high-throughput publicly-available resources. From this network composed of 40,343 nodes and 1,608,168 edges, we extracted features that describe the topology between specific genes and diseases. Next, we trained a model from GWAS associations and predicted the probability of association between each protein-coding gene and each of 29 well-studied complex diseases. The model, which achieved 132-fold enrichment in precision at 10% recall, outperformed any individual domain, highlighting the benefit of integrative approaches. We identified pleiotropy, transcriptional signatures of perturbations, pathways, and protein interactions as influential mechanisms explaining pathogenesis. Our method successfully predicted the results (with AUROC = 0.79) from a withheld multiple sclerosis (MS) GWAS despite starting with only 13 previously associated genes. Finally, we combined our network predictions with statistical evidence of association to propose four novel MS genes, three of which (JAK2, REL, RUNX3) validated on the masked GWAS. Furthermore, our predictions provide biological support highlighting REL as the causal gene within its gene-rich locus. Users can browse all predictions online. Heterogeneous network edge prediction effectively prioritized genetic associations and provides a powerful new approach for data integration across multiple domains.","author":[{"dropping-particle":"","family":"Himmelstein","given":"Daniel S.","non-dropping-particle":"","parse-names":false,"suffix":""},{"dropping-particle":"","family":"Baranzini","given":"Sergio E.","non-dropping-particle":"","parse-names":false,"suffix":""}],"container-title":"PLoS Computational Biology","id":"ITEM-1","issue":"7","issued":{"date-parts":[["2015"]]},"note":"normalized path count (NPC) \n- denominator: #paths from source to any target + #paths from any target to source\nHOWEVER not taking into acount degrees of traversed nodes\n- degree-weighted path count (DWPC)","page":"1-27","title":"Heterogeneous Network Edge Prediction: A Data Integration Approach to Prioritize Disease-Associated Genes","type":"article-journal","volume":"11"},"uris":["http://www.mendeley.com/documents/?uuid=ba588e81-4109-486f-a1cd-b2573fe5321c"]}],"mendeley":{"formattedCitation":"[181]","plainTextFormattedCitation":"[181]","previouslyFormattedCitation":"[181]"},"properties":{"noteIndex":0},"schema":"https://github.com/citation-style-language/schema/raw/master/csl-citation.json"}</w:instrText>
      </w:r>
      <w:r>
        <w:rPr/>
      </w:r>
      <w:r>
        <w:rPr/>
        <w:fldChar w:fldCharType="separate"/>
      </w:r>
      <w:r>
        <w:rPr/>
      </w:r>
      <w:r>
        <w:rPr>
          <w:rFonts w:cs="AppleSystemUIFont"/>
          <w:lang w:val="en-GB"/>
        </w:rPr>
        <w:t>[181]</w:t>
      </w:r>
      <w:r>
        <w:rPr/>
      </w:r>
      <w:r>
        <w:rPr/>
        <w:fldChar w:fldCharType="end"/>
      </w:r>
      <w:r>
        <w:rPr>
          <w:rFonts w:cs="AppleSystemUIFont"/>
          <w:lang w:val="en-GB"/>
        </w:rPr>
        <w:t xml:space="preserve">, the </w:t>
      </w:r>
      <w:r>
        <w:rPr/>
        <w:t xml:space="preserve">identification of key players </w:t>
      </w:r>
      <w:r>
        <w:fldChar w:fldCharType="begin"/>
      </w:r>
      <w:r>
        <w:rPr/>
        <w:instrText>ADDIN CSL_CITATION {"citationItems":[{"id":"ITEM-1","itemData":{"DOI":"10.1038/ncomms7868","ISSN":"20411723","abstract":"The determination of the most central agents in complex networks is important because they are responsible for a faster propagation of information, epidemics, failures and congestion, among others. A challenging problem is to identify them in networked systems characterized by different types of interactions, forming interconnected multilayer networks. Here we describe a mathematical framework that allows us to calculate centrality in such networks and rank nodes accordingly, finding the ones that play the most central roles in the cohesion of the whole structure, bridging together different types of relations. These nodes are the most versatile in the multilayer network. We investigate empirical interconnected multilayer networks and show that the approaches based on aggregating - or neglecting - the multilayer structure lead to a wrong identification of the most versatile nodes, overestimating the importance of more marginal agents and demonstrating the power of versatility in predicting their role in diffusive and congestion processes.","author":[{"dropping-particle":"","family":"Domenico","given":"Manlio","non-dropping-particle":"De","parse-names":false,"suffix":""},{"dropping-particle":"","family":"Solé-Ribalta","given":"Albert","non-dropping-particle":"","parse-names":false,"suffix":""},{"dropping-particle":"","family":"Omodei","given":"Elisa","non-dropping-particle":"","parse-names":false,"suffix":""},{"dropping-particle":"","family":"Gómez","given":"Sergio","non-dropping-particle":"","parse-names":false,"suffix":""},{"dropping-particle":"","family":"Arenas","given":"Alex","non-dropping-particle":"","parse-names":false,"suffix":""}],"container-title":"Nature Communications","id":"ITEM-1","issued":{"date-parts":[["2015"]]},"page":"1-6","title":"Ranking in interconnected multilayer networks reveals versatile nodes","type":"article-journal","volume":"6"},"uris":["http://www.mendeley.com/documents/?uuid=e37d8c52-2845-4b4d-8499-43061152197f"]},{"id":"ITEM-2","itemData":{"DOI":"10.1371/journal.pone.0078293","ISSN":"19326203","abstract":"Many complex systems can be described as multiplex networks in which the same nodes can interact with one another in different layers, thus forming a set of interacting and co-evolving networks. Examples of such multiplex systems are social networks where people are involved in different types of relationships and interact through various forms of communication media. The ranking of nodes in multiplex networks is one of the most pressing and challenging tasks that research on complex networks is currently facing. When pairs of nodes can be connected through multiple links and in multiple layers, the ranking of nodes should necessarily reflect the importance of nodes in one layer as well as their importance in other interdependent layers. In this paper, we draw on the idea of biased random walks to define the Multiplex PageRank centrality measure in which the effects of the interplay between networks on the centrality of nodes are directly taken into account. In particular, depending on the intensity of the interaction between layers, we define the Additive, Multiplicative, Combined, and Neutral versions of Multiplex PageRank, and show how each version reflects the extent to which the importance of a node in one layer affects the importance the node can gain in another layer. We discuss these measures and apply them to an online multiplex social network. Findings indicate that taking the multiplex nature of the network into account helps uncover the emergence of rankings of nodes that differ from the rankings obtained from one single layer. Results provide support in favor of the salience of multiplex centrality measures, like Multiplex PageRank, for assessing the prominence of nodes embedded in multiple interacting networks, and for shedding a new light on structural properties that would otherwise remain undetected if each of the interacting networks were analyzed in isolation.","author":[{"dropping-particle":"","family":"Halu","given":"Arda","non-dropping-particle":"","parse-names":false,"suffix":""},{"dropping-particle":"","family":"Mondragón","given":"Raul J.","non-dropping-particle":"","parse-names":false,"suffix":""},{"dropping-particle":"","family":"Panzarasa","given":"Pietro","non-dropping-particle":"","parse-names":false,"suffix":""},{"dropping-particle":"","family":"Bianconi","given":"Ginestra","non-dropping-particle":"","parse-names":false,"suffix":""}],"container-title":"PLoS ONE","id":"ITEM-2","issue":"10","issued":{"date-parts":[["2013"]]},"page":"1-10","title":"Multiplex PageRank","type":"article-journal","volume":"8"},"uris":["http://www.mendeley.com/documents/?uuid=8dbb5a96-7ead-4650-aeac-1b352949a003"]}],"mendeley":{"formattedCitation":"[182,183]","plainTextFormattedCitation":"[182,183]","previouslyFormattedCitation":"[182,183]"},"properties":{"noteIndex":0},"schema":"https://github.com/citation-style-language/schema/raw/master/csl-citation.json"}</w:instrText>
      </w:r>
      <w:r>
        <w:rPr/>
      </w:r>
      <w:r>
        <w:rPr/>
        <w:fldChar w:fldCharType="separate"/>
      </w:r>
      <w:r>
        <w:rPr/>
        <w:t>[182,183]</w:t>
      </w:r>
      <w:r>
        <w:rPr/>
      </w:r>
      <w:r>
        <w:rPr/>
        <w:fldChar w:fldCharType="end"/>
      </w:r>
      <w:r>
        <w:rPr/>
        <w:t xml:space="preserve">, or retrieval of interesting subnetworks (modules) </w:t>
      </w:r>
      <w:r>
        <w:fldChar w:fldCharType="begin"/>
      </w:r>
      <w:r>
        <w:rPr/>
        <w:instrText>ADDIN CSL_CITATION {"citationItems":[{"id":"ITEM-1","itemData":{"DOI":"10.3390/a10040112","ISSN":"19994893","abstract":"Comprehending complex systems by simplifying and highlighting important dynamical patterns requires modeling and mapping higher-order network flows. However, complex systems come in many forms and demand a range of representations, including memory and multilayer networks, which in turn call for versatile community-detection algorithms to reveal important modular regularities in the flows. Here we show that various forms of higher-order network flows can be represented in a unified way with networks that distinguish physical nodes for representing a complex system's objects from state nodes for describing flows between the objects. Moreover, these so-called sparse memory networks allow the information-theoretic community detection method known as the map equation to identify overlapping and nested flow modules in data from a range of different higher-order interactions such as multistep, multi-source, and temporal data. We derive the map equation applied to sparse memory networks and describe its search algorithm Infomap, which can exploit the flexibility of sparse memory networks. Together they provide a general solution to reveal overlapping modular patterns in higher-order flows through complex systems.","author":[{"dropping-particle":"","family":"Edler","given":"Daniel","non-dropping-particle":"","parse-names":false,"suffix":""},{"dropping-particle":"","family":"Bohlin","given":"Ludvig","non-dropping-particle":"","parse-names":false,"suffix":""},{"dropping-particle":"","family":"Rosvall","given":"Martin","non-dropping-particle":"","parse-names":false,"suffix":""}],"container-title":"Algorithms","id":"ITEM-1","issue":"4","issued":{"date-parts":[["2017"]]},"page":"1-23","title":"Mapping higher-order network flows in memory and multilayer networks with infomap","type":"article-journal","volume":"10"},"uris":["http://www.mendeley.com/documents/?uuid=cf501b4f-d3e1-4582-920d-542713c28c9e"]},{"id":"ITEM-2","itemData":{"DOI":"10.1103/PhysRevX.5.011027","ISSN":"21603308","abstract":"To comprehend interconnected systems across the social and natural sciences, researchers have developed many powerful methods to identify functional modules. For example, with interaction data aggregated into a single network layer, flow-based methods have proven useful for identifying modular dynamics in weighted and directed networks that capture constraints on flow processes. However, many interconnected systems consist of agents or components that exhibit multiple layers of interactions, possibly from several different processes. Inevitably, representing this intricate network of networks as a single aggregated network leads to information loss and may obscure the actual organization. Here, we propose a method based on a compression of network flows that can identify modular flows both within and across layers in nonaggregated multilayer networks. Our numerical experiments on synthetic multilayer networks, with some layers originating from the same interaction process, show that the analysis fails in aggregated networks or when treating the layers separately, whereas the multilayer method can accurately identify modules across layers that originate from the same interaction process. We capitalize on our findings and reveal the community structure of two multilayer collaboration networks with topics as layers: scientists affiliated with the Pierre Auger Observatory and scientists publishing works on networks on the arXiv. Compared to conventional aggregated methods, the multilayer method uncovers connected topics and reveals smaller modules with more overlap that better capture the actual organization.","author":[{"dropping-particle":"","family":"Domenico","given":"Manlio","non-dropping-particle":"De","parse-names":false,"suffix":""},{"dropping-particle":"","family":"Lancichinetti","given":"Andrea","non-dropping-particle":"","parse-names":false,"suffix":""},{"dropping-particle":"","family":"Arenas","given":"Alex","non-dropping-particle":"","parse-names":false,"suffix":""},{"dropping-particle":"","family":"Rosvall","given":"Martin","non-dropping-particle":"","parse-names":false,"suffix":""}],"container-title":"Physical Review X","id":"ITEM-2","issue":"1","issued":{"date-parts":[["2015"]]},"page":"1-14","title":"Identifying modular flows on multilayer networks reveals highly overlapping organization in interconnected systems","type":"article-journal","volume":"5"},"uris":["http://www.mendeley.com/documents/?uuid=1b24db7d-ed68-482e-8fb4-12c74a3a0deb"]},{"id":"ITEM-3","itemData":{"DOI":"10.1186/s12864-018-4580-6","ISSN":"14712164","PMID":"29703159","abstract":"Background: Omics profiling is now a routine component of biomedical studies. In the analysis of omics data, clustering is an essential step and serves multiple purposes including for example revealing the unknown functionalities of omics units, assisting dimension reduction in outcome model building, and others. In the most recent omics studies, a prominent trend is to conduct multilayer profiling, which collects multiple types of genetic, genomic, epigenetic and other measurements on the same subjects. In the literature, clustering methods tailored to multilayer omics data are still limited. Directly applying the existing clustering methods to multilayer omics data and clustering each layer first and then combing across layers are both \"suboptimal\" in that they do not accommodate the interconnections within layers and across layers in an informative way. Methods: In this study, we develop the MuNCut (Multilayer NCut) clustering approach. It is tailored to multilayer omics data and sufficiently accounts for both across- and within-layer connections. It is based on the novel NCut technique and also takes advantages of regularized sparse estimation. It has an intuitive formulation and is computationally very feasible. To facilitate implementation, we develop the function muncut in the R package NcutYX. Results: Under a wide spectrum of simulation settings, it outperforms competitors. The analysis of TCGA (The Cancer Genome Atlas) data on breast cancer and cervical cancer shows that MuNCut generates biologically meaningful results which differ from those using the alternatives. Conclusions: We propose a more effective clustering analysis of multiple omics data. It provides a new venue for jointly analyzing genetic, genomic, epigenetic and other measurements.","author":[{"dropping-particle":"","family":"Teran Hidalgo","given":"Sebastian J.","non-dropping-particle":"","parse-names":false,"suffix":""},{"dropping-particle":"","family":"Ma","given":"Shuangge","non-dropping-particle":"","parse-names":false,"suffix":""}],"container-title":"BMC Genomics","id":"ITEM-3","issued":{"date-parts":[["2018"]]},"page":"1-13","publisher":"BMC Genomics","title":"Clustering multilayer omics data using MuNCut","type":"article-journal","volume":"19"},"uris":["http://www.mendeley.com/documents/?uuid=9d91cb98-0fac-44a8-8e6e-4c59b080adb7"]}],"mendeley":{"formattedCitation":"[184–186]","plainTextFormattedCitation":"[184–186]","previouslyFormattedCitation":"[184–186]"},"properties":{"noteIndex":0},"schema":"https://github.com/citation-style-language/schema/raw/master/csl-citation.json"}</w:instrText>
      </w:r>
      <w:r>
        <w:rPr/>
      </w:r>
      <w:r>
        <w:rPr/>
        <w:fldChar w:fldCharType="separate"/>
      </w:r>
      <w:r>
        <w:rPr/>
        <w:t>[184–186]</w:t>
      </w:r>
      <w:r>
        <w:rPr/>
      </w:r>
      <w:r>
        <w:rPr/>
        <w:fldChar w:fldCharType="end"/>
      </w:r>
      <w:r>
        <w:rPr/>
        <w:t>.</w:t>
      </w:r>
      <w:r>
        <w:rPr>
          <w:rFonts w:cs="AppleSystemUIFont"/>
          <w:lang w:val="en-GB"/>
        </w:rPr>
        <w:t xml:space="preserve"> </w:t>
      </w:r>
      <w:r>
        <w:rPr/>
        <w:t xml:space="preserve">Furthermore, native graph databases, such as Neo4j, represent an attractive framework for post-integration analysis as they enable the efficient storage and analysis of large amounts of semi-structured, diverse and highly connected data </w:t>
      </w:r>
      <w:r>
        <w:fldChar w:fldCharType="begin"/>
      </w:r>
      <w:r>
        <w:rPr/>
        <w:instrText>ADDIN CSL_CITATION {"citationItems":[{"id":"ITEM-1","itemData":{"DOI":"10.1186/s13040-016-0102-8","ISSN":"17560381","abstract":"Background: Systems biology experiments generate large volumes of data of multiple modalities and this information presents a challenge for integration due to a mix of complexity together with rich semantics. Here, we describe how graph databases provide a powerful framework for storage, querying and envisioning of biological data. Results: We show how graph databases are well suited for the representation of biological information, which is typically highly connected, semi-structured and unpredictable. We outline an application case that uses the Neo4j graph database for building and querying a prototype network to provide biological context to asthma related genes. Conclusions: Our study suggests that graph databases provide a flexible solution for the integration of multiple types of biological data and facilitate exploratory data mining to support hypothesis generation.","author":[{"dropping-particle":"","family":"Lysenko","given":"Artem","non-dropping-particle":"","parse-names":false,"suffix":""},{"dropping-particle":"","family":"RoznovǍţ","given":"Irina A.","non-dropping-particle":"","parse-names":false,"suffix":""},{"dropping-particle":"","family":"Saqi","given":"Mansoor","non-dropping-particle":"","parse-names":false,"suffix":""},{"dropping-particle":"","family":"Mazein","given":"Alexander","non-dropping-particle":"","parse-names":false,"suffix":""},{"dropping-particle":"","family":"Rawlings","given":"Christopher J","non-dropping-particle":"","parse-names":false,"suffix":""},{"dropping-particle":"","family":"Auffray","given":"Charles","non-dropping-particle":"","parse-names":false,"suffix":""}],"container-title":"BioData Mining","id":"ITEM-1","issue":"1","issued":{"date-parts":[["2016","12","25"]]},"page":"23","publisher":"BioMed Central","title":"Representing and querying disease networks using graph databases","type":"article","volume":"9"},"uris":["http://www.mendeley.com/documents/?uuid=cd7ba175-f860-3ccc-98df-ba8b6615be63"]}],"mendeley":{"formattedCitation":"[187]","plainTextFormattedCitation":"[187]","previouslyFormattedCitation":"[187]"},"properties":{"noteIndex":0},"schema":"https://github.com/citation-style-language/schema/raw/master/csl-citation.json"}</w:instrText>
      </w:r>
      <w:r>
        <w:rPr/>
      </w:r>
      <w:r>
        <w:rPr/>
        <w:fldChar w:fldCharType="separate"/>
      </w:r>
      <w:r>
        <w:rPr/>
        <w:t>[187]</w:t>
      </w:r>
      <w:r>
        <w:rPr/>
      </w:r>
      <w:r>
        <w:rPr/>
        <w:fldChar w:fldCharType="end"/>
      </w:r>
      <w:r>
        <w:rPr/>
        <w:t xml:space="preserve">. An extensive list of network-based multi-omics visualization tools and online resources is provided in </w:t>
      </w:r>
      <w:r>
        <w:rPr>
          <w:b/>
          <w:bCs/>
        </w:rPr>
        <w:t>Table 1</w:t>
      </w:r>
      <w:r>
        <w:rPr/>
        <w:t>.</w:t>
      </w:r>
    </w:p>
    <w:p>
      <w:pPr>
        <w:pStyle w:val="Normal"/>
        <w:spacing w:lineRule="auto" w:line="480" w:before="0" w:after="0"/>
        <w:jc w:val="both"/>
        <w:rPr/>
      </w:pPr>
      <w:r>
        <w:rPr/>
        <w:t xml:space="preserve">Even after successful identification of interesting entities or modules, the downstream functional interpretation and validation of such complex multi-omics findings is not straightforward. Direct replication as an important tool for identifying false positives </w:t>
      </w:r>
      <w:r>
        <w:fldChar w:fldCharType="begin"/>
      </w:r>
      <w:r>
        <w:rPr/>
        <w:instrText>ADDIN CSL_CITATION {"citationItems":[{"id":"ITEM-1","itemData":{"DOI":"10.1038/nrg3868","ISSN":"14710064","abstract":"Recent technological advances have expanded the breadth of available omic data, from whole-genome sequencing data, to extensive transcriptomic, methylomic and metabolomic data. A key goal of analyses of these data is the identification of effective models that predict phenotypic traits and outcomes, elucidating important biomarkers and generating important insights into the genetic underpinnings of the heritability of complex traits. There is still a need for powerful and advanced analysis strategies to fully harness the utility of these comprehensive high-throughput data, identifying true associations and reducing the number of false associations. In this Review, we explore the emerging approaches for data integration-including meta-dimensional and multi-staged analyses-which aim to deepen our understanding of the role of genetics and genomics in complex outcomes. With the use and further development of these approaches, an improved understanding of the relationship between genomic variation and human phenotypes may be revealed.","author":[{"dropping-particle":"","family":"Ritchie","given":"Marylyn D.","non-dropping-particle":"","parse-names":false,"suffix":""},{"dropping-particle":"","family":"Holzinger","given":"Emily R.","non-dropping-particle":"","parse-names":false,"suffix":""},{"dropping-particle":"","family":"Li","given":"Ruowang","non-dropping-particle":"","parse-names":false,"suffix":""},{"dropping-particle":"","family":"Pendergrass","given":"Sarah A.","non-dropping-particle":"","parse-names":false,"suffix":""},{"dropping-particle":"","family":"Kim","given":"Dokyoon","non-dropping-particle":"","parse-names":false,"suffix":""}],"container-title":"Nature Reviews Genetics","id":"ITEM-1","issue":"2","issued":{"date-parts":[["2015"]]},"page":"85-97","publisher":"Nature Publishing Group","title":"Methods of integrating data to uncover genotype-phenotype interactions","type":"article-journal","volume":"16"},"uris":["http://www.mendeley.com/documents/?uuid=7f46ed0c-fdef-4b26-891d-721306038b6f"]}],"mendeley":{"formattedCitation":"[7]","plainTextFormattedCitation":"[7]","previouslyFormattedCitation":"[7]"},"properties":{"noteIndex":0},"schema":"https://github.com/citation-style-language/schema/raw/master/csl-citation.json"}</w:instrText>
      </w:r>
      <w:r>
        <w:rPr/>
      </w:r>
      <w:r>
        <w:rPr/>
        <w:fldChar w:fldCharType="separate"/>
      </w:r>
      <w:r>
        <w:rPr/>
        <w:t>[7]</w:t>
      </w:r>
      <w:r>
        <w:rPr/>
      </w:r>
      <w:r>
        <w:rPr/>
        <w:fldChar w:fldCharType="end"/>
      </w:r>
      <w:r>
        <w:rPr/>
        <w:t xml:space="preserve"> </w:t>
      </w:r>
      <w:r>
        <w:rPr>
          <w:rFonts w:cs="AppleSystemUIFont"/>
          <w:lang w:val="en-GB"/>
        </w:rPr>
        <w:t xml:space="preserve">is often not an option due to the frequently limited availability of comparable and </w:t>
      </w:r>
      <w:r>
        <w:rPr/>
        <w:t xml:space="preserve">sufficiently powered omics studies. So far, validation of results has therefore often been performed using prior knowledge </w:t>
      </w:r>
      <w:r>
        <w:fldChar w:fldCharType="begin"/>
      </w:r>
      <w:r>
        <w:rPr/>
        <w:instrText>ADDIN CSL_CITATION {"citationItems":[{"id":"ITEM-1","itemData":{"DOI":"10.1016/j.coisb.2017.08.009","ISSN":"24523100","abstract":"Most biological mechanisms involve more than one type of biomolecule, and hence operate not solely at the level of either genome, transcriptome, proteome, metabolome or ionome. Datasets resulting from single-omic analysis are rapidly increasing in throughput and quality, rendering multi-omic studies feasible. These should offer a comprehensive, structured and interactive overview of a biological mechanism. However, combining single-omic datasets in a meaningful manner has so far proved challenging, and the discovery of new biological information lags behind expectation. One reason is that experiments conducted in different laboratories can typically not to be combined without restriction. Second, the interpretation of multi-omic datasets represents a significant challenge by nature, as the biological datasets are heterogeneous not only for technical, but also for biological, chemical, and physical reasons. Here, multi-layer network theory and methods of artificial intelligence might contribute to solve these problems. For the efficient application of machine learning however, biological datasets need to become more systematic, more precise - and much larger. We conclude our review with basic guidelines for the successful set-up of a multi-omic experiment.","author":[{"dropping-particle":"","family":"Haas","given":"Robert","non-dropping-particle":"","parse-names":false,"suffix":""},{"dropping-particle":"","family":"Zelezniak","given":"Aleksej","non-dropping-particle":"","parse-names":false,"suffix":""},{"dropping-particle":"","family":"Iacovacci","given":"Jacopo","non-dropping-particle":"","parse-names":false,"suffix":""},{"dropping-particle":"","family":"Kamrad","given":"Stephan","non-dropping-particle":"","parse-names":false,"suffix":""},{"dropping-particle":"","family":"Townsend","given":"St John","non-dropping-particle":"","parse-names":false,"suffix":""},{"dropping-particle":"","family":"Ralser","given":"Markus","non-dropping-particle":"","parse-names":false,"suffix":""}],"container-title":"Current Opinion in Systems Biology","id":"ITEM-1","issue":"September","issued":{"date-parts":[["2017"]]},"page":"37-45","publisher":"The Francis Crick Institute","title":"Designing and interpreting 'multi-omic' experiments that may change our understanding of biology","type":"article-journal","volume":"6"},"uris":["http://www.mendeley.com/documents/?uuid=5c89c64e-b2ba-45ce-8673-8dc1b8608325"]}],"mendeley":{"formattedCitation":"[171]","plainTextFormattedCitation":"[171]","previouslyFormattedCitation":"[171]"},"properties":{"noteIndex":0},"schema":"https://github.com/citation-style-language/schema/raw/master/csl-citation.json"}</w:instrText>
      </w:r>
      <w:r>
        <w:rPr/>
      </w:r>
      <w:r>
        <w:rPr/>
        <w:fldChar w:fldCharType="separate"/>
      </w:r>
      <w:r>
        <w:rPr/>
        <w:t>[171]</w:t>
      </w:r>
      <w:r>
        <w:rPr/>
      </w:r>
      <w:r>
        <w:rPr/>
        <w:fldChar w:fldCharType="end"/>
      </w:r>
      <w:r>
        <w:rPr/>
        <w:t xml:space="preserve"> to provide functional evidence, for example, through set-based enrichment (</w:t>
      </w:r>
      <w:r>
        <w:rPr>
          <w:rFonts w:cs="AppleSystemUIFont"/>
          <w:lang w:val="en-GB"/>
        </w:rPr>
        <w:t>Section 4.1.1)</w:t>
      </w:r>
      <w:r>
        <w:rPr/>
        <w:t xml:space="preserve">. However, with growing numbers of large-scale studies and efforts towards standardizing and indexing datasets across sources, such as the Omics Discovery Index (OmicsDI) </w:t>
      </w:r>
      <w:r>
        <w:fldChar w:fldCharType="begin"/>
      </w:r>
      <w:r>
        <w:rPr/>
        <w:instrText>ADDIN CSL_CITATION {"citationItems":[{"id":"ITEM-1","itemData":{"DOI":"10.1038/nbt.3790","ISSN":"15461696","PMID":"28486464","author":[{"dropping-particle":"","family":"Perez-Riverol","given":"Yasset","non-dropping-particle":"","parse-names":false,"suffix":""},{"dropping-particle":"","family":"Bai","given":"Mingze","non-dropping-particle":"","parse-names":false,"suffix":""},{"dropping-particle":"","family":"Veiga Leprevost","given":"Felipe","non-dropping-particle":"Da","parse-names":false,"suffix":""},{"dropping-particle":"","family":"Squizzato","given":"Silvano","non-dropping-particle":"","parse-names":false,"suffix":""},{"dropping-particle":"","family":"Park","given":"Young Mi","non-dropping-particle":"","parse-names":false,"suffix":""},{"dropping-particle":"","family":"Haug","given":"Kenneth","non-dropping-particle":"","parse-names":false,"suffix":""},{"dropping-particle":"","family":"Carroll","given":"Adam J.","non-dropping-particle":"","parse-names":false,"suffix":""},{"dropping-particle":"","family":"Spalding","given":"Dylan","non-dropping-particle":"","parse-names":false,"suffix":""},{"dropping-particle":"","family":"Paschall","given":"Justin","non-dropping-particle":"","parse-names":false,"suffix":""},{"dropping-particle":"","family":"Wang","given":"Mingxun","non-dropping-particle":"","parse-names":false,"suffix":""},{"dropping-particle":"","family":"Del-Toro","given":"Noemi","non-dropping-particle":"","parse-names":false,"suffix":""},{"dropping-particle":"","family":"Ternent","given":"Tobias","non-dropping-particle":"","parse-names":false,"suffix":""},{"dropping-particle":"","family":"Zhang","given":"Peng","non-dropping-particle":"","parse-names":false,"suffix":""},{"dropping-particle":"","family":"Buso","given":"Nicola","non-dropping-particle":"","parse-names":false,"suffix":""},{"dropping-particle":"","family":"Bandeira","given":"Nuno","non-dropping-particle":"","parse-names":false,"suffix":""},{"dropping-particle":"","family":"Deutsch","given":"Eric W.","non-dropping-particle":"","parse-names":false,"suffix":""},{"dropping-particle":"","family":"Campbell","given":"David S.","non-dropping-particle":"","parse-names":false,"suffix":""},{"dropping-particle":"","family":"Beavis","given":"Ronald C.","non-dropping-particle":"","parse-names":false,"suffix":""},{"dropping-particle":"","family":"Salek","given":"Reza M.","non-dropping-particle":"","parse-names":false,"suffix":""},{"dropping-particle":"","family":"Sarkans","given":"Ugis","non-dropping-particle":"","parse-names":false,"suffix":""},{"dropping-particle":"","family":"Petryszak","given":"Robert","non-dropping-particle":"","parse-names":false,"suffix":""},{"dropping-particle":"","family":"Keays","given":"Maria","non-dropping-particle":"","parse-names":false,"suffix":""},{"dropping-particle":"","family":"Fahy","given":"Eoin","non-dropping-particle":"","parse-names":false,"suffix":""},{"dropping-particle":"","family":"Sud","given":"Manish","non-dropping-particle":"","parse-names":false,"suffix":""},{"dropping-particle":"","family":"Subramaniam","given":"Shankar","non-dropping-particle":"","parse-names":false,"suffix":""},{"dropping-particle":"","family":"Barbera","given":"Ariana","non-dropping-particle":"","parse-names":false,"suffix":""},{"dropping-particle":"","family":"Jiménez","given":"Rafael C.","non-dropping-particle":"","parse-names":false,"suffix":""},{"dropping-particle":"","family":"Nesvizhskii","given":"Alexey I.","non-dropping-particle":"","parse-names":false,"suffix":""},{"dropping-particle":"","family":"Sansone","given":"Susanna Assunta","non-dropping-particle":"","parse-names":false,"suffix":""},{"dropping-particle":"","family":"Steinbeck","given":"Christoph","non-dropping-particle":"","parse-names":false,"suffix":""},{"dropping-particle":"","family":"Lopez","given":"Rodrigo","non-dropping-particle":"","parse-names":false,"suffix":""},{"dropping-particle":"","family":"Vizcaíno","given":"Juan A.","non-dropping-particle":"","parse-names":false,"suffix":""},{"dropping-particle":"","family":"Ping","given":"Peipei","non-dropping-particle":"","parse-names":false,"suffix":""},{"dropping-particle":"","family":"Hermjakob","given":"Henning","non-dropping-particle":"","parse-names":false,"suffix":""}],"container-title":"Nature Biotechnology","id":"ITEM-1","issue":"5","issued":{"date-parts":[["2017"]]},"page":"406-409","title":"Discovering and linking public omics data sets using the Omics Discovery Index","type":"article-journal","volume":"35"},"uris":["http://www.mendeley.com/documents/?uuid=49001bc3-bdeb-4a3f-97e5-9d8256ccd279"]},{"id":"ITEM-2","itemData":{"DOI":"10.1038/s41467-019-11461-w","ISSN":"20411723","abstract":"The amount of omics data in the public domain is increasing every year. Modern science has become a data-intensive discipline. Innovative solutions for data management, data sharing, and for discovering novel datasets are therefore increasingly required. In 2016, we released the first version of the Omics Discovery Index (OmicsDI) as a light-weight system to aggregate datasets across multiple public omics data resources. OmicsDI aggregates genomics, transcriptomics, proteomics, metabolomics and multiomics datasets, as well as computational models of biological processes. Here, we propose a set of novel metrics to quantify the attention and impact of biomedical datasets. A complete framework (now integrated into OmicsDI) has been implemented in order to provide and evaluate those metrics. Finally, we propose a set of recommendations for authors, journals and data resources to promote an optimal quantification of the impact of datasets.","author":[{"dropping-particle":"","family":"Perez-Riverol","given":"Yasset","non-dropping-particle":"","parse-names":false,"suffix":""},{"dropping-particle":"","family":"Zorin","given":"Andrey","non-dropping-particle":"","parse-names":false,"suffix":""},{"dropping-particle":"","family":"Dass","given":"Gaurhari","non-dropping-particle":"","parse-names":false,"suffix":""},{"dropping-particle":"","family":"Vu","given":"Manh Tu","non-dropping-particle":"","parse-names":false,"suffix":""},{"dropping-particle":"","family":"Xu","given":"Pan","non-dropping-particle":"","parse-names":false,"suffix":""},{"dropping-particle":"","family":"Glont","given":"Mihai","non-dropping-particle":"","parse-names":false,"suffix":""},{"dropping-particle":"","family":"Vizcaíno","given":"Juan Antonio","non-dropping-particle":"","parse-names":false,"suffix":""},{"dropping-particle":"","family":"Jarnuczak","given":"Andrew F.","non-dropping-particle":"","parse-names":false,"suffix":""},{"dropping-particle":"","family":"Petryszak","given":"Robert","non-dropping-particle":"","parse-names":false,"suffix":""},{"dropping-particle":"","family":"Ping","given":"Peipei","non-dropping-particle":"","parse-names":false,"suffix":""},{"dropping-particle":"","family":"Hermjakob","given":"Henning","non-dropping-particle":"","parse-names":false,"suffix":""}],"container-title":"Nature Communications","id":"ITEM-2","issue":"1","issued":{"date-parts":[["2019"]]},"publisher":"Springer US","title":"Quantifying the impact of public omics data","type":"article-journal","volume":"10"},"uris":["http://www.mendeley.com/documents/?uuid=35e8cb4d-8561-4bd1-a016-dd087d7b674b"]}],"mendeley":{"formattedCitation":"[188,189]","plainTextFormattedCitation":"[188,189]","previouslyFormattedCitation":"[188,189]"},"properties":{"noteIndex":0},"schema":"https://github.com/citation-style-language/schema/raw/master/csl-citation.json"}</w:instrText>
      </w:r>
      <w:r>
        <w:rPr/>
      </w:r>
      <w:r>
        <w:rPr/>
        <w:fldChar w:fldCharType="separate"/>
      </w:r>
      <w:r>
        <w:rPr/>
        <w:t>[188,189]</w:t>
      </w:r>
      <w:r>
        <w:rPr/>
      </w:r>
      <w:r>
        <w:rPr/>
        <w:fldChar w:fldCharType="end"/>
      </w:r>
      <w:r>
        <w:rPr/>
        <w:t xml:space="preserve">, data-driven replication will become increasingly feasible in the future. Beyond that, it is often not possible to describe every finding from a multi-omics study in detail as results can be very complex and numerous. This consequently leads to biased or selective reporting of outcomes that are published </w:t>
      </w:r>
      <w:r>
        <w:fldChar w:fldCharType="begin"/>
      </w:r>
      <w:r>
        <w:rPr/>
        <w:instrText>ADDIN CSL_CITATION {"citationItems":[{"id":"ITEM-1","itemData":{"DOI":"10.1016/j.coisb.2017.08.009","ISSN":"24523100","abstract":"Most biological mechanisms involve more than one type of biomolecule, and hence operate not solely at the level of either genome, transcriptome, proteome, metabolome or ionome. Datasets resulting from single-omic analysis are rapidly increasing in throughput and quality, rendering multi-omic studies feasible. These should offer a comprehensive, structured and interactive overview of a biological mechanism. However, combining single-omic datasets in a meaningful manner has so far proved challenging, and the discovery of new biological information lags behind expectation. One reason is that experiments conducted in different laboratories can typically not to be combined without restriction. Second, the interpretation of multi-omic datasets represents a significant challenge by nature, as the biological datasets are heterogeneous not only for technical, but also for biological, chemical, and physical reasons. Here, multi-layer network theory and methods of artificial intelligence might contribute to solve these problems. For the efficient application of machine learning however, biological datasets need to become more systematic, more precise - and much larger. We conclude our review with basic guidelines for the successful set-up of a multi-omic experiment.","author":[{"dropping-particle":"","family":"Haas","given":"Robert","non-dropping-particle":"","parse-names":false,"suffix":""},{"dropping-particle":"","family":"Zelezniak","given":"Aleksej","non-dropping-particle":"","parse-names":false,"suffix":""},{"dropping-particle":"","family":"Iacovacci","given":"Jacopo","non-dropping-particle":"","parse-names":false,"suffix":""},{"dropping-particle":"","family":"Kamrad","given":"Stephan","non-dropping-particle":"","parse-names":false,"suffix":""},{"dropping-particle":"","family":"Townsend","given":"St John","non-dropping-particle":"","parse-names":false,"suffix":""},{"dropping-particle":"","family":"Ralser","given":"Markus","non-dropping-particle":"","parse-names":false,"suffix":""}],"container-title":"Current Opinion in Systems Biology","id":"ITEM-1","issue":"September","issued":{"date-parts":[["2017"]]},"page":"37-45","publisher":"The Francis Crick Institute","title":"Designing and interpreting 'multi-omic' experiments that may change our understanding of biology","type":"article-journal","volume":"6"},"uris":["http://www.mendeley.com/documents/?uuid=5c89c64e-b2ba-45ce-8673-8dc1b8608325"]}],"mendeley":{"formattedCitation":"[171]","plainTextFormattedCitation":"[171]","previouslyFormattedCitation":"[171]"},"properties":{"noteIndex":0},"schema":"https://github.com/citation-style-language/schema/raw/master/csl-citation.json"}</w:instrText>
      </w:r>
      <w:r>
        <w:rPr/>
      </w:r>
      <w:r>
        <w:rPr/>
        <w:fldChar w:fldCharType="separate"/>
      </w:r>
      <w:r>
        <w:rPr/>
        <w:t>[171]</w:t>
      </w:r>
      <w:r>
        <w:rPr/>
      </w:r>
      <w:r>
        <w:rPr/>
        <w:fldChar w:fldCharType="end"/>
      </w:r>
      <w:r>
        <w:rPr/>
        <w:t xml:space="preserve">. To this end, the sharing of all results in easily accessible data repositories, such as NDEx </w:t>
      </w:r>
      <w:r>
        <w:fldChar w:fldCharType="begin"/>
      </w:r>
      <w:r>
        <w:rPr/>
        <w:instrText>ADDIN CSL_CITATION {"citationItems":[{"id":"ITEM-1","itemData":{"DOI":"10.1016/j.cels.2015.10.001","ISSN":"24054712","abstract":"Networks are a powerful and flexible methodology for expressing biological knowledge for computation and communication. Network-encoded information can include systematic screens for molecular interactions, biological relationships curated from literature, and outputs from analyses of Big Data. NDEx, the Network Data Exchange (www.ndexbio.org), is an online commons where scientists can upload, share, and publicly distribute networks. Networks in NDEx receive globally unique accession IDs and can be stored for private use, shared in pre-publication collaboration, or released for public access. Standard and novel data formats are accommodated in a flexible storage model. Organizations can use NDEx as a distribution channel for networks they generate or curate. Developers of bioinformatic applications can store and query NDEx networks via a common programmatic interface. NDEx helps expand the role of networks in scientific discourse and facilitates the integration of networks as data in publications. It is a step toward an ecosystem in which networks bearing data, hypotheses, and findings flow easily between scientists.","author":[{"dropping-particle":"","family":"Pratt","given":"Dexter","non-dropping-particle":"","parse-names":false,"suffix":""},{"dropping-particle":"","family":"Chen","given":"Jing","non-dropping-particle":"","parse-names":false,"suffix":""},{"dropping-particle":"","family":"Welker","given":"David","non-dropping-particle":"","parse-names":false,"suffix":""},{"dropping-particle":"","family":"Rivas","given":"Ricardo","non-dropping-particle":"","parse-names":false,"suffix":""},{"dropping-particle":"","family":"Pillich","given":"Rudolf","non-dropping-particle":"","parse-names":false,"suffix":""},{"dropping-particle":"","family":"Rynkov","given":"Vladimir","non-dropping-particle":"","parse-names":false,"suffix":""},{"dropping-particle":"","family":"Ono","given":"Keiichiro","non-dropping-particle":"","parse-names":false,"suffix":""},{"dropping-particle":"","family":"Miello","given":"Carol","non-dropping-particle":"","parse-names":false,"suffix":""},{"dropping-particle":"","family":"Hicks","given":"Lyndon","non-dropping-particle":"","parse-names":false,"suffix":""},{"dropping-particle":"","family":"Szalma","given":"Sandor","non-dropping-particle":"","parse-names":false,"suffix":""},{"dropping-particle":"","family":"Stojmirovic","given":"Aleksandar","non-dropping-particle":"","parse-names":false,"suffix":""},{"dropping-particle":"","family":"Dobrin","given":"Radu","non-dropping-particle":"","parse-names":false,"suffix":""},{"dropping-particle":"","family":"Braxenthaler","given":"Michael","non-dropping-particle":"","parse-names":false,"suffix":""},{"dropping-particle":"","family":"Kuentzer","given":"Jan","non-dropping-particle":"","parse-names":false,"suffix":""},{"dropping-particle":"","family":"Demchak","given":"Barry","non-dropping-particle":"","parse-names":false,"suffix":""},{"dropping-particle":"","family":"Ideker","given":"Trey","non-dropping-particle":"","parse-names":false,"suffix":""}],"container-title":"Cell Systems","id":"ITEM-1","issue":"4","issued":{"date-parts":[["2015"]]},"page":"302-305","publisher":"Elsevier Inc.","title":"NDEx, the Network Data Exchange","type":"article-journal","volume":"1"},"uris":["http://www.mendeley.com/documents/?uuid=9a3fee57-612d-4560-917a-d55f4230f837"]}],"mendeley":{"formattedCitation":"[190]","plainTextFormattedCitation":"[190]","previouslyFormattedCitation":"[190]"},"properties":{"noteIndex":0},"schema":"https://github.com/citation-style-language/schema/raw/master/csl-citation.json"}</w:instrText>
      </w:r>
      <w:r>
        <w:rPr/>
      </w:r>
      <w:r>
        <w:rPr/>
        <w:fldChar w:fldCharType="separate"/>
      </w:r>
      <w:r>
        <w:rPr/>
        <w:t>[190]</w:t>
      </w:r>
      <w:r>
        <w:rPr/>
      </w:r>
      <w:r>
        <w:rPr/>
        <w:fldChar w:fldCharType="end"/>
      </w:r>
      <w:r>
        <w:rPr/>
        <w:t xml:space="preserve">, or dedicated supplemental web-servers </w:t>
      </w:r>
      <w:r>
        <w:fldChar w:fldCharType="begin"/>
      </w:r>
      <w:r>
        <w:rPr/>
        <w:instrText>ADDIN CSL_CITATION {"citationItems":[{"id":"ITEM-1","itemData":{"DOI":"10.1038/ncomms14357","ISSN":"20411723","PMID":"28240269","abstract":"Genome-wide association studies (GWAS) with intermediate phenotypes, like changes in metabolite and protein levels, provide functional evidence to map disease associations and translate them into clinical applications. However, although hundreds of genetic variants have been associated with complex disorders, the underlying molecular pathways often remain elusive. Associations with intermediate traits are key in establishing functional links between GWAS-identified risk-variants and disease end points. Here we describe a GWAS using a highly multiplexed aptamer-based affinity proteomics platform. We quantify 539 associations between protein levels and gene variants (pQTLs) in a German cohort and replicate over half of them in an Arab and Asian cohort. Fifty-five of the replicated pQTLs are located in trans. Our associations overlap with 57 genetic risk loci for 42 unique disease end points. We integrate this information into a genome-proteome network and provide an interactive web-tool for interrogations. Our results provide a basis for novel approaches to pharmaceutical and diagnostic applications.","author":[{"dropping-particle":"","family":"Suhre","given":"Karsten","non-dropping-particle":"","parse-names":false,"suffix":""},{"dropping-particle":"","family":"Arnold","given":"Matthias","non-dropping-particle":"","parse-names":false,"suffix":""},{"dropping-particle":"","family":"Bhagwat","given":"Aditya Mukund","non-dropping-particle":"","parse-names":false,"suffix":""},{"dropping-particle":"","family":"Cotton","given":"Richard J.","non-dropping-particle":"","parse-names":false,"suffix":""},{"dropping-particle":"","family":"Engelke","given":"Rudolf","non-dropping-particle":"","parse-names":false,"suffix":""},{"dropping-particle":"","family":"Raffler","given":"Johannes","non-dropping-particle":"","parse-names":false,"suffix":""},{"dropping-particle":"","family":"Sarwath","given":"Hina","non-dropping-particle":"","parse-names":false,"suffix":""},{"dropping-particle":"","family":"Thareja","given":"Gaurav","non-dropping-particle":"","parse-names":false,"suffix":""},{"dropping-particle":"","family":"Wahl","given":"Annika","non-dropping-particle":"","parse-names":false,"suffix":""},{"dropping-particle":"","family":"Delisle","given":"Robert Kirk","non-dropping-particle":"","parse-names":false,"suffix":""},{"dropping-particle":"","family":"Gold","given":"Larry","non-dropping-particle":"","parse-names":false,"suffix":""},{"dropping-particle":"","family":"Pezer","given":"Marija","non-dropping-particle":"","parse-names":false,"suffix":""},{"dropping-particle":"","family":"Lauc","given":"Gordan","non-dropping-particle":"","parse-names":false,"suffix":""},{"dropping-particle":"","family":"Selim","given":"Mohammed A.El Din","non-dropping-particle":"","parse-names":false,"suffix":""},{"dropping-particle":"","family":"Mook-Kanamori","given":"Dennis O.","non-dropping-particle":"","parse-names":false,"suffix":""},{"dropping-particle":"","family":"Al-Dous","given":"Eman K.","non-dropping-particle":"","parse-names":false,"suffix":""},{"dropping-particle":"","family":"Mohamoud","given":"Yasmin A.","non-dropping-particle":"","parse-names":false,"suffix":""},{"dropping-particle":"","family":"Malek","given":"Joel","non-dropping-particle":"","parse-names":false,"suffix":""},{"dropping-particle":"","family":"Strauch","given":"Konstantin","non-dropping-particle":"","parse-names":false,"suffix":""},{"dropping-particle":"","family":"Grallert","given":"Harald","non-dropping-particle":"","parse-names":false,"suffix":""},{"dropping-particle":"","family":"Peters","given":"Annette","non-dropping-particle":"","parse-names":false,"suffix":""},{"dropping-particle":"","family":"Kastenmüller","given":"Gabi","non-dropping-particle":"","parse-names":false,"suffix":""},{"dropping-particle":"","family":"Gieger","given":"Christian","non-dropping-particle":"","parse-names":false,"suffix":""},{"dropping-particle":"","family":"Graumann","given":"Johannes","non-dropping-particle":"","parse-names":false,"suffix":""}],"container-title":"Nature Communications","id":"ITEM-1","issued":{"date-parts":[["2017"]]},"title":"Connecting genetic risk to disease end points through the human blood plasma proteome","type":"article-journal","volume":"8"},"uris":["http://www.mendeley.com/documents/?uuid=caa8ea68-82a1-4da9-b00d-e414d3521eae"]},{"id":"ITEM-2","itemData":{"DOI":"10.1038/ng.2982","ISSN":"1061-4036","abstract":"The discovery of mutations causing severe congenital metabolic dis­ orders, or inborn errors of metabolism, revolutionized early under­ standing of how genes control biochemical reactions and metabolic pathways in the human body 1. Recent technological advances in metabolomics and genetics allowing the collection of high­dimensional data sets in large population samples suggest that inborn errors of metabolism are only extreme cases of a wide spectrum of genetic vari­ ation in human metabolism and that the loci involved often influence multifactorial traits and complex diseases. The so­called genetically influenced metabotypes (GIMs) identified thus far have been shown to display larger effect sizes than most loci associated with complex traits 2 and to map preferentially in or near genes that encode enzymes, metabolite transporters and regulators of metabolism 3-12. Although the biomedical and pharmaceutical relevance of these asso­ ciations may become clearer as focused gene­by­gene investigations are conducted, little is known about their system­wide interconnectivity or how this knowledge can be translated into medical practice. A comprehensive blueprint of human metabolic pathways and the genes that regulate them would inform strategies for modifying deregulated metabolites in a rational and targeted manner, potentially using already existing drugs, as has been suggested for other genome­wide association study (GWAS) findings 13. In this context, genetic associations provide powerful tools to identify genes that could be targeted to modulate metabolite levels. Here we present the most comprehensive investigation of genetic influences on human metabolism thus far, extending previous studies based on the same metabolomic platform 11,14. We applied powerful hypothesis­generating genome­wide scans to survey regions of the genome associated with a wide range of metabolic traits. The hun­ dreds of associations and their metabolic context reported in this An atlas of genetic influences on human blood metabolites Genome-wide association scans with high-throughput metabolic profiling provide unprecedented insights into how genetic variation influences metabolism and complex disease. Here we report the most comprehensive exploration of genetic loci influencing human metabolism thus far, comprising 7,824 adult individuals from 2 European population studies. We report genome-wide significant associations at 145 metabolic loci and their biochemical connectivity…","author":[{"dropping-particle":"","family":"Shin","given":"So-Youn","non-dropping-particle":"","parse-names":false,"suffix":""},{"dropping-particle":"","family":"Fauman","given":"Eric B","non-dropping-particle":"","parse-names":false,"suffix":""},{"dropping-particle":"","family":"Petersen","given":"Ann-Kristin","non-dropping-particle":"","parse-names":false,"suffix":""},{"dropping-particle":"","family":"Krumsiek","given":"Jan","non-dropping-particle":"","parse-names":false,"suffix":""},{"dropping-particle":"","family":"Santos","given":"Rita","non-dropping-particle":"","parse-names":false,"suffix":""},{"dropping-particle":"","family":"Huang","given":"Jie","non-dropping-particle":"","parse-names":false,"suffix":""},{"dropping-particle":"","family":"Arnold","given":"Matthias","non-dropping-particle":"","parse-names":false,"suffix":""},{"dropping-particle":"","family":"Erte","given":"Idil","non-dropping-particle":"","parse-names":false,"suffix":""},{"dropping-particle":"","family":"Forgetta","given":"Vincenzo","non-dropping-particle":"","parse-names":false,"suffix":""},{"dropping-particle":"","family":"Yang","given":"Tsun-Po","non-dropping-particle":"","parse-names":false,"suffix":""},{"dropping-particle":"","family":"Walter","given":"Klaudia","non-dropping-particle":"","parse-names":false,"suffix":""},{"dropping-particle":"","family":"Menni","given":"Cristina","non-dropping-particle":"","parse-names":false,"suffix":""},{"dropping-particle":"","family":"Chen","given":"Lu","non-dropping-particle":"","parse-names":false,"suffix":""},{"dropping-particle":"","family":"Vasquez","given":"Louella","non-dropping-particle":"","parse-names":false,"suffix":""},{"dropping-particle":"","family":"Valdes","given":"Ana M","non-dropping-particle":"","parse-names":false,"suffix":""},{"dropping-particle":"","family":"Hyde","given":"Craig L","non-dropping-particle":"","parse-names":false,"suffix":""},{"dropping-particle":"","family":"Wang","given":"Vicky","non-dropping-particle":"","parse-names":false,"suffix":""},{"dropping-particle":"","family":"Ziemek","given":"Daniel","non-dropping-particle":"","parse-names":false,"suffix":""},{"dropping-particle":"","family":"Roberts","given":"Phoebe","non-dropping-particle":"","parse-names":false,"suffix":""},{"dropping-particle":"","family":"Xi","given":"Li","non-dropping-particle":"","parse-names":false,"suffix":""},{"dropping-particle":"","family":"Grundberg","given":"Elin","non-dropping-particle":"","parse-names":false,"suffix":""},{"dropping-particle":"","family":"Waldenberger","given":"Melanie","non-dropping-particle":"","parse-names":false,"suffix":""},{"dropping-particle":"","family":"Richards","given":"J Brent","non-dropping-particle":"","parse-names":false,"suffix":""},{"dropping-particle":"","family":"Mohney","given":"Robert P","non-dropping-particle":"","parse-names":false,"suffix":""},{"dropping-particle":"V","family":"Milburn","given":"Michael","non-dropping-particle":"","parse-names":false,"suffix":""},{"dropping-particle":"","family":"John","given":"Sally L","non-dropping-particle":"","parse-names":false,"suffix":""},{"dropping-particle":"","family":"Trimmer","given":"Jeff","non-dropping-particle":"","parse-names":false,"suffix":""},{"dropping-particle":"","family":"Theis","given":"Fabian J","non-dropping-particle":"","parse-names":false,"suffix":""},{"dropping-particle":"","family":"Overington","given":"John P","non-dropping-particle":"","parse-names":false,"suffix":""},{"dropping-particle":"","family":"Suhre","given":"Karsten","non-dropping-particle":"","parse-names":false,"suffix":""},{"dropping-particle":"","family":"Brosnan","given":"M Julia","non-dropping-particle":"","parse-names":false,"suffix":""},{"dropping-particle":"","family":"Gieger","given":"Christian","non-dropping-particle":"","parse-names":false,"suffix":""},{"dropping-particle":"","family":"Kastenmüller","given":"Gabi","non-dropping-particle":"","parse-names":false,"suffix":""},{"dropping-particle":"","family":"Spector","given":"Tim D","non-dropping-particle":"","parse-names":false,"suffix":""},{"dropping-particle":"","family":"Soranzo","given":"Nicole","non-dropping-particle":"","parse-names":false,"suffix":""}],"container-title":"Nature Genetics","id":"ITEM-2","issue":"6","issued":{"date-parts":[["2014"]]},"page":"543-550","publisher":"Pfizer Worldwide Research and Development","title":"An atlas of genetic influences on human blood metabolites","type":"article-journal","volume":"46"},"uris":["http://www.mendeley.com/documents/?uuid=37d0ce48-ff4c-4cce-a260-66f3b9a864b8"]},{"id":"ITEM-3","itemData":{"DOI":"10.1038/nature10354","ISSN":"00280836","abstract":"Genome-wide association studies (GWAS) have identified many risk loci for complex diseases, but effect sizes are typically small and information on the underlying biological processes is often lacking. Associations with metabolic traits as functional intermediates can overcome these problems and potentially inform individualized therapy. Here we report a comprehensive analysis of genotype-dependent metabolic phenotypes using a GWAS with non-targeted metabolomics. We identified 37 genetic loci associated with blood metabolite concentrations, of which 25 show effect sizes that are unusually high for GWAS and account for 10-60% differences in metabolite levels per allele copy. Our associations provide new functional insights for many disease-related associations that have been reported in previous studies, including those for cardiovascular and kidney disorders, type 2 diabetes, cancer, gout, venous thromboembolism and Crohn's disease. The study advances our knowledge of the genetic basis of metabolic individuality in humans and generates many new hypotheses for biomedical and pharmaceutical research.","author":[{"dropping-particle":"","family":"Suhre","given":"Karsten","non-dropping-particle":"","parse-names":false,"suffix":""},{"dropping-particle":"","family":"Shin","given":"So Youn","non-dropping-particle":"","parse-names":false,"suffix":""},{"dropping-particle":"","family":"Petersen","given":"Ann Kristin","non-dropping-particle":"","parse-names":false,"suffix":""},{"dropping-particle":"","family":"Mohney","given":"Robert P","non-dropping-particle":"","parse-names":false,"suffix":""},{"dropping-particle":"","family":"Meredith","given":"David","non-dropping-particle":"","parse-names":false,"suffix":""},{"dropping-particle":"","family":"Wägele","given":"Brigitte","non-dropping-particle":"","parse-names":false,"suffix":""},{"dropping-particle":"","family":"Altmaier","given":"Elisabeth","non-dropping-particle":"","parse-names":false,"suffix":""},{"dropping-particle":"","family":"Deloukas","given":"Panos","non-dropping-particle":"","parse-names":false,"suffix":""},{"dropping-particle":"","family":"Erdmann","given":"Jeanette","non-dropping-particle":"","parse-names":false,"suffix":""},{"dropping-particle":"","family":"Grundberg","given":"Elin","non-dropping-particle":"","parse-names":false,"suffix":""},{"dropping-particle":"","family":"Hammond","given":"Christopher J","non-dropping-particle":"","parse-names":false,"suffix":""},{"dropping-particle":"","family":"Angelis","given":"Martin Hrabé","non-dropping-particle":"De","parse-names":false,"suffix":""},{"dropping-particle":"","family":"Kastenmüller","given":"Gabi","non-dropping-particle":"","parse-names":false,"suffix":""},{"dropping-particle":"","family":"Köttgen","given":"Anna","non-dropping-particle":"","parse-names":false,"suffix":""},{"dropping-particle":"","family":"Kronenberg","given":"Florian","non-dropping-particle":"","parse-names":false,"suffix":""},{"dropping-particle":"","family":"Mangino","given":"Massimo","non-dropping-particle":"","parse-names":false,"suffix":""},{"dropping-particle":"","family":"Meisinger","given":"Christa","non-dropping-particle":"","parse-names":false,"suffix":""},{"dropping-particle":"","family":"Meitinger","given":"Thomas","non-dropping-particle":"","parse-names":false,"suffix":""},{"dropping-particle":"","family":"Mewes","given":"Hans Werner","non-dropping-particle":"","parse-names":false,"suffix":""},{"dropping-particle":"V","family":"Milburn","given":"Michael","non-dropping-particle":"","parse-names":false,"suffix":""},{"dropping-particle":"","family":"Prehn","given":"Cornelia","non-dropping-particle":"","parse-names":false,"suffix":""},{"dropping-particle":"","family":"Raffler","given":"Johannes","non-dropping-particle":"","parse-names":false,"suffix":""},{"dropping-particle":"","family":"Ried","given":"Janina S","non-dropping-particle":"","parse-names":false,"suffix":""},{"dropping-particle":"","family":"Römisch-Margl","given":"Werner","non-dropping-particle":"","parse-names":false,"suffix":""},{"dropping-particle":"","family":"Samani","given":"Nilesh J","non-dropping-particle":"","parse-names":false,"suffix":""},{"dropping-particle":"","family":"Small","given":"Kerrin S","non-dropping-particle":"","parse-names":false,"suffix":""},{"dropping-particle":"","family":"-Erich Wichmann","given":"H.","non-dropping-particle":"","parse-names":false,"suffix":""},{"dropping-particle":"","family":"Zhai","given":"Guangju","non-dropping-particle":"","parse-names":false,"suffix":""},{"dropping-particle":"","family":"Illig","given":"Thomas","non-dropping-particle":"","parse-names":false,"suffix":""},{"dropping-particle":"","family":"Spector","given":"Tim D","non-dropping-particle":"","parse-names":false,"suffix":""},{"dropping-particle":"","family":"Adamski","given":"Jerzy","non-dropping-particle":"","parse-names":false,"suffix":""},{"dropping-particle":"","family":"Soranzo","given":"Nicole","non-dropping-particle":"","parse-names":false,"suffix":""},{"dropping-particle":"","family":"Gieger","given":"Christian","non-dropping-particle":"","parse-names":false,"suffix":""}],"container-title":"Nature","id":"ITEM-3","issue":"7362","issued":{"date-parts":[["2011"]]},"page":"54-62","title":"Human metabolic individuality in biomedical and pharmaceutical research","type":"article-journal","volume":"477"},"uris":["http://www.mendeley.com/documents/?uuid=6181cd7b-c419-3e4e-8425-18b3ff519ea8"]}],"mendeley":{"formattedCitation":"[16,20,126]","plainTextFormattedCitation":"[16,20,126]","previouslyFormattedCitation":"[16,20,126]"},"properties":{"noteIndex":0},"schema":"https://github.com/citation-style-language/schema/raw/master/csl-citation.json"}</w:instrText>
      </w:r>
      <w:r>
        <w:rPr/>
      </w:r>
      <w:r>
        <w:rPr/>
        <w:fldChar w:fldCharType="separate"/>
      </w:r>
      <w:r>
        <w:rPr/>
        <w:t>[16,20,126]</w:t>
      </w:r>
      <w:r>
        <w:rPr/>
      </w:r>
      <w:r>
        <w:rPr/>
        <w:fldChar w:fldCharType="end"/>
      </w:r>
      <w:r>
        <w:rPr/>
        <w:t xml:space="preserve">, is becoming more popular as it enables the re-use of multi-omics results for further exploration or replication by other researchers. </w:t>
      </w:r>
    </w:p>
    <w:p>
      <w:pPr>
        <w:pStyle w:val="Heading1"/>
        <w:numPr>
          <w:ilvl w:val="0"/>
          <w:numId w:val="2"/>
        </w:numPr>
        <w:spacing w:lineRule="auto" w:line="480"/>
        <w:jc w:val="both"/>
        <w:rPr>
          <w:lang w:val="en-US"/>
        </w:rPr>
      </w:pPr>
      <w:bookmarkStart w:id="18" w:name="_Toc45626732"/>
      <w:r>
        <w:rPr>
          <w:lang w:val="en-US"/>
        </w:rPr>
        <w:t>Current trends and future perspectives</w:t>
      </w:r>
      <w:bookmarkEnd w:id="18"/>
    </w:p>
    <w:p>
      <w:pPr>
        <w:pStyle w:val="Normal"/>
        <w:spacing w:lineRule="auto" w:line="480"/>
        <w:jc w:val="both"/>
        <w:rPr/>
      </w:pPr>
      <w:r>
        <w:rPr/>
      </w:r>
    </w:p>
    <w:p>
      <w:pPr>
        <w:pStyle w:val="Normal"/>
        <w:spacing w:lineRule="auto" w:line="480"/>
        <w:jc w:val="both"/>
        <w:rPr/>
      </w:pPr>
      <w:r>
        <w:rPr/>
        <w:t xml:space="preserve">As highlighted in this review, various multi-omics integration strategies exist. Developments in research fields such as computer vision and natural language </w:t>
      </w:r>
      <w:r>
        <w:rPr/>
        <w:t>﻿</w:t>
      </w:r>
      <w:r>
        <w:rPr/>
        <w:t xml:space="preserve">processing offer promising new directions for the unbiased integration of high-dimensional data. Recently, these fields have been transformed by the use of deep learning techniques, such as deep neural networks, which can handle vast amounts of data and are able to discover highly complex and relevant features </w:t>
      </w:r>
      <w:r>
        <w:fldChar w:fldCharType="begin"/>
      </w:r>
      <w:r>
        <w:rPr/>
        <w:instrText>ADDIN CSL_CITATION {"citationItems":[{"id":"ITEM-1","itemData":{"DOI":"10.1038/s41576-019-0122-6","ISSN":"14710064","abstract":"As a data-driven science, genomics largely utilizes machine learning to capture dependencies in data and derive novel biological hypotheses. However, the ability to extract new insights from the exponentially increasing volume of genomics data requires more expressive machine learning models. By effectively leveraging large data sets, deep learning has transformed fields such as computer vision and natural language processing. Now, it is becoming the method of choice for many genomics modelling tasks, including predicting the impact of genetic variation on gene regulatory mechanisms such as DNA accessibility and splicing.","author":[{"dropping-particle":"","family":"Eraslan","given":"Gökcen","non-dropping-particle":"","parse-names":false,"suffix":""},{"dropping-particle":"","family":"Avsec","given":"Žiga","non-dropping-particle":"","parse-names":false,"suffix":""},{"dropping-particle":"","family":"Gagneur","given":"Julien","non-dropping-particle":"","parse-names":false,"suffix":""},{"dropping-particle":"","family":"Theis","given":"Fabian J","non-dropping-particle":"","parse-names":false,"suffix":""}],"container-title":"Nature Reviews Genetics","id":"ITEM-1","issued":{"date-parts":[["2019"]]},"title":"Deep learning: new computational modelling techniques for genomics","type":"article"},"uris":["http://www.mendeley.com/documents/?uuid=65580280-a7a5-46d6-8329-6d8dc8816c5b"]},{"id":"ITEM-2","itemData":{"DOI":"10.1098/rsif.2017.0387","ISBN":"0000000305396","ISSN":"17425662","PMID":"29618526","abstract":"Deep learning describes a class of machine learning algorithms that are capable of combining raw inputs into layers of intermediate features. These algorithms have recentlyshown impressive results across avarietyof domains. Biology and medicine are data-rich disciplines, but the data are complex and often ill-understood.Hence, deep learning techniques may be particularly well suited to solve problems of these fields. We examine applications of deep learning to a variety of biomedical problems-patient classification, fundamental biological processes and treatment of patients-And discuss whether deep learning will be able to transform these tasks or if the biomedical sphere poses unique challenges. Following from an extensive literature review, we find that deep learning has yet to revolutionize biomedicine or definitively resolve any of the most pressing challenges in the field, but promising advances have been made on the prior state of the art. Even though improvements over previous baselines have been modest in general, the recent progress indicates that deep learning methods will provide valuable means for speeding up or aiding human investigation. Though progress has been made linking a specific neural network's prediction to input features, understanding how users should interpret these models to make testable hypotheses about the system under study remains an open challenge. Furthermore, the limited amount of labelled data for training presents problems in some domains, as do legal and privacy constraints on work with sensitive health records. Nonetheless, we foresee deep learning enabling changes at both bench and bedside with the potential to transform several areas of biology and medicine.","author":[{"dropping-particle":"","family":"Ching","given":"Travers","non-dropping-particle":"","parse-names":false,"suffix":""},{"dropping-particle":"","family":"Himmelstein","given":"Daniel S.","non-dropping-particle":"","parse-names":false,"suffix":""},{"dropping-particle":"","family":"Beaulieu-Jones","given":"Brett K.","non-dropping-particle":"","parse-names":false,"suffix":""},{"dropping-particle":"","family":"Kalinin","given":"Alexandr A.","non-dropping-particle":"","parse-names":false,"suffix":""},{"dropping-particle":"","family":"Do","given":"Brian T.","non-dropping-particle":"","parse-names":false,"suffix":""},{"dropping-particle":"","family":"Way","given":"Gregory P.","non-dropping-particle":"","parse-names":false,"suffix":""},{"dropping-particle":"","family":"Ferrero","given":"Enrico","non-dropping-particle":"","parse-names":false,"suffix":""},{"dropping-particle":"","family":"Agapow","given":"Paul Michael","non-dropping-particle":"","parse-names":false,"suffix":""},{"dropping-particle":"","family":"Zietz","given":"Michael","non-dropping-particle":"","parse-names":false,"suffix":""},{"dropping-particle":"","family":"Hoffman","given":"Michael M.","non-dropping-particle":"","parse-names":false,"suffix":""},{"dropping-particle":"","family":"Xie","given":"Wei","non-dropping-particle":"","parse-names":false,"suffix":""},{"dropping-particle":"","family":"Rosen","given":"Gail L.","non-dropping-particle":"","parse-names":false,"suffix":""},{"dropping-particle":"","family":"Lengerich","given":"Benjamin J.","non-dropping-particle":"","parse-names":false,"suffix":""},{"dropping-particle":"","family":"Israeli","given":"Johnny","non-dropping-particle":"","parse-names":false,"suffix":""},{"dropping-particle":"","family":"Lanchantin","given":"Jack","non-dropping-particle":"","parse-names":false,"suffix":""},{"dropping-particle":"","family":"Woloszynek","given":"Stephen","non-dropping-particle":"","parse-names":false,"suffix":""},{"dropping-particle":"","family":"Carpenter","given":"Anne E.","non-dropping-particle":"","parse-names":false,"suffix":""},{"dropping-particle":"","family":"Shrikumar","given":"Avanti","non-dropping-particle":"","parse-names":false,"suffix":""},{"dropping-particle":"","family":"Xu","given":"Jinbo","non-dropping-particle":"","parse-names":false,"suffix":""},{"dropping-particle":"","family":"Cofer","given":"Evan M.","non-dropping-particle":"","parse-names":false,"suffix":""},{"dropping-particle":"","family":"Lavender","given":"Christopher A.","non-dropping-particle":"","parse-names":false,"suffix":""},{"dropping-particle":"","family":"Turaga","given":"Srinivas C.","non-dropping-particle":"","parse-names":false,"suffix":""},{"dropping-particle":"","family":"Alexandari","given":"Amr M.","non-dropping-particle":"","parse-names":false,"suffix":""},{"dropping-particle":"","family":"Lu","given":"Zhiyong","non-dropping-particle":"","parse-names":false,"suffix":""},{"dropping-particle":"","family":"Harris","given":"David J.","non-dropping-particle":"","parse-names":false,"suffix":""},{"dropping-particle":"","family":"Decaprio","given":"Dave","non-dropping-particle":"","parse-names":false,"suffix":""},{"dropping-particle":"","family":"Qi","given":"Yanjun","non-dropping-particle":"","parse-names":false,"suffix":""},{"dropping-particle":"","family":"Kundaje","given":"Anshul","non-dropping-particle":"","parse-names":false,"suffix":""},{"dropping-particle":"","family":"Peng","given":"Yifan","non-dropping-particle":"","parse-names":false,"suffix":""},{"dropping-particle":"","family":"Wiley","given":"Laura K.","non-dropping-particle":"","parse-names":false,"suffix":""},{"dropping-particle":"","family":"Segler","given":"Marwin H.S.","non-dropping-particle":"","parse-names":false,"suffix":""},{"dropping-particle":"","family":"Boca","given":"Simina M.","non-dropping-particle":"","parse-names":false,"suffix":""},{"dropping-particle":"","family":"Swamidass","given":"S. Joshua","non-dropping-particle":"","parse-names":false,"suffix":""},{"dropping-particle":"","family":"Huang","given":"Austin","non-dropping-particle":"","parse-names":false,"suffix":""},{"dropping-particle":"","family":"Gitter","given":"Anthony","non-dropping-particle":"","parse-names":false,"suffix":""},{"dropping-particle":"","family":"Greene","given":"Casey S.","non-dropping-particle":"","parse-names":false,"suffix":""}],"container-title":"Journal of the Royal Society Interface","id":"ITEM-2","issue":"141","issued":{"date-parts":[["2018"]]},"title":"Opportunities and obstacles for deep learning in biology and medicine","type":"book","volume":"15"},"uris":["http://www.mendeley.com/documents/?uuid=7188e8da-67e6-4200-be26-140cdd533405"]}],"mendeley":{"formattedCitation":"[191,192]","plainTextFormattedCitation":"[191,192]","previouslyFormattedCitation":"[191,192]"},"properties":{"noteIndex":0},"schema":"https://github.com/citation-style-language/schema/raw/master/csl-citation.json"}</w:instrText>
      </w:r>
      <w:r>
        <w:rPr/>
      </w:r>
      <w:r>
        <w:rPr/>
        <w:fldChar w:fldCharType="separate"/>
      </w:r>
      <w:r>
        <w:rPr/>
        <w:t>[191,192]</w:t>
      </w:r>
      <w:r>
        <w:rPr/>
      </w:r>
      <w:r>
        <w:rPr/>
        <w:fldChar w:fldCharType="end"/>
      </w:r>
      <w:r>
        <w:rPr/>
        <w:t xml:space="preserve">. In deep learning, multiple hidden layers enable the learning of new, highly complex data representations </w:t>
      </w:r>
      <w:r>
        <w:fldChar w:fldCharType="begin"/>
      </w:r>
      <w:r>
        <w:rPr/>
        <w:instrText>ADDIN CSL_CITATION {"citationItems":[{"id":"ITEM-1","itemData":{"DOI":"10.1038/s41576-019-0122-6","ISSN":"14710064","abstract":"As a data-driven science, genomics largely utilizes machine learning to capture dependencies in data and derive novel biological hypotheses. However, the ability to extract new insights from the exponentially increasing volume of genomics data requires more expressive machine learning models. By effectively leveraging large data sets, deep learning has transformed fields such as computer vision and natural language processing. Now, it is becoming the method of choice for many genomics modelling tasks, including predicting the impact of genetic variation on gene regulatory mechanisms such as DNA accessibility and splicing.","author":[{"dropping-particle":"","family":"Eraslan","given":"Gökcen","non-dropping-particle":"","parse-names":false,"suffix":""},{"dropping-particle":"","family":"Avsec","given":"Žiga","non-dropping-particle":"","parse-names":false,"suffix":""},{"dropping-particle":"","family":"Gagneur","given":"Julien","non-dropping-particle":"","parse-names":false,"suffix":""},{"dropping-particle":"","family":"Theis","given":"Fabian J","non-dropping-particle":"","parse-names":false,"suffix":""}],"container-title":"Nature Reviews Genetics","id":"ITEM-1","issued":{"date-parts":[["2019"]]},"title":"Deep learning: new computational modelling techniques for genomics","type":"article"},"uris":["http://www.mendeley.com/documents/?uuid=65580280-a7a5-46d6-8329-6d8dc8816c5b"]}],"mendeley":{"formattedCitation":"[191]","plainTextFormattedCitation":"[191]","previouslyFormattedCitation":"[191]"},"properties":{"noteIndex":0},"schema":"https://github.com/citation-style-language/schema/raw/master/csl-citation.json"}</w:instrText>
      </w:r>
      <w:r>
        <w:rPr/>
      </w:r>
      <w:r>
        <w:rPr/>
        <w:fldChar w:fldCharType="separate"/>
      </w:r>
      <w:r>
        <w:rPr/>
        <w:t>[191]</w:t>
      </w:r>
      <w:r>
        <w:rPr/>
      </w:r>
      <w:r>
        <w:rPr/>
        <w:fldChar w:fldCharType="end"/>
      </w:r>
      <w:r>
        <w:rPr/>
        <w:t xml:space="preserve">. Furthermore, flexible architectures allow models to be tailored to many different problem domains, providing exciting new possibilities also for multi-omics integration studies </w:t>
      </w:r>
      <w:r>
        <w:fldChar w:fldCharType="begin"/>
      </w:r>
      <w:r>
        <w:rPr/>
        <w:instrText>ADDIN CSL_CITATION {"citationItems":[{"id":"ITEM-1","itemData":{"DOI":"10.1093/bfgp/ely030","ISSN":"2041-2649","abstract":"Omics, such as genomics, transcriptome and proteomics, has been affected by the era of big data. A huge amount of high dimensional and complex structured data has made it no longer applicable for conventional machine learning algorithms. Fortunately, deep learning technology can contribute toward resolving these challenges. There is evidence that deep learning can handle omics data well and resolve omics problems. This survey aims to provide an entry-level guideline for researchers, to understand and use deep learning in order to solve omics problems. We first introduce several deep learning models and then discuss several research areas which have combined omics and deep learning in recent years. In addition, we summarize the general steps involved in using deep learning which have not yet been systematically discussed in the existent literature on this topic. Finally, we compare the features and performance of current mainstream open source deep learning frameworks and present the opportunities and challenges involved in deep learning. This survey will be a good starting point and guideline for omics researchers to understand deep learning.","author":[{"dropping-particle":"","family":"Zhang","given":"Zhiqiang","non-dropping-particle":"","parse-names":false,"suffix":""},{"dropping-particle":"","family":"Zhao","given":"Yi","non-dropping-particle":"","parse-names":false,"suffix":""},{"dropping-particle":"","family":"Liao","given":"Xiangke","non-dropping-particle":"","parse-names":false,"suffix":""},{"dropping-particle":"","family":"Shi","given":"Wenqiang","non-dropping-particle":"","parse-names":false,"suffix":""},{"dropping-particle":"","family":"Li","given":"Kenli","non-dropping-particle":"","parse-names":false,"suffix":""},{"dropping-particle":"","family":"Zou","given":"Quan","non-dropping-particle":"","parse-names":false,"suffix":""},{"dropping-particle":"","family":"Peng","given":"Shaoliang","non-dropping-particle":"","parse-names":false,"suffix":""}],"container-title":"Briefings in Functional Genomics","id":"ITEM-1","issue":"1","issued":{"date-parts":[["2018"]]},"page":"41-57","title":"Deep learning in omics: a survey and guideline","type":"article-journal","volume":"18"},"uris":["http://www.mendeley.com/documents/?uuid=ec8c995a-7f43-4169-8f2a-8e7b63c9d93d"]},{"id":"ITEM-2","itemData":{"DOI":"10.1016/j.cell.2018.05.015","ISSN":"10974172","abstract":"Machine learning, a collection of data-analytical techniques aimed at building predictive models from multi-dimensional datasets, is becoming integral to modern biological research. By enabling one to generate models that learn from large datasets and make predictions on likely outcomes, machine learning can be used to study complex cellular systems such as biological networks. Here, we provide a primer on machine learning for life scientists, including an introduction to deep learning. We discuss opportunities and challenges at the intersection of machine learning and network biology, which could impact disease biology, drug discovery, microbiome research, and synthetic biology. Machine-learning approaches are essential for pulling information out of the vast datasets that are being collected across biology and biomedicine. This Review considers the opportunities and challenges at the intersection of network biology and data science.","author":[{"dropping-particle":"","family":"Camacho","given":"Diogo M","non-dropping-particle":"","parse-names":false,"suffix":""},{"dropping-particle":"","family":"Collins","given":"Katherine M.","non-dropping-particle":"","parse-names":false,"suffix":""},{"dropping-particle":"","family":"Powers","given":"Rani K","non-dropping-particle":"","parse-names":false,"suffix":""},{"dropping-particle":"","family":"Costello","given":"James C","non-dropping-particle":"","parse-names":false,"suffix":""},{"dropping-particle":"","family":"Collins","given":"James J","non-dropping-particle":"","parse-names":false,"suffix":""}],"container-title":"Cell","id":"ITEM-2","issue":"7","issued":{"date-parts":[["2018"]]},"page":"1581-1592","publisher":"Elsevier Inc.","title":"Next-Generation Machine Learning for Biological Networks","type":"article","volume":"173"},"uris":["http://www.mendeley.com/documents/?uuid=4d72e938-5f73-4005-b71c-1055ac623e1c"]}],"mendeley":{"formattedCitation":"[193,194]","plainTextFormattedCitation":"[193,194]","previouslyFormattedCitation":"[193,194]"},"properties":{"noteIndex":0},"schema":"https://github.com/citation-style-language/schema/raw/master/csl-citation.json"}</w:instrText>
      </w:r>
      <w:r>
        <w:rPr/>
      </w:r>
      <w:r>
        <w:rPr/>
        <w:fldChar w:fldCharType="separate"/>
      </w:r>
      <w:r>
        <w:rPr/>
        <w:t>[193,194]</w:t>
      </w:r>
      <w:r>
        <w:rPr/>
      </w:r>
      <w:r>
        <w:rPr/>
        <w:fldChar w:fldCharType="end"/>
      </w:r>
      <w:r>
        <w:rPr/>
        <w:t xml:space="preserve">. For example, variational autoencoders (VAEs) </w:t>
      </w:r>
      <w:r>
        <w:fldChar w:fldCharType="begin"/>
      </w:r>
      <w:r>
        <w:rPr/>
        <w:instrText>ADDIN CSL_CITATION {"citationItems":[{"id":"ITEM-1","itemData":{"DOI":"10.1126/science.1127647","ISSN":"00368075","PMID":"16873662","abstract":"High-dimensional data can be converted to low-dimensional codes by training a multilayer neural network with a small central layer to reconstruct high-dimensional input vectors. Gradient descent can be used for fine-tuning the weights in such \"autoencoder\" networks, but this works well only if the initial weights are close to a good solution. We describe an effective way of initializing the weights that allows deep autoencoder networks to learn low-dimensional codes that work much better than principal components analysis as a tool to reduce the dimensionality of data.","author":[{"dropping-particle":"","family":"Hinton","given":"G. E.","non-dropping-particle":"","parse-names":false,"suffix":""},{"dropping-particle":"","family":"Salakhutdinov","given":"R. R.","non-dropping-particle":"","parse-names":false,"suffix":""}],"container-title":"Science","id":"ITEM-1","issue":"5786","issued":{"date-parts":[["2006"]]},"page":"504-507","title":"Reducing the dimensionality of data with neural networks","type":"article-journal","volume":"313"},"uris":["http://www.mendeley.com/documents/?uuid=efa1b167-c582-4c61-add9-fed7597a689e"]}],"mendeley":{"formattedCitation":"[195]","plainTextFormattedCitation":"[195]","previouslyFormattedCitation":"[195]"},"properties":{"noteIndex":0},"schema":"https://github.com/citation-style-language/schema/raw/master/csl-citation.json"}</w:instrText>
      </w:r>
      <w:r>
        <w:rPr/>
      </w:r>
      <w:r>
        <w:rPr/>
        <w:fldChar w:fldCharType="separate"/>
      </w:r>
      <w:r>
        <w:rPr/>
        <w:t>[195]</w:t>
      </w:r>
      <w:r>
        <w:rPr/>
      </w:r>
      <w:r>
        <w:rPr/>
        <w:fldChar w:fldCharType="end"/>
      </w:r>
      <w:r>
        <w:rPr/>
        <w:t xml:space="preserve"> are popular representation learning methods that have been proposed for non-linear dimensionality reduction, unsupervised clustering and denoising of datasets </w:t>
      </w:r>
      <w:r>
        <w:fldChar w:fldCharType="begin"/>
      </w:r>
      <w:r>
        <w:rPr/>
        <w:instrText>ADDIN CSL_CITATION {"citationItems":[{"id":"ITEM-1","itemData":{"DOI":"10.1016/j.it.2019.09.004","ISSN":"14714981","abstract":"The immune system encompasses a large degree of phenotypic diversity and plasticity in its cell types, and more is to be uncovered. We argue that large, multiomic datasets of single-cell resolution, in conjunction with improved computational methods, will be essential to resolving immune cell identity. Existing datasets, combined with 'big data' methodologies, can serve as a platform to support future studies in immunology. Technical and analytical advances in multiomics and spatial integration can provide a reference for gene regulation and cellular interactions in spatially structured tissue contexts. We posit that these developments may allow guided functional studies of immune cell populations and lay the groundwork for informed cell engineering and precision medicine.","author":[{"dropping-particle":"","family":"Gomes","given":"Tomás","non-dropping-particle":"","parse-names":false,"suffix":""},{"dropping-particle":"","family":"Teichmann","given":"Sarah A.","non-dropping-particle":"","parse-names":false,"suffix":""},{"dropping-particle":"","family":"Talavera-López","given":"Carlos","non-dropping-particle":"","parse-names":false,"suffix":""}],"container-title":"Trends in Immunology","id":"ITEM-1","issue":"11","issued":{"date-parts":[["2019"]]},"page":"1011-1021","title":"Immunology Driven by Large-Scale Single-Cell Sequencing","type":"article-journal","volume":"40"},"uris":["http://www.mendeley.com/documents/?uuid=f4334ba4-19e8-4a5a-b115-80a5e2f445c9"]},{"id":"ITEM-2","itemData":{"DOI":"10.1016/j.ymeth.2019.03.004","ISSN":"10959130","abstract":"Integration of multi-omics in cardiovascular diseases (CVDs) presents high potentials for translational discoveries. By analyzing abundance levels of heterogeneous molecules over time, we may uncover biological interactions and networks that were previously unidentifiable. However, to effectively perform integrative analysis of temporal multi-omics, computational methods must account for the heterogeneity and complexity in the data. To this end, we performed unsupervised classification of proteins and metabolites in mice during cardiac remodeling using two innovative deep learning (DL) approaches. First, long short-term memory (LSTM)-based variational autoencoder (LSTM-VAE) was trained on time-series numeric data. The low-dimensional embeddings extracted from LSTM-VAE were then used for clustering. Second, deep convolutional embedded clustering (DCEC) was applied on images of temporal trends. Instead of a two-step procedure, DCEC performes a joint optimization for image reconstruction and cluster assignment. Additionally, we performed K-means clustering, partitioning around medoids (PAM), and hierarchical clustering. Pathway enrichment analysis using the Reactome knowledgebase demonstrated that DL methods yielded higher numbers of significant biological pathways than conventional clustering algorithms. In particular, DCEC resulted in the highest number of enriched pathways, suggesting the strength of its unified framework based on visual similarities. Overall, unsupervised DL is shown to be a promising analytical approach for integrative analysis of temporal multi-omics.","author":[{"dropping-particle":"","family":"Chung","given":"Neo Christopher","non-dropping-particle":"","parse-names":false,"suffix":""},{"dropping-particle":"","family":"Mirza","given":"Bilal","non-dropping-particle":"","parse-names":false,"suffix":""},{"dropping-particle":"","family":"Choi","given":"Howard","non-dropping-particle":"","parse-names":false,"suffix":""},{"dropping-particle":"","family":"Wang","given":"Jie","non-dropping-particle":"","parse-names":false,"suffix":""},{"dropping-particle":"","family":"Wang","given":"Ding","non-dropping-particle":"","parse-names":false,"suffix":""},{"dropping-particle":"","family":"Ping","given":"Peipei","non-dropping-particle":"","parse-names":false,"suffix":""},{"dropping-particle":"","family":"Wang","given":"Wei","non-dropping-particle":"","parse-names":false,"suffix":""}],"container-title":"Methods","id":"ITEM-2","issued":{"date-parts":[["2019"]]},"page":"66-73","title":"Unsupervised classification of multi-omics data during cardiac remodeling using deep learning","type":"article-journal","volume":"166"},"uris":["http://www.mendeley.com/documents/?uuid=80f4516a-c173-42ad-ac84-e030413040f7"]}],"mendeley":{"formattedCitation":"[196,197]","plainTextFormattedCitation":"[196,197]","previouslyFormattedCitation":"[196,197]"},"properties":{"noteIndex":0},"schema":"https://github.com/citation-style-language/schema/raw/master/csl-citation.json"}</w:instrText>
      </w:r>
      <w:r>
        <w:rPr/>
      </w:r>
      <w:r>
        <w:rPr/>
        <w:fldChar w:fldCharType="separate"/>
      </w:r>
      <w:r>
        <w:rPr/>
        <w:t>[196,197]</w:t>
      </w:r>
      <w:r>
        <w:rPr/>
      </w:r>
      <w:r>
        <w:rPr/>
        <w:fldChar w:fldCharType="end"/>
      </w:r>
      <w:r>
        <w:rPr/>
        <w:t xml:space="preserve">. They can be used to encode input data (e.g., different omics datasets) into a low-dimensional embedding, effectively integrating different omics types into a new latent representation </w:t>
      </w:r>
      <w:r>
        <w:fldChar w:fldCharType="begin"/>
      </w:r>
      <w:r>
        <w:rPr/>
        <w:instrText>ADDIN CSL_CITATION {"citationItems":[{"id":"ITEM-1","itemData":{"DOI":"10.1109/BIBM47256.2019.8983228","ISBN":"9781728118673","abstract":"Omics data are normally high dimensional with large number of molecular features and relatively small number of available samples with clinical labels. The 'curse of dimensionality' makes it challenging to train a machine learning model using high dimensional omics data like DNA methylation and gene expression profiles. Here we propose an end-to-end deep learning model called OmiVAE to extract low dimensional features and classify samples from multi-omics data. OmiVAE combines the basic structure of variational autoencoders with a classifier to achieve task-oriented feature extraction and multi-class classification. The training procedure of OmiVAE is comprised of an unsupervised phase and a supervised phase. During the unsupervised phase, a hierarchical cluster structure of samples can be automatically formed without the need for labels. And in the supervised phase, OmiVAE achieved an average accuracy of 97.49% after 10-fold cross-validation among 33 tumour types and normal samples, which shows better performance than existing methods. The integrated model learned from multi-omics datasets outperformed those using only one type of omics data, which indicates that the complementary information from different omics datatypes provides useful insights for biomedical tasks like cancer classification.","author":[{"dropping-particle":"","family":"Zhang","given":"Xiaoyu","non-dropping-particle":"","parse-names":false,"suffix":""},{"dropping-particle":"","family":"Zhang","given":"Jingqing","non-dropping-particle":"","parse-names":false,"suffix":""},{"dropping-particle":"","family":"Sun","given":"Kai","non-dropping-particle":"","parse-names":false,"suffix":""},{"dropping-particle":"","family":"Yang","given":"Xian","non-dropping-particle":"","parse-names":false,"suffix":""},{"dropping-particle":"","family":"Dai","given":"Chengliang","non-dropping-particle":"","parse-names":false,"suffix":""},{"dropping-particle":"","family":"Guo","given":"Yike","non-dropping-particle":"","parse-names":false,"suffix":""}],"container-title":"Proceedings - 2019 IEEE International Conference on Bioinformatics and Biomedicine, BIBM 2019","id":"ITEM-1","issued":{"date-parts":[["2019"]]},"page":"765-769","title":"Integrated Multi-omics Analysis Using Variational Autoencoders: Application to Pan-cancer Classification","type":"article-journal"},"uris":["http://www.mendeley.com/documents/?uuid=0a456166-0cdf-42b0-828f-a76c1e9f9897"]}],"mendeley":{"formattedCitation":"[198]","plainTextFormattedCitation":"[198]","previouslyFormattedCitation":"[198]"},"properties":{"noteIndex":0},"schema":"https://github.com/citation-style-language/schema/raw/master/csl-citation.json"}</w:instrText>
      </w:r>
      <w:r>
        <w:rPr/>
      </w:r>
      <w:r>
        <w:rPr/>
        <w:fldChar w:fldCharType="separate"/>
      </w:r>
      <w:r>
        <w:rPr/>
        <w:t>[198]</w:t>
      </w:r>
      <w:r>
        <w:rPr/>
      </w:r>
      <w:r>
        <w:rPr/>
        <w:fldChar w:fldCharType="end"/>
      </w:r>
      <w:r>
        <w:rPr/>
        <w:t xml:space="preserve">. A major limitation of deep learning algorithms, so far, has been their need for vast amounts of high-quality data and the complicated interpretation of model features </w:t>
      </w:r>
      <w:r>
        <w:fldChar w:fldCharType="begin"/>
      </w:r>
      <w:r>
        <w:rPr/>
        <w:instrText>ADDIN CSL_CITATION {"citationItems":[{"id":"ITEM-1","itemData":{"DOI":"10.1016/j.cell.2018.05.015","ISSN":"10974172","abstract":"Machine learning, a collection of data-analytical techniques aimed at building predictive models from multi-dimensional datasets, is becoming integral to modern biological research. By enabling one to generate models that learn from large datasets and make predictions on likely outcomes, machine learning can be used to study complex cellular systems such as biological networks. Here, we provide a primer on machine learning for life scientists, including an introduction to deep learning. We discuss opportunities and challenges at the intersection of machine learning and network biology, which could impact disease biology, drug discovery, microbiome research, and synthetic biology. Machine-learning approaches are essential for pulling information out of the vast datasets that are being collected across biology and biomedicine. This Review considers the opportunities and challenges at the intersection of network biology and data science.","author":[{"dropping-particle":"","family":"Camacho","given":"Diogo M","non-dropping-particle":"","parse-names":false,"suffix":""},{"dropping-particle":"","family":"Collins","given":"Katherine M.","non-dropping-particle":"","parse-names":false,"suffix":""},{"dropping-particle":"","family":"Powers","given":"Rani K","non-dropping-particle":"","parse-names":false,"suffix":""},{"dropping-particle":"","family":"Costello","given":"James C","non-dropping-particle":"","parse-names":false,"suffix":""},{"dropping-particle":"","family":"Collins","given":"James J","non-dropping-particle":"","parse-names":false,"suffix":""}],"container-title":"Cell","id":"ITEM-1","issue":"7","issued":{"date-parts":[["2018"]]},"page":"1581-1592","publisher":"Elsevier Inc.","title":"Next-Generation Machine Learning for Biological Networks","type":"article","volume":"173"},"uris":["http://www.mendeley.com/documents/?uuid=a9165753-6328-48ac-bd81-73eea39b5f33"]},{"id":"ITEM-2","itemData":{"DOI":"10.1038/d41586-018-02174-z","ISSN":"0028-0836","PMID":"29469107","abstract":"A popular artificial-intelligence method provides a powerful tool for surveying and classifying biological data. But for the uninitiated, the technology poses significant difficulties. A popular artificial-intelligence method provides a powerful tool for surveying and classifying biological data. But for the uninitiated, the technology poses significant difficulties.","author":[{"dropping-particle":"","family":"Webb","given":"Sarah","non-dropping-particle":"","parse-names":false,"suffix":""}],"container-title":"Nature 2018 554:7693","id":"ITEM-2","issue":"7693","issued":{"date-parts":[["2018"]]},"page":"555-557","title":"Deep learning for biology","type":"article-journal","volume":"554"},"uris":["http://www.mendeley.com/documents/?uuid=9870ec4d-9c95-3162-8e3c-8af9b4787d63"]},{"id":"ITEM-3","itemData":{"DOI":"10.1098/rsif.2017.0387","ISBN":"0000000305396","ISSN":"17425662","PMID":"29618526","abstract":"Deep learning describes a class of machine learning algorithms that are capable of combining raw inputs into layers of intermediate features. These algorithms have recentlyshown impressive results across avarietyof domains. Biology and medicine are data-rich disciplines, but the data are complex and often ill-understood.Hence, deep learning techniques may be particularly well suited to solve problems of these fields. We examine applications of deep learning to a variety of biomedical problems-patient classification, fundamental biological processes and treatment of patients-And discuss whether deep learning will be able to transform these tasks or if the biomedical sphere poses unique challenges. Following from an extensive literature review, we find that deep learning has yet to revolutionize biomedicine or definitively resolve any of the most pressing challenges in the field, but promising advances have been made on the prior state of the art. Even though improvements over previous baselines have been modest in general, the recent progress indicates that deep learning methods will provide valuable means for speeding up or aiding human investigation. Though progress has been made linking a specific neural network's prediction to input features, understanding how users should interpret these models to make testable hypotheses about the system under study remains an open challenge. Furthermore, the limited amount of labelled data for training presents problems in some domains, as do legal and privacy constraints on work with sensitive health records. Nonetheless, we foresee deep learning enabling changes at both bench and bedside with the potential to transform several areas of biology and medicine.","author":[{"dropping-particle":"","family":"Ching","given":"Travers","non-dropping-particle":"","parse-names":false,"suffix":""},{"dropping-particle":"","family":"Himmelstein","given":"Daniel S.","non-dropping-particle":"","parse-names":false,"suffix":""},{"dropping-particle":"","family":"Beaulieu-Jones","given":"Brett K.","non-dropping-particle":"","parse-names":false,"suffix":""},{"dropping-particle":"","family":"Kalinin","given":"Alexandr A.","non-dropping-particle":"","parse-names":false,"suffix":""},{"dropping-particle":"","family":"Do","given":"Brian T.","non-dropping-particle":"","parse-names":false,"suffix":""},{"dropping-particle":"","family":"Way","given":"Gregory P.","non-dropping-particle":"","parse-names":false,"suffix":""},{"dropping-particle":"","family":"Ferrero","given":"Enrico","non-dropping-particle":"","parse-names":false,"suffix":""},{"dropping-particle":"","family":"Agapow","given":"Paul Michael","non-dropping-particle":"","parse-names":false,"suffix":""},{"dropping-particle":"","family":"Zietz","given":"Michael","non-dropping-particle":"","parse-names":false,"suffix":""},{"dropping-particle":"","family":"Hoffman","given":"Michael M.","non-dropping-particle":"","parse-names":false,"suffix":""},{"dropping-particle":"","family":"Xie","given":"Wei","non-dropping-particle":"","parse-names":false,"suffix":""},{"dropping-particle":"","family":"Rosen","given":"Gail L.","non-dropping-particle":"","parse-names":false,"suffix":""},{"dropping-particle":"","family":"Lengerich","given":"Benjamin J.","non-dropping-particle":"","parse-names":false,"suffix":""},{"dropping-particle":"","family":"Israeli","given":"Johnny","non-dropping-particle":"","parse-names":false,"suffix":""},{"dropping-particle":"","family":"Lanchantin","given":"Jack","non-dropping-particle":"","parse-names":false,"suffix":""},{"dropping-particle":"","family":"Woloszynek","given":"Stephen","non-dropping-particle":"","parse-names":false,"suffix":""},{"dropping-particle":"","family":"Carpenter","given":"Anne E.","non-dropping-particle":"","parse-names":false,"suffix":""},{"dropping-particle":"","family":"Shrikumar","given":"Avanti","non-dropping-particle":"","parse-names":false,"suffix":""},{"dropping-particle":"","family":"Xu","given":"Jinbo","non-dropping-particle":"","parse-names":false,"suffix":""},{"dropping-particle":"","family":"Cofer","given":"Evan M.","non-dropping-particle":"","parse-names":false,"suffix":""},{"dropping-particle":"","family":"Lavender","given":"Christopher A.","non-dropping-particle":"","parse-names":false,"suffix":""},{"dropping-particle":"","family":"Turaga","given":"Srinivas C.","non-dropping-particle":"","parse-names":false,"suffix":""},{"dropping-particle":"","family":"Alexandari","given":"Amr M.","non-dropping-particle":"","parse-names":false,"suffix":""},{"dropping-particle":"","family":"Lu","given":"Zhiyong","non-dropping-particle":"","parse-names":false,"suffix":""},{"dropping-particle":"","family":"Harris","given":"David J.","non-dropping-particle":"","parse-names":false,"suffix":""},{"dropping-particle":"","family":"Decaprio","given":"Dave","non-dropping-particle":"","parse-names":false,"suffix":""},{"dropping-particle":"","family":"Qi","given":"Yanjun","non-dropping-particle":"","parse-names":false,"suffix":""},{"dropping-particle":"","family":"Kundaje","given":"Anshul","non-dropping-particle":"","parse-names":false,"suffix":""},{"dropping-particle":"","family":"Peng","given":"Yifan","non-dropping-particle":"","parse-names":false,"suffix":""},{"dropping-particle":"","family":"Wiley","given":"Laura K.","non-dropping-particle":"","parse-names":false,"suffix":""},{"dropping-particle":"","family":"Segler","given":"Marwin H.S.","non-dropping-particle":"","parse-names":false,"suffix":""},{"dropping-particle":"","family":"Boca","given":"Simina M.","non-dropping-particle":"","parse-names":false,"suffix":""},{"dropping-particle":"","family":"Swamidass","given":"S. Joshua","non-dropping-particle":"","parse-names":false,"suffix":""},{"dropping-particle":"","family":"Huang","given":"Austin","non-dropping-particle":"","parse-names":false,"suffix":""},{"dropping-particle":"","family":"Gitter","given":"Anthony","non-dropping-particle":"","parse-names":false,"suffix":""},{"dropping-particle":"","family":"Greene","given":"Casey S.","non-dropping-particle":"","parse-names":false,"suffix":""}],"container-title":"Journal of the Royal Society Interface","id":"ITEM-3","issue":"141","issued":{"date-parts":[["2018"]]},"title":"Opportunities and obstacles for deep learning in biology and medicine","type":"book","volume":"15"},"uris":["http://www.mendeley.com/documents/?uuid=7188e8da-67e6-4200-be26-140cdd533405"]}],"mendeley":{"formattedCitation":"[192,194,199]","plainTextFormattedCitation":"[192,194,199]","previouslyFormattedCitation":"[192,194,199]"},"properties":{"noteIndex":0},"schema":"https://github.com/citation-style-language/schema/raw/master/csl-citation.json"}</w:instrText>
      </w:r>
      <w:r>
        <w:rPr/>
      </w:r>
      <w:r>
        <w:rPr/>
        <w:fldChar w:fldCharType="separate"/>
      </w:r>
      <w:r>
        <w:rPr/>
        <w:t>[192,194,199]</w:t>
      </w:r>
      <w:r>
        <w:rPr/>
      </w:r>
      <w:r>
        <w:rPr/>
        <w:fldChar w:fldCharType="end"/>
      </w:r>
      <w:r>
        <w:rPr/>
        <w:t xml:space="preserve">. However, the increasing availability of large multi-omics datasets and development of interpretable deep learning methods will enable more and more deep learning applications in the future </w:t>
      </w:r>
      <w:r>
        <w:fldChar w:fldCharType="begin"/>
      </w:r>
      <w:r>
        <w:rPr/>
        <w:instrText>ADDIN CSL_CITATION {"citationItems":[{"id":"ITEM-1","itemData":{"DOI":"10.1038/d41586-018-02174-z","ISSN":"0028-0836","PMID":"29469107","abstract":"A popular artificial-intelligence method provides a powerful tool for surveying and classifying biological data. But for the uninitiated, the technology poses significant difficulties. A popular artificial-intelligence method provides a powerful tool for surveying and classifying biological data. But for the uninitiated, the technology poses significant difficulties.","author":[{"dropping-particle":"","family":"Webb","given":"Sarah","non-dropping-particle":"","parse-names":false,"suffix":""}],"container-title":"Nature","id":"ITEM-1","issue":"7693","issued":{"date-parts":[["2018"]]},"page":"555-557","title":"Deep learning for biology","type":"article-journal","volume":"554"},"uris":["http://www.mendeley.com/documents/?uuid=add86b50-0ba2-4f66-a85d-6063f8031b81"]},{"id":"ITEM-2","itemData":{"DOI":"10.1038/s41576-019-0122-6","ISSN":"14710064","abstract":"As a data-driven science, genomics largely utilizes machine learning to capture dependencies in data and derive novel biological hypotheses. However, the ability to extract new insights from the exponentially increasing volume of genomics data requires more expressive machine learning models. By effectively leveraging large data sets, deep learning has transformed fields such as computer vision and natural language processing. Now, it is becoming the method of choice for many genomics modelling tasks, including predicting the impact of genetic variation on gene regulatory mechanisms such as DNA accessibility and splicing.","author":[{"dropping-particle":"","family":"Eraslan","given":"Gökcen","non-dropping-particle":"","parse-names":false,"suffix":""},{"dropping-particle":"","family":"Avsec","given":"Žiga","non-dropping-particle":"","parse-names":false,"suffix":""},{"dropping-particle":"","family":"Gagneur","given":"Julien","non-dropping-particle":"","parse-names":false,"suffix":""},{"dropping-particle":"","family":"Theis","given":"Fabian J","non-dropping-particle":"","parse-names":false,"suffix":""}],"container-title":"Nature Reviews Genetics","id":"ITEM-2","issued":{"date-parts":[["2019"]]},"title":"Deep learning: new computational modelling techniques for genomics","type":"article"},"uris":["http://www.mendeley.com/documents/?uuid=65580280-a7a5-46d6-8329-6d8dc8816c5b"]}],"mendeley":{"formattedCitation":"[191,200]","plainTextFormattedCitation":"[191,200]","previouslyFormattedCitation":"[191,200]"},"properties":{"noteIndex":0},"schema":"https://github.com/citation-style-language/schema/raw/master/csl-citation.json"}</w:instrText>
      </w:r>
      <w:r>
        <w:rPr/>
      </w:r>
      <w:r>
        <w:rPr/>
        <w:fldChar w:fldCharType="separate"/>
      </w:r>
      <w:r>
        <w:rPr/>
        <w:t>[191,200]</w:t>
      </w:r>
      <w:r>
        <w:rPr/>
      </w:r>
      <w:r>
        <w:rPr/>
        <w:fldChar w:fldCharType="end"/>
      </w:r>
      <w:r>
        <w:rPr/>
        <w:t xml:space="preserve">. </w:t>
      </w:r>
    </w:p>
    <w:p>
      <w:pPr>
        <w:pStyle w:val="Normal"/>
        <w:spacing w:lineRule="auto" w:line="480"/>
        <w:jc w:val="both"/>
        <w:rPr/>
      </w:pPr>
      <w:r>
        <w:rPr/>
        <w:t xml:space="preserve">Besides algorithmic innovations, the ongoing advances of analytical technologies will also provide novel opportunities and challenges for integrative studies. For example, spatial omics profiling has received increasing attention in the past few years due to the advent of high-resolution technologies to generate data in a fine-grained spatial resolution. This is particularly interesting for the cancer field, where there is increasing evidence that the tumor microenvironment, i.e., the collection of all stromal cells surrounding and supporting the tumor cells, plays a major role in prognosis and therapy </w:t>
      </w:r>
      <w:r>
        <w:fldChar w:fldCharType="begin"/>
      </w:r>
      <w:r>
        <w:rPr/>
        <w:instrText>ADDIN CSL_CITATION {"citationItems":[{"id":"ITEM-1","itemData":{"DOI":"10.1080/2162402X.2020.1726556","ISSN":"2162402X","abstract":"The metabolism of both cancer and immune cells in the tumor microenvironment (TME) is poorly understood since most studies have focused on analysis in bulk samples and ex vivo cell culture models. Our recent analyses of single-cell RNA sequencing data suggest that the metabolic features of single cells within TME differ greatly from those of the bulk measurements. Here, we discuss some key findings about metabolism in cancer and immune cells and discuss possible relevance to immunotherapy.","author":[{"dropping-particle":"","family":"Xiao","given":"Zhengtao","non-dropping-particle":"","parse-names":false,"suffix":""},{"dropping-particle":"","family":"Locasale","given":"Jason W.","non-dropping-particle":"","parse-names":false,"suffix":""},{"dropping-particle":"","family":"Dai","given":"Ziwei","non-dropping-particle":"","parse-names":false,"suffix":""}],"container-title":"OncoImmunology","id":"ITEM-1","issue":"1","issued":{"date-parts":[["2020"]]},"title":"Metabolism in the tumor microenvironment: insights from single-cell analysis","type":"article-journal","volume":"9"},"uris":["http://www.mendeley.com/documents/?uuid=85161a51-268c-482e-93cf-9388d62ceebe"]}],"mendeley":{"formattedCitation":"[201]","plainTextFormattedCitation":"[201]","previouslyFormattedCitation":"[201]"},"properties":{"noteIndex":0},"schema":"https://github.com/citation-style-language/schema/raw/master/csl-citation.json"}</w:instrText>
      </w:r>
      <w:r>
        <w:rPr/>
      </w:r>
      <w:r>
        <w:rPr/>
        <w:fldChar w:fldCharType="separate"/>
      </w:r>
      <w:r>
        <w:rPr/>
        <w:t>[201]</w:t>
      </w:r>
      <w:r>
        <w:rPr/>
      </w:r>
      <w:r>
        <w:rPr/>
        <w:fldChar w:fldCharType="end"/>
      </w:r>
      <w:r>
        <w:rPr/>
        <w:t xml:space="preserve">. For metabolomics, modern “Matrix Assisted Laser Desorption Ionization” (MALDI)-imaging mass spectrometry instruments can acquire metabolite profiles at almost single-cell resolution </w:t>
      </w:r>
      <w:r>
        <w:fldChar w:fldCharType="begin"/>
      </w:r>
      <w:r>
        <w:rPr/>
        <w:instrText>ADDIN CSL_CITATION {"citationItems":[{"id":"ITEM-1","itemData":{"DOI":"10.1146/annurev-biodatasci-011420-031537","ISSN":"2574-3414","abstract":"Spatial metabolomics is an emerging field of omics research that has enabled localizing metabolites, lipids, and drugs in tissue sections, a feat considered impossible just two decades ago. Spatial metabolomics and its enabling technology?imaging mass spectrometry?generate big hyperspectral imaging data that have motivated the development of tailored computational methods at the intersection of computational metabolomics and image analysis. Experimental and computational developments have recently opened doors to applications of spatial metabolomics in life sciences and biomedicine. At the same time, these advances have coincided with a rapid evolution in machine learning, deep learning, and artificial intelligence, which are transforming our everyday life and promise to revolutionize biology and healthcare. Here, we introduce spatial metabolomics through the eyes of a computational scientist, review the outstanding challenges, provide a look into the future, and discuss opportunities granted by the ongoing convergence of human and artificial intelligence. Expected final online publication date for the Annual Review of Biomedical Data Science, Volume 3 is July 20, 2020. Please see http://www.annualreviews.org/page/journal/pubdates for revised estimates.","author":[{"dropping-particle":"","family":"Alexandrov","given":"Theodore","non-dropping-particle":"","parse-names":false,"suffix":""}],"container-title":"Annual Review of Biomedical Data Science","id":"ITEM-1","issued":{"date-parts":[["2020","4","13"]]},"note":"doi: 10.1146/annurev-biodatasci-011420-031537","publisher":"Annual Reviews","title":"Spatial Metabolomics and Imaging Mass Spectrometry in the Age of Artificial Intelligence","type":"article-journal"},"uris":["http://www.mendeley.com/documents/?uuid=aee00c87-fe25-430d-a79b-2bcb52242184"]}],"mendeley":{"formattedCitation":"[202]","plainTextFormattedCitation":"[202]","previouslyFormattedCitation":"[202]"},"properties":{"noteIndex":0},"schema":"https://github.com/citation-style-language/schema/raw/master/csl-citation.json"}</w:instrText>
      </w:r>
      <w:r>
        <w:rPr/>
      </w:r>
      <w:r>
        <w:rPr/>
        <w:fldChar w:fldCharType="separate"/>
      </w:r>
      <w:r>
        <w:rPr/>
        <w:t>[202]</w:t>
      </w:r>
      <w:r>
        <w:rPr/>
      </w:r>
      <w:r>
        <w:rPr/>
        <w:fldChar w:fldCharType="end"/>
      </w:r>
      <w:r>
        <w:rPr/>
        <w:t xml:space="preserve">. This rich new type of data, composed of metabolites, samples, and two or more spatial dimensions, also requires innovative approaches for data processing, integration, and analysis. For example, single-cell metabolic profiles can be assigned and analyzed using the “SpaceM” method, which performs the interpolation of spatial measurement patterns onto microscopy images </w:t>
      </w:r>
      <w:r>
        <w:fldChar w:fldCharType="begin"/>
      </w:r>
      <w:r>
        <w:rPr/>
        <w:instrText>ADDIN CSL_CITATION {"citationItems":[{"id":"ITEM-1","itemData":{"DOI":"10.1101/510222","abstract":"The recently unveiled extent of cellular heterogeneity demands for single-cell investigations of intracellular metabolomes to reveal their roles in intracellular processes, molecular microenvironment and cell-cell interactions. To address this, we developed SpaceM, a method for in situ spatial single-cell metabolomics of cell monolayers which detects &gt;100 metabolites in &gt;10000 individual cells together with fluorescence and morpho-spatial cellular features. We discovered that the intracellular metabolomes of co-cultured human HeLa cells and mouse NIH3T3 fibroblasts predict the cell type with 90.4% accuracy and revealed a short-distance metabolic intermixing between HeLa and NIH3T3. We characterized lipid classes composing lipid droplets in steatotic differentiated human hepatocytes, and discovered a preferential accumulation of long-chain phospholipids, a co-regulation of oleic and linoleic acids, and an association of phosphatidylinositol monophosphate with high cell-cell contact. SpaceM provides single-cell metabolic, phenotypic, and spatial information and enables spatio-molecular investigations of intracellular metabolomes in a variety of cellular models.","author":[{"dropping-particle":"","family":"Rappez","given":"Luca","non-dropping-particle":"","parse-names":false,"suffix":""},{"dropping-particle":"","family":"Stadler","given":"Mira","non-dropping-particle":"","parse-names":false,"suffix":""},{"dropping-particle":"","family":"Triana","given":"Sergio","non-dropping-particle":"","parse-names":false,"suffix":""},{"dropping-particle":"","family":"Phapale","given":"Prasad","non-dropping-particle":"","parse-names":false,"suffix":""},{"dropping-particle":"","family":"Heikenwalder","given":"Mathias","non-dropping-particle":"","parse-names":false,"suffix":""},{"dropping-particle":"","family":"Alexandrov","given":"Theodore","non-dropping-particle":"","parse-names":false,"suffix":""}],"container-title":"bioRxiv","id":"ITEM-1","issued":{"date-parts":[["2019"]]},"page":"510222","title":"Spatial single-cell profiling of intracellular metabolomes in situ","type":"article-journal"},"uris":["http://www.mendeley.com/documents/?uuid=fa56113e-6a1c-47fc-acce-69157428e1bd"]}],"mendeley":{"formattedCitation":"[203]","plainTextFormattedCitation":"[203]","previouslyFormattedCitation":"[203]"},"properties":{"noteIndex":0},"schema":"https://github.com/citation-style-language/schema/raw/master/csl-citation.json"}</w:instrText>
      </w:r>
      <w:r>
        <w:rPr/>
      </w:r>
      <w:r>
        <w:rPr/>
        <w:fldChar w:fldCharType="separate"/>
      </w:r>
      <w:r>
        <w:rPr/>
        <w:t>[203]</w:t>
      </w:r>
      <w:r>
        <w:rPr/>
      </w:r>
      <w:r>
        <w:rPr/>
        <w:fldChar w:fldCharType="end"/>
      </w:r>
      <w:r>
        <w:rPr/>
        <w:t xml:space="preserve">. Similarly, new technologies and the corresponding computational methods allow for high-resolution protein profiling, e.g., using mass cytometry time of flight (CyTOF) instruments </w:t>
      </w:r>
      <w:r>
        <w:fldChar w:fldCharType="begin"/>
      </w:r>
      <w:r>
        <w:rPr/>
        <w:instrText>ADDIN CSL_CITATION {"citationItems":[{"id":"ITEM-1","itemData":{"DOI":"10.1016/j.stem.2019.02.006","ISSN":"18759777","PMID":"30880026","abstract":"Hematopoiesis provides an accessible system for studying the principles underlying cell-fate decisions in stem cells. Proposed models of hematopoiesis suggest that quantitative changes in lineage-specific transcription factors (LS-TFs) underlie cell-fate decisions. However, evidence for such models is lacking as TF levels are typically measured via RNA expression rather than by analyzing temporal changes in protein abundance. Here, we used single-cell mass cytometry and absolute quantification by mass spectrometry to capture the temporal dynamics of TF protein expression in individual cells during human erythropoiesis. We found that LS-TFs from alternate lineages are co-expressed, as proteins, in individual early progenitor cells and quantitative changes of LS-TFs occur gradually rather than abruptly to direct cell-fate decisions. Importantly, upregulation of a megakaryocytic TF in early progenitors is sufficient to deviate cells from an erythroid to a megakaryocyte trajectory, showing that quantitative changes in protein abundance of LS-TFs in progenitors can determine alternate cell fates. Brand and colleagues used CyTOF with temporal barcoding and quantitative mass spectrometry to reconstitute a trajectory of human erythropoiesis. By measuring endogenous TF protein levels in single cells over time, they show that TFs from competing lineages are co-expressed in bipotential progenitors, and changes in their abundance underlie cell fate decisions.","author":[{"dropping-particle":"","family":"Palii","given":"Carmen G.","non-dropping-particle":"","parse-names":false,"suffix":""},{"dropping-particle":"","family":"Cheng","given":"Qian","non-dropping-particle":"","parse-names":false,"suffix":""},{"dropping-particle":"","family":"Gillespie","given":"Mark A.","non-dropping-particle":"","parse-names":false,"suffix":""},{"dropping-particle":"","family":"Shannon","given":"Paul","non-dropping-particle":"","parse-names":false,"suffix":""},{"dropping-particle":"","family":"Mazurczyk","given":"Michalina","non-dropping-particle":"","parse-names":false,"suffix":""},{"dropping-particle":"","family":"Napolitani","given":"Giorgio","non-dropping-particle":"","parse-names":false,"suffix":""},{"dropping-particle":"","family":"Price","given":"Nathan D.","non-dropping-particle":"","parse-names":false,"suffix":""},{"dropping-particle":"","family":"Ranish","given":"Jeffrey A.","non-dropping-particle":"","parse-names":false,"suffix":""},{"dropping-particle":"","family":"Morrissey","given":"Edward","non-dropping-particle":"","parse-names":false,"suffix":""},{"dropping-particle":"","family":"Higgs","given":"Douglas R.","non-dropping-particle":"","parse-names":false,"suffix":""},{"dropping-particle":"","family":"Brand","given":"Marjorie","non-dropping-particle":"","parse-names":false,"suffix":""}],"container-title":"Cell Stem Cell","id":"ITEM-1","issue":"5","issued":{"date-parts":[["2019"]]},"page":"812-820.e5","publisher":"Elsevier Inc.","title":"Single-Cell Proteomics Reveal that Quantitative Changes in Co-expressed Lineage-Specific Transcription Factors Determine Cell Fate","type":"article-journal","volume":"24"},"uris":["http://www.mendeley.com/documents/?uuid=8ef9f8a4-a52a-45af-ac07-babfe2cec4a1"]}],"mendeley":{"formattedCitation":"[204]","plainTextFormattedCitation":"[204]","previouslyFormattedCitation":"[204]"},"properties":{"noteIndex":0},"schema":"https://github.com/citation-style-language/schema/raw/master/csl-citation.json"}</w:instrText>
      </w:r>
      <w:r>
        <w:rPr/>
      </w:r>
      <w:r>
        <w:rPr/>
        <w:fldChar w:fldCharType="separate"/>
      </w:r>
      <w:r>
        <w:rPr/>
        <w:t>[204]</w:t>
      </w:r>
      <w:r>
        <w:rPr/>
      </w:r>
      <w:r>
        <w:rPr/>
        <w:fldChar w:fldCharType="end"/>
      </w:r>
      <w:r>
        <w:rPr/>
        <w:t xml:space="preserve">, and spatial transcriptomics data can be obtained by a growing number of sequencing and microarray-based techniques </w:t>
      </w:r>
      <w:r>
        <w:fldChar w:fldCharType="begin"/>
      </w:r>
      <w:r>
        <w:rPr/>
        <w:instrText>ADDIN CSL_CITATION {"citationItems":[{"id":"ITEM-1","itemData":{"DOI":"10.1038/s41576-019-0129-z","ISSN":"14710064","abstract":"Two new spatial transcriptomics techniques published in Nature and Science bring us an important step closer to the goal of achieving transcriptome-wide data at single-cell resolution.","author":[{"dropping-particle":"","family":"Burgess","given":"Darren J.","non-dropping-particle":"","parse-names":false,"suffix":""}],"container-title":"Nature Reviews Genetics","id":"ITEM-1","issue":"6","issued":{"date-parts":[["2019"]]},"page":"317","title":"Spatial transcriptomics coming of age","type":"article-journal","volume":"20"},"uris":["http://www.mendeley.com/documents/?uuid=ee650e5e-b22e-499d-bc17-cceb4da65c97"]}],"mendeley":{"formattedCitation":"[205]","plainTextFormattedCitation":"[205]","previouslyFormattedCitation":"[205]"},"properties":{"noteIndex":0},"schema":"https://github.com/citation-style-language/schema/raw/master/csl-citation.json"}</w:instrText>
      </w:r>
      <w:r>
        <w:rPr/>
      </w:r>
      <w:r>
        <w:rPr/>
        <w:fldChar w:fldCharType="separate"/>
      </w:r>
      <w:r>
        <w:rPr/>
        <w:t>[205]</w:t>
      </w:r>
      <w:r>
        <w:rPr/>
      </w:r>
      <w:r>
        <w:rPr/>
        <w:fldChar w:fldCharType="end"/>
      </w:r>
      <w:r>
        <w:rPr/>
        <w:t>. Future applications, where tissue samples or entire organs are analyzed in a sequential fashion with a combination of these techniques to generate spatial multi-omics datasets, promise unprecedented insights into the deep molecular biology of the systems under study.</w:t>
      </w:r>
    </w:p>
    <w:p>
      <w:pPr>
        <w:pStyle w:val="Normal"/>
        <w:spacing w:lineRule="auto" w:line="480"/>
        <w:jc w:val="both"/>
        <w:rPr/>
      </w:pPr>
      <w:r>
        <w:rPr/>
      </w:r>
    </w:p>
    <w:p>
      <w:pPr>
        <w:pStyle w:val="Heading1"/>
        <w:numPr>
          <w:ilvl w:val="0"/>
          <w:numId w:val="2"/>
        </w:numPr>
        <w:spacing w:lineRule="auto" w:line="480"/>
        <w:jc w:val="both"/>
        <w:rPr>
          <w:lang w:val="en-US"/>
        </w:rPr>
      </w:pPr>
      <w:bookmarkStart w:id="19" w:name="_Toc45626733"/>
      <w:r>
        <w:rPr>
          <w:lang w:val="en-US"/>
        </w:rPr>
        <w:t>Conclusions</w:t>
      </w:r>
      <w:bookmarkEnd w:id="19"/>
    </w:p>
    <w:p>
      <w:pPr>
        <w:pStyle w:val="Normal"/>
        <w:spacing w:lineRule="auto" w:line="480"/>
        <w:jc w:val="both"/>
        <w:rPr/>
      </w:pPr>
      <w:r>
        <w:rPr/>
      </w:r>
    </w:p>
    <w:p>
      <w:pPr>
        <w:pStyle w:val="Normal"/>
        <w:spacing w:lineRule="auto" w:line="480"/>
        <w:jc w:val="both"/>
        <w:rPr/>
      </w:pPr>
      <w:r>
        <w:rPr/>
        <w:t xml:space="preserve">The generation of vast amounts of biological data have generated exciting new opportunities to gain a systems view on molecular wirings across regulatory layers that define health and disease. However, the heterogeneous and high-dimensional nature of multi-omics datasets in combination with differing study objectives and data scenarios make the appropriate data integration strategy a case-by-case choice.  </w:t>
      </w:r>
    </w:p>
    <w:p>
      <w:pPr>
        <w:pStyle w:val="Normal"/>
        <w:spacing w:lineRule="auto" w:line="480"/>
        <w:jc w:val="both"/>
        <w:rPr/>
      </w:pPr>
      <w:r>
        <w:rPr/>
        <w:t xml:space="preserve">While knowledge-based strategies can guide integrative analysis by harnessing a large body of manually and experimentally validated information from databases and scientific literature, it is restricted to known or previously characterized biological entities and is not applicable for molecules with unknown function or identity. Data-driven methods, on the other hand, use statistical methods such as correlation or association analysis to infer relationships between omics layers. Although this can be prone to identification of spurious associations and success heavily depends on correctly preprocessed, high-quality data, data-driven integration has the potential to discover novel as well as condition-specific interactions. In particular, multi-block integration methods that can simultaneously analyze datasets while taking into account inter-omics heterogeneity show exiting potential to fully exploit multi-omics datasets. To leverage the advantages of both approaches, network-based hybrid integration methods have emerged that enable the combination of knowledge-based and data-driven data integration. This facilitates the generation of highly complex multi-omics interaction catalogues that can be mined in an automated fashion using graph algorithms. </w:t>
      </w:r>
    </w:p>
    <w:p>
      <w:pPr>
        <w:pStyle w:val="Normal"/>
        <w:spacing w:lineRule="auto" w:line="480"/>
        <w:jc w:val="both"/>
        <w:rPr/>
      </w:pPr>
      <w:r>
        <w:rPr/>
        <w:t xml:space="preserve">With increasing availability of larger, high-quality datasets paralleled by the development of new omics technologies, the demand for powerful data analysis tools and standardized integration frameworks will continue to grow. The integrative analysis of these multi-omics data, enabled by publishing data in centralized data-repositories adhering to the FAIR Principles (Findable, Accessible, Interoperable and Reusable) [206], will finally allow researchers to promote the usability and reproducibility of their work and has the potential for achieving substantial advances in biomedical research and health care. </w:t>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Heading1"/>
        <w:numPr>
          <w:ilvl w:val="0"/>
          <w:numId w:val="0"/>
        </w:numPr>
        <w:ind w:left="0" w:hanging="0"/>
        <w:rPr/>
      </w:pPr>
      <w:r>
        <w:rPr/>
        <w:t>Acknowledgements</w:t>
      </w:r>
    </w:p>
    <w:p>
      <w:pPr>
        <w:pStyle w:val="Normal"/>
        <w:rPr>
          <w:lang w:val="de-DE"/>
        </w:rPr>
      </w:pPr>
      <w:r>
        <w:rPr>
          <w:lang w:val="de-DE"/>
        </w:rPr>
      </w:r>
    </w:p>
    <w:p>
      <w:pPr>
        <w:pStyle w:val="Normal"/>
        <w:spacing w:lineRule="auto" w:line="480" w:before="0" w:after="0"/>
        <w:rPr/>
      </w:pPr>
      <w:r>
        <w:rPr/>
        <w:t>Funding: This work was supported by the National Institutes of Health/the National Institute on Aging (NIA) [NIA 1RF1AG057452, NIA 1R01AG059093, NIA 1U01AG061359]. Funding sources had no role in study design, in the collection, analysis and interpretation of data, in the writing of the report, or in the decision to submit this article for publication.</w:t>
      </w:r>
    </w:p>
    <w:p>
      <w:pPr>
        <w:pStyle w:val="Heading1"/>
        <w:numPr>
          <w:ilvl w:val="0"/>
          <w:numId w:val="0"/>
        </w:numPr>
        <w:spacing w:lineRule="auto" w:line="480"/>
        <w:ind w:left="0" w:hanging="0"/>
        <w:rPr/>
      </w:pPr>
      <w:r>
        <w:rPr/>
        <w:t>Author contributions</w:t>
      </w:r>
    </w:p>
    <w:p>
      <w:pPr>
        <w:pStyle w:val="Normal"/>
        <w:spacing w:lineRule="auto" w:line="480"/>
        <w:rPr>
          <w:lang w:val="de-DE"/>
        </w:rPr>
      </w:pPr>
      <w:r>
        <w:rPr>
          <w:lang w:val="de-DE"/>
        </w:rPr>
      </w:r>
    </w:p>
    <w:p>
      <w:pPr>
        <w:pStyle w:val="Normal"/>
        <w:spacing w:lineRule="auto" w:line="480" w:before="0" w:after="0"/>
        <w:rPr/>
      </w:pPr>
      <w:r>
        <w:rPr/>
        <w:t>M.A.W., J.K., G.K., M.A.: Conceptualization; Writing - original draft; Writing - review &amp;editing. All authors read and approved the final manuscript.</w:t>
      </w:r>
    </w:p>
    <w:p>
      <w:pPr>
        <w:pStyle w:val="Heading1"/>
        <w:numPr>
          <w:ilvl w:val="0"/>
          <w:numId w:val="0"/>
        </w:numPr>
        <w:spacing w:lineRule="auto" w:line="480"/>
        <w:ind w:left="0" w:hanging="0"/>
        <w:rPr/>
      </w:pPr>
      <w:r>
        <w:rPr/>
        <w:t>Competing Interests Statement</w:t>
      </w:r>
    </w:p>
    <w:p>
      <w:pPr>
        <w:pStyle w:val="Normal"/>
        <w:spacing w:lineRule="auto" w:line="480"/>
        <w:rPr>
          <w:lang w:val="de-DE"/>
        </w:rPr>
      </w:pPr>
      <w:r>
        <w:rPr>
          <w:lang w:val="de-DE"/>
        </w:rPr>
      </w:r>
    </w:p>
    <w:p>
      <w:pPr>
        <w:pStyle w:val="Normal"/>
        <w:spacing w:lineRule="auto" w:line="480" w:before="0" w:after="0"/>
        <w:rPr/>
      </w:pPr>
      <w:r>
        <w:rPr/>
        <w:t>All authors declare no competing interests.</w:t>
      </w:r>
    </w:p>
    <w:p>
      <w:pPr>
        <w:pStyle w:val="Normal"/>
        <w:spacing w:lineRule="auto" w:line="240" w:before="0" w:after="0"/>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Heading1"/>
        <w:numPr>
          <w:ilvl w:val="0"/>
          <w:numId w:val="0"/>
        </w:numPr>
        <w:spacing w:lineRule="auto" w:line="480"/>
        <w:ind w:left="0" w:hanging="0"/>
        <w:rPr/>
      </w:pPr>
      <w:r>
        <w:rPr/>
        <w:t>References</w:t>
      </w:r>
    </w:p>
    <w:p>
      <w:pPr>
        <w:pStyle w:val="Normal"/>
        <w:widowControl w:val="false"/>
        <w:spacing w:lineRule="auto" w:line="480"/>
        <w:ind w:left="640" w:hanging="640"/>
        <w:rPr>
          <w:rFonts w:ascii="Calibri" w:hAnsi="Calibri" w:cs="Times New Roman"/>
          <w:lang w:val="de-DE"/>
        </w:rPr>
      </w:pPr>
      <w:r>
        <w:fldChar w:fldCharType="begin"/>
      </w:r>
      <w:r>
        <w:rPr/>
        <w:instrText>ADDIN Mendeley Bibliography CSL_BIBLIOGRAPHY</w:instrText>
      </w:r>
      <w:r>
        <w:rPr/>
      </w:r>
      <w:r>
        <w:rPr/>
        <w:fldChar w:fldCharType="separate"/>
      </w:r>
      <w:r>
        <w:rPr/>
      </w:r>
      <w:r>
        <w:rPr>
          <w:rFonts w:cs="Times New Roman"/>
          <w:lang w:val="de-DE"/>
        </w:rPr>
        <w:t>[1]</w:t>
        <w:tab/>
        <w:t>L.A. Lotta, R.A. Scott, S.J. Sharp, S. Burgess, J. Luan, T. Tillin, A.F. Schmidt, F. Imamura, I.D. Stewart, J.R.B. Perry, L. Marney, A. Koulman, E.D. Karoly, N.G. Forouhi, R.J.O. Sjögren, E. Näslund, J.R. Zierath, A. Krook, D.B. Savage, J.L. Griffin, N. Chaturvedi, A.D. Hingorani, K.T. Khaw, I. Barroso, M.I. McCarthy, S. O’Rahilly, N.J. Wareham, C. Langenberg, Genetic Predisposition to an Impaired Metabolism of the Branched-Chain Amino Acids and Risk of Type 2 Diabetes: A Mendelian Randomisation Analysis, PLoS Med. 13 (2016) 1–22. https://doi.org/10.1371/journal.pmed.1002179.</w:t>
      </w:r>
    </w:p>
    <w:p>
      <w:pPr>
        <w:pStyle w:val="Normal"/>
        <w:widowControl w:val="false"/>
        <w:spacing w:lineRule="auto" w:line="480"/>
        <w:ind w:left="640" w:hanging="640"/>
        <w:rPr>
          <w:rFonts w:ascii="Calibri" w:hAnsi="Calibri" w:cs="Times New Roman"/>
          <w:lang w:val="en-GB"/>
        </w:rPr>
      </w:pPr>
      <w:r>
        <w:rPr>
          <w:rFonts w:cs="Times New Roman"/>
          <w:lang w:val="en-GB"/>
        </w:rPr>
        <w:t>[2]</w:t>
        <w:tab/>
        <w:t>J. Tynkkynen, V. Chouraki, S.J. van der Lee, J. Hernesniemi, Q. Yang, S. Li, A. Beiser, M.G. Larson, K. Sääksjärvi, M.J. Shipley, A. Singh-Manoux, R.E. Gerszten, T.J. Wang, A.S. Havulinna, P. Würtz, K. Fischer, A. Demirkan, M.A. Ikram, N. Amin, T. Lehtimäki, M. Kähönen, M. Perola, A. Metspalu, A.J. Kangas, P. Soininen, M. Ala-Korpela, R.S. Vasan, M. Kivimäki, C.M. van Duijn, S. Seshadri, V. Salomaa, Association of branched-chain amino acids and other circulating metabolites with risk of incident dementia and Alzheimer’s disease: A prospective study in eight cohorts, Alzheimer’s Dement. 14 (2018) 723–733. https://doi.org/10.1016/j.jalz.2018.01.003.</w:t>
      </w:r>
    </w:p>
    <w:p>
      <w:pPr>
        <w:pStyle w:val="Normal"/>
        <w:widowControl w:val="false"/>
        <w:spacing w:lineRule="auto" w:line="480"/>
        <w:ind w:left="640" w:hanging="640"/>
        <w:rPr>
          <w:rFonts w:ascii="Calibri" w:hAnsi="Calibri" w:cs="Times New Roman"/>
          <w:lang w:val="en-GB"/>
        </w:rPr>
      </w:pPr>
      <w:r>
        <w:rPr>
          <w:rFonts w:cs="Times New Roman"/>
          <w:lang w:val="en-GB"/>
        </w:rPr>
        <w:t>[3]</w:t>
        <w:tab/>
        <w:t>M. Civelek, A.J. Lusis, Systems genetics approaches to understand complex traits, Nat. Rev. Genet. 15 (2014) 34–48. https://doi.org/10.1038/nrg3575.</w:t>
      </w:r>
    </w:p>
    <w:p>
      <w:pPr>
        <w:pStyle w:val="Normal"/>
        <w:widowControl w:val="false"/>
        <w:spacing w:lineRule="auto" w:line="480"/>
        <w:ind w:left="640" w:hanging="640"/>
        <w:rPr>
          <w:rFonts w:ascii="Calibri" w:hAnsi="Calibri" w:cs="Times New Roman"/>
          <w:lang w:val="en-GB"/>
        </w:rPr>
      </w:pPr>
      <w:r>
        <w:rPr>
          <w:rFonts w:cs="Times New Roman"/>
          <w:lang w:val="en-GB"/>
        </w:rPr>
        <w:t>[4]</w:t>
        <w:tab/>
        <w:t>Y. Hasin, M. Seldin, A. Lusis, Multi-omics approaches to disease, Genome Biol. 18 (2017) 83. https://doi.org/10.1186/s13059-017-1215-1.</w:t>
      </w:r>
    </w:p>
    <w:p>
      <w:pPr>
        <w:pStyle w:val="Normal"/>
        <w:widowControl w:val="false"/>
        <w:spacing w:lineRule="auto" w:line="480"/>
        <w:ind w:left="640" w:hanging="640"/>
        <w:rPr>
          <w:rFonts w:ascii="Calibri" w:hAnsi="Calibri" w:cs="Times New Roman"/>
          <w:lang w:val="en-GB"/>
        </w:rPr>
      </w:pPr>
      <w:r>
        <w:rPr>
          <w:rFonts w:cs="Times New Roman"/>
          <w:lang w:val="en-GB"/>
        </w:rPr>
        <w:t>[5]</w:t>
        <w:tab/>
        <w:t>G.D. Smith, S. Ebrahim, “Mendelian randomization”: Can genetic epidemiology contribute to understanding environmental determinants of disease?, Int. J. Epidemiol. 32 (2003) 1–22. https://doi.org/10.1093/ije/dyg070.</w:t>
      </w:r>
    </w:p>
    <w:p>
      <w:pPr>
        <w:pStyle w:val="Normal"/>
        <w:widowControl w:val="false"/>
        <w:spacing w:lineRule="auto" w:line="480"/>
        <w:ind w:left="640" w:hanging="640"/>
        <w:rPr>
          <w:rFonts w:ascii="Calibri" w:hAnsi="Calibri" w:cs="Times New Roman"/>
          <w:lang w:val="en-GB"/>
        </w:rPr>
      </w:pPr>
      <w:r>
        <w:rPr>
          <w:rFonts w:cs="Times New Roman"/>
          <w:lang w:val="en-GB"/>
        </w:rPr>
        <w:t>[6]</w:t>
        <w:tab/>
        <w:t>D. Kopczynski, C. Coman, R.P. Zahedi, K. Lorenz, A. Sickmann, R. Ahrends, Multi-OMICS: a critical technical perspective on integrative lipidomics approaches, Biochim. Biophys. Acta - Mol. Cell Biol. Lipids. 1862 (2017) 808–811. https://doi.org/10.1016/j.bbalip.2017.02.003.</w:t>
      </w:r>
    </w:p>
    <w:p>
      <w:pPr>
        <w:pStyle w:val="Normal"/>
        <w:widowControl w:val="false"/>
        <w:spacing w:lineRule="auto" w:line="480"/>
        <w:ind w:left="640" w:hanging="640"/>
        <w:rPr>
          <w:rFonts w:ascii="Calibri" w:hAnsi="Calibri" w:cs="Times New Roman"/>
          <w:lang w:val="en-GB"/>
        </w:rPr>
      </w:pPr>
      <w:r>
        <w:rPr>
          <w:rFonts w:cs="Times New Roman"/>
          <w:lang w:val="en-GB"/>
        </w:rPr>
        <w:t>[7]</w:t>
        <w:tab/>
        <w:t>M.D. Ritchie, E.R. Holzinger, R. Li, S.A. Pendergrass, D. Kim, Methods of integrating data to uncover genotype-phenotype interactions, Nat. Rev. Genet. 16 (2015) 85–97. https://doi.org/10.1038/nrg3868.</w:t>
      </w:r>
    </w:p>
    <w:p>
      <w:pPr>
        <w:pStyle w:val="Normal"/>
        <w:widowControl w:val="false"/>
        <w:spacing w:lineRule="auto" w:line="480"/>
        <w:ind w:left="640" w:hanging="640"/>
        <w:rPr>
          <w:rFonts w:ascii="Calibri" w:hAnsi="Calibri" w:cs="Times New Roman"/>
          <w:lang w:val="en-GB"/>
        </w:rPr>
      </w:pPr>
      <w:r>
        <w:rPr>
          <w:rFonts w:cs="Times New Roman"/>
          <w:lang w:val="en-GB"/>
        </w:rPr>
        <w:t>[8]</w:t>
        <w:tab/>
        <w:t>D.S. Wishart, Emerging applications of metabolomics in drug discovery and precision medicine, Nat. Rev. Drug Discov. 15 (2016) 473–484. https://doi.org/10.1038/nrd.2016.32.</w:t>
      </w:r>
    </w:p>
    <w:p>
      <w:pPr>
        <w:pStyle w:val="Normal"/>
        <w:widowControl w:val="false"/>
        <w:spacing w:lineRule="auto" w:line="480"/>
        <w:ind w:left="640" w:hanging="640"/>
        <w:rPr>
          <w:rFonts w:ascii="Calibri" w:hAnsi="Calibri" w:cs="Times New Roman"/>
          <w:lang w:val="en-GB"/>
        </w:rPr>
      </w:pPr>
      <w:r>
        <w:rPr>
          <w:rFonts w:cs="Times New Roman"/>
          <w:lang w:val="en-GB"/>
        </w:rPr>
        <w:t>[9]</w:t>
        <w:tab/>
        <w:t>O. Fiehn, Metabolomics – the link between genotypes and phenotypes, Plant Mol. Biol. 48 (2002) 155–171.</w:t>
      </w:r>
    </w:p>
    <w:p>
      <w:pPr>
        <w:pStyle w:val="Normal"/>
        <w:widowControl w:val="false"/>
        <w:spacing w:lineRule="auto" w:line="480"/>
        <w:ind w:left="640" w:hanging="640"/>
        <w:rPr>
          <w:rFonts w:ascii="Calibri" w:hAnsi="Calibri" w:cs="Times New Roman"/>
          <w:lang w:val="en-GB"/>
        </w:rPr>
      </w:pPr>
      <w:r>
        <w:rPr>
          <w:rFonts w:cs="Times New Roman"/>
          <w:lang w:val="en-GB"/>
        </w:rPr>
        <w:t>[10]</w:t>
        <w:tab/>
        <w:t>J.B. Toledo, M. Arnold, G. Kastenmüller, R. Chang, R.A. Baillie, X. Han, M. Thambisetty, J.D. Tenenbaum, K. Suhre, J.W. Thompson, L.S. John-Williams, S. MahmoudianDehkordi, D.M. Rotroff, J.R. Jack, A. Motsinger-Reif, S.L. Risacher, C. Blach, J.E. Lucas, T. Massaro, G. Louie, H. Zhu, G. Dallmann, K. Klavins, T. Koal, S. Kim, K. Nho, L. Shen, R. Casanova, S. Varma, C. Legido-Quigley, M.A. Moseley, K. Zhu, M.Y.R. Henrion, S.J. van der Lee, A.C. Harms, A. Demirkan, T. Hankemeier, C.M. van Duijn, J.Q. Trojanowski, L.M. Shaw, A.J. Saykin, M.W. Weiner, P.M. Doraiswamy, R. Kaddurah-Daouk, Metabolic network failures in Alzheimer’s disease: A biochemical road map, Alzheimer’s Dement. 13 (2017) 965–984. https://doi.org/10.1016/j.jalz.2017.01.020.</w:t>
      </w:r>
    </w:p>
    <w:p>
      <w:pPr>
        <w:pStyle w:val="Normal"/>
        <w:widowControl w:val="false"/>
        <w:spacing w:lineRule="auto" w:line="480"/>
        <w:ind w:left="640" w:hanging="640"/>
        <w:rPr>
          <w:rFonts w:ascii="Calibri" w:hAnsi="Calibri" w:cs="Times New Roman"/>
          <w:lang w:val="en-GB"/>
        </w:rPr>
      </w:pPr>
      <w:r>
        <w:rPr>
          <w:rFonts w:cs="Times New Roman"/>
          <w:lang w:val="en-GB"/>
        </w:rPr>
        <w:t>[11]</w:t>
        <w:tab/>
        <w:t>K. Suhre, C. Meisinger, A. Döring, E. Altmaier, P. Belcredi, C. Gieger, D. Chang, M. V. Milburn, W.E. Gall, K.M. Weinberger, H.W. Mewes, M.H. Angelis, H.E. Wichmann, F. Kronenberg, J. Adamski, T. Illig, Metabolic footprint of diabetes: A multiplatform metabolomics study in an epidemiological setting, PLoS One. 5 (2010). https://doi.org/10.1371/journal.pone.0013953.</w:t>
      </w:r>
    </w:p>
    <w:p>
      <w:pPr>
        <w:pStyle w:val="Normal"/>
        <w:widowControl w:val="false"/>
        <w:spacing w:lineRule="auto" w:line="480"/>
        <w:ind w:left="640" w:hanging="640"/>
        <w:rPr>
          <w:rFonts w:ascii="Calibri" w:hAnsi="Calibri" w:cs="Times New Roman"/>
          <w:lang w:val="en-GB"/>
        </w:rPr>
      </w:pPr>
      <w:r>
        <w:rPr>
          <w:rFonts w:cs="Times New Roman"/>
          <w:lang w:val="en-GB"/>
        </w:rPr>
        <w:t>[12]</w:t>
        <w:tab/>
        <w:t>M. Yang, T. Soga, P.J. Pollard, M. Yang, T. Soga, P.J. Pollard, Oncometabolites : linking altered metabolism with cancer, J. Clin. Invertigation. 123 (2013) 3652–3658. https://doi.org/10.1172/JCI67228.3652.</w:t>
      </w:r>
    </w:p>
    <w:p>
      <w:pPr>
        <w:pStyle w:val="Normal"/>
        <w:widowControl w:val="false"/>
        <w:spacing w:lineRule="auto" w:line="480"/>
        <w:ind w:left="640" w:hanging="640"/>
        <w:rPr>
          <w:rFonts w:ascii="Calibri" w:hAnsi="Calibri" w:cs="Times New Roman"/>
          <w:lang w:val="en-GB"/>
        </w:rPr>
      </w:pPr>
      <w:r>
        <w:rPr>
          <w:rFonts w:cs="Times New Roman"/>
          <w:lang w:val="en-GB"/>
        </w:rPr>
        <w:t>[13]</w:t>
        <w:tab/>
        <w:t>R.D. Beger, W. Dunn, M.A. Schmidt, S.S. Gross, J.A. Kirwan, M. Cascante, L. Brennan, D.S. Wishart, M. Oresic, T. Hankemeier, D.I. Broadhurst, A.N. Lane, K. Suhre, G. Kastenmüller, S.J. Sumner, I. Thiele, O. Fiehn, R. Kaddurah-Daouk,  for “Precision M. and P.T.G.-M.S. for “Precision Medicine and Pharmacometabolomics Task Group”-Metabolomics Society Initiative, Metabolomics enables precision medicine: &amp;quot;A White Paper, Community Perspective&amp;quot;., Metabolomics. 12 (2016) 149. https://doi.org/10.1007/s11306-016-1094-6.</w:t>
      </w:r>
    </w:p>
    <w:p>
      <w:pPr>
        <w:pStyle w:val="Normal"/>
        <w:widowControl w:val="false"/>
        <w:spacing w:lineRule="auto" w:line="480"/>
        <w:ind w:left="640" w:hanging="640"/>
        <w:rPr>
          <w:rFonts w:ascii="Calibri" w:hAnsi="Calibri" w:cs="Times New Roman"/>
          <w:lang w:val="en-GB"/>
        </w:rPr>
      </w:pPr>
      <w:r>
        <w:rPr>
          <w:rFonts w:cs="Times New Roman"/>
          <w:lang w:val="en-GB"/>
        </w:rPr>
        <w:t>[14]</w:t>
        <w:tab/>
        <w:t>C. Gieger, L. Geistlinger, E. Altmaier, M.H. De Angelis, F. Kronenberg, T. Meitinger, H.W. Mewes, H.E. Wichmann, K.M. Weinberger, J. Adamski, T. Illig, K. Suhre, Genetics meets metabolomics: A genome-wide association study of metabolite profiles in human serum, PLoS Genet. 4 (2008). https://doi.org/10.1371/journal.pgen.1000282.</w:t>
      </w:r>
    </w:p>
    <w:p>
      <w:pPr>
        <w:pStyle w:val="Normal"/>
        <w:widowControl w:val="false"/>
        <w:spacing w:lineRule="auto" w:line="480"/>
        <w:ind w:left="640" w:hanging="640"/>
        <w:rPr>
          <w:rFonts w:ascii="Calibri" w:hAnsi="Calibri" w:cs="Times New Roman"/>
          <w:lang w:val="en-GB"/>
        </w:rPr>
      </w:pPr>
      <w:r>
        <w:rPr>
          <w:rFonts w:cs="Times New Roman"/>
          <w:lang w:val="en-GB"/>
        </w:rPr>
        <w:t>[15]</w:t>
        <w:tab/>
        <w:t>H.H. Draisma, R. Pool, M. Kobl, R. Jansen, A.K. Petersen, A.A. Vaarhorst, I. Yet, T. Haller, A. Demirkan, T. Esko, G. Zhu, S. Böhringer, M. Beekman, J.B. Van Klinken, W. Römisch-Margl, C. Prehn, J. Adamski, A.J.M. De Craen, E.M. Van Leeuwen, N. Amin, H. Dharuri, H.J. Westra, L. Franke, E.J.C. De Geus, J.J. Hottenga, G. Willemsen, A.K. Henders, G.W. Montgomery, D.R. Nyholt, J.B. Whitfield, B.W. Penninx, T.D. Spector, A. Metspalu, P. Eline Slagboom, K.W. Van Dijk, P.A.C. ’T Hoen, K. Strauch, N.G. Martin, G.J.B. Van Ommen, T. Illig, J.T. Bell, M. Mangino, K. Suhre, M.I. McCarthy, C. Gieger, A. Isaacs, C.M. Van Duijn, D.I. Boomsma, Genome-wide association study identifies novel genetic variants contributing to variation in blood metabolite levels, Nat. Commun. 6 (2015) 21. https://doi.org/10.1038/ncomms8208.</w:t>
      </w:r>
    </w:p>
    <w:p>
      <w:pPr>
        <w:pStyle w:val="Normal"/>
        <w:widowControl w:val="false"/>
        <w:spacing w:lineRule="auto" w:line="480"/>
        <w:ind w:left="640" w:hanging="640"/>
        <w:rPr>
          <w:rFonts w:ascii="Calibri" w:hAnsi="Calibri" w:cs="Times New Roman"/>
          <w:lang w:val="en-GB"/>
        </w:rPr>
      </w:pPr>
      <w:r>
        <w:rPr>
          <w:rFonts w:cs="Times New Roman"/>
          <w:lang w:val="en-GB"/>
        </w:rPr>
        <w:t>[16]</w:t>
        <w:tab/>
        <w:t>S.-Y. Shin, E.B. Fauman, A.-K. Petersen, J. Krumsiek, R. Santos, J. Huang, M. Arnold, I. Erte, V. Forgetta, T.-P. Yang, K. Walter, C. Menni, L. Chen, L. Vasquez, A.M. Valdes, C.L. Hyde, V. Wang, D. Ziemek, P. Roberts, L. Xi, E. Grundberg, M. Waldenberger, J.B. Richards, R.P. Mohney, M. V Milburn, S.L. John, J. Trimmer, F.J. Theis, J.P. Overington, K. Suhre, M.J. Brosnan, C. Gieger, G. Kastenmüller, T.D. Spector, N. Soranzo, An atlas of genetic influences on human blood metabolites, Nat. Genet. 46 (2014) 543–550. https://doi.org/10.1038/ng.2982.</w:t>
      </w:r>
    </w:p>
    <w:p>
      <w:pPr>
        <w:pStyle w:val="Normal"/>
        <w:widowControl w:val="false"/>
        <w:spacing w:lineRule="auto" w:line="480"/>
        <w:ind w:left="640" w:hanging="640"/>
        <w:rPr>
          <w:rFonts w:ascii="Calibri" w:hAnsi="Calibri" w:cs="Times New Roman"/>
          <w:lang w:val="de-DE"/>
        </w:rPr>
      </w:pPr>
      <w:r>
        <w:rPr>
          <w:rFonts w:cs="Times New Roman"/>
          <w:lang w:val="en-GB"/>
        </w:rPr>
        <w:t>[17]</w:t>
        <w:tab/>
        <w:t xml:space="preserve">J. Raffler, N. Friedrich, M. Arnold, T. Kacprowski, R. Rueedi, E. Altmaier, S. Bergmann, K. Budde, C. Gieger, G. Homuth, M. Pietzner, W. Römisch-Margl, K. Strauch, H. Völzke, M. Waldenberger, H. Wallaschofski, M. Nauck, U. Völker, G. Kastenmüller, K. Suhre, Genome-Wide Association Study with Targeted and Non-targeted NMR Metabolomics Identifies 15 Novel Loci of Urinary Human Metabolic Individuality, PLoS Genet. </w:t>
      </w:r>
      <w:r>
        <w:rPr>
          <w:rFonts w:cs="Times New Roman"/>
          <w:lang w:val="de-DE"/>
        </w:rPr>
        <w:t>11 (2015). https://doi.org/10.1371/journal.pgen.1005487.</w:t>
      </w:r>
    </w:p>
    <w:p>
      <w:pPr>
        <w:pStyle w:val="Normal"/>
        <w:widowControl w:val="false"/>
        <w:spacing w:lineRule="auto" w:line="480"/>
        <w:ind w:left="640" w:hanging="640"/>
        <w:rPr>
          <w:rFonts w:ascii="Calibri" w:hAnsi="Calibri" w:cs="Times New Roman"/>
          <w:lang w:val="de-DE"/>
        </w:rPr>
      </w:pPr>
      <w:r>
        <w:rPr>
          <w:rFonts w:cs="Times New Roman"/>
          <w:lang w:val="de-DE"/>
        </w:rPr>
        <w:t>[18]</w:t>
        <w:tab/>
        <w:t>J. Bartel, J. Krumsiek, K. Schramm, J. Adamski, C. Gieger, C. Herder, M. Carstensen, A. Peters, W. Rathmann, M. Roden, K. Strauch, K. Suhre, G. Kastenmüller, H. Prokisch, F.J. Theis, The Human Blood Metabolome-Transcriptome Interface, PLoS Genet. 11 (2015) 1–32. https://doi.org/10.1371/journal.pgen.1005274.</w:t>
      </w:r>
    </w:p>
    <w:p>
      <w:pPr>
        <w:pStyle w:val="Normal"/>
        <w:widowControl w:val="false"/>
        <w:spacing w:lineRule="auto" w:line="480"/>
        <w:ind w:left="640" w:hanging="640"/>
        <w:rPr>
          <w:rFonts w:ascii="Calibri" w:hAnsi="Calibri" w:cs="Times New Roman"/>
          <w:lang w:val="de-DE"/>
        </w:rPr>
      </w:pPr>
      <w:r>
        <w:rPr>
          <w:rFonts w:cs="Times New Roman"/>
          <w:lang w:val="de-DE"/>
        </w:rPr>
        <w:t>[19]</w:t>
        <w:tab/>
        <w:t>A.K. Petersen, S. Zeilinger, G. Kastenmüller, R.M. Werner, M. Brugger, A. Peters, C. Meisinger, K. Strauch, C. Hengstenberg, P. Pagel, F. Huber, R.P. Mohney, H. Grallert, T. Illig, J. Adamski, M. Waldenberger, C. Gieger, K. Suhre, Epigenetics meets metabolomics: An epigenome-wide association study with blood serum metabolic traits, Hum. Mol. Genet. 23 (2014) 534–545. https://doi.org/10.1093/hmg/ddt430.</w:t>
      </w:r>
    </w:p>
    <w:p>
      <w:pPr>
        <w:pStyle w:val="Normal"/>
        <w:widowControl w:val="false"/>
        <w:spacing w:lineRule="auto" w:line="480"/>
        <w:ind w:left="640" w:hanging="640"/>
        <w:rPr>
          <w:rFonts w:ascii="Calibri" w:hAnsi="Calibri" w:cs="Times New Roman"/>
          <w:lang w:val="en-GB"/>
        </w:rPr>
      </w:pPr>
      <w:r>
        <w:rPr>
          <w:rFonts w:cs="Times New Roman"/>
          <w:lang w:val="de-DE"/>
        </w:rPr>
        <w:t>[20]</w:t>
        <w:tab/>
        <w:t xml:space="preserve">K. Suhre, S.Y. Shin, A.K. Petersen, R.P. Mohney, D. Meredith, B. Wägele, E. Altmaier, P. Deloukas, J. Erdmann, E. Grundberg, C.J. Hammond, M.H. De Angelis, G. Kastenmüller, A. Köttgen, F. Kronenberg, M. Mangino, C. Meisinger, T. Meitinger, H.W. Mewes, M. V Milburn, C. Prehn, J. Raffler, J.S. Ried, W. Römisch-Margl, N.J. Samani, K.S. Small, H. -Erich Wichmann, G. Zhai, T. Illig, T.D. Spector, J. Adamski, N. Soranzo, C. Gieger, Human metabolic individuality in biomedical and pharmaceutical research, Nature. </w:t>
      </w:r>
      <w:r>
        <w:rPr>
          <w:rFonts w:cs="Times New Roman"/>
          <w:lang w:val="en-GB"/>
        </w:rPr>
        <w:t>477 (2011) 54–62. https://doi.org/10.1038/nature10354.</w:t>
      </w:r>
    </w:p>
    <w:p>
      <w:pPr>
        <w:pStyle w:val="Normal"/>
        <w:widowControl w:val="false"/>
        <w:spacing w:lineRule="auto" w:line="480"/>
        <w:ind w:left="640" w:hanging="640"/>
        <w:rPr>
          <w:rFonts w:ascii="Calibri" w:hAnsi="Calibri" w:cs="Times New Roman"/>
          <w:lang w:val="en-GB"/>
        </w:rPr>
      </w:pPr>
      <w:r>
        <w:rPr>
          <w:rFonts w:cs="Times New Roman"/>
          <w:lang w:val="en-GB"/>
        </w:rPr>
        <w:t>[21]</w:t>
        <w:tab/>
        <w:t>K. Suhre, C. Gieger, Genetic variation in metabolic phenotypes: Study designs and applications, Nat. Rev. Genet. 13 (2012) 759–769. https://doi.org/10.1038/nrg3314.</w:t>
      </w:r>
    </w:p>
    <w:p>
      <w:pPr>
        <w:pStyle w:val="Normal"/>
        <w:widowControl w:val="false"/>
        <w:spacing w:lineRule="auto" w:line="480"/>
        <w:ind w:left="640" w:hanging="640"/>
        <w:rPr>
          <w:rFonts w:ascii="Calibri" w:hAnsi="Calibri" w:cs="Times New Roman"/>
          <w:lang w:val="en-GB"/>
        </w:rPr>
      </w:pPr>
      <w:r>
        <w:rPr>
          <w:rFonts w:cs="Times New Roman"/>
          <w:lang w:val="en-GB"/>
        </w:rPr>
        <w:t>[22]</w:t>
        <w:tab/>
        <w:t>A.K. Petersen, J. Krumsiek, B. Wägele, F.J. Theis, H.E. Wichmann, C. Gieger, K. Suhre, On the hypothesis-free testing of metabolite ratios in genome-wide and metabolome-wide association studies, BMC Bioinformatics. 13 (2012) 120. https://doi.org/10.1186/1471-2105-13-120.</w:t>
      </w:r>
    </w:p>
    <w:p>
      <w:pPr>
        <w:pStyle w:val="Normal"/>
        <w:widowControl w:val="false"/>
        <w:spacing w:lineRule="auto" w:line="480"/>
        <w:ind w:left="640" w:hanging="640"/>
        <w:rPr>
          <w:rFonts w:ascii="Calibri" w:hAnsi="Calibri" w:cs="Times New Roman"/>
          <w:lang w:val="en-GB"/>
        </w:rPr>
      </w:pPr>
      <w:r>
        <w:rPr>
          <w:rFonts w:cs="Times New Roman"/>
          <w:lang w:val="en-GB"/>
        </w:rPr>
        <w:t>[23]</w:t>
        <w:tab/>
        <w:t>M. Jaremek, Z. Yu, M. Mangino, K. Mittelstrass, C. Prehn, P. Singmann, T. Xu, N. Dahmen, K.M. Weinberger, K. Suhre, A. Peters, A. Döring, H. Hauner, J. Adamski, T. Illig, T.D. Spector, R. Wang-Sattler, Alcohol-induced metabolomic differences in humans, Transl. Psychiatry. 3 (2013) 1–8. https://doi.org/10.1038/tp.2013.55.</w:t>
      </w:r>
    </w:p>
    <w:p>
      <w:pPr>
        <w:pStyle w:val="Normal"/>
        <w:widowControl w:val="false"/>
        <w:spacing w:lineRule="auto" w:line="480"/>
        <w:ind w:left="640" w:hanging="640"/>
        <w:rPr>
          <w:rFonts w:ascii="Calibri" w:hAnsi="Calibri" w:cs="Times New Roman"/>
          <w:lang w:val="en-GB"/>
        </w:rPr>
      </w:pPr>
      <w:r>
        <w:rPr>
          <w:rFonts w:cs="Times New Roman"/>
          <w:lang w:val="en-GB"/>
        </w:rPr>
        <w:t>[24]</w:t>
        <w:tab/>
        <w:t>O. Shaham, R. Wei, T.J. Wang, C. Ricciardi, G.D. Lewis, R.S. Vasan, S.A. Carr, R. Thadhani, R.E. Gerszten, V.K. Mootha, Metabolic profiling of the human response to a glucose challenge reveals distinct axes of insulin sensitivity, Mol. Syst. Biol. 4 (2008) 1–9. https://doi.org/10.1038/msb.2008.50.</w:t>
      </w:r>
    </w:p>
    <w:p>
      <w:pPr>
        <w:pStyle w:val="Normal"/>
        <w:widowControl w:val="false"/>
        <w:spacing w:lineRule="auto" w:line="480"/>
        <w:ind w:left="640" w:hanging="640"/>
        <w:rPr>
          <w:rFonts w:ascii="Calibri" w:hAnsi="Calibri" w:cs="Times New Roman"/>
          <w:lang w:val="en-GB"/>
        </w:rPr>
      </w:pPr>
      <w:r>
        <w:rPr>
          <w:rFonts w:cs="Times New Roman"/>
          <w:lang w:val="en-GB"/>
        </w:rPr>
        <w:t>[25]</w:t>
        <w:tab/>
        <w:t>R.J. Deberardinis, C.B. Thompson, Cellular metabolism and disease: What do metabolic outliers teach us?, Cell. 148 (2012) 1132–1144. https://doi.org/10.1016/j.cell.2012.02.032.</w:t>
      </w:r>
    </w:p>
    <w:p>
      <w:pPr>
        <w:pStyle w:val="Normal"/>
        <w:widowControl w:val="false"/>
        <w:spacing w:lineRule="auto" w:line="480"/>
        <w:ind w:left="640" w:hanging="640"/>
        <w:rPr>
          <w:rFonts w:ascii="Calibri" w:hAnsi="Calibri" w:cs="Times New Roman"/>
          <w:lang w:val="en-GB"/>
        </w:rPr>
      </w:pPr>
      <w:r>
        <w:rPr>
          <w:rFonts w:cs="Times New Roman"/>
          <w:lang w:val="en-GB"/>
        </w:rPr>
        <w:t>[26]</w:t>
        <w:tab/>
        <w:t>M.M. Rinschen, J. Ivanisevic, M. Giera, G. Siuzdak, Identification of bioactive metabolites using activity metabolomics, Nat. Rev. Mol. Cell Biol. 20 (2019) 353–367. https://doi.org/10.1038/s41580-019-0108-4.</w:t>
      </w:r>
    </w:p>
    <w:p>
      <w:pPr>
        <w:pStyle w:val="Normal"/>
        <w:widowControl w:val="false"/>
        <w:spacing w:lineRule="auto" w:line="480"/>
        <w:ind w:left="640" w:hanging="640"/>
        <w:rPr>
          <w:rFonts w:ascii="Calibri" w:hAnsi="Calibri" w:cs="Times New Roman"/>
          <w:lang w:val="en-GB"/>
        </w:rPr>
      </w:pPr>
      <w:r>
        <w:rPr>
          <w:rFonts w:cs="Times New Roman"/>
          <w:lang w:val="en-GB"/>
        </w:rPr>
        <w:t>[27]</w:t>
        <w:tab/>
        <w:t>J.S. Hawe, F.J. Theis, M. Heinig, Inferring interaction networks from multi-omics data, Front. Genet. 10 (2019) 1–13. https://doi.org/10.3389/fgene.2019.00535.</w:t>
      </w:r>
    </w:p>
    <w:p>
      <w:pPr>
        <w:pStyle w:val="Normal"/>
        <w:widowControl w:val="false"/>
        <w:spacing w:lineRule="auto" w:line="480"/>
        <w:ind w:left="640" w:hanging="640"/>
        <w:rPr>
          <w:rFonts w:ascii="Calibri" w:hAnsi="Calibri" w:cs="Times New Roman"/>
          <w:lang w:val="en-GB"/>
        </w:rPr>
      </w:pPr>
      <w:r>
        <w:rPr>
          <w:rFonts w:cs="Times New Roman"/>
          <w:lang w:val="en-GB"/>
        </w:rPr>
        <w:t>[28]</w:t>
        <w:tab/>
        <w:t>J. Yan, S.L. Risacher, L. Shen, A.J. Saykin, Network approaches to systems biology analysis of complex disease: Integrative methods for multi-omics data, Brief. Bioinform. 19 (2017) 1370–1381. https://doi.org/10.1093/bib/bbx066.</w:t>
      </w:r>
    </w:p>
    <w:p>
      <w:pPr>
        <w:pStyle w:val="Normal"/>
        <w:widowControl w:val="false"/>
        <w:spacing w:lineRule="auto" w:line="480"/>
        <w:ind w:left="640" w:hanging="640"/>
        <w:rPr>
          <w:rFonts w:ascii="Calibri" w:hAnsi="Calibri" w:cs="Times New Roman"/>
          <w:lang w:val="en-GB"/>
        </w:rPr>
      </w:pPr>
      <w:r>
        <w:rPr>
          <w:rFonts w:cs="Times New Roman"/>
          <w:lang w:val="en-GB"/>
        </w:rPr>
        <w:t>[29]</w:t>
        <w:tab/>
        <w:t>C. Meng, O.A. Zeleznik, G.G. Thallinger, B. Kuster, A.M. Gholami, A.C. Culhane, Dimension reduction techniques for the integrative analysis of multi-omics data, Brief. Bioinform. 17 (2016) 628–641. https://doi.org/10.1093/bib/bbv108.</w:t>
      </w:r>
    </w:p>
    <w:p>
      <w:pPr>
        <w:pStyle w:val="Normal"/>
        <w:widowControl w:val="false"/>
        <w:spacing w:lineRule="auto" w:line="480"/>
        <w:ind w:left="640" w:hanging="640"/>
        <w:rPr>
          <w:rFonts w:ascii="Calibri" w:hAnsi="Calibri" w:cs="Times New Roman"/>
          <w:lang w:val="en-GB"/>
        </w:rPr>
      </w:pPr>
      <w:r>
        <w:rPr>
          <w:rFonts w:cs="Times New Roman"/>
          <w:lang w:val="en-GB"/>
        </w:rPr>
        <w:t>[30]</w:t>
        <w:tab/>
        <w:t>B. Mirza, W. Wang, J. Wang, H. Choi, N.C. Chung, P. Ping, Machine learning and integrative analysis of biomedical big data, Genes (Basel). 10 (2019). https://doi.org/10.3390/genes10020087.</w:t>
      </w:r>
    </w:p>
    <w:p>
      <w:pPr>
        <w:pStyle w:val="Normal"/>
        <w:widowControl w:val="false"/>
        <w:spacing w:lineRule="auto" w:line="480"/>
        <w:ind w:left="640" w:hanging="640"/>
        <w:rPr>
          <w:rFonts w:ascii="Calibri" w:hAnsi="Calibri" w:cs="Times New Roman"/>
          <w:lang w:val="en-GB"/>
        </w:rPr>
      </w:pPr>
      <w:r>
        <w:rPr>
          <w:rFonts w:cs="Times New Roman"/>
          <w:lang w:val="en-GB"/>
        </w:rPr>
        <w:t>[31]</w:t>
        <w:tab/>
        <w:t>C. Wu, F. Zhou, J. Ren, X. Li, Y. Jiang, S. Ma, A Selective Review of Multi-Level Omics Data Integration Using Variable Selection, High-Throughput. 8 (2019) 4. https://doi.org/10.3390/ht8010004.</w:t>
      </w:r>
    </w:p>
    <w:p>
      <w:pPr>
        <w:pStyle w:val="Normal"/>
        <w:widowControl w:val="false"/>
        <w:spacing w:lineRule="auto" w:line="480"/>
        <w:ind w:left="640" w:hanging="640"/>
        <w:rPr>
          <w:rFonts w:ascii="Calibri" w:hAnsi="Calibri" w:cs="Times New Roman"/>
          <w:lang w:val="en-GB"/>
        </w:rPr>
      </w:pPr>
      <w:r>
        <w:rPr>
          <w:rFonts w:cs="Times New Roman"/>
          <w:lang w:val="en-GB"/>
        </w:rPr>
        <w:t>[32]</w:t>
        <w:tab/>
        <w:t>Y. Li, F.X. Wu, A. Ngom, A review on machine learning principles for multi-view biological data integration, Brief. Bioinform. 19 (2018) 325–340. https://doi.org/10.1093/bib/bbw113.</w:t>
      </w:r>
    </w:p>
    <w:p>
      <w:pPr>
        <w:pStyle w:val="Normal"/>
        <w:widowControl w:val="false"/>
        <w:spacing w:lineRule="auto" w:line="480"/>
        <w:ind w:left="640" w:hanging="640"/>
        <w:rPr>
          <w:rFonts w:ascii="Calibri" w:hAnsi="Calibri" w:cs="Times New Roman"/>
          <w:lang w:val="en-GB"/>
        </w:rPr>
      </w:pPr>
      <w:r>
        <w:rPr>
          <w:rFonts w:cs="Times New Roman"/>
          <w:lang w:val="en-GB"/>
        </w:rPr>
        <w:t>[33]</w:t>
        <w:tab/>
        <w:t>S.H. Chu, M. Huang, R.S. Kelly, E. Benedetti, J.K. Siddiqui, O.A. Zeleznik, A. Pereira, D. Herrington, C.E. Wheelock, J. Krumsiek, M. Mc Geachie, S.C. Moore, R.G. Snell, J.L.S. Lasky-Su, Integration of Metabolomic and Other Omics Data in Population-Based Study Designs: An Epidemiological Perspective, Metabolites. 9 (2019). https://doi.org/10.3390/metabo9060117.</w:t>
      </w:r>
    </w:p>
    <w:p>
      <w:pPr>
        <w:pStyle w:val="Normal"/>
        <w:widowControl w:val="false"/>
        <w:spacing w:lineRule="auto" w:line="480"/>
        <w:ind w:left="640" w:hanging="640"/>
        <w:rPr>
          <w:rFonts w:ascii="Calibri" w:hAnsi="Calibri" w:cs="Times New Roman"/>
          <w:lang w:val="en-GB"/>
        </w:rPr>
      </w:pPr>
      <w:r>
        <w:rPr>
          <w:rFonts w:cs="Times New Roman"/>
          <w:lang w:val="en-GB"/>
        </w:rPr>
        <w:t>[34]</w:t>
        <w:tab/>
        <w:t>T. Eicher, G. Kinnebrew, A. Patt, K. Spencer, K. Ying, Q. Ma, R. Machiraju,  and E.A. Mathé, Metabolomics and Multi-Omics Integration: A Survey of Computational Methods and Resources, Metabolites. 10 (2020) 202. https://doi.org/10.3390/metabo10050202.</w:t>
      </w:r>
    </w:p>
    <w:p>
      <w:pPr>
        <w:pStyle w:val="Normal"/>
        <w:widowControl w:val="false"/>
        <w:spacing w:lineRule="auto" w:line="480"/>
        <w:ind w:left="640" w:hanging="640"/>
        <w:rPr>
          <w:rFonts w:ascii="Calibri" w:hAnsi="Calibri" w:cs="Times New Roman"/>
          <w:lang w:val="en-GB"/>
        </w:rPr>
      </w:pPr>
      <w:r>
        <w:rPr>
          <w:rFonts w:cs="Times New Roman"/>
          <w:lang w:val="en-GB"/>
        </w:rPr>
        <w:t>[35]</w:t>
        <w:tab/>
        <w:t>F.R. Pinu, D.J. Beale, A.M. Paten, K. Kouremenos, S. Swarup, H.J. Schirra, D. Wishart, Systems biology and multi-omics integration: Viewpoints from the metabolomics research community, Metabolites. 9 (2019) 1–31. https://doi.org/10.3390/metabo9040076.</w:t>
      </w:r>
    </w:p>
    <w:p>
      <w:pPr>
        <w:pStyle w:val="Normal"/>
        <w:widowControl w:val="false"/>
        <w:spacing w:lineRule="auto" w:line="480"/>
        <w:ind w:left="640" w:hanging="640"/>
        <w:rPr>
          <w:rFonts w:ascii="Calibri" w:hAnsi="Calibri" w:cs="Times New Roman"/>
          <w:lang w:val="en-GB"/>
        </w:rPr>
      </w:pPr>
      <w:r>
        <w:rPr>
          <w:rFonts w:cs="Times New Roman"/>
          <w:lang w:val="en-GB"/>
        </w:rPr>
        <w:t>[36]</w:t>
        <w:tab/>
        <w:t>M.S. Ghaemi, D.B. DiGiulio, K. Contrepois, B. Callahan, T.T.M. Ngo, B. Lee-Mcmullen, B. Lehallier, A. Robaczewska, D. McIlwain, Y. Rosenberg-Hasson, R.J. Wong, C. Quaintance, A. Culos, N. Stanley, A. Tanada, A. Tsai, D. Gaudilliere, E. Ganio, X. Han, K. Ando, L. McNeil, M. Tingle, P. Wise, I. Maric, M. Sirota, T. Wyss-Coray, V.D. Winn, M.L. Druzin, R. Gibbs, G.L. Darmstadt, D.B. Lewis, V. Partovi Nia, B. Agard, R. Tibshirani, G. Nolan, M.P. Snyder, D.A. Relman, S.R. Quake, G.M. Shaw, D.K. Stevenson, M.S. Angst, B. Gaudilliere, N. Aghaeepour, Multiomics modeling of the immunome, transcriptome, microbiome, proteome and metabolome adaptations during human pregnancy, Bioinformatics. 35 (2019) 95–103. https://doi.org/10.1093/bioinformatics/bty537.</w:t>
      </w:r>
    </w:p>
    <w:p>
      <w:pPr>
        <w:pStyle w:val="Normal"/>
        <w:widowControl w:val="false"/>
        <w:spacing w:lineRule="auto" w:line="480"/>
        <w:ind w:left="640" w:hanging="640"/>
        <w:rPr>
          <w:rFonts w:ascii="Calibri" w:hAnsi="Calibri" w:cs="Times New Roman"/>
          <w:lang w:val="en-GB"/>
        </w:rPr>
      </w:pPr>
      <w:r>
        <w:rPr>
          <w:rFonts w:cs="Times New Roman"/>
          <w:lang w:val="en-GB"/>
        </w:rPr>
        <w:t>[37]</w:t>
        <w:tab/>
        <w:t>L. Xicota, F. Ichou, F.X. Lejeune, B. Colsch, A. Tenenhaus, I. Leroy, G. Fontaine, M. Lhomme, H. Bertin, M.O. Habert, S. Epelbaum, B. Dubois, F. Mochel, M.C. Potier, Multi-omics signature of brain amyloid deposition in asymptomatic individuals at-risk for Alzheimer’s disease: The INSIGHT-preAD study, EBioMedicine. 47 (2019) 518–528. https://doi.org/10.1016/j.ebiom.2019.08.051.</w:t>
      </w:r>
    </w:p>
    <w:p>
      <w:pPr>
        <w:pStyle w:val="Normal"/>
        <w:widowControl w:val="false"/>
        <w:spacing w:lineRule="auto" w:line="480"/>
        <w:ind w:left="640" w:hanging="640"/>
        <w:rPr>
          <w:rFonts w:ascii="Calibri" w:hAnsi="Calibri" w:cs="Times New Roman"/>
          <w:lang w:val="en-GB"/>
        </w:rPr>
      </w:pPr>
      <w:r>
        <w:rPr>
          <w:rFonts w:cs="Times New Roman"/>
          <w:lang w:val="en-GB"/>
        </w:rPr>
        <w:t>[38]</w:t>
        <w:tab/>
        <w:t>E. Borgan, B. Sitter, O.C. Lingjærde, H. Johnsen, S. Lundgren, T.F. Bathen, T. Sørlie, A.L. Børresen-Dale, I.S. Gribbestad, Merging transcriptomics and metabolomics - advances in breast cancer profiling, BMC Cancer. 10 (2010) 628. https://doi.org/10.1186/1471-2407-10-628.</w:t>
      </w:r>
    </w:p>
    <w:p>
      <w:pPr>
        <w:pStyle w:val="Normal"/>
        <w:widowControl w:val="false"/>
        <w:spacing w:lineRule="auto" w:line="480"/>
        <w:ind w:left="640" w:hanging="640"/>
        <w:rPr>
          <w:rFonts w:ascii="Calibri" w:hAnsi="Calibri" w:cs="Times New Roman"/>
          <w:lang w:val="en-GB"/>
        </w:rPr>
      </w:pPr>
      <w:r>
        <w:rPr>
          <w:rFonts w:cs="Times New Roman"/>
          <w:lang w:val="en-GB"/>
        </w:rPr>
        <w:t>[39]</w:t>
        <w:tab/>
        <w:t>A. Singh, C.P. Shannon, B. Gautier, F. Rohart, M. Vacher, S.J. Tebbutt, K.A.L. Cao, DIABLO: An integrative approach for identifying key molecular drivers from multi-omics assays, Bioinformatics. 35 (2019) 3055–3062. https://doi.org/10.1093/bioinformatics/bty1054.</w:t>
      </w:r>
    </w:p>
    <w:p>
      <w:pPr>
        <w:pStyle w:val="Normal"/>
        <w:widowControl w:val="false"/>
        <w:spacing w:lineRule="auto" w:line="480"/>
        <w:ind w:left="640" w:hanging="640"/>
        <w:rPr>
          <w:rFonts w:ascii="Calibri" w:hAnsi="Calibri" w:cs="Times New Roman"/>
          <w:lang w:val="en-GB"/>
        </w:rPr>
      </w:pPr>
      <w:r>
        <w:rPr>
          <w:rFonts w:cs="Times New Roman"/>
          <w:lang w:val="en-GB"/>
        </w:rPr>
        <w:t>[40]</w:t>
        <w:tab/>
        <w:t>C. Qiu, F. Yu, K. Su, Q. Zhao, L. Zhang, C. Xu, W. Hu, Z. Wang, L. Zhao, Q. Tian, Y. Wang, H. Deng, H. Shen, Multi-omics Data Integration for Identifying Osteoporosis Biomarkers and Their Biological Interaction and Causal Mechanisms, IScience. 23 (2020) 100847. https://doi.org/10.1016/j.isci.2020.100847.</w:t>
      </w:r>
    </w:p>
    <w:p>
      <w:pPr>
        <w:pStyle w:val="Normal"/>
        <w:widowControl w:val="false"/>
        <w:spacing w:lineRule="auto" w:line="480"/>
        <w:ind w:left="640" w:hanging="640"/>
        <w:rPr>
          <w:rFonts w:ascii="Calibri" w:hAnsi="Calibri" w:cs="Times New Roman"/>
          <w:lang w:val="en-GB"/>
        </w:rPr>
      </w:pPr>
      <w:r>
        <w:rPr>
          <w:rFonts w:cs="Times New Roman"/>
          <w:lang w:val="en-GB"/>
        </w:rPr>
        <w:t>[41]</w:t>
        <w:tab/>
        <w:t>J. Zierer, T. Pallister, P.C. Tsai, J. Krumsiek, J.T. Bell, G. Lauc, T.D. Spector, C. Menni, G. Kastenmüller, Exploring the molecular basis of age-related disease comorbidities using a multi-omics graphical model, Sci. Rep. 6 (2016) 1–10. https://doi.org/10.1038/srep37646.</w:t>
      </w:r>
    </w:p>
    <w:p>
      <w:pPr>
        <w:pStyle w:val="Normal"/>
        <w:widowControl w:val="false"/>
        <w:spacing w:lineRule="auto" w:line="480"/>
        <w:ind w:left="640" w:hanging="640"/>
        <w:rPr>
          <w:rFonts w:ascii="Calibri" w:hAnsi="Calibri" w:cs="Times New Roman"/>
          <w:lang w:val="en-GB"/>
        </w:rPr>
      </w:pPr>
      <w:r>
        <w:rPr>
          <w:rFonts w:cs="Times New Roman"/>
          <w:lang w:val="en-GB"/>
        </w:rPr>
        <w:t>[42]</w:t>
        <w:tab/>
        <w:t>M. Altenbuchinger, H.U. Zacharias, S. Solbrig, A. Schäfer, M. Büyüközkan, U.T. Schultheiß, F. Kotsis, A. Köttgen, R. Spang, P.J. Oefner, J. Krumsiek, W. Gronwald, A multi-source data integration approach reveals novel associations between metabolites and renal outcomes in the German Chronic Kidney Disease study, Sci. Rep. 9 (2019) 1–13. https://doi.org/10.1038/s41598-019-50346-2.</w:t>
      </w:r>
    </w:p>
    <w:p>
      <w:pPr>
        <w:pStyle w:val="Normal"/>
        <w:widowControl w:val="false"/>
        <w:spacing w:lineRule="auto" w:line="480"/>
        <w:ind w:left="640" w:hanging="640"/>
        <w:rPr>
          <w:rFonts w:ascii="Calibri" w:hAnsi="Calibri" w:cs="Times New Roman"/>
          <w:lang w:val="en-GB"/>
        </w:rPr>
      </w:pPr>
      <w:r>
        <w:rPr>
          <w:rFonts w:cs="Times New Roman"/>
          <w:lang w:val="en-GB"/>
        </w:rPr>
        <w:t>[43]</w:t>
        <w:tab/>
        <w:t>Q. Yao, Y. Xu, H. Yang, D. Shang, C. Zhang, Y. Zhang, Z. Sun, X. Shi, L. Feng, J. Han, F. Su, C. Li, X. Li, Global Prioritization of Disease Candidate Metabolites Based on a Multi-omics Composite Network, Sci. Rep. 5 (2015) 1–14. https://doi.org/10.1038/srep17201.</w:t>
      </w:r>
    </w:p>
    <w:p>
      <w:pPr>
        <w:pStyle w:val="Normal"/>
        <w:widowControl w:val="false"/>
        <w:spacing w:lineRule="auto" w:line="480"/>
        <w:ind w:left="640" w:hanging="640"/>
        <w:rPr>
          <w:rFonts w:ascii="Calibri" w:hAnsi="Calibri" w:cs="Times New Roman"/>
          <w:lang w:val="en-GB"/>
        </w:rPr>
      </w:pPr>
      <w:r>
        <w:rPr>
          <w:rFonts w:cs="Times New Roman"/>
          <w:lang w:val="en-GB"/>
        </w:rPr>
        <w:t>[44]</w:t>
        <w:tab/>
        <w:t>S.H. Chu, M. Huang, R.S. Kelly, E. Benedetti, J.K. Siddiqui, O.A. Zeleznik, A. Pereira, D. Herrington, C.E. Wheelock, J. Krumsiek, M. Mc Geachie, S.C. Moore, R.G. Snell, J.L.S. Lasky-Su, Integration of Metabolomic and Other Omics Data in Population-Based Study Designs: An Epidemiological Perspective, Metabolites. 9 (2019). https://doi.org/10.3390/metabo9060117.</w:t>
      </w:r>
    </w:p>
    <w:p>
      <w:pPr>
        <w:pStyle w:val="Normal"/>
        <w:widowControl w:val="false"/>
        <w:spacing w:lineRule="auto" w:line="480"/>
        <w:ind w:left="640" w:hanging="640"/>
        <w:rPr>
          <w:rFonts w:ascii="Calibri" w:hAnsi="Calibri" w:cs="Times New Roman"/>
          <w:lang w:val="en-GB"/>
        </w:rPr>
      </w:pPr>
      <w:r>
        <w:rPr>
          <w:rFonts w:cs="Times New Roman"/>
          <w:lang w:val="en-GB"/>
        </w:rPr>
        <w:t>[45]</w:t>
        <w:tab/>
        <w:t>M. Bersanelli, E. Mosca, D. Remondini, E. Giampieri, C. Sala, G. Castellani, L. Milanesi, Methods for the integration of multi-omics data: Mathematical aspects, BMC Bioinformatics. 17 (2016) 15. https://doi.org/10.1186/s12859-015-0857-9.</w:t>
      </w:r>
    </w:p>
    <w:p>
      <w:pPr>
        <w:pStyle w:val="Normal"/>
        <w:widowControl w:val="false"/>
        <w:spacing w:lineRule="auto" w:line="480"/>
        <w:ind w:left="640" w:hanging="640"/>
        <w:rPr>
          <w:rFonts w:ascii="Calibri" w:hAnsi="Calibri" w:cs="Times New Roman"/>
          <w:lang w:val="en-GB"/>
        </w:rPr>
      </w:pPr>
      <w:r>
        <w:rPr>
          <w:rFonts w:cs="Times New Roman"/>
          <w:lang w:val="en-GB"/>
        </w:rPr>
        <w:t>[46]</w:t>
        <w:tab/>
        <w:t>D.J. Beale, K.A. Kouremenos, E.A. Palombo, Beyond Metabolomics: A Review of Multi-Omics-Based Approaches, Microb. Metabolomics Appl. Clin. Environ. Ind. Microbiol. Chapter 10 (2016) 1–321. https://doi.org/10.1007/978-3-319-46326-1.</w:t>
      </w:r>
    </w:p>
    <w:p>
      <w:pPr>
        <w:pStyle w:val="Normal"/>
        <w:widowControl w:val="false"/>
        <w:spacing w:lineRule="auto" w:line="480"/>
        <w:ind w:left="640" w:hanging="640"/>
        <w:rPr>
          <w:rFonts w:ascii="Calibri" w:hAnsi="Calibri" w:cs="Times New Roman"/>
          <w:lang w:val="en-GB"/>
        </w:rPr>
      </w:pPr>
      <w:r>
        <w:rPr>
          <w:rFonts w:cs="Times New Roman"/>
          <w:lang w:val="en-GB"/>
        </w:rPr>
        <w:t>[47]</w:t>
        <w:tab/>
        <w:t>V. Voillet, P. Besse, L. Liaubet, M. San Cristobal, I. González, Handling missing rows in multi-omics data integration: Multiple imputation in multiple factor analysis framework, BMC Bioinformatics. 17 (2016) 1–16. https://doi.org/10.1186/s12859-016-1273-5.</w:t>
      </w:r>
    </w:p>
    <w:p>
      <w:pPr>
        <w:pStyle w:val="Normal"/>
        <w:widowControl w:val="false"/>
        <w:spacing w:lineRule="auto" w:line="480"/>
        <w:ind w:left="640" w:hanging="640"/>
        <w:rPr>
          <w:rFonts w:ascii="Calibri" w:hAnsi="Calibri" w:cs="Times New Roman"/>
          <w:lang w:val="en-GB"/>
        </w:rPr>
      </w:pPr>
      <w:r>
        <w:rPr>
          <w:rFonts w:cs="Times New Roman"/>
          <w:lang w:val="en-GB"/>
        </w:rPr>
        <w:t>[48]</w:t>
        <w:tab/>
        <w:t>M. Weiner, ADNI, The ADNI initiative: review of paper published since its inception, Alzheimer Dement. 9 (2013) e111–e194. https://doi.org/10.1016/j.jalz.2013.05.1769.The.</w:t>
      </w:r>
    </w:p>
    <w:p>
      <w:pPr>
        <w:pStyle w:val="Normal"/>
        <w:widowControl w:val="false"/>
        <w:spacing w:lineRule="auto" w:line="480"/>
        <w:ind w:left="640" w:hanging="640"/>
        <w:rPr>
          <w:rFonts w:ascii="Calibri" w:hAnsi="Calibri" w:cs="Times New Roman"/>
          <w:lang w:val="en-GB"/>
        </w:rPr>
      </w:pPr>
      <w:r>
        <w:rPr>
          <w:rFonts w:cs="Times New Roman"/>
          <w:lang w:val="en-GB"/>
        </w:rPr>
        <w:t>[49]</w:t>
        <w:tab/>
        <w:t>S. Nakagawa, R.P. Freckleton, Missing inaction: the dangers of ignoring missing data, Trends Ecol. Evol. 23 (2008) 592–596. https://doi.org/10.1016/j.tree.2008.06.014.</w:t>
      </w:r>
    </w:p>
    <w:p>
      <w:pPr>
        <w:pStyle w:val="Normal"/>
        <w:widowControl w:val="false"/>
        <w:spacing w:lineRule="auto" w:line="480"/>
        <w:ind w:left="640" w:hanging="640"/>
        <w:rPr>
          <w:rFonts w:ascii="Calibri" w:hAnsi="Calibri" w:cs="Times New Roman"/>
          <w:lang w:val="en-GB"/>
        </w:rPr>
      </w:pPr>
      <w:r>
        <w:rPr>
          <w:rFonts w:cs="Times New Roman"/>
          <w:lang w:val="en-GB"/>
        </w:rPr>
        <w:t>[50]</w:t>
        <w:tab/>
        <w:t>R.A. van den Berg, H.C.J. Hoefsloot, J.A. Westerhuis, A.K. Smilde, M.J. van der Werf, Centering, scaling, and transformations: Improving the biological information content of metabolomics data, BMC Genomics. 7 (2006) 1–15. https://doi.org/10.1186/1471-2164-7-142.</w:t>
      </w:r>
    </w:p>
    <w:p>
      <w:pPr>
        <w:pStyle w:val="Normal"/>
        <w:widowControl w:val="false"/>
        <w:spacing w:lineRule="auto" w:line="480"/>
        <w:ind w:left="640" w:hanging="640"/>
        <w:rPr>
          <w:rFonts w:ascii="Calibri" w:hAnsi="Calibri" w:cs="Times New Roman"/>
          <w:lang w:val="en-GB"/>
        </w:rPr>
      </w:pPr>
      <w:r>
        <w:rPr>
          <w:rFonts w:cs="Times New Roman"/>
          <w:lang w:val="en-GB"/>
        </w:rPr>
        <w:t>[51]</w:t>
        <w:tab/>
        <w:t>B.B. Misra, C. Langefeld, M. Olivier, L.A. Cox, Integrated omics: tools, advances and future approaches, J. Mol. Endocrinol. (2018) R21–R45. https://doi.org/10.1530/jme-18-0055.</w:t>
      </w:r>
    </w:p>
    <w:p>
      <w:pPr>
        <w:pStyle w:val="Normal"/>
        <w:widowControl w:val="false"/>
        <w:spacing w:lineRule="auto" w:line="480"/>
        <w:ind w:left="640" w:hanging="640"/>
        <w:rPr>
          <w:rFonts w:ascii="Calibri" w:hAnsi="Calibri" w:cs="Times New Roman"/>
          <w:lang w:val="en-GB"/>
        </w:rPr>
      </w:pPr>
      <w:r>
        <w:rPr>
          <w:rFonts w:cs="Times New Roman"/>
          <w:lang w:val="en-GB"/>
        </w:rPr>
        <w:t>[52]</w:t>
        <w:tab/>
        <w:t>R. Cavill, D. Jennen, J. Kleinjans, J.J. Briedé, Transcriptomic and metabolomic data integration, Brief. Bioinform. 17 (2016) 891–901. https://doi.org/10.1093/bib/bbv090.</w:t>
      </w:r>
    </w:p>
    <w:p>
      <w:pPr>
        <w:pStyle w:val="Normal"/>
        <w:widowControl w:val="false"/>
        <w:spacing w:lineRule="auto" w:line="480"/>
        <w:ind w:left="640" w:hanging="640"/>
        <w:rPr>
          <w:rFonts w:ascii="Calibri" w:hAnsi="Calibri" w:cs="Times New Roman"/>
          <w:lang w:val="en-GB"/>
        </w:rPr>
      </w:pPr>
      <w:r>
        <w:rPr>
          <w:rFonts w:cs="Times New Roman"/>
          <w:lang w:val="en-GB"/>
        </w:rPr>
        <w:t>[53]</w:t>
        <w:tab/>
        <w:t>R.E. Bellman, Adaptive Control Processes, Princet. Univ. Press. (1961).</w:t>
      </w:r>
    </w:p>
    <w:p>
      <w:pPr>
        <w:pStyle w:val="Normal"/>
        <w:widowControl w:val="false"/>
        <w:spacing w:lineRule="auto" w:line="480"/>
        <w:ind w:left="640" w:hanging="640"/>
        <w:rPr>
          <w:rFonts w:ascii="Calibri" w:hAnsi="Calibri" w:cs="Times New Roman"/>
          <w:lang w:val="en-GB"/>
        </w:rPr>
      </w:pPr>
      <w:r>
        <w:rPr>
          <w:rFonts w:cs="Times New Roman"/>
          <w:lang w:val="en-GB"/>
        </w:rPr>
        <w:t>[54]</w:t>
        <w:tab/>
        <w:t>U.S. Kevin Beyer, Jonathan Goldstein, Raghu Ramakrishnan, When Is “Nearest Neighbor” Meaningful?, Int. Conf. Database Theory. (1999) 217–235.</w:t>
      </w:r>
    </w:p>
    <w:p>
      <w:pPr>
        <w:pStyle w:val="Normal"/>
        <w:widowControl w:val="false"/>
        <w:spacing w:lineRule="auto" w:line="480"/>
        <w:ind w:left="640" w:hanging="640"/>
        <w:rPr>
          <w:rFonts w:ascii="Calibri" w:hAnsi="Calibri" w:cs="Times New Roman"/>
          <w:lang w:val="en-GB"/>
        </w:rPr>
      </w:pPr>
      <w:r>
        <w:rPr>
          <w:rFonts w:cs="Times New Roman"/>
          <w:lang w:val="en-GB"/>
        </w:rPr>
        <w:t>[55]</w:t>
        <w:tab/>
        <w:t>P. L., H. E., L. H., Subspace Clustering for High Dimensional Data: A Review, SIGKDD Explor. Newsl. ACM Spec. Interes. Gr. Knowl. Discov. Data Min. 6 (2004) 90.</w:t>
      </w:r>
    </w:p>
    <w:p>
      <w:pPr>
        <w:pStyle w:val="Normal"/>
        <w:widowControl w:val="false"/>
        <w:spacing w:lineRule="auto" w:line="480"/>
        <w:ind w:left="640" w:hanging="640"/>
        <w:rPr>
          <w:rFonts w:ascii="Calibri" w:hAnsi="Calibri" w:cs="Times New Roman"/>
          <w:lang w:val="en-GB"/>
        </w:rPr>
      </w:pPr>
      <w:r>
        <w:rPr>
          <w:rFonts w:cs="Times New Roman"/>
          <w:lang w:val="en-GB"/>
        </w:rPr>
        <w:t>[56]</w:t>
        <w:tab/>
        <w:t>K.T. Do, D.J.N.P. Rasp, G. Kastenmüller, K. Suhre, J. Krumsiek, MoDentify: Phenotype-driven module identification in metabolomics networks at different resolutions, Bioinformatics. 35 (2019) 532–534. https://doi.org/10.1093/bioinformatics/bty650.</w:t>
      </w:r>
    </w:p>
    <w:p>
      <w:pPr>
        <w:pStyle w:val="Normal"/>
        <w:widowControl w:val="false"/>
        <w:spacing w:lineRule="auto" w:line="480"/>
        <w:ind w:left="640" w:hanging="640"/>
        <w:rPr>
          <w:rFonts w:ascii="Calibri" w:hAnsi="Calibri" w:cs="Times New Roman"/>
          <w:lang w:val="en-GB"/>
        </w:rPr>
      </w:pPr>
      <w:r>
        <w:rPr>
          <w:rFonts w:cs="Times New Roman"/>
          <w:lang w:val="en-GB"/>
        </w:rPr>
        <w:t>[57]</w:t>
        <w:tab/>
        <w:t>J. Krumsiek, K. Mittelstrass, K.T. Do, F. Stückler, J. Ried, J. Adamski, A. Peters, T. Illig, F. Kronenberg, N. Friedrich, M. Nauck, M. Pietzner, D.O. Mook-Kanamori, K. Suhre, C. Gieger, H. Grallert, F.J. Theis, G. Kastenmüller, Gender-specific pathway differences in the human serum metabolome, Metabolomics. 11 (2015) 1815–1833. https://doi.org/10.1007/s11306-015-0829-0.</w:t>
      </w:r>
    </w:p>
    <w:p>
      <w:pPr>
        <w:pStyle w:val="Normal"/>
        <w:widowControl w:val="false"/>
        <w:spacing w:lineRule="auto" w:line="480"/>
        <w:ind w:left="640" w:hanging="640"/>
        <w:rPr>
          <w:rFonts w:ascii="Calibri" w:hAnsi="Calibri" w:cs="Times New Roman"/>
          <w:lang w:val="en-GB"/>
        </w:rPr>
      </w:pPr>
      <w:r>
        <w:rPr>
          <w:rFonts w:cs="Times New Roman"/>
          <w:lang w:val="en-GB"/>
        </w:rPr>
        <w:t>[58]</w:t>
        <w:tab/>
        <w:t>K.T. Do, M. Pietzner, D.J. Rasp, N. Friedrich, M. Nauck, T. Kocher, K. Suhre, D.O. Mook-Kanamori, G. Kastenmüller, J. Krumsiek, Phenotype-driven identification of modules in a hierarchical map of multifluid metabolic correlations, Npj Syst. Biol. Appl. 3 (2017). https://doi.org/10.1038/s41540-017-0029-9.</w:t>
      </w:r>
    </w:p>
    <w:p>
      <w:pPr>
        <w:pStyle w:val="Normal"/>
        <w:widowControl w:val="false"/>
        <w:spacing w:lineRule="auto" w:line="480"/>
        <w:ind w:left="640" w:hanging="640"/>
        <w:rPr>
          <w:rFonts w:ascii="Calibri" w:hAnsi="Calibri" w:cs="Times New Roman"/>
          <w:lang w:val="en-GB"/>
        </w:rPr>
      </w:pPr>
      <w:r>
        <w:rPr>
          <w:rFonts w:cs="Times New Roman"/>
          <w:lang w:val="en-GB"/>
        </w:rPr>
        <w:t>[59]</w:t>
        <w:tab/>
        <w:t>J. Krumsiek, J. Bartel, F.J. Theis, Computational approaches for systems metabolomics, Curr. Opin. Biotechnol. 39 (2016) 198–206. https://doi.org/10.1016/j.copbio.2016.04.009.</w:t>
      </w:r>
    </w:p>
    <w:p>
      <w:pPr>
        <w:pStyle w:val="Normal"/>
        <w:widowControl w:val="false"/>
        <w:spacing w:lineRule="auto" w:line="480"/>
        <w:ind w:left="640" w:hanging="640"/>
        <w:rPr>
          <w:rFonts w:ascii="Calibri" w:hAnsi="Calibri" w:cs="Times New Roman"/>
          <w:lang w:val="en-GB"/>
        </w:rPr>
      </w:pPr>
      <w:r>
        <w:rPr>
          <w:rFonts w:cs="Times New Roman"/>
          <w:lang w:val="en-GB"/>
        </w:rPr>
        <w:t>[60]</w:t>
        <w:tab/>
        <w:t>S. Wold, K. Esbensen, P. Geladi, Decret_Du_7_Mai_1993_Fixant_Les_Modalites_D_Application_De_La_Loi_Relative_Aux_Recensements_Et_Enquetes_Statistiques.Pdf, Chemom. Intell. Lab. Syst. 2 (1987) 37–52. https://doi.org/10.1016/0169-7439(87)80084-9.</w:t>
      </w:r>
    </w:p>
    <w:p>
      <w:pPr>
        <w:pStyle w:val="Normal"/>
        <w:widowControl w:val="false"/>
        <w:spacing w:lineRule="auto" w:line="480"/>
        <w:ind w:left="640" w:hanging="640"/>
        <w:rPr>
          <w:rFonts w:ascii="Calibri" w:hAnsi="Calibri" w:cs="Times New Roman"/>
          <w:lang w:val="en-GB"/>
        </w:rPr>
      </w:pPr>
      <w:r>
        <w:rPr>
          <w:rFonts w:cs="Times New Roman"/>
          <w:lang w:val="en-GB"/>
        </w:rPr>
        <w:t>[61]</w:t>
        <w:tab/>
        <w:t>J.A. Wong, M.A. Hartigan, A K-Means Clustering Algorithm, J. R. Stat. Soc. Ser. C (Applied Stat. 28 (n.d.) 100–108. https://doi.org/10.9756/bijdm.1106.</w:t>
      </w:r>
    </w:p>
    <w:p>
      <w:pPr>
        <w:pStyle w:val="Normal"/>
        <w:widowControl w:val="false"/>
        <w:spacing w:lineRule="auto" w:line="480"/>
        <w:ind w:left="640" w:hanging="640"/>
        <w:rPr>
          <w:rFonts w:ascii="Calibri" w:hAnsi="Calibri" w:cs="Times New Roman"/>
          <w:lang w:val="en-GB"/>
        </w:rPr>
      </w:pPr>
      <w:r>
        <w:rPr>
          <w:rFonts w:cs="Times New Roman"/>
          <w:lang w:val="en-GB"/>
        </w:rPr>
        <w:t>[62]</w:t>
        <w:tab/>
        <w:t>S.C. Johnson, Hierarchical clustering schemes, Psychometrika. 32 (1967) 241–254. https://doi.org/10.1007/BF02289588.</w:t>
      </w:r>
    </w:p>
    <w:p>
      <w:pPr>
        <w:pStyle w:val="Normal"/>
        <w:widowControl w:val="false"/>
        <w:spacing w:lineRule="auto" w:line="480"/>
        <w:ind w:left="640" w:hanging="640"/>
        <w:rPr>
          <w:rFonts w:ascii="Calibri" w:hAnsi="Calibri" w:cs="Times New Roman"/>
          <w:lang w:val="en-GB"/>
        </w:rPr>
      </w:pPr>
      <w:r>
        <w:rPr>
          <w:rFonts w:cs="Times New Roman"/>
          <w:lang w:val="en-GB"/>
        </w:rPr>
        <w:t>[63]</w:t>
        <w:tab/>
        <w:t>I. Guyon, A. Elisseeff, An introduction to variable and feature selection, J. Mach. Learn. Res. 3 (2003) 1157–1182.</w:t>
      </w:r>
    </w:p>
    <w:p>
      <w:pPr>
        <w:pStyle w:val="Normal"/>
        <w:widowControl w:val="false"/>
        <w:spacing w:lineRule="auto" w:line="480"/>
        <w:ind w:left="640" w:hanging="640"/>
        <w:rPr>
          <w:rFonts w:ascii="Calibri" w:hAnsi="Calibri" w:cs="Times New Roman"/>
          <w:lang w:val="en-GB"/>
        </w:rPr>
      </w:pPr>
      <w:r>
        <w:rPr>
          <w:rFonts w:cs="Times New Roman"/>
          <w:lang w:val="en-GB"/>
        </w:rPr>
        <w:t>[64]</w:t>
        <w:tab/>
        <w:t>P. Langfelder, S. Horvath, WGCNA: An R package for weighted correlation network analysis, BMC Bioinformatics. 9 (2008). https://doi.org/10.1186/1471-2105-9-559.</w:t>
      </w:r>
    </w:p>
    <w:p>
      <w:pPr>
        <w:pStyle w:val="Normal"/>
        <w:widowControl w:val="false"/>
        <w:spacing w:lineRule="auto" w:line="480"/>
        <w:ind w:left="640" w:hanging="640"/>
        <w:rPr>
          <w:rFonts w:ascii="Calibri" w:hAnsi="Calibri" w:cs="Times New Roman"/>
          <w:lang w:val="en-GB"/>
        </w:rPr>
      </w:pPr>
      <w:r>
        <w:rPr>
          <w:rFonts w:cs="Times New Roman"/>
          <w:lang w:val="en-GB"/>
        </w:rPr>
        <w:t>[65]</w:t>
        <w:tab/>
        <w:t>S. Wahl, S. Vogt, F. Stückler, J. Krumsiek, J. Bartel, T. Kacprowski, K. Schramm, M. Carstensen, W. Rathmann, M. Roden, C. Jourdan, A.J. Kangas, P. Soininen, M. Ala-Korpela, U. Nöthlings, H. Boeing, F.J. Theis, C. Meisinger, M. Waldenberger, K. Suhre, G. Homuth, C. Gieger, G. Kastenmüller, T. Illig, J. Linseisen, A. Peters, H. Prokisch, C. Herder, B. Thorand, H. Grallert, Multi-omic signature of body weight change: Results from a population-based cohort study, BMC Med. 13 (2015) 1–17. https://doi.org/10.1186/s12916-015-0282-y.</w:t>
      </w:r>
    </w:p>
    <w:p>
      <w:pPr>
        <w:pStyle w:val="Normal"/>
        <w:widowControl w:val="false"/>
        <w:spacing w:lineRule="auto" w:line="480"/>
        <w:ind w:left="640" w:hanging="640"/>
        <w:rPr>
          <w:rFonts w:ascii="Calibri" w:hAnsi="Calibri" w:cs="Times New Roman"/>
          <w:lang w:val="en-GB"/>
        </w:rPr>
      </w:pPr>
      <w:r>
        <w:rPr>
          <w:rFonts w:cs="Times New Roman"/>
          <w:lang w:val="en-GB"/>
        </w:rPr>
        <w:t>[66]</w:t>
        <w:tab/>
        <w:t>R.L. Costa, M. Boroni, M.A. Soares, Distinct co-expression networks using multi-omic data reveal novel interventional targets in HPV-positive and negative head-and-neck squamous cell cancer, Sci. Rep. 8 (2018) 1–13. https://doi.org/10.1038/s41598-018-33498-5.</w:t>
      </w:r>
    </w:p>
    <w:p>
      <w:pPr>
        <w:pStyle w:val="Normal"/>
        <w:widowControl w:val="false"/>
        <w:spacing w:lineRule="auto" w:line="480"/>
        <w:ind w:left="640" w:hanging="640"/>
        <w:rPr>
          <w:rFonts w:ascii="Calibri" w:hAnsi="Calibri" w:cs="Times New Roman"/>
          <w:lang w:val="en-GB"/>
        </w:rPr>
      </w:pPr>
      <w:r>
        <w:rPr>
          <w:rFonts w:cs="Times New Roman"/>
          <w:lang w:val="en-GB"/>
        </w:rPr>
        <w:t>[67]</w:t>
        <w:tab/>
        <w:t>H.K. Pedersen, S.K. Forslund, V. Gudmundsdottir, A.Ø. Petersen, F. Hildebrand, T. Hyötyläinen, T. Nielsen, T. Hansen, P. Bork, S.D. Ehrlich, S. Brunak, M. Oresic, O. Pedersen, H.B. Nielsen, A computational framework to integrate high-throughput ‘-omics’ datasets for the identification of potential mechanistic links, Nat. Protoc. 13 (2018) 2781–2800. https://doi.org/10.1038/s41596-018-0064-z.</w:t>
      </w:r>
    </w:p>
    <w:p>
      <w:pPr>
        <w:pStyle w:val="Normal"/>
        <w:widowControl w:val="false"/>
        <w:spacing w:lineRule="auto" w:line="480"/>
        <w:ind w:left="640" w:hanging="640"/>
        <w:rPr>
          <w:rFonts w:ascii="Calibri" w:hAnsi="Calibri" w:cs="Times New Roman"/>
          <w:lang w:val="en-GB"/>
        </w:rPr>
      </w:pPr>
      <w:r>
        <w:rPr>
          <w:rFonts w:cs="Times New Roman"/>
          <w:lang w:val="en-GB"/>
        </w:rPr>
        <w:t>[68]</w:t>
        <w:tab/>
        <w:t>R. Hernández-De-Diego, S. Tarazona, C. Martínez-Mira, L. Balzano-Nogueira, P. Furió-Tarí, G.J. Pappas, A. Conesa, PaintOmics 3: A web resource for the pathway analysis and visualization of multi-omics data, Nucleic Acids Res. 46 (2018) W503–W509. https://doi.org/10.1093/nar/gky466.</w:t>
      </w:r>
    </w:p>
    <w:p>
      <w:pPr>
        <w:pStyle w:val="Normal"/>
        <w:widowControl w:val="false"/>
        <w:spacing w:lineRule="auto" w:line="480"/>
        <w:ind w:left="640" w:hanging="640"/>
        <w:rPr>
          <w:rFonts w:ascii="Calibri" w:hAnsi="Calibri" w:cs="Times New Roman"/>
          <w:lang w:val="en-GB"/>
        </w:rPr>
      </w:pPr>
      <w:r>
        <w:rPr>
          <w:rFonts w:cs="Times New Roman"/>
          <w:lang w:val="en-GB"/>
        </w:rPr>
        <w:t>[69]</w:t>
        <w:tab/>
        <w:t>S.A. Becker, A.M. Feist, M.L. Mo, G. Hannum, B. Palsson, M.J. Herrgard, Creation and analysis of biochemical constraint-based models: the COBRA Toolbox v3.0, Nat. Protoc. 2 (2007) 727–738. https://doi.org/10.1038/nprot.2007.99.</w:t>
      </w:r>
    </w:p>
    <w:p>
      <w:pPr>
        <w:pStyle w:val="Normal"/>
        <w:widowControl w:val="false"/>
        <w:spacing w:lineRule="auto" w:line="480"/>
        <w:ind w:left="640" w:hanging="640"/>
        <w:rPr>
          <w:rFonts w:ascii="Calibri" w:hAnsi="Calibri" w:cs="Times New Roman"/>
          <w:lang w:val="en-GB"/>
        </w:rPr>
      </w:pPr>
      <w:r>
        <w:rPr>
          <w:rFonts w:cs="Times New Roman"/>
          <w:lang w:val="en-GB"/>
        </w:rPr>
        <w:t>[70]</w:t>
        <w:tab/>
        <w:t>J.N. Weinstein, E.A. Collisson, G.B. Mills, K.R.M. Shaw, B.A. Ozenberger, K. Ellrott, C. Sander, J.M. Stuart, K. Chang, C.J. Creighton, C. Davis, L. Donehower, J. Drummond, D. Wheeler, A. Ally, M. Balasundaram, I. Birol, Y.S.N. Butterfield, A. Chu, E. Chuah, H.J.E. Chun, N. Dhalla, R. Guin, M. Hirst, C. Hirst, R.A. Holt, S.J.M. Jones, D. Lee, H.I. Li, M.A. Marra, M. Mayo, R.A. Moore, A.J. Mungall, A.G. Robertson, J.E. Schein, P. Sipahimalani, A. Tam, N. Thiessen, R.J. Varhol, R. Beroukhim, A.S. Bhatt, A.N. Brooks, A.D. Cherniack, S.S. Freeman, S.B. Gabriel, E. Helman, J. Jung, M. Meyerson, A.I. Ojesina, C.S. Pedamallu, G. Saksena, S.E. Schumacher, B. Tabak, T. Zack, E.S. Lander, C.A. Bristow, A. Hadjipanayis, P. Haseley, R. Kucherlapati, S. Lee, E. Lee, L.J. Luquette, H.S. Mahadeshwar, A. Pantazi, M. Parfenov, P.J. Park, A. Protopopov, X. Ren, N. Santoso, J. Seidman, S. Seth, X. Song, J. Tang, R. Xi, A.W. Xu, L. Yang, D. Zeng, J.T. Auman, S. Balu, E. Buda, C. Fan, K.A. Hoadley, C.D. Jones, S. Meng, P.A. Mieczkowski, J.S. Parker, C.M. Perou, J. Roach, Y. Shi, G.O. Silva, D. Tan, U. Veluvolu, S. Waring, M.D. Wilkerson, J. Wu, W. Zhao, T. Bodenheimer, D.N. Hayes, A.P. Hoyle, S.R. Jeffreys, L.E. Mose, J. V. Simons, M.G. Soloway, S.B. Baylin, B.P. Berman, M.S. Bootwalla, L. Danilova, J.G. Herman, T. Hinoue, P.W. Laird, S.K. Rhie, H. Shen, T. Triche, D.J. Weisenberger, S.L. Carter, K. Cibulskis, L. Chin, J. Zhang, C. Sougnez, M. Wang, G. Getz, H. Dinh, H.V. Doddapaneni, R. Gibbs, P. Gunaratne, Y. Han, D. Kalra, C. Kovar, L. Lewis, M. Morgan, D. Morton, D. Muzny, J. Reid, L. Xi, J. Cho, D. Dicara, S. Frazer, N. Gehlenborg, D.I. Heiman, J. Kim, M.S. Lawrence, P. Lin, Y. Liu, M.S. Noble, P. Stojanov, D. Voet, H. Zhang, L. Zou, C. Stewart, B. Bernard, R. Bressler, A. Eakin, L. Iype, T. Knijnenburg, R. Kramer, R. Kreisberg, K. Leinonen, J. Lin, Y. Liu, M. Miller, S.M. Reynolds, H. Rovira, I. Shmulevich, V. Thorsson, D. Yang, W. Zhang, S. Amin, C.J. Wu, C.C. Wu, R. Akbani, K. Aldape, K.A. Baggerly, B. Broom, T.D. Casasent, J. Cleland, D. Dodda, M. Edgerton, L. Han, S.M. Herbrich, Z. Ju, H. Kim, S. Lerner, J. Li, H. Liang, W. Liu, P.L. Lorenzi, Y. Lu, J. Melott, L. Nguyen, X. Su, R. Verhaak, W. Wang, A. Wong, Y. Yang, J. Yao, R. Yao, K. Yoshihara, Y. Yuan, A.K. Yung, N. Zhang, S. Zheng, M. Ryan, D.W. Kane, B.A. Aksoy, G. Ciriello, G. Dresdner, J. Gao, B. Gross, A. Jacobsen, A. Kahles, M. Ladanyi, W. Lee, K. Van Lehmann, M.L. Miller, R. Ramirez, G. Rätsch, B. Reva, N. Schultz, Y. Senbabaoglu, R. Shen, R. Sinha, S.O. Sumer, Y. Sun, B.S. Taylor, N. Weinhold, S. Fei, P. Spellman, C. Benz, D. Carlin, M. Cline, B. Craft, M. Goldman, D. Haussler, S. Ma, S. Ng, E. Paull, A. Radenbaugh, S. Salama, A. Sokolov, T. Swatloski, V. Uzunangelov, P. Waltman, C. Yau, J. Zhu, S.R. Hamilton, S. Abbott, R. Abbott, N.D. Dees, K. Delehaunty, L. Ding, D.J. Dooling, J.M. Eldred, C.C. Fronick, R. Fulton, L.L. Fulton, J. Kalicki-Veizer, K.L. Kanchi, C. Kandoth, D.C. Koboldt, D.E. Larson, T.J. Ley, L. Lin, C. Lu, V.J. Magrini, E.R. Mardis, M.D. McLellan, J.F. McMichael, C.A. Miller, M. O’Laughlin, C. Pohl, H. Schmidt, S.M. Smith, J. Walker, J.W. Wallis, M.C. Wendl, R.K. Wilson, T. Wylie, Q. Zhang, R. Burton, M.A. Jensen, A. Kahn, T. Pihl, D. Pot, Y. Wan, D.A. Levine, A.D. Black, J. Bowen, J. Frick, J.M. Gastier-Foster, H.A. Harper, C. Helsel, K.M. Leraas, T.M. Lichtenberg, C. McAllister, N.C. Ramirez, S. Sharpe, L. Wise, E. Zmuda, S.J. Chanock, T. Davidsen, J.A. Demchok, G. Eley, I. Felau, M. Sheth, H. Sofia, L. Staudt, R. Tarnuzzer, Z. Wang, L. Yang, J. Zhang, L. Omberg, A. Margolin, B.J. Raphael, F. Vandin, H.T. Wu, M.D.M. Leiserson, S.C. Benz, C.J. Vaske, H. Noushmehr, D. Wolf, L.V.T. Veer, D. Anastassiou, T.H.O. Yang, N. Lopez-Bigas, A. Gonzalez-Perez, D. Tamborero, Z. Xia, W. Li, D.Y. Cho, T. Przytycka, M. Hamilton, S. McGuire, S. Nelander, P. Johansson, R. Jörnsten, T. Kling, The cancer genome atlas pan-cancer analysis project, Nat. Genet. 45 (2013) 1113–1120. https://doi.org/10.1038/ng.2764.</w:t>
      </w:r>
    </w:p>
    <w:p>
      <w:pPr>
        <w:pStyle w:val="Normal"/>
        <w:widowControl w:val="false"/>
        <w:spacing w:lineRule="auto" w:line="480"/>
        <w:ind w:left="640" w:hanging="640"/>
        <w:rPr>
          <w:rFonts w:ascii="Calibri" w:hAnsi="Calibri" w:cs="Times New Roman"/>
          <w:lang w:val="en-GB"/>
        </w:rPr>
      </w:pPr>
      <w:r>
        <w:rPr>
          <w:rFonts w:cs="Times New Roman"/>
          <w:lang w:val="en-GB"/>
        </w:rPr>
        <w:t>[71]</w:t>
        <w:tab/>
        <w:t>D. Szklarczyk, A. Franceschini, S. Wyder, K. Forslund, D. Heller, J. Huerta-Cepas, M. Simonovic, A. Roth, A. Santos, K.P. Tsafou, M. Kuhn, P. Bork, L.J. Jensen, C. Von Mering, STRING v10: Protein-protein interaction networks, integrated over the tree of life, Nucleic Acids Res. 43 (2015) D447–D452. https://doi.org/10.1093/nar/gku1003.</w:t>
      </w:r>
    </w:p>
    <w:p>
      <w:pPr>
        <w:pStyle w:val="Normal"/>
        <w:widowControl w:val="false"/>
        <w:spacing w:lineRule="auto" w:line="480"/>
        <w:ind w:left="640" w:hanging="640"/>
        <w:rPr>
          <w:rFonts w:ascii="Calibri" w:hAnsi="Calibri" w:cs="Times New Roman"/>
          <w:lang w:val="en-GB"/>
        </w:rPr>
      </w:pPr>
      <w:r>
        <w:rPr>
          <w:rFonts w:cs="Times New Roman"/>
          <w:lang w:val="en-GB"/>
        </w:rPr>
        <w:t>[72]</w:t>
        <w:tab/>
        <w:t>B. Boeckmann, A. Bairoch, R. Apweiler, M.C. Blatter, A. Estreicher, E. Gasteiger, M.J. Martin, K. Michoud, C. O’Donovan, I. Phan, S. Pilbout, M. Schneider, The SWISS-PROT protein knowledgebase and its supplement TrEMBL in 2003, Nucleic Acids Res. 31 (2003) 365–370. https://doi.org/10.1093/nar/gkg095.</w:t>
      </w:r>
    </w:p>
    <w:p>
      <w:pPr>
        <w:pStyle w:val="Normal"/>
        <w:widowControl w:val="false"/>
        <w:spacing w:lineRule="auto" w:line="480"/>
        <w:ind w:left="640" w:hanging="640"/>
        <w:rPr>
          <w:rFonts w:ascii="Calibri" w:hAnsi="Calibri" w:cs="Times New Roman"/>
          <w:lang w:val="en-GB"/>
        </w:rPr>
      </w:pPr>
      <w:r>
        <w:rPr>
          <w:rFonts w:cs="Times New Roman"/>
          <w:lang w:val="en-GB"/>
        </w:rPr>
        <w:t>[73]</w:t>
        <w:tab/>
        <w:t>D. Szklarczyk, A.L. Gable, D. Lyon, A. Junge, S. Wyder, J. Huerta-Cepas, M. Simonovic, N.T. Doncheva, J.H. Morris, P. Bork, L.J. Jensen, C. Von Mering, STRING v11: Protein-protein association networks with increased coverage, supporting functional discovery in genome-wide experimental datasets, Nucleic Acids Res. 47 (2019) D607–D613. https://doi.org/10.1093/nar/gky1131.</w:t>
      </w:r>
    </w:p>
    <w:p>
      <w:pPr>
        <w:pStyle w:val="Normal"/>
        <w:widowControl w:val="false"/>
        <w:spacing w:lineRule="auto" w:line="480"/>
        <w:ind w:left="640" w:hanging="640"/>
        <w:rPr>
          <w:rFonts w:ascii="Calibri" w:hAnsi="Calibri" w:cs="Times New Roman"/>
          <w:lang w:val="en-GB"/>
        </w:rPr>
      </w:pPr>
      <w:r>
        <w:rPr>
          <w:rFonts w:cs="Times New Roman"/>
          <w:lang w:val="en-GB"/>
        </w:rPr>
        <w:t>[74]</w:t>
        <w:tab/>
        <w:t>M. Sud, E. Fahy, D. Cotter, A. Brown, E.A. Dennis, C.K. Glass, A.H. Merrill, R.C. Murphy, C.R.H. Raetz, D.W. Russell, S. Subramaniam, LMSD: LIPID MAPS structure database, Nucleic Acids Res. 35 (2007) 527–532. https://doi.org/10.1093/nar/gkl838.</w:t>
      </w:r>
    </w:p>
    <w:p>
      <w:pPr>
        <w:pStyle w:val="Normal"/>
        <w:widowControl w:val="false"/>
        <w:spacing w:lineRule="auto" w:line="480"/>
        <w:ind w:left="640" w:hanging="640"/>
        <w:rPr>
          <w:rFonts w:ascii="Calibri" w:hAnsi="Calibri" w:cs="Times New Roman"/>
          <w:lang w:val="en-GB"/>
        </w:rPr>
      </w:pPr>
      <w:r>
        <w:rPr>
          <w:rFonts w:cs="Times New Roman"/>
          <w:lang w:val="en-GB"/>
        </w:rPr>
        <w:t>[75]</w:t>
        <w:tab/>
        <w:t>M. Kanehisa, Toward understanding the origin and evolution of cellular organisms, Protein Sci. 28 (2019) 1947–1951. https://doi.org/10.1002/pro.3715.</w:t>
      </w:r>
    </w:p>
    <w:p>
      <w:pPr>
        <w:pStyle w:val="Normal"/>
        <w:widowControl w:val="false"/>
        <w:spacing w:lineRule="auto" w:line="480"/>
        <w:ind w:left="640" w:hanging="640"/>
        <w:rPr>
          <w:rFonts w:ascii="Calibri" w:hAnsi="Calibri" w:cs="Times New Roman"/>
          <w:lang w:val="en-GB"/>
        </w:rPr>
      </w:pPr>
      <w:r>
        <w:rPr>
          <w:rFonts w:cs="Times New Roman"/>
          <w:lang w:val="en-GB"/>
        </w:rPr>
        <w:t>[76]</w:t>
        <w:tab/>
        <w:t>M. Kanehisa, S. Goto, KEGG: Kyoto Encyclopedia of Genes and Genomes, Nucleic Acids Res. 28 (2000) 27–30.</w:t>
      </w:r>
    </w:p>
    <w:p>
      <w:pPr>
        <w:pStyle w:val="Normal"/>
        <w:widowControl w:val="false"/>
        <w:spacing w:lineRule="auto" w:line="480"/>
        <w:ind w:left="640" w:hanging="640"/>
        <w:rPr>
          <w:rFonts w:ascii="Calibri" w:hAnsi="Calibri" w:cs="Times New Roman"/>
          <w:lang w:val="en-GB"/>
        </w:rPr>
      </w:pPr>
      <w:r>
        <w:rPr>
          <w:rFonts w:cs="Times New Roman"/>
          <w:lang w:val="en-GB"/>
        </w:rPr>
        <w:t>[77]</w:t>
        <w:tab/>
        <w:t>M. Kanehisa, Y. Sato, M. Furumichi, K. Morishima, M. Tanabe, New approach for understanding genome variations in KEGG, Nucleic Acids Res. 47 (2019) D590–D595. https://doi.org/10.1093/nar/gky962.</w:t>
      </w:r>
    </w:p>
    <w:p>
      <w:pPr>
        <w:pStyle w:val="Normal"/>
        <w:widowControl w:val="false"/>
        <w:spacing w:lineRule="auto" w:line="480"/>
        <w:ind w:left="640" w:hanging="640"/>
        <w:rPr>
          <w:rFonts w:ascii="Calibri" w:hAnsi="Calibri" w:cs="Times New Roman"/>
          <w:lang w:val="en-GB"/>
        </w:rPr>
      </w:pPr>
      <w:r>
        <w:rPr>
          <w:rFonts w:cs="Times New Roman"/>
          <w:lang w:val="en-GB"/>
        </w:rPr>
        <w:t>[78]</w:t>
        <w:tab/>
        <w:t>G. Joshi-Tope, M. Gillespie, I. Vastrik, P. D’Eustachio, E. Schmidt, B. de Bono, B. Jassal, G.R. Gopinath, G.R. Wu, L. Matthews, S. Lewis, E. Birney, L. Stein, Reactome: A knowledgebase of biological pathways, Nucleic Acids Res. 33 (2005) 428–432. https://doi.org/10.1093/nar/gki072.</w:t>
      </w:r>
    </w:p>
    <w:p>
      <w:pPr>
        <w:pStyle w:val="Normal"/>
        <w:widowControl w:val="false"/>
        <w:spacing w:lineRule="auto" w:line="480"/>
        <w:ind w:left="640" w:hanging="640"/>
        <w:rPr>
          <w:rFonts w:ascii="Calibri" w:hAnsi="Calibri" w:cs="Times New Roman"/>
          <w:lang w:val="en-GB"/>
        </w:rPr>
      </w:pPr>
      <w:r>
        <w:rPr>
          <w:rFonts w:cs="Times New Roman"/>
          <w:lang w:val="en-GB"/>
        </w:rPr>
        <w:t>[79]</w:t>
        <w:tab/>
        <w:t>A. Fabregat, S. Jupe, L. Matthews, K. Sidiropoulos, M. Gillespie, P. Garapati, R. Haw, B. Jassal, F. Korninger, B. May, M. Milacic, C.D. Roca, K. Rothfels, C. Sevilla, V. Shamovsky, S. Shorser, T. Varusai, G. Viteri, J. Weiser, G. Wu, L. Stein, H. Hermjakob, P. D’Eustachio, The Reactome Pathway Knowledgebase, Nucleic Acids Res. 46 (2018) D649–D655. https://doi.org/10.1093/nar/gkx1132.</w:t>
      </w:r>
    </w:p>
    <w:p>
      <w:pPr>
        <w:pStyle w:val="Normal"/>
        <w:widowControl w:val="false"/>
        <w:spacing w:lineRule="auto" w:line="480"/>
        <w:ind w:left="640" w:hanging="640"/>
        <w:rPr>
          <w:rFonts w:ascii="Calibri" w:hAnsi="Calibri" w:cs="Times New Roman"/>
          <w:lang w:val="en-GB"/>
        </w:rPr>
      </w:pPr>
      <w:r>
        <w:rPr>
          <w:rFonts w:cs="Times New Roman"/>
          <w:lang w:val="en-GB"/>
        </w:rPr>
        <w:t>[80]</w:t>
        <w:tab/>
        <w:t>I. Thiele, N. Swainston, R.M.T. Fleming, A. Hoppe, S. Sahoo, M.K. Aurich, H. Haraldsdottir, M.L. Mo, O. Rolfsson, M.D. Stobbe, S.G. Thorleifsson, R. Agren, C. Bölling, S. Bordel, A.K. Chavali, P. Dobson, W.B. Dunn, L. Endler, D. Hala, M. Hucka, D. Hull, D. Jameson, N. Jamshidi, J.J. Jonsson, N. Juty, S. Keating, I. Nookaew, N. Le Novère, N. Malys, A. Mazein, J.A. Papin, N.D. Price, E. Selkov, M.I. Sigurdsson, E. Simeonidis, N. Sonnenschein, K. Smallbone, A. Sorokin, J.H.G.M. Van Beek, D. Weichart, I. Goryanin, J. Nielsen, H. V. Westerhoff, D.B. Kell, P. Mendes, B.O. Palsson, A community-driven global reconstruction of human metabolism, Nat. Biotechnol. 31 (2013) 419–425. https://doi.org/10.1038/nbt.2488.</w:t>
      </w:r>
    </w:p>
    <w:p>
      <w:pPr>
        <w:pStyle w:val="Normal"/>
        <w:widowControl w:val="false"/>
        <w:spacing w:lineRule="auto" w:line="480"/>
        <w:ind w:left="640" w:hanging="640"/>
        <w:rPr>
          <w:rFonts w:ascii="Calibri" w:hAnsi="Calibri" w:cs="Times New Roman"/>
          <w:lang w:val="en-GB"/>
        </w:rPr>
      </w:pPr>
      <w:r>
        <w:rPr>
          <w:rFonts w:cs="Times New Roman"/>
          <w:lang w:val="en-GB"/>
        </w:rPr>
        <w:t>[81]</w:t>
        <w:tab/>
        <w:t>N.C. Duarte, S.A. Becker, N. Jamshidi, I. Thiele, M.L. Mo, T.D. Vo, R. Srivas, B. Palsson, Global reconstruction of the human metabolic network based on genomic and bibliomic data, Proc. Natl. Acad. Sci. U. S. A. 104 (2007) 1777–1782. https://doi.org/10.1073/pnas.0610772104.</w:t>
      </w:r>
    </w:p>
    <w:p>
      <w:pPr>
        <w:pStyle w:val="Normal"/>
        <w:widowControl w:val="false"/>
        <w:spacing w:lineRule="auto" w:line="480"/>
        <w:ind w:left="640" w:hanging="640"/>
        <w:rPr>
          <w:rFonts w:ascii="Calibri" w:hAnsi="Calibri" w:cs="Times New Roman"/>
          <w:lang w:val="en-GB"/>
        </w:rPr>
      </w:pPr>
      <w:r>
        <w:rPr>
          <w:rFonts w:cs="Times New Roman"/>
          <w:lang w:val="en-GB"/>
        </w:rPr>
        <w:t>[82]</w:t>
        <w:tab/>
        <w:t>E. Brunk, S. Sahoo, D.C. Zielinski, A. Altunkaya, A. Dräger, N. Mih, F. Gatto, A. Nilsson, G.A. Preciat Gonzalez, M.K. Aurich, A. Prlic, A. Sastry, A.D. Danielsdottir, A. Heinken, A. Noronha, P.W. Rose, S.K. Burley, R.M.T. Fleming, J. Nielsen, I. Thiele, B.O. Palsson, Recon3D enables a three-dimensional view of gene variation in human metabolism, Nat. Biotechnol. 36 (2018) 272–281. https://doi.org/10.1038/nbt.4072.</w:t>
      </w:r>
    </w:p>
    <w:p>
      <w:pPr>
        <w:pStyle w:val="Normal"/>
        <w:widowControl w:val="false"/>
        <w:spacing w:lineRule="auto" w:line="480"/>
        <w:ind w:left="640" w:hanging="640"/>
        <w:rPr>
          <w:rFonts w:ascii="Calibri" w:hAnsi="Calibri" w:cs="Times New Roman"/>
          <w:lang w:val="en-GB"/>
        </w:rPr>
      </w:pPr>
      <w:r>
        <w:rPr>
          <w:rFonts w:cs="Times New Roman"/>
          <w:lang w:val="en-GB"/>
        </w:rPr>
        <w:t>[83]</w:t>
        <w:tab/>
        <w:t>S. Durinck, P.T. Spellman, E. Birney, W. Huber, Mapping identifiers for the integration of genomic datasets with the R/ Bioconductor package biomaRt, Nat. Protoc. 4 (2009) 1184–1191. https://doi.org/10.1038/nprot.2009.97.</w:t>
      </w:r>
    </w:p>
    <w:p>
      <w:pPr>
        <w:pStyle w:val="Normal"/>
        <w:widowControl w:val="false"/>
        <w:spacing w:lineRule="auto" w:line="480"/>
        <w:ind w:left="640" w:hanging="640"/>
        <w:rPr>
          <w:rFonts w:ascii="Calibri" w:hAnsi="Calibri" w:cs="Times New Roman"/>
          <w:lang w:val="en-GB"/>
        </w:rPr>
      </w:pPr>
      <w:r>
        <w:rPr>
          <w:rFonts w:cs="Times New Roman"/>
          <w:lang w:val="en-GB"/>
        </w:rPr>
        <w:t>[84]</w:t>
        <w:tab/>
        <w:t>J. Chong, O. Soufan, C. Li, I. Caraus, S. Li, G. Bourque, D.S. Wishart, J. Xia, MetaboAnalyst 4.0: Towards more transparent and integrative metabolomics analysis, Nucleic Acids Res. 46 (2018) W486–W494. https://doi.org/10.1093/nar/gky310.</w:t>
      </w:r>
    </w:p>
    <w:p>
      <w:pPr>
        <w:pStyle w:val="Normal"/>
        <w:widowControl w:val="false"/>
        <w:spacing w:lineRule="auto" w:line="480"/>
        <w:ind w:left="640" w:hanging="640"/>
        <w:rPr>
          <w:rFonts w:ascii="Calibri" w:hAnsi="Calibri" w:cs="Times New Roman"/>
          <w:lang w:val="en-GB"/>
        </w:rPr>
      </w:pPr>
      <w:r>
        <w:rPr>
          <w:rFonts w:cs="Times New Roman"/>
          <w:lang w:val="en-GB"/>
        </w:rPr>
        <w:t>[85]</w:t>
        <w:tab/>
        <w:t>J. Chong, J. Xia, MetaboAnalystR: an R package for flexible and reproducible analysis of metabolomics data, Bioinformatics. 34 (2018) 4313–4314. https://doi.org/10.1093/bioinformatics/bty528.</w:t>
      </w:r>
    </w:p>
    <w:p>
      <w:pPr>
        <w:pStyle w:val="Normal"/>
        <w:widowControl w:val="false"/>
        <w:spacing w:lineRule="auto" w:line="480"/>
        <w:ind w:left="640" w:hanging="640"/>
        <w:rPr>
          <w:rFonts w:ascii="Calibri" w:hAnsi="Calibri" w:cs="Times New Roman"/>
          <w:lang w:val="en-GB"/>
        </w:rPr>
      </w:pPr>
      <w:r>
        <w:rPr>
          <w:rFonts w:cs="Times New Roman"/>
          <w:lang w:val="en-GB"/>
        </w:rPr>
        <w:t>[86]</w:t>
        <w:tab/>
        <w:t>N. Pham, R.G.A. van Heck, J.C.J. van Dam, P.J. Schaap, E. Saccenti, M. Suarez-Diez, Consistency, inconsistency, and ambiguity of metabolite names in biochemical databases used for genome-scale metabolic modelling, Metabolites. 9 (2019). https://doi.org/10.3390/metabo9020028.</w:t>
      </w:r>
    </w:p>
    <w:p>
      <w:pPr>
        <w:pStyle w:val="Normal"/>
        <w:widowControl w:val="false"/>
        <w:spacing w:lineRule="auto" w:line="480"/>
        <w:ind w:left="640" w:hanging="640"/>
        <w:rPr>
          <w:rFonts w:ascii="Calibri" w:hAnsi="Calibri" w:cs="Times New Roman"/>
          <w:lang w:val="en-GB"/>
        </w:rPr>
      </w:pPr>
      <w:r>
        <w:rPr>
          <w:rFonts w:cs="Times New Roman"/>
          <w:lang w:val="en-GB"/>
        </w:rPr>
        <w:t>[87]</w:t>
        <w:tab/>
        <w:t>J.D. Quell, W. Römisch-Margl, M. Haid, J. Krumsiek, T. Skurk, A. Halama, N. Stephan, J. Adamski, H. Hauner, D. Mook-Kanamori, R.P. Mohney, H. Daniel, K. Suhre, G. Kastenmüller, Characterization of bulk phosphatidylcholine compositions in human Plasma using Side-Chain resolving lipidomics, Metabolites. 9 (2019). https://doi.org/10.3390/metabo9060109.</w:t>
      </w:r>
    </w:p>
    <w:p>
      <w:pPr>
        <w:pStyle w:val="Normal"/>
        <w:widowControl w:val="false"/>
        <w:spacing w:lineRule="auto" w:line="480"/>
        <w:ind w:left="640" w:hanging="640"/>
        <w:rPr>
          <w:rFonts w:ascii="Calibri" w:hAnsi="Calibri" w:cs="Times New Roman"/>
          <w:lang w:val="en-GB"/>
        </w:rPr>
      </w:pPr>
      <w:r>
        <w:rPr>
          <w:rFonts w:cs="Times New Roman"/>
          <w:lang w:val="en-GB"/>
        </w:rPr>
        <w:t>[88]</w:t>
        <w:tab/>
        <w:t>J.P. Koelmel, C.Z. Ulmer, C.M. Jones, R.A. Yost, J.A. Bowden, Common cases of improper lipid annotation using high-resolution tandem mass spectrometry data and corresponding limitations in biological interpretation, Biochim. Biophys. Acta - Mol. Cell Biol. Lipids. 1862 (2017) 766–770. https://doi.org/10.1016/j.bbalip.2017.02.016.</w:t>
      </w:r>
    </w:p>
    <w:p>
      <w:pPr>
        <w:pStyle w:val="Normal"/>
        <w:widowControl w:val="false"/>
        <w:spacing w:lineRule="auto" w:line="480"/>
        <w:ind w:left="640" w:hanging="640"/>
        <w:rPr>
          <w:rFonts w:ascii="Calibri" w:hAnsi="Calibri" w:cs="Times New Roman"/>
          <w:lang w:val="en-GB"/>
        </w:rPr>
      </w:pPr>
      <w:r>
        <w:rPr>
          <w:rFonts w:cs="Times New Roman"/>
          <w:lang w:val="en-GB"/>
        </w:rPr>
        <w:t>[89]</w:t>
        <w:tab/>
        <w:t>J. Xia, D.S. Wishart, MSEA: A web-based tool to identify biologically meaningful patterns in quantitative metabolomic data, Nucleic Acids Res. 38 (2010) 71–77. https://doi.org/10.1093/nar/gkq329.</w:t>
      </w:r>
    </w:p>
    <w:p>
      <w:pPr>
        <w:pStyle w:val="Normal"/>
        <w:widowControl w:val="false"/>
        <w:spacing w:lineRule="auto" w:line="480"/>
        <w:ind w:left="640" w:hanging="640"/>
        <w:rPr>
          <w:rFonts w:ascii="Calibri" w:hAnsi="Calibri" w:cs="Times New Roman"/>
          <w:lang w:val="en-GB"/>
        </w:rPr>
      </w:pPr>
      <w:r>
        <w:rPr>
          <w:rFonts w:cs="Times New Roman"/>
          <w:lang w:val="en-GB"/>
        </w:rPr>
        <w:t>[90]</w:t>
        <w:tab/>
        <w:t>R.A. Fisher, Statistical methods for research workers., in: Break. Stat., Springer, New York, NY, 1992: pp. 66–70.</w:t>
      </w:r>
    </w:p>
    <w:p>
      <w:pPr>
        <w:pStyle w:val="Normal"/>
        <w:widowControl w:val="false"/>
        <w:spacing w:lineRule="auto" w:line="480"/>
        <w:ind w:left="640" w:hanging="640"/>
        <w:rPr>
          <w:rFonts w:ascii="Calibri" w:hAnsi="Calibri" w:cs="Times New Roman"/>
          <w:lang w:val="en-GB"/>
        </w:rPr>
      </w:pPr>
      <w:r>
        <w:rPr>
          <w:rFonts w:cs="Times New Roman"/>
          <w:lang w:val="en-GB"/>
        </w:rPr>
        <w:t>[91]</w:t>
        <w:tab/>
        <w:t>S.A. Stouffer, E.A. Suchman, L.C. DeVinney, S.A. Star, R.M. Williams Jr, The american soldier: Adjustment during army life.(studies in social psychology in world war ii), vol. 1, (1949).</w:t>
      </w:r>
    </w:p>
    <w:p>
      <w:pPr>
        <w:pStyle w:val="Normal"/>
        <w:widowControl w:val="false"/>
        <w:spacing w:lineRule="auto" w:line="480"/>
        <w:ind w:left="640" w:hanging="640"/>
        <w:rPr>
          <w:rFonts w:ascii="Calibri" w:hAnsi="Calibri" w:cs="Times New Roman"/>
          <w:lang w:val="de-DE"/>
        </w:rPr>
      </w:pPr>
      <w:r>
        <w:rPr>
          <w:rFonts w:cs="Times New Roman"/>
          <w:lang w:val="en-GB"/>
        </w:rPr>
        <w:t>[92]</w:t>
        <w:tab/>
        <w:t xml:space="preserve">T. Lipták, On the combination of independent tests, Magy. </w:t>
      </w:r>
      <w:r>
        <w:rPr>
          <w:rFonts w:cs="Times New Roman"/>
          <w:lang w:val="de-DE"/>
        </w:rPr>
        <w:t>Tud Akad Mat Kut. Int Kozl. 3 (1958) 171–197.</w:t>
      </w:r>
    </w:p>
    <w:p>
      <w:pPr>
        <w:pStyle w:val="Normal"/>
        <w:widowControl w:val="false"/>
        <w:spacing w:lineRule="auto" w:line="480"/>
        <w:ind w:left="640" w:hanging="640"/>
        <w:rPr>
          <w:rFonts w:ascii="Calibri" w:hAnsi="Calibri" w:cs="Times New Roman"/>
          <w:lang w:val="en-GB"/>
        </w:rPr>
      </w:pPr>
      <w:r>
        <w:rPr>
          <w:rFonts w:cs="Times New Roman"/>
          <w:lang w:val="en-GB"/>
        </w:rPr>
        <w:t>[93]</w:t>
        <w:tab/>
        <w:t>A. Kamburov, R. Cavill, T.M.D. Ebbels, R. Herwig, H.C. Keun, Integrated pathway-level analysis of transcriptomics and metabolomics data with IMPaLA, Bioinformatics. 27 (2011) 2917–2918. https://doi.org/10.1093/bioinformatics/btr499.</w:t>
      </w:r>
    </w:p>
    <w:p>
      <w:pPr>
        <w:pStyle w:val="Normal"/>
        <w:widowControl w:val="false"/>
        <w:spacing w:lineRule="auto" w:line="480"/>
        <w:ind w:left="640" w:hanging="640"/>
        <w:rPr>
          <w:rFonts w:ascii="Calibri" w:hAnsi="Calibri" w:cs="Times New Roman"/>
          <w:lang w:val="en-GB"/>
        </w:rPr>
      </w:pPr>
      <w:r>
        <w:rPr>
          <w:rFonts w:cs="Times New Roman"/>
          <w:lang w:val="en-GB"/>
        </w:rPr>
        <w:t>[94]</w:t>
        <w:tab/>
        <w:t>J. Xia, I. V. Sinelnikov, B. Han, D.S. Wishart, MetaboAnalyst 3.0-making metabolomics more meaningful, Nucleic Acids Res. 43 (2015) W251–W257. https://doi.org/10.1093/nar/gkv380.</w:t>
      </w:r>
    </w:p>
    <w:p>
      <w:pPr>
        <w:pStyle w:val="Normal"/>
        <w:widowControl w:val="false"/>
        <w:spacing w:lineRule="auto" w:line="480"/>
        <w:ind w:left="640" w:hanging="640"/>
        <w:rPr>
          <w:rFonts w:ascii="Calibri" w:hAnsi="Calibri" w:cs="Times New Roman"/>
          <w:lang w:val="en-GB"/>
        </w:rPr>
      </w:pPr>
      <w:r>
        <w:rPr>
          <w:rFonts w:cs="Times New Roman"/>
          <w:lang w:val="en-GB"/>
        </w:rPr>
        <w:t>[95]</w:t>
        <w:tab/>
        <w:t>A. Subramanian, P. Tamayo, V.K. Mootha, S. Mukherjee, B.L. Ebert, M.A. Gillette, A. Paulovich, S.L. Pomeroy, T.R. Golub, E.S. Lander, J.P. Mesirov, Gene set enrichment analysis: A knowledge-based approach for interpreting genome-wide expression profiles, Proc. Natl. Acad. Sci. U. S. A. 102 (2005) 15545–15550. https://doi.org/10.1073/pnas.0506580102.</w:t>
      </w:r>
    </w:p>
    <w:p>
      <w:pPr>
        <w:pStyle w:val="Normal"/>
        <w:widowControl w:val="false"/>
        <w:spacing w:lineRule="auto" w:line="480"/>
        <w:ind w:left="640" w:hanging="640"/>
        <w:rPr>
          <w:rFonts w:ascii="Calibri" w:hAnsi="Calibri" w:cs="Times New Roman"/>
          <w:lang w:val="en-GB"/>
        </w:rPr>
      </w:pPr>
      <w:r>
        <w:rPr>
          <w:rFonts w:cs="Times New Roman"/>
          <w:lang w:val="en-GB"/>
        </w:rPr>
        <w:t>[96]</w:t>
        <w:tab/>
        <w:t>M.R. Molenaar, A. Jeucken, T.A. Wassenaar, C.H.A. Van De Lest, J.F. Brouwers, J.B. Helms, LION/web: A web-based ontology enrichment tool for lipidomic data analysis, Gigascience. 8 (2019) 1–10. https://doi.org/10.1093/gigascience/giz061.</w:t>
      </w:r>
    </w:p>
    <w:p>
      <w:pPr>
        <w:pStyle w:val="Normal"/>
        <w:widowControl w:val="false"/>
        <w:spacing w:lineRule="auto" w:line="480"/>
        <w:ind w:left="640" w:hanging="640"/>
        <w:rPr>
          <w:rFonts w:ascii="Calibri" w:hAnsi="Calibri" w:cs="Times New Roman"/>
          <w:lang w:val="en-GB"/>
        </w:rPr>
      </w:pPr>
      <w:r>
        <w:rPr>
          <w:rFonts w:cs="Times New Roman"/>
          <w:lang w:val="en-GB"/>
        </w:rPr>
        <w:t>[97]</w:t>
        <w:tab/>
        <w:t>M. List, N. Alcaraz, M. Dissing-Hansen, H.J. Ditzel, J. Mollenhauer, J. Baumbach, KeyPathwayMinerWeb: online multi-omics network enrichment, Nucleic Acids Res. 44 (2016) W98–W104. https://doi.org/10.1093/nar/gkw373.</w:t>
      </w:r>
    </w:p>
    <w:p>
      <w:pPr>
        <w:pStyle w:val="Normal"/>
        <w:widowControl w:val="false"/>
        <w:spacing w:lineRule="auto" w:line="480"/>
        <w:ind w:left="640" w:hanging="640"/>
        <w:rPr>
          <w:rFonts w:ascii="Calibri" w:hAnsi="Calibri" w:cs="Times New Roman"/>
          <w:lang w:val="en-GB"/>
        </w:rPr>
      </w:pPr>
      <w:r>
        <w:rPr>
          <w:rFonts w:cs="Times New Roman"/>
          <w:lang w:val="en-GB"/>
        </w:rPr>
        <w:t>[98]</w:t>
        <w:tab/>
        <w:t>N. Alcaraz, J. Pauling, R. Batra, E. Barbosa, A. Junge, A.G.L. Christensen, V. Azevedo, H.J. Ditzel, J. Baumbach, KeyPathwayMiner 4.0: Condition-specific pathway analysis by combining multiple omics studies and networks with Cytoscape, BMC Syst. Biol. 8 (2014) 4–9. https://doi.org/10.1186/s12918-014-0099-x.</w:t>
      </w:r>
    </w:p>
    <w:p>
      <w:pPr>
        <w:pStyle w:val="Normal"/>
        <w:widowControl w:val="false"/>
        <w:spacing w:lineRule="auto" w:line="480"/>
        <w:ind w:left="640" w:hanging="640"/>
        <w:rPr>
          <w:rFonts w:ascii="Calibri" w:hAnsi="Calibri" w:cs="Times New Roman"/>
          <w:lang w:val="en-GB"/>
        </w:rPr>
      </w:pPr>
      <w:r>
        <w:rPr>
          <w:rFonts w:cs="Times New Roman"/>
          <w:lang w:val="en-GB"/>
        </w:rPr>
        <w:t>[99]</w:t>
        <w:tab/>
        <w:t>R. Batra, N. Alcaraz, K. Gitzhofer, J. Pauling, H.J. Ditzel, M. Hellmuth, J. Baumbach, M. List, On the performance of de novo pathway enrichment, Npj Syst. Biol. Appl. 3 (2017) 1–7. https://doi.org/10.1038/s41540-017-0007-2.</w:t>
      </w:r>
    </w:p>
    <w:p>
      <w:pPr>
        <w:pStyle w:val="Normal"/>
        <w:widowControl w:val="false"/>
        <w:spacing w:lineRule="auto" w:line="480"/>
        <w:ind w:left="640" w:hanging="640"/>
        <w:rPr>
          <w:rFonts w:ascii="Calibri" w:hAnsi="Calibri" w:cs="Times New Roman"/>
          <w:lang w:val="en-GB"/>
        </w:rPr>
      </w:pPr>
      <w:r>
        <w:rPr>
          <w:rFonts w:cs="Times New Roman"/>
          <w:lang w:val="en-GB"/>
        </w:rPr>
        <w:t>[100]</w:t>
        <w:tab/>
        <w:t>M. Soerensen, D.M. Hozakowska-Roszkowska, M. Nygaard, M.J. Larsen, V. Schwämmle, K. Christensen, L. Christiansen, Q. Tan, A Genome-Wide Integrative Association Study of DNA Methylation and Gene Expression Data and Later Life Cognitive Functioning in Monozygotic Twins, Front. Neurosci. 14 (2020). https://doi.org/10.3389/fnins.2020.00233.</w:t>
      </w:r>
    </w:p>
    <w:p>
      <w:pPr>
        <w:pStyle w:val="Normal"/>
        <w:widowControl w:val="false"/>
        <w:spacing w:lineRule="auto" w:line="480"/>
        <w:ind w:left="640" w:hanging="640"/>
        <w:rPr>
          <w:rFonts w:ascii="Calibri" w:hAnsi="Calibri" w:cs="Times New Roman"/>
          <w:lang w:val="en-GB"/>
        </w:rPr>
      </w:pPr>
      <w:r>
        <w:rPr>
          <w:rFonts w:cs="Times New Roman"/>
          <w:lang w:val="en-GB"/>
        </w:rPr>
        <w:t>[101]</w:t>
        <w:tab/>
        <w:t>E. Stalidzans, M. Zanin, P. Tieri, F. Castiglione, A. Polster, Mechanistic Modeling and Multiscale Applications for Precision Medicine : Theory and Practice, 3 (2020) 36–56. https://doi.org/10.1089/nsm.2020.0002.</w:t>
      </w:r>
    </w:p>
    <w:p>
      <w:pPr>
        <w:pStyle w:val="Normal"/>
        <w:widowControl w:val="false"/>
        <w:spacing w:lineRule="auto" w:line="480"/>
        <w:ind w:left="640" w:hanging="640"/>
        <w:rPr>
          <w:rFonts w:ascii="Calibri" w:hAnsi="Calibri" w:cs="Times New Roman"/>
          <w:lang w:val="en-GB"/>
        </w:rPr>
      </w:pPr>
      <w:r>
        <w:rPr>
          <w:rFonts w:cs="Times New Roman"/>
          <w:lang w:val="en-GB"/>
        </w:rPr>
        <w:t>[102]</w:t>
        <w:tab/>
        <w:t>J.D. Orth, I. Thiele, B.O. Palsson, What is flux balance analysis?, Nat. Biotechnol. 28 (2010) 245–248. https://doi.org/10.1038/nbt.1614.</w:t>
      </w:r>
    </w:p>
    <w:p>
      <w:pPr>
        <w:pStyle w:val="Normal"/>
        <w:widowControl w:val="false"/>
        <w:spacing w:lineRule="auto" w:line="480"/>
        <w:ind w:left="640" w:hanging="640"/>
        <w:rPr>
          <w:rFonts w:ascii="Calibri" w:hAnsi="Calibri" w:cs="Times New Roman"/>
          <w:lang w:val="en-GB"/>
        </w:rPr>
      </w:pPr>
      <w:r>
        <w:rPr>
          <w:rFonts w:cs="Times New Roman"/>
          <w:lang w:val="en-GB"/>
        </w:rPr>
        <w:t>[103]</w:t>
        <w:tab/>
        <w:t>I. Thiele, B. Palsson, A protocol for generating a high-quality genome-scale metabolic reconstruction, Nat. Protoc. 5 (2010) 93–121. https://doi.org/10.1038/nprot.2009.203.</w:t>
      </w:r>
    </w:p>
    <w:p>
      <w:pPr>
        <w:pStyle w:val="Normal"/>
        <w:widowControl w:val="false"/>
        <w:spacing w:lineRule="auto" w:line="480"/>
        <w:ind w:left="640" w:hanging="640"/>
        <w:rPr>
          <w:rFonts w:ascii="Calibri" w:hAnsi="Calibri" w:cs="Times New Roman"/>
          <w:lang w:val="en-GB"/>
        </w:rPr>
      </w:pPr>
      <w:r>
        <w:rPr>
          <w:rFonts w:cs="Times New Roman"/>
          <w:lang w:val="en-GB"/>
        </w:rPr>
        <w:t>[104]</w:t>
        <w:tab/>
        <w:t>L. Heirendt, S. Arreckx, T. Pfau, S.N. Mendoza, A. Richelle, A. Heinken, H.S. Haraldsdóttir, J. Wachowiak, S.M. Keating, V. Vlasov, S. Magnusdóttir, C.Y. Ng, G. Preciat, A. Žagare, S.H.J. Chan, M.K. Aurich, C.M. Clancy, J. Modamio, J.T. Sauls, A. Noronha, A. Bordbar, B. Cousins, D.C. El Assal, L. V. Valcarcel, I. Apaolaza, S. Ghaderi, M. Ahookhosh, M. Ben Guebila, A. Kostromins, N. Sompairac, H.M. Le, D. Ma, Y. Sun, L. Wang, J.T. Yurkovich, M.A.P. Oliveira, P.T. Vuong, L.P. El Assal, I. Kuperstein, A. Zinovyev, H.S. Hinton, W.A. Bryant, F.J. Aragón Artacho, F.J. Planes, E. Stalidzans, A. Maass, S. Vempala, M. Hucka, M.A. Saunders, C.D. Maranas, N.E. Lewis, T. Sauter, B. Palsson, I. Thiele, R.M.T. Fleming, Creation and analysis of biochemical constraint-based models using the COBRA Toolbox v.3.0, Nat. Protoc. 14 (2019) 639–702. https://doi.org/10.1038/s41596-018-0098-2.</w:t>
      </w:r>
    </w:p>
    <w:p>
      <w:pPr>
        <w:pStyle w:val="Normal"/>
        <w:widowControl w:val="false"/>
        <w:spacing w:lineRule="auto" w:line="480"/>
        <w:ind w:left="640" w:hanging="640"/>
        <w:rPr>
          <w:rFonts w:ascii="Calibri" w:hAnsi="Calibri" w:cs="Times New Roman"/>
          <w:lang w:val="en-GB"/>
        </w:rPr>
      </w:pPr>
      <w:r>
        <w:rPr>
          <w:rFonts w:cs="Times New Roman"/>
          <w:lang w:val="en-GB"/>
        </w:rPr>
        <w:t>[105]</w:t>
        <w:tab/>
        <w:t>A. Bordbar, J.M. Monk, Z.A. King, B.O. Palsson, Constraint-based models predict metabolic and associated cellular functions, Nat. Rev. Genet. 15 (2014) 107–120. https://doi.org/10.1038/nrg3643.</w:t>
      </w:r>
    </w:p>
    <w:p>
      <w:pPr>
        <w:pStyle w:val="Normal"/>
        <w:widowControl w:val="false"/>
        <w:spacing w:lineRule="auto" w:line="480"/>
        <w:ind w:left="640" w:hanging="640"/>
        <w:rPr>
          <w:rFonts w:ascii="Calibri" w:hAnsi="Calibri" w:cs="Times New Roman"/>
          <w:lang w:val="en-GB"/>
        </w:rPr>
      </w:pPr>
      <w:r>
        <w:rPr>
          <w:rFonts w:cs="Times New Roman"/>
          <w:lang w:val="en-GB"/>
        </w:rPr>
        <w:t>[106]</w:t>
        <w:tab/>
        <w:t>K.R. Patil, J. Nielsen, Uncovering transcriptional regulation of metabolism by using metabolic network topology, Proc. Natl. Acad. Sci. U. S. A. 102 (2005) 2685–2689. https://doi.org/10.1073/pnas.0406811102.</w:t>
      </w:r>
    </w:p>
    <w:p>
      <w:pPr>
        <w:pStyle w:val="Normal"/>
        <w:widowControl w:val="false"/>
        <w:spacing w:lineRule="auto" w:line="480"/>
        <w:ind w:left="640" w:hanging="640"/>
        <w:rPr>
          <w:rFonts w:ascii="Calibri" w:hAnsi="Calibri" w:cs="Times New Roman"/>
          <w:lang w:val="en-GB"/>
        </w:rPr>
      </w:pPr>
      <w:r>
        <w:rPr>
          <w:rFonts w:cs="Times New Roman"/>
          <w:lang w:val="en-GB"/>
        </w:rPr>
        <w:t>[107]</w:t>
        <w:tab/>
        <w:t>J.S. Cho, C. Gu, T.H. Han, J.Y. Ryu, S.Y. Lee, Reconstruction of context-specific genome-scale metabolic models using multiomics data to study metabolic rewiring, Curr. Opin. Syst. Biol. 15 (2019) 1–11. https://doi.org/10.1016/j.coisb.2019.02.009.</w:t>
      </w:r>
    </w:p>
    <w:p>
      <w:pPr>
        <w:pStyle w:val="Normal"/>
        <w:widowControl w:val="false"/>
        <w:spacing w:lineRule="auto" w:line="480"/>
        <w:ind w:left="640" w:hanging="640"/>
        <w:rPr>
          <w:rFonts w:ascii="Calibri" w:hAnsi="Calibri" w:cs="Times New Roman"/>
          <w:lang w:val="en-GB"/>
        </w:rPr>
      </w:pPr>
      <w:r>
        <w:rPr>
          <w:rFonts w:cs="Times New Roman"/>
          <w:lang w:val="en-GB"/>
        </w:rPr>
        <w:t>[108]</w:t>
        <w:tab/>
        <w:t>J.L. Reed, Shrinking the Metabolic Solution Space Using Experimental Datasets, PLoS Comput. Biol. 8 (2012) 1–5. https://doi.org/10.1371/journal.pcbi.1002662.</w:t>
      </w:r>
    </w:p>
    <w:p>
      <w:pPr>
        <w:pStyle w:val="Normal"/>
        <w:widowControl w:val="false"/>
        <w:spacing w:lineRule="auto" w:line="480"/>
        <w:ind w:left="640" w:hanging="640"/>
        <w:rPr>
          <w:rFonts w:ascii="Calibri" w:hAnsi="Calibri" w:cs="Times New Roman"/>
          <w:lang w:val="en-GB"/>
        </w:rPr>
      </w:pPr>
      <w:r>
        <w:rPr>
          <w:rFonts w:cs="Times New Roman"/>
          <w:lang w:val="en-GB"/>
        </w:rPr>
        <w:t>[109]</w:t>
        <w:tab/>
        <w:t>N. Vlassis, M.P. Pacheco, T. Sauter, Fast Reconstruction of Compact Context-Specific Metabolic Network Models, PLoS Comput. Biol. 10 (2014). https://doi.org/10.1371/journal.pcbi.1003424.</w:t>
      </w:r>
    </w:p>
    <w:p>
      <w:pPr>
        <w:pStyle w:val="Normal"/>
        <w:widowControl w:val="false"/>
        <w:spacing w:lineRule="auto" w:line="480"/>
        <w:ind w:left="640" w:hanging="640"/>
        <w:rPr>
          <w:rFonts w:ascii="Calibri" w:hAnsi="Calibri" w:cs="Times New Roman"/>
          <w:lang w:val="en-GB"/>
        </w:rPr>
      </w:pPr>
      <w:r>
        <w:rPr>
          <w:rFonts w:cs="Times New Roman"/>
          <w:lang w:val="en-GB"/>
        </w:rPr>
        <w:t>[110]</w:t>
        <w:tab/>
        <w:t>A. Bordbar, J.T. Yurkovich, G. Paglia, O. Rolfsson, Ó.E. Sigurjónsson, B.O. Palsson, Elucidating dynamic metabolic physiology through network integration of quantitative time-course metabolomics, Sci. Rep. 7 (2017) 1–12. https://doi.org/10.1038/srep46249.</w:t>
      </w:r>
    </w:p>
    <w:p>
      <w:pPr>
        <w:pStyle w:val="Normal"/>
        <w:widowControl w:val="false"/>
        <w:spacing w:lineRule="auto" w:line="480"/>
        <w:ind w:left="640" w:hanging="640"/>
        <w:rPr>
          <w:rFonts w:ascii="Calibri" w:hAnsi="Calibri" w:cs="Times New Roman"/>
          <w:lang w:val="en-GB"/>
        </w:rPr>
      </w:pPr>
      <w:r>
        <w:rPr>
          <w:rFonts w:cs="Times New Roman"/>
          <w:lang w:val="en-GB"/>
        </w:rPr>
        <w:t>[111]</w:t>
        <w:tab/>
        <w:t>H. Zur, E. Ruppin, T. Shlomi, iMAT: An integrative metabolic analysis tool, Bioinformatics. 26 (2010) 3140–3142. https://doi.org/10.1093/bioinformatics/btq602.</w:t>
      </w:r>
    </w:p>
    <w:p>
      <w:pPr>
        <w:pStyle w:val="Normal"/>
        <w:widowControl w:val="false"/>
        <w:spacing w:lineRule="auto" w:line="480"/>
        <w:ind w:left="640" w:hanging="640"/>
        <w:rPr>
          <w:rFonts w:ascii="Calibri" w:hAnsi="Calibri" w:cs="Times New Roman"/>
          <w:lang w:val="en-GB"/>
        </w:rPr>
      </w:pPr>
      <w:r>
        <w:rPr>
          <w:rFonts w:cs="Times New Roman"/>
          <w:lang w:val="en-GB"/>
        </w:rPr>
        <w:t>[112]</w:t>
        <w:tab/>
        <w:t>S.A. Becker, B.O. Palsson, Context-specific metabolic networks are consistent with experiments, PLoS Comput. Biol. 4 (2008). https://doi.org/10.1371/journal.pcbi.1000082.</w:t>
      </w:r>
    </w:p>
    <w:p>
      <w:pPr>
        <w:pStyle w:val="Normal"/>
        <w:widowControl w:val="false"/>
        <w:spacing w:lineRule="auto" w:line="480"/>
        <w:ind w:left="640" w:hanging="640"/>
        <w:rPr>
          <w:rFonts w:ascii="Calibri" w:hAnsi="Calibri" w:cs="Times New Roman"/>
          <w:lang w:val="en-GB"/>
        </w:rPr>
      </w:pPr>
      <w:r>
        <w:rPr>
          <w:rFonts w:cs="Times New Roman"/>
          <w:lang w:val="en-GB"/>
        </w:rPr>
        <w:t>[113]</w:t>
        <w:tab/>
        <w:t>R. Saha, A. Chowdhury, C.D. Maranas, Recent advances in the reconstruction of metabolic models and integration of omics data, Curr. Opin. Biotechnol. 29 (2014) 39–45. https://doi.org/10.1016/j.copbio.2014.02.011.</w:t>
      </w:r>
    </w:p>
    <w:p>
      <w:pPr>
        <w:pStyle w:val="Normal"/>
        <w:widowControl w:val="false"/>
        <w:spacing w:lineRule="auto" w:line="480"/>
        <w:ind w:left="640" w:hanging="640"/>
        <w:rPr>
          <w:rFonts w:ascii="Calibri" w:hAnsi="Calibri" w:cs="Times New Roman"/>
          <w:lang w:val="en-GB"/>
        </w:rPr>
      </w:pPr>
      <w:r>
        <w:rPr>
          <w:rFonts w:cs="Times New Roman"/>
          <w:lang w:val="en-GB"/>
        </w:rPr>
        <w:t>[114]</w:t>
        <w:tab/>
        <w:t>R. Agren, A. Mardinoglu, A. Asplund, C. Kampf, M. Uhlen, J. Nielsen, Identification of anticancer drugs for hepatocellular carcinoma through personalized genome-scale metabolic modeling, Mol. Syst. Biol. 10 (2014) 1–13. https://doi.org/10.1002/msb.145122.</w:t>
      </w:r>
    </w:p>
    <w:p>
      <w:pPr>
        <w:pStyle w:val="Normal"/>
        <w:widowControl w:val="false"/>
        <w:spacing w:lineRule="auto" w:line="480"/>
        <w:ind w:left="640" w:hanging="640"/>
        <w:rPr>
          <w:rFonts w:ascii="Calibri" w:hAnsi="Calibri" w:cs="Times New Roman"/>
          <w:lang w:val="en-GB"/>
        </w:rPr>
      </w:pPr>
      <w:r>
        <w:rPr>
          <w:rFonts w:cs="Times New Roman"/>
          <w:lang w:val="en-GB"/>
        </w:rPr>
        <w:t>[115]</w:t>
        <w:tab/>
        <w:t>I. Thiele, S. Sahoo, A. Heinken, L. Heirendt, M.K. Aurich, A. Noronha, R.M.T. Fleming, When metabolism meets physiology: Harvey and Harvetta, BioRxiv. (2018) 255885. https://doi.org/10.1101/255885.</w:t>
      </w:r>
    </w:p>
    <w:p>
      <w:pPr>
        <w:pStyle w:val="Normal"/>
        <w:widowControl w:val="false"/>
        <w:spacing w:lineRule="auto" w:line="480"/>
        <w:ind w:left="640" w:hanging="640"/>
        <w:rPr>
          <w:rFonts w:ascii="Calibri" w:hAnsi="Calibri" w:cs="Times New Roman"/>
          <w:lang w:val="en-GB"/>
        </w:rPr>
      </w:pPr>
      <w:r>
        <w:rPr>
          <w:rFonts w:cs="Times New Roman"/>
          <w:lang w:val="en-GB"/>
        </w:rPr>
        <w:t>[116]</w:t>
        <w:tab/>
        <w:t>H. Bin Shen, K.C. Chou, Ensemble classifier for protein fold pattern recognition, Bioinformatics. 22 (2006) 1717–1722. https://doi.org/10.1093/bioinformatics/btl170.</w:t>
      </w:r>
    </w:p>
    <w:p>
      <w:pPr>
        <w:pStyle w:val="Normal"/>
        <w:widowControl w:val="false"/>
        <w:spacing w:lineRule="auto" w:line="480"/>
        <w:ind w:left="640" w:hanging="640"/>
        <w:rPr>
          <w:rFonts w:ascii="Calibri" w:hAnsi="Calibri" w:cs="Times New Roman"/>
          <w:lang w:val="en-GB"/>
        </w:rPr>
      </w:pPr>
      <w:r>
        <w:rPr>
          <w:rFonts w:cs="Times New Roman"/>
          <w:lang w:val="en-GB"/>
        </w:rPr>
        <w:t>[117]</w:t>
        <w:tab/>
        <w:t>L. Rokach, Ensemble-based classifiers, Artif. Intell. Rev. 33 (2010) 1–39. https://doi.org/10.1007/s10462-009-9124-7.</w:t>
      </w:r>
    </w:p>
    <w:p>
      <w:pPr>
        <w:pStyle w:val="Normal"/>
        <w:widowControl w:val="false"/>
        <w:spacing w:lineRule="auto" w:line="480"/>
        <w:ind w:left="640" w:hanging="640"/>
        <w:rPr>
          <w:rFonts w:ascii="Calibri" w:hAnsi="Calibri" w:cs="Times New Roman"/>
          <w:lang w:val="en-GB"/>
        </w:rPr>
      </w:pPr>
      <w:r>
        <w:rPr>
          <w:rFonts w:cs="Times New Roman"/>
          <w:lang w:val="en-GB"/>
        </w:rPr>
        <w:t>[118]</w:t>
        <w:tab/>
        <w:t>C. Fawcett, H.H. Hoos, Analysing differences between algorithm configurations through ablation, J. Heuristics. 22 (2016) 431–458. https://doi.org/10.1007/s10732-014-9275-9.</w:t>
      </w:r>
    </w:p>
    <w:p>
      <w:pPr>
        <w:pStyle w:val="Normal"/>
        <w:widowControl w:val="false"/>
        <w:spacing w:lineRule="auto" w:line="480"/>
        <w:ind w:left="640" w:hanging="640"/>
        <w:rPr>
          <w:rFonts w:ascii="Calibri" w:hAnsi="Calibri" w:cs="Times New Roman"/>
          <w:lang w:val="en-GB"/>
        </w:rPr>
      </w:pPr>
      <w:r>
        <w:rPr>
          <w:rFonts w:cs="Times New Roman"/>
          <w:lang w:val="en-GB"/>
        </w:rPr>
        <w:t>[119]</w:t>
        <w:tab/>
        <w:t>C.M. Miles, M. Wayne, Quantitative trait locus (QTL) analysis, Nat. Educ. 1. 208 (2008).</w:t>
      </w:r>
    </w:p>
    <w:p>
      <w:pPr>
        <w:pStyle w:val="Normal"/>
        <w:widowControl w:val="false"/>
        <w:spacing w:lineRule="auto" w:line="480"/>
        <w:ind w:left="640" w:hanging="640"/>
        <w:rPr>
          <w:rFonts w:ascii="Calibri" w:hAnsi="Calibri" w:cs="Times New Roman"/>
          <w:lang w:val="en-GB"/>
        </w:rPr>
      </w:pPr>
      <w:r>
        <w:rPr>
          <w:rFonts w:cs="Times New Roman"/>
          <w:lang w:val="en-GB"/>
        </w:rPr>
        <w:t>[120]</w:t>
        <w:tab/>
        <w:t>J.N. Hirschhorn, M.J. Daly, Genome-wide association studies for common diseases and complex traits, Nat. Rev. Genet. 6 (2005) 95–108. https://doi.org/10.1038/nrg1521.</w:t>
      </w:r>
    </w:p>
    <w:p>
      <w:pPr>
        <w:pStyle w:val="Normal"/>
        <w:widowControl w:val="false"/>
        <w:spacing w:lineRule="auto" w:line="480"/>
        <w:ind w:left="640" w:hanging="640"/>
        <w:rPr>
          <w:rFonts w:ascii="Calibri" w:hAnsi="Calibri" w:cs="Times New Roman"/>
          <w:lang w:val="en-GB"/>
        </w:rPr>
      </w:pPr>
      <w:r>
        <w:rPr>
          <w:rFonts w:cs="Times New Roman"/>
          <w:lang w:val="en-GB"/>
        </w:rPr>
        <w:t>[121]</w:t>
        <w:tab/>
        <w:t>M.I. McCarthy, G.R. Abecasis, L.R. Cardon, D.B. Goldstein, J. Little, J.P.A. Ioannidis, J.N. Hirschhorn, Genome-wide association studies for complex traits: Consensus, uncertainty and challenges, Nat. Rev. Genet. 9 (2008) 356–369. https://doi.org/10.1038/nrg2344.</w:t>
      </w:r>
    </w:p>
    <w:p>
      <w:pPr>
        <w:pStyle w:val="Normal"/>
        <w:widowControl w:val="false"/>
        <w:spacing w:lineRule="auto" w:line="480"/>
        <w:ind w:left="640" w:hanging="640"/>
        <w:rPr>
          <w:rFonts w:ascii="Calibri" w:hAnsi="Calibri" w:cs="Times New Roman"/>
          <w:lang w:val="en-GB"/>
        </w:rPr>
      </w:pPr>
      <w:r>
        <w:rPr>
          <w:rFonts w:cs="Times New Roman"/>
          <w:lang w:val="en-GB"/>
        </w:rPr>
        <w:t>[122]</w:t>
        <w:tab/>
        <w:t>V. Tam, N. Patel, M. Turcotte, Y. Bossé, G. Paré, D. Meyre, Benefits and limitations of genome-wide association studies, Nat. Rev. Genet. 20 (2019) 467–484. https://doi.org/10.1038/s41576-019-0127-1.</w:t>
      </w:r>
    </w:p>
    <w:p>
      <w:pPr>
        <w:pStyle w:val="Normal"/>
        <w:widowControl w:val="false"/>
        <w:spacing w:lineRule="auto" w:line="480"/>
        <w:ind w:left="640" w:hanging="640"/>
        <w:rPr>
          <w:rFonts w:ascii="Calibri" w:hAnsi="Calibri" w:cs="Times New Roman"/>
          <w:lang w:val="en-GB"/>
        </w:rPr>
      </w:pPr>
      <w:r>
        <w:rPr>
          <w:rFonts w:cs="Times New Roman"/>
          <w:lang w:val="en-GB"/>
        </w:rPr>
        <w:t>[123]</w:t>
        <w:tab/>
        <w:t>T. Genotype, T. Expression, The GTEx Consortium atlas of genetic regulatory effects across human tissues The Genotype Tissue Expression Consortium, (2019). https://doi.org/10.1101/787903.</w:t>
      </w:r>
    </w:p>
    <w:p>
      <w:pPr>
        <w:pStyle w:val="Normal"/>
        <w:widowControl w:val="false"/>
        <w:spacing w:lineRule="auto" w:line="480"/>
        <w:ind w:left="640" w:hanging="640"/>
        <w:rPr>
          <w:rFonts w:ascii="Calibri" w:hAnsi="Calibri" w:cs="Times New Roman"/>
          <w:lang w:val="en-GB"/>
        </w:rPr>
      </w:pPr>
      <w:r>
        <w:rPr>
          <w:rFonts w:cs="Times New Roman"/>
          <w:lang w:val="en-GB"/>
        </w:rPr>
        <w:t>[124]</w:t>
        <w:tab/>
        <w:t>J. Lonsdale, J. Thomas, M. Salvatore, R. Phillips, E. Lo, S. Shad, R. Hasz, G. Walters, F. Garcia, N. Young, B. Foster, M. Moser, E. Karasik, B. Gillard, K. Ramsey, S. Sullivan, J. Bridge, H. Magazine, J. Syron, J. Fleming, L. Siminoff, H. Traino, M. Mosavel, L. Barker, S. Jewell, D. Rohrer, D. Maxim, D. Filkins, P. Harbach, E. Cortadillo, B. Berghuis, L. Turner, E. Hudson, K. Feenstra, L. Sobin, J. Robb, P. Branton, G. Korzeniewski, C. Shive, D. Tabor, L. Qi, K. Groch, S. Nampally, S. Buia, A. Zimmerman, A. Smith, R. Burges, K. Robinson, K. Valentino, D. Bradbury, M. Cosentino, N. Diaz-Mayoral, M. Kennedy, T. Engel, P. Williams, K. Erickson, K. Ardlie, W. Winckler, G. Getz, D. DeLuca, Daniel MacArthur, M. Kellis, A. Thomson, T. Young, E. Gelfand, M. Donovan, Y. Meng, G. Grant, D. Mash, Y. Marcus, M. Basile, J. Liu, J. Zhu, Z. Tu, N.J. Cox, D.L. Nicolae, E.R. Gamazon, H.K. Im, A. Konkashbaev, J. Pritchard, M. Stevens, T. Flutre, X. Wen, E.T. Dermitzakis, T. Lappalainen, R. Guigo, J. Monlong, M. Sammeth, D. Koller, A. Battle, S. Mostafavi, M. McCarthy, M. Rivas, J. Maller, I. Rusyn, A. Nobel, F. Wright, A. Shabalin, M. Feolo, N. Sharopova, A. Sturcke, J. Paschal, J.M. Anderson, E.L. Wilder, L.K. Derr, E.D. Green, J.P. Struewing, G. Temple, S. Volpi, J.T. Boyer, E.J. Thomson, M.S. Guyer, C. Ng, A. Abdallah, D. Colantuoni, T.R. Insel, S.E. Koester, A Roger Little, P.K. Bender, T. Lehner, Y. Yao, C.C. Compton, J.B. Vaught, S. Sawyer, N.C. Lockhart, J. Demchok, H.F. Moore, The Genotype-Tissue Expression (GTEx) project, Nat. Genet. 45 (2013) 580–585. https://doi.org/10.1038/ng.2653.</w:t>
      </w:r>
    </w:p>
    <w:p>
      <w:pPr>
        <w:pStyle w:val="Normal"/>
        <w:widowControl w:val="false"/>
        <w:spacing w:lineRule="auto" w:line="480"/>
        <w:ind w:left="640" w:hanging="640"/>
        <w:rPr>
          <w:rFonts w:ascii="Calibri" w:hAnsi="Calibri" w:cs="Times New Roman"/>
          <w:lang w:val="en-GB"/>
        </w:rPr>
      </w:pPr>
      <w:r>
        <w:rPr>
          <w:rFonts w:cs="Times New Roman"/>
          <w:lang w:val="en-GB"/>
        </w:rPr>
        <w:t>[125]</w:t>
        <w:tab/>
        <w:t>B.B. Sun, J.C. Maranville, J.E. Peters, D. Stacey, J.R. Staley, J. Blackshaw, S. Burgess, T. Jiang, E. Paige, P. Surendran, C. Oliver-Williams, M.A. Kamat, B.P. Prins, S.K. Wilcox, E.S. Zimmerman, A. Chi, N. Bansal, S.L. Spain, A.M. Wood, N.W. Morrell, J.R. Bradley, N. Janjic, D.J. Roberts, W.H. Ouwehand, J.A. Todd, N. Soranzo, K. Suhre, D.S. Paul, C.S. Fox, R.M. Plenge, J. Danesh, H. Runz, A.S. Butterworth, Genomic atlas of the human plasma proteome, Nature. 558 (2018) 73–79. https://doi.org/10.1038/s41586-018-0175-2.</w:t>
      </w:r>
    </w:p>
    <w:p>
      <w:pPr>
        <w:pStyle w:val="Normal"/>
        <w:widowControl w:val="false"/>
        <w:spacing w:lineRule="auto" w:line="480"/>
        <w:ind w:left="640" w:hanging="640"/>
        <w:rPr>
          <w:rFonts w:ascii="Calibri" w:hAnsi="Calibri" w:cs="Times New Roman"/>
          <w:lang w:val="en-GB"/>
        </w:rPr>
      </w:pPr>
      <w:r>
        <w:rPr>
          <w:rFonts w:cs="Times New Roman"/>
          <w:lang w:val="en-GB"/>
        </w:rPr>
        <w:t>[126]</w:t>
        <w:tab/>
        <w:t>K. Suhre, M. Arnold, A.M. Bhagwat, R.J. Cotton, R. Engelke, J. Raffler, H. Sarwath, G. Thareja, A. Wahl, R.K. Delisle, L. Gold, M. Pezer, G. Lauc, M.A.E.D. Selim, D.O. Mook-Kanamori, E.K. Al-Dous, Y.A. Mohamoud, J. Malek, K. Strauch, H. Grallert, A. Peters, G. Kastenmüller, C. Gieger, J. Graumann, Connecting genetic risk to disease end points through the human blood plasma proteome, Nat. Commun. 8 (2017). https://doi.org/10.1038/ncomms14357.</w:t>
      </w:r>
    </w:p>
    <w:p>
      <w:pPr>
        <w:pStyle w:val="Normal"/>
        <w:widowControl w:val="false"/>
        <w:spacing w:lineRule="auto" w:line="480"/>
        <w:ind w:left="640" w:hanging="640"/>
        <w:rPr>
          <w:rFonts w:ascii="Calibri" w:hAnsi="Calibri" w:cs="Times New Roman"/>
          <w:lang w:val="en-GB"/>
        </w:rPr>
      </w:pPr>
      <w:r>
        <w:rPr>
          <w:rFonts w:cs="Times New Roman"/>
          <w:lang w:val="en-GB"/>
        </w:rPr>
        <w:t>[127]</w:t>
        <w:tab/>
        <w:t>C. Sabatti, S.K. Service, A.L. Hartikainen, A. Pouta, S. Ripatti, J. Brodsky, C.G. Jones, N.A. Zaitlen, T. Varilo, M. Kaakinen, U. Sovio, A. Ruokonen, J. Laitinen, E. Jakkula, L. Coin, C. Hoggart, A. Collins, H. Turunen, S. Gabriel, P. Elliot, M.I. McCarthy, M.J. Daly, M.R. Järvelin, N.B. Freimer, L. Peltonen, Genome-wide association analysis of metabolic traits in a birth cohort from a founder population, Nat. Genet. 41 (2009) 35–46. https://doi.org/10.1038/ng.271.</w:t>
      </w:r>
    </w:p>
    <w:p>
      <w:pPr>
        <w:pStyle w:val="Normal"/>
        <w:widowControl w:val="false"/>
        <w:spacing w:lineRule="auto" w:line="480"/>
        <w:ind w:left="640" w:hanging="640"/>
        <w:rPr>
          <w:rFonts w:ascii="Calibri" w:hAnsi="Calibri" w:cs="Times New Roman"/>
          <w:lang w:val="en-GB"/>
        </w:rPr>
      </w:pPr>
      <w:r>
        <w:rPr>
          <w:rFonts w:cs="Times New Roman"/>
          <w:lang w:val="en-GB"/>
        </w:rPr>
        <w:t>[128]</w:t>
        <w:tab/>
        <w:t>M. Arnold, J. Raffler, A. Pfeufer, K. Suhre, G. Kastenmü Ller, SNiPA: an interactive, genetic variant-centered annotation browser, (n.d.). https://doi.org/10.1093/bioinformatics/btu779.</w:t>
      </w:r>
    </w:p>
    <w:p>
      <w:pPr>
        <w:pStyle w:val="Normal"/>
        <w:widowControl w:val="false"/>
        <w:spacing w:lineRule="auto" w:line="480"/>
        <w:ind w:left="640" w:hanging="640"/>
        <w:rPr>
          <w:rFonts w:ascii="Calibri" w:hAnsi="Calibri" w:cs="Times New Roman"/>
          <w:lang w:val="en-GB"/>
        </w:rPr>
      </w:pPr>
      <w:r>
        <w:rPr>
          <w:rFonts w:cs="Times New Roman"/>
          <w:lang w:val="en-GB"/>
        </w:rPr>
        <w:t>[129]</w:t>
        <w:tab/>
        <w:t>F. Hormozdiari, M. van de Bunt, A. V. Segrè, X. Li, J.W.J. Joo, M. Bilow, J.H. Sul, S. Sankararaman, B. Pasaniuc, E. Eskin, Colocalization of GWAS and eQTL Signals Detects Target Genes, Am. J. Hum. Genet. 99 (2016) 1245–1260. https://doi.org/10.1016/j.ajhg.2016.10.003.</w:t>
      </w:r>
    </w:p>
    <w:p>
      <w:pPr>
        <w:pStyle w:val="Normal"/>
        <w:widowControl w:val="false"/>
        <w:spacing w:lineRule="auto" w:line="480"/>
        <w:ind w:left="640" w:hanging="640"/>
        <w:rPr>
          <w:rFonts w:ascii="Calibri" w:hAnsi="Calibri" w:cs="Times New Roman"/>
          <w:lang w:val="en-GB"/>
        </w:rPr>
      </w:pPr>
      <w:r>
        <w:rPr>
          <w:rFonts w:cs="Times New Roman"/>
          <w:lang w:val="en-GB"/>
        </w:rPr>
        <w:t>[130]</w:t>
        <w:tab/>
        <w:t>C. Giambartolomei, D. Vukcevic, E.E. Schadt, L. Franke, A.D. Hingorani, C. Wallace, V. Plagnol, Bayesian Test for Colocalisation between Pairs of Genetic Association Studies Using Summary Statistics, PLoS Genet. 10 (2014). https://doi.org/10.1371/journal.pgen.1004383.</w:t>
      </w:r>
    </w:p>
    <w:p>
      <w:pPr>
        <w:pStyle w:val="Normal"/>
        <w:widowControl w:val="false"/>
        <w:spacing w:lineRule="auto" w:line="480"/>
        <w:ind w:left="640" w:hanging="640"/>
        <w:rPr>
          <w:rFonts w:ascii="Calibri" w:hAnsi="Calibri" w:cs="Times New Roman"/>
          <w:lang w:val="en-GB"/>
        </w:rPr>
      </w:pPr>
      <w:r>
        <w:rPr>
          <w:rFonts w:cs="Times New Roman"/>
          <w:lang w:val="en-GB"/>
        </w:rPr>
        <w:t>[131]</w:t>
        <w:tab/>
        <w:t>M.J. Bonder, R. Luijk, D. V. Zhernakova, M. Moed, P. Deelen, M. Vermaat, M. Van Iterson, F. Van Dijk, M. Van Galen, J. Bot, R.C. Slieker, P.M. Jhamai, M. Verbiest, H.E.D. Suchiman, M. Verkerk, R. Van Der Breggen, J. Van Rooij, N. Lakenberg, W. Arindrarto, S.M. Kielbasa, I. Jonkers, P. Van’t Hof, I. Nooren, M. Beekman, J. Deelen, D. Van Heemst, A. Zhernakova, E.F. Tigchelaar, M.A. Swertz, A. Hofman, A.G. Uitterlinden, R. Pool, J. Van Dongen, J.J. Hottenga, C.D.A. Stehouwer, C.J.H. Van Der Kallen, C.G. Schalkwijk, L.H. Van Den Berg, E.W. Van Zwet, H. Mei, Y. Li, M. Lemire, T.J. Hudson, P.E. Slagboom, C. Wijmenga, J.H. Veldink, M.M.J. Van Greevenbroek, C.M. Van Duijn, D.I. Boomsma, A. Isaacs, R. Jansen, J.B.J. Van Meurs, P.A.C. Hoen’t, L. Franke, B.T. Heijmans, Disease variants alter transcription factor levels and methylation of their binding sites, Nat. Genet. 49 (2017) 131–138. https://doi.org/10.1038/ng.3721.</w:t>
      </w:r>
    </w:p>
    <w:p>
      <w:pPr>
        <w:pStyle w:val="Normal"/>
        <w:widowControl w:val="false"/>
        <w:spacing w:lineRule="auto" w:line="480"/>
        <w:ind w:left="640" w:hanging="640"/>
        <w:rPr>
          <w:rFonts w:ascii="Calibri" w:hAnsi="Calibri" w:cs="Times New Roman"/>
          <w:lang w:val="en-GB"/>
        </w:rPr>
      </w:pPr>
      <w:r>
        <w:rPr>
          <w:rFonts w:cs="Times New Roman"/>
          <w:lang w:val="en-GB"/>
        </w:rPr>
        <w:t>[132]</w:t>
        <w:tab/>
        <w:t>L. Chen, B. Ge, F.P. Casale, L. Vasquez, T. Kwan, D. Garrido-Martín, S. Watt, Y. Yan, K. Kundu, S. Ecker, A. Datta, D. Richardson, F. Burden, D. Mead, A.L. Mann, J.M. Fernandez, S. Rowlston, S.P. Wilder, S. Farrow, X. Shao, J.J. Lambourne, A. Redensek, C.A. Albers, V. Amstislavskiy, S. Ashford, K. Berentsen, L. Bomba, G. Bourque, D. Bujold, S. Busche, M. Caron, S.H. Chen, W. Cheung, O. Delaneau, E.T. Dermitzakis, H. Elding, I. Colgiu, F.O. Bagger, P. Flicek, E. Habibi, V. Iotchkova, E. Janssen-Megens, B. Kim, H. Lehrach, E. Lowy, A. Mandoli, F. Matarese, M.T. Maurano, J.A. Morris, V. Pancaldi, F. Pourfarzad, K. Rehnstrom, A. Rendon, T. Risch, N. Sharifi, M.M. Simon, M. Sultan, A. Valencia, K. Walter, S.Y. Wang, M. Frontini, S.E. Antonarakis, L. Clarke, M.L. Yaspo, S. Beck, R. Guigo, D. Rico, J.H.A. Martens, W.H. Ouwehand, T.W. Kuijpers, D.S. Paul, H.G. Stunnenberg, O. Stegle, K. Downes, T. Pastinen, N. Soranzo, Genetic Drivers of Epigenetic and Transcriptional Variation in Human Immune Cells, 2016. https://doi.org/10.1016/j.cell.2016.10.026.</w:t>
      </w:r>
    </w:p>
    <w:p>
      <w:pPr>
        <w:pStyle w:val="Normal"/>
        <w:widowControl w:val="false"/>
        <w:spacing w:lineRule="auto" w:line="480"/>
        <w:ind w:left="640" w:hanging="640"/>
        <w:rPr>
          <w:rFonts w:ascii="Calibri" w:hAnsi="Calibri" w:cs="Times New Roman"/>
          <w:lang w:val="en-GB"/>
        </w:rPr>
      </w:pPr>
      <w:r>
        <w:rPr>
          <w:rFonts w:cs="Times New Roman"/>
          <w:lang w:val="en-GB"/>
        </w:rPr>
        <w:t>[133]</w:t>
        <w:tab/>
        <w:t>C.L. Masters, R. Bateman, K. Blennow, C.C. Rowe, R.A. Sperling, J.L. Cummings, Alzheimer’s disease, Nat. Rev. Dis. Prim. 1 (2015) 1–18. https://doi.org/10.1016/j.med.2019.03.012.</w:t>
      </w:r>
    </w:p>
    <w:p>
      <w:pPr>
        <w:pStyle w:val="Normal"/>
        <w:widowControl w:val="false"/>
        <w:spacing w:lineRule="auto" w:line="480"/>
        <w:ind w:left="640" w:hanging="640"/>
        <w:rPr>
          <w:rFonts w:ascii="Calibri" w:hAnsi="Calibri" w:cs="Times New Roman"/>
          <w:lang w:val="en-GB"/>
        </w:rPr>
      </w:pPr>
      <w:r>
        <w:rPr>
          <w:rFonts w:cs="Times New Roman"/>
          <w:lang w:val="en-GB"/>
        </w:rPr>
        <w:t>[134]</w:t>
        <w:tab/>
        <w:t>E. Evangelou, J.P.A. Ioannidis, Meta-analysis methods for genome-wide association studies and beyond, Nat. Rev. Genet. 14 (2013) 379–389. https://doi.org/10.1038/nrg3472.</w:t>
      </w:r>
    </w:p>
    <w:p>
      <w:pPr>
        <w:pStyle w:val="Normal"/>
        <w:widowControl w:val="false"/>
        <w:spacing w:lineRule="auto" w:line="480"/>
        <w:ind w:left="640" w:hanging="640"/>
        <w:rPr>
          <w:rFonts w:ascii="Calibri" w:hAnsi="Calibri" w:cs="Times New Roman"/>
          <w:lang w:val="en-GB"/>
        </w:rPr>
      </w:pPr>
      <w:r>
        <w:rPr>
          <w:rFonts w:cs="Times New Roman"/>
          <w:lang w:val="en-GB"/>
        </w:rPr>
        <w:t>[135]</w:t>
        <w:tab/>
        <w:t>D.B. Rubin, Multiple imputation for nonresponse in surveys, John Wiley &amp; Sons, 2004.</w:t>
      </w:r>
    </w:p>
    <w:p>
      <w:pPr>
        <w:pStyle w:val="Normal"/>
        <w:widowControl w:val="false"/>
        <w:spacing w:lineRule="auto" w:line="480"/>
        <w:ind w:left="640" w:hanging="640"/>
        <w:rPr>
          <w:rFonts w:ascii="Calibri" w:hAnsi="Calibri" w:cs="Times New Roman"/>
          <w:lang w:val="en-GB"/>
        </w:rPr>
      </w:pPr>
      <w:r>
        <w:rPr>
          <w:rFonts w:cs="Times New Roman"/>
          <w:lang w:val="en-GB"/>
        </w:rPr>
        <w:t>[136]</w:t>
        <w:tab/>
        <w:t>H. Abdi, L.J. Williams, D. Valentin, M. Bennani-Dosse, STATIS and DISTATIS: Optimum multitable principal component analysis and three way metric multidimensional scaling, Wiley Interdiscip. Rev. Comput. Stat. 4 (2012) 124–167. https://doi.org/10.1002/wics.198.</w:t>
      </w:r>
    </w:p>
    <w:p>
      <w:pPr>
        <w:pStyle w:val="Normal"/>
        <w:widowControl w:val="false"/>
        <w:spacing w:lineRule="auto" w:line="480"/>
        <w:ind w:left="640" w:hanging="640"/>
        <w:rPr>
          <w:rFonts w:ascii="Calibri" w:hAnsi="Calibri" w:cs="Times New Roman"/>
          <w:lang w:val="en-GB"/>
        </w:rPr>
      </w:pPr>
      <w:r>
        <w:rPr>
          <w:rFonts w:cs="Times New Roman"/>
          <w:lang w:val="en-GB"/>
        </w:rPr>
        <w:t>[137]</w:t>
        <w:tab/>
        <w:t>L. Breiman, Random forests, Mach. Learn. (2001) 5–32. https://doi.org/10.1201/9780367816377-11.</w:t>
      </w:r>
    </w:p>
    <w:p>
      <w:pPr>
        <w:pStyle w:val="Normal"/>
        <w:widowControl w:val="false"/>
        <w:spacing w:lineRule="auto" w:line="480"/>
        <w:ind w:left="640" w:hanging="640"/>
        <w:rPr>
          <w:rFonts w:ascii="Calibri" w:hAnsi="Calibri" w:cs="Times New Roman"/>
          <w:lang w:val="en-GB"/>
        </w:rPr>
      </w:pPr>
      <w:r>
        <w:rPr>
          <w:rFonts w:cs="Times New Roman"/>
          <w:lang w:val="en-GB"/>
        </w:rPr>
        <w:t>[138]</w:t>
        <w:tab/>
        <w:t>R. Tishbirani, Regression shrinkage and selection via the Lasso, J. R. Stat. Soc. Ser. B. 58 (1996) 267–288. https://statweb.stanford.edu/~tibs/lasso/lasso.pdf.</w:t>
      </w:r>
    </w:p>
    <w:p>
      <w:pPr>
        <w:pStyle w:val="Normal"/>
        <w:widowControl w:val="false"/>
        <w:spacing w:lineRule="auto" w:line="480"/>
        <w:ind w:left="640" w:hanging="640"/>
        <w:rPr>
          <w:rFonts w:ascii="Calibri" w:hAnsi="Calibri" w:cs="Times New Roman"/>
          <w:lang w:val="en-GB"/>
        </w:rPr>
      </w:pPr>
      <w:r>
        <w:rPr>
          <w:rFonts w:cs="Times New Roman"/>
          <w:lang w:val="en-GB"/>
        </w:rPr>
        <w:t>[139]</w:t>
        <w:tab/>
        <w:t>D. V. Nguyen, D.M. Rocke, Tumor classification by partial least squares using microarray gene expression data, Bioinformatics. 18 (2002) 39–50. https://doi.org/10.1093/bioinformatics/18.1.39.</w:t>
      </w:r>
    </w:p>
    <w:p>
      <w:pPr>
        <w:pStyle w:val="Normal"/>
        <w:widowControl w:val="false"/>
        <w:spacing w:lineRule="auto" w:line="480"/>
        <w:ind w:left="640" w:hanging="640"/>
        <w:rPr>
          <w:rFonts w:ascii="Calibri" w:hAnsi="Calibri" w:cs="Times New Roman"/>
          <w:lang w:val="en-GB"/>
        </w:rPr>
      </w:pPr>
      <w:r>
        <w:rPr>
          <w:rFonts w:cs="Times New Roman"/>
          <w:lang w:val="en-GB"/>
        </w:rPr>
        <w:t>[140]</w:t>
        <w:tab/>
        <w:t>A.-L. Boulesteix, PLS Dimension Reduction for Classification with Microarray Data, Stat. Appl. Genet. Mol. Biol. 3 (2005) 1–30. https://doi.org/10.2202/1544-6115.1075.</w:t>
      </w:r>
    </w:p>
    <w:p>
      <w:pPr>
        <w:pStyle w:val="Normal"/>
        <w:widowControl w:val="false"/>
        <w:spacing w:lineRule="auto" w:line="480"/>
        <w:ind w:left="640" w:hanging="640"/>
        <w:rPr>
          <w:rFonts w:ascii="Calibri" w:hAnsi="Calibri" w:cs="Times New Roman"/>
          <w:lang w:val="en-GB"/>
        </w:rPr>
      </w:pPr>
      <w:r>
        <w:rPr>
          <w:rFonts w:cs="Times New Roman"/>
          <w:lang w:val="en-GB"/>
        </w:rPr>
        <w:t>[141]</w:t>
        <w:tab/>
        <w:t>J. Schäfer, K. Strimmer, An empirical Bayes approach to inferring large-scale gene association networks, Bioinformatics. 21 (2005) 754–764. https://doi.org/10.1093/bioinformatics/bti062.</w:t>
      </w:r>
    </w:p>
    <w:p>
      <w:pPr>
        <w:pStyle w:val="Normal"/>
        <w:widowControl w:val="false"/>
        <w:spacing w:lineRule="auto" w:line="480"/>
        <w:ind w:left="640" w:hanging="640"/>
        <w:rPr>
          <w:rFonts w:ascii="Calibri" w:hAnsi="Calibri" w:cs="Times New Roman"/>
          <w:lang w:val="en-GB"/>
        </w:rPr>
      </w:pPr>
      <w:r>
        <w:rPr>
          <w:rFonts w:cs="Times New Roman"/>
          <w:lang w:val="en-GB"/>
        </w:rPr>
        <w:t>[142]</w:t>
        <w:tab/>
        <w:t>J. Krumsiek, K. Suhre, T. Illig, J. Adamski, F.J. Theis, Gaussian graphical modeling reconstructs pathway reactions from high-throughput metabolomics data, BMC Syst. Biol. 5 (2011) 21. https://doi.org/10.1186/1752-0509-5-21.</w:t>
      </w:r>
    </w:p>
    <w:p>
      <w:pPr>
        <w:pStyle w:val="Normal"/>
        <w:widowControl w:val="false"/>
        <w:spacing w:lineRule="auto" w:line="480"/>
        <w:ind w:left="640" w:hanging="640"/>
        <w:rPr>
          <w:rFonts w:ascii="Calibri" w:hAnsi="Calibri" w:cs="Times New Roman"/>
          <w:lang w:val="en-GB"/>
        </w:rPr>
      </w:pPr>
      <w:r>
        <w:rPr>
          <w:rFonts w:cs="Times New Roman"/>
          <w:lang w:val="en-GB"/>
        </w:rPr>
        <w:t>[143]</w:t>
        <w:tab/>
        <w:t>M. Altenbuchinger, A. Weihs, J. Quackenbush, H.J. Grabe, H.U. Zacharias, Gaussian and Mixed Graphical Models as (multi-)omics data analysis tools, Biochim. Biophys. Acta - Gene Regul. Mech. 1863 (2020) 194418. https://doi.org/10.1016/j.bbagrm.2019.194418.</w:t>
      </w:r>
    </w:p>
    <w:p>
      <w:pPr>
        <w:pStyle w:val="Normal"/>
        <w:widowControl w:val="false"/>
        <w:spacing w:lineRule="auto" w:line="480"/>
        <w:ind w:left="640" w:hanging="640"/>
        <w:rPr>
          <w:rFonts w:ascii="Calibri" w:hAnsi="Calibri" w:cs="Times New Roman"/>
          <w:lang w:val="en-GB"/>
        </w:rPr>
      </w:pPr>
      <w:r>
        <w:rPr>
          <w:rFonts w:cs="Times New Roman"/>
          <w:lang w:val="en-GB"/>
        </w:rPr>
        <w:t>[144]</w:t>
        <w:tab/>
        <w:t>S.L. Lauritzen, Graphical models, Clarendon Press, 1996.</w:t>
      </w:r>
    </w:p>
    <w:p>
      <w:pPr>
        <w:pStyle w:val="Normal"/>
        <w:widowControl w:val="false"/>
        <w:spacing w:lineRule="auto" w:line="480"/>
        <w:ind w:left="640" w:hanging="640"/>
        <w:rPr>
          <w:rFonts w:ascii="Calibri" w:hAnsi="Calibri" w:cs="Times New Roman"/>
          <w:lang w:val="en-GB"/>
        </w:rPr>
      </w:pPr>
      <w:r>
        <w:rPr>
          <w:rFonts w:cs="Times New Roman"/>
          <w:lang w:val="en-GB"/>
        </w:rPr>
        <w:t>[145]</w:t>
        <w:tab/>
        <w:t>K. Mittelstrass, J.S. Ried, Z. Yu, J. Krumsiek, C. Gieger, C. Prehn, W. Roemisch-Margl, A. Polonikov, A. Peters, F.J. Theis, T. Meitinger, F. Kronenberg, S. Weidinger, H.E. Wichmann, K. Suhre, R. Wang-Sattler, J. Adamski, T. Illig, Discovery of sexual dimorphisms in metabolic and genetic biomarkers, PLoS Genet. 7 (2011). https://doi.org/10.1371/journal.pgen.1002215.</w:t>
      </w:r>
    </w:p>
    <w:p>
      <w:pPr>
        <w:pStyle w:val="Normal"/>
        <w:widowControl w:val="false"/>
        <w:spacing w:lineRule="auto" w:line="480"/>
        <w:ind w:left="640" w:hanging="640"/>
        <w:rPr>
          <w:rFonts w:ascii="Calibri" w:hAnsi="Calibri" w:cs="Times New Roman"/>
          <w:lang w:val="en-GB"/>
        </w:rPr>
      </w:pPr>
      <w:r>
        <w:rPr>
          <w:rFonts w:cs="Times New Roman"/>
          <w:lang w:val="en-GB"/>
        </w:rPr>
        <w:t>[146]</w:t>
        <w:tab/>
        <w:t>J. Krumsiek, K. Suhre, A.M. Evans, M.W. Mitchell, R.P. Mohney, M. V Milburn, B. Wägele, W. Römisch-Margl, T. Illig, J. Adamski, C. Gieger, F.J. Theis, G. Kastenmüller, Mining the Unknown: A Systems Approach to Metabolite Identification Combining Genetic and Metabolic Information, PLoS Genet. 8 (2012). https://doi.org/10.1371/journal.pgen.1003005.</w:t>
      </w:r>
    </w:p>
    <w:p>
      <w:pPr>
        <w:pStyle w:val="Normal"/>
        <w:widowControl w:val="false"/>
        <w:spacing w:lineRule="auto" w:line="480"/>
        <w:ind w:left="640" w:hanging="640"/>
        <w:rPr>
          <w:rFonts w:ascii="Calibri" w:hAnsi="Calibri" w:cs="Times New Roman"/>
          <w:lang w:val="en-GB"/>
        </w:rPr>
      </w:pPr>
      <w:r>
        <w:rPr>
          <w:rFonts w:cs="Times New Roman"/>
          <w:lang w:val="en-GB"/>
        </w:rPr>
        <w:t>[147]</w:t>
        <w:tab/>
        <w:t>S. Chen, D.M. Witten, A. Shojaie, Selection and estimation for mixed graphical models, Biometrika. 102 (2015) 47–64. https://doi.org/10.1093/biomet/asu051.</w:t>
      </w:r>
    </w:p>
    <w:p>
      <w:pPr>
        <w:pStyle w:val="Normal"/>
        <w:widowControl w:val="false"/>
        <w:spacing w:lineRule="auto" w:line="480"/>
        <w:ind w:left="640" w:hanging="640"/>
        <w:rPr>
          <w:rFonts w:ascii="Calibri" w:hAnsi="Calibri" w:cs="Times New Roman"/>
          <w:lang w:val="en-GB"/>
        </w:rPr>
      </w:pPr>
      <w:r>
        <w:rPr>
          <w:rFonts w:cs="Times New Roman"/>
          <w:lang w:val="en-GB"/>
        </w:rPr>
        <w:t>[148]</w:t>
        <w:tab/>
        <w:t>J.D. Lee, T.J. Hastie, Structure learning of mixed graphical models, J. Mach. Learn. Res. 31 (2013) 388–396.</w:t>
      </w:r>
    </w:p>
    <w:p>
      <w:pPr>
        <w:pStyle w:val="Normal"/>
        <w:widowControl w:val="false"/>
        <w:spacing w:lineRule="auto" w:line="480"/>
        <w:ind w:left="640" w:hanging="640"/>
        <w:rPr>
          <w:rFonts w:ascii="Calibri" w:hAnsi="Calibri" w:cs="Times New Roman"/>
          <w:lang w:val="en-GB"/>
        </w:rPr>
      </w:pPr>
      <w:r>
        <w:rPr>
          <w:rFonts w:cs="Times New Roman"/>
          <w:lang w:val="en-GB"/>
        </w:rPr>
        <w:t>[149]</w:t>
        <w:tab/>
        <w:t>B. Fellinghauer, P. Bühlmann, M. Ryffel, M. Von Rhein, J.D. Reinhardt, Stable graphical model estimation with Random Forests for discrete, continuous, and mixed variables, Comput. Stat. Data Anal. 64 (2013) 132–152. https://doi.org/10.1016/j.csda.2013.02.022.</w:t>
      </w:r>
    </w:p>
    <w:p>
      <w:pPr>
        <w:pStyle w:val="Normal"/>
        <w:widowControl w:val="false"/>
        <w:spacing w:lineRule="auto" w:line="480"/>
        <w:ind w:left="640" w:hanging="640"/>
        <w:rPr>
          <w:rFonts w:ascii="Calibri" w:hAnsi="Calibri" w:cs="Times New Roman"/>
          <w:lang w:val="en-GB"/>
        </w:rPr>
      </w:pPr>
      <w:r>
        <w:rPr>
          <w:rFonts w:cs="Times New Roman"/>
          <w:lang w:val="en-GB"/>
        </w:rPr>
        <w:t>[150]</w:t>
        <w:tab/>
        <w:t>R. F., G. B., S. A., L.C. K.-A., mixOmics: An R package for ‘omics feature selection and multiple data integration, PLoS Comput. Biol. 13 (2017) 1–14. https://doi.org/10.1371/journal.pcbi.1005752 LK - http://resolver.ebscohost.com/openurl?sid=EMBASE&amp;issn=15537358&amp;id=doi:10.1371%2Fjournal.pcbi.1005752&amp;atitle=mixOmics%3A+An+R+package+for+%E2%80%98omics+feature+selection+and+multiple+data+integration&amp;stitle=PLoS+Comput.+Biol.&amp;title=PLoS+Computational+Biology&amp;volume=13&amp;issue=11&amp;spage=&amp;epage=&amp;aulast=Rohart&amp;aufirst=Florian&amp;auinit=F.&amp;aufull=Rohart+F.&amp;coden=&amp;isbn=&amp;pages=-&amp;date=2017&amp;auinit1=F&amp;auinitm=.</w:t>
      </w:r>
    </w:p>
    <w:p>
      <w:pPr>
        <w:pStyle w:val="Normal"/>
        <w:widowControl w:val="false"/>
        <w:spacing w:lineRule="auto" w:line="480"/>
        <w:ind w:left="640" w:hanging="640"/>
        <w:rPr>
          <w:rFonts w:ascii="Calibri" w:hAnsi="Calibri" w:cs="Times New Roman"/>
          <w:lang w:val="en-GB"/>
        </w:rPr>
      </w:pPr>
      <w:r>
        <w:rPr>
          <w:rFonts w:cs="Times New Roman"/>
          <w:lang w:val="en-GB"/>
        </w:rPr>
        <w:t>[151]</w:t>
        <w:tab/>
        <w:t>J.S. Spicker, S. Brunak, K.S. Frederiksen, H. Toft, Integration of clinical chemistry, expression, and metabolite data leads to better toxicological class separation, Toxicol. Sci. 102 (2008) 444–454. https://doi.org/10.1093/toxsci/kfn001.</w:t>
      </w:r>
    </w:p>
    <w:p>
      <w:pPr>
        <w:pStyle w:val="Normal"/>
        <w:widowControl w:val="false"/>
        <w:spacing w:lineRule="auto" w:line="480"/>
        <w:ind w:left="640" w:hanging="640"/>
        <w:rPr>
          <w:rFonts w:ascii="Calibri" w:hAnsi="Calibri" w:cs="Times New Roman"/>
          <w:lang w:val="en-GB"/>
        </w:rPr>
      </w:pPr>
      <w:r>
        <w:rPr>
          <w:rFonts w:cs="Times New Roman"/>
          <w:lang w:val="en-GB"/>
        </w:rPr>
        <w:t>[152]</w:t>
        <w:tab/>
        <w:t>B. Escofier, J. Pagès, Multiple factor analysis (AFMULT package), Comput. Stat. Data Anal. 18 (1994) 121–140. https://doi.org/10.1016/0167-9473(94)90135-X.</w:t>
      </w:r>
    </w:p>
    <w:p>
      <w:pPr>
        <w:pStyle w:val="Normal"/>
        <w:widowControl w:val="false"/>
        <w:spacing w:lineRule="auto" w:line="480"/>
        <w:ind w:left="640" w:hanging="640"/>
        <w:rPr>
          <w:rFonts w:ascii="Calibri" w:hAnsi="Calibri" w:cs="Times New Roman"/>
          <w:lang w:val="en-GB"/>
        </w:rPr>
      </w:pPr>
      <w:r>
        <w:rPr>
          <w:rFonts w:cs="Times New Roman"/>
          <w:lang w:val="en-GB"/>
        </w:rPr>
        <w:t>[153]</w:t>
        <w:tab/>
        <w:t>H. Abdi, L.J. Williams, D. Valentin, Multiple factor analysis: Principal component analysis for multitable and multiblock data sets, Wiley Interdiscip. Rev. Comput. Stat. 5 (2013) 149–179. https://doi.org/10.1002/wics.1246.</w:t>
      </w:r>
    </w:p>
    <w:p>
      <w:pPr>
        <w:pStyle w:val="Normal"/>
        <w:widowControl w:val="false"/>
        <w:spacing w:lineRule="auto" w:line="480"/>
        <w:ind w:left="640" w:hanging="640"/>
        <w:rPr>
          <w:rFonts w:ascii="Calibri" w:hAnsi="Calibri" w:cs="Times New Roman"/>
          <w:lang w:val="en-GB"/>
        </w:rPr>
      </w:pPr>
      <w:r>
        <w:rPr>
          <w:rFonts w:cs="Times New Roman"/>
          <w:lang w:val="en-GB"/>
        </w:rPr>
        <w:t>[154]</w:t>
        <w:tab/>
        <w:t>S. Sun, A survey of multi-view machine learning, Neural Comput. Appl. 23 (2013) 2031–2038. https://doi.org/10.1007/s00521-013-1362-6.</w:t>
      </w:r>
    </w:p>
    <w:p>
      <w:pPr>
        <w:pStyle w:val="Normal"/>
        <w:widowControl w:val="false"/>
        <w:spacing w:lineRule="auto" w:line="480"/>
        <w:ind w:left="640" w:hanging="640"/>
        <w:rPr>
          <w:rFonts w:ascii="Calibri" w:hAnsi="Calibri" w:cs="Times New Roman"/>
          <w:lang w:val="en-GB"/>
        </w:rPr>
      </w:pPr>
      <w:r>
        <w:rPr>
          <w:rFonts w:cs="Times New Roman"/>
          <w:lang w:val="en-GB"/>
        </w:rPr>
        <w:t>[155]</w:t>
        <w:tab/>
        <w:t>J. Trygg, O2-PLS for qualitative and quantitative analysis in multivariate calibration, J. Chemom. 16 (2002) 283–293. https://doi.org/10.1002/cem.724.</w:t>
      </w:r>
    </w:p>
    <w:p>
      <w:pPr>
        <w:pStyle w:val="Normal"/>
        <w:widowControl w:val="false"/>
        <w:spacing w:lineRule="auto" w:line="480"/>
        <w:ind w:left="640" w:hanging="640"/>
        <w:rPr>
          <w:rFonts w:ascii="Calibri" w:hAnsi="Calibri" w:cs="Times New Roman"/>
          <w:lang w:val="en-GB"/>
        </w:rPr>
      </w:pPr>
      <w:r>
        <w:rPr>
          <w:rFonts w:cs="Times New Roman"/>
          <w:lang w:val="en-GB"/>
        </w:rPr>
        <w:t>[156]</w:t>
        <w:tab/>
        <w:t>J. Trygg, S. Wold, O2-PLS, a two-block (X-Y) latent variable regression (LVR) method with an integral OSC filter, J. Chemom. 17 (2003) 53–64. https://doi.org/10.1002/cem.775.</w:t>
      </w:r>
    </w:p>
    <w:p>
      <w:pPr>
        <w:pStyle w:val="Normal"/>
        <w:widowControl w:val="false"/>
        <w:spacing w:lineRule="auto" w:line="480"/>
        <w:ind w:left="640" w:hanging="640"/>
        <w:rPr>
          <w:rFonts w:ascii="Calibri" w:hAnsi="Calibri" w:cs="Times New Roman"/>
          <w:lang w:val="en-GB"/>
        </w:rPr>
      </w:pPr>
      <w:r>
        <w:rPr>
          <w:rFonts w:cs="Times New Roman"/>
          <w:lang w:val="en-GB"/>
        </w:rPr>
        <w:t>[157]</w:t>
        <w:tab/>
        <w:t>V. Srivastava, O. Obudulu, J. Bygdell, T. Löfstedt, P. Rydén, R. Nilsson, M. Ahnlund, A. Johansson, P. Jonsson, E. Freyhult, J. Qvarnström, J. Karlsson, M. Melzer, T. Moritz, J. Trygg, T.R. Hvidsten, G. Wingsle, OnPLS integration of transcriptomic, proteomic and metabolomic data shows multi-level oxidative stress responses in the cambium of transgenic hipI- superoxide dismutase Populus plants, BMC Genomics. 14 (2013). https://doi.org/10.1186/1471-2164-14-893.</w:t>
      </w:r>
    </w:p>
    <w:p>
      <w:pPr>
        <w:pStyle w:val="Normal"/>
        <w:widowControl w:val="false"/>
        <w:spacing w:lineRule="auto" w:line="480"/>
        <w:ind w:left="640" w:hanging="640"/>
        <w:rPr>
          <w:rFonts w:ascii="Calibri" w:hAnsi="Calibri" w:cs="Times New Roman"/>
          <w:lang w:val="en-GB"/>
        </w:rPr>
      </w:pPr>
      <w:r>
        <w:rPr>
          <w:rFonts w:cs="Times New Roman"/>
          <w:lang w:val="en-GB"/>
        </w:rPr>
        <w:t>[158]</w:t>
        <w:tab/>
        <w:t>T. Löfstedt, J. Trygg, OnPLS-a novel multiblock method for the modelling of predictive and orthogonal variation, J. Chemom. 25 (2011) 441–455. https://doi.org/10.1002/cem.1388.</w:t>
      </w:r>
    </w:p>
    <w:p>
      <w:pPr>
        <w:pStyle w:val="Normal"/>
        <w:widowControl w:val="false"/>
        <w:spacing w:lineRule="auto" w:line="480"/>
        <w:ind w:left="640" w:hanging="640"/>
        <w:rPr>
          <w:rFonts w:ascii="Calibri" w:hAnsi="Calibri" w:cs="Times New Roman"/>
          <w:lang w:val="en-GB"/>
        </w:rPr>
      </w:pPr>
      <w:r>
        <w:rPr>
          <w:rFonts w:cs="Times New Roman"/>
          <w:lang w:val="en-GB"/>
        </w:rPr>
        <w:t>[159]</w:t>
        <w:tab/>
        <w:t>T. Löfstedt, D. Hoffman, J. Trygg, Global, local and unique decompositions in OnPLS for multiblock data analysis, Anal. Chim. Acta. 791 (2013) 13–24. https://doi.org/10.1016/j.aca.2013.06.026.</w:t>
      </w:r>
    </w:p>
    <w:p>
      <w:pPr>
        <w:pStyle w:val="Normal"/>
        <w:widowControl w:val="false"/>
        <w:spacing w:lineRule="auto" w:line="480"/>
        <w:ind w:left="640" w:hanging="640"/>
        <w:rPr>
          <w:rFonts w:ascii="Calibri" w:hAnsi="Calibri" w:cs="Times New Roman"/>
          <w:lang w:val="en-GB"/>
        </w:rPr>
      </w:pPr>
      <w:r>
        <w:rPr>
          <w:rFonts w:cs="Times New Roman"/>
          <w:lang w:val="en-GB"/>
        </w:rPr>
        <w:t>[160]</w:t>
        <w:tab/>
        <w:t>S.N. Reinke, B. Galindo-Prieto, T. Skotare, D.I. Broadhurst, A. Singhania, D. Horowitz, R. Djukanović, T.S.C. Hinks, P. Geladi, J. Trygg, C.E. Wheelock, OnPLS-Based Multi-Block Data Integration: A Multivariate Approach to Interrogating Biological Interactions in Asthma, Anal. Chem. 90 (2018) 13400–13408. https://doi.org/10.1021/acs.analchem.8b03205.</w:t>
      </w:r>
    </w:p>
    <w:p>
      <w:pPr>
        <w:pStyle w:val="Normal"/>
        <w:widowControl w:val="false"/>
        <w:spacing w:lineRule="auto" w:line="480"/>
        <w:ind w:left="640" w:hanging="640"/>
        <w:rPr>
          <w:rFonts w:ascii="Calibri" w:hAnsi="Calibri" w:cs="Times New Roman"/>
          <w:lang w:val="en-GB"/>
        </w:rPr>
      </w:pPr>
      <w:r>
        <w:rPr>
          <w:rFonts w:cs="Times New Roman"/>
          <w:lang w:val="en-GB"/>
        </w:rPr>
        <w:t>[161]</w:t>
        <w:tab/>
        <w:t>A. Tenenhaus, M. Tenenhaus, Regularized Generalized Canonical Correlation Analysis, Psychometrika. 76 (2011) 257–284. https://doi.org/10.1007/s11336-011-9206-8.</w:t>
      </w:r>
    </w:p>
    <w:p>
      <w:pPr>
        <w:pStyle w:val="Normal"/>
        <w:widowControl w:val="false"/>
        <w:spacing w:lineRule="auto" w:line="480"/>
        <w:ind w:left="640" w:hanging="640"/>
        <w:rPr>
          <w:rFonts w:ascii="Calibri" w:hAnsi="Calibri" w:cs="Times New Roman"/>
          <w:lang w:val="en-GB"/>
        </w:rPr>
      </w:pPr>
      <w:r>
        <w:rPr>
          <w:rFonts w:cs="Times New Roman"/>
          <w:lang w:val="en-GB"/>
        </w:rPr>
        <w:t>[162]</w:t>
        <w:tab/>
        <w:t>M.C.C. Langenberg, M.A. Hoogerwerf, J.P.R. Koopman, J.J. Janse, J. Kos-van Oosterhoud, C. Feijt, S.P. Jochems, C.J. de Dood, R. van Schuijlenburg, A. Ozir-Fazalalikhan, M.D. Manurung, E. Sartono, M.T. van der Beek, B.M.F. Winkel, P.H. Verbeek-Menken, K.A. Stam, F.W.B. van Leeuwen, P. Meij, A. van Diepen, L. van Lieshout, G.J. van Dam, P.L.A.M. Corstjens, C.H. Hokke, M. Yazdanbakhsh, L.G. Visser, M. Roestenberg, A controlled human Schistosoma mansoni infection model to advance novel drugs, vaccines and diagnostics, Nat. Med. 26 (2020) 326–332. https://doi.org/10.1038/s41591-020-0759-x.</w:t>
      </w:r>
    </w:p>
    <w:p>
      <w:pPr>
        <w:pStyle w:val="Normal"/>
        <w:widowControl w:val="false"/>
        <w:spacing w:lineRule="auto" w:line="480"/>
        <w:ind w:left="640" w:hanging="640"/>
        <w:rPr>
          <w:rFonts w:ascii="Calibri" w:hAnsi="Calibri" w:cs="Times New Roman"/>
          <w:lang w:val="en-GB"/>
        </w:rPr>
      </w:pPr>
      <w:r>
        <w:rPr>
          <w:rFonts w:cs="Times New Roman"/>
          <w:lang w:val="en-GB"/>
        </w:rPr>
        <w:t>[163]</w:t>
        <w:tab/>
        <w:t>G. Cano-Sancho, M.C. Alexandre-Gouabau, T. Moyon, A.L. Royer, Y. Guitton, H. Billard, D. Darmaun, J.C. Rozé, C.Y. Boquien, B. Le Bizec, J.P. Antignac, Simultaneous exploration of nutrients and pollutants in human milk and their impact on preterm infant growth: An integrative cross-platform approach, Environ. Res. 182 (2020) 109018. https://doi.org/10.1016/j.envres.2019.109018.</w:t>
      </w:r>
    </w:p>
    <w:p>
      <w:pPr>
        <w:pStyle w:val="Normal"/>
        <w:widowControl w:val="false"/>
        <w:spacing w:lineRule="auto" w:line="480"/>
        <w:ind w:left="640" w:hanging="640"/>
        <w:rPr>
          <w:rFonts w:ascii="Calibri" w:hAnsi="Calibri" w:cs="Times New Roman"/>
          <w:lang w:val="en-GB"/>
        </w:rPr>
      </w:pPr>
      <w:r>
        <w:rPr>
          <w:rFonts w:cs="Times New Roman"/>
          <w:lang w:val="en-GB"/>
        </w:rPr>
        <w:t>[164]</w:t>
        <w:tab/>
        <w:t>C.T. Pekmez, M.W. Larsson, M.V. Lind, N. Vazquez Manjarrez, C. Yonemitsu, A. Larnkjær, L. Bode, C. Mølgaard, K.F. Michaelsen, L.O. Dragsted, Breastmilk Lipids and Oligosaccharides Influence Branched Short-Chain Fatty Acid Concentrations in Infants with Excessive Weight Gain, Mol. Nutr. Food Res. 64 (2020) 1–10. https://doi.org/10.1002/mnfr.201900977.</w:t>
      </w:r>
    </w:p>
    <w:p>
      <w:pPr>
        <w:pStyle w:val="Normal"/>
        <w:widowControl w:val="false"/>
        <w:spacing w:lineRule="auto" w:line="480"/>
        <w:ind w:left="640" w:hanging="640"/>
        <w:rPr>
          <w:rFonts w:ascii="Calibri" w:hAnsi="Calibri" w:cs="Times New Roman"/>
          <w:lang w:val="en-GB"/>
        </w:rPr>
      </w:pPr>
      <w:r>
        <w:rPr>
          <w:rFonts w:cs="Times New Roman"/>
          <w:lang w:val="en-GB"/>
        </w:rPr>
        <w:t>[165]</w:t>
        <w:tab/>
        <w:t>M. Vidal, M.E. Cusick, A.L. Barabási, Interactome networks and human disease, Cell. 144 (2011) 986–998. https://doi.org/10.1016/j.cell.2011.02.016.</w:t>
      </w:r>
    </w:p>
    <w:p>
      <w:pPr>
        <w:pStyle w:val="Normal"/>
        <w:widowControl w:val="false"/>
        <w:spacing w:lineRule="auto" w:line="480"/>
        <w:ind w:left="640" w:hanging="640"/>
        <w:rPr>
          <w:rFonts w:ascii="Calibri" w:hAnsi="Calibri" w:cs="Times New Roman"/>
          <w:lang w:val="en-GB"/>
        </w:rPr>
      </w:pPr>
      <w:r>
        <w:rPr>
          <w:rFonts w:cs="Times New Roman"/>
          <w:lang w:val="en-GB"/>
        </w:rPr>
        <w:t>[166]</w:t>
        <w:tab/>
        <w:t>E. Sügis, J. Dauvillier, A. Leontjeva, P. Adler, V. Hindie, T. Moncion, V. Collura, R. Daudin, Y. Loe-Mie, Y. Herault, J.-C. Lambert, H. Hermjakob, T. Pupko, J.-C. Rain, I. Xenarios, J. Vilo, M. Simonneau, H. Peterson, HENA, heterogeneous network-based data set for Alzheimer’s disease, Sci. Data. 6 (2019) 151. https://doi.org/10.1038/s41597-019-0152-0.</w:t>
      </w:r>
    </w:p>
    <w:p>
      <w:pPr>
        <w:pStyle w:val="Normal"/>
        <w:widowControl w:val="false"/>
        <w:spacing w:lineRule="auto" w:line="480"/>
        <w:ind w:left="640" w:hanging="640"/>
        <w:rPr>
          <w:rFonts w:ascii="Calibri" w:hAnsi="Calibri" w:cs="Times New Roman"/>
          <w:lang w:val="en-GB"/>
        </w:rPr>
      </w:pPr>
      <w:r>
        <w:rPr>
          <w:rFonts w:cs="Times New Roman"/>
          <w:lang w:val="en-GB"/>
        </w:rPr>
        <w:t>[167]</w:t>
        <w:tab/>
        <w:t>A. Kamburov, C. Wierling, H. Lehrach, R. Herwig, ConsensusPathDB - A database for integrating human functional interaction networks, Nucleic Acids Res. 37 (2009) 623–628. https://doi.org/10.1093/nar/gkn698.</w:t>
      </w:r>
    </w:p>
    <w:p>
      <w:pPr>
        <w:pStyle w:val="Normal"/>
        <w:widowControl w:val="false"/>
        <w:spacing w:lineRule="auto" w:line="480"/>
        <w:ind w:left="640" w:hanging="640"/>
        <w:rPr>
          <w:rFonts w:ascii="Calibri" w:hAnsi="Calibri" w:cs="Times New Roman"/>
          <w:lang w:val="en-GB"/>
        </w:rPr>
      </w:pPr>
      <w:r>
        <w:rPr>
          <w:rFonts w:cs="Times New Roman"/>
          <w:lang w:val="en-GB"/>
        </w:rPr>
        <w:t>[168]</w:t>
        <w:tab/>
        <w:t>R. Herwig, C. Hardt, M. Lienhard, A. Kamburov, Analyzing and interpreting genome data at the network level with ConsensusPathDB, Nat. Protoc. 11 (2016) 1889–1907. https://doi.org/10.1038/nprot.2016.117.</w:t>
      </w:r>
    </w:p>
    <w:p>
      <w:pPr>
        <w:pStyle w:val="Normal"/>
        <w:widowControl w:val="false"/>
        <w:spacing w:lineRule="auto" w:line="480"/>
        <w:ind w:left="640" w:hanging="640"/>
        <w:rPr>
          <w:rFonts w:ascii="Calibri" w:hAnsi="Calibri" w:cs="Times New Roman"/>
          <w:lang w:val="en-GB"/>
        </w:rPr>
      </w:pPr>
      <w:r>
        <w:rPr>
          <w:rFonts w:cs="Times New Roman"/>
          <w:lang w:val="en-GB"/>
        </w:rPr>
        <w:t>[169]</w:t>
        <w:tab/>
        <w:t>G. Zhou, J. Xia, Using OmicsNet for Network Integration and 3D Visualization, Curr. Protoc. Bioinforma. 65 (2019) 1–26. https://doi.org/10.1002/cpbi.69.</w:t>
      </w:r>
    </w:p>
    <w:p>
      <w:pPr>
        <w:pStyle w:val="Normal"/>
        <w:widowControl w:val="false"/>
        <w:spacing w:lineRule="auto" w:line="480"/>
        <w:ind w:left="640" w:hanging="640"/>
        <w:rPr>
          <w:rFonts w:ascii="Calibri" w:hAnsi="Calibri" w:cs="Times New Roman"/>
          <w:lang w:val="en-GB"/>
        </w:rPr>
      </w:pPr>
      <w:r>
        <w:rPr>
          <w:rFonts w:cs="Times New Roman"/>
          <w:lang w:val="en-GB"/>
        </w:rPr>
        <w:t>[170]</w:t>
        <w:tab/>
        <w:t>G. Zhou, J. Xia, OmicsNet: A web-based tool for creation and visual analysis of biological networks in 3D space, Nucleic Acids Res. 46 (2018) W514–W522. https://doi.org/10.1093/nar/gky510.</w:t>
      </w:r>
    </w:p>
    <w:p>
      <w:pPr>
        <w:pStyle w:val="Normal"/>
        <w:widowControl w:val="false"/>
        <w:spacing w:lineRule="auto" w:line="480"/>
        <w:ind w:left="640" w:hanging="640"/>
        <w:rPr>
          <w:rFonts w:ascii="Calibri" w:hAnsi="Calibri" w:cs="Times New Roman"/>
          <w:lang w:val="en-GB"/>
        </w:rPr>
      </w:pPr>
      <w:r>
        <w:rPr>
          <w:rFonts w:cs="Times New Roman"/>
          <w:lang w:val="en-GB"/>
        </w:rPr>
        <w:t>[171]</w:t>
        <w:tab/>
        <w:t>R. Haas, A. Zelezniak, J. Iacovacci, S. Kamrad, S.J. Townsend, M. Ralser, Designing and interpreting “multi-omic” experiments that may change our understanding of biology, Curr. Opin. Syst. Biol. 6 (2017) 37–45. https://doi.org/10.1016/j.coisb.2017.08.009.</w:t>
      </w:r>
    </w:p>
    <w:p>
      <w:pPr>
        <w:pStyle w:val="Normal"/>
        <w:widowControl w:val="false"/>
        <w:spacing w:lineRule="auto" w:line="480"/>
        <w:ind w:left="640" w:hanging="640"/>
        <w:rPr>
          <w:rFonts w:ascii="Calibri" w:hAnsi="Calibri" w:cs="Times New Roman"/>
          <w:lang w:val="en-GB"/>
        </w:rPr>
      </w:pPr>
      <w:r>
        <w:rPr>
          <w:rFonts w:cs="Times New Roman"/>
          <w:lang w:val="en-GB"/>
        </w:rPr>
        <w:t>[172]</w:t>
        <w:tab/>
        <w:t>D. Merico, D. Gfeller, G.D. Bader, How to visually interpret biological data using networks, Nat. Biotechnol. 27 (2009) 921–924. https://doi.org/10.1038/nbt.1567.</w:t>
      </w:r>
    </w:p>
    <w:p>
      <w:pPr>
        <w:pStyle w:val="Normal"/>
        <w:widowControl w:val="false"/>
        <w:spacing w:lineRule="auto" w:line="480"/>
        <w:ind w:left="640" w:hanging="640"/>
        <w:rPr>
          <w:rFonts w:ascii="Calibri" w:hAnsi="Calibri" w:cs="Times New Roman"/>
          <w:lang w:val="en-GB"/>
        </w:rPr>
      </w:pPr>
      <w:r>
        <w:rPr>
          <w:rFonts w:cs="Times New Roman"/>
          <w:lang w:val="en-GB"/>
        </w:rPr>
        <w:t>[173]</w:t>
        <w:tab/>
        <w:t>V. Yoghourdjian, D. Archambault, S. Diehl, T. Dwyer, K. Klein, H.C. Purchase, H.Y. Wu, Exploring the limits of complexity: A survey of empirical studies on graph visualisation, Vis. Informatics. 2 (2018) 264–282. https://doi.org/10.1016/j.visinf.2018.12.006.</w:t>
      </w:r>
    </w:p>
    <w:p>
      <w:pPr>
        <w:pStyle w:val="Normal"/>
        <w:widowControl w:val="false"/>
        <w:spacing w:lineRule="auto" w:line="480"/>
        <w:ind w:left="640" w:hanging="640"/>
        <w:rPr>
          <w:rFonts w:ascii="Calibri" w:hAnsi="Calibri" w:cs="Times New Roman"/>
          <w:lang w:val="en-GB"/>
        </w:rPr>
      </w:pPr>
      <w:r>
        <w:rPr>
          <w:rFonts w:cs="Times New Roman"/>
          <w:lang w:val="en-GB"/>
        </w:rPr>
        <w:t>[174]</w:t>
        <w:tab/>
        <w:t>V. Yoghourdjian, T. Dwyer, K. Klein, K. Marriott, M. Wybrow, Graph Thumbnails: Identifying and Comparing Multiple Graphs at a Glance, IEEE Trans. Vis. Comput. Graph. 24 (2018) 3081–3095. https://doi.org/10.1109/TVCG.2018.2790961.</w:t>
      </w:r>
    </w:p>
    <w:p>
      <w:pPr>
        <w:pStyle w:val="Normal"/>
        <w:widowControl w:val="false"/>
        <w:spacing w:lineRule="auto" w:line="480"/>
        <w:ind w:left="640" w:hanging="640"/>
        <w:rPr>
          <w:rFonts w:ascii="Calibri" w:hAnsi="Calibri" w:cs="Times New Roman"/>
          <w:lang w:val="en-GB"/>
        </w:rPr>
      </w:pPr>
      <w:r>
        <w:rPr>
          <w:rFonts w:cs="Times New Roman"/>
          <w:lang w:val="en-GB"/>
        </w:rPr>
        <w:t>[175]</w:t>
        <w:tab/>
        <w:t>M. Krzywinski, I. Birol, S.J. Jones, M.A. Marra, Hive plots-rational approach to visualizing networks, Brief. Bioinform. 13 (2012) 627–644. https://doi.org/10.1093/bib/bbr069.</w:t>
      </w:r>
    </w:p>
    <w:p>
      <w:pPr>
        <w:pStyle w:val="Normal"/>
        <w:widowControl w:val="false"/>
        <w:spacing w:lineRule="auto" w:line="480"/>
        <w:ind w:left="640" w:hanging="640"/>
        <w:rPr>
          <w:rFonts w:ascii="Calibri" w:hAnsi="Calibri" w:cs="Times New Roman"/>
          <w:lang w:val="en-GB"/>
        </w:rPr>
      </w:pPr>
      <w:r>
        <w:rPr>
          <w:rFonts w:cs="Times New Roman"/>
          <w:lang w:val="en-GB"/>
        </w:rPr>
        <w:t>[176]</w:t>
        <w:tab/>
        <w:t>F. McGee, M. Ghoniem, G. Melançon, B. Otjacques, B. Pinaud, The State of the Art in Multilayer Network Visualization, Comput. Graph. Forum. 38 (2019) 125–149. https://doi.org/10.1111/cgf.13610.</w:t>
      </w:r>
    </w:p>
    <w:p>
      <w:pPr>
        <w:pStyle w:val="Normal"/>
        <w:widowControl w:val="false"/>
        <w:spacing w:lineRule="auto" w:line="480"/>
        <w:ind w:left="640" w:hanging="640"/>
        <w:rPr>
          <w:rFonts w:ascii="Calibri" w:hAnsi="Calibri" w:cs="Times New Roman"/>
          <w:lang w:val="en-GB"/>
        </w:rPr>
      </w:pPr>
      <w:r>
        <w:rPr>
          <w:rFonts w:cs="Times New Roman"/>
          <w:lang w:val="en-GB"/>
        </w:rPr>
        <w:t>[177]</w:t>
        <w:tab/>
        <w:t>A.L. Barabási, Z.N. Oltvai, Network biology: Understanding the cell’s functional organization, Nat. Rev. Genet. 5 (2004) 101–113. https://doi.org/10.1038/nrg1272.</w:t>
      </w:r>
    </w:p>
    <w:p>
      <w:pPr>
        <w:pStyle w:val="Normal"/>
        <w:widowControl w:val="false"/>
        <w:spacing w:lineRule="auto" w:line="480"/>
        <w:ind w:left="640" w:hanging="640"/>
        <w:rPr>
          <w:rFonts w:ascii="Calibri" w:hAnsi="Calibri" w:cs="Times New Roman"/>
          <w:lang w:val="en-GB"/>
        </w:rPr>
      </w:pPr>
      <w:r>
        <w:rPr>
          <w:rFonts w:cs="Times New Roman"/>
          <w:lang w:val="en-GB"/>
        </w:rPr>
        <w:t>[178]</w:t>
        <w:tab/>
        <w:t>S. Boccaletti, G. Bianconi, R. Criado, C.I. del Genio, J. Gómez-Gardeñes, M. Romance, I. Sendiña-Nadal, Z. Wang, M. Zanin, The structure and dynamics of multilayer networks, Phys. Rep. (2014). https://doi.org/10.1016/j.physrep.2014.07.001.</w:t>
      </w:r>
    </w:p>
    <w:p>
      <w:pPr>
        <w:pStyle w:val="Normal"/>
        <w:widowControl w:val="false"/>
        <w:spacing w:lineRule="auto" w:line="480"/>
        <w:ind w:left="640" w:hanging="640"/>
        <w:rPr>
          <w:rFonts w:ascii="Calibri" w:hAnsi="Calibri" w:cs="Times New Roman"/>
          <w:lang w:val="en-GB"/>
        </w:rPr>
      </w:pPr>
      <w:r>
        <w:rPr>
          <w:rFonts w:cs="Times New Roman"/>
          <w:lang w:val="en-GB"/>
        </w:rPr>
        <w:t>[179]</w:t>
        <w:tab/>
        <w:t>M. Kivelä, A. Arenas, M. Barthelemy, J.P. Gleeson, Y. Moreno, M.A. Porter, Multilayer networks, J. Complex Networks. 2 (2014) 203–271. https://doi.org/10.1093/comnet/cnu016.</w:t>
      </w:r>
    </w:p>
    <w:p>
      <w:pPr>
        <w:pStyle w:val="Normal"/>
        <w:widowControl w:val="false"/>
        <w:spacing w:lineRule="auto" w:line="480"/>
        <w:ind w:left="640" w:hanging="640"/>
        <w:rPr>
          <w:rFonts w:ascii="Calibri" w:hAnsi="Calibri" w:cs="Times New Roman"/>
          <w:lang w:val="en-GB"/>
        </w:rPr>
      </w:pPr>
      <w:r>
        <w:rPr>
          <w:rFonts w:cs="Times New Roman"/>
          <w:lang w:val="en-GB"/>
        </w:rPr>
        <w:t>[180]</w:t>
        <w:tab/>
        <w:t>M. Zachariou, G. Minadakis, A. Oulas, S. Afxenti, G.M. Spyrou, Integrating multi-source information on a single network to detect disease-related clusters of molecular mechanisms, J. Proteomics. 188 (2018) 15–29. https://doi.org/10.1016/j.jprot.2018.03.009.</w:t>
      </w:r>
    </w:p>
    <w:p>
      <w:pPr>
        <w:pStyle w:val="Normal"/>
        <w:widowControl w:val="false"/>
        <w:spacing w:lineRule="auto" w:line="480"/>
        <w:ind w:left="640" w:hanging="640"/>
        <w:rPr>
          <w:rFonts w:ascii="Calibri" w:hAnsi="Calibri" w:cs="Times New Roman"/>
          <w:lang w:val="en-GB"/>
        </w:rPr>
      </w:pPr>
      <w:r>
        <w:rPr>
          <w:rFonts w:cs="Times New Roman"/>
          <w:lang w:val="en-GB"/>
        </w:rPr>
        <w:t>[181]</w:t>
        <w:tab/>
        <w:t>D.S. Himmelstein, S.E. Baranzini, Heterogeneous Network Edge Prediction: A Data Integration Approach to Prioritize Disease-Associated Genes, PLoS Comput. Biol. 11 (2015) 1–27. https://doi.org/10.1371/journal.pcbi.1004259.</w:t>
      </w:r>
    </w:p>
    <w:p>
      <w:pPr>
        <w:pStyle w:val="Normal"/>
        <w:widowControl w:val="false"/>
        <w:spacing w:lineRule="auto" w:line="480"/>
        <w:ind w:left="640" w:hanging="640"/>
        <w:rPr>
          <w:rFonts w:ascii="Calibri" w:hAnsi="Calibri" w:cs="Times New Roman"/>
          <w:lang w:val="en-GB"/>
        </w:rPr>
      </w:pPr>
      <w:r>
        <w:rPr>
          <w:rFonts w:cs="Times New Roman"/>
          <w:lang w:val="en-GB"/>
        </w:rPr>
        <w:t>[182]</w:t>
        <w:tab/>
        <w:t>M. De Domenico, A. Solé-Ribalta, E. Omodei, S. Gómez, A. Arenas, Ranking in interconnected multilayer networks reveals versatile nodes, Nat. Commun. 6 (2015) 1–6. https://doi.org/10.1038/ncomms7868.</w:t>
      </w:r>
    </w:p>
    <w:p>
      <w:pPr>
        <w:pStyle w:val="Normal"/>
        <w:widowControl w:val="false"/>
        <w:spacing w:lineRule="auto" w:line="480"/>
        <w:ind w:left="640" w:hanging="640"/>
        <w:rPr>
          <w:rFonts w:ascii="Calibri" w:hAnsi="Calibri" w:cs="Times New Roman"/>
          <w:lang w:val="en-GB"/>
        </w:rPr>
      </w:pPr>
      <w:r>
        <w:rPr>
          <w:rFonts w:cs="Times New Roman"/>
          <w:lang w:val="en-GB"/>
        </w:rPr>
        <w:t>[183]</w:t>
        <w:tab/>
        <w:t>A. Halu, R.J. Mondragón, P. Panzarasa, G. Bianconi, Multiplex PageRank, PLoS One. 8 (2013) 1–10. https://doi.org/10.1371/journal.pone.0078293.</w:t>
      </w:r>
    </w:p>
    <w:p>
      <w:pPr>
        <w:pStyle w:val="Normal"/>
        <w:widowControl w:val="false"/>
        <w:spacing w:lineRule="auto" w:line="480"/>
        <w:ind w:left="640" w:hanging="640"/>
        <w:rPr>
          <w:rFonts w:ascii="Calibri" w:hAnsi="Calibri" w:cs="Times New Roman"/>
          <w:lang w:val="en-GB"/>
        </w:rPr>
      </w:pPr>
      <w:r>
        <w:rPr>
          <w:rFonts w:cs="Times New Roman"/>
          <w:lang w:val="en-GB"/>
        </w:rPr>
        <w:t>[184]</w:t>
        <w:tab/>
        <w:t>D. Edler, L. Bohlin, M. Rosvall, Mapping higher-order network flows in memory and multilayer networks with infomap, Algorithms. 10 (2017) 1–23. https://doi.org/10.3390/a10040112.</w:t>
      </w:r>
    </w:p>
    <w:p>
      <w:pPr>
        <w:pStyle w:val="Normal"/>
        <w:widowControl w:val="false"/>
        <w:spacing w:lineRule="auto" w:line="480"/>
        <w:ind w:left="640" w:hanging="640"/>
        <w:rPr>
          <w:rFonts w:ascii="Calibri" w:hAnsi="Calibri" w:cs="Times New Roman"/>
          <w:lang w:val="en-GB"/>
        </w:rPr>
      </w:pPr>
      <w:r>
        <w:rPr>
          <w:rFonts w:cs="Times New Roman"/>
          <w:lang w:val="en-GB"/>
        </w:rPr>
        <w:t>[185]</w:t>
        <w:tab/>
        <w:t>M. De Domenico, A. Lancichinetti, A. Arenas, M. Rosvall, Identifying modular flows on multilayer networks reveals highly overlapping organization in interconnected systems, Phys. Rev. X. 5 (2015) 1–14. https://doi.org/10.1103/PhysRevX.5.011027.</w:t>
      </w:r>
    </w:p>
    <w:p>
      <w:pPr>
        <w:pStyle w:val="Normal"/>
        <w:widowControl w:val="false"/>
        <w:spacing w:lineRule="auto" w:line="480"/>
        <w:ind w:left="640" w:hanging="640"/>
        <w:rPr>
          <w:rFonts w:ascii="Calibri" w:hAnsi="Calibri" w:cs="Times New Roman"/>
          <w:lang w:val="en-GB"/>
        </w:rPr>
      </w:pPr>
      <w:r>
        <w:rPr>
          <w:rFonts w:cs="Times New Roman"/>
          <w:lang w:val="en-GB"/>
        </w:rPr>
        <w:t>[186]</w:t>
        <w:tab/>
        <w:t>S.J. Teran Hidalgo, S. Ma, Clustering multilayer omics data using MuNCut, BMC Genomics. 19 (2018) 1–13. https://doi.org/10.1186/s12864-018-4580-6.</w:t>
      </w:r>
    </w:p>
    <w:p>
      <w:pPr>
        <w:pStyle w:val="Normal"/>
        <w:widowControl w:val="false"/>
        <w:spacing w:lineRule="auto" w:line="480"/>
        <w:ind w:left="640" w:hanging="640"/>
        <w:rPr>
          <w:rFonts w:ascii="Calibri" w:hAnsi="Calibri" w:cs="Times New Roman"/>
          <w:lang w:val="en-GB"/>
        </w:rPr>
      </w:pPr>
      <w:r>
        <w:rPr>
          <w:rFonts w:cs="Times New Roman"/>
          <w:lang w:val="en-GB"/>
        </w:rPr>
        <w:t>[187]</w:t>
        <w:tab/>
        <w:t>A. Lysenko, I.A. RoznovǍţ, M. Saqi, A. Mazein, C.J. Rawlings, C. Auffray, Representing and querying disease networks using graph databases, BioData Min. 9 (2016) 23. https://doi.org/10.1186/s13040-016-0102-8.</w:t>
      </w:r>
    </w:p>
    <w:p>
      <w:pPr>
        <w:pStyle w:val="Normal"/>
        <w:widowControl w:val="false"/>
        <w:spacing w:lineRule="auto" w:line="480"/>
        <w:ind w:left="640" w:hanging="640"/>
        <w:rPr>
          <w:rFonts w:ascii="Calibri" w:hAnsi="Calibri" w:cs="Times New Roman"/>
          <w:lang w:val="en-GB"/>
        </w:rPr>
      </w:pPr>
      <w:r>
        <w:rPr>
          <w:rFonts w:cs="Times New Roman"/>
          <w:lang w:val="en-GB"/>
        </w:rPr>
        <w:t>[188]</w:t>
        <w:tab/>
        <w:t>Y. Perez-Riverol, M. Bai, F. Da Veiga Leprevost, S. Squizzato, Y.M. Park, K. Haug, A.J. Carroll, D. Spalding, J. Paschall, M. Wang, N. Del-Toro, T. Ternent, P. Zhang, N. Buso, N. Bandeira, E.W. Deutsch, D.S. Campbell, R.C. Beavis, R.M. Salek, U. Sarkans, R. Petryszak, M. Keays, E. Fahy, M. Sud, S. Subramaniam, A. Barbera, R.C. Jiménez, A.I. Nesvizhskii, S.A. Sansone, C. Steinbeck, R. Lopez, J.A. Vizcaíno, P. Ping, H. Hermjakob, Discovering and linking public omics data sets using the Omics Discovery Index, Nat. Biotechnol. 35 (2017) 406–409. https://doi.org/10.1038/nbt.3790.</w:t>
      </w:r>
    </w:p>
    <w:p>
      <w:pPr>
        <w:pStyle w:val="Normal"/>
        <w:widowControl w:val="false"/>
        <w:spacing w:lineRule="auto" w:line="480"/>
        <w:ind w:left="640" w:hanging="640"/>
        <w:rPr>
          <w:rFonts w:ascii="Calibri" w:hAnsi="Calibri" w:cs="Times New Roman"/>
          <w:lang w:val="en-GB"/>
        </w:rPr>
      </w:pPr>
      <w:r>
        <w:rPr>
          <w:rFonts w:cs="Times New Roman"/>
          <w:lang w:val="en-GB"/>
        </w:rPr>
        <w:t>[189]</w:t>
        <w:tab/>
        <w:t>Y. Perez-Riverol, A. Zorin, G. Dass, M.T. Vu, P. Xu, M. Glont, J.A. Vizcaíno, A.F. Jarnuczak, R. Petryszak, P. Ping, H. Hermjakob, Quantifying the impact of public omics data, Nat. Commun. 10 (2019). https://doi.org/10.1038/s41467-019-11461-w.</w:t>
      </w:r>
    </w:p>
    <w:p>
      <w:pPr>
        <w:pStyle w:val="Normal"/>
        <w:widowControl w:val="false"/>
        <w:spacing w:lineRule="auto" w:line="480"/>
        <w:ind w:left="640" w:hanging="640"/>
        <w:rPr>
          <w:rFonts w:ascii="Calibri" w:hAnsi="Calibri" w:cs="Times New Roman"/>
          <w:lang w:val="en-GB"/>
        </w:rPr>
      </w:pPr>
      <w:r>
        <w:rPr>
          <w:rFonts w:cs="Times New Roman"/>
          <w:lang w:val="en-GB"/>
        </w:rPr>
        <w:t>[190]</w:t>
        <w:tab/>
        <w:t>D. Pratt, J. Chen, D. Welker, R. Rivas, R. Pillich, V. Rynkov, K. Ono, C. Miello, L. Hicks, S. Szalma, A. Stojmirovic, R. Dobrin, M. Braxenthaler, J. Kuentzer, B. Demchak, T. Ideker, NDEx, the Network Data Exchange, Cell Syst. 1 (2015) 302–305. https://doi.org/10.1016/j.cels.2015.10.001.</w:t>
      </w:r>
    </w:p>
    <w:p>
      <w:pPr>
        <w:pStyle w:val="Normal"/>
        <w:widowControl w:val="false"/>
        <w:spacing w:lineRule="auto" w:line="480"/>
        <w:ind w:left="640" w:hanging="640"/>
        <w:rPr>
          <w:rFonts w:ascii="Calibri" w:hAnsi="Calibri" w:cs="Times New Roman"/>
          <w:lang w:val="en-GB"/>
        </w:rPr>
      </w:pPr>
      <w:r>
        <w:rPr>
          <w:rFonts w:cs="Times New Roman"/>
          <w:lang w:val="en-GB"/>
        </w:rPr>
        <w:t>[191]</w:t>
        <w:tab/>
        <w:t>G. Eraslan, Ž. Avsec, J. Gagneur, F.J. Theis, Deep learning: new computational modelling techniques for genomics, Nat. Rev. Genet. (2019). https://doi.org/10.1038/s41576-019-0122-6.</w:t>
      </w:r>
    </w:p>
    <w:p>
      <w:pPr>
        <w:pStyle w:val="Normal"/>
        <w:widowControl w:val="false"/>
        <w:spacing w:lineRule="auto" w:line="480"/>
        <w:ind w:left="640" w:hanging="640"/>
        <w:rPr>
          <w:rFonts w:ascii="Calibri" w:hAnsi="Calibri" w:cs="Times New Roman"/>
          <w:lang w:val="en-GB"/>
        </w:rPr>
      </w:pPr>
      <w:r>
        <w:rPr>
          <w:rFonts w:cs="Times New Roman"/>
          <w:lang w:val="en-GB"/>
        </w:rPr>
        <w:t>[192]</w:t>
        <w:tab/>
        <w:t>T. Ching, D.S. Himmelstein, B.K. Beaulieu-Jones, A.A. Kalinin, B.T. Do, G.P. Way, E. Ferrero, P.M. Agapow, M. Zietz, M.M. Hoffman, W. Xie, G.L. Rosen, B.J. Lengerich, J. Israeli, J. Lanchantin, S. Woloszynek, A.E. Carpenter, A. Shrikumar, J. Xu, E.M. Cofer, C.A. Lavender, S.C. Turaga, A.M. Alexandari, Z. Lu, D.J. Harris, D. Decaprio, Y. Qi, A. Kundaje, Y. Peng, L.K. Wiley, M.H.S. Segler, S.M. Boca, S.J. Swamidass, A. Huang, A. Gitter, C.S. Greene, Opportunities and obstacles for deep learning in biology and medicine, 2018. https://doi.org/10.1098/rsif.2017.0387.</w:t>
      </w:r>
    </w:p>
    <w:p>
      <w:pPr>
        <w:pStyle w:val="Normal"/>
        <w:widowControl w:val="false"/>
        <w:spacing w:lineRule="auto" w:line="480"/>
        <w:ind w:left="640" w:hanging="640"/>
        <w:rPr>
          <w:rFonts w:ascii="Calibri" w:hAnsi="Calibri" w:cs="Times New Roman"/>
          <w:lang w:val="en-GB"/>
        </w:rPr>
      </w:pPr>
      <w:r>
        <w:rPr>
          <w:rFonts w:cs="Times New Roman"/>
          <w:lang w:val="en-GB"/>
        </w:rPr>
        <w:t>[193]</w:t>
        <w:tab/>
        <w:t>Z. Zhang, Y. Zhao, X. Liao, W. Shi, K. Li, Q. Zou, S. Peng, Deep learning in omics: a survey and guideline, Brief. Funct. Genomics. 18 (2018) 41–57. https://doi.org/10.1093/bfgp/ely030.</w:t>
      </w:r>
    </w:p>
    <w:p>
      <w:pPr>
        <w:pStyle w:val="Normal"/>
        <w:widowControl w:val="false"/>
        <w:spacing w:lineRule="auto" w:line="480"/>
        <w:ind w:left="640" w:hanging="640"/>
        <w:rPr>
          <w:rFonts w:ascii="Calibri" w:hAnsi="Calibri" w:cs="Times New Roman"/>
          <w:lang w:val="en-GB"/>
        </w:rPr>
      </w:pPr>
      <w:r>
        <w:rPr>
          <w:rFonts w:cs="Times New Roman"/>
          <w:lang w:val="en-GB"/>
        </w:rPr>
        <w:t>[194]</w:t>
        <w:tab/>
        <w:t>D.M. Camacho, K.M. Collins, R.K. Powers, J.C. Costello, J.J. Collins, Next-Generation Machine Learning for Biological Networks, Cell. 173 (2018) 1581–1592. https://doi.org/10.1016/j.cell.2018.05.015.</w:t>
      </w:r>
    </w:p>
    <w:p>
      <w:pPr>
        <w:pStyle w:val="Normal"/>
        <w:widowControl w:val="false"/>
        <w:spacing w:lineRule="auto" w:line="480"/>
        <w:ind w:left="640" w:hanging="640"/>
        <w:rPr>
          <w:rFonts w:ascii="Calibri" w:hAnsi="Calibri" w:cs="Times New Roman"/>
          <w:lang w:val="en-GB"/>
        </w:rPr>
      </w:pPr>
      <w:r>
        <w:rPr>
          <w:rFonts w:cs="Times New Roman"/>
          <w:lang w:val="en-GB"/>
        </w:rPr>
        <w:t>[195]</w:t>
        <w:tab/>
        <w:t>G.E. Hinton, R.R. Salakhutdinov, Reducing the dimensionality of data with neural networks, Science (80-. ). 313 (2006) 504–507. https://doi.org/10.1126/science.1127647.</w:t>
      </w:r>
    </w:p>
    <w:p>
      <w:pPr>
        <w:pStyle w:val="Normal"/>
        <w:widowControl w:val="false"/>
        <w:spacing w:lineRule="auto" w:line="480"/>
        <w:ind w:left="640" w:hanging="640"/>
        <w:rPr>
          <w:rFonts w:ascii="Calibri" w:hAnsi="Calibri" w:cs="Times New Roman"/>
          <w:lang w:val="en-GB"/>
        </w:rPr>
      </w:pPr>
      <w:r>
        <w:rPr>
          <w:rFonts w:cs="Times New Roman"/>
          <w:lang w:val="en-GB"/>
        </w:rPr>
        <w:t>[196]</w:t>
        <w:tab/>
        <w:t>T. Gomes, S.A. Teichmann, C. Talavera-López, Immunology Driven by Large-Scale Single-Cell Sequencing, Trends Immunol. 40 (2019) 1011–1021. https://doi.org/10.1016/j.it.2019.09.004.</w:t>
      </w:r>
    </w:p>
    <w:p>
      <w:pPr>
        <w:pStyle w:val="Normal"/>
        <w:widowControl w:val="false"/>
        <w:spacing w:lineRule="auto" w:line="480"/>
        <w:ind w:left="640" w:hanging="640"/>
        <w:rPr>
          <w:rFonts w:ascii="Calibri" w:hAnsi="Calibri" w:cs="Times New Roman"/>
          <w:lang w:val="en-GB"/>
        </w:rPr>
      </w:pPr>
      <w:r>
        <w:rPr>
          <w:rFonts w:cs="Times New Roman"/>
          <w:lang w:val="en-GB"/>
        </w:rPr>
        <w:t>[197]</w:t>
        <w:tab/>
        <w:t>N.C. Chung, B. Mirza, H. Choi, J. Wang, D. Wang, P. Ping, W. Wang, Unsupervised classification of multi-omics data during cardiac remodeling using deep learning, Methods. 166 (2019) 66–73. https://doi.org/10.1016/j.ymeth.2019.03.004.</w:t>
      </w:r>
    </w:p>
    <w:p>
      <w:pPr>
        <w:pStyle w:val="Normal"/>
        <w:widowControl w:val="false"/>
        <w:spacing w:lineRule="auto" w:line="480"/>
        <w:ind w:left="640" w:hanging="640"/>
        <w:rPr>
          <w:rFonts w:ascii="Calibri" w:hAnsi="Calibri" w:cs="Times New Roman"/>
          <w:lang w:val="en-GB"/>
        </w:rPr>
      </w:pPr>
      <w:r>
        <w:rPr>
          <w:rFonts w:cs="Times New Roman"/>
          <w:lang w:val="en-GB"/>
        </w:rPr>
        <w:t>[198]</w:t>
        <w:tab/>
        <w:t>X. Zhang, J. Zhang, K. Sun, X. Yang, C. Dai, Y. Guo, Integrated Multi-omics Analysis Using Variational Autoencoders: Application to Pan-cancer Classification, Proc. - 2019 IEEE Int. Conf. Bioinforma. Biomed. BIBM 2019. (2019) 765–769. https://doi.org/10.1109/BIBM47256.2019.8983228.</w:t>
      </w:r>
    </w:p>
    <w:p>
      <w:pPr>
        <w:pStyle w:val="Normal"/>
        <w:widowControl w:val="false"/>
        <w:spacing w:lineRule="auto" w:line="480"/>
        <w:ind w:left="640" w:hanging="640"/>
        <w:rPr>
          <w:rFonts w:ascii="Calibri" w:hAnsi="Calibri" w:cs="Times New Roman"/>
          <w:lang w:val="en-GB"/>
        </w:rPr>
      </w:pPr>
      <w:r>
        <w:rPr>
          <w:rFonts w:cs="Times New Roman"/>
          <w:lang w:val="en-GB"/>
        </w:rPr>
        <w:t>[199]</w:t>
        <w:tab/>
        <w:t>S. Webb, Deep learning for biology, Nat. 2018 5547693. 554 (2018) 555–557. https://doi.org/10.1038/d41586-018-02174-z.</w:t>
      </w:r>
    </w:p>
    <w:p>
      <w:pPr>
        <w:pStyle w:val="Normal"/>
        <w:widowControl w:val="false"/>
        <w:spacing w:lineRule="auto" w:line="480"/>
        <w:ind w:left="640" w:hanging="640"/>
        <w:rPr>
          <w:rFonts w:ascii="Calibri" w:hAnsi="Calibri" w:cs="Times New Roman"/>
          <w:lang w:val="en-GB"/>
        </w:rPr>
      </w:pPr>
      <w:r>
        <w:rPr>
          <w:rFonts w:cs="Times New Roman"/>
          <w:lang w:val="en-GB"/>
        </w:rPr>
        <w:t>[200]</w:t>
        <w:tab/>
        <w:t>S. Webb, Deep learning for biology, Nature. 554 (2018) 555–557. https://doi.org/10.1038/d41586-018-02174-z.</w:t>
      </w:r>
    </w:p>
    <w:p>
      <w:pPr>
        <w:pStyle w:val="Normal"/>
        <w:widowControl w:val="false"/>
        <w:spacing w:lineRule="auto" w:line="480"/>
        <w:ind w:left="640" w:hanging="640"/>
        <w:rPr>
          <w:rFonts w:ascii="Calibri" w:hAnsi="Calibri" w:cs="Times New Roman"/>
          <w:lang w:val="en-GB"/>
        </w:rPr>
      </w:pPr>
      <w:r>
        <w:rPr>
          <w:rFonts w:cs="Times New Roman"/>
          <w:lang w:val="en-GB"/>
        </w:rPr>
        <w:t>[201]</w:t>
        <w:tab/>
        <w:t>Z. Xiao, J.W. Locasale, Z. Dai, Metabolism in the tumor microenvironment: insights from single-cell analysis, Oncoimmunology. 9 (2020). https://doi.org/10.1080/2162402X.2020.1726556.</w:t>
      </w:r>
    </w:p>
    <w:p>
      <w:pPr>
        <w:pStyle w:val="Normal"/>
        <w:widowControl w:val="false"/>
        <w:spacing w:lineRule="auto" w:line="480"/>
        <w:ind w:left="640" w:hanging="640"/>
        <w:rPr>
          <w:rFonts w:ascii="Calibri" w:hAnsi="Calibri" w:cs="Times New Roman"/>
          <w:lang w:val="en-GB"/>
        </w:rPr>
      </w:pPr>
      <w:r>
        <w:rPr>
          <w:rFonts w:cs="Times New Roman"/>
          <w:lang w:val="en-GB"/>
        </w:rPr>
        <w:t>[202]</w:t>
        <w:tab/>
        <w:t>T. Alexandrov, Spatial Metabolomics and Imaging Mass Spectrometry in the Age of Artificial Intelligence, Annu. Rev. Biomed. Data Sci. (2020). https://doi.org/10.1146/annurev-biodatasci-011420-031537.</w:t>
      </w:r>
    </w:p>
    <w:p>
      <w:pPr>
        <w:pStyle w:val="Normal"/>
        <w:widowControl w:val="false"/>
        <w:spacing w:lineRule="auto" w:line="480"/>
        <w:ind w:left="640" w:hanging="640"/>
        <w:rPr>
          <w:rFonts w:ascii="Calibri" w:hAnsi="Calibri" w:cs="Times New Roman"/>
          <w:lang w:val="en-GB"/>
        </w:rPr>
      </w:pPr>
      <w:r>
        <w:rPr>
          <w:rFonts w:cs="Times New Roman"/>
          <w:lang w:val="en-GB"/>
        </w:rPr>
        <w:t>[203]</w:t>
        <w:tab/>
        <w:t>L. Rappez, M. Stadler, S. Triana, P. Phapale, M. Heikenwalder, T. Alexandrov, Spatial single-cell profiling of intracellular metabolomes in situ, BioRxiv. (2019) 510222. https://doi.org/10.1101/510222.</w:t>
      </w:r>
    </w:p>
    <w:p>
      <w:pPr>
        <w:pStyle w:val="Normal"/>
        <w:widowControl w:val="false"/>
        <w:spacing w:lineRule="auto" w:line="480"/>
        <w:ind w:left="640" w:hanging="640"/>
        <w:rPr>
          <w:rFonts w:ascii="Calibri" w:hAnsi="Calibri" w:cs="Times New Roman"/>
          <w:lang w:val="en-GB"/>
        </w:rPr>
      </w:pPr>
      <w:r>
        <w:rPr>
          <w:rFonts w:cs="Times New Roman"/>
          <w:lang w:val="en-GB"/>
        </w:rPr>
        <w:t>[204]</w:t>
        <w:tab/>
        <w:t>C.G. Palii, Q. Cheng, M.A. Gillespie, P. Shannon, M. Mazurczyk, G. Napolitani, N.D. Price, J.A. Ranish, E. Morrissey, D.R. Higgs, M. Brand, Single-Cell Proteomics Reveal that Quantitative Changes in Co-expressed Lineage-Specific Transcription Factors Determine Cell Fate, Cell Stem Cell. 24 (2019) 812-820.e5. https://doi.org/10.1016/j.stem.2019.02.006.</w:t>
      </w:r>
    </w:p>
    <w:p>
      <w:pPr>
        <w:pStyle w:val="Normal"/>
        <w:widowControl w:val="false"/>
        <w:spacing w:lineRule="auto" w:line="480"/>
        <w:ind w:left="640" w:hanging="640"/>
        <w:rPr>
          <w:rFonts w:ascii="Calibri" w:hAnsi="Calibri" w:cs="Times New Roman"/>
          <w:lang w:val="en-GB"/>
        </w:rPr>
      </w:pPr>
      <w:r>
        <w:rPr>
          <w:rFonts w:cs="Times New Roman"/>
          <w:lang w:val="en-GB"/>
        </w:rPr>
        <w:t>[205]</w:t>
        <w:tab/>
        <w:t>D.J. Burgess, Spatial transcriptomics coming of age, Nat. Rev. Genet. 20 (2019) 317. https://doi.org/10.1038/s41576-019-0129-z.</w:t>
      </w:r>
    </w:p>
    <w:p>
      <w:pPr>
        <w:pStyle w:val="Normal"/>
        <w:widowControl w:val="false"/>
        <w:spacing w:lineRule="auto" w:line="480"/>
        <w:ind w:left="640" w:hanging="640"/>
        <w:rPr>
          <w:rFonts w:ascii="Calibri" w:hAnsi="Calibri" w:cs="Times New Roman"/>
          <w:lang w:val="en-GB"/>
        </w:rPr>
      </w:pPr>
      <w:r>
        <w:rPr>
          <w:rFonts w:cs="Times New Roman"/>
          <w:lang w:val="en-GB"/>
        </w:rPr>
        <w:t>[206]</w:t>
        <w:tab/>
        <w:t>M.D. Wilkinson, M. Dumontier, Ij.J. Aalbersberg, G. Appleton, M. Axton, A. Baak, N. Blomberg, J.W. Boiten, L.B. da Silva Santos, P.E. Bourne, J. Bouwman, A.J. Brookes, T. Clark, M. Crosas, I. Dillo, O. Dumon, S. Edmunds, C.T. Evelo, R. Finkers, A. Gonzalez-Beltran, A.J.G. Gray, P. Groth, C. Goble, J.S. Grethe, J. Heringa, P.A.C. t Hoen, R. Hooft, T. Kuhn, R. Kok, J. Kok, S.J. Lusher, M.E. Martone, A. Mons, A.L. Packer, B. Persson, P. Rocca-Serra, M. Roos, R. van Schaik, S.A. Sansone, E. Schultes, T. Sengstag, T. Slater, G. Strawn, M.A. Swertz, M. Thompson, J. Van Der Lei, E. Van Mulligen, J. Velterop, A. Waagmeester, P. Wittenburg, K. Wolstencroft, J. Zhao, B. Mons, Comment: The FAIR Guiding Principles for scientific data management and stewardship, Sci. Data. 3 (2016) 1–9. https://doi.org/10.1038/sdata.2016.18.</w:t>
      </w:r>
    </w:p>
    <w:p>
      <w:pPr>
        <w:pStyle w:val="Normal"/>
        <w:widowControl w:val="false"/>
        <w:spacing w:lineRule="auto" w:line="480"/>
        <w:ind w:left="640" w:hanging="640"/>
        <w:rPr>
          <w:rFonts w:ascii="Calibri" w:hAnsi="Calibri" w:cs="Times New Roman"/>
          <w:lang w:val="en-GB"/>
        </w:rPr>
      </w:pPr>
      <w:r>
        <w:rPr>
          <w:rFonts w:cs="Times New Roman"/>
          <w:lang w:val="en-GB"/>
        </w:rPr>
        <w:t>[207]</w:t>
        <w:tab/>
        <w:t>R. Caspi, R. Billington, L. Ferrer, H. Foerster, C.A. Fulcher, I.M. Keseler, A. Kothari, M. Krummenacker, M. Latendresse, L.A. Mueller, Q. Ong, S. Paley, P. Subhraveti, D.S. Weaver, P.D. Karp, The MetaCyc database of metabolic pathways and enzymes and the BioCyc collection of pathway/genome databases, Nucleic Acids Res. 44 (2016) D471–D480. https://doi.org/10.1093/nar/gkv1164.</w:t>
      </w:r>
    </w:p>
    <w:p>
      <w:pPr>
        <w:pStyle w:val="Normal"/>
        <w:widowControl w:val="false"/>
        <w:spacing w:lineRule="auto" w:line="480"/>
        <w:ind w:left="640" w:hanging="640"/>
        <w:rPr>
          <w:rFonts w:ascii="Calibri" w:hAnsi="Calibri" w:cs="Times New Roman"/>
          <w:lang w:val="en-GB"/>
        </w:rPr>
      </w:pPr>
      <w:r>
        <w:rPr>
          <w:rFonts w:cs="Times New Roman"/>
          <w:lang w:val="en-GB"/>
        </w:rPr>
        <w:t>[208]</w:t>
        <w:tab/>
        <w:t>I. Rodchenkov, O. Babur, A. Luna, B.A. Aksoy, J. V. Wong, D. Fong, M. Franz, M.C. Siper, M. Cheung, M. Wrana, H. Mistry, L. Mosier, J. Dlin, Q. Wen, C. O’Callaghan, W. Li, G. Elder, P.T. Smith, C. Dallago, E. Cerami, B. Gross, U. Dogrusoz, E. Demir, G.D. Bader, C. Sander, Pathway Commons 2019 Update: Integration, analysis and exploration of pathway data, Nucleic Acids Res. 48 (2020) D489–D497. https://doi.org/10.1093/nar/gkz946.</w:t>
      </w:r>
    </w:p>
    <w:p>
      <w:pPr>
        <w:pStyle w:val="Normal"/>
        <w:widowControl w:val="false"/>
        <w:spacing w:lineRule="auto" w:line="480"/>
        <w:ind w:left="640" w:hanging="640"/>
        <w:rPr>
          <w:rFonts w:ascii="Calibri" w:hAnsi="Calibri" w:cs="Times New Roman"/>
          <w:lang w:val="en-GB"/>
        </w:rPr>
      </w:pPr>
      <w:r>
        <w:rPr>
          <w:rFonts w:cs="Times New Roman"/>
          <w:lang w:val="en-GB"/>
        </w:rPr>
        <w:t>[209]</w:t>
        <w:tab/>
        <w:t>D.N. Slenter, M. Kutmon, K. Hanspers, A. Riutta, J. Windsor, N. Nunes, J. Mélius, E. Cirillo, S.L. Coort, D. DIgles, F. Ehrhart, P. Giesbertz, M. Kalafati, M. Martens, R. Miller, K. Nishida, L. Rieswijk, A. Waagmeester, L.M.T. Eijssen, C.T. Evelo, A.R. Pico, E.L. Willighagen, WikiPathways: A multifaceted pathway database bridging metabolomics to other omics research, Nucleic Acids Res. 46 (2018) D661–D667. https://doi.org/10.1093/nar/gkx1064.</w:t>
      </w:r>
    </w:p>
    <w:p>
      <w:pPr>
        <w:pStyle w:val="Normal"/>
        <w:widowControl w:val="false"/>
        <w:spacing w:lineRule="auto" w:line="480"/>
        <w:ind w:left="640" w:hanging="640"/>
        <w:rPr>
          <w:rFonts w:ascii="Calibri" w:hAnsi="Calibri" w:cs="Times New Roman"/>
          <w:lang w:val="en-GB"/>
        </w:rPr>
      </w:pPr>
      <w:r>
        <w:rPr>
          <w:rFonts w:cs="Times New Roman"/>
          <w:lang w:val="en-GB"/>
        </w:rPr>
        <w:t>[210]</w:t>
        <w:tab/>
        <w:t>T. Kelder, A.R. Pico, K. Hanspers, M.P. Van Iersel, C. Evelo, B.R. Conklin, Mining biological pathways using WikiPathways web services, PLoS One. 4 (2009) 2–5. https://doi.org/10.1371/journal.pone.0006447.</w:t>
      </w:r>
    </w:p>
    <w:p>
      <w:pPr>
        <w:pStyle w:val="Normal"/>
        <w:widowControl w:val="false"/>
        <w:spacing w:lineRule="auto" w:line="480"/>
        <w:ind w:left="640" w:hanging="640"/>
        <w:rPr>
          <w:rFonts w:ascii="Calibri" w:hAnsi="Calibri" w:cs="Times New Roman"/>
          <w:lang w:val="en-GB"/>
        </w:rPr>
      </w:pPr>
      <w:r>
        <w:rPr>
          <w:rFonts w:cs="Times New Roman"/>
          <w:lang w:val="en-GB"/>
        </w:rPr>
        <w:t>[211]</w:t>
        <w:tab/>
        <w:t>R.T. Pillich, J. Chen, V. Rynkov, D. Welker, D. Pratt, NDEx: a community resource for sharing and publishing of biological networks, in: Protein Bioinforma., Springer, 2017: pp. 271–301.</w:t>
      </w:r>
    </w:p>
    <w:p>
      <w:pPr>
        <w:pStyle w:val="Normal"/>
        <w:widowControl w:val="false"/>
        <w:spacing w:lineRule="auto" w:line="480"/>
        <w:ind w:left="640" w:hanging="640"/>
        <w:rPr>
          <w:rFonts w:ascii="Calibri" w:hAnsi="Calibri" w:cs="Times New Roman"/>
          <w:lang w:val="en-GB"/>
        </w:rPr>
      </w:pPr>
      <w:r>
        <w:rPr>
          <w:rFonts w:cs="Times New Roman"/>
          <w:lang w:val="en-GB"/>
        </w:rPr>
        <w:t>[212]</w:t>
        <w:tab/>
        <w:t>D. Pratt, J. Chen, R. Pillich, V. Rynkov, A. Gary, B. Demchak, T. Ideker, NDEx 2.0: A clearinghouse for research on cancer pathways, Cancer Res. 77 (2017) e58–e61. https://doi.org/10.1158/0008-5472.CAN-17-0606.</w:t>
      </w:r>
    </w:p>
    <w:p>
      <w:pPr>
        <w:pStyle w:val="Normal"/>
        <w:widowControl w:val="false"/>
        <w:spacing w:lineRule="auto" w:line="480"/>
        <w:ind w:left="640" w:hanging="640"/>
        <w:rPr>
          <w:rFonts w:ascii="Calibri" w:hAnsi="Calibri" w:cs="Times New Roman"/>
          <w:lang w:val="en-GB"/>
        </w:rPr>
      </w:pPr>
      <w:r>
        <w:rPr>
          <w:rFonts w:cs="Times New Roman"/>
          <w:lang w:val="en-GB"/>
        </w:rPr>
        <w:t>[213]</w:t>
        <w:tab/>
        <w:t>L. Cottret, C. Frainay, M. Chazalviel, F. Cabanettes, Y. Gloaguen, E. Camenen, B. Merlet, S. Heux, J.C. Portais, N. Poupin, F. Vinson, F. Jourdan, MetExplore: Collaborative edition and exploration of metabolic networks, Nucleic Acids Res. 46 (2018) W495–W502. https://doi.org/10.1093/nar/gky301.</w:t>
      </w:r>
    </w:p>
    <w:p>
      <w:pPr>
        <w:pStyle w:val="Normal"/>
        <w:widowControl w:val="false"/>
        <w:spacing w:lineRule="auto" w:line="480"/>
        <w:ind w:left="640" w:hanging="640"/>
        <w:rPr>
          <w:rFonts w:ascii="Calibri" w:hAnsi="Calibri" w:cs="Times New Roman"/>
          <w:lang w:val="en-GB"/>
        </w:rPr>
      </w:pPr>
      <w:r>
        <w:rPr>
          <w:rFonts w:cs="Times New Roman"/>
          <w:lang w:val="en-GB"/>
        </w:rPr>
        <w:t>[214]</w:t>
        <w:tab/>
        <w:t>D. Domingo-Fernández, S. Mubeen, J. Marín-Llaó, C.T. Hoyt, M. Hofmann-Apitius, PathMe: Merging and exploring mechanistic pathway knowledge, BMC Bioinformatics. 20 (2019) 1–12. https://doi.org/10.1186/s12859-019-2863-9.</w:t>
      </w:r>
    </w:p>
    <w:p>
      <w:pPr>
        <w:pStyle w:val="Normal"/>
        <w:widowControl w:val="false"/>
        <w:spacing w:lineRule="auto" w:line="480"/>
        <w:ind w:left="640" w:hanging="640"/>
        <w:rPr>
          <w:rFonts w:ascii="Calibri" w:hAnsi="Calibri" w:cs="Times New Roman"/>
          <w:lang w:val="en-GB"/>
        </w:rPr>
      </w:pPr>
      <w:r>
        <w:rPr>
          <w:rFonts w:cs="Times New Roman"/>
          <w:lang w:val="en-GB"/>
        </w:rPr>
        <w:t>[215]</w:t>
        <w:tab/>
        <w:t>A. Karnovsky, T. Weymouth, T. Hull, V. Glenn Tarcea, G. Scardoni, C. Laudanna, M.A. Sartor, K.A. Stringer, H. V. Jagadish, C. Burant, B. Athey, G.S. Omenn, Metscape 2 bioinformatics tool for the analysis and visualization of metabolomics and gene expression data, Bioinformatics. 28 (2012) 373–380. https://doi.org/10.1093/bioinformatics/btr661.</w:t>
      </w:r>
    </w:p>
    <w:p>
      <w:pPr>
        <w:pStyle w:val="Normal"/>
        <w:widowControl w:val="false"/>
        <w:spacing w:lineRule="auto" w:line="480"/>
        <w:ind w:left="640" w:hanging="640"/>
        <w:rPr>
          <w:rFonts w:ascii="Calibri" w:hAnsi="Calibri" w:cs="Times New Roman"/>
          <w:lang w:val="en-GB"/>
        </w:rPr>
      </w:pPr>
      <w:r>
        <w:rPr>
          <w:rFonts w:cs="Times New Roman"/>
          <w:lang w:val="en-GB"/>
        </w:rPr>
        <w:t>[216]</w:t>
        <w:tab/>
        <w:t>S. Basu, W. Duren, C.R. Evans, C.F. Burant, G. Michailidis, A. Karnovsky, Sparse network modeling and metscape-based visualization methods for the analysis of large-scale metabolomics data, Bioinformatics. 33 (2017) 1545–1553. https://doi.org/10.1093/bioinformatics/btx012.</w:t>
      </w:r>
    </w:p>
    <w:p>
      <w:pPr>
        <w:pStyle w:val="Normal"/>
        <w:widowControl w:val="false"/>
        <w:spacing w:lineRule="auto" w:line="480"/>
        <w:ind w:left="640" w:hanging="640"/>
        <w:rPr>
          <w:rFonts w:ascii="Calibri" w:hAnsi="Calibri" w:cs="Times New Roman"/>
          <w:lang w:val="en-GB"/>
        </w:rPr>
      </w:pPr>
      <w:r>
        <w:rPr>
          <w:rFonts w:cs="Times New Roman"/>
          <w:lang w:val="en-GB"/>
        </w:rPr>
        <w:t>[217]</w:t>
        <w:tab/>
        <w:t xml:space="preserve">1 Paul Shannon, 1 Andrew Markiel, 2 Owen Ozier, 2 Nitin S. Baliga, 1 Jonathan T. Wang, 2 Daniel Ramage, 2 Nada Amin, 5 Benno Schwikowski, 1, 5 and Trey Ideker2, 3, 4, </w:t>
      </w:r>
      <w:r>
        <w:rPr>
          <w:rFonts w:ascii="MS Gothic" w:hAnsi="MS Gothic" w:cs="MS Gothic" w:eastAsia="MS Gothic"/>
          <w:lang w:val="en-GB"/>
        </w:rPr>
        <w:t>山本隆久</w:t>
      </w:r>
      <w:r>
        <w:rPr>
          <w:rFonts w:cs="Times New Roman"/>
          <w:lang w:val="en-GB"/>
        </w:rPr>
        <w:t xml:space="preserve">, </w:t>
      </w:r>
      <w:r>
        <w:rPr>
          <w:rFonts w:ascii="MS Gothic" w:hAnsi="MS Gothic" w:cs="MS Gothic" w:eastAsia="MS Gothic"/>
          <w:lang w:val="en-GB"/>
        </w:rPr>
        <w:t>豊田直平</w:t>
      </w:r>
      <w:r>
        <w:rPr>
          <w:rFonts w:cs="Times New Roman"/>
          <w:lang w:val="en-GB"/>
        </w:rPr>
        <w:t xml:space="preserve">, </w:t>
      </w:r>
      <w:r>
        <w:rPr>
          <w:rFonts w:ascii="MS Gothic" w:hAnsi="MS Gothic" w:cs="MS Gothic" w:eastAsia="MS Gothic"/>
          <w:lang w:val="en-GB"/>
        </w:rPr>
        <w:t>深瀬吉邦</w:t>
      </w:r>
      <w:r>
        <w:rPr>
          <w:rFonts w:cs="Times New Roman"/>
          <w:lang w:val="en-GB"/>
        </w:rPr>
        <w:t xml:space="preserve">, </w:t>
      </w:r>
      <w:r>
        <w:rPr>
          <w:rFonts w:ascii="MS Gothic" w:hAnsi="MS Gothic" w:cs="MS Gothic" w:eastAsia="MS Gothic"/>
          <w:lang w:val="en-GB"/>
        </w:rPr>
        <w:t>大森敏行</w:t>
      </w:r>
      <w:r>
        <w:rPr>
          <w:rFonts w:cs="Times New Roman"/>
          <w:lang w:val="en-GB"/>
        </w:rPr>
        <w:t>, Cytoscape: A Software Environment for Integrated Models, Genome Res. 13 (2003) 2498–2504. https://doi.org/10.1101/gr.1239303.metabolite.</w:t>
      </w:r>
    </w:p>
    <w:p>
      <w:pPr>
        <w:pStyle w:val="Normal"/>
        <w:widowControl w:val="false"/>
        <w:spacing w:lineRule="auto" w:line="480"/>
        <w:ind w:left="640" w:hanging="640"/>
        <w:rPr>
          <w:rFonts w:ascii="Calibri" w:hAnsi="Calibri" w:cs="Times New Roman"/>
          <w:lang w:val="en-GB"/>
        </w:rPr>
      </w:pPr>
      <w:r>
        <w:rPr>
          <w:rFonts w:cs="Times New Roman"/>
          <w:lang w:val="en-GB"/>
        </w:rPr>
        <w:t>[218]</w:t>
        <w:tab/>
        <w:t>C. Meng, B. Kuster, A.C. Culhane, A.M. Gholami, A multivariate approach to the integration of multi-omics datasets, BMC Bioinformatics. 15 (2014) 1–13. https://doi.org/10.1186/1471-2105-15-162.</w:t>
      </w:r>
    </w:p>
    <w:p>
      <w:pPr>
        <w:pStyle w:val="Normal"/>
        <w:widowControl w:val="false"/>
        <w:spacing w:lineRule="auto" w:line="480"/>
        <w:ind w:left="640" w:hanging="640"/>
        <w:rPr>
          <w:rFonts w:ascii="Calibri" w:hAnsi="Calibri" w:cs="Times New Roman"/>
          <w:lang w:val="en-GB"/>
        </w:rPr>
      </w:pPr>
      <w:r>
        <w:rPr>
          <w:rFonts w:cs="Times New Roman"/>
          <w:lang w:val="en-GB"/>
        </w:rPr>
        <w:t>[219]</w:t>
        <w:tab/>
        <w:t>R. Argelaguet, B. Velten, D. Arnol, S. Dietrich, T. Zenz, J.C. Marioni, F. Buettner, W. Huber, O. Stegle, Multi‐Omics Factor Analysis—a framework for unsupervised integration of multi‐omics data sets, Mol. Syst. Biol. 14 (2018) 1–13. https://doi.org/10.15252/msb.20178124.</w:t>
      </w:r>
    </w:p>
    <w:p>
      <w:pPr>
        <w:pStyle w:val="Normal"/>
        <w:widowControl w:val="false"/>
        <w:spacing w:lineRule="auto" w:line="480"/>
        <w:ind w:left="640" w:hanging="640"/>
        <w:rPr>
          <w:rFonts w:ascii="Calibri" w:hAnsi="Calibri" w:cs="Times New Roman"/>
          <w:lang w:val="en-GB"/>
        </w:rPr>
      </w:pPr>
      <w:r>
        <w:rPr>
          <w:rFonts w:cs="Times New Roman"/>
          <w:lang w:val="en-GB"/>
        </w:rPr>
        <w:t>[220]</w:t>
        <w:tab/>
        <w:t>R. Argelaguet, D. Arnol, D. Bredikhin, Y. Deloro, B. Velten, J.C. Marioni, O. Stegle, MOFA+: a probabilistic framework for comprehensive integration of structured single-cell data, BioRxiv. (2019) 837104. https://doi.org/10.1101/837104.</w:t>
      </w:r>
    </w:p>
    <w:p>
      <w:pPr>
        <w:pStyle w:val="Normal"/>
        <w:widowControl w:val="false"/>
        <w:spacing w:lineRule="auto" w:line="480"/>
        <w:ind w:left="640" w:hanging="640"/>
        <w:rPr>
          <w:rFonts w:ascii="Calibri" w:hAnsi="Calibri" w:cs="Times New Roman"/>
          <w:lang w:val="en-GB"/>
        </w:rPr>
      </w:pPr>
      <w:r>
        <w:rPr>
          <w:rFonts w:cs="Times New Roman"/>
          <w:lang w:val="en-GB"/>
        </w:rPr>
        <w:t>[221]</w:t>
        <w:tab/>
        <w:t>X. Ge, V.K. Raghu, P.K. Chrysanthis, P.V. Benos, CausalMGM: an interactive web-based causal discovery tool, Nucleic Acids Res. 48 (2020) W597–W602. https://doi.org/10.1093/nar/gkaa350.</w:t>
      </w:r>
    </w:p>
    <w:p>
      <w:pPr>
        <w:pStyle w:val="Normal"/>
        <w:widowControl w:val="false"/>
        <w:spacing w:lineRule="auto" w:line="480"/>
        <w:ind w:left="640" w:hanging="640"/>
        <w:rPr>
          <w:rFonts w:ascii="Calibri" w:hAnsi="Calibri" w:cs="Times New Roman"/>
          <w:lang w:val="en-GB"/>
        </w:rPr>
      </w:pPr>
      <w:r>
        <w:rPr>
          <w:rFonts w:cs="Times New Roman"/>
          <w:lang w:val="en-GB"/>
        </w:rPr>
        <w:t>[222]</w:t>
        <w:tab/>
        <w:t>K. Uppal, C. Ma, Y.M. Go, D.P. Jones, XMWAS: A data-driven integration and differential network analysis tool, Bioinformatics. 34 (2018) 701–702. https://doi.org/10.1093/bioinformatics/btx656.</w:t>
      </w:r>
    </w:p>
    <w:p>
      <w:pPr>
        <w:pStyle w:val="Normal"/>
        <w:widowControl w:val="false"/>
        <w:spacing w:lineRule="auto" w:line="480"/>
        <w:ind w:left="640" w:hanging="640"/>
        <w:rPr>
          <w:rFonts w:ascii="Calibri" w:hAnsi="Calibri"/>
        </w:rPr>
      </w:pPr>
      <w:r>
        <w:rPr>
          <w:rFonts w:cs="Times New Roman"/>
          <w:lang w:val="en-GB"/>
        </w:rPr>
        <w:t>[223]</w:t>
        <w:tab/>
        <w:t>R. F., G. B., S. A., L.C. K.-A., mixOmics: An R package for ‘omics feature selection and multiple data integration, PLoS Comput. Biol. 13 (2017) 1–14. https://doi.org/10.1371/journal.pcbi.1005752 LK - http://resolver.ebscohost.com/openurl?sid=EMBASE&amp;issn=15537358&amp;id=doi:10.1371%2Fjournal.pcbi.1005752&amp;atitle=mixOmics%3A+An+R+package+for+%E2%80%98omics+feature+selection+and+multiple+data+integration&amp;stitle=PLoS+Comput.+Biol.&amp;title=PLoS+Computational+Biology&amp;volume=13&amp;issue=11&amp;spage=&amp;epage=&amp;aulast=Rohart&amp;aufirst=Florian&amp;auinit=F.&amp;aufull=Rohart+F.&amp;coden=&amp;isbn=&amp;pages=-&amp;date=2017&amp;auinit1=F&amp;auinitm=.</w:t>
      </w:r>
    </w:p>
    <w:p>
      <w:pPr>
        <w:pStyle w:val="Normal"/>
        <w:widowControl w:val="false"/>
        <w:spacing w:lineRule="auto" w:line="480"/>
        <w:ind w:left="640" w:hanging="640"/>
        <w:rPr/>
      </w:pPr>
      <w:r>
        <w:rPr/>
      </w:r>
      <w:r>
        <w:rPr/>
        <w:fldChar w:fldCharType="end"/>
      </w:r>
    </w:p>
    <w:p>
      <w:pPr>
        <w:pStyle w:val="Normal"/>
        <w:spacing w:lineRule="auto" w:line="480"/>
        <w:rPr/>
      </w:pPr>
      <w:r>
        <w:rPr/>
      </w:r>
    </w:p>
    <w:p>
      <w:pPr>
        <w:pStyle w:val="Normal"/>
        <w:spacing w:lineRule="auto" w:line="240" w:before="0" w:after="0"/>
        <w:rPr/>
      </w:pPr>
      <w:r>
        <w:rPr/>
      </w:r>
      <w:r>
        <w:br w:type="page"/>
      </w:r>
    </w:p>
    <w:p>
      <w:pPr>
        <w:pStyle w:val="Normal"/>
        <w:spacing w:lineRule="auto" w:line="480"/>
        <w:rPr/>
      </w:pPr>
      <w:r>
        <w:rPr/>
      </w:r>
    </w:p>
    <w:p>
      <w:pPr>
        <w:pStyle w:val="Normal"/>
        <w:spacing w:lineRule="auto" w:line="480"/>
        <w:rPr/>
      </w:pPr>
      <w:r>
        <w:rPr/>
      </w:r>
    </w:p>
    <w:p>
      <w:pPr>
        <w:pStyle w:val="Normal"/>
        <w:spacing w:lineRule="auto" w:line="480"/>
        <w:rPr/>
      </w:pPr>
      <w:r>
        <w:rPr>
          <w:b/>
          <w:bCs/>
          <w:sz w:val="18"/>
          <w:szCs w:val="18"/>
        </w:rPr>
        <w:t>Box 1. Glossary of important terms and concepts used throughout this review.</w:t>
      </w:r>
    </w:p>
    <w:p>
      <w:pPr>
        <w:pStyle w:val="Normal"/>
        <w:spacing w:lineRule="auto" w:line="480"/>
        <w:rPr/>
      </w:pPr>
      <w:r>
        <w:rPr/>
        <mc:AlternateContent>
          <mc:Choice Requires="wps">
            <w:drawing>
              <wp:inline distT="0" distB="12700" distL="0" distR="12700" wp14:anchorId="2D4E49F2">
                <wp:extent cx="5944235" cy="4077335"/>
                <wp:effectExtent l="0" t="0" r="12700" b="12700"/>
                <wp:docPr id="1" name=""/>
                <a:graphic xmlns:a="http://schemas.openxmlformats.org/drawingml/2006/main">
                  <a:graphicData uri="http://schemas.microsoft.com/office/word/2010/wordprocessingShape">
                    <wps:wsp>
                      <wps:cNvSpPr/>
                      <wps:spPr>
                        <a:xfrm>
                          <a:off x="0" y="0"/>
                          <a:ext cx="5943600" cy="4076640"/>
                        </a:xfrm>
                        <a:prstGeom prst="rect">
                          <a:avLst/>
                        </a:prstGeom>
                        <a:solidFill>
                          <a:schemeClr val="lt1"/>
                        </a:solidFill>
                        <a:ln w="6480">
                          <a:solidFill>
                            <a:srgbClr val="000000"/>
                          </a:solidFill>
                          <a:round/>
                        </a:ln>
                      </wps:spPr>
                      <wps:style>
                        <a:lnRef idx="0"/>
                        <a:fillRef idx="0"/>
                        <a:effectRef idx="0"/>
                        <a:fontRef idx="minor"/>
                      </wps:style>
                      <wps:txbx>
                        <w:txbxContent>
                          <w:p>
                            <w:pPr>
                              <w:pStyle w:val="FrameContents"/>
                              <w:rPr/>
                            </w:pPr>
                            <w:r>
                              <w:rPr>
                                <w:b/>
                                <w:bCs/>
                                <w:i/>
                                <w:iCs/>
                              </w:rPr>
                              <w:t>Integration method</w:t>
                            </w:r>
                            <w:r>
                              <w:rPr/>
                              <w:t xml:space="preserve"> – A specific method/framework that performs data integration.</w:t>
                            </w:r>
                          </w:p>
                          <w:p>
                            <w:pPr>
                              <w:pStyle w:val="FrameContents"/>
                              <w:rPr/>
                            </w:pPr>
                            <w:r>
                              <w:rPr>
                                <w:b/>
                                <w:bCs/>
                                <w:i/>
                                <w:iCs/>
                              </w:rPr>
                              <w:t>Integration strategy</w:t>
                            </w:r>
                            <w:r>
                              <w:rPr/>
                              <w:t xml:space="preserve"> – Summary term for multiple data integration methods that follow the same principle.</w:t>
                            </w:r>
                          </w:p>
                          <w:p>
                            <w:pPr>
                              <w:pStyle w:val="FrameContents"/>
                              <w:rPr/>
                            </w:pPr>
                            <w:r>
                              <w:rPr>
                                <w:b/>
                                <w:bCs/>
                                <w:i/>
                                <w:iCs/>
                              </w:rPr>
                              <w:t xml:space="preserve">Knowledge-based integration </w:t>
                            </w:r>
                            <w:r>
                              <w:rPr/>
                              <w:t xml:space="preserve">– Relationships between biological entities across and within omics are established using knowledge bases (extrinsic information). </w:t>
                            </w:r>
                          </w:p>
                          <w:p>
                            <w:pPr>
                              <w:pStyle w:val="FrameContents"/>
                              <w:rPr/>
                            </w:pPr>
                            <w:r>
                              <w:rPr>
                                <w:b/>
                                <w:bCs/>
                                <w:i/>
                                <w:iCs/>
                              </w:rPr>
                              <w:t>Data-driven integration</w:t>
                            </w:r>
                            <w:r>
                              <w:rPr/>
                              <w:t xml:space="preserve"> – Relationships between biological entities across and within omics are statistically inferred from multi-omics datasets (intrinsic information).</w:t>
                            </w:r>
                          </w:p>
                          <w:p>
                            <w:pPr>
                              <w:pStyle w:val="FrameContents"/>
                              <w:rPr/>
                            </w:pPr>
                            <w:r>
                              <w:rPr>
                                <w:b/>
                                <w:bCs/>
                                <w:i/>
                                <w:iCs/>
                              </w:rPr>
                              <w:t xml:space="preserve">Simultaneous integration </w:t>
                            </w:r>
                            <w:r>
                              <w:rPr/>
                              <w:t>– Integration strategies that take into account all available data by merging the data and performing a single method on the concatenated matrix.</w:t>
                            </w:r>
                          </w:p>
                          <w:p>
                            <w:pPr>
                              <w:pStyle w:val="FrameContents"/>
                              <w:rPr/>
                            </w:pPr>
                            <w:r>
                              <w:rPr>
                                <w:b/>
                                <w:bCs/>
                                <w:i/>
                                <w:iCs/>
                              </w:rPr>
                              <w:t>Single-block methods</w:t>
                            </w:r>
                            <w:r>
                              <w:rPr/>
                              <w:t xml:space="preserve"> – Multivariate methods that perform simultaneous integration and do not take into account heterogeneities between the different omics datasets.</w:t>
                            </w:r>
                          </w:p>
                          <w:p>
                            <w:pPr>
                              <w:pStyle w:val="FrameContents"/>
                              <w:rPr/>
                            </w:pPr>
                            <w:r>
                              <w:rPr>
                                <w:b/>
                                <w:bCs/>
                                <w:i/>
                                <w:iCs/>
                              </w:rPr>
                              <w:t>Multi-block methods</w:t>
                            </w:r>
                            <w:r>
                              <w:rPr/>
                              <w:t xml:space="preserve"> – Multivariate methods that perform simultaneous integration and can take into account the block structure of multi-omics data by modelling each block separately. </w:t>
                            </w:r>
                          </w:p>
                          <w:p>
                            <w:pPr>
                              <w:pStyle w:val="FrameContents"/>
                              <w:rPr/>
                            </w:pPr>
                            <w:r>
                              <w:rPr>
                                <w:b/>
                                <w:bCs/>
                                <w:i/>
                                <w:iCs/>
                              </w:rPr>
                              <w:t>Step-wise integration</w:t>
                            </w:r>
                            <w:r>
                              <w:rPr/>
                              <w:t xml:space="preserve"> – Integration strategies that analyze omics datasets separately and integrate the results or models in a subsequent step. </w:t>
                            </w:r>
                          </w:p>
                          <w:p>
                            <w:pPr>
                              <w:pStyle w:val="FrameContents"/>
                              <w:rPr/>
                            </w:pPr>
                            <w:r>
                              <w:rPr>
                                <w:b/>
                                <w:bCs/>
                                <w:i/>
                                <w:iCs/>
                              </w:rPr>
                              <w:t>Biological entity</w:t>
                            </w:r>
                            <w:r>
                              <w:rPr/>
                              <w:t xml:space="preserve"> – Refers to a measured biological molecule such as protein, metabolite, lipid but also includes single nucleotide polymorphisms (SNP) and epigenetic alterations.</w:t>
                            </w:r>
                          </w:p>
                          <w:p>
                            <w:pPr>
                              <w:pStyle w:val="FrameContents"/>
                              <w:spacing w:before="0" w:after="160"/>
                              <w:rPr/>
                            </w:pPr>
                            <w:r>
                              <w:rPr/>
                              <w:t xml:space="preserve">  </w:t>
                            </w:r>
                          </w:p>
                        </w:txbxContent>
                      </wps:txbx>
                      <wps:bodyPr>
                        <a:noAutofit/>
                      </wps:bodyPr>
                    </wps:wsp>
                  </a:graphicData>
                </a:graphic>
              </wp:inline>
            </w:drawing>
          </mc:Choice>
          <mc:Fallback>
            <w:pict>
              <v:rect id="shape_0" fillcolor="white" stroked="t" style="position:absolute;margin-left:0pt;margin-top:-322.05pt;width:467.95pt;height:320.95pt;mso-position-vertical:top" wp14:anchorId="2D4E49F2">
                <w10:wrap type="square"/>
                <v:fill o:detectmouseclick="t" type="solid" color2="black"/>
                <v:stroke color="black" weight="6480" joinstyle="round" endcap="flat"/>
                <v:textbox>
                  <w:txbxContent>
                    <w:p>
                      <w:pPr>
                        <w:pStyle w:val="FrameContents"/>
                        <w:rPr/>
                      </w:pPr>
                      <w:r>
                        <w:rPr>
                          <w:b/>
                          <w:bCs/>
                          <w:i/>
                          <w:iCs/>
                        </w:rPr>
                        <w:t>Integration method</w:t>
                      </w:r>
                      <w:r>
                        <w:rPr/>
                        <w:t xml:space="preserve"> – A specific method/framework that performs data integration.</w:t>
                      </w:r>
                    </w:p>
                    <w:p>
                      <w:pPr>
                        <w:pStyle w:val="FrameContents"/>
                        <w:rPr/>
                      </w:pPr>
                      <w:r>
                        <w:rPr>
                          <w:b/>
                          <w:bCs/>
                          <w:i/>
                          <w:iCs/>
                        </w:rPr>
                        <w:t>Integration strategy</w:t>
                      </w:r>
                      <w:r>
                        <w:rPr/>
                        <w:t xml:space="preserve"> – Summary term for multiple data integration methods that follow the same principle.</w:t>
                      </w:r>
                    </w:p>
                    <w:p>
                      <w:pPr>
                        <w:pStyle w:val="FrameContents"/>
                        <w:rPr/>
                      </w:pPr>
                      <w:r>
                        <w:rPr>
                          <w:b/>
                          <w:bCs/>
                          <w:i/>
                          <w:iCs/>
                        </w:rPr>
                        <w:t xml:space="preserve">Knowledge-based integration </w:t>
                      </w:r>
                      <w:r>
                        <w:rPr/>
                        <w:t xml:space="preserve">– Relationships between biological entities across and within omics are established using knowledge bases (extrinsic information). </w:t>
                      </w:r>
                    </w:p>
                    <w:p>
                      <w:pPr>
                        <w:pStyle w:val="FrameContents"/>
                        <w:rPr/>
                      </w:pPr>
                      <w:r>
                        <w:rPr>
                          <w:b/>
                          <w:bCs/>
                          <w:i/>
                          <w:iCs/>
                        </w:rPr>
                        <w:t>Data-driven integration</w:t>
                      </w:r>
                      <w:r>
                        <w:rPr/>
                        <w:t xml:space="preserve"> – Relationships between biological entities across and within omics are statistically inferred from multi-omics datasets (intrinsic information).</w:t>
                      </w:r>
                    </w:p>
                    <w:p>
                      <w:pPr>
                        <w:pStyle w:val="FrameContents"/>
                        <w:rPr/>
                      </w:pPr>
                      <w:r>
                        <w:rPr>
                          <w:b/>
                          <w:bCs/>
                          <w:i/>
                          <w:iCs/>
                        </w:rPr>
                        <w:t xml:space="preserve">Simultaneous integration </w:t>
                      </w:r>
                      <w:r>
                        <w:rPr/>
                        <w:t>– Integration strategies that take into account all available data by merging the data and performing a single method on the concatenated matrix.</w:t>
                      </w:r>
                    </w:p>
                    <w:p>
                      <w:pPr>
                        <w:pStyle w:val="FrameContents"/>
                        <w:rPr/>
                      </w:pPr>
                      <w:r>
                        <w:rPr>
                          <w:b/>
                          <w:bCs/>
                          <w:i/>
                          <w:iCs/>
                        </w:rPr>
                        <w:t>Single-block methods</w:t>
                      </w:r>
                      <w:r>
                        <w:rPr/>
                        <w:t xml:space="preserve"> – Multivariate methods that perform simultaneous integration and do not take into account heterogeneities between the different omics datasets.</w:t>
                      </w:r>
                    </w:p>
                    <w:p>
                      <w:pPr>
                        <w:pStyle w:val="FrameContents"/>
                        <w:rPr/>
                      </w:pPr>
                      <w:r>
                        <w:rPr>
                          <w:b/>
                          <w:bCs/>
                          <w:i/>
                          <w:iCs/>
                        </w:rPr>
                        <w:t>Multi-block methods</w:t>
                      </w:r>
                      <w:r>
                        <w:rPr/>
                        <w:t xml:space="preserve"> – Multivariate methods that perform simultaneous integration and can take into account the block structure of multi-omics data by modelling each block separately. </w:t>
                      </w:r>
                    </w:p>
                    <w:p>
                      <w:pPr>
                        <w:pStyle w:val="FrameContents"/>
                        <w:rPr/>
                      </w:pPr>
                      <w:r>
                        <w:rPr>
                          <w:b/>
                          <w:bCs/>
                          <w:i/>
                          <w:iCs/>
                        </w:rPr>
                        <w:t>Step-wise integration</w:t>
                      </w:r>
                      <w:r>
                        <w:rPr/>
                        <w:t xml:space="preserve"> – Integration strategies that analyze omics datasets separately and integrate the results or models in a subsequent step. </w:t>
                      </w:r>
                    </w:p>
                    <w:p>
                      <w:pPr>
                        <w:pStyle w:val="FrameContents"/>
                        <w:rPr/>
                      </w:pPr>
                      <w:r>
                        <w:rPr>
                          <w:b/>
                          <w:bCs/>
                          <w:i/>
                          <w:iCs/>
                        </w:rPr>
                        <w:t>Biological entity</w:t>
                      </w:r>
                      <w:r>
                        <w:rPr/>
                        <w:t xml:space="preserve"> – Refers to a measured biological molecule such as protein, metabolite, lipid but also includes single nucleotide polymorphisms (SNP) and epigenetic alterations.</w:t>
                      </w:r>
                    </w:p>
                    <w:p>
                      <w:pPr>
                        <w:pStyle w:val="FrameContents"/>
                        <w:spacing w:before="0" w:after="160"/>
                        <w:rPr/>
                      </w:pPr>
                      <w:r>
                        <w:rPr/>
                        <w:t xml:space="preserve">  </w:t>
                      </w:r>
                    </w:p>
                  </w:txbxContent>
                </v:textbox>
              </v:rect>
            </w:pict>
          </mc:Fallback>
        </mc:AlternateContent>
      </w:r>
    </w:p>
    <w:p>
      <w:pPr>
        <w:pStyle w:val="Normal"/>
        <w:spacing w:lineRule="auto" w:line="240" w:before="0" w:after="0"/>
        <w:rPr/>
      </w:pPr>
      <w:r>
        <w:rPr/>
      </w:r>
      <w:r>
        <w:br w:type="page"/>
      </w:r>
    </w:p>
    <w:p>
      <w:pPr>
        <w:pStyle w:val="Normal"/>
        <w:spacing w:lineRule="auto" w:line="480"/>
        <w:rPr/>
      </w:pPr>
      <w:r>
        <w:rPr/>
        <w:drawing>
          <wp:inline distT="0" distB="0" distL="0" distR="0">
            <wp:extent cx="5263515" cy="5735955"/>
            <wp:effectExtent l="0" t="0" r="0" b="0"/>
            <wp:docPr id="3"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
                    <pic:cNvPicPr>
                      <a:picLocks noChangeAspect="1" noChangeArrowheads="1"/>
                    </pic:cNvPicPr>
                  </pic:nvPicPr>
                  <pic:blipFill>
                    <a:blip r:embed="rId3"/>
                    <a:srcRect l="0" t="5977" r="0" b="17011"/>
                    <a:stretch>
                      <a:fillRect/>
                    </a:stretch>
                  </pic:blipFill>
                  <pic:spPr bwMode="auto">
                    <a:xfrm>
                      <a:off x="0" y="0"/>
                      <a:ext cx="5263515" cy="5735955"/>
                    </a:xfrm>
                    <a:prstGeom prst="rect">
                      <a:avLst/>
                    </a:prstGeom>
                  </pic:spPr>
                </pic:pic>
              </a:graphicData>
            </a:graphic>
          </wp:inline>
        </w:drawing>
      </w:r>
    </w:p>
    <w:p>
      <w:pPr>
        <w:pStyle w:val="Normal"/>
        <w:spacing w:lineRule="auto" w:line="480" w:before="80" w:after="160"/>
        <w:jc w:val="both"/>
        <w:rPr>
          <w:rFonts w:eastAsia="Times New Roman"/>
          <w:color w:val="000000"/>
          <w:sz w:val="18"/>
          <w:szCs w:val="18"/>
        </w:rPr>
      </w:pPr>
      <w:bookmarkStart w:id="20" w:name="_Ref30850674"/>
      <w:r>
        <w:rPr>
          <w:b/>
          <w:bCs/>
          <w:sz w:val="18"/>
          <w:szCs w:val="18"/>
        </w:rPr>
        <w:t>Figure 1. Multi-omics workflow.</w:t>
      </w:r>
      <w:r>
        <w:rPr>
          <w:rFonts w:eastAsia="Times New Roman"/>
          <w:b/>
          <w:bCs/>
          <w:color w:val="000000" w:themeColor="text1"/>
          <w:sz w:val="18"/>
          <w:szCs w:val="18"/>
        </w:rPr>
        <w:t xml:space="preserve"> </w:t>
      </w:r>
      <w:r>
        <w:rPr>
          <w:rFonts w:eastAsia="Times New Roman"/>
          <w:color w:val="000000" w:themeColor="text1"/>
          <w:sz w:val="18"/>
          <w:szCs w:val="18"/>
        </w:rPr>
        <w:t>A typical multi-omics analysis can generally be broken down into 4 steps</w:t>
      </w:r>
      <w:r>
        <w:rPr>
          <w:rFonts w:eastAsia="Times New Roman"/>
          <w:b/>
          <w:bCs/>
          <w:color w:val="000000" w:themeColor="text1"/>
          <w:sz w:val="18"/>
          <w:szCs w:val="18"/>
        </w:rPr>
        <w:t xml:space="preserve">. (i) </w:t>
      </w:r>
      <w:r>
        <w:rPr>
          <w:rFonts w:eastAsia="Times New Roman"/>
          <w:b/>
          <w:bCs/>
          <w:i/>
          <w:iCs/>
          <w:color w:val="000000" w:themeColor="text1"/>
          <w:sz w:val="18"/>
          <w:szCs w:val="18"/>
        </w:rPr>
        <w:t>Data generation.</w:t>
      </w:r>
      <w:r>
        <w:rPr>
          <w:rFonts w:eastAsia="Times New Roman"/>
          <w:color w:val="000000" w:themeColor="text1"/>
          <w:sz w:val="18"/>
          <w:szCs w:val="18"/>
        </w:rPr>
        <w:t xml:space="preserve"> Study design, sample preparation and subsequent data acquisition through high-throughput analytical platforms lead to different data scenarios. </w:t>
      </w:r>
      <w:r>
        <w:rPr>
          <w:rFonts w:eastAsia="Times New Roman"/>
          <w:b/>
          <w:bCs/>
          <w:color w:val="000000" w:themeColor="text1"/>
          <w:sz w:val="18"/>
          <w:szCs w:val="18"/>
        </w:rPr>
        <w:t>(ii)</w:t>
      </w:r>
      <w:r>
        <w:rPr>
          <w:rFonts w:eastAsia="Times New Roman"/>
          <w:color w:val="000000" w:themeColor="text1"/>
          <w:sz w:val="18"/>
          <w:szCs w:val="18"/>
        </w:rPr>
        <w:t xml:space="preserve"> </w:t>
      </w:r>
      <w:r>
        <w:rPr>
          <w:rFonts w:eastAsia="Times New Roman"/>
          <w:b/>
          <w:bCs/>
          <w:i/>
          <w:iCs/>
          <w:color w:val="000000" w:themeColor="text1"/>
          <w:sz w:val="18"/>
          <w:szCs w:val="18"/>
        </w:rPr>
        <w:t>Data preprocessing and dimensionality reduction.</w:t>
      </w:r>
      <w:r>
        <w:rPr>
          <w:rFonts w:eastAsia="Times New Roman"/>
          <w:color w:val="000000" w:themeColor="text1"/>
          <w:sz w:val="18"/>
          <w:szCs w:val="18"/>
        </w:rPr>
        <w:t xml:space="preserve"> Raw data collected on different omics layers is preprocessed appropriately and dimensionality reduction can be applied to reduce the number of variables (measured biological entities).  </w:t>
      </w:r>
      <w:r>
        <w:rPr>
          <w:rFonts w:eastAsia="Times New Roman"/>
          <w:b/>
          <w:bCs/>
          <w:color w:val="000000" w:themeColor="text1"/>
          <w:sz w:val="18"/>
          <w:szCs w:val="18"/>
        </w:rPr>
        <w:t xml:space="preserve">(iii) </w:t>
      </w:r>
      <w:r>
        <w:rPr>
          <w:rFonts w:eastAsia="Times New Roman"/>
          <w:b/>
          <w:bCs/>
          <w:i/>
          <w:iCs/>
          <w:color w:val="000000" w:themeColor="text1"/>
          <w:sz w:val="18"/>
          <w:szCs w:val="18"/>
        </w:rPr>
        <w:t>Data integration</w:t>
      </w:r>
      <w:r>
        <w:rPr>
          <w:rFonts w:eastAsia="Times New Roman"/>
          <w:i/>
          <w:iCs/>
          <w:color w:val="000000" w:themeColor="text1"/>
          <w:sz w:val="18"/>
          <w:szCs w:val="18"/>
        </w:rPr>
        <w:t xml:space="preserve">. </w:t>
      </w:r>
      <w:r>
        <w:rPr>
          <w:rFonts w:eastAsia="Times New Roman"/>
          <w:color w:val="000000" w:themeColor="text1"/>
          <w:sz w:val="18"/>
          <w:szCs w:val="18"/>
        </w:rPr>
        <w:t xml:space="preserve">Data from different omics layers are analyzed and integrated using data-driven, knowledge-based or hybrid integration approaches. The choice of method depends on the input data and research question of interest. </w:t>
      </w:r>
      <w:r>
        <w:rPr>
          <w:rFonts w:eastAsia="Times New Roman"/>
          <w:b/>
          <w:bCs/>
          <w:color w:val="000000" w:themeColor="text1"/>
          <w:sz w:val="18"/>
          <w:szCs w:val="18"/>
        </w:rPr>
        <w:t xml:space="preserve">(iv) </w:t>
      </w:r>
      <w:r>
        <w:rPr>
          <w:rFonts w:eastAsia="Times New Roman"/>
          <w:b/>
          <w:bCs/>
          <w:i/>
          <w:iCs/>
          <w:color w:val="000000" w:themeColor="text1"/>
          <w:sz w:val="18"/>
          <w:szCs w:val="18"/>
        </w:rPr>
        <w:t>Data interpretation</w:t>
      </w:r>
      <w:r>
        <w:rPr>
          <w:rFonts w:eastAsia="Times New Roman"/>
          <w:b/>
          <w:bCs/>
          <w:color w:val="000000" w:themeColor="text1"/>
          <w:sz w:val="18"/>
          <w:szCs w:val="18"/>
        </w:rPr>
        <w:t>.</w:t>
      </w:r>
      <w:r>
        <w:rPr>
          <w:rFonts w:eastAsia="Times New Roman"/>
          <w:color w:val="000000" w:themeColor="text1"/>
          <w:sz w:val="18"/>
          <w:szCs w:val="18"/>
        </w:rPr>
        <w:t xml:space="preserve"> Post-integration visualization and analysis of the integration results (e.g., statistical model or network) can identify novel biomarker candidates, generate testable hypothesis or reveal meaningful biological relationships. </w:t>
      </w:r>
      <w:bookmarkEnd w:id="20"/>
    </w:p>
    <w:p>
      <w:pPr>
        <w:pStyle w:val="Normal"/>
        <w:spacing w:lineRule="auto" w:line="480" w:before="80" w:after="160"/>
        <w:jc w:val="both"/>
        <w:rPr>
          <w:rFonts w:eastAsia="Times New Roman"/>
          <w:color w:val="000000"/>
          <w:sz w:val="18"/>
          <w:szCs w:val="18"/>
        </w:rPr>
      </w:pPr>
      <w:r>
        <w:rPr>
          <w:rFonts w:eastAsia="Times New Roman"/>
          <w:color w:val="000000"/>
          <w:sz w:val="18"/>
          <w:szCs w:val="18"/>
        </w:rPr>
      </w:r>
    </w:p>
    <w:p>
      <w:pPr>
        <w:pStyle w:val="Normal"/>
        <w:spacing w:lineRule="auto" w:line="480" w:before="80" w:after="160"/>
        <w:jc w:val="both"/>
        <w:rPr>
          <w:rFonts w:eastAsia="Times New Roman"/>
          <w:sz w:val="18"/>
          <w:szCs w:val="18"/>
        </w:rPr>
      </w:pPr>
      <w:r>
        <w:rPr>
          <w:rFonts w:eastAsia="Times New Roman"/>
          <w:sz w:val="18"/>
          <w:szCs w:val="18"/>
        </w:rPr>
      </w:r>
    </w:p>
    <w:p>
      <w:pPr>
        <w:pStyle w:val="Normal"/>
        <w:spacing w:lineRule="auto" w:line="480" w:before="80" w:after="160"/>
        <w:jc w:val="both"/>
        <w:rPr>
          <w:rFonts w:eastAsia="Times New Roman"/>
          <w:sz w:val="18"/>
          <w:szCs w:val="18"/>
        </w:rPr>
      </w:pPr>
      <w:r>
        <w:rPr>
          <w:rFonts w:eastAsia="Times New Roman"/>
          <w:sz w:val="18"/>
          <w:szCs w:val="18"/>
        </w:rPr>
      </w:r>
    </w:p>
    <w:p>
      <w:pPr>
        <w:pStyle w:val="Normal"/>
        <w:spacing w:lineRule="auto" w:line="480" w:before="80" w:after="160"/>
        <w:jc w:val="both"/>
        <w:rPr>
          <w:rFonts w:eastAsia="Times New Roman"/>
          <w:sz w:val="18"/>
          <w:szCs w:val="18"/>
        </w:rPr>
      </w:pPr>
      <w:r>
        <w:rPr>
          <w:rFonts w:eastAsia="Times New Roman"/>
          <w:sz w:val="18"/>
          <w:szCs w:val="18"/>
        </w:rPr>
      </w:r>
    </w:p>
    <w:p>
      <w:pPr>
        <w:pStyle w:val="Normal"/>
        <w:spacing w:lineRule="auto" w:line="480" w:before="0" w:after="0"/>
        <w:rPr/>
      </w:pPr>
      <w:r>
        <w:rPr/>
      </w:r>
    </w:p>
    <w:p>
      <w:pPr>
        <w:pStyle w:val="Normal"/>
        <w:spacing w:lineRule="auto" w:line="480"/>
        <w:jc w:val="center"/>
        <w:rPr/>
      </w:pPr>
      <w:r>
        <w:rPr/>
        <w:drawing>
          <wp:inline distT="0" distB="0" distL="0" distR="0">
            <wp:extent cx="5556250" cy="3946525"/>
            <wp:effectExtent l="0" t="0" r="0" b="0"/>
            <wp:docPr id="4"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
                    <pic:cNvPicPr>
                      <a:picLocks noChangeAspect="1" noChangeArrowheads="1"/>
                    </pic:cNvPicPr>
                  </pic:nvPicPr>
                  <pic:blipFill>
                    <a:blip r:embed="rId4"/>
                    <a:srcRect l="0" t="0" r="0" b="49811"/>
                    <a:stretch>
                      <a:fillRect/>
                    </a:stretch>
                  </pic:blipFill>
                  <pic:spPr bwMode="auto">
                    <a:xfrm>
                      <a:off x="0" y="0"/>
                      <a:ext cx="5556250" cy="3946525"/>
                    </a:xfrm>
                    <a:prstGeom prst="rect">
                      <a:avLst/>
                    </a:prstGeom>
                  </pic:spPr>
                </pic:pic>
              </a:graphicData>
            </a:graphic>
          </wp:inline>
        </w:drawing>
      </w:r>
    </w:p>
    <w:p>
      <w:pPr>
        <w:pStyle w:val="Normal"/>
        <w:spacing w:lineRule="auto" w:line="480" w:before="80" w:after="160"/>
        <w:jc w:val="both"/>
        <w:rPr>
          <w:rFonts w:eastAsia="Times New Roman"/>
          <w:sz w:val="18"/>
          <w:szCs w:val="18"/>
        </w:rPr>
      </w:pPr>
      <w:r>
        <w:rPr>
          <w:b/>
          <w:bCs/>
          <w:sz w:val="18"/>
          <w:szCs w:val="18"/>
        </w:rPr>
        <w:t>Figure 2. Multi-omics integration through composite networks.</w:t>
      </w:r>
      <w:r>
        <w:rPr>
          <w:rFonts w:eastAsia="Times New Roman"/>
          <w:b/>
          <w:bCs/>
          <w:color w:val="000000" w:themeColor="text1"/>
          <w:sz w:val="18"/>
          <w:szCs w:val="18"/>
        </w:rPr>
        <w:t xml:space="preserve"> A. </w:t>
      </w:r>
      <w:r>
        <w:rPr>
          <w:rFonts w:eastAsia="Times New Roman"/>
          <w:color w:val="000000" w:themeColor="text1"/>
          <w:sz w:val="18"/>
          <w:szCs w:val="18"/>
        </w:rPr>
        <w:t xml:space="preserve">Different layers of a biological system that can be profiled using high-throughput technologies and are frequently integrated in multi-omics studies. </w:t>
      </w:r>
      <w:r>
        <w:rPr>
          <w:rFonts w:eastAsia="Times New Roman"/>
          <w:b/>
          <w:bCs/>
          <w:color w:val="000000" w:themeColor="text1"/>
          <w:sz w:val="18"/>
          <w:szCs w:val="18"/>
        </w:rPr>
        <w:t>B. </w:t>
      </w:r>
      <w:r>
        <w:rPr>
          <w:rFonts w:eastAsia="Times New Roman"/>
          <w:i/>
          <w:iCs/>
          <w:color w:val="000000" w:themeColor="text1"/>
          <w:sz w:val="18"/>
          <w:szCs w:val="18"/>
        </w:rPr>
        <w:t>Simultaneous integration.</w:t>
      </w:r>
      <w:r>
        <w:rPr>
          <w:rFonts w:eastAsia="Times New Roman"/>
          <w:color w:val="000000" w:themeColor="text1"/>
          <w:sz w:val="18"/>
          <w:szCs w:val="18"/>
        </w:rPr>
        <w:t xml:space="preserve">  Correlation structures within and across omics datasets are analyzed using statistical methods. </w:t>
      </w:r>
      <w:r>
        <w:rPr>
          <w:rFonts w:eastAsia="Times New Roman"/>
          <w:b/>
          <w:bCs/>
          <w:color w:val="000000" w:themeColor="text1"/>
          <w:sz w:val="18"/>
          <w:szCs w:val="18"/>
        </w:rPr>
        <w:t>C. </w:t>
      </w:r>
      <w:r>
        <w:rPr>
          <w:rFonts w:eastAsia="Times New Roman"/>
          <w:i/>
          <w:iCs/>
          <w:color w:val="000000" w:themeColor="text1"/>
          <w:sz w:val="18"/>
          <w:szCs w:val="18"/>
        </w:rPr>
        <w:t>QTL-based integration.</w:t>
      </w:r>
      <w:r>
        <w:rPr>
          <w:rFonts w:eastAsia="Times New Roman"/>
          <w:b/>
          <w:bCs/>
          <w:color w:val="000000" w:themeColor="text1"/>
          <w:sz w:val="18"/>
          <w:szCs w:val="18"/>
        </w:rPr>
        <w:t xml:space="preserve"> </w:t>
      </w:r>
      <w:r>
        <w:rPr>
          <w:rFonts w:eastAsia="Times New Roman"/>
          <w:color w:val="000000" w:themeColor="text1"/>
          <w:sz w:val="18"/>
          <w:szCs w:val="18"/>
        </w:rPr>
        <w:t>Using the genome as an anchor, quantitative trait loci (QTLs) identified in genome wide association studies (GWASs) are overlaid to establish links between different omics layers.</w:t>
      </w:r>
      <w:r>
        <w:rPr>
          <w:rFonts w:eastAsia="Times New Roman"/>
          <w:b/>
          <w:bCs/>
          <w:color w:val="000000" w:themeColor="text1"/>
          <w:sz w:val="18"/>
          <w:szCs w:val="18"/>
        </w:rPr>
        <w:t xml:space="preserve"> D </w:t>
      </w:r>
      <w:r>
        <w:rPr>
          <w:rFonts w:eastAsia="Times New Roman"/>
          <w:i/>
          <w:iCs/>
          <w:color w:val="000000" w:themeColor="text1"/>
          <w:sz w:val="18"/>
          <w:szCs w:val="18"/>
        </w:rPr>
        <w:t>Knowledge integration.</w:t>
      </w:r>
      <w:r>
        <w:rPr>
          <w:rFonts w:eastAsia="Times New Roman"/>
          <w:b/>
          <w:bCs/>
          <w:color w:val="000000" w:themeColor="text1"/>
          <w:sz w:val="18"/>
          <w:szCs w:val="18"/>
        </w:rPr>
        <w:t xml:space="preserve"> </w:t>
      </w:r>
      <w:r>
        <w:rPr>
          <w:rFonts w:eastAsia="Times New Roman"/>
          <w:color w:val="000000" w:themeColor="text1"/>
          <w:sz w:val="18"/>
          <w:szCs w:val="18"/>
        </w:rPr>
        <w:t>External information from metabolic databases or scientific literature are used to establish relationships between biological entities.</w:t>
      </w:r>
      <w:r>
        <w:rPr>
          <w:rFonts w:eastAsia="Times New Roman"/>
          <w:b/>
          <w:bCs/>
          <w:color w:val="000000" w:themeColor="text1"/>
          <w:sz w:val="18"/>
          <w:szCs w:val="18"/>
        </w:rPr>
        <w:t xml:space="preserve"> E. </w:t>
      </w:r>
      <w:r>
        <w:rPr>
          <w:rFonts w:eastAsia="Times New Roman"/>
          <w:i/>
          <w:iCs/>
          <w:color w:val="000000" w:themeColor="text1"/>
          <w:sz w:val="18"/>
          <w:szCs w:val="18"/>
        </w:rPr>
        <w:t>Composite networks.</w:t>
      </w:r>
      <w:r>
        <w:rPr>
          <w:rFonts w:eastAsia="Times New Roman"/>
          <w:b/>
          <w:bCs/>
          <w:color w:val="000000" w:themeColor="text1"/>
          <w:sz w:val="18"/>
          <w:szCs w:val="18"/>
        </w:rPr>
        <w:t xml:space="preserve"> </w:t>
      </w:r>
      <w:r>
        <w:rPr>
          <w:rFonts w:eastAsia="Times New Roman"/>
          <w:color w:val="000000" w:themeColor="text1"/>
          <w:sz w:val="18"/>
          <w:szCs w:val="18"/>
        </w:rPr>
        <w:t>By merging the networks inferred in (B-D) on common entities, comprehensive multi-omics catalogues can be constructed. These heterogenous networks can be mined in post-integration analysis using established graph algorithms.</w:t>
      </w:r>
    </w:p>
    <w:p>
      <w:pPr>
        <w:pStyle w:val="Normal"/>
        <w:spacing w:before="80" w:after="160"/>
        <w:jc w:val="both"/>
        <w:rPr>
          <w:b/>
          <w:b/>
          <w:bCs/>
          <w:sz w:val="18"/>
          <w:szCs w:val="18"/>
        </w:rPr>
      </w:pPr>
      <w:r>
        <w:rPr>
          <w:b/>
          <w:bCs/>
          <w:sz w:val="18"/>
          <w:szCs w:val="18"/>
        </w:rPr>
        <w:t>Table 1. A selection of network-based multi-omics knowledge bases, visualization tools and online resources.</w:t>
      </w:r>
    </w:p>
    <w:tbl>
      <w:tblPr>
        <w:tblStyle w:val="PlainTable5"/>
        <w:tblpPr w:bottomFromText="0" w:horzAnchor="text" w:leftFromText="180" w:rightFromText="180" w:tblpX="0" w:tblpY="1" w:topFromText="0" w:vertAnchor="text"/>
        <w:tblW w:w="5000" w:type="pct"/>
        <w:jc w:val="left"/>
        <w:tblInd w:w="0" w:type="dxa"/>
        <w:tblCellMar>
          <w:top w:w="0" w:type="dxa"/>
          <w:left w:w="108" w:type="dxa"/>
          <w:bottom w:w="0" w:type="dxa"/>
          <w:right w:w="108" w:type="dxa"/>
        </w:tblCellMar>
        <w:tblLook w:firstRow="1" w:noVBand="1" w:lastRow="0" w:firstColumn="1" w:lastColumn="0" w:noHBand="0" w:val="04a0"/>
      </w:tblPr>
      <w:tblGrid>
        <w:gridCol w:w="1460"/>
        <w:gridCol w:w="1194"/>
        <w:gridCol w:w="1878"/>
        <w:gridCol w:w="1232"/>
        <w:gridCol w:w="1145"/>
        <w:gridCol w:w="1291"/>
        <w:gridCol w:w="1159"/>
      </w:tblGrid>
      <w:tr>
        <w:trPr>
          <w:trHeight w:val="340" w:hRule="atLeast"/>
          <w:cnfStyle w:val="100000000000" w:firstRow="1" w:lastRow="0" w:firstColumn="0" w:lastColumn="0" w:oddVBand="0" w:evenVBand="0" w:oddHBand="0" w:evenHBand="0" w:firstRowFirstColumn="0" w:firstRowLastColumn="0" w:lastRowFirstColumn="0" w:lastRowLastColumn="0"/>
        </w:trPr>
        <w:tc>
          <w:tcPr>
            <w:tcW w:w="1460" w:type="dxa"/>
            <w:cnfStyle w:val="001000000100" w:firstRow="0" w:lastRow="0" w:firstColumn="1" w:lastColumn="0" w:oddVBand="0" w:evenVBand="0" w:oddHBand="0" w:evenHBand="0" w:firstRowFirstColumn="1" w:firstRowLastColumn="0" w:lastRowFirstColumn="0" w:lastRowLastColumn="0"/>
            <w:tcBorders>
              <w:bottom w:val="single" w:sz="4" w:space="0" w:color="7F7F7F"/>
            </w:tcBorders>
            <w:shd w:color="auto" w:fill="auto" w:val="clear"/>
            <w:vAlign w:val="center"/>
          </w:tcPr>
          <w:p>
            <w:pPr>
              <w:pStyle w:val="Normal"/>
              <w:spacing w:lineRule="auto" w:line="240" w:before="0" w:after="160"/>
              <w:jc w:val="center"/>
              <w:rPr>
                <w:sz w:val="16"/>
                <w:szCs w:val="16"/>
              </w:rPr>
            </w:pPr>
            <w:r>
              <w:rPr>
                <w:rFonts w:eastAsia="" w:cs="" w:cstheme="majorBidi" w:eastAsiaTheme="majorEastAsia" w:ascii="Calibri Light" w:hAnsi="Calibri Light"/>
                <w:i/>
                <w:iCs/>
                <w:sz w:val="16"/>
                <w:szCs w:val="16"/>
              </w:rPr>
            </w:r>
          </w:p>
        </w:tc>
        <w:tc>
          <w:tcPr>
            <w:tcW w:w="1194" w:type="dxa"/>
            <w:tcBorders>
              <w:bottom w:val="single" w:sz="4" w:space="0" w:color="7F7F7F"/>
            </w:tcBorders>
            <w:shd w:color="auto" w:fill="auto" w:val="clear"/>
            <w:vAlign w:val="center"/>
          </w:tcPr>
          <w:p>
            <w:pPr>
              <w:pStyle w:val="Normal"/>
              <w:tabs>
                <w:tab w:val="clear" w:pos="720"/>
                <w:tab w:val="left" w:pos="627" w:leader="none"/>
              </w:tabs>
              <w:spacing w:lineRule="auto" w:line="240" w:before="0" w:after="160"/>
              <w:jc w:val="center"/>
              <w:cnfStyle w:val="100000000000" w:firstRow="1" w:lastRow="0" w:firstColumn="0" w:lastColumn="0" w:oddVBand="0" w:evenVBand="0" w:oddHBand="0" w:evenHBand="0" w:firstRowFirstColumn="0" w:firstRowLastColumn="0" w:lastRowFirstColumn="0" w:lastRowLastColumn="0"/>
              <w:rPr>
                <w:i w:val="false"/>
                <w:i w:val="false"/>
                <w:iCs w:val="false"/>
                <w:sz w:val="16"/>
                <w:szCs w:val="16"/>
              </w:rPr>
            </w:pPr>
            <w:r>
              <w:rPr>
                <w:rFonts w:eastAsia="" w:cs="" w:cstheme="majorBidi" w:eastAsiaTheme="majorEastAsia" w:ascii="Calibri Light" w:hAnsi="Calibri Light"/>
                <w:i w:val="false"/>
                <w:iCs w:val="false"/>
                <w:sz w:val="16"/>
                <w:szCs w:val="16"/>
              </w:rPr>
              <w:t>Network visualization</w:t>
            </w:r>
          </w:p>
        </w:tc>
        <w:tc>
          <w:tcPr>
            <w:tcW w:w="1878" w:type="dxa"/>
            <w:tcBorders>
              <w:bottom w:val="single" w:sz="4" w:space="0" w:color="7F7F7F"/>
            </w:tcBorders>
            <w:shd w:color="auto" w:fill="auto" w:val="clear"/>
            <w:vAlign w:val="center"/>
          </w:tcPr>
          <w:p>
            <w:pPr>
              <w:pStyle w:val="Normal"/>
              <w:tabs>
                <w:tab w:val="clear" w:pos="720"/>
                <w:tab w:val="left" w:pos="627" w:leader="none"/>
              </w:tabs>
              <w:spacing w:lineRule="auto" w:line="240" w:before="0" w:after="160"/>
              <w:jc w:val="center"/>
              <w:cnfStyle w:val="100000000000" w:firstRow="1" w:lastRow="0" w:firstColumn="0" w:lastColumn="0" w:oddVBand="0" w:evenVBand="0" w:oddHBand="0" w:evenHBand="0" w:firstRowFirstColumn="0" w:firstRowLastColumn="0" w:lastRowFirstColumn="0" w:lastRowLastColumn="0"/>
              <w:rPr>
                <w:i w:val="false"/>
                <w:i w:val="false"/>
                <w:iCs w:val="false"/>
                <w:sz w:val="16"/>
                <w:szCs w:val="16"/>
              </w:rPr>
            </w:pPr>
            <w:r>
              <w:rPr>
                <w:rFonts w:eastAsia="" w:cs="" w:cstheme="majorBidi" w:eastAsiaTheme="majorEastAsia" w:ascii="Calibri Light" w:hAnsi="Calibri Light"/>
                <w:i w:val="false"/>
                <w:iCs w:val="false"/>
                <w:sz w:val="16"/>
                <w:szCs w:val="16"/>
              </w:rPr>
              <w:t>Analysis tools</w:t>
            </w:r>
          </w:p>
        </w:tc>
        <w:tc>
          <w:tcPr>
            <w:tcW w:w="1232" w:type="dxa"/>
            <w:tcBorders>
              <w:bottom w:val="single" w:sz="4" w:space="0" w:color="7F7F7F"/>
            </w:tcBorders>
            <w:shd w:color="auto" w:fill="auto" w:val="clear"/>
            <w:vAlign w:val="center"/>
          </w:tcPr>
          <w:p>
            <w:pPr>
              <w:pStyle w:val="Normal"/>
              <w:spacing w:lineRule="auto" w:line="240" w:before="0" w:after="160"/>
              <w:jc w:val="center"/>
              <w:cnfStyle w:val="100000000000" w:firstRow="1" w:lastRow="0" w:firstColumn="0" w:lastColumn="0" w:oddVBand="0" w:evenVBand="0" w:oddHBand="0" w:evenHBand="0" w:firstRowFirstColumn="0" w:firstRowLastColumn="0" w:lastRowFirstColumn="0" w:lastRowLastColumn="0"/>
              <w:rPr>
                <w:sz w:val="16"/>
                <w:szCs w:val="16"/>
              </w:rPr>
            </w:pPr>
            <w:r>
              <w:rPr>
                <w:rFonts w:eastAsia="" w:cs="" w:cstheme="majorBidi" w:eastAsiaTheme="majorEastAsia" w:ascii="Calibri Light" w:hAnsi="Calibri Light"/>
                <w:i w:val="false"/>
                <w:iCs w:val="false"/>
                <w:sz w:val="16"/>
                <w:szCs w:val="16"/>
              </w:rPr>
              <w:t>Project omics data onto network</w:t>
            </w:r>
          </w:p>
        </w:tc>
        <w:tc>
          <w:tcPr>
            <w:tcW w:w="1145" w:type="dxa"/>
            <w:tcBorders>
              <w:bottom w:val="single" w:sz="4" w:space="0" w:color="7F7F7F"/>
            </w:tcBorders>
            <w:shd w:color="auto" w:fill="auto" w:val="clear"/>
            <w:vAlign w:val="center"/>
          </w:tcPr>
          <w:p>
            <w:pPr>
              <w:pStyle w:val="Normal"/>
              <w:spacing w:lineRule="auto" w:line="240" w:before="0" w:after="160"/>
              <w:jc w:val="center"/>
              <w:cnfStyle w:val="100000000000" w:firstRow="1" w:lastRow="0" w:firstColumn="0" w:lastColumn="0" w:oddVBand="0" w:evenVBand="0" w:oddHBand="0" w:evenHBand="0" w:firstRowFirstColumn="0" w:firstRowLastColumn="0" w:lastRowFirstColumn="0" w:lastRowLastColumn="0"/>
              <w:rPr>
                <w:i w:val="false"/>
                <w:i w:val="false"/>
                <w:iCs w:val="false"/>
                <w:sz w:val="16"/>
                <w:szCs w:val="16"/>
              </w:rPr>
            </w:pPr>
            <w:r>
              <w:rPr>
                <w:rFonts w:eastAsia="" w:cs="" w:cstheme="majorBidi" w:eastAsiaTheme="majorEastAsia" w:ascii="Calibri Light" w:hAnsi="Calibri Light"/>
                <w:i w:val="false"/>
                <w:iCs w:val="false"/>
                <w:sz w:val="16"/>
                <w:szCs w:val="16"/>
              </w:rPr>
              <w:t>Biological entities</w:t>
            </w:r>
          </w:p>
        </w:tc>
        <w:tc>
          <w:tcPr>
            <w:tcW w:w="1291" w:type="dxa"/>
            <w:tcBorders>
              <w:bottom w:val="single" w:sz="4" w:space="0" w:color="7F7F7F"/>
            </w:tcBorders>
            <w:shd w:color="auto" w:fill="auto" w:val="clear"/>
            <w:vAlign w:val="center"/>
          </w:tcPr>
          <w:p>
            <w:pPr>
              <w:pStyle w:val="Normal"/>
              <w:spacing w:lineRule="auto" w:line="240" w:before="0" w:after="160"/>
              <w:jc w:val="center"/>
              <w:cnfStyle w:val="100000000000" w:firstRow="1" w:lastRow="0" w:firstColumn="0" w:lastColumn="0" w:oddVBand="0" w:evenVBand="0" w:oddHBand="0" w:evenHBand="0" w:firstRowFirstColumn="0" w:firstRowLastColumn="0" w:lastRowFirstColumn="0" w:lastRowLastColumn="0"/>
              <w:rPr>
                <w:sz w:val="16"/>
                <w:szCs w:val="16"/>
              </w:rPr>
            </w:pPr>
            <w:r>
              <w:rPr>
                <w:rFonts w:eastAsia="" w:cs="" w:cstheme="majorBidi" w:eastAsiaTheme="majorEastAsia" w:ascii="Calibri Light" w:hAnsi="Calibri Light"/>
                <w:i w:val="false"/>
                <w:iCs w:val="false"/>
                <w:sz w:val="16"/>
                <w:szCs w:val="16"/>
              </w:rPr>
              <w:t>Implementation</w:t>
            </w:r>
          </w:p>
        </w:tc>
        <w:tc>
          <w:tcPr>
            <w:tcW w:w="1159" w:type="dxa"/>
            <w:tcBorders>
              <w:bottom w:val="single" w:sz="4" w:space="0" w:color="7F7F7F"/>
            </w:tcBorders>
            <w:shd w:color="auto" w:fill="auto" w:val="clear"/>
            <w:vAlign w:val="center"/>
          </w:tcPr>
          <w:p>
            <w:pPr>
              <w:pStyle w:val="Normal"/>
              <w:spacing w:lineRule="auto" w:line="240" w:before="0" w:after="160"/>
              <w:jc w:val="center"/>
              <w:cnfStyle w:val="100000000000" w:firstRow="1" w:lastRow="0" w:firstColumn="0" w:lastColumn="0" w:oddVBand="0" w:evenVBand="0" w:oddHBand="0" w:evenHBand="0" w:firstRowFirstColumn="0" w:firstRowLastColumn="0" w:lastRowFirstColumn="0" w:lastRowLastColumn="0"/>
              <w:rPr>
                <w:i w:val="false"/>
                <w:i w:val="false"/>
                <w:iCs w:val="false"/>
                <w:sz w:val="16"/>
                <w:szCs w:val="16"/>
              </w:rPr>
            </w:pPr>
            <w:r>
              <w:rPr>
                <w:rFonts w:eastAsia="" w:cs="" w:cstheme="majorBidi" w:eastAsiaTheme="majorEastAsia" w:ascii="Calibri Light" w:hAnsi="Calibri Light"/>
                <w:i w:val="false"/>
                <w:iCs w:val="false"/>
                <w:sz w:val="16"/>
                <w:szCs w:val="16"/>
              </w:rPr>
              <w:t>Reference</w:t>
            </w:r>
          </w:p>
        </w:tc>
      </w:tr>
      <w:tr>
        <w:trPr>
          <w:trHeight w:val="340" w:hRule="atLeast"/>
          <w:cnfStyle w:val="000000100000" w:firstRow="0" w:lastRow="0" w:firstColumn="0" w:lastColumn="0" w:oddVBand="0" w:evenVBand="0" w:oddHBand="1" w:evenHBand="0" w:firstRowFirstColumn="0" w:firstRowLastColumn="0" w:lastRowFirstColumn="0" w:lastRowLastColumn="0"/>
        </w:trPr>
        <w:tc>
          <w:tcPr>
            <w:tcW w:w="1460" w:type="dxa"/>
            <w:cnfStyle w:val="001000000000" w:firstRow="0" w:lastRow="0" w:firstColumn="1" w:lastColumn="0" w:oddVBand="0" w:evenVBand="0" w:oddHBand="0" w:evenHBand="0" w:firstRowFirstColumn="0" w:firstRowLastColumn="0" w:lastRowFirstColumn="0" w:lastRowLastColumn="0"/>
            <w:tcBorders>
              <w:top w:val="double" w:sz="4" w:space="0" w:color="000000"/>
              <w:right w:val="single" w:sz="4" w:space="0" w:color="7F7F7F"/>
            </w:tcBorders>
            <w:shd w:color="auto" w:fill="auto" w:val="clear"/>
            <w:vAlign w:val="center"/>
          </w:tcPr>
          <w:p>
            <w:pPr>
              <w:pStyle w:val="Normal"/>
              <w:spacing w:lineRule="auto" w:line="240" w:before="0" w:after="160"/>
              <w:jc w:val="center"/>
              <w:rPr>
                <w:sz w:val="16"/>
                <w:szCs w:val="16"/>
              </w:rPr>
            </w:pPr>
            <w:r>
              <w:rPr>
                <w:rFonts w:eastAsia="" w:cs="" w:cstheme="majorBidi" w:eastAsiaTheme="majorEastAsia" w:ascii="Calibri Light" w:hAnsi="Calibri Light"/>
                <w:i/>
                <w:iCs/>
                <w:sz w:val="16"/>
                <w:szCs w:val="16"/>
              </w:rPr>
              <w:t>BioCyc</w:t>
            </w:r>
          </w:p>
        </w:tc>
        <w:tc>
          <w:tcPr>
            <w:tcW w:w="1194" w:type="dxa"/>
            <w:tcBorders>
              <w:top w:val="double" w:sz="4" w:space="0" w:color="000000"/>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878" w:type="dxa"/>
            <w:tcBorders>
              <w:top w:val="double" w:sz="4" w:space="0" w:color="000000"/>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Enrichment analysis</w:t>
              <w:br/>
              <w:t>Flux analysis</w:t>
            </w:r>
          </w:p>
        </w:tc>
        <w:tc>
          <w:tcPr>
            <w:tcW w:w="1232" w:type="dxa"/>
            <w:tcBorders>
              <w:top w:val="double" w:sz="4" w:space="0" w:color="000000"/>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145" w:type="dxa"/>
            <w:tcBorders>
              <w:top w:val="double" w:sz="4" w:space="0" w:color="000000"/>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genes</w:t>
              <w:br/>
              <w:t>proteins</w:t>
              <w:br/>
              <w:t>metabolites</w:t>
            </w:r>
          </w:p>
        </w:tc>
        <w:tc>
          <w:tcPr>
            <w:tcW w:w="1291" w:type="dxa"/>
            <w:tcBorders>
              <w:top w:val="double" w:sz="4" w:space="0" w:color="000000"/>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online</w:t>
            </w:r>
          </w:p>
        </w:tc>
        <w:tc>
          <w:tcPr>
            <w:tcW w:w="1159" w:type="dxa"/>
            <w:tcBorders>
              <w:top w:val="double" w:sz="4" w:space="0" w:color="000000"/>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fldChar w:fldCharType="begin"/>
            </w:r>
            <w:r>
              <w:rPr/>
              <w:instrText>ADDIN CSL_CITATION {"citationItems":[{"id":"ITEM-1","itemData":{"DOI":"10.1093/nar/gkv1164","ISSN":"13624962","PMID":"26527732","abstract":"The MetaCyc database (MetaCyc.org) is a freely accessible comprehensive database describing metabolic pathways and enzymes from all domains of life. The majority of MetaCyc pathways are small-molecule metabolic pathways that have been experimentally determined. MetaCyc contains more than 2400 pathways derived from &gt;46 000 publications, and is the largest curated collection of metabolic pathways. BioCyc (BioCyc.org) is a collection of 5700 organism-specific Pathway/Genome Databases (PGDBs), each containing the full genome and predicted metabolic network of one organism, including metabolites, enzymes, reactions, metabolic pathways, predicted operons, transport systems, and pathway-hole fillers. The BioCyc website offers a variety of tools for querying and analyzing PGDBs, including Omics Viewers and tools for comparative analysis. This article provides an update of new developments in MetaCyc and BioCyc during the last two years, including addition of Gibbs free energy values for compounds and reactions; redesign of the primary gene/protein page; addition of a tool for creating diagrams containing multiple linked pathways; several new search capabilities, including searching for genes based on sequence patterns, searching for databases based on an organism's phenotypes, and a cross-organism search; and a metabolite identifier translation service.","author":[{"dropping-particle":"","family":"Caspi","given":"Ron","non-dropping-particle":"","parse-names":false,"suffix":""},{"dropping-particle":"","family":"Billington","given":"Richard","non-dropping-particle":"","parse-names":false,"suffix":""},{"dropping-particle":"","family":"Ferrer","given":"Luciana","non-dropping-particle":"","parse-names":false,"suffix":""},{"dropping-particle":"","family":"Foerster","given":"Hartmut","non-dropping-particle":"","parse-names":false,"suffix":""},{"dropping-particle":"","family":"Fulcher","given":"Carol A.","non-dropping-particle":"","parse-names":false,"suffix":""},{"dropping-particle":"","family":"Keseler","given":"Ingrid M.","non-dropping-particle":"","parse-names":false,"suffix":""},{"dropping-particle":"","family":"Kothari","given":"Anamika","non-dropping-particle":"","parse-names":false,"suffix":""},{"dropping-particle":"","family":"Krummenacker","given":"Markus","non-dropping-particle":"","parse-names":false,"suffix":""},{"dropping-particle":"","family":"Latendresse","given":"Mario","non-dropping-particle":"","parse-names":false,"suffix":""},{"dropping-particle":"","family":"Mueller","given":"Lukas A.","non-dropping-particle":"","parse-names":false,"suffix":""},{"dropping-particle":"","family":"Ong","given":"Quang","non-dropping-particle":"","parse-names":false,"suffix":""},{"dropping-particle":"","family":"Paley","given":"Suzanne","non-dropping-particle":"","parse-names":false,"suffix":""},{"dropping-particle":"","family":"Subhraveti","given":"Pallavi","non-dropping-particle":"","parse-names":false,"suffix":""},{"dropping-particle":"","family":"Weaver","given":"Daniel S.","non-dropping-particle":"","parse-names":false,"suffix":""},{"dropping-particle":"","family":"Karp","given":"Peter D.","non-dropping-particle":"","parse-names":false,"suffix":""}],"container-title":"Nucleic Acids Research","id":"ITEM-1","issue":"D1","issued":{"date-parts":[["2016"]]},"page":"D471-D480","title":"The MetaCyc database of metabolic pathways and enzymes and the BioCyc collection of pathway/genome databases","type":"article-journal","volume":"44"},"uris":["http://www.mendeley.com/documents/?uuid=66862b1a-78b3-47f1-9fa6-cef85c3db91e"]}],"mendeley":{"formattedCitation":"[207]","plainTextFormattedCitation":"[207]","previouslyFormattedCitation":"[1]"},"properties":{"noteIndex":0},"schema":"https://github.com/citation-style-language/schema/raw/master/csl-citation.json"}</w:instrText>
            </w:r>
            <w:r>
              <w:rPr/>
            </w:r>
            <w:r>
              <w:rPr/>
              <w:fldChar w:fldCharType="separate"/>
            </w:r>
            <w:r>
              <w:rPr/>
            </w:r>
            <w:r>
              <w:rPr>
                <w:sz w:val="16"/>
                <w:szCs w:val="16"/>
              </w:rPr>
              <w:t>[207]</w:t>
            </w:r>
            <w:r>
              <w:rPr/>
            </w:r>
            <w:r>
              <w:rPr/>
              <w:fldChar w:fldCharType="end"/>
            </w:r>
          </w:p>
        </w:tc>
      </w:tr>
      <w:tr>
        <w:trPr>
          <w:trHeight w:val="340" w:hRule="atLeast"/>
        </w:trPr>
        <w:tc>
          <w:tcPr>
            <w:tcW w:w="1460"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auto" w:val="clear"/>
            <w:vAlign w:val="center"/>
          </w:tcPr>
          <w:p>
            <w:pPr>
              <w:pStyle w:val="Normal"/>
              <w:spacing w:lineRule="auto" w:line="240" w:before="0" w:after="160"/>
              <w:jc w:val="center"/>
              <w:rPr>
                <w:sz w:val="16"/>
                <w:szCs w:val="16"/>
              </w:rPr>
            </w:pPr>
            <w:r>
              <w:rPr>
                <w:rFonts w:eastAsia="" w:cs="" w:cstheme="majorBidi" w:eastAsiaTheme="majorEastAsia" w:ascii="Calibri Light" w:hAnsi="Calibri Light"/>
                <w:i/>
                <w:iCs/>
                <w:sz w:val="16"/>
                <w:szCs w:val="16"/>
              </w:rPr>
              <w:t>KEGG</w:t>
            </w:r>
          </w:p>
        </w:tc>
        <w:tc>
          <w:tcPr>
            <w:tcW w:w="1194"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878"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t>
            </w:r>
          </w:p>
        </w:tc>
        <w:tc>
          <w:tcPr>
            <w:tcW w:w="1232"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145"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genes</w:t>
              <w:br/>
              <w:t>enzymes</w:t>
              <w:br/>
              <w:t>metabolites</w:t>
            </w:r>
          </w:p>
        </w:tc>
        <w:tc>
          <w:tcPr>
            <w:tcW w:w="1291"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online</w:t>
              <w:br/>
            </w:r>
            <w:r>
              <w:rPr>
                <w:i/>
                <w:iCs/>
                <w:sz w:val="16"/>
                <w:szCs w:val="16"/>
              </w:rPr>
              <w:t>KEGGscape</w:t>
            </w:r>
            <w:r>
              <w:rPr>
                <w:i/>
                <w:iCs/>
                <w:sz w:val="16"/>
                <w:szCs w:val="16"/>
                <w:vertAlign w:val="superscript"/>
              </w:rPr>
              <w:t>+</w:t>
              <w:br/>
            </w:r>
            <w:r>
              <w:rPr>
                <w:i/>
                <w:iCs/>
                <w:sz w:val="16"/>
                <w:szCs w:val="16"/>
              </w:rPr>
              <w:t>CytoKegg</w:t>
            </w:r>
            <w:r>
              <w:rPr>
                <w:i/>
                <w:iCs/>
                <w:sz w:val="16"/>
                <w:szCs w:val="16"/>
                <w:vertAlign w:val="superscript"/>
              </w:rPr>
              <w:t>+</w:t>
            </w:r>
          </w:p>
        </w:tc>
        <w:tc>
          <w:tcPr>
            <w:tcW w:w="1159"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fldChar w:fldCharType="begin"/>
            </w:r>
            <w:r>
              <w:rPr/>
              <w:instrText>ADDIN CSL_CITATION {"citationItems":[{"id":"ITEM-1","itemData":{"abstract":"KEGG (Kyoto Encyclopedia of Genes and Genomes) is a knowledge base for systematic analysis of gene functions, linking genomic information with higher order functional information. The genomic information is stored in the GENES database, which is a collection of gene catalogs for all the completely sequenced genomes and some partial genomes with up-to-date annotation of gene functions. The higher order func- tional information is stored in the PATHWAY database, which contains graphical representations of cellular processes, such as metabolism, membrane transport, signal transduction and cell cycle. The PATHWAY database is supplemented by a set of ortholog group tables for the information about conserved subpath- ways (pathway motifs), which are often encoded by positionally coupled genes on the chromosome and which are especially useful in predicting gene functions. A thirddatabase in KEGG is LIGANDfor the information about chemical compounds, enzyme molecules and enzymatic reactions. KEGG provides Java graphics tools for browsing genome maps, comparing two genomemaps andmanipulating expression maps, as well as computational tools for sequence comparison, graph comparison and path computation. The KEGG databases are daily updated and made freely available (http://www.genome.ad.jp/kegg/ ).","author":[{"dropping-particle":"","family":"Kanehisa","given":"Minoru","non-dropping-particle":"","parse-names":false,"suffix":""},{"dropping-particle":"","family":"Goto","given":"Susumu","non-dropping-particle":"","parse-names":false,"suffix":""}],"container-title":"Nucleic Acids Research","id":"ITEM-1","issue":"1","issued":{"date-parts":[["2000"]]},"page":"27-30","title":"KEGG: Kyoto Encyclopedia of Genes and Genomes","type":"article-journal","volume":"28"},"uris":["http://www.mendeley.com/documents/?uuid=8ec3cec5-2bbf-44f7-ad6c-835b09d20172"]}],"mendeley":{"formattedCitation":"[76]","plainTextFormattedCitation":"[76]","previouslyFormattedCitation":"[2]"},"properties":{"noteIndex":0},"schema":"https://github.com/citation-style-language/schema/raw/master/csl-citation.json"}</w:instrText>
            </w:r>
            <w:r>
              <w:rPr/>
            </w:r>
            <w:r>
              <w:rPr/>
              <w:fldChar w:fldCharType="separate"/>
            </w:r>
            <w:r>
              <w:rPr/>
            </w:r>
            <w:r>
              <w:rPr>
                <w:sz w:val="16"/>
                <w:szCs w:val="16"/>
              </w:rPr>
              <w:t>[76]</w:t>
            </w:r>
            <w:r>
              <w:rPr/>
            </w:r>
            <w:r>
              <w:rPr/>
              <w:fldChar w:fldCharType="end"/>
            </w:r>
          </w:p>
        </w:tc>
      </w:tr>
      <w:tr>
        <w:trPr>
          <w:trHeight w:val="340" w:hRule="atLeast"/>
          <w:cnfStyle w:val="000000100000" w:firstRow="0" w:lastRow="0" w:firstColumn="0" w:lastColumn="0" w:oddVBand="0" w:evenVBand="0" w:oddHBand="1" w:evenHBand="0" w:firstRowFirstColumn="0" w:firstRowLastColumn="0" w:lastRowFirstColumn="0" w:lastRowLastColumn="0"/>
        </w:trPr>
        <w:tc>
          <w:tcPr>
            <w:tcW w:w="1460"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auto" w:val="clear"/>
            <w:vAlign w:val="center"/>
          </w:tcPr>
          <w:p>
            <w:pPr>
              <w:pStyle w:val="Normal"/>
              <w:spacing w:lineRule="auto" w:line="240" w:before="0" w:after="160"/>
              <w:jc w:val="center"/>
              <w:rPr>
                <w:sz w:val="16"/>
                <w:szCs w:val="16"/>
              </w:rPr>
            </w:pPr>
            <w:r>
              <w:rPr>
                <w:rFonts w:eastAsia="" w:cs="" w:cstheme="majorBidi" w:eastAsiaTheme="majorEastAsia" w:ascii="Calibri Light" w:hAnsi="Calibri Light"/>
                <w:i/>
                <w:iCs/>
                <w:sz w:val="16"/>
                <w:szCs w:val="16"/>
              </w:rPr>
              <w:t>Reactome</w:t>
            </w:r>
          </w:p>
        </w:tc>
        <w:tc>
          <w:tcPr>
            <w:tcW w:w="1194"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878"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Enrichment analysis</w:t>
              <w:br/>
              <w:t>ID mapping</w:t>
            </w:r>
          </w:p>
        </w:tc>
        <w:tc>
          <w:tcPr>
            <w:tcW w:w="1232"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145"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proteins</w:t>
              <w:br/>
              <w:t>metabolites</w:t>
              <w:br/>
              <w:t>diseases</w:t>
            </w:r>
          </w:p>
        </w:tc>
        <w:tc>
          <w:tcPr>
            <w:tcW w:w="1291"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online</w:t>
              <w:br/>
            </w:r>
            <w:r>
              <w:rPr>
                <w:i/>
                <w:iCs/>
                <w:sz w:val="16"/>
                <w:szCs w:val="16"/>
              </w:rPr>
              <w:t>ReactomeFIViz</w:t>
            </w:r>
            <w:r>
              <w:rPr>
                <w:i/>
                <w:iCs/>
                <w:sz w:val="16"/>
                <w:szCs w:val="16"/>
                <w:vertAlign w:val="superscript"/>
              </w:rPr>
              <w:t>+</w:t>
            </w:r>
          </w:p>
        </w:tc>
        <w:tc>
          <w:tcPr>
            <w:tcW w:w="1159"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fldChar w:fldCharType="begin"/>
            </w:r>
            <w:r>
              <w:rPr/>
              <w:instrText>ADDIN CSL_CITATION {"citationItems":[{"id":"ITEM-1","itemData":{"DOI":"10.1093/nar/gki072","ISSN":"03051048","PMID":"15608231","abstract":"Reactome, located at http://www.reactome.org is a curated, peer-reviewed resource of human biological processes. Given the genetic makeup of an organism, the complete set of possible reactions constitutes its reactome. The basic unit of the Reactome database is a reaction; reactions are then grouped into causal chains to form pathways. The Reactome data model allows us to represent many diverse processes in the human system, including the pathways of intermediary metabolism, regulatory pathways, and signal transduction, and high-level processes, such as the cell cycle. Reactome provides a qualitative framework, on which quantitative data can be super-imposed. Tools have been developed to facilitate custom data entry and annotation by expert biologists, and to allow visualization and exploration of the finished dataset as an interactive process map. Although our primary curational domain is pathways from Homo sapiens, we regularly create electronic projections of human pathways onto other organisms via putative orthologs, thus making Reactome relevant to model organism research communities. The database is publicly available under open source terms, which allows both its content and its software infrastructure to be freely used and redistributed. © Oxford University Press 2005; all rights reserved.","author":[{"dropping-particle":"","family":"Joshi-Tope","given":"G.","non-dropping-particle":"","parse-names":false,"suffix":""},{"dropping-particle":"","family":"Gillespie","given":"M.","non-dropping-particle":"","parse-names":false,"suffix":""},{"dropping-particle":"","family":"Vastrik","given":"I.","non-dropping-particle":"","parse-names":false,"suffix":""},{"dropping-particle":"","family":"D'Eustachio","given":"P.","non-dropping-particle":"","parse-names":false,"suffix":""},{"dropping-particle":"","family":"Schmidt","given":"E.","non-dropping-particle":"","parse-names":false,"suffix":""},{"dropping-particle":"","family":"Bono","given":"B.","non-dropping-particle":"de","parse-names":false,"suffix":""},{"dropping-particle":"","family":"Jassal","given":"B.","non-dropping-particle":"","parse-names":false,"suffix":""},{"dropping-particle":"","family":"Gopinath","given":"G. R.","non-dropping-particle":"","parse-names":false,"suffix":""},{"dropping-particle":"","family":"Wu","given":"G. R.","non-dropping-particle":"","parse-names":false,"suffix":""},{"dropping-particle":"","family":"Matthews","given":"L.","non-dropping-particle":"","parse-names":false,"suffix":""},{"dropping-particle":"","family":"Lewis","given":"S.","non-dropping-particle":"","parse-names":false,"suffix":""},{"dropping-particle":"","family":"Birney","given":"E.","non-dropping-particle":"","parse-names":false,"suffix":""},{"dropping-particle":"","family":"Stein","given":"L.","non-dropping-particle":"","parse-names":false,"suffix":""}],"container-title":"Nucleic Acids Research","id":"ITEM-1","issue":"DATABASE ISS.","issued":{"date-parts":[["2005"]]},"page":"428-432","title":"Reactome: A knowledgebase of biological pathways","type":"article-journal","volume":"33"},"uris":["http://www.mendeley.com/documents/?uuid=cbb8bd4d-d306-42e3-8408-147dc59346d9"]}],"mendeley":{"formattedCitation":"[78]","plainTextFormattedCitation":"[78]","previouslyFormattedCitation":"[3]"},"properties":{"noteIndex":0},"schema":"https://github.com/citation-style-language/schema/raw/master/csl-citation.json"}</w:instrText>
            </w:r>
            <w:r>
              <w:rPr/>
            </w:r>
            <w:r>
              <w:rPr/>
              <w:fldChar w:fldCharType="separate"/>
            </w:r>
            <w:r>
              <w:rPr/>
            </w:r>
            <w:r>
              <w:rPr>
                <w:sz w:val="16"/>
                <w:szCs w:val="16"/>
              </w:rPr>
              <w:t>[78]</w:t>
            </w:r>
            <w:r>
              <w:rPr/>
            </w:r>
            <w:r>
              <w:rPr/>
              <w:fldChar w:fldCharType="end"/>
            </w:r>
          </w:p>
        </w:tc>
      </w:tr>
      <w:tr>
        <w:trPr>
          <w:trHeight w:val="340" w:hRule="atLeast"/>
        </w:trPr>
        <w:tc>
          <w:tcPr>
            <w:tcW w:w="1460"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auto" w:val="clear"/>
            <w:vAlign w:val="center"/>
          </w:tcPr>
          <w:p>
            <w:pPr>
              <w:pStyle w:val="Normal"/>
              <w:spacing w:lineRule="auto" w:line="240" w:before="0" w:after="160"/>
              <w:jc w:val="center"/>
              <w:rPr>
                <w:sz w:val="16"/>
                <w:szCs w:val="16"/>
              </w:rPr>
            </w:pPr>
            <w:r>
              <w:rPr>
                <w:rFonts w:eastAsia="" w:cs="" w:cstheme="majorBidi" w:eastAsiaTheme="majorEastAsia" w:ascii="Calibri Light" w:hAnsi="Calibri Light"/>
                <w:i/>
                <w:iCs/>
                <w:sz w:val="16"/>
                <w:szCs w:val="16"/>
              </w:rPr>
              <w:t>Recon3D</w:t>
            </w:r>
          </w:p>
        </w:tc>
        <w:tc>
          <w:tcPr>
            <w:tcW w:w="1194"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878"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r>
          </w:p>
        </w:tc>
        <w:tc>
          <w:tcPr>
            <w:tcW w:w="1232"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145"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genes</w:t>
              <w:br/>
              <w:t>metabolites</w:t>
            </w:r>
          </w:p>
        </w:tc>
        <w:tc>
          <w:tcPr>
            <w:tcW w:w="1291"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online</w:t>
            </w:r>
          </w:p>
        </w:tc>
        <w:tc>
          <w:tcPr>
            <w:tcW w:w="1159"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fldChar w:fldCharType="begin"/>
            </w:r>
            <w:r>
              <w:rPr/>
              <w:instrText>ADDIN CSL_CITATION {"citationItems":[{"id":"ITEM-1","itemData":{"DOI":"10.1038/nbt.4072","ISSN":"15461696","PMID":"29457794","abstract":"Large-scale integration of metabolite and protein structural data with existing networks of human metabolism provides insights into gene function and how drugs affect metabolic response.","author":[{"dropping-particle":"","family":"Brunk","given":"Elizabeth","non-dropping-particle":"","parse-names":false,"suffix":""},{"dropping-particle":"","family":"Sahoo","given":"Swagatika","non-dropping-particle":"","parse-names":false,"suffix":""},{"dropping-particle":"","family":"Zielinski","given":"Daniel C.","non-dropping-particle":"","parse-names":false,"suffix":""},{"dropping-particle":"","family":"Altunkaya","given":"Ali","non-dropping-particle":"","parse-names":false,"suffix":""},{"dropping-particle":"","family":"Dräger","given":"Andreas","non-dropping-particle":"","parse-names":false,"suffix":""},{"dropping-particle":"","family":"Mih","given":"Nathan","non-dropping-particle":"","parse-names":false,"suffix":""},{"dropping-particle":"","family":"Gatto","given":"Francesco","non-dropping-particle":"","parse-names":false,"suffix":""},{"dropping-particle":"","family":"Nilsson","given":"Avlant","non-dropping-particle":"","parse-names":false,"suffix":""},{"dropping-particle":"","family":"Preciat Gonzalez","given":"German Andres","non-dropping-particle":"","parse-names":false,"suffix":""},{"dropping-particle":"","family":"Aurich","given":"Maike Kathrin","non-dropping-particle":"","parse-names":false,"suffix":""},{"dropping-particle":"","family":"Prlic","given":"Andreas","non-dropping-particle":"","parse-names":false,"suffix":""},{"dropping-particle":"","family":"Sastry","given":"Anand","non-dropping-particle":"","parse-names":false,"suffix":""},{"dropping-particle":"","family":"Danielsdottir","given":"Anna D.","non-dropping-particle":"","parse-names":false,"suffix":""},{"dropping-particle":"","family":"Heinken","given":"Almut","non-dropping-particle":"","parse-names":false,"suffix":""},{"dropping-particle":"","family":"Noronha","given":"Alberto","non-dropping-particle":"","parse-names":false,"suffix":""},{"dropping-particle":"","family":"Rose","given":"Peter W.","non-dropping-particle":"","parse-names":false,"suffix":""},{"dropping-particle":"","family":"Burley","given":"Stephen K.","non-dropping-particle":"","parse-names":false,"suffix":""},{"dropping-particle":"","family":"Fleming","given":"Ronan M.T.","non-dropping-particle":"","parse-names":false,"suffix":""},{"dropping-particle":"","family":"Nielsen","given":"Jens","non-dropping-particle":"","parse-names":false,"suffix":""},{"dropping-particle":"","family":"Thiele","given":"Ines","non-dropping-particle":"","parse-names":false,"suffix":""},{"dropping-particle":"","family":"Palsson","given":"Bernhard O.","non-dropping-particle":"","parse-names":false,"suffix":""}],"container-title":"Nature Biotechnology","id":"ITEM-1","issue":"3","issued":{"date-parts":[["2018"]]},"page":"272-281","publisher":"Nature Publishing Group","title":"Recon3D enables a three-dimensional view of gene variation in human metabolism","type":"article-journal","volume":"36"},"uris":["http://www.mendeley.com/documents/?uuid=73d27da9-a422-40da-9b71-019842ffebe7"]}],"mendeley":{"formattedCitation":"[82]","plainTextFormattedCitation":"[82]","previouslyFormattedCitation":"[4]"},"properties":{"noteIndex":0},"schema":"https://github.com/citation-style-language/schema/raw/master/csl-citation.json"}</w:instrText>
            </w:r>
            <w:r>
              <w:rPr/>
            </w:r>
            <w:r>
              <w:rPr/>
              <w:fldChar w:fldCharType="separate"/>
            </w:r>
            <w:r>
              <w:rPr/>
            </w:r>
            <w:r>
              <w:rPr>
                <w:sz w:val="16"/>
                <w:szCs w:val="16"/>
              </w:rPr>
              <w:t>[82]</w:t>
            </w:r>
            <w:r>
              <w:rPr/>
            </w:r>
            <w:r>
              <w:rPr/>
              <w:fldChar w:fldCharType="end"/>
            </w:r>
          </w:p>
        </w:tc>
      </w:tr>
      <w:tr>
        <w:trPr>
          <w:trHeight w:val="340" w:hRule="atLeast"/>
          <w:cnfStyle w:val="000000100000" w:firstRow="0" w:lastRow="0" w:firstColumn="0" w:lastColumn="0" w:oddVBand="0" w:evenVBand="0" w:oddHBand="1" w:evenHBand="0" w:firstRowFirstColumn="0" w:firstRowLastColumn="0" w:lastRowFirstColumn="0" w:lastRowLastColumn="0"/>
        </w:trPr>
        <w:tc>
          <w:tcPr>
            <w:tcW w:w="1460"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auto" w:val="clear"/>
            <w:vAlign w:val="center"/>
          </w:tcPr>
          <w:p>
            <w:pPr>
              <w:pStyle w:val="Normal"/>
              <w:spacing w:lineRule="auto" w:line="240" w:before="0" w:after="160"/>
              <w:jc w:val="center"/>
              <w:rPr>
                <w:sz w:val="16"/>
                <w:szCs w:val="16"/>
              </w:rPr>
            </w:pPr>
            <w:r>
              <w:rPr>
                <w:rFonts w:eastAsia="" w:cs="" w:cstheme="majorBidi" w:eastAsiaTheme="majorEastAsia" w:ascii="Calibri Light" w:hAnsi="Calibri Light"/>
                <w:i/>
                <w:iCs/>
                <w:sz w:val="16"/>
                <w:szCs w:val="16"/>
              </w:rPr>
              <w:t>PathwayCommons</w:t>
            </w:r>
          </w:p>
        </w:tc>
        <w:tc>
          <w:tcPr>
            <w:tcW w:w="1194"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878"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Enrichment analysis</w:t>
            </w:r>
          </w:p>
        </w:tc>
        <w:tc>
          <w:tcPr>
            <w:tcW w:w="1232"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c>
          <w:tcPr>
            <w:tcW w:w="1145"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proteins</w:t>
              <w:br/>
              <w:t>metabolites</w:t>
              <w:br/>
              <w:t>drugs</w:t>
            </w:r>
          </w:p>
        </w:tc>
        <w:tc>
          <w:tcPr>
            <w:tcW w:w="1291"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online, R</w:t>
              <w:br/>
              <w:t>CyPath2</w:t>
            </w:r>
            <w:r>
              <w:rPr>
                <w:sz w:val="16"/>
                <w:szCs w:val="16"/>
                <w:vertAlign w:val="superscript"/>
              </w:rPr>
              <w:t>+</w:t>
            </w:r>
          </w:p>
        </w:tc>
        <w:tc>
          <w:tcPr>
            <w:tcW w:w="1159"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fldChar w:fldCharType="begin"/>
            </w:r>
            <w:r>
              <w:rPr/>
              <w:instrText>ADDIN CSL_CITATION {"citationItems":[{"id":"ITEM-1","itemData":{"DOI":"10.1093/nar/gkz946","ISSN":"13624962","PMID":"31647099","abstract":"Pathway Commons (https://www.pathwaycommons.org) is an integrated resource of publicly available information about biological pathways including biochemical reactions, assembly of biomolecular complexes, transport and catalysis events and physical interactions involving proteins, DNA, RNA, and small molecules (e.g. metabolites and drug compounds). Data is collected from multiple providers in standard formats, including the Biological Pathway Exchange (BioPAX) language and the Proteomics Standards Initiative Molecular Interactions format, and then integrated. Pathway Commons provides biologists with (i) tools to search this comprehensive resource, (ii) a download site offering integrated bulk sets of pathway data (e.g. tables of interactions and gene sets), (iii) reusable software libraries for working with pathway information in several programming languages (Java, R, Python and Javascript) and (iv) a web service for programmatically querying the entire dataset. Visualization of pathways is supported using the Systems Biological Graphical Notation (SBGN). Pathway Commons currently contains data from 22 databases with 4794 detailed human biochemical processes (i.e. pathways) and ∼2.3 million interactions. To enhance the usability of this large resource for end-users, we develop and maintain interactive web applications and training materials that enable pathway exploration and advanced analysis.","author":[{"dropping-particle":"","family":"Rodchenkov","given":"Igor","non-dropping-particle":"","parse-names":false,"suffix":""},{"dropping-particle":"","family":"Babur","given":"Ozgun","non-dropping-particle":"","parse-names":false,"suffix":""},{"dropping-particle":"","family":"Luna","given":"Augustin","non-dropping-particle":"","parse-names":false,"suffix":""},{"dropping-particle":"","family":"Aksoy","given":"Bulent Arman","non-dropping-particle":"","parse-names":false,"suffix":""},{"dropping-particle":"V.","family":"Wong","given":"Jeffrey","non-dropping-particle":"","parse-names":false,"suffix":""},{"dropping-particle":"","family":"Fong","given":"Dylan","non-dropping-particle":"","parse-names":false,"suffix":""},{"dropping-particle":"","family":"Franz","given":"Max","non-dropping-particle":"","parse-names":false,"suffix":""},{"dropping-particle":"","family":"Siper","given":"Metin Can","non-dropping-particle":"","parse-names":false,"suffix":""},{"dropping-particle":"","family":"Cheung","given":"Manfred","non-dropping-particle":"","parse-names":false,"suffix":""},{"dropping-particle":"","family":"Wrana","given":"Michael","non-dropping-particle":"","parse-names":false,"suffix":""},{"dropping-particle":"","family":"Mistry","given":"Harsh","non-dropping-particle":"","parse-names":false,"suffix":""},{"dropping-particle":"","family":"Mosier","given":"Logan","non-dropping-particle":"","parse-names":false,"suffix":""},{"dropping-particle":"","family":"Dlin","given":"Jonah","non-dropping-particle":"","parse-names":false,"suffix":""},{"dropping-particle":"","family":"Wen","given":"Qizhi","non-dropping-particle":"","parse-names":false,"suffix":""},{"dropping-particle":"","family":"O'Callaghan","given":"Caitlin","non-dropping-particle":"","parse-names":false,"suffix":""},{"dropping-particle":"","family":"Li","given":"Wanxin","non-dropping-particle":"","parse-names":false,"suffix":""},{"dropping-particle":"","family":"Elder","given":"Geoffrey","non-dropping-particle":"","parse-names":false,"suffix":""},{"dropping-particle":"","family":"Smith","given":"Peter T.","non-dropping-particle":"","parse-names":false,"suffix":""},{"dropping-particle":"","family":"Dallago","given":"Christian","non-dropping-particle":"","parse-names":false,"suffix":""},{"dropping-particle":"","family":"Cerami","given":"Ethan","non-dropping-particle":"","parse-names":false,"suffix":""},{"dropping-particle":"","family":"Gross","given":"Benjamin","non-dropping-particle":"","parse-names":false,"suffix":""},{"dropping-particle":"","family":"Dogrusoz","given":"Ugur","non-dropping-particle":"","parse-names":false,"suffix":""},{"dropping-particle":"","family":"Demir","given":"Emek","non-dropping-particle":"","parse-names":false,"suffix":""},{"dropping-particle":"","family":"Bader","given":"Gary D.","non-dropping-particle":"","parse-names":false,"suffix":""},{"dropping-particle":"","family":"Sander","given":"Chris","non-dropping-particle":"","parse-names":false,"suffix":""}],"container-title":"Nucleic Acids Research","id":"ITEM-1","issue":"D1","issued":{"date-parts":[["2020"]]},"page":"D489-D497","publisher":"Oxford University Press","title":"Pathway Commons 2019 Update: Integration, analysis and exploration of pathway data","type":"article-journal","volume":"48"},"uris":["http://www.mendeley.com/documents/?uuid=e09b0d64-c553-476e-8eda-824c6d3a91ce"]}],"mendeley":{"formattedCitation":"[208]","plainTextFormattedCitation":"[208]","previouslyFormattedCitation":"[5]"},"properties":{"noteIndex":0},"schema":"https://github.com/citation-style-language/schema/raw/master/csl-citation.json"}</w:instrText>
            </w:r>
            <w:r>
              <w:rPr/>
            </w:r>
            <w:r>
              <w:rPr/>
              <w:fldChar w:fldCharType="separate"/>
            </w:r>
            <w:r>
              <w:rPr/>
            </w:r>
            <w:r>
              <w:rPr>
                <w:sz w:val="16"/>
                <w:szCs w:val="16"/>
              </w:rPr>
              <w:t>[208]</w:t>
            </w:r>
            <w:r>
              <w:rPr/>
            </w:r>
            <w:r>
              <w:rPr/>
              <w:fldChar w:fldCharType="end"/>
            </w:r>
          </w:p>
        </w:tc>
      </w:tr>
      <w:tr>
        <w:trPr>
          <w:trHeight w:val="340" w:hRule="atLeast"/>
        </w:trPr>
        <w:tc>
          <w:tcPr>
            <w:tcW w:w="1460"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auto" w:val="clear"/>
            <w:vAlign w:val="center"/>
          </w:tcPr>
          <w:p>
            <w:pPr>
              <w:pStyle w:val="Normal"/>
              <w:spacing w:lineRule="auto" w:line="240" w:before="0" w:after="160"/>
              <w:jc w:val="center"/>
              <w:rPr>
                <w:sz w:val="16"/>
                <w:szCs w:val="16"/>
              </w:rPr>
            </w:pPr>
            <w:r>
              <w:rPr>
                <w:rFonts w:eastAsia="" w:cs="" w:cstheme="majorBidi" w:eastAsiaTheme="majorEastAsia" w:ascii="Calibri Light" w:hAnsi="Calibri Light"/>
                <w:i/>
                <w:iCs/>
                <w:sz w:val="16"/>
                <w:szCs w:val="16"/>
              </w:rPr>
              <w:t>WikiPathways</w:t>
            </w:r>
          </w:p>
        </w:tc>
        <w:tc>
          <w:tcPr>
            <w:tcW w:w="1194"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878"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t>
            </w:r>
          </w:p>
        </w:tc>
        <w:tc>
          <w:tcPr>
            <w:tcW w:w="1232"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t>
            </w:r>
          </w:p>
        </w:tc>
        <w:tc>
          <w:tcPr>
            <w:tcW w:w="1145"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genes</w:t>
              <w:br/>
              <w:t>proteins</w:t>
              <w:br/>
              <w:t>metabolites</w:t>
            </w:r>
          </w:p>
        </w:tc>
        <w:tc>
          <w:tcPr>
            <w:tcW w:w="1291"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i/>
                <w:i/>
                <w:iCs/>
                <w:sz w:val="16"/>
                <w:szCs w:val="16"/>
              </w:rPr>
            </w:pPr>
            <w:r>
              <w:rPr>
                <w:sz w:val="16"/>
                <w:szCs w:val="16"/>
              </w:rPr>
              <w:t>online</w:t>
            </w:r>
            <w:r>
              <w:rPr>
                <w:rFonts w:eastAsia="Times New Roman" w:cs="Times New Roman" w:ascii="Helvetica Neue" w:hAnsi="Helvetica Neue"/>
                <w:b/>
                <w:bCs/>
                <w:color w:val="333333"/>
                <w:sz w:val="47"/>
                <w:szCs w:val="47"/>
                <w:lang w:val="de-DE" w:eastAsia="en-GB"/>
              </w:rPr>
              <w:t xml:space="preserve"> </w:t>
            </w:r>
            <w:r>
              <w:rPr>
                <w:i/>
                <w:iCs/>
                <w:sz w:val="16"/>
                <w:szCs w:val="16"/>
                <w:lang w:val="de-DE"/>
              </w:rPr>
              <w:t>WikiPathways</w:t>
            </w:r>
            <w:r>
              <w:rPr>
                <w:i/>
                <w:iCs/>
                <w:sz w:val="16"/>
                <w:szCs w:val="16"/>
                <w:vertAlign w:val="superscript"/>
              </w:rPr>
              <w:t>+</w:t>
            </w:r>
          </w:p>
        </w:tc>
        <w:tc>
          <w:tcPr>
            <w:tcW w:w="1159"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fldChar w:fldCharType="begin"/>
            </w:r>
            <w:r>
              <w:rPr/>
              <w:instrText>ADDIN CSL_CITATION {"citationItems":[{"id":"ITEM-1","itemData":{"DOI":"10.1093/nar/gkx1064","ISSN":"13624962","abstract":"WikiPathways (wikipathways.org) captures the collective knowledge represented in biological pathways. By providing a database in a curated, machine readable way, omics data analysis and visualization is enabled. WikiPathways and other pathway databases are used to analyze experimental data by research groups in many fields. Due to the open and collaborative nature of the WikiPathways platform, our content keeps growing and is getting more accurate, making WikiPathways a reliable and rich pathway database. Previously, however, the focus was primarily on genes and proteins, leaving many metabolites with only limited annotation. Recent curation efforts focused on improving the annotation of metabolism and metabolic pathways by associating unmapped metabolites with database identifiers and providing more detailed interaction knowledge. Here, we report the outcomes of the continued growth and curation efforts, such as a doubling of the number of annotated metabolite nodes in WikiPathways. Furthermore, we introduce an OpenAPI documentation of our web services and the FAIR (Findable, Accessible, Interoperable and Reusable) annotation of resources to increase the interoperability of the knowledge encoded in these pathways and experimental omics data. New search options, monthly downloads, more links to metabolite databases, and new portals make pathway knowledge more effortlessly accessible to individual researchers and research communities.","author":[{"dropping-particle":"","family":"Slenter","given":"Denise N.","non-dropping-particle":"","parse-names":false,"suffix":""},{"dropping-particle":"","family":"Kutmon","given":"Martina","non-dropping-particle":"","parse-names":false,"suffix":""},{"dropping-particle":"","family":"Hanspers","given":"Kristina","non-dropping-particle":"","parse-names":false,"suffix":""},{"dropping-particle":"","family":"Riutta","given":"Anders","non-dropping-particle":"","parse-names":false,"suffix":""},{"dropping-particle":"","family":"Windsor","given":"Jacob","non-dropping-particle":"","parse-names":false,"suffix":""},{"dropping-particle":"","family":"Nunes","given":"Nuno","non-dropping-particle":"","parse-names":false,"suffix":""},{"dropping-particle":"","family":"Mélius","given":"Jonathan","non-dropping-particle":"","parse-names":false,"suffix":""},{"dropping-particle":"","family":"Cirillo","given":"Elisa","non-dropping-particle":"","parse-names":false,"suffix":""},{"dropping-particle":"","family":"Coort","given":"Susan L.","non-dropping-particle":"","parse-names":false,"suffix":""},{"dropping-particle":"","family":"DIgles","given":"Daniela","non-dropping-particle":"","parse-names":false,"suffix":""},{"dropping-particle":"","family":"Ehrhart","given":"Friederike","non-dropping-particle":"","parse-names":false,"suffix":""},{"dropping-particle":"","family":"Giesbertz","given":"Pieter","non-dropping-particle":"","parse-names":false,"suffix":""},{"dropping-particle":"","family":"Kalafati","given":"Marianthi","non-dropping-particle":"","parse-names":false,"suffix":""},{"dropping-particle":"","family":"Martens","given":"Marvin","non-dropping-particle":"","parse-names":false,"suffix":""},{"dropping-particle":"","family":"Miller","given":"Ryan","non-dropping-particle":"","parse-names":false,"suffix":""},{"dropping-particle":"","family":"Nishida","given":"Kozo","non-dropping-particle":"","parse-names":false,"suffix":""},{"dropping-particle":"","family":"Rieswijk","given":"Linda","non-dropping-particle":"","parse-names":false,"suffix":""},{"dropping-particle":"","family":"Waagmeester","given":"Andra","non-dropping-particle":"","parse-names":false,"suffix":""},{"dropping-particle":"","family":"Eijssen","given":"Lars M.T.","non-dropping-particle":"","parse-names":false,"suffix":""},{"dropping-particle":"","family":"Evelo","given":"Chris T.","non-dropping-particle":"","parse-names":false,"suffix":""},{"dropping-particle":"","family":"Pico","given":"Alexander R.","non-dropping-particle":"","parse-names":false,"suffix":""},{"dropping-particle":"","family":"Willighagen","given":"Egon L.","non-dropping-particle":"","parse-names":false,"suffix":""}],"container-title":"Nucleic Acids Research","id":"ITEM-1","issue":"D1","issued":{"date-parts":[["2018"]]},"page":"D661-D667","title":"WikiPathways: A multifaceted pathway database bridging metabolomics to other omics research","type":"article-journal","volume":"46"},"uris":["http://www.mendeley.com/documents/?uuid=b15ece75-0205-436c-8ff5-ebe3c08a1565"]},{"id":"ITEM-2","itemData":{"DOI":"10.1371/journal.pone.0006447","ISSN":"19326203","abstract":"WikiPathways is a platform for creating, updating, and sharing biological pathways [1]. Pathways can be edited and downloaded using the wiki-style website. Here we present a SOAP web service that provides programmatic access to WikiPathways that is complementary to the website. We describe the functionality that this web service offers and discuss several use cases in detail. Exposing WikiPathways through a web service opens up new ways of utilizing pathway information and assisting the community curation process. © 2009 Kelder et al.","author":[{"dropping-particle":"","family":"Kelder","given":"Thomas","non-dropping-particle":"","parse-names":false,"suffix":""},{"dropping-particle":"","family":"Pico","given":"Alexander R.","non-dropping-particle":"","parse-names":false,"suffix":""},{"dropping-particle":"","family":"Hanspers","given":"Kristina","non-dropping-particle":"","parse-names":false,"suffix":""},{"dropping-particle":"","family":"Iersel","given":"Martijn P.","non-dropping-particle":"Van","parse-names":false,"suffix":""},{"dropping-particle":"","family":"Evelo","given":"Chris","non-dropping-particle":"","parse-names":false,"suffix":""},{"dropping-particle":"","family":"Conklin","given":"Bruce R.","non-dropping-particle":"","parse-names":false,"suffix":""}],"container-title":"PLoS ONE","id":"ITEM-2","issue":"7","issued":{"date-parts":[["2009"]]},"page":"2-5","title":"Mining biological pathways using WikiPathways web services","type":"article-journal","volume":"4"},"uris":["http://www.mendeley.com/documents/?uuid=18ab84f3-f50e-46c7-8deb-46c80b885d3c"]}],"mendeley":{"formattedCitation":"[209,210]","plainTextFormattedCitation":"[209,210]","previouslyFormattedCitation":"[6,7]"},"properties":{"noteIndex":0},"schema":"https://github.com/citation-style-language/schema/raw/master/csl-citation.json"}</w:instrText>
            </w:r>
            <w:r>
              <w:rPr/>
            </w:r>
            <w:r>
              <w:rPr/>
              <w:fldChar w:fldCharType="separate"/>
            </w:r>
            <w:r>
              <w:rPr/>
            </w:r>
            <w:r>
              <w:rPr>
                <w:sz w:val="16"/>
                <w:szCs w:val="16"/>
              </w:rPr>
              <w:t>[209,210]</w:t>
            </w:r>
            <w:r>
              <w:rPr/>
            </w:r>
            <w:r>
              <w:rPr/>
              <w:fldChar w:fldCharType="end"/>
            </w:r>
          </w:p>
        </w:tc>
      </w:tr>
      <w:tr>
        <w:trPr>
          <w:trHeight w:val="170" w:hRule="atLeast"/>
          <w:cnfStyle w:val="000000100000" w:firstRow="0" w:lastRow="0" w:firstColumn="0" w:lastColumn="0" w:oddVBand="0" w:evenVBand="0" w:oddHBand="1" w:evenHBand="0" w:firstRowFirstColumn="0" w:firstRowLastColumn="0" w:lastRowFirstColumn="0" w:lastRowLastColumn="0"/>
        </w:trPr>
        <w:tc>
          <w:tcPr>
            <w:tcW w:w="1460"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auto" w:val="clear"/>
            <w:vAlign w:val="center"/>
          </w:tcPr>
          <w:p>
            <w:pPr>
              <w:pStyle w:val="Normal"/>
              <w:spacing w:lineRule="auto" w:line="240" w:before="0" w:after="160"/>
              <w:jc w:val="center"/>
              <w:rPr>
                <w:sz w:val="16"/>
                <w:szCs w:val="16"/>
              </w:rPr>
            </w:pPr>
            <w:r>
              <w:rPr>
                <w:rFonts w:eastAsia="" w:cs="" w:cstheme="majorBidi" w:eastAsiaTheme="majorEastAsia" w:ascii="Calibri Light" w:hAnsi="Calibri Light"/>
                <w:i/>
                <w:iCs/>
                <w:sz w:val="16"/>
                <w:szCs w:val="16"/>
              </w:rPr>
              <w:t>NDEx</w:t>
            </w:r>
          </w:p>
        </w:tc>
        <w:tc>
          <w:tcPr>
            <w:tcW w:w="1194"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878"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Neighborhood search</w:t>
            </w:r>
          </w:p>
        </w:tc>
        <w:tc>
          <w:tcPr>
            <w:tcW w:w="1232"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c>
          <w:tcPr>
            <w:tcW w:w="1145"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various**</w:t>
            </w:r>
          </w:p>
        </w:tc>
        <w:tc>
          <w:tcPr>
            <w:tcW w:w="1291"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online</w:t>
              <w:br/>
            </w:r>
            <w:r>
              <w:rPr>
                <w:i/>
                <w:iCs/>
                <w:sz w:val="16"/>
                <w:szCs w:val="16"/>
              </w:rPr>
              <w:t>CyNDEx-2</w:t>
            </w:r>
            <w:r>
              <w:rPr>
                <w:i/>
                <w:iCs/>
                <w:sz w:val="16"/>
                <w:szCs w:val="16"/>
                <w:vertAlign w:val="superscript"/>
              </w:rPr>
              <w:t>+</w:t>
            </w:r>
          </w:p>
        </w:tc>
        <w:tc>
          <w:tcPr>
            <w:tcW w:w="1159"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fldChar w:fldCharType="begin"/>
            </w:r>
            <w:r>
              <w:rPr/>
              <w:instrText>ADDIN CSL_CITATION {"citationItems":[{"id":"ITEM-1","itemData":{"author":[{"dropping-particle":"","family":"Pillich","given":"Rudolf T","non-dropping-particle":"","parse-names":false,"suffix":""},{"dropping-particle":"","family":"Chen","given":"Jing","non-dropping-particle":"","parse-names":false,"suffix":""},{"dropping-particle":"","family":"Rynkov","given":"Vladimir","non-dropping-particle":"","parse-names":false,"suffix":""},{"dropping-particle":"","family":"Welker","given":"David","non-dropping-particle":"","parse-names":false,"suffix":""},{"dropping-particle":"","family":"Pratt","given":"Dexter","non-dropping-particle":"","parse-names":false,"suffix":""}],"container-title":"Protein Bioinformatics","id":"ITEM-1","issued":{"date-parts":[["2017"]]},"page":"271-301","publisher":"Springer","title":"NDEx: a community resource for sharing and publishing of biological networks","type":"chapter"},"uris":["http://www.mendeley.com/documents/?uuid=7effeda8-047e-463a-8027-652759fb3cd6"]},{"id":"ITEM-2","itemData":{"DOI":"10.1158/0008-5472.CAN-17-0606","ISSN":"15387445","abstract":"We present NDEx 2.0, the latest release of the Network Data Exchange (NDEx) online data commons (www.ndexbio.org) and the ways in which it can be used to (i) improve the quality and abundance of biological networks relevant to the cancer research community; (ii) provide a medium for collaboration involving networks; and (iii) facilitate the review and dissemination of networks. We describe innovations addressing the challenges of an online data commons: scalability, data integration, data standardization, control of content and format by authors, and decentralized mechanisms for review. The practical use of NDEx is presented in the context of a novel strategy to foster networkoriented communities of interest in cancer research by adapting methods from academic publishing and social media. Cancer Res; 77(21); e58-61.","author":[{"dropping-particle":"","family":"Pratt","given":"Dexter","non-dropping-particle":"","parse-names":false,"suffix":""},{"dropping-particle":"","family":"Chen","given":"Jing","non-dropping-particle":"","parse-names":false,"suffix":""},{"dropping-particle":"","family":"Pillich","given":"Rudolf","non-dropping-particle":"","parse-names":false,"suffix":""},{"dropping-particle":"","family":"Rynkov","given":"Vladimir","non-dropping-particle":"","parse-names":false,"suffix":""},{"dropping-particle":"","family":"Gary","given":"Aaron","non-dropping-particle":"","parse-names":false,"suffix":""},{"dropping-particle":"","family":"Demchak","given":"Barry","non-dropping-particle":"","parse-names":false,"suffix":""},{"dropping-particle":"","family":"Ideker","given":"Trey","non-dropping-particle":"","parse-names":false,"suffix":""}],"container-title":"Cancer Research","id":"ITEM-2","issue":"21","issued":{"date-parts":[["2017"]]},"page":"e58-e61","title":"NDEx 2.0: A clearinghouse for research on cancer pathways","type":"article-journal","volume":"77"},"uris":["http://www.mendeley.com/documents/?uuid=85571cac-e8fe-4d95-acdb-e638da25e659"]},{"id":"ITEM-3","itemData":{"DOI":"10.1016/j.cels.2015.10.001","ISSN":"24054712","abstract":"Networks are a powerful and flexible methodology for expressing biological knowledge for computation and communication. Network-encoded information can include systematic screens for molecular interactions, biological relationships curated from literature, and outputs from analyses of Big Data. NDEx, the Network Data Exchange (www.ndexbio.org), is an online commons where scientists can upload, share, and publicly distribute networks. Networks in NDEx receive globally unique accession IDs and can be stored for private use, shared in pre-publication collaboration, or released for public access. Standard and novel data formats are accommodated in a flexible storage model. Organizations can use NDEx as a distribution channel for networks they generate or curate. Developers of bioinformatic applications can store and query NDEx networks via a common programmatic interface. NDEx helps expand the role of networks in scientific discourse and facilitates the integration of networks as data in publications. It is a step toward an ecosystem in which networks bearing data, hypotheses, and findings flow easily between scientists.","author":[{"dropping-particle":"","family":"Pratt","given":"Dexter","non-dropping-particle":"","parse-names":false,"suffix":""},{"dropping-particle":"","family":"Chen","given":"Jing","non-dropping-particle":"","parse-names":false,"suffix":""},{"dropping-particle":"","family":"Welker","given":"David","non-dropping-particle":"","parse-names":false,"suffix":""},{"dropping-particle":"","family":"Rivas","given":"Ricardo","non-dropping-particle":"","parse-names":false,"suffix":""},{"dropping-particle":"","family":"Pillich","given":"Rudolf","non-dropping-particle":"","parse-names":false,"suffix":""},{"dropping-particle":"","family":"Rynkov","given":"Vladimir","non-dropping-particle":"","parse-names":false,"suffix":""},{"dropping-particle":"","family":"Ono","given":"Keiichiro","non-dropping-particle":"","parse-names":false,"suffix":""},{"dropping-particle":"","family":"Miello","given":"Carol","non-dropping-particle":"","parse-names":false,"suffix":""},{"dropping-particle":"","family":"Hicks","given":"Lyndon","non-dropping-particle":"","parse-names":false,"suffix":""},{"dropping-particle":"","family":"Szalma","given":"Sandor","non-dropping-particle":"","parse-names":false,"suffix":""},{"dropping-particle":"","family":"Stojmirovic","given":"Aleksandar","non-dropping-particle":"","parse-names":false,"suffix":""},{"dropping-particle":"","family":"Dobrin","given":"Radu","non-dropping-particle":"","parse-names":false,"suffix":""},{"dropping-particle":"","family":"Braxenthaler","given":"Michael","non-dropping-particle":"","parse-names":false,"suffix":""},{"dropping-particle":"","family":"Kuentzer","given":"Jan","non-dropping-particle":"","parse-names":false,"suffix":""},{"dropping-particle":"","family":"Demchak","given":"Barry","non-dropping-particle":"","parse-names":false,"suffix":""},{"dropping-particle":"","family":"Ideker","given":"Trey","non-dropping-particle":"","parse-names":false,"suffix":""}],"container-title":"Cell Systems","id":"ITEM-3","issue":"4","issued":{"date-parts":[["2015"]]},"page":"302-305","publisher":"Elsevier Inc.","title":"NDEx, the Network Data Exchange","type":"article-journal","volume":"1"},"uris":["http://www.mendeley.com/documents/?uuid=5d488ad7-5847-49b2-92d1-f3acfb9810f6"]}],"mendeley":{"formattedCitation":"[190,211,212]","plainTextFormattedCitation":"[190,211,212]","previouslyFormattedCitation":"[8–10]"},"properties":{"noteIndex":0},"schema":"https://github.com/citation-style-language/schema/raw/master/csl-citation.json"}</w:instrText>
            </w:r>
            <w:r>
              <w:rPr/>
            </w:r>
            <w:r>
              <w:rPr/>
              <w:fldChar w:fldCharType="separate"/>
            </w:r>
            <w:r>
              <w:rPr/>
            </w:r>
            <w:r>
              <w:rPr>
                <w:sz w:val="16"/>
                <w:szCs w:val="16"/>
              </w:rPr>
              <w:t>[190,211,212]</w:t>
            </w:r>
            <w:r>
              <w:rPr/>
            </w:r>
            <w:r>
              <w:rPr/>
              <w:fldChar w:fldCharType="end"/>
            </w:r>
          </w:p>
        </w:tc>
      </w:tr>
      <w:tr>
        <w:trPr>
          <w:trHeight w:val="170" w:hRule="atLeast"/>
        </w:trPr>
        <w:tc>
          <w:tcPr>
            <w:tcW w:w="1460"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auto" w:val="clear"/>
            <w:vAlign w:val="center"/>
          </w:tcPr>
          <w:p>
            <w:pPr>
              <w:pStyle w:val="Normal"/>
              <w:spacing w:lineRule="auto" w:line="240" w:before="0" w:after="160"/>
              <w:jc w:val="center"/>
              <w:rPr>
                <w:sz w:val="16"/>
                <w:szCs w:val="16"/>
              </w:rPr>
            </w:pPr>
            <w:r>
              <w:rPr>
                <w:rFonts w:eastAsia="" w:cs="" w:cstheme="majorBidi" w:eastAsiaTheme="majorEastAsia" w:ascii="Calibri Light" w:hAnsi="Calibri Light"/>
                <w:i/>
                <w:iCs/>
                <w:sz w:val="16"/>
                <w:szCs w:val="16"/>
              </w:rPr>
              <w:t>PaintOmics3</w:t>
            </w:r>
          </w:p>
        </w:tc>
        <w:tc>
          <w:tcPr>
            <w:tcW w:w="1194"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878" w:type="dxa"/>
            <w:tcBorders/>
            <w:shd w:color="auto" w:fill="auto" w:val="clear"/>
            <w:vAlign w:val="center"/>
          </w:tcPr>
          <w:p>
            <w:pPr>
              <w:pStyle w:val="Normal"/>
              <w:spacing w:lineRule="auto" w:line="24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Clustering</w:t>
              <w:br/>
              <w:t>Correlation analysis</w:t>
              <w:br/>
              <w:t>Enrichment analysis</w:t>
              <w:br/>
              <w:t>ID mapping</w:t>
            </w:r>
          </w:p>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r>
          </w:p>
        </w:tc>
        <w:tc>
          <w:tcPr>
            <w:tcW w:w="1232"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145"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genes</w:t>
              <w:br/>
              <w:t>proteins</w:t>
              <w:br/>
              <w:t>metabolites</w:t>
            </w:r>
          </w:p>
        </w:tc>
        <w:tc>
          <w:tcPr>
            <w:tcW w:w="1291"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online</w:t>
            </w:r>
          </w:p>
        </w:tc>
        <w:tc>
          <w:tcPr>
            <w:tcW w:w="1159"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fldChar w:fldCharType="begin"/>
            </w:r>
            <w:r>
              <w:rPr/>
              <w:instrText>ADDIN CSL_CITATION {"citationItems":[{"id":"ITEM-1","itemData":{"DOI":"10.1093/nar/gky466","ISSN":"13624962","abstract":"The increasing availability of multi-omic platforms poses new challenges to data analysis. Joint visualization of multi-omics data is instrumental in better understanding interconnections across molecular layers and in fully utilizing the multi-omic resources available to make biological discoveries. We present here PaintOmics 3, a web-based resource for the integrated visualization of multiple omic data types onto KEGG pathway diagrams. PaintOmics 3 combines server-end capabilities for data analysis with the potential of modern web resources for data visualization, providing researchers with a powerful framework for interactive exploration of their multi-omics information. Unlike other visualization tools, PaintOmics 3 covers a comprehensive pathway analysis workflow, including automatic feature name/identifier conversion, multi-layered feature matching, pathway enrichment, network analysis, interactive heatmaps, trend charts, and more. It accepts a wide variety of omic types, including transcriptomics, proteomics and metabolomics, as well as region-based approaches such as ATAC-seq or ChIP-seq data.","author":[{"dropping-particle":"","family":"Hernández-De-Diego","given":"Rafael","non-dropping-particle":"","parse-names":false,"suffix":""},{"dropping-particle":"","family":"Tarazona","given":"Sonia","non-dropping-particle":"","parse-names":false,"suffix":""},{"dropping-particle":"","family":"Martínez-Mira","given":"Carlos","non-dropping-particle":"","parse-names":false,"suffix":""},{"dropping-particle":"","family":"Balzano-Nogueira","given":"Leandro","non-dropping-particle":"","parse-names":false,"suffix":""},{"dropping-particle":"","family":"Furió-Tarí","given":"Pedro","non-dropping-particle":"","parse-names":false,"suffix":""},{"dropping-particle":"","family":"Pappas","given":"Georgios J.","non-dropping-particle":"","parse-names":false,"suffix":""},{"dropping-particle":"","family":"Conesa","given":"Ana","non-dropping-particle":"","parse-names":false,"suffix":""}],"container-title":"Nucleic Acids Research","id":"ITEM-1","issue":"W1","issued":{"date-parts":[["2018"]]},"page":"W503-W509","title":"PaintOmics 3: A web resource for the pathway analysis and visualization of multi-omics data","type":"article-journal","volume":"46"},"uris":["http://www.mendeley.com/documents/?uuid=01defe56-cb52-4299-ab62-a9cffa8dbf8a"]}],"mendeley":{"formattedCitation":"[68]","plainTextFormattedCitation":"[68]","previouslyFormattedCitation":"[11]"},"properties":{"noteIndex":0},"schema":"https://github.com/citation-style-language/schema/raw/master/csl-citation.json"}</w:instrText>
            </w:r>
            <w:r>
              <w:rPr/>
            </w:r>
            <w:r>
              <w:rPr/>
              <w:fldChar w:fldCharType="separate"/>
            </w:r>
            <w:r>
              <w:rPr/>
            </w:r>
            <w:r>
              <w:rPr>
                <w:sz w:val="16"/>
                <w:szCs w:val="16"/>
              </w:rPr>
              <w:t>[68]</w:t>
            </w:r>
            <w:r>
              <w:rPr/>
            </w:r>
            <w:r>
              <w:rPr/>
              <w:fldChar w:fldCharType="end"/>
            </w:r>
          </w:p>
        </w:tc>
      </w:tr>
      <w:tr>
        <w:trPr>
          <w:trHeight w:val="170" w:hRule="atLeast"/>
          <w:cnfStyle w:val="000000100000" w:firstRow="0" w:lastRow="0" w:firstColumn="0" w:lastColumn="0" w:oddVBand="0" w:evenVBand="0" w:oddHBand="1" w:evenHBand="0" w:firstRowFirstColumn="0" w:firstRowLastColumn="0" w:lastRowFirstColumn="0" w:lastRowLastColumn="0"/>
        </w:trPr>
        <w:tc>
          <w:tcPr>
            <w:tcW w:w="1460"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auto" w:val="clear"/>
            <w:vAlign w:val="center"/>
          </w:tcPr>
          <w:p>
            <w:pPr>
              <w:pStyle w:val="Normal"/>
              <w:spacing w:lineRule="auto" w:line="240" w:before="0" w:after="160"/>
              <w:jc w:val="center"/>
              <w:rPr>
                <w:sz w:val="16"/>
                <w:szCs w:val="16"/>
              </w:rPr>
            </w:pPr>
            <w:r>
              <w:rPr>
                <w:rFonts w:eastAsia="" w:cs="" w:cstheme="majorBidi" w:eastAsiaTheme="majorEastAsia" w:ascii="Calibri Light" w:hAnsi="Calibri Light"/>
                <w:i/>
                <w:iCs/>
                <w:sz w:val="16"/>
                <w:szCs w:val="16"/>
              </w:rPr>
              <w:t>MetaboAnalyst</w:t>
            </w:r>
          </w:p>
        </w:tc>
        <w:tc>
          <w:tcPr>
            <w:tcW w:w="1194"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878"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Enrichment analysis</w:t>
              <w:br/>
              <w:t>ID mapping</w:t>
              <w:br/>
              <w:t>Shortest path analysis</w:t>
            </w:r>
          </w:p>
        </w:tc>
        <w:tc>
          <w:tcPr>
            <w:tcW w:w="1232"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145"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genes</w:t>
              <w:br/>
              <w:t>metabolites</w:t>
            </w:r>
          </w:p>
        </w:tc>
        <w:tc>
          <w:tcPr>
            <w:tcW w:w="1291"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online, R</w:t>
            </w:r>
          </w:p>
        </w:tc>
        <w:tc>
          <w:tcPr>
            <w:tcW w:w="1159"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fldChar w:fldCharType="begin"/>
            </w:r>
            <w:r>
              <w:rPr/>
              <w:instrText>ADDIN CSL_CITATION {"citationItems":[{"id":"ITEM-1","itemData":{"DOI":"10.1093/nar/gky310","ISSN":"13624962","abstract":"We present a new update to MetaboAnalyst (version 4.0) for comprehensive metabolomic data analysis, interpretation, and integration with other omics data. Since the last major update in 2015, MetaboAnalyst has continued to evolve based on user feedback and technological advancements in the field. For this year's update, four newkey features have been added to MetaboAnalyst 4.0, including: (1) real-time R command tracking and display coupled with the release of a companion MetaboAnalystR package; (2) a MS Peaks to Pathways module for prediction of pathway activity from untargeted mass spectral data using themummichog algorithm; (3) a Biomarker Metaanalysis module for robust biomarker identification through the combination of multiple metabolomic datasets and (4) a Network Explorer module for integrative analysis of metabolomics, metagenomics, and/or transcriptomics data. The user interface of MetaboAnalyst 4.0 has been reengineered to provide a more modern look and feel, as well as to give more space and flexibility to introduce new functions. The underlying knowledgebases (compound libraries, metabolite sets, and metabolic pathways) have also been updated based on the latest data from the Human Metabolome Database (HMDB). A Docker image of MetaboAnalyst is also available to facilitate download and local installation of Metabo-Analyst.","author":[{"dropping-particle":"","family":"Chong","given":"Jasmine","non-dropping-particle":"","parse-names":false,"suffix":""},{"dropping-particle":"","family":"Soufan","given":"Othman","non-dropping-particle":"","parse-names":false,"suffix":""},{"dropping-particle":"","family":"Li","given":"Carin","non-dropping-particle":"","parse-names":false,"suffix":""},{"dropping-particle":"","family":"Caraus","given":"Iurie","non-dropping-particle":"","parse-names":false,"suffix":""},{"dropping-particle":"","family":"Li","given":"Shuzhao","non-dropping-particle":"","parse-names":false,"suffix":""},{"dropping-particle":"","family":"Bourque","given":"Guillaume","non-dropping-particle":"","parse-names":false,"suffix":""},{"dropping-particle":"","family":"Wishart","given":"David S.","non-dropping-particle":"","parse-names":false,"suffix":""},{"dropping-particle":"","family":"Xia","given":"Jianguo","non-dropping-particle":"","parse-names":false,"suffix":""}],"container-title":"Nucleic Acids Research","id":"ITEM-1","issue":"W1","issued":{"date-parts":[["2018"]]},"page":"W486-W494","publisher":"Oxford University Press","title":"MetaboAnalyst 4.0: Towards more transparent and integrative metabolomics analysis","type":"article-journal","volume":"46"},"uris":["http://www.mendeley.com/documents/?uuid=74e6a157-7bae-4bfe-a8b8-eefea569582a"]}],"mendeley":{"formattedCitation":"[84]","plainTextFormattedCitation":"[84]","previouslyFormattedCitation":"[12]"},"properties":{"noteIndex":0},"schema":"https://github.com/citation-style-language/schema/raw/master/csl-citation.json"}</w:instrText>
            </w:r>
            <w:r>
              <w:rPr/>
            </w:r>
            <w:r>
              <w:rPr/>
              <w:fldChar w:fldCharType="separate"/>
            </w:r>
            <w:r>
              <w:rPr/>
            </w:r>
            <w:r>
              <w:rPr>
                <w:sz w:val="16"/>
                <w:szCs w:val="16"/>
              </w:rPr>
              <w:t>[84]</w:t>
            </w:r>
            <w:r>
              <w:rPr/>
            </w:r>
            <w:r>
              <w:rPr/>
              <w:fldChar w:fldCharType="end"/>
            </w:r>
          </w:p>
        </w:tc>
      </w:tr>
      <w:tr>
        <w:trPr>
          <w:trHeight w:val="170" w:hRule="atLeast"/>
        </w:trPr>
        <w:tc>
          <w:tcPr>
            <w:tcW w:w="1460"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auto" w:val="clear"/>
            <w:vAlign w:val="center"/>
          </w:tcPr>
          <w:p>
            <w:pPr>
              <w:pStyle w:val="Normal"/>
              <w:spacing w:lineRule="auto" w:line="240" w:before="0" w:after="160"/>
              <w:jc w:val="center"/>
              <w:rPr>
                <w:sz w:val="16"/>
                <w:szCs w:val="16"/>
              </w:rPr>
            </w:pPr>
            <w:r>
              <w:rPr>
                <w:rFonts w:eastAsia="" w:cs="" w:cstheme="majorBidi" w:eastAsiaTheme="majorEastAsia" w:ascii="Calibri Light" w:hAnsi="Calibri Light"/>
                <w:i/>
                <w:iCs/>
                <w:sz w:val="16"/>
                <w:szCs w:val="16"/>
              </w:rPr>
              <w:t>OmicsNet</w:t>
            </w:r>
          </w:p>
        </w:tc>
        <w:tc>
          <w:tcPr>
            <w:tcW w:w="1194"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878"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Clustering</w:t>
              <w:br/>
              <w:t>Enrichment analysis</w:t>
              <w:br/>
              <w:t>Shortest path analysis</w:t>
            </w:r>
          </w:p>
        </w:tc>
        <w:tc>
          <w:tcPr>
            <w:tcW w:w="1232"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145"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lang w:val="de-DE"/>
              </w:rPr>
            </w:pPr>
            <w:r>
              <w:rPr>
                <w:sz w:val="16"/>
                <w:szCs w:val="16"/>
                <w:lang w:val="de-DE"/>
              </w:rPr>
              <w:t>genes</w:t>
              <w:br/>
              <w:t>proteins</w:t>
              <w:br/>
              <w:t>TFs</w:t>
              <w:br/>
              <w:t>miRNAs</w:t>
              <w:br/>
              <w:t>metabolites</w:t>
            </w:r>
          </w:p>
        </w:tc>
        <w:tc>
          <w:tcPr>
            <w:tcW w:w="1291"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online</w:t>
            </w:r>
          </w:p>
        </w:tc>
        <w:tc>
          <w:tcPr>
            <w:tcW w:w="1159"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fldChar w:fldCharType="begin"/>
            </w:r>
            <w:r>
              <w:rPr/>
              <w:instrText>ADDIN CSL_CITATION {"citationItems":[{"id":"ITEM-1","itemData":{"DOI":"10.1002/cpbi.69","ISSN":"1934340X","abstract":"OmicsNet is a novel web-based tool for creating and visualizing complex biological networks in 3D space. By coupling a comprehensive knowledgebase with the powerful WebGL technology, OmicsNet allows researchers to intuitively explore molecular interactions and regulatory relationships among genes, transcription factors, microRNAs, and metabolites. OmicsNet fills an important gap by facilitating multi-omics integration and systems biology. This article contains three basic protocols covering the key features of OmicsNet, including how to create biological networks from a single or multiple list(s) of molecules, how to integrate or enrich different types of networks, and how to navigate the 3D visualization system to obtain biological insights. The OmicsNet web server is freely available at https://www.omicsnet.ca. © 2018 by John Wiley &amp; Sons, Inc.","author":[{"dropping-particle":"","family":"Zhou","given":"Guangyan","non-dropping-particle":"","parse-names":false,"suffix":""},{"dropping-particle":"","family":"Xia","given":"Jianguo","non-dropping-particle":"","parse-names":false,"suffix":""}],"container-title":"Current Protocols in Bioinformatics","id":"ITEM-1","issue":"1","issued":{"date-parts":[["2019"]]},"page":"1-26","title":"Using OmicsNet for Network Integration and 3D Visualization","type":"article-journal","volume":"65"},"uris":["http://www.mendeley.com/documents/?uuid=5fbee909-53fd-4399-b859-37f589009cf5"]}],"mendeley":{"formattedCitation":"[169]","plainTextFormattedCitation":"[169]","previouslyFormattedCitation":"[13]"},"properties":{"noteIndex":0},"schema":"https://github.com/citation-style-language/schema/raw/master/csl-citation.json"}</w:instrText>
            </w:r>
            <w:r>
              <w:rPr/>
            </w:r>
            <w:r>
              <w:rPr/>
              <w:fldChar w:fldCharType="separate"/>
            </w:r>
            <w:r>
              <w:rPr/>
            </w:r>
            <w:r>
              <w:rPr>
                <w:sz w:val="16"/>
                <w:szCs w:val="16"/>
              </w:rPr>
              <w:t>[169]</w:t>
            </w:r>
            <w:r>
              <w:rPr/>
            </w:r>
            <w:r>
              <w:rPr/>
              <w:fldChar w:fldCharType="end"/>
            </w:r>
          </w:p>
        </w:tc>
      </w:tr>
      <w:tr>
        <w:trPr>
          <w:trHeight w:val="170" w:hRule="atLeast"/>
          <w:cnfStyle w:val="000000100000" w:firstRow="0" w:lastRow="0" w:firstColumn="0" w:lastColumn="0" w:oddVBand="0" w:evenVBand="0" w:oddHBand="1" w:evenHBand="0" w:firstRowFirstColumn="0" w:firstRowLastColumn="0" w:lastRowFirstColumn="0" w:lastRowLastColumn="0"/>
        </w:trPr>
        <w:tc>
          <w:tcPr>
            <w:tcW w:w="1460"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auto" w:val="clear"/>
            <w:vAlign w:val="center"/>
          </w:tcPr>
          <w:p>
            <w:pPr>
              <w:pStyle w:val="Normal"/>
              <w:spacing w:lineRule="auto" w:line="240" w:before="0" w:after="160"/>
              <w:jc w:val="center"/>
              <w:rPr>
                <w:sz w:val="16"/>
                <w:szCs w:val="16"/>
              </w:rPr>
            </w:pPr>
            <w:r>
              <w:rPr>
                <w:rFonts w:eastAsia="" w:cs="" w:cstheme="majorBidi" w:eastAsiaTheme="majorEastAsia" w:ascii="Calibri Light" w:hAnsi="Calibri Light"/>
                <w:i/>
                <w:iCs/>
                <w:sz w:val="16"/>
                <w:szCs w:val="16"/>
              </w:rPr>
              <w:t>MetExplore</w:t>
            </w:r>
          </w:p>
        </w:tc>
        <w:tc>
          <w:tcPr>
            <w:tcW w:w="1194"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878"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Enrichment analysis</w:t>
              <w:br/>
              <w:t>Flux analysis</w:t>
              <w:br/>
              <w:t>ID mapping</w:t>
              <w:br/>
              <w:t>Shortest path analysis</w:t>
            </w:r>
          </w:p>
        </w:tc>
        <w:tc>
          <w:tcPr>
            <w:tcW w:w="1232"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145"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br/>
              <w:t>genes</w:t>
              <w:br/>
              <w:t>enzymes</w:t>
              <w:br/>
              <w:t>metabolites</w:t>
            </w:r>
          </w:p>
        </w:tc>
        <w:tc>
          <w:tcPr>
            <w:tcW w:w="1291"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online</w:t>
            </w:r>
          </w:p>
        </w:tc>
        <w:tc>
          <w:tcPr>
            <w:tcW w:w="1159"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fldChar w:fldCharType="begin"/>
            </w:r>
            <w:r>
              <w:rPr/>
              <w:instrText>ADDIN CSL_CITATION {"citationItems":[{"id":"ITEM-1","itemData":{"DOI":"10.1093/nar/gky301","ISSN":"13624962","abstract":"Metabolism of an organism is composed of hundreds to thousands of interconnected biochemical reactions responding to environmental or genetic constraints. This metabolic network provides a rich knowledge to contextualize omics data and to elaborate hypotheses on metabolic modulations. Nevertheless, performing this kind of integrative analysis is challenging for end users with not sufficiently advanced computer skills since it requires the use of various tools and web servers. MetExplore offers an all-in-one online solution composed of interactive tools for metabolic network curation, network exploration and omics data analysis. In particular, it is possible to curate and annotate metabolic networks in a collaborative environment. The network exploration is also facilitated in MetExplore by a system of interactive tables connected to a powerful network visualization module. Finally, the contextualization of metabolic elements in the network and the calculation of over-representation statistics make it possible to interpret any kind of omics data.","author":[{"dropping-particle":"","family":"Cottret","given":"Ludovic","non-dropping-particle":"","parse-names":false,"suffix":""},{"dropping-particle":"","family":"Frainay","given":"Clément","non-dropping-particle":"","parse-names":false,"suffix":""},{"dropping-particle":"","family":"Chazalviel","given":"Maxime","non-dropping-particle":"","parse-names":false,"suffix":""},{"dropping-particle":"","family":"Cabanettes","given":"Floréal","non-dropping-particle":"","parse-names":false,"suffix":""},{"dropping-particle":"","family":"Gloaguen","given":"Yoann","non-dropping-particle":"","parse-names":false,"suffix":""},{"dropping-particle":"","family":"Camenen","given":"Etienne","non-dropping-particle":"","parse-names":false,"suffix":""},{"dropping-particle":"","family":"Merlet","given":"Benjamin","non-dropping-particle":"","parse-names":false,"suffix":""},{"dropping-particle":"","family":"Heux","given":"Stéphanie","non-dropping-particle":"","parse-names":false,"suffix":""},{"dropping-particle":"","family":"Portais","given":"Jean Charles","non-dropping-particle":"","parse-names":false,"suffix":""},{"dropping-particle":"","family":"Poupin","given":"Nathalie","non-dropping-particle":"","parse-names":false,"suffix":""},{"dropping-particle":"","family":"Vinson","given":"Florence","non-dropping-particle":"","parse-names":false,"suffix":""},{"dropping-particle":"","family":"Jourdan","given":"Fabien","non-dropping-particle":"","parse-names":false,"suffix":""}],"container-title":"Nucleic Acids Research","id":"ITEM-1","issue":"W1","issued":{"date-parts":[["2018"]]},"page":"W495-W502","title":"MetExplore: Collaborative edition and exploration of metabolic networks","type":"article-journal","volume":"46"},"uris":["http://www.mendeley.com/documents/?uuid=d3fccefe-8d6e-43bd-b16d-d09ea014c030"]}],"mendeley":{"formattedCitation":"[213]","plainTextFormattedCitation":"[213]","previouslyFormattedCitation":"[14]"},"properties":{"noteIndex":0},"schema":"https://github.com/citation-style-language/schema/raw/master/csl-citation.json"}</w:instrText>
            </w:r>
            <w:r>
              <w:rPr/>
            </w:r>
            <w:r>
              <w:rPr/>
              <w:fldChar w:fldCharType="separate"/>
            </w:r>
            <w:r>
              <w:rPr/>
            </w:r>
            <w:r>
              <w:rPr>
                <w:sz w:val="16"/>
                <w:szCs w:val="16"/>
              </w:rPr>
              <w:t>[213]</w:t>
            </w:r>
            <w:r>
              <w:rPr/>
            </w:r>
            <w:r>
              <w:rPr/>
              <w:fldChar w:fldCharType="end"/>
            </w:r>
          </w:p>
        </w:tc>
      </w:tr>
      <w:tr>
        <w:trPr>
          <w:trHeight w:val="170" w:hRule="atLeast"/>
        </w:trPr>
        <w:tc>
          <w:tcPr>
            <w:tcW w:w="1460"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auto" w:val="clear"/>
            <w:vAlign w:val="center"/>
          </w:tcPr>
          <w:p>
            <w:pPr>
              <w:pStyle w:val="Normal"/>
              <w:spacing w:lineRule="auto" w:line="240" w:before="0" w:after="160"/>
              <w:jc w:val="center"/>
              <w:rPr>
                <w:sz w:val="16"/>
                <w:szCs w:val="16"/>
              </w:rPr>
            </w:pPr>
            <w:r>
              <w:rPr>
                <w:rFonts w:eastAsia="" w:cs="" w:cstheme="majorBidi" w:eastAsiaTheme="majorEastAsia" w:ascii="Calibri Light" w:hAnsi="Calibri Light"/>
                <w:i/>
                <w:iCs/>
                <w:sz w:val="16"/>
                <w:szCs w:val="16"/>
              </w:rPr>
              <w:t>ConsensusPathDB</w:t>
            </w:r>
          </w:p>
        </w:tc>
        <w:tc>
          <w:tcPr>
            <w:tcW w:w="1194"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878"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Clustering</w:t>
              <w:br/>
              <w:t>Enrichment analysis</w:t>
              <w:br/>
              <w:t>Shortest path analysis</w:t>
            </w:r>
          </w:p>
        </w:tc>
        <w:tc>
          <w:tcPr>
            <w:tcW w:w="1232"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145"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genes</w:t>
              <w:br/>
              <w:t>proteins</w:t>
              <w:br/>
              <w:t>metabolites</w:t>
            </w:r>
          </w:p>
        </w:tc>
        <w:tc>
          <w:tcPr>
            <w:tcW w:w="1291"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online</w:t>
            </w:r>
          </w:p>
        </w:tc>
        <w:tc>
          <w:tcPr>
            <w:tcW w:w="1159"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fldChar w:fldCharType="begin"/>
            </w:r>
            <w:r>
              <w:rPr/>
              <w:instrText>ADDIN CSL_CITATION {"citationItems":[{"id":"ITEM-1","itemData":{"DOI":"10.1093/nar/gkn698","ISSN":"03051048","abstract":"ConsensusPathDB is a database system for the integration of human functional interactions. Current knowledge of these interactions is dispersed in more than 200 databases, each having a specific focus and data format. ConsensusPathDB currently integrates the content of 12 different interaction databases with heterogeneous foci comprising a total of 26 133 distinct physical entities and 74 289 distinct functional interactions (protein-protein interactions, biochemical reactions, gene regulatory interactions), and covering 1738 pathways. We describe the database schema and the methods used for data integration. Furthermore, we describe the functionality of the ConsensusPathDB web interface, where users can search and visualize interaction networks, upload, modify and expand networks in BioPAX, SBML or PSI-MI format, or carry out over-representation analysis with uploaded identifier lists with respect to substructures derived from the integrated interaction network. The ConsensusPathDB database is available at: http://cpdb.molgen.mpg.de. © 2008 The Author(s).","author":[{"dropping-particle":"","family":"Kamburov","given":"Atanas","non-dropping-particle":"","parse-names":false,"suffix":""},{"dropping-particle":"","family":"Wierling","given":"Christoph","non-dropping-particle":"","parse-names":false,"suffix":""},{"dropping-particle":"","family":"Lehrach","given":"Hans","non-dropping-particle":"","parse-names":false,"suffix":""},{"dropping-particle":"","family":"Herwig","given":"Ralf","non-dropping-particle":"","parse-names":false,"suffix":""}],"container-title":"Nucleic Acids Research","id":"ITEM-1","issue":"SUPPL. 1","issued":{"date-parts":[["2009"]]},"page":"623-628","title":"ConsensusPathDB - A database for integrating human functional interaction networks","type":"article-journal","volume":"37"},"uris":["http://www.mendeley.com/documents/?uuid=0115075c-b7ed-47d4-baba-35e20b1acd0b"]}],"mendeley":{"formattedCitation":"[167]","plainTextFormattedCitation":"[167]","previouslyFormattedCitation":"[15]"},"properties":{"noteIndex":0},"schema":"https://github.com/citation-style-language/schema/raw/master/csl-citation.json"}</w:instrText>
            </w:r>
            <w:r>
              <w:rPr/>
            </w:r>
            <w:r>
              <w:rPr/>
              <w:fldChar w:fldCharType="separate"/>
            </w:r>
            <w:r>
              <w:rPr/>
            </w:r>
            <w:r>
              <w:rPr>
                <w:sz w:val="16"/>
                <w:szCs w:val="16"/>
              </w:rPr>
              <w:t>[167]</w:t>
            </w:r>
            <w:r>
              <w:rPr/>
            </w:r>
            <w:r>
              <w:rPr/>
              <w:fldChar w:fldCharType="end"/>
            </w:r>
          </w:p>
        </w:tc>
      </w:tr>
      <w:tr>
        <w:trPr>
          <w:trHeight w:val="170" w:hRule="atLeast"/>
          <w:cnfStyle w:val="000000100000" w:firstRow="0" w:lastRow="0" w:firstColumn="0" w:lastColumn="0" w:oddVBand="0" w:evenVBand="0" w:oddHBand="1" w:evenHBand="0" w:firstRowFirstColumn="0" w:firstRowLastColumn="0" w:lastRowFirstColumn="0" w:lastRowLastColumn="0"/>
        </w:trPr>
        <w:tc>
          <w:tcPr>
            <w:tcW w:w="1460"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auto" w:val="clear"/>
            <w:vAlign w:val="center"/>
          </w:tcPr>
          <w:p>
            <w:pPr>
              <w:pStyle w:val="Normal"/>
              <w:spacing w:lineRule="auto" w:line="240" w:before="0" w:after="160"/>
              <w:jc w:val="center"/>
              <w:rPr>
                <w:sz w:val="16"/>
                <w:szCs w:val="16"/>
              </w:rPr>
            </w:pPr>
            <w:r>
              <w:rPr>
                <w:rFonts w:eastAsia="" w:cs="" w:cstheme="majorBidi" w:eastAsiaTheme="majorEastAsia" w:ascii="Calibri Light" w:hAnsi="Calibri Light"/>
                <w:i/>
                <w:iCs/>
                <w:sz w:val="16"/>
                <w:szCs w:val="16"/>
              </w:rPr>
              <w:t>PathMe Viewer</w:t>
            </w:r>
          </w:p>
        </w:tc>
        <w:tc>
          <w:tcPr>
            <w:tcW w:w="1194"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878"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Shortest path analysis</w:t>
            </w:r>
          </w:p>
        </w:tc>
        <w:tc>
          <w:tcPr>
            <w:tcW w:w="1232"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c>
          <w:tcPr>
            <w:tcW w:w="1145"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genes</w:t>
              <w:br/>
              <w:t>proteins</w:t>
              <w:br/>
              <w:t>metabolites</w:t>
            </w:r>
          </w:p>
        </w:tc>
        <w:tc>
          <w:tcPr>
            <w:tcW w:w="1291"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online</w:t>
            </w:r>
          </w:p>
        </w:tc>
        <w:tc>
          <w:tcPr>
            <w:tcW w:w="1159"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fldChar w:fldCharType="begin"/>
            </w:r>
            <w:r>
              <w:rPr/>
              <w:instrText>ADDIN CSL_CITATION {"citationItems":[{"id":"ITEM-1","itemData":{"DOI":"10.1186/s12859-019-2863-9","ISSN":"14712105","PMID":"31092193","abstract":"Background: The complexity of representing biological systems is compounded by an ever-expanding body of knowledge emerging from multi-omics experiments. A number of pathway databases have facilitated pathway-centric approaches that assist in the interpretation of molecular signatures yielded by these experiments. However, the lack of interoperability between pathway databases has hindered the ability to harmonize these resources and to exploit their consolidated knowledge. Such a unification of pathway knowledge is imperative in enhancing the comprehension and modeling of biological abstractions. Results: Here, we present PathMe, a Python package that transforms pathway knowledge from three major pathway databases into a unified abstraction using Biological Expression Language as the pivotal, integrative schema. PathMe is complemented by a novel web application (freely available at https://pathme.scai.fraunhofer.de/) which allows users to comprehensively explore pathway crosstalk and compare areas of consensus and discrepancies. Conclusions: This work has harmonized three major pathway databases and transformed them into a unified schema in order to gain a holistic picture of pathway knowledge. We demonstrate the utility of the PathMe framework in: i) integrating pathway landscapes at the database level, ii) comparing the degree of consensus at the pathway level, and iii) exploring pathway crosstalk and investigating consensus at the molecular level.","author":[{"dropping-particle":"","family":"Domingo-Fernández","given":"Daniel","non-dropping-particle":"","parse-names":false,"suffix":""},{"dropping-particle":"","family":"Mubeen","given":"Sarah","non-dropping-particle":"","parse-names":false,"suffix":""},{"dropping-particle":"","family":"Marín-Llaó","given":"Josep","non-dropping-particle":"","parse-names":false,"suffix":""},{"dropping-particle":"","family":"Hoyt","given":"Charles Tapley","non-dropping-particle":"","parse-names":false,"suffix":""},{"dropping-particle":"","family":"Hofmann-Apitius","given":"Martin","non-dropping-particle":"","parse-names":false,"suffix":""}],"container-title":"BMC Bioinformatics","id":"ITEM-1","issue":"1","issued":{"date-parts":[["2019"]]},"page":"1-12","publisher":"BMC Bioinformatics","title":"PathMe: Merging and exploring mechanistic pathway knowledge","type":"article-journal","volume":"20"},"uris":["http://www.mendeley.com/documents/?uuid=be1eb72d-6bca-4a8e-a95b-dfe29a352fae"]}],"mendeley":{"formattedCitation":"[214]","plainTextFormattedCitation":"[214]","previouslyFormattedCitation":"[16]"},"properties":{"noteIndex":0},"schema":"https://github.com/citation-style-language/schema/raw/master/csl-citation.json"}</w:instrText>
            </w:r>
            <w:r>
              <w:rPr/>
            </w:r>
            <w:r>
              <w:rPr/>
              <w:fldChar w:fldCharType="separate"/>
            </w:r>
            <w:r>
              <w:rPr/>
            </w:r>
            <w:r>
              <w:rPr>
                <w:sz w:val="16"/>
                <w:szCs w:val="16"/>
              </w:rPr>
              <w:t>[214]</w:t>
            </w:r>
            <w:r>
              <w:rPr/>
            </w:r>
            <w:r>
              <w:rPr/>
              <w:fldChar w:fldCharType="end"/>
            </w:r>
          </w:p>
        </w:tc>
      </w:tr>
      <w:tr>
        <w:trPr>
          <w:trHeight w:val="340" w:hRule="atLeast"/>
        </w:trPr>
        <w:tc>
          <w:tcPr>
            <w:tcW w:w="1460"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auto" w:val="clear"/>
            <w:vAlign w:val="center"/>
          </w:tcPr>
          <w:p>
            <w:pPr>
              <w:pStyle w:val="Normal"/>
              <w:spacing w:lineRule="auto" w:line="240" w:before="0" w:after="160"/>
              <w:jc w:val="center"/>
              <w:rPr>
                <w:sz w:val="16"/>
                <w:szCs w:val="16"/>
              </w:rPr>
            </w:pPr>
            <w:r>
              <w:rPr>
                <w:rFonts w:eastAsia="" w:cs="" w:cstheme="majorBidi" w:eastAsiaTheme="majorEastAsia" w:ascii="Calibri Light" w:hAnsi="Calibri Light"/>
                <w:i/>
                <w:iCs/>
                <w:sz w:val="16"/>
                <w:szCs w:val="16"/>
              </w:rPr>
              <w:t>MetScape</w:t>
            </w:r>
          </w:p>
        </w:tc>
        <w:tc>
          <w:tcPr>
            <w:tcW w:w="1194"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878"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 w:val="16"/>
                <w:szCs w:val="16"/>
              </w:rPr>
              <w:t>﻿</w:t>
            </w:r>
            <w:r>
              <w:rPr>
                <w:sz w:val="16"/>
                <w:szCs w:val="16"/>
              </w:rPr>
              <w:t>Correlation analysis</w:t>
              <w:br/>
              <w:t>Enrichment analysis</w:t>
            </w:r>
          </w:p>
        </w:tc>
        <w:tc>
          <w:tcPr>
            <w:tcW w:w="1232"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145"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Genes</w:t>
              <w:br/>
              <w:t>enzymes</w:t>
              <w:br/>
              <w:t>metabolites</w:t>
            </w:r>
          </w:p>
        </w:tc>
        <w:tc>
          <w:tcPr>
            <w:tcW w:w="1291"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lang w:val="de-DE"/>
              </w:rPr>
            </w:pPr>
            <w:r>
              <w:rPr>
                <w:i/>
                <w:iCs/>
                <w:sz w:val="16"/>
                <w:szCs w:val="16"/>
                <w:lang w:val="de-DE"/>
              </w:rPr>
              <w:t>MetScape</w:t>
            </w:r>
            <w:r>
              <w:rPr>
                <w:i/>
                <w:iCs/>
                <w:sz w:val="16"/>
                <w:szCs w:val="16"/>
                <w:vertAlign w:val="superscript"/>
              </w:rPr>
              <w:t>+</w:t>
            </w:r>
          </w:p>
        </w:tc>
        <w:tc>
          <w:tcPr>
            <w:tcW w:w="1159"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fldChar w:fldCharType="begin"/>
            </w:r>
            <w:r>
              <w:rPr/>
              <w:instrText>ADDIN CSL_CITATION {"citationItems":[{"id":"ITEM-1","itemData":{"DOI":"10.1093/bioinformatics/btr661","ISSN":"13674803","PMID":"22135418","abstract":"Motivation: Metabolomics is a rapidly evolving field that holds promise to provide insights into genotype-phenotype relationships in cancers, diabetes and other complex diseases. One of the major informatics challenges is providing tools that link metabolite data with other types of high-throughput molecular data (e.g. transcriptomics, proteomics), and incorporate prior knowledge of pathways and molecular interactions.Results: We describe a new, substantially redesigned version of our tool Metscape that allows users to enter experimental data for metabolites, genes and pathways and display them in the context of relevant metabolic networks. Metscape 2 uses an internal relational database that integrates data from KEGG and EHMN databases. The new version of the tool allows users to identify enriched pathways from expression profiling data, build and analyze the networks of genes and metabolites, and visualize changes in the gene/metabolite data. We demonstrate the applications of Metscape to annotate molecular pathways for human and mouse metabolites implicated in the pathogenesis of sepsis-induced acute lung injury, for the analysis of gene expression and metabolite data from pancreatic ductal adenocarcinoma, and for identification of the candidate metabolites involved in cancer and inflammation. © The Author 2011. Published by Oxford University Press. All rights reserved.","author":[{"dropping-particle":"","family":"Karnovsky","given":"Alla","non-dropping-particle":"","parse-names":false,"suffix":""},{"dropping-particle":"","family":"Weymouth","given":"Terry","non-dropping-particle":"","parse-names":false,"suffix":""},{"dropping-particle":"","family":"Hull","given":"Tim","non-dropping-particle":"","parse-names":false,"suffix":""},{"dropping-particle":"","family":"Glenn Tarcea","given":"V.","non-dropping-particle":"","parse-names":false,"suffix":""},{"dropping-particle":"","family":"Scardoni","given":"Giovanni","non-dropping-particle":"","parse-names":false,"suffix":""},{"dropping-particle":"","family":"Laudanna","given":"Carlo","non-dropping-particle":"","parse-names":false,"suffix":""},{"dropping-particle":"","family":"Sartor","given":"Maureen A.","non-dropping-particle":"","parse-names":false,"suffix":""},{"dropping-particle":"","family":"Stringer","given":"Kathleen A.","non-dropping-particle":"","parse-names":false,"suffix":""},{"dropping-particle":"V.","family":"Jagadish","given":"H.","non-dropping-particle":"","parse-names":false,"suffix":""},{"dropping-particle":"","family":"Burant","given":"Charles","non-dropping-particle":"","parse-names":false,"suffix":""},{"dropping-particle":"","family":"Athey","given":"Brian","non-dropping-particle":"","parse-names":false,"suffix":""},{"dropping-particle":"","family":"Omenn","given":"Gilbert S.","non-dropping-particle":"","parse-names":false,"suffix":""}],"container-title":"Bioinformatics","id":"ITEM-1","issue":"3","issued":{"date-parts":[["2012"]]},"page":"373-380","title":"Metscape 2 bioinformatics tool for the analysis and visualization of metabolomics and gene expression data","type":"article-journal","volume":"28"},"uris":["http://www.mendeley.com/documents/?uuid=f6fe158b-0c04-49f5-be57-1fdbb4370afa"]},{"id":"ITEM-2","itemData":{"DOI":"10.1093/bioinformatics/btx012","ISSN":"14602059","abstract":"Motivation: Recent technological advances in mass spectrometry, development of richer mass spectral libraries and data processing tools have enabled large scale metabolic profiling. Biological interpretation of metabolomics studies heavily relies on knowledge-based tools that contain information about metabolic pathways. Incomplete coverage of different areas of metabolism and lack of information about non-canonical connections between metabolites limits the scope of applications of such tools. Furthermore, the presence of a large number of unknown features, which cannot be readily identified, but nonetheless can represent bona fide compounds, also considerably complicates biological interpretation of the data. Results: Leveraging recent developments in the statistical analysis of high-dimensional data, we developed a new Debiased Sparse Partial Correlation algorithm (DSPC) for estimating partial correlation networks and implemented it as a Java-based CorrelationCalculator program. We also introduce a new version of our previously developed tool Metscape that enables building and visualization of correlation networks. We demonstrate the utility of these tools by constructing biologically relevant networks and in aiding identification of unknown compounds. Availability and Implementation: http://metscape.med.umich.edu Supplementary information: Supplementary data are available at Bioinformatics online .","author":[{"dropping-particle":"","family":"Basu","given":"Sumanta","non-dropping-particle":"","parse-names":false,"suffix":""},{"dropping-particle":"","family":"Duren","given":"William","non-dropping-particle":"","parse-names":false,"suffix":""},{"dropping-particle":"","family":"Evans","given":"Charles R.","non-dropping-particle":"","parse-names":false,"suffix":""},{"dropping-particle":"","family":"Burant","given":"Charles F.","non-dropping-particle":"","parse-names":false,"suffix":""},{"dropping-particle":"","family":"Michailidis","given":"George","non-dropping-particle":"","parse-names":false,"suffix":""},{"dropping-particle":"","family":"Karnovsky","given":"Alla","non-dropping-particle":"","parse-names":false,"suffix":""}],"container-title":"Bioinformatics","id":"ITEM-2","issue":"10","issued":{"date-parts":[["2017"]]},"page":"1545-1553","title":"Sparse network modeling and metscape-based visualization methods for the analysis of large-scale metabolomics data","type":"article-journal","volume":"33"},"uris":["http://www.mendeley.com/documents/?uuid=cbef7f16-52d6-4230-86f4-1dad08739111"]}],"mendeley":{"formattedCitation":"[215,216]","plainTextFormattedCitation":"[215,216]","previouslyFormattedCitation":"[17,18]"},"properties":{"noteIndex":0},"schema":"https://github.com/citation-style-language/schema/raw/master/csl-citation.json"}</w:instrText>
            </w:r>
            <w:r>
              <w:rPr/>
            </w:r>
            <w:r>
              <w:rPr/>
              <w:fldChar w:fldCharType="separate"/>
            </w:r>
            <w:r>
              <w:rPr/>
            </w:r>
            <w:r>
              <w:rPr>
                <w:sz w:val="16"/>
                <w:szCs w:val="16"/>
              </w:rPr>
              <w:t>[215,216]</w:t>
            </w:r>
            <w:r>
              <w:rPr/>
            </w:r>
            <w:r>
              <w:rPr/>
              <w:fldChar w:fldCharType="end"/>
            </w:r>
          </w:p>
        </w:tc>
      </w:tr>
    </w:tbl>
    <w:p>
      <w:pPr>
        <w:pStyle w:val="Normal"/>
        <w:spacing w:before="80" w:after="160"/>
        <w:ind w:left="1440" w:hanging="0"/>
        <w:rPr>
          <w:i/>
          <w:i/>
          <w:iCs/>
          <w:sz w:val="18"/>
          <w:szCs w:val="18"/>
          <w:vertAlign w:val="superscript"/>
        </w:rPr>
      </w:pPr>
      <w:r>
        <w:rPr>
          <w:i/>
          <w:iCs/>
          <w:sz w:val="18"/>
          <w:szCs w:val="18"/>
          <w:vertAlign w:val="superscript"/>
        </w:rPr>
        <w:t xml:space="preserve">     </w:t>
      </w:r>
      <w:r>
        <w:rPr>
          <w:i/>
          <w:iCs/>
          <w:sz w:val="18"/>
          <w:szCs w:val="18"/>
          <w:vertAlign w:val="superscript"/>
        </w:rPr>
        <w:t>**</w:t>
      </w:r>
      <w:r>
        <w:rPr>
          <w:i/>
          <w:iCs/>
          <w:sz w:val="18"/>
          <w:szCs w:val="18"/>
        </w:rPr>
        <w:t xml:space="preserve"> no restrictions </w:t>
      </w:r>
      <w:r>
        <w:rPr>
          <w:i/>
          <w:iCs/>
          <w:sz w:val="18"/>
          <w:szCs w:val="18"/>
          <w:vertAlign w:val="superscript"/>
        </w:rPr>
        <w:t>+</w:t>
      </w:r>
      <w:r>
        <w:rPr>
          <w:i/>
          <w:iCs/>
          <w:sz w:val="18"/>
          <w:szCs w:val="18"/>
        </w:rPr>
        <w:t xml:space="preserve">Cytoscape Application </w:t>
      </w:r>
      <w:r>
        <w:fldChar w:fldCharType="begin"/>
      </w:r>
      <w:r>
        <w:rPr>
          <w:sz w:val="18"/>
          <w:i/>
          <w:szCs w:val="18"/>
          <w:iCs/>
        </w:rPr>
        <w:instrText>ADDIN CSL_CITATION {"citationItems":[{"id":"ITEM-1","itemData":{"DOI":"10.1101/gr.1239303.metabolite","ISBN":"1088-9051 (Print) 1088-9051 (Linking)","ISSN":"1088-9051","PMID":"14597658","abstract":"Cytoscape is an open source software project for integrating biomolecular interaction networks with high-throughput expression data and other molecular states into a unified conceptual framework. Although applicable to any system of molecular components and interactions, Cytoscape is most powerful when used in conjunction withlarge databases of protein–protein, protein–DNA, and genetic interactions that are increasingly available for humans and model organisms. Cytoscape’s software Core provides basic functionality to layout and query the network; to visually integrate the network with expression profiles, phenotypes, and other molecular states; and to link the network to databases of functional annotations. The Core is extensible through a straightforward plug-in architecture, allowing rapid development of additional computational analyses and features. Several case studies of Cytoscape plug-ins are surveyed, including a searchfor interaction pathways correlating with changes in gene expression, a study of protein complexes involved in cellular recovery to DNA damage, inference of a combined physical/functional interaction network for Halobacterium, and an interface to detailed stochastic/kinetic gene regulatory models.","author":[{"dropping-particle":"","family":"Paul Shannon","given":"1","non-dropping-particle":"","parse-names":false,"suffix":""},{"dropping-particle":"","family":"Andrew Markiel","given":"1","non-dropping-particle":"","parse-names":false,"suffix":""},{"dropping-particle":"","family":"Owen Ozier, 2 Nitin S. Baliga, 1 Jonathan T. Wang, 2 Daniel Ramage","given":"2","non-dropping-particle":"","parse-names":false,"suffix":""},{"dropping-particle":"","family":"Nada Amin","given":"2","non-dropping-particle":"","parse-names":false,"suffix":""},{"dropping-particle":"","family":"Benno Schwikowski, 1, 5 and Trey Ideker2, 3, 4","given":"5","non-dropping-particle":"","parse-names":false,"suffix":""},{"dropping-particle":"","family":"山本","given":"隆久","non-dropping-particle":"","parse-names":false,"suffix":""},{"dropping-particle":"","family":"豊田","given":"直平","non-dropping-particle":"","parse-names":false,"suffix":""},{"dropping-particle":"","family":"深瀬","given":"吉邦","non-dropping-particle":"","parse-names":false,"suffix":""},{"dropping-particle":"","family":"大森","given":"敏行","non-dropping-particle":"","parse-names":false,"suffix":""}],"container-title":"Genome Research","id":"ITEM-1","issue":"22","issued":{"date-parts":[["2003"]]},"page":"2498–2504","title":"Cytoscape: A Software Environment for Integrated Models","type":"article-journal","volume":"13"},"uris":["http://www.mendeley.com/documents/?uuid=0f8b50e7-e234-4640-b33b-861916d9a564"]}],"mendeley":{"formattedCitation":"[217]","plainTextFormattedCitation":"[217]","previouslyFormattedCitation":"[19]"},"properties":{"noteIndex":0},"schema":"https://github.com/citation-style-language/schema/raw/master/csl-citation.json"}</w:instrText>
      </w:r>
      <w:r>
        <w:rPr>
          <w:i/>
          <w:iCs/>
          <w:sz w:val="18"/>
          <w:szCs w:val="18"/>
        </w:rPr>
      </w:r>
      <w:r>
        <w:rPr>
          <w:sz w:val="18"/>
          <w:i/>
          <w:szCs w:val="18"/>
          <w:iCs/>
        </w:rPr>
        <w:fldChar w:fldCharType="separate"/>
      </w:r>
      <w:r>
        <w:rPr>
          <w:i/>
          <w:iCs/>
          <w:sz w:val="18"/>
          <w:szCs w:val="18"/>
        </w:rPr>
      </w:r>
      <w:r>
        <w:rPr>
          <w:sz w:val="16"/>
          <w:szCs w:val="16"/>
        </w:rPr>
        <w:t>[217]</w:t>
      </w:r>
      <w:r>
        <w:rPr>
          <w:i/>
          <w:iCs/>
          <w:sz w:val="18"/>
          <w:szCs w:val="18"/>
        </w:rPr>
      </w:r>
      <w:r>
        <w:rPr>
          <w:sz w:val="18"/>
          <w:i/>
          <w:szCs w:val="18"/>
          <w:iCs/>
        </w:rPr>
        <w:fldChar w:fldCharType="end"/>
      </w:r>
    </w:p>
    <w:p>
      <w:pPr>
        <w:pStyle w:val="Normal"/>
        <w:spacing w:lineRule="auto" w:line="240" w:before="0" w:after="0"/>
        <w:rPr/>
      </w:pPr>
      <w:r>
        <w:rPr/>
      </w:r>
    </w:p>
    <w:p>
      <w:pPr>
        <w:pStyle w:val="Normal"/>
        <w:rPr>
          <w:b/>
          <w:b/>
          <w:bCs/>
          <w:sz w:val="18"/>
          <w:szCs w:val="18"/>
        </w:rPr>
      </w:pPr>
      <w:r>
        <w:rPr>
          <w:b/>
          <w:bCs/>
          <w:sz w:val="18"/>
          <w:szCs w:val="18"/>
        </w:rPr>
      </w:r>
    </w:p>
    <w:p>
      <w:pPr>
        <w:pStyle w:val="Normal"/>
        <w:rPr>
          <w:b/>
          <w:b/>
          <w:bCs/>
          <w:sz w:val="18"/>
          <w:szCs w:val="18"/>
        </w:rPr>
      </w:pPr>
      <w:r>
        <w:rPr>
          <w:b/>
          <w:bCs/>
          <w:sz w:val="18"/>
          <w:szCs w:val="18"/>
        </w:rPr>
        <w:t>Table 2. A selection of multi-omics data integration frameworks and methods.</w:t>
      </w:r>
    </w:p>
    <w:p>
      <w:pPr>
        <w:pStyle w:val="Normal"/>
        <w:rPr>
          <w:rFonts w:ascii="Times New Roman" w:hAnsi="Times New Roman" w:eastAsia="Times New Roman" w:cs="Times New Roman"/>
          <w:lang w:eastAsia="en-GB"/>
        </w:rPr>
      </w:pPr>
      <w:r>
        <w:rPr>
          <w:rFonts w:eastAsia="Times New Roman" w:cs="Times New Roman" w:ascii="Times New Roman" w:hAnsi="Times New Roman"/>
          <w:lang w:eastAsia="en-GB"/>
        </w:rPr>
      </w:r>
      <w:bookmarkStart w:id="21" w:name="_GoBack"/>
      <w:bookmarkStart w:id="22" w:name="_GoBack"/>
      <w:bookmarkEnd w:id="22"/>
    </w:p>
    <w:tbl>
      <w:tblPr>
        <w:tblStyle w:val="PlainTable5"/>
        <w:tblpPr w:bottomFromText="0" w:horzAnchor="text" w:leftFromText="180" w:rightFromText="180" w:tblpX="0" w:tblpY="1" w:topFromText="0" w:vertAnchor="text"/>
        <w:tblW w:w="9923" w:type="dxa"/>
        <w:jc w:val="left"/>
        <w:tblInd w:w="0" w:type="dxa"/>
        <w:tblCellMar>
          <w:top w:w="0" w:type="dxa"/>
          <w:left w:w="108" w:type="dxa"/>
          <w:bottom w:w="0" w:type="dxa"/>
          <w:right w:w="108" w:type="dxa"/>
        </w:tblCellMar>
        <w:tblLook w:firstRow="1" w:noVBand="1" w:lastRow="0" w:firstColumn="1" w:lastColumn="0" w:noHBand="0" w:val="04a0"/>
      </w:tblPr>
      <w:tblGrid>
        <w:gridCol w:w="1438"/>
        <w:gridCol w:w="1418"/>
        <w:gridCol w:w="141"/>
        <w:gridCol w:w="1418"/>
        <w:gridCol w:w="1276"/>
        <w:gridCol w:w="993"/>
        <w:gridCol w:w="3238"/>
      </w:tblGrid>
      <w:tr>
        <w:trPr>
          <w:trHeight w:val="567" w:hRule="atLeast"/>
          <w:cnfStyle w:val="100000000000" w:firstRow="1" w:lastRow="0" w:firstColumn="0" w:lastColumn="0" w:oddVBand="0" w:evenVBand="0" w:oddHBand="0" w:evenHBand="0" w:firstRowFirstColumn="0" w:firstRowLastColumn="0" w:lastRowFirstColumn="0" w:lastRowLastColumn="0"/>
        </w:trPr>
        <w:tc>
          <w:tcPr>
            <w:tcW w:w="1438" w:type="dxa"/>
            <w:cnfStyle w:val="001000000100" w:firstRow="0" w:lastRow="0" w:firstColumn="1" w:lastColumn="0" w:oddVBand="0" w:evenVBand="0" w:oddHBand="0" w:evenHBand="0" w:firstRowFirstColumn="1" w:firstRowLastColumn="0" w:lastRowFirstColumn="0" w:lastRowLastColumn="0"/>
            <w:tcBorders>
              <w:bottom w:val="single" w:sz="4" w:space="0" w:color="000000"/>
            </w:tcBorders>
            <w:shd w:color="auto" w:fill="auto" w:val="clear"/>
            <w:vAlign w:val="center"/>
          </w:tcPr>
          <w:p>
            <w:pPr>
              <w:pStyle w:val="Normal"/>
              <w:spacing w:lineRule="auto" w:line="240" w:before="0" w:after="160"/>
              <w:jc w:val="right"/>
              <w:rPr>
                <w:sz w:val="16"/>
                <w:szCs w:val="16"/>
              </w:rPr>
            </w:pPr>
            <w:r>
              <w:rPr>
                <w:rFonts w:eastAsia="" w:cs="" w:cstheme="majorBidi" w:eastAsiaTheme="majorEastAsia" w:ascii="Calibri Light" w:hAnsi="Calibri Light"/>
                <w:i/>
                <w:iCs/>
                <w:sz w:val="16"/>
                <w:szCs w:val="16"/>
              </w:rPr>
            </w:r>
          </w:p>
        </w:tc>
        <w:tc>
          <w:tcPr>
            <w:tcW w:w="1418" w:type="dxa"/>
            <w:tcBorders>
              <w:bottom w:val="single" w:sz="4" w:space="0" w:color="000000"/>
            </w:tcBorders>
            <w:shd w:color="auto" w:fill="FFFFFF" w:themeFill="background1" w:val="clear"/>
            <w:vAlign w:val="center"/>
          </w:tcPr>
          <w:p>
            <w:pPr>
              <w:pStyle w:val="Normal"/>
              <w:tabs>
                <w:tab w:val="clear" w:pos="720"/>
                <w:tab w:val="left" w:pos="627" w:leader="none"/>
              </w:tabs>
              <w:spacing w:lineRule="auto" w:line="240" w:before="0" w:after="160"/>
              <w:jc w:val="center"/>
              <w:cnfStyle w:val="100000000000" w:firstRow="1" w:lastRow="0" w:firstColumn="0" w:lastColumn="0" w:oddVBand="0" w:evenVBand="0" w:oddHBand="0" w:evenHBand="0" w:firstRowFirstColumn="0" w:firstRowLastColumn="0" w:lastRowFirstColumn="0" w:lastRowLastColumn="0"/>
              <w:rPr>
                <w:i w:val="false"/>
                <w:i w:val="false"/>
                <w:iCs w:val="false"/>
                <w:sz w:val="16"/>
                <w:szCs w:val="16"/>
              </w:rPr>
            </w:pPr>
            <w:r>
              <w:rPr>
                <w:rFonts w:eastAsia="" w:cs="" w:cstheme="majorBidi" w:eastAsiaTheme="majorEastAsia" w:ascii="Calibri Light" w:hAnsi="Calibri Light"/>
                <w:i w:val="false"/>
                <w:iCs w:val="false"/>
                <w:sz w:val="16"/>
                <w:szCs w:val="16"/>
              </w:rPr>
              <w:t xml:space="preserve">Requires matching samples </w:t>
            </w:r>
          </w:p>
        </w:tc>
        <w:tc>
          <w:tcPr>
            <w:tcW w:w="1559" w:type="dxa"/>
            <w:gridSpan w:val="2"/>
            <w:tcBorders>
              <w:bottom w:val="single" w:sz="4" w:space="0" w:color="000000"/>
            </w:tcBorders>
            <w:shd w:color="auto" w:fill="FFFFFF" w:themeFill="background1" w:val="clear"/>
            <w:vAlign w:val="center"/>
          </w:tcPr>
          <w:p>
            <w:pPr>
              <w:pStyle w:val="Normal"/>
              <w:tabs>
                <w:tab w:val="clear" w:pos="720"/>
                <w:tab w:val="left" w:pos="627" w:leader="none"/>
              </w:tabs>
              <w:spacing w:lineRule="auto" w:line="240" w:before="0" w:after="160"/>
              <w:jc w:val="center"/>
              <w:cnfStyle w:val="100000000000" w:firstRow="1" w:lastRow="0" w:firstColumn="0" w:lastColumn="0" w:oddVBand="0" w:evenVBand="0" w:oddHBand="0" w:evenHBand="0" w:firstRowFirstColumn="0" w:firstRowLastColumn="0" w:lastRowFirstColumn="0" w:lastRowLastColumn="0"/>
              <w:rPr>
                <w:i w:val="false"/>
                <w:i w:val="false"/>
                <w:iCs w:val="false"/>
                <w:sz w:val="16"/>
                <w:szCs w:val="16"/>
              </w:rPr>
            </w:pPr>
            <w:r>
              <w:rPr>
                <w:rFonts w:eastAsia="" w:cs="" w:cstheme="majorBidi" w:eastAsiaTheme="majorEastAsia" w:ascii="Calibri Light" w:hAnsi="Calibri Light"/>
                <w:i w:val="false"/>
                <w:iCs w:val="false"/>
                <w:sz w:val="16"/>
                <w:szCs w:val="16"/>
              </w:rPr>
              <w:t xml:space="preserve">Integration </w:t>
              <w:br/>
              <w:t xml:space="preserve">strategy </w:t>
            </w:r>
          </w:p>
        </w:tc>
        <w:tc>
          <w:tcPr>
            <w:tcW w:w="1276" w:type="dxa"/>
            <w:tcBorders>
              <w:bottom w:val="single" w:sz="4" w:space="0" w:color="000000"/>
            </w:tcBorders>
            <w:shd w:color="auto" w:fill="FFFFFF" w:themeFill="background1" w:val="clear"/>
            <w:vAlign w:val="center"/>
          </w:tcPr>
          <w:p>
            <w:pPr>
              <w:pStyle w:val="Normal"/>
              <w:spacing w:lineRule="auto" w:line="240" w:before="0" w:after="160"/>
              <w:jc w:val="center"/>
              <w:cnfStyle w:val="100000000000" w:firstRow="1" w:lastRow="0" w:firstColumn="0" w:lastColumn="0" w:oddVBand="0" w:evenVBand="0" w:oddHBand="0" w:evenHBand="0" w:firstRowFirstColumn="0" w:firstRowLastColumn="0" w:lastRowFirstColumn="0" w:lastRowLastColumn="0"/>
              <w:rPr>
                <w:i w:val="false"/>
                <w:i w:val="false"/>
                <w:iCs w:val="false"/>
                <w:sz w:val="16"/>
                <w:szCs w:val="16"/>
              </w:rPr>
            </w:pPr>
            <w:r>
              <w:rPr>
                <w:rFonts w:eastAsia="" w:cs="" w:cstheme="majorBidi" w:eastAsiaTheme="majorEastAsia" w:ascii="Calibri Light" w:hAnsi="Calibri Light"/>
                <w:i w:val="false"/>
                <w:iCs w:val="false"/>
                <w:sz w:val="16"/>
                <w:szCs w:val="16"/>
              </w:rPr>
              <w:t>Implementation</w:t>
            </w:r>
          </w:p>
        </w:tc>
        <w:tc>
          <w:tcPr>
            <w:tcW w:w="993" w:type="dxa"/>
            <w:tcBorders>
              <w:bottom w:val="single" w:sz="4" w:space="0" w:color="000000"/>
            </w:tcBorders>
            <w:shd w:color="auto" w:fill="FFFFFF" w:themeFill="background1" w:val="clear"/>
            <w:vAlign w:val="center"/>
          </w:tcPr>
          <w:p>
            <w:pPr>
              <w:pStyle w:val="Normal"/>
              <w:spacing w:lineRule="auto" w:line="240" w:before="0" w:after="160"/>
              <w:jc w:val="center"/>
              <w:cnfStyle w:val="100000000000" w:firstRow="1" w:lastRow="0" w:firstColumn="0" w:lastColumn="0" w:oddVBand="0" w:evenVBand="0" w:oddHBand="0" w:evenHBand="0" w:firstRowFirstColumn="0" w:firstRowLastColumn="0" w:lastRowFirstColumn="0" w:lastRowLastColumn="0"/>
              <w:rPr>
                <w:i w:val="false"/>
                <w:i w:val="false"/>
                <w:iCs w:val="false"/>
                <w:sz w:val="16"/>
                <w:szCs w:val="16"/>
              </w:rPr>
            </w:pPr>
            <w:r>
              <w:rPr>
                <w:rFonts w:eastAsia="" w:cs="" w:cstheme="majorBidi" w:eastAsiaTheme="majorEastAsia" w:ascii="Calibri Light" w:hAnsi="Calibri Light"/>
                <w:i w:val="false"/>
                <w:iCs w:val="false"/>
                <w:sz w:val="16"/>
                <w:szCs w:val="16"/>
              </w:rPr>
              <w:t>Reference</w:t>
            </w:r>
          </w:p>
        </w:tc>
        <w:tc>
          <w:tcPr>
            <w:tcW w:w="3238" w:type="dxa"/>
            <w:tcBorders>
              <w:bottom w:val="single" w:sz="4" w:space="0" w:color="000000"/>
            </w:tcBorders>
            <w:shd w:color="auto" w:fill="FFFFFF" w:themeFill="background1" w:val="clear"/>
            <w:vAlign w:val="center"/>
          </w:tcPr>
          <w:p>
            <w:pPr>
              <w:pStyle w:val="Normal"/>
              <w:spacing w:lineRule="auto" w:line="240" w:before="0" w:after="160"/>
              <w:jc w:val="center"/>
              <w:cnfStyle w:val="100000000000" w:firstRow="1" w:lastRow="0" w:firstColumn="0" w:lastColumn="0" w:oddVBand="0" w:evenVBand="0" w:oddHBand="0" w:evenHBand="0" w:firstRowFirstColumn="0" w:firstRowLastColumn="0" w:lastRowFirstColumn="0" w:lastRowLastColumn="0"/>
              <w:rPr>
                <w:i w:val="false"/>
                <w:i w:val="false"/>
                <w:iCs w:val="false"/>
                <w:sz w:val="16"/>
                <w:szCs w:val="16"/>
              </w:rPr>
            </w:pPr>
            <w:r>
              <w:rPr>
                <w:rFonts w:eastAsia="" w:cs="" w:cstheme="majorBidi" w:eastAsiaTheme="majorEastAsia" w:ascii="Calibri Light" w:hAnsi="Calibri Light"/>
                <w:i w:val="false"/>
                <w:iCs w:val="false"/>
                <w:sz w:val="16"/>
                <w:szCs w:val="16"/>
              </w:rPr>
              <w:t>Description</w:t>
            </w:r>
          </w:p>
        </w:tc>
      </w:tr>
      <w:tr>
        <w:trPr>
          <w:trHeight w:val="567" w:hRule="atLeast"/>
          <w:cnfStyle w:val="000000100000" w:firstRow="0" w:lastRow="0" w:firstColumn="0" w:lastColumn="0" w:oddVBand="0" w:evenVBand="0" w:oddHBand="1" w:evenHBand="0" w:firstRowFirstColumn="0" w:firstRowLastColumn="0" w:lastRowFirstColumn="0" w:lastRowLastColumn="0"/>
        </w:trPr>
        <w:tc>
          <w:tcPr>
            <w:tcW w:w="1438" w:type="dxa"/>
            <w:cnfStyle w:val="001000000000" w:firstRow="0" w:lastRow="0" w:firstColumn="1" w:lastColumn="0" w:oddVBand="0" w:evenVBand="0" w:oddHBand="0" w:evenHBand="0" w:firstRowFirstColumn="0" w:firstRowLastColumn="0" w:lastRowFirstColumn="0" w:lastRowLastColumn="0"/>
            <w:tcBorders>
              <w:top w:val="single" w:sz="4" w:space="0" w:color="000000"/>
              <w:bottom w:val="double" w:sz="4" w:space="0" w:color="000000"/>
              <w:right w:val="single" w:sz="4" w:space="0" w:color="7F7F7F"/>
            </w:tcBorders>
            <w:shd w:color="auto" w:fill="FFFFFF" w:themeFill="background1" w:val="clear"/>
            <w:vAlign w:val="center"/>
          </w:tcPr>
          <w:p>
            <w:pPr>
              <w:pStyle w:val="Normal"/>
              <w:spacing w:lineRule="auto" w:line="240" w:before="0" w:after="160"/>
              <w:jc w:val="right"/>
              <w:rPr>
                <w:b/>
                <w:b/>
                <w:bCs/>
                <w:sz w:val="16"/>
                <w:szCs w:val="16"/>
              </w:rPr>
            </w:pPr>
            <w:r>
              <w:rPr>
                <w:rFonts w:eastAsia="" w:cs="" w:cstheme="majorBidi" w:eastAsiaTheme="majorEastAsia" w:ascii="Calibri Light" w:hAnsi="Calibri Light"/>
                <w:b/>
                <w:bCs/>
                <w:i/>
                <w:iCs/>
                <w:sz w:val="16"/>
                <w:szCs w:val="16"/>
              </w:rPr>
              <w:t>KNOWLEDGE-BASED</w:t>
            </w:r>
          </w:p>
        </w:tc>
        <w:tc>
          <w:tcPr>
            <w:tcW w:w="1559" w:type="dxa"/>
            <w:gridSpan w:val="2"/>
            <w:tcBorders>
              <w:top w:val="single" w:sz="4" w:space="0" w:color="000000"/>
              <w:bottom w:val="double" w:sz="4" w:space="0" w:color="000000"/>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r>
          </w:p>
        </w:tc>
        <w:tc>
          <w:tcPr>
            <w:tcW w:w="1418" w:type="dxa"/>
            <w:tcBorders>
              <w:top w:val="single" w:sz="4" w:space="0" w:color="000000"/>
              <w:bottom w:val="double" w:sz="4" w:space="0" w:color="000000"/>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r>
          </w:p>
        </w:tc>
        <w:tc>
          <w:tcPr>
            <w:tcW w:w="1276" w:type="dxa"/>
            <w:tcBorders>
              <w:top w:val="single" w:sz="4" w:space="0" w:color="000000"/>
              <w:bottom w:val="double" w:sz="4" w:space="0" w:color="000000"/>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r>
          </w:p>
        </w:tc>
        <w:tc>
          <w:tcPr>
            <w:tcW w:w="993" w:type="dxa"/>
            <w:tcBorders>
              <w:top w:val="single" w:sz="4" w:space="0" w:color="000000"/>
              <w:bottom w:val="double" w:sz="4" w:space="0" w:color="000000"/>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r>
          </w:p>
        </w:tc>
        <w:tc>
          <w:tcPr>
            <w:tcW w:w="3238" w:type="dxa"/>
            <w:tcBorders>
              <w:top w:val="single" w:sz="4" w:space="0" w:color="000000"/>
              <w:bottom w:val="double" w:sz="4" w:space="0" w:color="000000"/>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r>
          </w:p>
        </w:tc>
      </w:tr>
      <w:tr>
        <w:trPr>
          <w:trHeight w:val="567" w:hRule="atLeast"/>
        </w:trPr>
        <w:tc>
          <w:tcPr>
            <w:tcW w:w="1438" w:type="dxa"/>
            <w:cnfStyle w:val="001000000000" w:firstRow="0" w:lastRow="0" w:firstColumn="1" w:lastColumn="0" w:oddVBand="0" w:evenVBand="0" w:oddHBand="0" w:evenHBand="0" w:firstRowFirstColumn="0" w:firstRowLastColumn="0" w:lastRowFirstColumn="0" w:lastRowLastColumn="0"/>
            <w:tcBorders>
              <w:top w:val="double" w:sz="4" w:space="0" w:color="000000"/>
              <w:right w:val="single" w:sz="4" w:space="0" w:color="7F7F7F"/>
            </w:tcBorders>
            <w:shd w:color="auto" w:fill="FFFFFF" w:themeFill="background1" w:val="clear"/>
            <w:vAlign w:val="center"/>
          </w:tcPr>
          <w:p>
            <w:pPr>
              <w:pStyle w:val="Normal"/>
              <w:spacing w:lineRule="auto" w:line="240" w:before="0" w:after="160"/>
              <w:jc w:val="right"/>
              <w:rPr>
                <w:sz w:val="16"/>
                <w:szCs w:val="16"/>
              </w:rPr>
            </w:pPr>
            <w:r>
              <w:rPr>
                <w:rFonts w:eastAsia="" w:cs="" w:cstheme="majorBidi" w:eastAsiaTheme="majorEastAsia" w:ascii="Calibri Light" w:hAnsi="Calibri Light"/>
                <w:i/>
                <w:iCs/>
                <w:sz w:val="16"/>
                <w:szCs w:val="16"/>
              </w:rPr>
              <w:t>IMPaLA</w:t>
            </w:r>
          </w:p>
        </w:tc>
        <w:tc>
          <w:tcPr>
            <w:tcW w:w="1559" w:type="dxa"/>
            <w:gridSpan w:val="2"/>
            <w:tcBorders>
              <w:top w:val="double" w:sz="4" w:space="0" w:color="000000"/>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w:t>
            </w:r>
          </w:p>
        </w:tc>
        <w:tc>
          <w:tcPr>
            <w:tcW w:w="1418" w:type="dxa"/>
            <w:tcBorders>
              <w:top w:val="double" w:sz="4" w:space="0" w:color="000000"/>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enrichment</w:t>
            </w:r>
          </w:p>
        </w:tc>
        <w:tc>
          <w:tcPr>
            <w:tcW w:w="1276" w:type="dxa"/>
            <w:tcBorders>
              <w:top w:val="double" w:sz="4" w:space="0" w:color="000000"/>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online</w:t>
            </w:r>
          </w:p>
        </w:tc>
        <w:tc>
          <w:tcPr>
            <w:tcW w:w="993" w:type="dxa"/>
            <w:tcBorders>
              <w:top w:val="double" w:sz="4" w:space="0" w:color="000000"/>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fldChar w:fldCharType="begin"/>
            </w:r>
            <w:r>
              <w:rPr/>
              <w:instrText>ADDIN CSL_CITATION {"citationItems":[{"id":"ITEM-1","itemData":{"DOI":"10.1093/bioinformatics/btr499","ISSN":"13674803","abstract":"Pathway-level analysis is a powerful approach enabling interpretation of post-genomic data at a higher level than that of individual biomolecules. Yet, it is currently hard to integrate more than one type of omics data in such an approach. Here, we present a web tool 'IMPaLA' for the joint pathway analysis of transcriptomics or proteomics and metabolomics data. It performs over-representation or enrichment analysis with user-specified lists of metabolites and genes using over 3000 pre-annotated pathways from 11 databases. As a result, pathways can be identified that may be disregulated on the transcriptional level, the metabolic level or both. Evidence of pathway disregulation is combined, allowing for the identification of additional pathways with changed activity that would not be highlighted when analysis is applied to any of the functional levels alone. The tool has been implemented both as an interactive website and as a web service to allow a programming interface. © The Author 2011. Published by Oxford University Press. All rights reserved.","author":[{"dropping-particle":"","family":"Kamburov","given":"Atanas","non-dropping-particle":"","parse-names":false,"suffix":""},{"dropping-particle":"","family":"Cavill","given":"Rachel","non-dropping-particle":"","parse-names":false,"suffix":""},{"dropping-particle":"","family":"Ebbels","given":"Timothy M.D.","non-dropping-particle":"","parse-names":false,"suffix":""},{"dropping-particle":"","family":"Herwig","given":"Ralf","non-dropping-particle":"","parse-names":false,"suffix":""},{"dropping-particle":"","family":"Keun","given":"Hector C.","non-dropping-particle":"","parse-names":false,"suffix":""}],"container-title":"Bioinformatics","id":"ITEM-1","issue":"20","issued":{"date-parts":[["2011"]]},"page":"2917-2918","title":"Integrated pathway-level analysis of transcriptomics and metabolomics data with IMPaLA","type":"article-journal","volume":"27"},"uris":["http://www.mendeley.com/documents/?uuid=f18f0c42-fb80-4232-8537-bb8494c17360"]}],"mendeley":{"formattedCitation":"[93]","plainTextFormattedCitation":"[93]","previouslyFormattedCitation":"[20]"},"properties":{"noteIndex":0},"schema":"https://github.com/citation-style-language/schema/raw/master/csl-citation.json"}</w:instrText>
            </w:r>
            <w:r>
              <w:rPr/>
            </w:r>
            <w:r>
              <w:rPr/>
              <w:fldChar w:fldCharType="separate"/>
            </w:r>
            <w:r>
              <w:rPr/>
            </w:r>
            <w:r>
              <w:rPr>
                <w:sz w:val="16"/>
                <w:szCs w:val="16"/>
              </w:rPr>
              <w:t>[93]</w:t>
            </w:r>
            <w:r>
              <w:rPr/>
            </w:r>
            <w:r>
              <w:rPr/>
              <w:fldChar w:fldCharType="end"/>
            </w:r>
          </w:p>
        </w:tc>
        <w:tc>
          <w:tcPr>
            <w:tcW w:w="3238" w:type="dxa"/>
            <w:tcBorders>
              <w:top w:val="double" w:sz="4" w:space="0" w:color="000000"/>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Integrated Molecular Pathway Level Analysis (IMPaLA) enables joint pathway analysis.</w:t>
            </w:r>
          </w:p>
        </w:tc>
      </w:tr>
      <w:tr>
        <w:trPr>
          <w:trHeight w:val="567" w:hRule="atLeast"/>
          <w:cnfStyle w:val="000000100000" w:firstRow="0" w:lastRow="0" w:firstColumn="0" w:lastColumn="0" w:oddVBand="0" w:evenVBand="0" w:oddHBand="1" w:evenHBand="0" w:firstRowFirstColumn="0" w:firstRowLastColumn="0" w:lastRowFirstColumn="0" w:lastRowLastColumn="0"/>
        </w:trPr>
        <w:tc>
          <w:tcPr>
            <w:tcW w:w="1438"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FFFFFF" w:themeFill="background1" w:val="clear"/>
            <w:vAlign w:val="center"/>
          </w:tcPr>
          <w:p>
            <w:pPr>
              <w:pStyle w:val="Normal"/>
              <w:spacing w:lineRule="auto" w:line="240" w:before="0" w:after="160"/>
              <w:jc w:val="right"/>
              <w:rPr>
                <w:sz w:val="16"/>
                <w:szCs w:val="16"/>
              </w:rPr>
            </w:pPr>
            <w:r>
              <w:rPr>
                <w:rFonts w:eastAsia="" w:cs="" w:cstheme="majorBidi" w:eastAsiaTheme="majorEastAsia" w:ascii="Calibri Light" w:hAnsi="Calibri Light"/>
                <w:i/>
                <w:iCs/>
                <w:sz w:val="16"/>
                <w:szCs w:val="16"/>
              </w:rPr>
              <w:t>COBRA</w:t>
            </w:r>
          </w:p>
        </w:tc>
        <w:tc>
          <w:tcPr>
            <w:tcW w:w="1559" w:type="dxa"/>
            <w:gridSpan w:val="2"/>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c>
          <w:tcPr>
            <w:tcW w:w="1418"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constraint-based modelling</w:t>
            </w:r>
          </w:p>
        </w:tc>
        <w:tc>
          <w:tcPr>
            <w:tcW w:w="1276"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MATLAB, Python, Julia</w:t>
            </w:r>
          </w:p>
        </w:tc>
        <w:tc>
          <w:tcPr>
            <w:tcW w:w="993"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fldChar w:fldCharType="begin"/>
            </w:r>
            <w:r>
              <w:rPr/>
              <w:instrText>ADDIN CSL_CITATION {"citationItems":[{"id":"ITEM-1","itemData":{"DOI":"10.1038/nprot.2007.99","ISSN":"17542189","abstract":"The manner in which microorganisms utilize their metabolic processes can be predicted using constraint-based analysis of genome-scale metabolic networks. Herein, we present the constraint-based reconstruction and analysis toolbox, a software package running in the Matlab environment, which allows for quantitative prediction of cellular behavior using a constraint-based approach. Specifically, this software allows predictive computations of both steady-state and dynamic optimal growth behavior, the effects of gene deletions, comprehensive robustness analyses, sampling the range of possible cellular metabolic states and the determination of network modules. Functions enabling these calculations are included in the toolbox, allowing a user to input a genome-scale metabolic model distributed in Systems Biology Markup Language format and perform these calculations with just a few lines of code. The results are predictions of cellular behavior that have been verified as accurate in a growing body of research. After software installation, calculation time is minimal, allowing the user to focus on the interpretation of the computational results.","author":[{"dropping-particle":"","family":"Becker","given":"Scott A.","non-dropping-particle":"","parse-names":false,"suffix":""},{"dropping-particle":"","family":"Feist","given":"Adam M.","non-dropping-particle":"","parse-names":false,"suffix":""},{"dropping-particle":"","family":"Mo","given":"Monica L.","non-dropping-particle":"","parse-names":false,"suffix":""},{"dropping-particle":"","family":"Hannum","given":"Gregory","non-dropping-particle":"","parse-names":false,"suffix":""},{"dropping-particle":"","family":"Palsson","given":"Bernhard","non-dropping-particle":"","parse-names":false,"suffix":""},{"dropping-particle":"","family":"Herrgard","given":"Markus J.","non-dropping-particle":"","parse-names":false,"suffix":""}],"container-title":"Nature Protocols","id":"ITEM-1","issue":"3","issued":{"date-parts":[["2007"]]},"page":"727-738","title":"Creation and analysis of biochemical constraint-based models: the COBRA Toolbox v3.0","type":"article-journal","volume":"2"},"uris":["http://www.mendeley.com/documents/?uuid=548157c3-40ce-4773-ab95-da0e2265e50f"]},{"id":"ITEM-2","itemData":{"DOI":"10.1038/s41596-018-0098-2","ISSN":"17502799","PMID":"30787451","abstract":"Constraint-based reconstruction and analysis (COBRA) provides a molecular mechanistic framework for integrative analysis of experimental molecular systems biology data and quantitative prediction of physicochemically and biochemically feasible phenotypic states. The COBRA Toolbox is a comprehensive desktop software suite of interoperable COBRA methods. It has found widespread application in biology, biomedicine, and biotechnology because its functions can be flexibly combined to implement tailored COBRA protocols for any biochemical network. This protocol is an update to the COBRA Toolbox v.1.0 and v.2.0. Version 3.0 includes new methods for quality-controlled reconstruction, modeling, topological analysis, strain and experimental design, and network visualization, as well as network integration of chemoinformatic, metabolomic, transcriptomic, proteomic, and thermochemical data. New multi-lingual code integration also enables an expansion in COBRA application scope via high-precision, high-performance, and nonlinear numerical optimization solvers for multi-scale, multi-cellular, and reaction kinetic modeling, respectively. This protocol provides an overview of all these new features and can be adapted to generate and analyze constraint-based models in a wide variety of scenarios. The COBRA Toolbox v.3.0 provides an unparalleled depth of COBRA methods.","author":[{"dropping-particle":"","family":"Heirendt","given":"Laurent","non-dropping-particle":"","parse-names":false,"suffix":""},{"dropping-particle":"","family":"Arreckx","given":"Sylvain","non-dropping-particle":"","parse-names":false,"suffix":""},{"dropping-particle":"","family":"Pfau","given":"Thomas","non-dropping-particle":"","parse-names":false,"suffix":""},{"dropping-particle":"","family":"Mendoza","given":"Sebastián N.","non-dropping-particle":"","parse-names":false,"suffix":""},{"dropping-particle":"","family":"Richelle","given":"Anne","non-dropping-particle":"","parse-names":false,"suffix":""},{"dropping-particle":"","family":"Heinken","given":"Almut","non-dropping-particle":"","parse-names":false,"suffix":""},{"dropping-particle":"","family":"Haraldsdóttir","given":"Hulda S.","non-dropping-particle":"","parse-names":false,"suffix":""},{"dropping-particle":"","family":"Wachowiak","given":"Jacek","non-dropping-particle":"","parse-names":false,"suffix":""},{"dropping-particle":"","family":"Keating","given":"Sarah M.","non-dropping-particle":"","parse-names":false,"suffix":""},{"dropping-particle":"","family":"Vlasov","given":"Vanja","non-dropping-particle":"","parse-names":false,"suffix":""},{"dropping-particle":"","family":"Magnusdóttir","given":"Stefania","non-dropping-particle":"","parse-names":false,"suffix":""},{"dropping-particle":"","family":"Ng","given":"Chiam Yu","non-dropping-particle":"","parse-names":false,"suffix":""},{"dropping-particle":"","family":"Preciat","given":"German","non-dropping-particle":"","parse-names":false,"suffix":""},{"dropping-particle":"","family":"Žagare","given":"Alise","non-dropping-particle":"","parse-names":false,"suffix":""},{"dropping-particle":"","family":"Chan","given":"Siu H.J.","non-dropping-particle":"","parse-names":false,"suffix":""},{"dropping-particle":"","family":"Aurich","given":"Maike K.","non-dropping-particle":"","parse-names":false,"suffix":""},{"dropping-particle":"","family":"Clancy","given":"Catherine M.","non-dropping-particle":"","parse-names":false,"suffix":""},{"dropping-particle":"","family":"Modamio","given":"Jennifer","non-dropping-particle":"","parse-names":false,"suffix":""},{"dropping-particle":"","family":"Sauls","given":"John T.","non-dropping-particle":"","parse-names":false,"suffix":""},{"dropping-particle":"","family":"Noronha","given":"Alberto","non-dropping-particle":"","parse-names":false,"suffix":""},{"dropping-particle":"","family":"Bordbar","given":"Aarash","non-dropping-particle":"","parse-names":false,"suffix":""},{"dropping-particle":"","family":"Cousins","given":"Benjamin","non-dropping-particle":"","parse-names":false,"suffix":""},{"dropping-particle":"","family":"Assal","given":"Diana C.","non-dropping-particle":"El","parse-names":false,"suffix":""},{"dropping-particle":"V.","family":"Valcarcel","given":"Luis","non-dropping-particle":"","parse-names":false,"suffix":""},{"dropping-particle":"","family":"Apaolaza","given":"Iñigo","non-dropping-particle":"","parse-names":false,"suffix":""},{"dropping-particle":"","family":"Ghaderi","given":"Susan","non-dropping-particle":"","parse-names":false,"suffix":""},{"dropping-particle":"","family":"Ahookhosh","given":"Masoud","non-dropping-particle":"","parse-names":false,"suffix":""},{"dropping-particle":"","family":"Guebila","given":"Marouen","non-dropping-particle":"Ben","parse-names":false,"suffix":""},{"dropping-particle":"","family":"Kostromins","given":"Andrejs","non-dropping-particle":"","parse-names":false,"suffix":""},{"dropping-particle":"","family":"Sompairac","given":"Nicolas","non-dropping-particle":"","parse-names":false,"suffix":""},{"dropping-particle":"","family":"Le","given":"Hoai M.","non-dropping-particle":"","parse-names":false,"suffix":""},{"dropping-particle":"","family":"Ma","given":"Ding","non-dropping-particle":"","parse-names":false,"suffix":""},{"dropping-particle":"","family":"Sun","given":"Yuekai","non-dropping-particle":"","parse-names":false,"suffix":""},{"dropping-particle":"","family":"Wang","given":"Lin","non-dropping-particle":"","parse-names":false,"suffix":""},{"dropping-particle":"","family":"Yurkovich","given":"James T.","non-dropping-particle":"","parse-names":false,"suffix":""},{"dropping-particle":"","family":"Oliveira","given":"Miguel A.P.","non-dropping-particle":"","parse-names":false,"suffix":""},{"dropping-particle":"","family":"Vuong","given":"Phan T.","non-dropping-particle":"","parse-names":false,"suffix":""},{"dropping-particle":"","family":"Assal","given":"Lemmer P.","non-dropping-particle":"El","parse-names":false,"suffix":""},{"dropping-particle":"","family":"Kuperstein","given":"Inna","non-dropping-particle":"","parse-names":false,"suffix":""},{"dropping-particle":"","family":"Zinovyev","given":"Andrei","non-dropping-particle":"","parse-names":false,"suffix":""},{"dropping-particle":"","family":"Hinton","given":"H. Scott","non-dropping-particle":"","parse-names":false,"suffix":""},{"dropping-particle":"","family":"Bryant","given":"William A.","non-dropping-particle":"","parse-names":false,"suffix":""},{"dropping-particle":"","family":"Aragón Artacho","given":"Francisco J.","non-dropping-particle":"","parse-names":false,"suffix":""},{"dropping-particle":"","family":"Planes","given":"Francisco J.","non-dropping-particle":"","parse-names":false,"suffix":""},{"dropping-particle":"","family":"Stalidzans","given":"Egils","non-dropping-particle":"","parse-names":false,"suffix":""},{"dropping-particle":"","family":"Maass","given":"Alejandro","non-dropping-particle":"","parse-names":false,"suffix":""},{"dropping-particle":"","family":"Vempala","given":"Santosh","non-dropping-particle":"","parse-names":false,"suffix":""},{"dropping-particle":"","family":"Hucka","given":"Michael","non-dropping-particle":"","parse-names":false,"suffix":""},{"dropping-particle":"","family":"Saunders","given":"Michael A.","non-dropping-particle":"","parse-names":false,"suffix":""},{"dropping-particle":"","family":"Maranas","given":"Costas D.","non-dropping-particle":"","parse-names":false,"suffix":""},{"dropping-particle":"","family":"Lewis","given":"Nathan E.","non-dropping-particle":"","parse-names":false,"suffix":""},{"dropping-particle":"","family":"Sauter","given":"Thomas","non-dropping-particle":"","parse-names":false,"suffix":""},{"dropping-particle":"","family":"Palsson","given":"Bernhard","non-dropping-particle":"","parse-names":false,"suffix":""},{"dropping-particle":"","family":"Thiele","given":"Ines","non-dropping-particle":"","parse-names":false,"suffix":""},{"dropping-particle":"","family":"Fleming","given":"Ronan M.T.","non-dropping-particle":"","parse-names":false,"suffix":""}],"container-title":"Nature Protocols","id":"ITEM-2","issue":"3","issued":{"date-parts":[["2019"]]},"page":"639-702","title":"Creation and analysis of biochemical constraint-based models using the COBRA Toolbox v.3.0","type":"article-journal","volume":"14"},"uris":["http://www.mendeley.com/documents/?uuid=db08d229-beb7-446d-bf03-d54ba8c3e94a"]}],"mendeley":{"formattedCitation":"[69,104]","plainTextFormattedCitation":"[69,104]","previouslyFormattedCitation":"[21,22]"},"properties":{"noteIndex":0},"schema":"https://github.com/citation-style-language/schema/raw/master/csl-citation.json"}</w:instrText>
            </w:r>
            <w:r>
              <w:rPr/>
            </w:r>
            <w:r>
              <w:rPr/>
              <w:fldChar w:fldCharType="separate"/>
            </w:r>
            <w:r>
              <w:rPr/>
            </w:r>
            <w:r>
              <w:rPr>
                <w:sz w:val="16"/>
                <w:szCs w:val="16"/>
              </w:rPr>
              <w:t>[69,104]</w:t>
            </w:r>
            <w:r>
              <w:rPr/>
            </w:r>
            <w:r>
              <w:rPr/>
              <w:fldChar w:fldCharType="end"/>
            </w:r>
          </w:p>
        </w:tc>
        <w:tc>
          <w:tcPr>
            <w:tcW w:w="3238"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The COnstraint-Based Reconstruction and Analysis (COBRA) Toolbox.</w:t>
            </w:r>
          </w:p>
        </w:tc>
      </w:tr>
      <w:tr>
        <w:trPr>
          <w:trHeight w:val="567" w:hRule="atLeast"/>
        </w:trPr>
        <w:tc>
          <w:tcPr>
            <w:tcW w:w="1438" w:type="dxa"/>
            <w:cnfStyle w:val="001000000000" w:firstRow="0" w:lastRow="0" w:firstColumn="1" w:lastColumn="0" w:oddVBand="0" w:evenVBand="0" w:oddHBand="0" w:evenHBand="0" w:firstRowFirstColumn="0" w:firstRowLastColumn="0" w:lastRowFirstColumn="0" w:lastRowLastColumn="0"/>
            <w:tcBorders>
              <w:bottom w:val="single" w:sz="4" w:space="0" w:color="000000"/>
              <w:right w:val="single" w:sz="4" w:space="0" w:color="7F7F7F"/>
            </w:tcBorders>
            <w:shd w:color="auto" w:fill="FFFFFF" w:themeFill="background1" w:val="clear"/>
            <w:vAlign w:val="center"/>
          </w:tcPr>
          <w:p>
            <w:pPr>
              <w:pStyle w:val="Normal"/>
              <w:spacing w:lineRule="auto" w:line="240" w:before="0" w:after="160"/>
              <w:jc w:val="right"/>
              <w:rPr>
                <w:sz w:val="16"/>
                <w:szCs w:val="16"/>
              </w:rPr>
            </w:pPr>
            <w:r>
              <w:rPr>
                <w:rFonts w:eastAsia="" w:cs="" w:cstheme="majorBidi" w:eastAsiaTheme="majorEastAsia" w:ascii="Calibri Light" w:hAnsi="Calibri Light"/>
                <w:i/>
                <w:iCs/>
                <w:sz w:val="16"/>
                <w:szCs w:val="16"/>
              </w:rPr>
              <w:t>PathMe</w:t>
            </w:r>
          </w:p>
        </w:tc>
        <w:tc>
          <w:tcPr>
            <w:tcW w:w="1559" w:type="dxa"/>
            <w:gridSpan w:val="2"/>
            <w:tcBorders>
              <w:bottom w:val="single" w:sz="4" w:space="0" w:color="000000"/>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t>
            </w:r>
          </w:p>
        </w:tc>
        <w:tc>
          <w:tcPr>
            <w:tcW w:w="1418" w:type="dxa"/>
            <w:tcBorders>
              <w:bottom w:val="single" w:sz="4" w:space="0" w:color="000000"/>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composite network</w:t>
            </w:r>
          </w:p>
        </w:tc>
        <w:tc>
          <w:tcPr>
            <w:tcW w:w="1276" w:type="dxa"/>
            <w:tcBorders>
              <w:bottom w:val="single" w:sz="4" w:space="0" w:color="000000"/>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online, Python</w:t>
            </w:r>
          </w:p>
        </w:tc>
        <w:tc>
          <w:tcPr>
            <w:tcW w:w="993" w:type="dxa"/>
            <w:tcBorders>
              <w:bottom w:val="single" w:sz="4" w:space="0" w:color="000000"/>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fldChar w:fldCharType="begin"/>
            </w:r>
            <w:r>
              <w:rPr/>
              <w:instrText>ADDIN CSL_CITATION {"citationItems":[{"id":"ITEM-1","itemData":{"DOI":"10.1186/s12859-019-2863-9","ISSN":"14712105","PMID":"31092193","abstract":"Background: The complexity of representing biological systems is compounded by an ever-expanding body of knowledge emerging from multi-omics experiments. A number of pathway databases have facilitated pathway-centric approaches that assist in the interpretation of molecular signatures yielded by these experiments. However, the lack of interoperability between pathway databases has hindered the ability to harmonize these resources and to exploit their consolidated knowledge. Such a unification of pathway knowledge is imperative in enhancing the comprehension and modeling of biological abstractions. Results: Here, we present PathMe, a Python package that transforms pathway knowledge from three major pathway databases into a unified abstraction using Biological Expression Language as the pivotal, integrative schema. PathMe is complemented by a novel web application (freely available at https://pathme.scai.fraunhofer.de/) which allows users to comprehensively explore pathway crosstalk and compare areas of consensus and discrepancies. Conclusions: This work has harmonized three major pathway databases and transformed them into a unified schema in order to gain a holistic picture of pathway knowledge. We demonstrate the utility of the PathMe framework in: i) integrating pathway landscapes at the database level, ii) comparing the degree of consensus at the pathway level, and iii) exploring pathway crosstalk and investigating consensus at the molecular level.","author":[{"dropping-particle":"","family":"Domingo-Fernández","given":"Daniel","non-dropping-particle":"","parse-names":false,"suffix":""},{"dropping-particle":"","family":"Mubeen","given":"Sarah","non-dropping-particle":"","parse-names":false,"suffix":""},{"dropping-particle":"","family":"Marín-Llaó","given":"Josep","non-dropping-particle":"","parse-names":false,"suffix":""},{"dropping-particle":"","family":"Hoyt","given":"Charles Tapley","non-dropping-particle":"","parse-names":false,"suffix":""},{"dropping-particle":"","family":"Hofmann-Apitius","given":"Martin","non-dropping-particle":"","parse-names":false,"suffix":""}],"container-title":"BMC Bioinformatics","id":"ITEM-1","issue":"1","issued":{"date-parts":[["2019"]]},"page":"1-12","publisher":"BMC Bioinformatics","title":"PathMe: Merging and exploring mechanistic pathway knowledge","type":"article-journal","volume":"20"},"uris":["http://www.mendeley.com/documents/?uuid=be1eb72d-6bca-4a8e-a95b-dfe29a352fae"]}],"mendeley":{"formattedCitation":"[214]","plainTextFormattedCitation":"[214]","previouslyFormattedCitation":"[16]"},"properties":{"noteIndex":0},"schema":"https://github.com/citation-style-language/schema/raw/master/csl-citation.json"}</w:instrText>
            </w:r>
            <w:r>
              <w:rPr/>
            </w:r>
            <w:r>
              <w:rPr/>
              <w:fldChar w:fldCharType="separate"/>
            </w:r>
            <w:r>
              <w:rPr/>
            </w:r>
            <w:r>
              <w:rPr>
                <w:sz w:val="16"/>
                <w:szCs w:val="16"/>
              </w:rPr>
              <w:t>[214]</w:t>
            </w:r>
            <w:r>
              <w:rPr/>
            </w:r>
            <w:r>
              <w:rPr/>
              <w:fldChar w:fldCharType="end"/>
            </w:r>
          </w:p>
        </w:tc>
        <w:tc>
          <w:tcPr>
            <w:tcW w:w="3238" w:type="dxa"/>
            <w:tcBorders>
              <w:bottom w:val="single" w:sz="4" w:space="0" w:color="000000"/>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Integrates KEGG, Reactome and WikiPathways into a unified abstraction.</w:t>
            </w:r>
          </w:p>
        </w:tc>
      </w:tr>
      <w:tr>
        <w:trPr>
          <w:trHeight w:val="567" w:hRule="atLeast"/>
          <w:cnfStyle w:val="000000100000" w:firstRow="0" w:lastRow="0" w:firstColumn="0" w:lastColumn="0" w:oddVBand="0" w:evenVBand="0" w:oddHBand="1" w:evenHBand="0" w:firstRowFirstColumn="0" w:firstRowLastColumn="0" w:lastRowFirstColumn="0" w:lastRowLastColumn="0"/>
        </w:trPr>
        <w:tc>
          <w:tcPr>
            <w:tcW w:w="1438" w:type="dxa"/>
            <w:cnfStyle w:val="001000000000" w:firstRow="0" w:lastRow="0" w:firstColumn="1" w:lastColumn="0" w:oddVBand="0" w:evenVBand="0" w:oddHBand="0" w:evenHBand="0" w:firstRowFirstColumn="0" w:firstRowLastColumn="0" w:lastRowFirstColumn="0" w:lastRowLastColumn="0"/>
            <w:tcBorders>
              <w:top w:val="single" w:sz="4" w:space="0" w:color="000000"/>
              <w:bottom w:val="double" w:sz="4" w:space="0" w:color="000000"/>
              <w:right w:val="single" w:sz="4" w:space="0" w:color="7F7F7F"/>
            </w:tcBorders>
            <w:shd w:color="auto" w:fill="FFFFFF" w:themeFill="background1" w:val="clear"/>
            <w:vAlign w:val="center"/>
          </w:tcPr>
          <w:p>
            <w:pPr>
              <w:pStyle w:val="Normal"/>
              <w:spacing w:lineRule="auto" w:line="240" w:before="0" w:after="160"/>
              <w:jc w:val="right"/>
              <w:rPr>
                <w:sz w:val="16"/>
                <w:szCs w:val="16"/>
              </w:rPr>
            </w:pPr>
            <w:r>
              <w:rPr>
                <w:rFonts w:eastAsia="" w:cs="" w:cstheme="majorBidi" w:eastAsiaTheme="majorEastAsia" w:ascii="Calibri Light" w:hAnsi="Calibri Light"/>
                <w:b/>
                <w:bCs/>
                <w:i/>
                <w:iCs/>
                <w:sz w:val="16"/>
                <w:szCs w:val="16"/>
              </w:rPr>
              <w:t>DATA-</w:t>
              <w:br/>
              <w:t>DRIVEN</w:t>
            </w:r>
          </w:p>
        </w:tc>
        <w:tc>
          <w:tcPr>
            <w:tcW w:w="1559" w:type="dxa"/>
            <w:gridSpan w:val="2"/>
            <w:tcBorders>
              <w:top w:val="single" w:sz="4" w:space="0" w:color="000000"/>
              <w:bottom w:val="double" w:sz="4" w:space="0" w:color="000000"/>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r>
          </w:p>
        </w:tc>
        <w:tc>
          <w:tcPr>
            <w:tcW w:w="1418" w:type="dxa"/>
            <w:tcBorders>
              <w:top w:val="single" w:sz="4" w:space="0" w:color="000000"/>
              <w:bottom w:val="double" w:sz="4" w:space="0" w:color="000000"/>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r>
          </w:p>
        </w:tc>
        <w:tc>
          <w:tcPr>
            <w:tcW w:w="1276" w:type="dxa"/>
            <w:tcBorders>
              <w:top w:val="single" w:sz="4" w:space="0" w:color="000000"/>
              <w:bottom w:val="double" w:sz="4" w:space="0" w:color="000000"/>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r>
          </w:p>
        </w:tc>
        <w:tc>
          <w:tcPr>
            <w:tcW w:w="993" w:type="dxa"/>
            <w:tcBorders>
              <w:top w:val="single" w:sz="4" w:space="0" w:color="000000"/>
              <w:bottom w:val="double" w:sz="4" w:space="0" w:color="000000"/>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r>
          </w:p>
        </w:tc>
        <w:tc>
          <w:tcPr>
            <w:tcW w:w="3238" w:type="dxa"/>
            <w:tcBorders>
              <w:top w:val="single" w:sz="4" w:space="0" w:color="000000"/>
              <w:bottom w:val="double" w:sz="4" w:space="0" w:color="000000"/>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r>
          </w:p>
        </w:tc>
      </w:tr>
      <w:tr>
        <w:trPr>
          <w:trHeight w:val="567" w:hRule="atLeast"/>
        </w:trPr>
        <w:tc>
          <w:tcPr>
            <w:tcW w:w="1438" w:type="dxa"/>
            <w:cnfStyle w:val="001000000000" w:firstRow="0" w:lastRow="0" w:firstColumn="1" w:lastColumn="0" w:oddVBand="0" w:evenVBand="0" w:oddHBand="0" w:evenHBand="0" w:firstRowFirstColumn="0" w:firstRowLastColumn="0" w:lastRowFirstColumn="0" w:lastRowLastColumn="0"/>
            <w:tcBorders>
              <w:top w:val="double" w:sz="4" w:space="0" w:color="000000"/>
              <w:right w:val="single" w:sz="4" w:space="0" w:color="7F7F7F"/>
            </w:tcBorders>
            <w:shd w:color="auto" w:fill="FFFFFF" w:themeFill="background1" w:val="clear"/>
            <w:vAlign w:val="center"/>
          </w:tcPr>
          <w:p>
            <w:pPr>
              <w:pStyle w:val="Normal"/>
              <w:spacing w:lineRule="auto" w:line="240" w:before="0" w:after="160"/>
              <w:jc w:val="right"/>
              <w:rPr>
                <w:sz w:val="16"/>
                <w:szCs w:val="16"/>
              </w:rPr>
            </w:pPr>
            <w:r>
              <w:rPr>
                <w:rFonts w:eastAsia="" w:cs="" w:cstheme="majorBidi" w:eastAsiaTheme="majorEastAsia" w:ascii="Calibri Light" w:hAnsi="Calibri Light"/>
                <w:i/>
                <w:iCs/>
                <w:sz w:val="16"/>
                <w:szCs w:val="16"/>
              </w:rPr>
              <w:t>KeyPathwayMiner</w:t>
            </w:r>
          </w:p>
        </w:tc>
        <w:tc>
          <w:tcPr>
            <w:tcW w:w="1559" w:type="dxa"/>
            <w:gridSpan w:val="2"/>
            <w:tcBorders>
              <w:top w:val="double" w:sz="4" w:space="0" w:color="000000"/>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w:t>
            </w:r>
          </w:p>
        </w:tc>
        <w:tc>
          <w:tcPr>
            <w:tcW w:w="1418" w:type="dxa"/>
            <w:tcBorders>
              <w:top w:val="double" w:sz="4" w:space="0" w:color="000000"/>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de novo enrichment</w:t>
            </w:r>
          </w:p>
        </w:tc>
        <w:tc>
          <w:tcPr>
            <w:tcW w:w="1276" w:type="dxa"/>
            <w:tcBorders>
              <w:top w:val="double" w:sz="4" w:space="0" w:color="000000"/>
            </w:tcBorders>
            <w:shd w:color="auto" w:fill="auto" w:val="clear"/>
            <w:vAlign w:val="center"/>
          </w:tcPr>
          <w:p>
            <w:pPr>
              <w:pStyle w:val="Normal"/>
              <w:spacing w:lineRule="auto" w:line="24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online</w:t>
            </w:r>
          </w:p>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Cytoscape software</w:t>
            </w:r>
          </w:p>
        </w:tc>
        <w:tc>
          <w:tcPr>
            <w:tcW w:w="993" w:type="dxa"/>
            <w:tcBorders>
              <w:top w:val="double" w:sz="4" w:space="0" w:color="000000"/>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fldChar w:fldCharType="begin"/>
            </w:r>
            <w:r>
              <w:rPr/>
              <w:instrText>ADDIN CSL_CITATION {"citationItems":[{"id":"ITEM-1","itemData":{"DOI":"10.1186/s12918-014-0099-x","ISSN":"17520509","abstract":"Background: Over the last decade network enrichment analysis has become popular in computational systems biology to elucidate aberrant network modules. Traditionally, these approaches focus on combining gene expression data with protein-protein interaction (PPI) networks. Nowadays, the so-called omics technologies allow for inclusion of many more data sets, e.g. protein phosphorylation or epigenetic modifications. This creates a need for analysis methods that can combine these various sources of data to obtain a systems-level view on aberrant biological networks. Results: We present a new release of KeyPathwayMiner (version 4.0) that is not limited to analyses of single omics data sets, e.g. gene expression, but is able to directly combine several different omics data types. Version 4.0 can further integrate existing knowledge by adding a search bias towards sub-networks that contain (avoid) genes provided in a positive (negative) list. Finally the new release now also provides a set of novel visualization features and has been implemented as an app for the standard bioinformatics network analysis tool: Cytoscape. Conclusion: With KeyPathwayMiner 4.0, we publish a Cytoscape app for multi-omics based sub-network extraction. It is available in Cytoscape's app store http://apps.cytoscape.org/apps/keypathwaymineror via http://keypathwayminer.mpi-inf.mpg.de.","author":[{"dropping-particle":"","family":"Alcaraz","given":"Nicolas","non-dropping-particle":"","parse-names":false,"suffix":""},{"dropping-particle":"","family":"Pauling","given":"Josch","non-dropping-particle":"","parse-names":false,"suffix":""},{"dropping-particle":"","family":"Batra","given":"Richa","non-dropping-particle":"","parse-names":false,"suffix":""},{"dropping-particle":"","family":"Barbosa","given":"Eudes","non-dropping-particle":"","parse-names":false,"suffix":""},{"dropping-particle":"","family":"Junge","given":"Alexander","non-dropping-particle":"","parse-names":false,"suffix":""},{"dropping-particle":"","family":"Christensen","given":"Anne G.L.","non-dropping-particle":"","parse-names":false,"suffix":""},{"dropping-particle":"","family":"Azevedo","given":"Vasco","non-dropping-particle":"","parse-names":false,"suffix":""},{"dropping-particle":"","family":"Ditzel","given":"Henrik J.","non-dropping-particle":"","parse-names":false,"suffix":""},{"dropping-particle":"","family":"Baumbach","given":"Jan","non-dropping-particle":"","parse-names":false,"suffix":""}],"container-title":"BMC Systems Biology","id":"ITEM-1","issue":"1","issued":{"date-parts":[["2014"]]},"page":"4-9","title":"KeyPathwayMiner 4.0: Condition-specific pathway analysis by combining multiple omics studies and networks with Cytoscape","type":"article-journal","volume":"8"},"uris":["http://www.mendeley.com/documents/?uuid=2f261631-6c7a-40ae-ae8a-2751e784f863"]},{"id":"ITEM-2","itemData":{"DOI":"10.1093/nar/gkw373","ISSN":"13624962","abstract":"We present KeyPathwayMinerWeb, the first online platform for de novo pathway enrichment analysis directly in the browser. Given a biological interaction network (e.g. protein-protein interactions) and a series of molecular profiles derived from one or multiple OMICS studies (gene expression, for instance), KeyPathwayMiner extracts connected sub-networks containing a high number of active or differentially regulated genes (proteins, metabolites) in the molecular profiles. The web interface at (http://keypathwayminer.compbio.sdu.dk) implements all core functionalities of the KeyPathwayMiner tool set such as data integration, input of background knowledge, batch runs for parameter optimization and visualization of extracted pathways. In addition to an intuitive web interface, we also implemented a RESTful API that now enables other online developers to integrate network enrichment as a web service into their own platforms.","author":[{"dropping-particle":"","family":"List","given":"Markus","non-dropping-particle":"","parse-names":false,"suffix":""},{"dropping-particle":"","family":"Alcaraz","given":"Nicolas","non-dropping-particle":"","parse-names":false,"suffix":""},{"dropping-particle":"","family":"Dissing-Hansen","given":"Martin","non-dropping-particle":"","parse-names":false,"suffix":""},{"dropping-particle":"","family":"Ditzel","given":"Henrik J.","non-dropping-particle":"","parse-names":false,"suffix":""},{"dropping-particle":"","family":"Mollenhauer","given":"Jan","non-dropping-particle":"","parse-names":false,"suffix":""},{"dropping-particle":"","family":"Baumbach","given":"Jan","non-dropping-particle":"","parse-names":false,"suffix":""}],"container-title":"Nucleic acids research","id":"ITEM-2","issue":"W1","issued":{"date-parts":[["2016"]]},"page":"W98-W104","title":"KeyPathwayMinerWeb: online multi-omics network enrichment","type":"article-journal","volume":"44"},"uris":["http://www.mendeley.com/documents/?uuid=7bb031d4-51c3-4420-baa3-3e6a990d3013"]}],"mendeley":{"formattedCitation":"[97,98]","plainTextFormattedCitation":"[97,98]","previouslyFormattedCitation":"[23,24]"},"properties":{"noteIndex":0},"schema":"https://github.com/citation-style-language/schema/raw/master/csl-citation.json"}</w:instrText>
            </w:r>
            <w:r>
              <w:rPr/>
            </w:r>
            <w:r>
              <w:rPr/>
              <w:fldChar w:fldCharType="separate"/>
            </w:r>
            <w:r>
              <w:rPr/>
            </w:r>
            <w:r>
              <w:rPr>
                <w:sz w:val="16"/>
                <w:szCs w:val="16"/>
              </w:rPr>
              <w:t>[97,98]</w:t>
            </w:r>
            <w:r>
              <w:rPr/>
            </w:r>
            <w:r>
              <w:rPr/>
              <w:fldChar w:fldCharType="end"/>
            </w:r>
          </w:p>
        </w:tc>
        <w:tc>
          <w:tcPr>
            <w:tcW w:w="3238" w:type="dxa"/>
            <w:tcBorders>
              <w:top w:val="double" w:sz="4" w:space="0" w:color="000000"/>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Extracts all maximal connected sub-networks which enriched for dysregulated entities.</w:t>
            </w:r>
          </w:p>
        </w:tc>
      </w:tr>
      <w:tr>
        <w:trPr>
          <w:trHeight w:val="567" w:hRule="atLeast"/>
          <w:cnfStyle w:val="000000100000" w:firstRow="0" w:lastRow="0" w:firstColumn="0" w:lastColumn="0" w:oddVBand="0" w:evenVBand="0" w:oddHBand="1" w:evenHBand="0" w:firstRowFirstColumn="0" w:firstRowLastColumn="0" w:lastRowFirstColumn="0" w:lastRowLastColumn="0"/>
        </w:trPr>
        <w:tc>
          <w:tcPr>
            <w:tcW w:w="1438"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FFFFFF" w:themeFill="background1" w:val="clear"/>
            <w:vAlign w:val="center"/>
          </w:tcPr>
          <w:p>
            <w:pPr>
              <w:pStyle w:val="Normal"/>
              <w:spacing w:lineRule="auto" w:line="240" w:before="0" w:after="160"/>
              <w:jc w:val="right"/>
              <w:rPr>
                <w:sz w:val="16"/>
                <w:szCs w:val="16"/>
              </w:rPr>
            </w:pPr>
            <w:r>
              <w:rPr>
                <w:rFonts w:eastAsia="" w:cs="" w:cstheme="majorBidi" w:eastAsiaTheme="majorEastAsia" w:ascii="Calibri Light" w:hAnsi="Calibri Light"/>
                <w:i/>
                <w:iCs/>
                <w:sz w:val="16"/>
                <w:szCs w:val="16"/>
              </w:rPr>
              <w:t>MI-MFA</w:t>
            </w:r>
          </w:p>
        </w:tc>
        <w:tc>
          <w:tcPr>
            <w:tcW w:w="1559" w:type="dxa"/>
            <w:gridSpan w:val="2"/>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partially</w:t>
            </w:r>
          </w:p>
        </w:tc>
        <w:tc>
          <w:tcPr>
            <w:tcW w:w="1418"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imputation /ensemble</w:t>
            </w:r>
          </w:p>
        </w:tc>
        <w:tc>
          <w:tcPr>
            <w:tcW w:w="1276"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R code in supplementary</w:t>
            </w:r>
          </w:p>
        </w:tc>
        <w:tc>
          <w:tcPr>
            <w:tcW w:w="993"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fldChar w:fldCharType="begin"/>
            </w:r>
            <w:r>
              <w:rPr/>
              <w:instrText>ADDIN CSL_CITATION {"citationItems":[{"id":"ITEM-1","itemData":{"DOI":"10.1186/1471-2105-15-162","ISSN":"14712105","PMID":"24884486","abstract":"Background: To leverage the potential of multi-omics studies, exploratory data analysis methods that provide systematic integration and comparison of multiple layers of omics information are required. We describe multiple co-inertia analysis (MCIA), an exploratory data analysis method that identifies co-relationships between multiple high dimensional datasets. Based on a covariance optimization criterion, MCIA simultaneously projects several datasets into the same dimensional space, transforming diverse sets of features onto the same scale, to extract the most variant from each dataset and facilitate biological interpretation and pathway analysis. Results: We demonstrate integration of multiple layers of information using MCIA, applied to two typical \" omics\" research scenarios. The integration of transcriptome and proteome profiles of cells in the NCI-60 cancer cell line panel revealed distinct, complementary features, which together increased the coverage and power of pathway analysis. Our analysis highlighted the importance of the leukemia extravasation signaling pathway in leukemia that was not highly ranked in the analysis of any individual dataset. Secondly, we compared transcriptome profiles of high grade serous ovarian tumors that were obtained, on two different microarray platforms and next generation RNA-sequencing, to identify the most informative platform and extract robust biomarkers of molecular subtypes. We discovered that the variance of RNA-sequencing data processed using RPKM had greater variance than that with MapSplice and RSEM. We provided novel markers highly associated to tumor molecular subtype combined from four data platforms. MCIA is implemented and available in the R/Bioconductor \" omicade4\" package. Conclusion: We believe MCIA is an attractive method for data integration and visualization of several datasets of multi-omics features observed on the same set of individuals. The method is not dependent on feature annotation, and thus it can extract important features even when there are not present across all datasets. MCIA provides simple graphical representations for the identification of relationships between large datasets. © 2014 Meng et al.","author":[{"dropping-particle":"","family":"Meng","given":"Chen","non-dropping-particle":"","parse-names":false,"suffix":""},{"dropping-particle":"","family":"Kuster","given":"Bernhard","non-dropping-particle":"","parse-names":false,"suffix":""},{"dropping-particle":"","family":"Culhane","given":"Aedín C.","non-dropping-particle":"","parse-names":false,"suffix":""},{"dropping-particle":"","family":"Gholami","given":"Amin M.","non-dropping-particle":"","parse-names":false,"suffix":""}],"container-title":"BMC Bioinformatics","id":"ITEM-1","issue":"1","issued":{"date-parts":[["2014"]]},"page":"1-13","title":"A multivariate approach to the integration of multi-omics datasets","type":"article-journal","volume":"15"},"uris":["http://www.mendeley.com/documents/?uuid=7daf28e0-cd18-4628-a4cb-995e5fe9a2a7"]}],"mendeley":{"formattedCitation":"[218]","plainTextFormattedCitation":"[218]","previouslyFormattedCitation":"[25]"},"properties":{"noteIndex":0},"schema":"https://github.com/citation-style-language/schema/raw/master/csl-citation.json"}</w:instrText>
            </w:r>
            <w:r>
              <w:rPr/>
            </w:r>
            <w:r>
              <w:rPr/>
              <w:fldChar w:fldCharType="separate"/>
            </w:r>
            <w:r>
              <w:rPr/>
            </w:r>
            <w:r>
              <w:rPr>
                <w:sz w:val="16"/>
                <w:szCs w:val="16"/>
              </w:rPr>
              <w:t>[218]</w:t>
            </w:r>
            <w:r>
              <w:rPr/>
            </w:r>
            <w:r>
              <w:rPr/>
              <w:fldChar w:fldCharType="end"/>
            </w:r>
          </w:p>
        </w:tc>
        <w:tc>
          <w:tcPr>
            <w:tcW w:w="3238"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8"/>
                <w:szCs w:val="18"/>
              </w:rPr>
            </w:pPr>
            <w:r>
              <w:rPr>
                <w:sz w:val="16"/>
                <w:szCs w:val="16"/>
              </w:rPr>
              <w:t>Uses multiple imputation (MI) to enable the application of multiple factor analysis (MFA) to multi-omics data with partially missing single-omics profiles.</w:t>
            </w:r>
          </w:p>
        </w:tc>
      </w:tr>
      <w:tr>
        <w:trPr>
          <w:trHeight w:val="567" w:hRule="atLeast"/>
        </w:trPr>
        <w:tc>
          <w:tcPr>
            <w:tcW w:w="1438"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FFFFFF" w:themeFill="background1" w:val="clear"/>
            <w:vAlign w:val="center"/>
          </w:tcPr>
          <w:p>
            <w:pPr>
              <w:pStyle w:val="Normal"/>
              <w:spacing w:lineRule="auto" w:line="240" w:before="0" w:after="160"/>
              <w:jc w:val="right"/>
              <w:rPr>
                <w:sz w:val="16"/>
                <w:szCs w:val="16"/>
              </w:rPr>
            </w:pPr>
            <w:r>
              <w:rPr>
                <w:rFonts w:eastAsia="" w:cs="" w:cstheme="majorBidi" w:eastAsiaTheme="majorEastAsia" w:ascii="Calibri Light" w:hAnsi="Calibri Light"/>
                <w:i/>
                <w:iCs/>
                <w:sz w:val="16"/>
                <w:szCs w:val="16"/>
              </w:rPr>
              <w:t>MOFA</w:t>
            </w:r>
          </w:p>
        </w:tc>
        <w:tc>
          <w:tcPr>
            <w:tcW w:w="1559" w:type="dxa"/>
            <w:gridSpan w:val="2"/>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partially</w:t>
            </w:r>
          </w:p>
        </w:tc>
        <w:tc>
          <w:tcPr>
            <w:tcW w:w="1418"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imputation</w:t>
            </w:r>
          </w:p>
        </w:tc>
        <w:tc>
          <w:tcPr>
            <w:tcW w:w="1276"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R</w:t>
              <w:br/>
              <w:t>Python</w:t>
            </w:r>
          </w:p>
        </w:tc>
        <w:tc>
          <w:tcPr>
            <w:tcW w:w="993"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fldChar w:fldCharType="begin"/>
            </w:r>
            <w:r>
              <w:rPr/>
              <w:instrText>ADDIN CSL_CITATION {"citationItems":[{"id":"ITEM-1","itemData":{"DOI":"10.15252/msb.20178124","ISSN":"1744-4292","PMID":"29925568","abstract":"Multi-omics studies promise the improved characterization of biological processes across molecular layers. However, methods for the unsupervised integration of the resulting heterogeneous data sets are lacking. We present Multi-Omics Factor Analysis (MOFA), a computational method for discovering the principal sources of variation in multi-omics data sets. MOFA infers a set of (hidden) factors that capture biological and technical sources of variability. It disentangles axes of heterogeneity that are shared across multiple modalities and those specific to individual data modalities. The learnt factors enable a variety of downstream analyses, including identification of sample subgroups, data imputation and the detection of outlier samples. We applied MOFA to a cohort of 200 patient samples of chronic lymphocytic leukaemia, profiled for somatic mutations, RNA expression, DNA methylation and ex vivo drug responses. MOFA identified major dimensions of disease heterogeneity, including immunoglobulin heavy-chain variable region status, trisomy of chromosome 12 and previously underappreciated drivers, such as response to oxidative stress. In a second application, we used MOFA to analyse single-cell multi-omics data, identifying coordinated transcriptional and epigenetic changes along cell differentiation.","author":[{"dropping-particle":"","family":"Argelaguet","given":"Ricard","non-dropping-particle":"","parse-names":false,"suffix":""},{"dropping-particle":"","family":"Velten","given":"Britta","non-dropping-particle":"","parse-names":false,"suffix":""},{"dropping-particle":"","family":"Arnol","given":"Damien","non-dropping-particle":"","parse-names":false,"suffix":""},{"dropping-particle":"","family":"Dietrich","given":"Sascha","non-dropping-particle":"","parse-names":false,"suffix":""},{"dropping-particle":"","family":"Zenz","given":"Thorsten","non-dropping-particle":"","parse-names":false,"suffix":""},{"dropping-particle":"","family":"Marioni","given":"John C","non-dropping-particle":"","parse-names":false,"suffix":""},{"dropping-particle":"","family":"Buettner","given":"Florian","non-dropping-particle":"","parse-names":false,"suffix":""},{"dropping-particle":"","family":"Huber","given":"Wolfgang","non-dropping-particle":"","parse-names":false,"suffix":""},{"dropping-particle":"","family":"Stegle","given":"Oliver","non-dropping-particle":"","parse-names":false,"suffix":""}],"container-title":"Molecular Systems Biology","id":"ITEM-1","issue":"6","issued":{"date-parts":[["2018"]]},"page":"1-13","title":"Multi‐Omics Factor Analysis—a framework for unsupervised integration of multi‐omics data sets","type":"article-journal","volume":"14"},"uris":["http://www.mendeley.com/documents/?uuid=6727c7b3-a208-4747-b2e0-a2fb19e42bed"]},{"id":"ITEM-2","itemData":{"DOI":"10.1101/837104","ISBN":"1305902002015","abstract":"Technological advances have enabled the joint analysis of multiple molecular layers at single cell resolution. At the same time, increased experimental throughput has facilitated the study of larger numbers of experimental conditions. While methods for analysing single-cell data that model the resulting structure of either of these dimensions are beginning to emerge, current methods do not account for complex experimental designs that include both multiple views (modalities or assays) and groups (conditions or experiments). Here we present Multi-Omics Factor Analysis v2 (MOFA+), a statistical framework for the comprehensive and scalable integration of structured single cell multi-modal data. MOFA+ builds upon a Bayesian Factor Analysis framework combined with fast GPU-accelerated stochastic variational inference. Similar to existing factor models, MOFA+ allows for interpreting variation in single-cell datasets by pooling information across cells and features to reconstruct a low-dimensional representation of the data. Uniquely, the model supports flexible group-level sparsity constraints that allow joint modelling of variation across multiple groups and views. To illustrate MOFA+, we applied it to single-cell data sets of different scales and designs, demonstrating practical advantages when analyzing datasets with complex group and/or view structure. In a multi-omics analysis of mouse gastrulation this joint modelling reveals coordinated changes between gene expression and epigenetic variation associated with cell fate commitment.","author":[{"dropping-particle":"","family":"Argelaguet","given":"Ricard","non-dropping-particle":"","parse-names":false,"suffix":""},{"dropping-particle":"","family":"Arnol","given":"Damien","non-dropping-particle":"","parse-names":false,"suffix":""},{"dropping-particle":"","family":"Bredikhin","given":"Danila","non-dropping-particle":"","parse-names":false,"suffix":""},{"dropping-particle":"","family":"Deloro","given":"Yonatan","non-dropping-particle":"","parse-names":false,"suffix":""},{"dropping-particle":"","family":"Velten","given":"Britta","non-dropping-particle":"","parse-names":false,"suffix":""},{"dropping-particle":"","family":"Marioni","given":"John C","non-dropping-particle":"","parse-names":false,"suffix":""},{"dropping-particle":"","family":"Stegle","given":"Oliver","non-dropping-particle":"","parse-names":false,"suffix":""}],"container-title":"bioRxiv","id":"ITEM-2","issued":{"date-parts":[["2019"]]},"page":"837104","publisher":"Genome Biology","title":"MOFA+: a probabilistic framework for comprehensive integration of structured single-cell data","type":"article-journal"},"uris":["http://www.mendeley.com/documents/?uuid=9ecc8556-17d3-4856-97f3-bc0e60e973bc"]}],"mendeley":{"formattedCitation":"[219,220]","plainTextFormattedCitation":"[219,220]","previouslyFormattedCitation":"[26,27]"},"properties":{"noteIndex":0},"schema":"https://github.com/citation-style-language/schema/raw/master/csl-citation.json"}</w:instrText>
            </w:r>
            <w:r>
              <w:rPr/>
            </w:r>
            <w:r>
              <w:rPr/>
              <w:fldChar w:fldCharType="separate"/>
            </w:r>
            <w:r>
              <w:rPr/>
            </w:r>
            <w:r>
              <w:rPr>
                <w:sz w:val="16"/>
                <w:szCs w:val="16"/>
              </w:rPr>
              <w:t>[219,220]</w:t>
            </w:r>
            <w:r>
              <w:rPr/>
            </w:r>
            <w:r>
              <w:rPr/>
              <w:fldChar w:fldCharType="end"/>
            </w:r>
          </w:p>
        </w:tc>
        <w:tc>
          <w:tcPr>
            <w:tcW w:w="3238"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Unsupervised integration framework that infers a low-dimensional data representation and enables the imputation of missing omics profiles.</w:t>
            </w:r>
          </w:p>
        </w:tc>
      </w:tr>
      <w:tr>
        <w:trPr>
          <w:trHeight w:val="567" w:hRule="atLeast"/>
          <w:cnfStyle w:val="000000100000" w:firstRow="0" w:lastRow="0" w:firstColumn="0" w:lastColumn="0" w:oddVBand="0" w:evenVBand="0" w:oddHBand="1" w:evenHBand="0" w:firstRowFirstColumn="0" w:firstRowLastColumn="0" w:lastRowFirstColumn="0" w:lastRowLastColumn="0"/>
        </w:trPr>
        <w:tc>
          <w:tcPr>
            <w:tcW w:w="1438"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FFFFFF" w:themeFill="background1" w:val="clear"/>
            <w:vAlign w:val="center"/>
          </w:tcPr>
          <w:p>
            <w:pPr>
              <w:pStyle w:val="Normal"/>
              <w:spacing w:lineRule="auto" w:line="240" w:before="0" w:after="160"/>
              <w:jc w:val="right"/>
              <w:rPr>
                <w:sz w:val="16"/>
                <w:szCs w:val="16"/>
              </w:rPr>
            </w:pPr>
            <w:r>
              <w:rPr>
                <w:rFonts w:eastAsia="" w:cs="" w:cstheme="majorBidi" w:eastAsiaTheme="majorEastAsia" w:ascii="Calibri Light" w:hAnsi="Calibri Light"/>
                <w:i/>
                <w:iCs/>
                <w:sz w:val="16"/>
                <w:szCs w:val="16"/>
              </w:rPr>
              <w:t xml:space="preserve">causalMGM </w:t>
            </w:r>
          </w:p>
        </w:tc>
        <w:tc>
          <w:tcPr>
            <w:tcW w:w="1559" w:type="dxa"/>
            <w:gridSpan w:val="2"/>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yes</w:t>
            </w:r>
          </w:p>
        </w:tc>
        <w:tc>
          <w:tcPr>
            <w:tcW w:w="1418"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single-block </w:t>
            </w:r>
          </w:p>
        </w:tc>
        <w:tc>
          <w:tcPr>
            <w:tcW w:w="1276"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online</w:t>
            </w:r>
          </w:p>
        </w:tc>
        <w:tc>
          <w:tcPr>
            <w:tcW w:w="993"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fldChar w:fldCharType="begin"/>
            </w:r>
            <w:r>
              <w:rPr/>
              <w:instrText>ADDIN CSL_CITATION {"citationItems":[{"id":"ITEM-1","itemData":{"DOI":"10.1093/nar/gkaa350","ISSN":"0305-1048","PMID":"32392295","abstract":"High-throughput sequencing and the availability of large online data repositories (e.g. The Cancer Genome Atlas and Trans-Omics for Precision Medicine) have the potential to revolutionize systems biology by enabling researchers to study interactions between data from different modalities (i.e. genetic, genomic, clinical, behavioral, etc.). Currently, data mining and statistical approaches are confined to identifying correlates in these datasets, but researchers are often interested in identifying cause-and-effect relationships. Causal discovery methods were developed to infer such cause-and-effect relationships from observational data. Though these algorithms have had demonstrated successes in several biomedical applications, they are difficult to use for non-experts. So, there is a need for web-based tools to make causal discovery methods accessible. Here, we present CausalMGM (http://causalmgm.org/), the first web-based causal discovery tool that enables researchers to find cause-and-effect relationships from observational data. Web-based CausalMGM consists of three data analysis tools: (i) feature selection and clustering; (ii) automated identification of cause-and-effect relationships via a graphical model; and (iii) interactive visualization of the learned causal (directed) graph. We demonstrate how CausalMGM enables an end-to-end exploratory analysis of biomedical datasets, giving researchers a clearer picture of its capabilities.","author":[{"dropping-particle":"","family":"Ge","given":"Xiaoyu","non-dropping-particle":"","parse-names":false,"suffix":""},{"dropping-particle":"","family":"Raghu","given":"Vineet K","non-dropping-particle":"","parse-names":false,"suffix":""},{"dropping-particle":"","family":"Chrysanthis","given":"Panos K","non-dropping-particle":"","parse-names":false,"suffix":""},{"dropping-particle":"","family":"Benos","given":"Panayiotis V","non-dropping-particle":"","parse-names":false,"suffix":""}],"container-title":"Nucleic Acids Research","id":"ITEM-1","issue":"W1","issued":{"date-parts":[["2020"]]},"page":"W597-W602","publisher":"Oxford University Press","title":"CausalMGM: an interactive web-based causal discovery tool","type":"article-journal","volume":"48"},"uris":["http://www.mendeley.com/documents/?uuid=705a98e6-4cf2-406b-b43b-0af5c30241b4"]}],"mendeley":{"formattedCitation":"[221]","plainTextFormattedCitation":"[221]","previouslyFormattedCitation":"[28]"},"properties":{"noteIndex":0},"schema":"https://github.com/citation-style-language/schema/raw/master/csl-citation.json"}</w:instrText>
            </w:r>
            <w:r>
              <w:rPr/>
            </w:r>
            <w:r>
              <w:rPr/>
              <w:fldChar w:fldCharType="separate"/>
            </w:r>
            <w:r>
              <w:rPr/>
            </w:r>
            <w:r>
              <w:rPr>
                <w:sz w:val="16"/>
                <w:szCs w:val="16"/>
              </w:rPr>
              <w:t>[221]</w:t>
            </w:r>
            <w:r>
              <w:rPr/>
            </w:r>
            <w:r>
              <w:rPr/>
              <w:fldChar w:fldCharType="end"/>
            </w:r>
          </w:p>
        </w:tc>
        <w:tc>
          <w:tcPr>
            <w:tcW w:w="3238" w:type="dxa"/>
            <w:tcBorders/>
            <w:shd w:color="auto" w:fill="auto" w:val="clear"/>
            <w:vAlign w:val="center"/>
          </w:tcPr>
          <w:p>
            <w:pPr>
              <w:pStyle w:val="Normal"/>
              <w:spacing w:lineRule="auto" w:line="24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Learns a causal (i.e., directed) graph</w:t>
            </w:r>
            <w:r>
              <w:rPr>
                <w:b/>
                <w:bCs/>
                <w:sz w:val="16"/>
                <w:szCs w:val="16"/>
              </w:rPr>
              <w:t xml:space="preserve"> </w:t>
            </w:r>
            <w:r>
              <w:rPr>
                <w:sz w:val="16"/>
                <w:szCs w:val="16"/>
              </w:rPr>
              <w:t>using</w:t>
            </w:r>
          </w:p>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variable selection with subsequent application of a mixed graphical model (MGM) PC-Stable algorithm.</w:t>
            </w:r>
          </w:p>
        </w:tc>
      </w:tr>
      <w:tr>
        <w:trPr>
          <w:trHeight w:val="567" w:hRule="atLeast"/>
        </w:trPr>
        <w:tc>
          <w:tcPr>
            <w:tcW w:w="1438"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FFFFFF" w:themeFill="background1" w:val="clear"/>
            <w:vAlign w:val="center"/>
          </w:tcPr>
          <w:p>
            <w:pPr>
              <w:pStyle w:val="Normal"/>
              <w:spacing w:lineRule="auto" w:line="240" w:before="0" w:after="160"/>
              <w:jc w:val="right"/>
              <w:rPr>
                <w:sz w:val="16"/>
                <w:szCs w:val="16"/>
              </w:rPr>
            </w:pPr>
            <w:r>
              <w:rPr>
                <w:rFonts w:eastAsia="" w:cs="" w:cstheme="majorBidi" w:eastAsiaTheme="majorEastAsia" w:ascii="Calibri Light" w:hAnsi="Calibri Light"/>
                <w:i/>
                <w:iCs/>
                <w:sz w:val="16"/>
                <w:szCs w:val="16"/>
              </w:rPr>
              <w:t xml:space="preserve">omicade4 </w:t>
            </w:r>
          </w:p>
        </w:tc>
        <w:tc>
          <w:tcPr>
            <w:tcW w:w="1559" w:type="dxa"/>
            <w:gridSpan w:val="2"/>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yes</w:t>
            </w:r>
          </w:p>
        </w:tc>
        <w:tc>
          <w:tcPr>
            <w:tcW w:w="1418"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single-block</w:t>
            </w:r>
          </w:p>
        </w:tc>
        <w:tc>
          <w:tcPr>
            <w:tcW w:w="1276"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R package</w:t>
            </w:r>
          </w:p>
        </w:tc>
        <w:tc>
          <w:tcPr>
            <w:tcW w:w="993"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fldChar w:fldCharType="begin"/>
            </w:r>
            <w:r>
              <w:rPr/>
              <w:instrText>ADDIN CSL_CITATION {"citationItems":[{"id":"ITEM-1","itemData":{"DOI":"10.1186/1471-2105-15-162","ISSN":"14712105","PMID":"24884486","abstract":"Background: To leverage the potential of multi-omics studies, exploratory data analysis methods that provide systematic integration and comparison of multiple layers of omics information are required. We describe multiple co-inertia analysis (MCIA), an exploratory data analysis method that identifies co-relationships between multiple high dimensional datasets. Based on a covariance optimization criterion, MCIA simultaneously projects several datasets into the same dimensional space, transforming diverse sets of features onto the same scale, to extract the most variant from each dataset and facilitate biological interpretation and pathway analysis. Results: We demonstrate integration of multiple layers of information using MCIA, applied to two typical \" omics\" research scenarios. The integration of transcriptome and proteome profiles of cells in the NCI-60 cancer cell line panel revealed distinct, complementary features, which together increased the coverage and power of pathway analysis. Our analysis highlighted the importance of the leukemia extravasation signaling pathway in leukemia that was not highly ranked in the analysis of any individual dataset. Secondly, we compared transcriptome profiles of high grade serous ovarian tumors that were obtained, on two different microarray platforms and next generation RNA-sequencing, to identify the most informative platform and extract robust biomarkers of molecular subtypes. We discovered that the variance of RNA-sequencing data processed using RPKM had greater variance than that with MapSplice and RSEM. We provided novel markers highly associated to tumor molecular subtype combined from four data platforms. MCIA is implemented and available in the R/Bioconductor \" omicade4\" package. Conclusion: We believe MCIA is an attractive method for data integration and visualization of several datasets of multi-omics features observed on the same set of individuals. The method is not dependent on feature annotation, and thus it can extract important features even when there are not present across all datasets. MCIA provides simple graphical representations for the identification of relationships between large datasets. © 2014 Meng et al.","author":[{"dropping-particle":"","family":"Meng","given":"Chen","non-dropping-particle":"","parse-names":false,"suffix":""},{"dropping-particle":"","family":"Kuster","given":"Bernhard","non-dropping-particle":"","parse-names":false,"suffix":""},{"dropping-particle":"","family":"Culhane","given":"Aedín C.","non-dropping-particle":"","parse-names":false,"suffix":""},{"dropping-particle":"","family":"Gholami","given":"Amin M.","non-dropping-particle":"","parse-names":false,"suffix":""}],"container-title":"BMC Bioinformatics","id":"ITEM-1","issue":"1","issued":{"date-parts":[["2014"]]},"page":"1-13","title":"A multivariate approach to the integration of multi-omics datasets","type":"article-journal","volume":"15"},"uris":["http://www.mendeley.com/documents/?uuid=7daf28e0-cd18-4628-a4cb-995e5fe9a2a7"]}],"mendeley":{"formattedCitation":"[218]","plainTextFormattedCitation":"[218]","previouslyFormattedCitation":"[25]"},"properties":{"noteIndex":0},"schema":"https://github.com/citation-style-language/schema/raw/master/csl-citation.json"}</w:instrText>
            </w:r>
            <w:r>
              <w:rPr/>
            </w:r>
            <w:r>
              <w:rPr/>
              <w:fldChar w:fldCharType="separate"/>
            </w:r>
            <w:r>
              <w:rPr/>
            </w:r>
            <w:r>
              <w:rPr>
                <w:sz w:val="16"/>
                <w:szCs w:val="16"/>
              </w:rPr>
              <w:t>[218]</w:t>
            </w:r>
            <w:r>
              <w:rPr/>
            </w:r>
            <w:r>
              <w:rPr/>
              <w:fldChar w:fldCharType="end"/>
            </w:r>
          </w:p>
        </w:tc>
        <w:tc>
          <w:tcPr>
            <w:tcW w:w="3238"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Projection-based method that performs multiple co-inertia analysis.</w:t>
            </w:r>
          </w:p>
        </w:tc>
      </w:tr>
      <w:tr>
        <w:trPr>
          <w:trHeight w:val="567" w:hRule="atLeast"/>
          <w:cnfStyle w:val="000000100000" w:firstRow="0" w:lastRow="0" w:firstColumn="0" w:lastColumn="0" w:oddVBand="0" w:evenVBand="0" w:oddHBand="1" w:evenHBand="0" w:firstRowFirstColumn="0" w:firstRowLastColumn="0" w:lastRowFirstColumn="0" w:lastRowLastColumn="0"/>
        </w:trPr>
        <w:tc>
          <w:tcPr>
            <w:tcW w:w="1438"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FFFFFF" w:themeFill="background1" w:val="clear"/>
            <w:vAlign w:val="center"/>
          </w:tcPr>
          <w:p>
            <w:pPr>
              <w:pStyle w:val="Normal"/>
              <w:spacing w:lineRule="auto" w:line="240" w:before="0" w:after="160"/>
              <w:jc w:val="right"/>
              <w:rPr>
                <w:sz w:val="16"/>
                <w:szCs w:val="16"/>
              </w:rPr>
            </w:pPr>
            <w:r>
              <w:rPr>
                <w:rFonts w:eastAsia="" w:cs="" w:cstheme="majorBidi" w:eastAsiaTheme="majorEastAsia" w:ascii="Calibri Light" w:hAnsi="Calibri Light"/>
                <w:i/>
                <w:iCs/>
                <w:sz w:val="16"/>
                <w:szCs w:val="16"/>
              </w:rPr>
              <w:t>xMWAS</w:t>
            </w:r>
          </w:p>
        </w:tc>
        <w:tc>
          <w:tcPr>
            <w:tcW w:w="1559" w:type="dxa"/>
            <w:gridSpan w:val="2"/>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yes</w:t>
            </w:r>
          </w:p>
        </w:tc>
        <w:tc>
          <w:tcPr>
            <w:tcW w:w="1418"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single-block</w:t>
            </w:r>
          </w:p>
        </w:tc>
        <w:tc>
          <w:tcPr>
            <w:tcW w:w="1276"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R </w:t>
              <w:br/>
              <w:t>R Shiny app</w:t>
            </w:r>
          </w:p>
        </w:tc>
        <w:tc>
          <w:tcPr>
            <w:tcW w:w="993"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fldChar w:fldCharType="begin"/>
            </w:r>
            <w:r>
              <w:rPr/>
              <w:instrText>ADDIN CSL_CITATION {"citationItems":[{"id":"ITEM-1","itemData":{"DOI":"10.1093/bioinformatics/btx656","ISSN":"14602059","abstract":"Summary Integrative omics is a central component of most systems biology studies. Computational methods are required for extracting meaningful relationships across different omics layers. Various tools have been developed to facilitate integration of paired heterogenous omics data; however most existing tools allow integration of only two omics datasets. Furthermore, existing data integration tools do not incorporate additional steps of identifying sub-networks or communities of highly connected entities and evaluating the topology of the integrative network under different conditions. Here we present xMWAS, a software for data integration, network visualization, clustering, and differential network analysis of data from biochemical and phenotypic assays, and two or more omics platforms. Availability and implementation https://kuppal.shinyapps.io/xmwas (Online) and https://github.com/kuppal2/xMWAS/ (R) Contact kuppal2@emory.edu Supplementary informationSupplementary dataare available at Bioinformatics online.","author":[{"dropping-particle":"","family":"Uppal","given":"Karan","non-dropping-particle":"","parse-names":false,"suffix":""},{"dropping-particle":"","family":"Ma","given":"Chunyu","non-dropping-particle":"","parse-names":false,"suffix":""},{"dropping-particle":"","family":"Go","given":"Young Mi","non-dropping-particle":"","parse-names":false,"suffix":""},{"dropping-particle":"","family":"Jones","given":"Dean P.","non-dropping-particle":"","parse-names":false,"suffix":""}],"container-title":"Bioinformatics","id":"ITEM-1","issue":"4","issued":{"date-parts":[["2018"]]},"page":"701-702","title":"XMWAS: A data-driven integration and differential network analysis tool","type":"article-journal","volume":"34"},"uris":["http://www.mendeley.com/documents/?uuid=5c3ad26e-e9b5-427a-b644-b3a91cac7b26"]}],"mendeley":{"formattedCitation":"[222]","plainTextFormattedCitation":"[222]","previouslyFormattedCitation":"[29]"},"properties":{"noteIndex":0},"schema":"https://github.com/citation-style-language/schema/raw/master/csl-citation.json"}</w:instrText>
            </w:r>
            <w:r>
              <w:rPr/>
            </w:r>
            <w:r>
              <w:rPr/>
              <w:fldChar w:fldCharType="separate"/>
            </w:r>
            <w:r>
              <w:rPr/>
            </w:r>
            <w:r>
              <w:rPr>
                <w:sz w:val="16"/>
                <w:szCs w:val="16"/>
              </w:rPr>
              <w:t>[222]</w:t>
            </w:r>
            <w:r>
              <w:rPr/>
            </w:r>
            <w:r>
              <w:rPr/>
              <w:fldChar w:fldCharType="end"/>
            </w:r>
          </w:p>
        </w:tc>
        <w:tc>
          <w:tcPr>
            <w:tcW w:w="3238"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Uses (sparse) Partial Least Squares regression to perform pairwise correlation analyses and build a heterogenous network.</w:t>
            </w:r>
          </w:p>
        </w:tc>
      </w:tr>
      <w:tr>
        <w:trPr>
          <w:trHeight w:val="567" w:hRule="atLeast"/>
        </w:trPr>
        <w:tc>
          <w:tcPr>
            <w:tcW w:w="1438"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FFFFFF" w:themeFill="background1" w:val="clear"/>
            <w:vAlign w:val="center"/>
          </w:tcPr>
          <w:p>
            <w:pPr>
              <w:pStyle w:val="Normal"/>
              <w:spacing w:lineRule="auto" w:line="240" w:before="0" w:after="160"/>
              <w:jc w:val="right"/>
              <w:rPr>
                <w:sz w:val="16"/>
                <w:szCs w:val="16"/>
              </w:rPr>
            </w:pPr>
            <w:r>
              <w:rPr>
                <w:rFonts w:eastAsia="" w:cs="" w:cstheme="majorBidi" w:eastAsiaTheme="majorEastAsia" w:ascii="Calibri Light" w:hAnsi="Calibri Light"/>
                <w:i/>
                <w:iCs/>
                <w:sz w:val="16"/>
                <w:szCs w:val="16"/>
              </w:rPr>
              <w:t>mixOmics</w:t>
            </w:r>
          </w:p>
        </w:tc>
        <w:tc>
          <w:tcPr>
            <w:tcW w:w="1559" w:type="dxa"/>
            <w:gridSpan w:val="2"/>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yes</w:t>
            </w:r>
          </w:p>
        </w:tc>
        <w:tc>
          <w:tcPr>
            <w:tcW w:w="1418"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multi-block</w:t>
            </w:r>
          </w:p>
        </w:tc>
        <w:tc>
          <w:tcPr>
            <w:tcW w:w="1276"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R package</w:t>
            </w:r>
          </w:p>
        </w:tc>
        <w:tc>
          <w:tcPr>
            <w:tcW w:w="993"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fldChar w:fldCharType="begin"/>
            </w:r>
            <w:r>
              <w:rPr/>
              <w:instrText>ADDIN CSL_CITATION {"citationItems":[{"id":"ITEM-1","itemData":{"DOI":"10.1371/journal.pcbi.1005752 LK - http://resolver.ebscohost.com/openurl?sid=EMBASE&amp;issn=15537358&amp;id=doi:10.1371%2Fjournal.pcbi.1005752&amp;atitle=mixOmics%3A+An+R+package+for+%E2%80%98omics+feature+selection+and+multiple+data+integration&amp;stitle=PLoS+Comput.+Biol.&amp;title=PLoS+Computational+Biology&amp;volume=13&amp;issue=11&amp;spage=&amp;epage=&amp;aulast=Rohart&amp;aufirst=Florian&amp;auinit=F.&amp;aufull=Rohart+F.&amp;coden=&amp;isbn=&amp;pages=-&amp;date=2017&amp;auinit1=F&amp;auinitm=","ISBN":"1111111111","ISSN":"1553-7358","abstract":"The advent of high throughput technologies has led to a wealth of publicly available ‘omics data coming from different sources, such as transcriptomics, proteomics, metabolomics. Combining such large-scale biological data sets can lead to the discovery of important biological insights, provided that relevant information can be extracted in a holistic manner. Current statistical approaches have been focusing on identifying small subsets of molecules (a ‘molecular signature’) to explain or predict biological conditions, but mainly for a single type of ‘omics. In addition, commonly used methods are univariate and consider each biological feature independently. We introduce mixOmics, an R package dedicated to the multivariate analysis of biological data sets with a specific focus on data exploration, dimension reduction and visualisation. By adopting a systems biology approach, the toolkit provides a wide range of methods that statistically integrate several data sets at once to probe relationships between heterogeneous ‘omics data sets. Our recent methods extend Projection to Latent Structure (PLS) models for discriminant analysis, for data integration across multiple ‘omics data or across independent studies, and for the identification of molecular signatures. We illustrate our latest mixOmics integrative frameworks for the multivariate analyses of ‘omics data available from the package.","author":[{"dropping-particle":"","family":"F.","given":"Rohart","non-dropping-particle":"","parse-names":false,"suffix":""},{"dropping-particle":"","family":"B.","given":"Gautier","non-dropping-particle":"","parse-names":false,"suffix":""},{"dropping-particle":"","family":"A.","given":"Singh","non-dropping-particle":"","parse-names":false,"suffix":""},{"dropping-particle":"","family":"K.-A.","given":"Lê Cao","non-dropping-particle":"","parse-names":false,"suffix":""}],"container-title":"PLoS Computational Biology","id":"ITEM-1","issue":"11","issued":{"date-parts":[["2017"]]},"page":"1-14","title":"mixOmics: An R package for ‘omics feature selection and multiple data integration","type":"article-journal","volume":"13"},"uris":["http://www.mendeley.com/documents/?uuid=3f7b61c1-9445-4c4b-8572-b7561fe79e50"]}],"mendeley":{"formattedCitation":"[223]","plainTextFormattedCitation":"[223]","previouslyFormattedCitation":"[30]"},"properties":{"noteIndex":0},"schema":"https://github.com/citation-style-language/schema/raw/master/csl-citation.json"}</w:instrText>
            </w:r>
            <w:r>
              <w:rPr/>
            </w:r>
            <w:r>
              <w:rPr/>
              <w:fldChar w:fldCharType="separate"/>
            </w:r>
            <w:r>
              <w:rPr/>
            </w:r>
            <w:r>
              <w:rPr>
                <w:sz w:val="16"/>
                <w:szCs w:val="16"/>
              </w:rPr>
              <w:t>[223]</w:t>
            </w:r>
            <w:r>
              <w:rPr/>
            </w:r>
            <w:r>
              <w:rPr/>
              <w:fldChar w:fldCharType="end"/>
            </w:r>
          </w:p>
        </w:tc>
        <w:tc>
          <w:tcPr>
            <w:tcW w:w="3238" w:type="dxa"/>
            <w:tcBorders/>
            <w:shd w:color="auto" w:fill="auto" w:val="clear"/>
            <w:vAlign w:val="center"/>
          </w:tcPr>
          <w:p>
            <w:pPr>
              <w:pStyle w:val="Normal"/>
              <w:spacing w:lineRule="auto" w:line="240" w:before="0" w:after="160"/>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Collection of unsupervised and supervised multivariate methods, including sparse generalized canonical correlation analysis (SGCCA) and Data Integration Analysis </w:t>
              <w:br/>
              <w:t>for Biomarker discovery using Latent cOmponents (DIABLO).</w:t>
            </w:r>
          </w:p>
        </w:tc>
      </w:tr>
      <w:tr>
        <w:trPr>
          <w:trHeight w:val="567" w:hRule="atLeast"/>
          <w:cnfStyle w:val="000000100000" w:firstRow="0" w:lastRow="0" w:firstColumn="0" w:lastColumn="0" w:oddVBand="0" w:evenVBand="0" w:oddHBand="1" w:evenHBand="0" w:firstRowFirstColumn="0" w:firstRowLastColumn="0" w:lastRowFirstColumn="0" w:lastRowLastColumn="0"/>
        </w:trPr>
        <w:tc>
          <w:tcPr>
            <w:tcW w:w="1438" w:type="dxa"/>
            <w:cnfStyle w:val="001000000000" w:firstRow="0" w:lastRow="0" w:firstColumn="1" w:lastColumn="0" w:oddVBand="0" w:evenVBand="0" w:oddHBand="0" w:evenHBand="0" w:firstRowFirstColumn="0" w:firstRowLastColumn="0" w:lastRowFirstColumn="0" w:lastRowLastColumn="0"/>
            <w:tcBorders>
              <w:right w:val="single" w:sz="4" w:space="0" w:color="7F7F7F"/>
            </w:tcBorders>
            <w:shd w:color="auto" w:fill="FFFFFF" w:themeFill="background1" w:val="clear"/>
            <w:vAlign w:val="center"/>
          </w:tcPr>
          <w:p>
            <w:pPr>
              <w:pStyle w:val="Normal"/>
              <w:spacing w:lineRule="auto" w:line="240" w:before="0" w:after="160"/>
              <w:jc w:val="right"/>
              <w:rPr>
                <w:sz w:val="16"/>
                <w:szCs w:val="16"/>
              </w:rPr>
            </w:pPr>
            <w:r>
              <w:rPr>
                <w:rFonts w:eastAsia="" w:cs="" w:cstheme="majorBidi" w:eastAsiaTheme="majorEastAsia" w:ascii="Calibri Light" w:hAnsi="Calibri Light"/>
                <w:i/>
                <w:iCs/>
                <w:sz w:val="16"/>
                <w:szCs w:val="16"/>
              </w:rPr>
              <w:t>OnPLS</w:t>
            </w:r>
          </w:p>
        </w:tc>
        <w:tc>
          <w:tcPr>
            <w:tcW w:w="1559" w:type="dxa"/>
            <w:gridSpan w:val="2"/>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yes</w:t>
            </w:r>
          </w:p>
        </w:tc>
        <w:tc>
          <w:tcPr>
            <w:tcW w:w="1418"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multi-block</w:t>
            </w:r>
          </w:p>
        </w:tc>
        <w:tc>
          <w:tcPr>
            <w:tcW w:w="1276"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Python</w:t>
            </w:r>
          </w:p>
        </w:tc>
        <w:tc>
          <w:tcPr>
            <w:tcW w:w="993"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fldChar w:fldCharType="begin"/>
            </w:r>
            <w:r>
              <w:rPr/>
              <w:instrText>ADDIN CSL_CITATION {"citationItems":[{"id":"ITEM-1","itemData":{"DOI":"10.1002/cem.1388","ISSN":"08869383","abstract":"This paper presents a new multiblock analysis method called OnPLS, a general extension of O2PLS to the multiblock case. The proposed method is equivalent to O2PLS in cases involving only two matrices, but generalises to cases involving more than two matrices without giving preference to any particular matrix: the method is fully symmetric. OnPLS extracts a minimal number of globally predictive components that exhibit maximal covariance and correlation. Furthermore, the method can be used to study orthogonal variation, i.e. local phenomena captured in the data that are specific to individual combinations of matrices or to individual matrices. The method's utility was demonstrated by its application to three synthetic data sets. It was shown that OnPLS affords a reduced number of globally predictive components and increased intercorrelations of scores, and that it greatly facilitates interpretation of the predictive model. © 2011 John Wiley &amp; Sons, Ltd.","author":[{"dropping-particle":"","family":"Löfstedt","given":"Tommy","non-dropping-particle":"","parse-names":false,"suffix":""},{"dropping-particle":"","family":"Trygg","given":"Johan","non-dropping-particle":"","parse-names":false,"suffix":""}],"container-title":"Journal of Chemometrics","id":"ITEM-1","issue":"8","issued":{"date-parts":[["2011"]]},"page":"441-455","title":"OnPLS-a novel multiblock method for the modelling of predictive and orthogonal variation","type":"article-journal","volume":"25"},"uris":["http://www.mendeley.com/documents/?uuid=916347b0-db58-49e9-abbc-5855c9d11f6b"]},{"id":"ITEM-2","itemData":{"DOI":"10.1016/j.aca.2013.06.026","ISSN":"00032670","abstract":"OnPLS is an extension of O2PLS that decomposes a set of matrices, in either multiblock or path model analysis, such that each matrix consists of two parts: a globally joint part containing variation shared with all other connected matrices, and a part that contains locally joint and unique variation, i.e. variation that is shared with some, but not all, other connected matrices or that is unique in a single matrix.A further extension of OnPLS suggested here decomposes the part that is not globally joint into locally joint and unique parts. To achieve this it uses the OnPLS method to first find and extract a globally joint model, and then applies OnPLS recursively to subsets of matrices that contain the locally joint and unique variation remaining after the globally joint variation has been extracted. This results in a set of locally joint models. The variation that is left after the globally joint and locally joint variation has been extracted is (by construction) not related to the other matrices and thus represents the strictly unique variation in each matrix. The method's utility is demonstrated by its application to both a simulated data set and a real data set acquired from metabolomic, proteomic and transcriptomic profiling of three genotypes of hybrid aspen. The results show that OnPLS can successfully decompose each matrix into global, local and unique models, resulting in lower numbers of globally joint components and higher intercorrelations of scores. OnPLS also increases the interpretability of models of connected matrices, because of the locally joint and unique models it generates. © 2013.","author":[{"dropping-particle":"","family":"Löfstedt","given":"Tommy","non-dropping-particle":"","parse-names":false,"suffix":""},{"dropping-particle":"","family":"Hoffman","given":"Daniel","non-dropping-particle":"","parse-names":false,"suffix":""},{"dropping-particle":"","family":"Trygg","given":"Johan","non-dropping-particle":"","parse-names":false,"suffix":""}],"container-title":"Analytica Chimica Acta","id":"ITEM-2","issue":"June 2012","issued":{"date-parts":[["2013"]]},"page":"13-24","publisher":"Elsevier B.V.","title":"Global, local and unique decompositions in OnPLS for multiblock data analysis","type":"article-journal","volume":"791"},"uris":["http://www.mendeley.com/documents/?uuid=707d5fed-5fa5-4940-817c-6305a17399fd"]}],"mendeley":{"formattedCitation":"[158,159]","plainTextFormattedCitation":"[158,159]","previouslyFormattedCitation":"[31,32]"},"properties":{"noteIndex":0},"schema":"https://github.com/citation-style-language/schema/raw/master/csl-citation.json"}</w:instrText>
            </w:r>
            <w:r>
              <w:rPr/>
            </w:r>
            <w:r>
              <w:rPr/>
              <w:fldChar w:fldCharType="separate"/>
            </w:r>
            <w:r>
              <w:rPr/>
            </w:r>
            <w:r>
              <w:rPr>
                <w:sz w:val="16"/>
                <w:szCs w:val="16"/>
              </w:rPr>
              <w:t>[158,159]</w:t>
            </w:r>
            <w:r>
              <w:rPr/>
            </w:r>
            <w:r>
              <w:rPr/>
              <w:fldChar w:fldCharType="end"/>
            </w:r>
          </w:p>
        </w:tc>
        <w:tc>
          <w:tcPr>
            <w:tcW w:w="3238" w:type="dxa"/>
            <w:tcBorders/>
            <w:shd w:color="auto" w:fill="auto" w:val="clear"/>
            <w:vAlign w:val="center"/>
          </w:tcPr>
          <w:p>
            <w:pPr>
              <w:pStyle w:val="Normal"/>
              <w:spacing w:lineRule="auto" w:line="240" w:before="0" w:after="16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 w:val="16"/>
                <w:szCs w:val="16"/>
              </w:rPr>
              <w:t xml:space="preserve">﻿ </w:t>
            </w:r>
            <w:r>
              <w:rPr>
                <w:sz w:val="16"/>
                <w:szCs w:val="16"/>
              </w:rPr>
              <w:t>Projection-based integration method that decomposes global, local and unique levels of variation.</w:t>
            </w:r>
          </w:p>
        </w:tc>
      </w:tr>
    </w:tbl>
    <w:p>
      <w:pPr>
        <w:pStyle w:val="Normal"/>
        <w:widowControl/>
        <w:bidi w:val="0"/>
        <w:spacing w:lineRule="auto" w:line="259" w:before="0" w:after="160"/>
        <w:jc w:val="left"/>
        <w:rPr/>
      </w:pPr>
      <w:r>
        <w:rPr/>
      </w:r>
    </w:p>
    <w:sectPr>
      <w:footerReference w:type="default" r:id="rId5"/>
      <w:type w:val="nextPage"/>
      <w:pgSz w:w="12240" w:h="15840"/>
      <w:pgMar w:left="1440" w:right="1440" w:header="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nsolas">
    <w:charset w:val="00"/>
    <w:family w:val="roman"/>
    <w:pitch w:val="variable"/>
  </w:font>
  <w:font w:name="Liberation Sans">
    <w:altName w:val="Arial"/>
    <w:charset w:val="00"/>
    <w:family w:val="swiss"/>
    <w:pitch w:val="variable"/>
  </w:font>
  <w:font w:name="MS Gothic">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28835725"/>
    </w:sdtPr>
    <w:sdt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75</w:t>
        </w:r>
        <w:r>
          <w:rPr>
            <w:rStyle w:val="Pagenumber"/>
          </w:rPr>
          <w:fldChar w:fldCharType="end"/>
        </w:r>
      </w:p>
    </w:sdtContent>
  </w:sdt>
  <w:p>
    <w:pPr>
      <w:pStyle w:val="Footer"/>
      <w:ind w:right="360" w:hanging="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0"/>
        </w:tabs>
        <w:ind w:left="432" w:hanging="432"/>
      </w:pPr>
    </w:lvl>
    <w:lvl w:ilvl="1">
      <w:start w:val="1"/>
      <w:pStyle w:val="Heading2"/>
      <w:numFmt w:val="decimal"/>
      <w:lvlText w:val="%1.%2"/>
      <w:lvlJc w:val="left"/>
      <w:pPr>
        <w:tabs>
          <w:tab w:val="num" w:pos="0"/>
        </w:tabs>
        <w:ind w:left="576" w:hanging="576"/>
      </w:pPr>
    </w:lvl>
    <w:lvl w:ilvl="2">
      <w:start w:val="1"/>
      <w:pStyle w:val="Heading3"/>
      <w:numFmt w:val="decimal"/>
      <w:lvlText w:val="%1.%2.%3"/>
      <w:lvlJc w:val="left"/>
      <w:pPr>
        <w:tabs>
          <w:tab w:val="num" w:pos="0"/>
        </w:tabs>
        <w:ind w:left="2704" w:hanging="720"/>
      </w:pPr>
    </w:lvl>
    <w:lvl w:ilvl="3">
      <w:start w:val="1"/>
      <w:pStyle w:val="Heading4"/>
      <w:numFmt w:val="decimal"/>
      <w:lvlText w:val="%1.%2.%3.%4"/>
      <w:lvlJc w:val="left"/>
      <w:pPr>
        <w:tabs>
          <w:tab w:val="num" w:pos="0"/>
        </w:tabs>
        <w:ind w:left="864" w:hanging="864"/>
      </w:pPr>
    </w:lvl>
    <w:lvl w:ilvl="4">
      <w:start w:val="1"/>
      <w:pStyle w:val="Heading5"/>
      <w:numFmt w:val="decimal"/>
      <w:lvlText w:val="%1.%2.%3.%4.%5"/>
      <w:lvlJc w:val="left"/>
      <w:pPr>
        <w:tabs>
          <w:tab w:val="num" w:pos="0"/>
        </w:tabs>
        <w:ind w:left="1008" w:hanging="1008"/>
      </w:pPr>
    </w:lvl>
    <w:lvl w:ilvl="5">
      <w:start w:val="1"/>
      <w:pStyle w:val="Heading6"/>
      <w:numFmt w:val="decimal"/>
      <w:lvlText w:val="%1.%2.%3.%4.%5.%6"/>
      <w:lvlJc w:val="left"/>
      <w:pPr>
        <w:tabs>
          <w:tab w:val="num" w:pos="0"/>
        </w:tabs>
        <w:ind w:left="1152" w:hanging="1152"/>
      </w:pPr>
    </w:lvl>
    <w:lvl w:ilvl="6">
      <w:start w:val="1"/>
      <w:pStyle w:val="Heading7"/>
      <w:numFmt w:val="decimal"/>
      <w:lvlText w:val="%1.%2.%3.%4.%5.%6.%7"/>
      <w:lvlJc w:val="left"/>
      <w:pPr>
        <w:tabs>
          <w:tab w:val="num" w:pos="0"/>
        </w:tabs>
        <w:ind w:left="1296" w:hanging="1296"/>
      </w:pPr>
    </w:lvl>
    <w:lvl w:ilvl="7">
      <w:start w:val="1"/>
      <w:pStyle w:val="Heading8"/>
      <w:numFmt w:val="decimal"/>
      <w:lvlText w:val="%1.%2.%3.%4.%5.%6.%7.%8"/>
      <w:lvlJc w:val="left"/>
      <w:pPr>
        <w:tabs>
          <w:tab w:val="num" w:pos="0"/>
        </w:tabs>
        <w:ind w:left="1440" w:hanging="1440"/>
      </w:pPr>
    </w:lvl>
    <w:lvl w:ilvl="8">
      <w:start w:val="1"/>
      <w:pStyle w:val="Heading9"/>
      <w:numFmt w:val="decimal"/>
      <w:lvlText w:val="%1.%2.%3.%4.%5.%6.%7.%8.%9"/>
      <w:lvlJc w:val="left"/>
      <w:pPr>
        <w:tabs>
          <w:tab w:val="num" w:pos="0"/>
        </w:tabs>
        <w:ind w:left="1584" w:hanging="1584"/>
      </w:pPr>
    </w:lvl>
  </w:abstractNum>
  <w:abstractNum w:abstractNumId="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2704"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2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c110e"/>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6c110e"/>
    <w:pPr>
      <w:keepNext w:val="true"/>
      <w:keepLines/>
      <w:numPr>
        <w:ilvl w:val="0"/>
        <w:numId w:val="1"/>
      </w:numPr>
      <w:spacing w:lineRule="auto" w:line="240" w:before="240" w:after="0"/>
      <w:outlineLvl w:val="0"/>
    </w:pPr>
    <w:rPr>
      <w:rFonts w:ascii="Calibri Light" w:hAnsi="Calibri Light" w:eastAsia="" w:cs="" w:asciiTheme="majorHAnsi" w:cstheme="majorBidi" w:eastAsiaTheme="majorEastAsia" w:hAnsiTheme="majorHAnsi"/>
      <w:color w:val="2E74B5" w:themeColor="accent1" w:themeShade="bf"/>
      <w:sz w:val="32"/>
      <w:szCs w:val="32"/>
      <w:lang w:val="de-DE"/>
    </w:rPr>
  </w:style>
  <w:style w:type="paragraph" w:styleId="Heading2">
    <w:name w:val="Heading 2"/>
    <w:basedOn w:val="Normal"/>
    <w:next w:val="Normal"/>
    <w:link w:val="Heading2Char"/>
    <w:uiPriority w:val="9"/>
    <w:unhideWhenUsed/>
    <w:qFormat/>
    <w:rsid w:val="006c110e"/>
    <w:pPr>
      <w:keepNext w:val="true"/>
      <w:keepLines/>
      <w:numPr>
        <w:ilvl w:val="1"/>
        <w:numId w:val="1"/>
      </w:numPr>
      <w:spacing w:lineRule="auto" w:line="240" w:before="40" w:after="0"/>
      <w:outlineLvl w:val="1"/>
    </w:pPr>
    <w:rPr>
      <w:rFonts w:ascii="Calibri Light" w:hAnsi="Calibri Light" w:eastAsia="" w:cs="" w:asciiTheme="majorHAnsi" w:cstheme="majorBidi" w:eastAsiaTheme="majorEastAsia" w:hAnsiTheme="majorHAnsi"/>
      <w:color w:val="2E74B5" w:themeColor="accent1" w:themeShade="bf"/>
      <w:sz w:val="26"/>
      <w:szCs w:val="26"/>
      <w:lang w:val="de-DE"/>
    </w:rPr>
  </w:style>
  <w:style w:type="paragraph" w:styleId="Heading3">
    <w:name w:val="Heading 3"/>
    <w:basedOn w:val="Normal"/>
    <w:next w:val="Normal"/>
    <w:link w:val="Heading3Char"/>
    <w:uiPriority w:val="9"/>
    <w:unhideWhenUsed/>
    <w:qFormat/>
    <w:rsid w:val="006c110e"/>
    <w:pPr>
      <w:keepNext w:val="true"/>
      <w:keepLines/>
      <w:numPr>
        <w:ilvl w:val="2"/>
        <w:numId w:val="1"/>
      </w:numPr>
      <w:spacing w:lineRule="auto" w:line="240" w:before="40" w:after="0"/>
      <w:ind w:left="720" w:hanging="0"/>
      <w:outlineLvl w:val="2"/>
    </w:pPr>
    <w:rPr>
      <w:rFonts w:ascii="Calibri Light" w:hAnsi="Calibri Light" w:eastAsia="" w:cs="" w:asciiTheme="majorHAnsi" w:cstheme="majorBidi" w:eastAsiaTheme="majorEastAsia" w:hAnsiTheme="majorHAnsi"/>
      <w:color w:val="1F4D78" w:themeColor="accent1" w:themeShade="7f"/>
      <w:sz w:val="24"/>
      <w:szCs w:val="24"/>
      <w:lang w:val="de-DE"/>
    </w:rPr>
  </w:style>
  <w:style w:type="paragraph" w:styleId="Heading4">
    <w:name w:val="Heading 4"/>
    <w:basedOn w:val="Normal"/>
    <w:next w:val="Normal"/>
    <w:link w:val="Heading4Char"/>
    <w:uiPriority w:val="9"/>
    <w:unhideWhenUsed/>
    <w:qFormat/>
    <w:rsid w:val="006c110e"/>
    <w:pPr>
      <w:keepNext w:val="true"/>
      <w:keepLines/>
      <w:numPr>
        <w:ilvl w:val="3"/>
        <w:numId w:val="1"/>
      </w:numPr>
      <w:spacing w:lineRule="auto" w:line="240" w:before="40" w:after="0"/>
      <w:outlineLvl w:val="3"/>
    </w:pPr>
    <w:rPr>
      <w:rFonts w:ascii="Calibri Light" w:hAnsi="Calibri Light" w:eastAsia="" w:cs="" w:asciiTheme="majorHAnsi" w:cstheme="majorBidi" w:eastAsiaTheme="majorEastAsia" w:hAnsiTheme="majorHAnsi"/>
      <w:i/>
      <w:iCs/>
      <w:color w:val="2E74B5" w:themeColor="accent1" w:themeShade="bf"/>
      <w:sz w:val="24"/>
      <w:szCs w:val="24"/>
      <w:lang w:val="de-DE"/>
    </w:rPr>
  </w:style>
  <w:style w:type="paragraph" w:styleId="Heading5">
    <w:name w:val="Heading 5"/>
    <w:basedOn w:val="Normal"/>
    <w:next w:val="Normal"/>
    <w:link w:val="Heading5Char"/>
    <w:uiPriority w:val="9"/>
    <w:semiHidden/>
    <w:unhideWhenUsed/>
    <w:qFormat/>
    <w:rsid w:val="006c110e"/>
    <w:pPr>
      <w:keepNext w:val="true"/>
      <w:keepLines/>
      <w:numPr>
        <w:ilvl w:val="4"/>
        <w:numId w:val="1"/>
      </w:numPr>
      <w:spacing w:lineRule="auto" w:line="240" w:before="40" w:after="0"/>
      <w:outlineLvl w:val="4"/>
    </w:pPr>
    <w:rPr>
      <w:rFonts w:ascii="Calibri Light" w:hAnsi="Calibri Light" w:eastAsia="" w:cs="" w:asciiTheme="majorHAnsi" w:cstheme="majorBidi" w:eastAsiaTheme="majorEastAsia" w:hAnsiTheme="majorHAnsi"/>
      <w:color w:val="2E74B5" w:themeColor="accent1" w:themeShade="bf"/>
      <w:sz w:val="24"/>
      <w:szCs w:val="24"/>
      <w:lang w:val="de-DE"/>
    </w:rPr>
  </w:style>
  <w:style w:type="paragraph" w:styleId="Heading6">
    <w:name w:val="Heading 6"/>
    <w:basedOn w:val="Normal"/>
    <w:next w:val="Normal"/>
    <w:link w:val="Heading6Char"/>
    <w:uiPriority w:val="9"/>
    <w:semiHidden/>
    <w:unhideWhenUsed/>
    <w:qFormat/>
    <w:rsid w:val="006c110e"/>
    <w:pPr>
      <w:keepNext w:val="true"/>
      <w:keepLines/>
      <w:numPr>
        <w:ilvl w:val="5"/>
        <w:numId w:val="1"/>
      </w:numPr>
      <w:spacing w:lineRule="auto" w:line="240" w:before="40" w:after="0"/>
      <w:outlineLvl w:val="5"/>
    </w:pPr>
    <w:rPr>
      <w:rFonts w:ascii="Calibri Light" w:hAnsi="Calibri Light" w:eastAsia="" w:cs="" w:asciiTheme="majorHAnsi" w:cstheme="majorBidi" w:eastAsiaTheme="majorEastAsia" w:hAnsiTheme="majorHAnsi"/>
      <w:color w:val="1F4D78" w:themeColor="accent1" w:themeShade="7f"/>
      <w:sz w:val="24"/>
      <w:szCs w:val="24"/>
      <w:lang w:val="de-DE"/>
    </w:rPr>
  </w:style>
  <w:style w:type="paragraph" w:styleId="Heading7">
    <w:name w:val="Heading 7"/>
    <w:basedOn w:val="Normal"/>
    <w:next w:val="Normal"/>
    <w:link w:val="Heading7Char"/>
    <w:uiPriority w:val="9"/>
    <w:semiHidden/>
    <w:unhideWhenUsed/>
    <w:qFormat/>
    <w:rsid w:val="006c110e"/>
    <w:pPr>
      <w:keepNext w:val="true"/>
      <w:keepLines/>
      <w:numPr>
        <w:ilvl w:val="6"/>
        <w:numId w:val="1"/>
      </w:numPr>
      <w:spacing w:lineRule="auto" w:line="240" w:before="40" w:after="0"/>
      <w:outlineLvl w:val="6"/>
    </w:pPr>
    <w:rPr>
      <w:rFonts w:ascii="Calibri Light" w:hAnsi="Calibri Light" w:eastAsia="" w:cs="" w:asciiTheme="majorHAnsi" w:cstheme="majorBidi" w:eastAsiaTheme="majorEastAsia" w:hAnsiTheme="majorHAnsi"/>
      <w:i/>
      <w:iCs/>
      <w:color w:val="1F4D78" w:themeColor="accent1" w:themeShade="7f"/>
      <w:sz w:val="24"/>
      <w:szCs w:val="24"/>
      <w:lang w:val="de-DE"/>
    </w:rPr>
  </w:style>
  <w:style w:type="paragraph" w:styleId="Heading8">
    <w:name w:val="Heading 8"/>
    <w:basedOn w:val="Normal"/>
    <w:next w:val="Normal"/>
    <w:link w:val="Heading8Char"/>
    <w:uiPriority w:val="9"/>
    <w:semiHidden/>
    <w:unhideWhenUsed/>
    <w:qFormat/>
    <w:rsid w:val="006c110e"/>
    <w:pPr>
      <w:keepNext w:val="true"/>
      <w:keepLines/>
      <w:numPr>
        <w:ilvl w:val="7"/>
        <w:numId w:val="1"/>
      </w:numPr>
      <w:spacing w:lineRule="auto" w:line="240" w:before="40" w:after="0"/>
      <w:outlineLvl w:val="7"/>
    </w:pPr>
    <w:rPr>
      <w:rFonts w:ascii="Calibri Light" w:hAnsi="Calibri Light" w:eastAsia="" w:cs="" w:asciiTheme="majorHAnsi" w:cstheme="majorBidi" w:eastAsiaTheme="majorEastAsia" w:hAnsiTheme="majorHAnsi"/>
      <w:color w:val="272727" w:themeColor="text1" w:themeTint="d8"/>
      <w:sz w:val="21"/>
      <w:szCs w:val="21"/>
      <w:lang w:val="de-DE"/>
    </w:rPr>
  </w:style>
  <w:style w:type="paragraph" w:styleId="Heading9">
    <w:name w:val="Heading 9"/>
    <w:basedOn w:val="Normal"/>
    <w:next w:val="Normal"/>
    <w:link w:val="Heading9Char"/>
    <w:uiPriority w:val="9"/>
    <w:semiHidden/>
    <w:unhideWhenUsed/>
    <w:qFormat/>
    <w:rsid w:val="006c110e"/>
    <w:pPr>
      <w:keepNext w:val="true"/>
      <w:keepLines/>
      <w:numPr>
        <w:ilvl w:val="8"/>
        <w:numId w:val="1"/>
      </w:numPr>
      <w:spacing w:lineRule="auto" w:line="240" w:before="40" w:after="0"/>
      <w:outlineLvl w:val="8"/>
    </w:pPr>
    <w:rPr>
      <w:rFonts w:ascii="Calibri Light" w:hAnsi="Calibri Light" w:eastAsia="" w:cs="" w:asciiTheme="majorHAnsi" w:cstheme="majorBidi" w:eastAsiaTheme="majorEastAsia" w:hAnsiTheme="majorHAnsi"/>
      <w:i/>
      <w:iCs/>
      <w:color w:val="272727" w:themeColor="text1" w:themeTint="d8"/>
      <w:sz w:val="21"/>
      <w:szCs w:val="21"/>
      <w:lang w:val="de-DE"/>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6c110e"/>
    <w:rPr>
      <w:rFonts w:ascii="Calibri Light" w:hAnsi="Calibri Light" w:eastAsia="" w:cs="" w:asciiTheme="majorHAnsi" w:cstheme="majorBidi" w:eastAsiaTheme="majorEastAsia" w:hAnsiTheme="majorHAnsi"/>
      <w:color w:val="2E74B5" w:themeColor="accent1" w:themeShade="bf"/>
      <w:sz w:val="32"/>
      <w:szCs w:val="32"/>
      <w:lang w:val="de-DE"/>
    </w:rPr>
  </w:style>
  <w:style w:type="character" w:styleId="Heading2Char" w:customStyle="1">
    <w:name w:val="Heading 2 Char"/>
    <w:basedOn w:val="DefaultParagraphFont"/>
    <w:link w:val="Heading2"/>
    <w:uiPriority w:val="9"/>
    <w:qFormat/>
    <w:rsid w:val="006c110e"/>
    <w:rPr>
      <w:rFonts w:ascii="Calibri Light" w:hAnsi="Calibri Light" w:eastAsia="" w:cs="" w:asciiTheme="majorHAnsi" w:cstheme="majorBidi" w:eastAsiaTheme="majorEastAsia" w:hAnsiTheme="majorHAnsi"/>
      <w:color w:val="2E74B5" w:themeColor="accent1" w:themeShade="bf"/>
      <w:sz w:val="26"/>
      <w:szCs w:val="26"/>
      <w:lang w:val="de-DE"/>
    </w:rPr>
  </w:style>
  <w:style w:type="character" w:styleId="Heading3Char" w:customStyle="1">
    <w:name w:val="Heading 3 Char"/>
    <w:basedOn w:val="DefaultParagraphFont"/>
    <w:link w:val="Heading3"/>
    <w:uiPriority w:val="9"/>
    <w:qFormat/>
    <w:rsid w:val="006c110e"/>
    <w:rPr>
      <w:rFonts w:ascii="Calibri Light" w:hAnsi="Calibri Light" w:eastAsia="" w:cs="" w:asciiTheme="majorHAnsi" w:cstheme="majorBidi" w:eastAsiaTheme="majorEastAsia" w:hAnsiTheme="majorHAnsi"/>
      <w:color w:val="1F4D78" w:themeColor="accent1" w:themeShade="7f"/>
      <w:lang w:val="de-DE"/>
    </w:rPr>
  </w:style>
  <w:style w:type="character" w:styleId="Heading4Char" w:customStyle="1">
    <w:name w:val="Heading 4 Char"/>
    <w:basedOn w:val="DefaultParagraphFont"/>
    <w:link w:val="Heading4"/>
    <w:uiPriority w:val="9"/>
    <w:qFormat/>
    <w:rsid w:val="006c110e"/>
    <w:rPr>
      <w:rFonts w:ascii="Calibri Light" w:hAnsi="Calibri Light" w:eastAsia="" w:cs="" w:asciiTheme="majorHAnsi" w:cstheme="majorBidi" w:eastAsiaTheme="majorEastAsia" w:hAnsiTheme="majorHAnsi"/>
      <w:i/>
      <w:iCs/>
      <w:color w:val="2E74B5" w:themeColor="accent1" w:themeShade="bf"/>
      <w:lang w:val="de-DE"/>
    </w:rPr>
  </w:style>
  <w:style w:type="character" w:styleId="Heading5Char" w:customStyle="1">
    <w:name w:val="Heading 5 Char"/>
    <w:basedOn w:val="DefaultParagraphFont"/>
    <w:link w:val="Heading5"/>
    <w:uiPriority w:val="9"/>
    <w:semiHidden/>
    <w:qFormat/>
    <w:rsid w:val="006c110e"/>
    <w:rPr>
      <w:rFonts w:ascii="Calibri Light" w:hAnsi="Calibri Light" w:eastAsia="" w:cs="" w:asciiTheme="majorHAnsi" w:cstheme="majorBidi" w:eastAsiaTheme="majorEastAsia" w:hAnsiTheme="majorHAnsi"/>
      <w:color w:val="2E74B5" w:themeColor="accent1" w:themeShade="bf"/>
      <w:lang w:val="de-DE"/>
    </w:rPr>
  </w:style>
  <w:style w:type="character" w:styleId="Heading6Char" w:customStyle="1">
    <w:name w:val="Heading 6 Char"/>
    <w:basedOn w:val="DefaultParagraphFont"/>
    <w:link w:val="Heading6"/>
    <w:uiPriority w:val="9"/>
    <w:semiHidden/>
    <w:qFormat/>
    <w:rsid w:val="006c110e"/>
    <w:rPr>
      <w:rFonts w:ascii="Calibri Light" w:hAnsi="Calibri Light" w:eastAsia="" w:cs="" w:asciiTheme="majorHAnsi" w:cstheme="majorBidi" w:eastAsiaTheme="majorEastAsia" w:hAnsiTheme="majorHAnsi"/>
      <w:color w:val="1F4D78" w:themeColor="accent1" w:themeShade="7f"/>
      <w:lang w:val="de-DE"/>
    </w:rPr>
  </w:style>
  <w:style w:type="character" w:styleId="Heading7Char" w:customStyle="1">
    <w:name w:val="Heading 7 Char"/>
    <w:basedOn w:val="DefaultParagraphFont"/>
    <w:link w:val="Heading7"/>
    <w:uiPriority w:val="9"/>
    <w:semiHidden/>
    <w:qFormat/>
    <w:rsid w:val="006c110e"/>
    <w:rPr>
      <w:rFonts w:ascii="Calibri Light" w:hAnsi="Calibri Light" w:eastAsia="" w:cs="" w:asciiTheme="majorHAnsi" w:cstheme="majorBidi" w:eastAsiaTheme="majorEastAsia" w:hAnsiTheme="majorHAnsi"/>
      <w:i/>
      <w:iCs/>
      <w:color w:val="1F4D78" w:themeColor="accent1" w:themeShade="7f"/>
      <w:lang w:val="de-DE"/>
    </w:rPr>
  </w:style>
  <w:style w:type="character" w:styleId="Heading8Char" w:customStyle="1">
    <w:name w:val="Heading 8 Char"/>
    <w:basedOn w:val="DefaultParagraphFont"/>
    <w:link w:val="Heading8"/>
    <w:uiPriority w:val="9"/>
    <w:semiHidden/>
    <w:qFormat/>
    <w:rsid w:val="006c110e"/>
    <w:rPr>
      <w:rFonts w:ascii="Calibri Light" w:hAnsi="Calibri Light" w:eastAsia="" w:cs="" w:asciiTheme="majorHAnsi" w:cstheme="majorBidi" w:eastAsiaTheme="majorEastAsia" w:hAnsiTheme="majorHAnsi"/>
      <w:color w:val="272727" w:themeColor="text1" w:themeTint="d8"/>
      <w:sz w:val="21"/>
      <w:szCs w:val="21"/>
      <w:lang w:val="de-DE"/>
    </w:rPr>
  </w:style>
  <w:style w:type="character" w:styleId="Heading9Char" w:customStyle="1">
    <w:name w:val="Heading 9 Char"/>
    <w:basedOn w:val="DefaultParagraphFont"/>
    <w:link w:val="Heading9"/>
    <w:uiPriority w:val="9"/>
    <w:semiHidden/>
    <w:qFormat/>
    <w:rsid w:val="006c110e"/>
    <w:rPr>
      <w:rFonts w:ascii="Calibri Light" w:hAnsi="Calibri Light" w:eastAsia="" w:cs="" w:asciiTheme="majorHAnsi" w:cstheme="majorBidi" w:eastAsiaTheme="majorEastAsia" w:hAnsiTheme="majorHAnsi"/>
      <w:i/>
      <w:iCs/>
      <w:color w:val="272727" w:themeColor="text1" w:themeTint="d8"/>
      <w:sz w:val="21"/>
      <w:szCs w:val="21"/>
      <w:lang w:val="de-DE"/>
    </w:rPr>
  </w:style>
  <w:style w:type="character" w:styleId="CommentTextChar" w:customStyle="1">
    <w:name w:val="Comment Text Char"/>
    <w:basedOn w:val="DefaultParagraphFont"/>
    <w:link w:val="CommentText"/>
    <w:uiPriority w:val="99"/>
    <w:qFormat/>
    <w:rsid w:val="006c110e"/>
    <w:rPr>
      <w:sz w:val="20"/>
      <w:szCs w:val="20"/>
    </w:rPr>
  </w:style>
  <w:style w:type="character" w:styleId="Annotationreference">
    <w:name w:val="annotation reference"/>
    <w:basedOn w:val="DefaultParagraphFont"/>
    <w:uiPriority w:val="99"/>
    <w:semiHidden/>
    <w:unhideWhenUsed/>
    <w:qFormat/>
    <w:rsid w:val="006c110e"/>
    <w:rPr>
      <w:sz w:val="16"/>
      <w:szCs w:val="16"/>
    </w:rPr>
  </w:style>
  <w:style w:type="character" w:styleId="BalloonTextChar" w:customStyle="1">
    <w:name w:val="Balloon Text Char"/>
    <w:basedOn w:val="DefaultParagraphFont"/>
    <w:link w:val="BalloonText"/>
    <w:uiPriority w:val="99"/>
    <w:semiHidden/>
    <w:qFormat/>
    <w:rsid w:val="006c110e"/>
    <w:rPr>
      <w:rFonts w:ascii="Times New Roman" w:hAnsi="Times New Roman" w:cs="Times New Roman"/>
      <w:sz w:val="18"/>
      <w:szCs w:val="18"/>
    </w:rPr>
  </w:style>
  <w:style w:type="character" w:styleId="CommentSubjectChar" w:customStyle="1">
    <w:name w:val="Comment Subject Char"/>
    <w:basedOn w:val="CommentTextChar"/>
    <w:link w:val="CommentSubject"/>
    <w:uiPriority w:val="99"/>
    <w:semiHidden/>
    <w:qFormat/>
    <w:rsid w:val="003a5314"/>
    <w:rPr>
      <w:b/>
      <w:bCs/>
      <w:sz w:val="20"/>
      <w:szCs w:val="20"/>
    </w:rPr>
  </w:style>
  <w:style w:type="character" w:styleId="Appleconvertedspace" w:customStyle="1">
    <w:name w:val="apple-converted-space"/>
    <w:basedOn w:val="DefaultParagraphFont"/>
    <w:qFormat/>
    <w:rsid w:val="00942374"/>
    <w:rPr/>
  </w:style>
  <w:style w:type="character" w:styleId="Normaltextrun" w:customStyle="1">
    <w:name w:val="normaltextrun"/>
    <w:basedOn w:val="DefaultParagraphFont"/>
    <w:qFormat/>
    <w:rsid w:val="00ce5f15"/>
    <w:rPr/>
  </w:style>
  <w:style w:type="character" w:styleId="Eop" w:customStyle="1">
    <w:name w:val="eop"/>
    <w:basedOn w:val="DefaultParagraphFont"/>
    <w:qFormat/>
    <w:rsid w:val="00ce5f15"/>
    <w:rPr/>
  </w:style>
  <w:style w:type="character" w:styleId="Emphasis">
    <w:name w:val="Emphasis"/>
    <w:basedOn w:val="DefaultParagraphFont"/>
    <w:uiPriority w:val="20"/>
    <w:qFormat/>
    <w:rsid w:val="00ce5f15"/>
    <w:rPr>
      <w:i/>
      <w:iCs/>
    </w:rPr>
  </w:style>
  <w:style w:type="character" w:styleId="InternetLink">
    <w:name w:val="Hyperlink"/>
    <w:basedOn w:val="DefaultParagraphFont"/>
    <w:uiPriority w:val="99"/>
    <w:unhideWhenUsed/>
    <w:rsid w:val="00c54c17"/>
    <w:rPr>
      <w:color w:val="0563C1" w:themeColor="hyperlink"/>
      <w:u w:val="single"/>
    </w:rPr>
  </w:style>
  <w:style w:type="character" w:styleId="VisitedInternetLink">
    <w:name w:val="FollowedHyperlink"/>
    <w:basedOn w:val="DefaultParagraphFont"/>
    <w:uiPriority w:val="99"/>
    <w:semiHidden/>
    <w:unhideWhenUsed/>
    <w:rsid w:val="008d03ba"/>
    <w:rPr>
      <w:color w:val="954F72" w:themeColor="followedHyperlink"/>
      <w:u w:val="single"/>
    </w:rPr>
  </w:style>
  <w:style w:type="character" w:styleId="UnresolvedMention">
    <w:name w:val="Unresolved Mention"/>
    <w:basedOn w:val="DefaultParagraphFont"/>
    <w:uiPriority w:val="99"/>
    <w:qFormat/>
    <w:rsid w:val="00a27402"/>
    <w:rPr>
      <w:color w:val="605E5C"/>
      <w:shd w:fill="E1DFDD" w:val="clear"/>
    </w:rPr>
  </w:style>
  <w:style w:type="character" w:styleId="TitleChar" w:customStyle="1">
    <w:name w:val="Title Char"/>
    <w:basedOn w:val="DefaultParagraphFont"/>
    <w:link w:val="Title"/>
    <w:uiPriority w:val="10"/>
    <w:qFormat/>
    <w:rsid w:val="00a27402"/>
    <w:rPr>
      <w:rFonts w:ascii="Calibri Light" w:hAnsi="Calibri Light" w:eastAsia="" w:cs="" w:asciiTheme="majorHAnsi" w:cstheme="majorBidi" w:eastAsiaTheme="majorEastAsia" w:hAnsiTheme="majorHAnsi"/>
      <w:b/>
      <w:bCs/>
      <w:kern w:val="2"/>
      <w:sz w:val="32"/>
      <w:szCs w:val="32"/>
      <w:lang w:val="de-DE"/>
    </w:rPr>
  </w:style>
  <w:style w:type="character" w:styleId="HTMLPreformattedChar" w:customStyle="1">
    <w:name w:val="HTML Preformatted Char"/>
    <w:basedOn w:val="DefaultParagraphFont"/>
    <w:link w:val="HTMLPreformatted"/>
    <w:uiPriority w:val="99"/>
    <w:semiHidden/>
    <w:qFormat/>
    <w:rsid w:val="009156da"/>
    <w:rPr>
      <w:rFonts w:ascii="Consolas" w:hAnsi="Consolas"/>
      <w:sz w:val="20"/>
      <w:szCs w:val="20"/>
    </w:rPr>
  </w:style>
  <w:style w:type="character" w:styleId="FooterChar" w:customStyle="1">
    <w:name w:val="Footer Char"/>
    <w:basedOn w:val="DefaultParagraphFont"/>
    <w:link w:val="Footer"/>
    <w:uiPriority w:val="99"/>
    <w:qFormat/>
    <w:rsid w:val="005163dc"/>
    <w:rPr>
      <w:sz w:val="22"/>
      <w:szCs w:val="22"/>
    </w:rPr>
  </w:style>
  <w:style w:type="character" w:styleId="Pagenumber">
    <w:name w:val="page number"/>
    <w:basedOn w:val="DefaultParagraphFont"/>
    <w:uiPriority w:val="99"/>
    <w:semiHidden/>
    <w:unhideWhenUsed/>
    <w:qFormat/>
    <w:rsid w:val="005163dc"/>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Annotationtext">
    <w:name w:val="annotation text"/>
    <w:basedOn w:val="Normal"/>
    <w:link w:val="CommentTextChar"/>
    <w:uiPriority w:val="99"/>
    <w:unhideWhenUsed/>
    <w:qFormat/>
    <w:rsid w:val="006c110e"/>
    <w:pPr>
      <w:spacing w:lineRule="auto" w:line="240"/>
    </w:pPr>
    <w:rPr>
      <w:sz w:val="20"/>
      <w:szCs w:val="20"/>
    </w:rPr>
  </w:style>
  <w:style w:type="paragraph" w:styleId="ListParagraph">
    <w:name w:val="List Paragraph"/>
    <w:basedOn w:val="Normal"/>
    <w:uiPriority w:val="34"/>
    <w:qFormat/>
    <w:rsid w:val="006c110e"/>
    <w:pPr>
      <w:spacing w:before="0" w:after="160"/>
      <w:ind w:left="720" w:hanging="0"/>
      <w:contextualSpacing/>
    </w:pPr>
    <w:rPr/>
  </w:style>
  <w:style w:type="paragraph" w:styleId="BalloonText">
    <w:name w:val="Balloon Text"/>
    <w:basedOn w:val="Normal"/>
    <w:link w:val="BalloonTextChar"/>
    <w:uiPriority w:val="99"/>
    <w:semiHidden/>
    <w:unhideWhenUsed/>
    <w:qFormat/>
    <w:rsid w:val="006c110e"/>
    <w:pPr>
      <w:spacing w:lineRule="auto" w:line="240" w:before="0" w:after="0"/>
    </w:pPr>
    <w:rPr>
      <w:rFonts w:ascii="Times New Roman" w:hAnsi="Times New Roman" w:cs="Times New Roman"/>
      <w:sz w:val="18"/>
      <w:szCs w:val="18"/>
    </w:rPr>
  </w:style>
  <w:style w:type="paragraph" w:styleId="Revision">
    <w:name w:val="Revision"/>
    <w:uiPriority w:val="99"/>
    <w:semiHidden/>
    <w:qFormat/>
    <w:rsid w:val="00fa184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Annotationsubject">
    <w:name w:val="annotation subject"/>
    <w:basedOn w:val="Annotationtext"/>
    <w:next w:val="Annotationtext"/>
    <w:link w:val="CommentSubjectChar"/>
    <w:uiPriority w:val="99"/>
    <w:semiHidden/>
    <w:unhideWhenUsed/>
    <w:qFormat/>
    <w:rsid w:val="003a5314"/>
    <w:pPr/>
    <w:rPr>
      <w:b/>
      <w:bCs/>
    </w:rPr>
  </w:style>
  <w:style w:type="paragraph" w:styleId="Paragraph" w:customStyle="1">
    <w:name w:val="paragraph"/>
    <w:basedOn w:val="Normal"/>
    <w:qFormat/>
    <w:rsid w:val="00ce5f15"/>
    <w:pPr>
      <w:spacing w:lineRule="auto" w:line="240" w:beforeAutospacing="1" w:afterAutospacing="1"/>
    </w:pPr>
    <w:rPr>
      <w:rFonts w:ascii="Times New Roman" w:hAnsi="Times New Roman" w:eastAsia="Times New Roman" w:cs="Times New Roman"/>
      <w:sz w:val="24"/>
      <w:szCs w:val="24"/>
      <w:lang w:val="de-DE" w:eastAsia="en-GB"/>
    </w:rPr>
  </w:style>
  <w:style w:type="paragraph" w:styleId="TOCHeading">
    <w:name w:val="TOC Heading"/>
    <w:basedOn w:val="Heading1"/>
    <w:next w:val="Normal"/>
    <w:uiPriority w:val="39"/>
    <w:unhideWhenUsed/>
    <w:qFormat/>
    <w:rsid w:val="00eb074d"/>
    <w:pPr>
      <w:numPr>
        <w:ilvl w:val="0"/>
        <w:numId w:val="0"/>
      </w:numPr>
      <w:spacing w:lineRule="auto" w:line="276" w:before="480" w:after="0"/>
    </w:pPr>
    <w:rPr>
      <w:b/>
      <w:bCs/>
      <w:sz w:val="28"/>
      <w:szCs w:val="28"/>
      <w:lang w:val="en-US"/>
    </w:rPr>
  </w:style>
  <w:style w:type="paragraph" w:styleId="Contents1">
    <w:name w:val="TOC 1"/>
    <w:basedOn w:val="Normal"/>
    <w:next w:val="Normal"/>
    <w:autoRedefine/>
    <w:uiPriority w:val="39"/>
    <w:unhideWhenUsed/>
    <w:rsid w:val="00eb074d"/>
    <w:pPr>
      <w:tabs>
        <w:tab w:val="clear" w:pos="720"/>
        <w:tab w:val="left" w:pos="440" w:leader="none"/>
        <w:tab w:val="right" w:pos="9350" w:leader="dot"/>
      </w:tabs>
      <w:spacing w:before="120" w:after="0"/>
    </w:pPr>
    <w:rPr>
      <w:b/>
      <w:bCs/>
      <w:i/>
      <w:iCs/>
      <w:sz w:val="24"/>
      <w:szCs w:val="24"/>
    </w:rPr>
  </w:style>
  <w:style w:type="paragraph" w:styleId="Contents2">
    <w:name w:val="TOC 2"/>
    <w:basedOn w:val="Normal"/>
    <w:next w:val="Normal"/>
    <w:autoRedefine/>
    <w:uiPriority w:val="39"/>
    <w:unhideWhenUsed/>
    <w:rsid w:val="00eb074d"/>
    <w:pPr>
      <w:spacing w:before="120" w:after="0"/>
      <w:ind w:left="220" w:hanging="0"/>
    </w:pPr>
    <w:rPr>
      <w:b/>
      <w:bCs/>
    </w:rPr>
  </w:style>
  <w:style w:type="paragraph" w:styleId="Contents3">
    <w:name w:val="TOC 3"/>
    <w:basedOn w:val="Normal"/>
    <w:next w:val="Normal"/>
    <w:autoRedefine/>
    <w:uiPriority w:val="39"/>
    <w:unhideWhenUsed/>
    <w:rsid w:val="00eb074d"/>
    <w:pPr>
      <w:spacing w:before="0" w:after="0"/>
      <w:ind w:left="440" w:hanging="0"/>
    </w:pPr>
    <w:rPr>
      <w:sz w:val="20"/>
      <w:szCs w:val="20"/>
    </w:rPr>
  </w:style>
  <w:style w:type="paragraph" w:styleId="NormalWeb">
    <w:name w:val="Normal (Web)"/>
    <w:basedOn w:val="Normal"/>
    <w:uiPriority w:val="99"/>
    <w:semiHidden/>
    <w:unhideWhenUsed/>
    <w:qFormat/>
    <w:rsid w:val="00d66f8a"/>
    <w:pPr/>
    <w:rPr>
      <w:rFonts w:ascii="Times New Roman" w:hAnsi="Times New Roman" w:cs="Times New Roman"/>
      <w:sz w:val="24"/>
      <w:szCs w:val="24"/>
    </w:rPr>
  </w:style>
  <w:style w:type="paragraph" w:styleId="Title">
    <w:name w:val="Title"/>
    <w:basedOn w:val="Normal"/>
    <w:next w:val="Normal"/>
    <w:link w:val="TitleChar"/>
    <w:uiPriority w:val="10"/>
    <w:qFormat/>
    <w:rsid w:val="00a27402"/>
    <w:pPr>
      <w:spacing w:lineRule="auto" w:line="276" w:before="240" w:after="60"/>
      <w:outlineLvl w:val="0"/>
    </w:pPr>
    <w:rPr>
      <w:rFonts w:ascii="Calibri Light" w:hAnsi="Calibri Light" w:eastAsia="" w:cs="" w:asciiTheme="majorHAnsi" w:cstheme="majorBidi" w:eastAsiaTheme="majorEastAsia" w:hAnsiTheme="majorHAnsi"/>
      <w:b/>
      <w:bCs/>
      <w:kern w:val="2"/>
      <w:sz w:val="32"/>
      <w:szCs w:val="32"/>
      <w:lang w:val="de-DE"/>
    </w:rPr>
  </w:style>
  <w:style w:type="paragraph" w:styleId="Caption1">
    <w:name w:val="caption"/>
    <w:basedOn w:val="Normal"/>
    <w:next w:val="Normal"/>
    <w:uiPriority w:val="35"/>
    <w:unhideWhenUsed/>
    <w:qFormat/>
    <w:rsid w:val="00092914"/>
    <w:pPr>
      <w:spacing w:lineRule="auto" w:line="240" w:before="0" w:after="200"/>
    </w:pPr>
    <w:rPr>
      <w:i/>
      <w:iCs/>
      <w:color w:val="44546A" w:themeColor="text2"/>
      <w:sz w:val="18"/>
      <w:szCs w:val="18"/>
    </w:rPr>
  </w:style>
  <w:style w:type="paragraph" w:styleId="HTMLPreformatted">
    <w:name w:val="HTML Preformatted"/>
    <w:basedOn w:val="Normal"/>
    <w:link w:val="HTMLPreformattedChar"/>
    <w:uiPriority w:val="99"/>
    <w:semiHidden/>
    <w:unhideWhenUsed/>
    <w:qFormat/>
    <w:rsid w:val="009156da"/>
    <w:pPr>
      <w:spacing w:lineRule="auto" w:line="240" w:before="0" w:after="0"/>
    </w:pPr>
    <w:rPr>
      <w:rFonts w:ascii="Consolas" w:hAnsi="Consolas"/>
      <w:sz w:val="20"/>
      <w:szCs w:val="20"/>
    </w:rPr>
  </w:style>
  <w:style w:type="paragraph" w:styleId="HeaderandFooter">
    <w:name w:val="Header and Footer"/>
    <w:basedOn w:val="Normal"/>
    <w:qFormat/>
    <w:pPr/>
    <w:rPr/>
  </w:style>
  <w:style w:type="paragraph" w:styleId="Footer">
    <w:name w:val="Footer"/>
    <w:basedOn w:val="Normal"/>
    <w:link w:val="FooterChar"/>
    <w:uiPriority w:val="99"/>
    <w:unhideWhenUsed/>
    <w:rsid w:val="005163dc"/>
    <w:pPr>
      <w:tabs>
        <w:tab w:val="clear" w:pos="720"/>
        <w:tab w:val="center" w:pos="4703" w:leader="none"/>
        <w:tab w:val="right" w:pos="9406" w:leader="none"/>
      </w:tabs>
      <w:spacing w:lineRule="auto" w:line="240" w:before="0" w:after="0"/>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PlainTable5">
    <w:name w:val="Plain Table 5"/>
    <w:basedOn w:val="TableNormal"/>
    <w:uiPriority w:val="45"/>
    <w:rsid w:val="00092914"/>
    <w:tblPr>
      <w:tblStyleRowBandSize w:val="1"/>
      <w:tblStyleColBandSize w:val="1"/>
    </w:tblPr>
    <w:tblStylePr w:type="firstRow">
      <w:rPr>
        <w:rFonts w:asciiTheme="majorHAnsi" w:hAnsiTheme="majorHAnsi" w:eastAsiaTheme="majorEastAsia" w:cstheme="majorBidi"/>
        <w:i/>
        <w:sz w:val="26"/>
      </w:rPr>
      <w:tblPr/>
      <w:tcPr>
        <w:tcBorders>
          <w:bottom w:val="single" w:color="7F7F7F" w:themeColor="tex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7F7F7F" w:themeColor="tex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7F7F7F" w:themeColor="tex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7F7F7F" w:themeColor="text1"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tthias.arnold@helmholtz-muenchen.de" TargetMode="External"/><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2909D-5433-4041-B86E-8D8C7DE99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Application>LibreOffice/6.4.6.2$Windows_X86_64 LibreOffice_project/0ce51a4fd21bff07a5c061082cc82c5ed232f115</Application>
  <Pages>22</Pages>
  <Words>20044</Words>
  <Characters>122312</Characters>
  <CharactersWithSpaces>140865</CharactersWithSpaces>
  <Paragraphs>520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2018-02-09T21:34:00Z</dcterms:created>
  <dc:creator>Microsoft Office User</dc:creator>
  <dc:description/>
  <dc:language>de-DE</dc:language>
  <cp:lastModifiedBy>Maria Wörheide</cp:lastModifiedBy>
  <dcterms:modified xsi:type="dcterms:W3CDTF">2020-07-15T21:31:00Z</dcterms:modified>
  <cp:revision>119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Mendeley Citation Style_1">
    <vt:lpwstr>http://www.zotero.org/styles/analytica-chimica-acta</vt:lpwstr>
  </property>
  <property fmtid="{D5CDD505-2E9C-101B-9397-08002B2CF9AE}" pid="7" name="Mendeley Document_1">
    <vt:lpwstr>True</vt:lpwstr>
  </property>
  <property fmtid="{D5CDD505-2E9C-101B-9397-08002B2CF9AE}" pid="8" name="Mendeley Recent Style Id 0_1">
    <vt:lpwstr>http://www.zotero.org/styles/american-political-science-association</vt:lpwstr>
  </property>
  <property fmtid="{D5CDD505-2E9C-101B-9397-08002B2CF9AE}" pid="9" name="Mendeley Recent Style Id 1_1">
    <vt:lpwstr>http://www.zotero.org/styles/apa</vt:lpwstr>
  </property>
  <property fmtid="{D5CDD505-2E9C-101B-9397-08002B2CF9AE}" pid="10" name="Mendeley Recent Style Id 2_1">
    <vt:lpwstr>http://www.zotero.org/styles/american-sociological-association</vt:lpwstr>
  </property>
  <property fmtid="{D5CDD505-2E9C-101B-9397-08002B2CF9AE}" pid="11" name="Mendeley Recent Style Id 3_1">
    <vt:lpwstr>http://www.zotero.org/styles/analytica-chimica-acta</vt:lpwstr>
  </property>
  <property fmtid="{D5CDD505-2E9C-101B-9397-08002B2CF9AE}" pid="12" name="Mendeley Recent Style Id 4_1">
    <vt:lpwstr>http://www.zotero.org/styles/chicago-author-date</vt:lpwstr>
  </property>
  <property fmtid="{D5CDD505-2E9C-101B-9397-08002B2CF9AE}" pid="13" name="Mendeley Recent Style Id 5_1">
    <vt:lpwstr>http://www.zotero.org/styles/harvard-cite-them-right</vt:lpwstr>
  </property>
  <property fmtid="{D5CDD505-2E9C-101B-9397-08002B2CF9AE}" pid="14" name="Mendeley Recent Style Id 6_1">
    <vt:lpwstr>http://www.zotero.org/styles/ieee</vt:lpwstr>
  </property>
  <property fmtid="{D5CDD505-2E9C-101B-9397-08002B2CF9AE}" pid="15" name="Mendeley Recent Style Id 7_1">
    <vt:lpwstr>http://www.zotero.org/styles/modern-humanities-research-association</vt:lpwstr>
  </property>
  <property fmtid="{D5CDD505-2E9C-101B-9397-08002B2CF9AE}" pid="16" name="Mendeley Recent Style Id 8_1">
    <vt:lpwstr>http://www.zotero.org/styles/modern-language-association</vt:lpwstr>
  </property>
  <property fmtid="{D5CDD505-2E9C-101B-9397-08002B2CF9AE}" pid="17" name="Mendeley Recent Style Id 9_1">
    <vt:lpwstr>http://www.zotero.org/styles/nature</vt:lpwstr>
  </property>
  <property fmtid="{D5CDD505-2E9C-101B-9397-08002B2CF9AE}" pid="18" name="Mendeley Recent Style Name 0_1">
    <vt:lpwstr>American Political Science Association</vt:lpwstr>
  </property>
  <property fmtid="{D5CDD505-2E9C-101B-9397-08002B2CF9AE}" pid="19" name="Mendeley Recent Style Name 1_1">
    <vt:lpwstr>American Psychological Association 6th edition</vt:lpwstr>
  </property>
  <property fmtid="{D5CDD505-2E9C-101B-9397-08002B2CF9AE}" pid="20" name="Mendeley Recent Style Name 2_1">
    <vt:lpwstr>American Sociological Association</vt:lpwstr>
  </property>
  <property fmtid="{D5CDD505-2E9C-101B-9397-08002B2CF9AE}" pid="21" name="Mendeley Recent Style Name 3_1">
    <vt:lpwstr>Analytica Chimica Acta</vt:lpwstr>
  </property>
  <property fmtid="{D5CDD505-2E9C-101B-9397-08002B2CF9AE}" pid="22" name="Mendeley Recent Style Name 4_1">
    <vt:lpwstr>Chicago Manual of Style 17th edition (author-date)</vt:lpwstr>
  </property>
  <property fmtid="{D5CDD505-2E9C-101B-9397-08002B2CF9AE}" pid="23" name="Mendeley Recent Style Name 5_1">
    <vt:lpwstr>Cite Them Right 10th edition - Harvard</vt:lpwstr>
  </property>
  <property fmtid="{D5CDD505-2E9C-101B-9397-08002B2CF9AE}" pid="24" name="Mendeley Recent Style Name 6_1">
    <vt:lpwstr>IEEE</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Name 8_1">
    <vt:lpwstr>Modern Language Association 8th edition</vt:lpwstr>
  </property>
  <property fmtid="{D5CDD505-2E9C-101B-9397-08002B2CF9AE}" pid="27" name="Mendeley Recent Style Name 9_1">
    <vt:lpwstr>Nature</vt:lpwstr>
  </property>
  <property fmtid="{D5CDD505-2E9C-101B-9397-08002B2CF9AE}" pid="28" name="Mendeley Unique User Id_1">
    <vt:lpwstr>151ec3be-df38-341f-9caa-b9d54951449c</vt:lpwstr>
  </property>
  <property fmtid="{D5CDD505-2E9C-101B-9397-08002B2CF9AE}" pid="29" name="ScaleCrop">
    <vt:bool>0</vt:bool>
  </property>
  <property fmtid="{D5CDD505-2E9C-101B-9397-08002B2CF9AE}" pid="30" name="ShareDoc">
    <vt:bool>0</vt:bool>
  </property>
</Properties>
</file>