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448"/>
        <w:tblW w:w="9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843"/>
        <w:gridCol w:w="3685"/>
        <w:gridCol w:w="1995"/>
      </w:tblGrid>
      <w:tr w:rsidR="005C7068" w:rsidRPr="00E66FC9" w:rsidTr="00A20A85">
        <w:tc>
          <w:tcPr>
            <w:tcW w:w="9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Fully automated laboratory systems (single tests)</w:t>
            </w:r>
          </w:p>
        </w:tc>
      </w:tr>
      <w:tr w:rsidR="005C7068" w:rsidRPr="00C55CC3" w:rsidTr="00A20A85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Products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7068" w:rsidRPr="00C55CC3" w:rsidRDefault="00612A9C" w:rsidP="00612A9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Technology</w:t>
            </w:r>
            <w:r w:rsidR="005C7068"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Overview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Assay type</w:t>
            </w:r>
          </w:p>
        </w:tc>
      </w:tr>
      <w:tr w:rsidR="005102C3" w:rsidRPr="00E66FC9" w:rsidTr="00A20A85"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2C3" w:rsidRPr="005102C3" w:rsidRDefault="005102C3" w:rsidP="005102C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02C3">
              <w:rPr>
                <w:rFonts w:ascii="Arial" w:eastAsia="Times New Roman" w:hAnsi="Arial" w:cs="Arial"/>
                <w:color w:val="000000"/>
                <w:sz w:val="16"/>
                <w:szCs w:val="16"/>
                <w:lang w:val="pl-PL"/>
              </w:rPr>
              <w:t>Hycor Biomedical Inc.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2C3" w:rsidRPr="005102C3" w:rsidRDefault="005102C3" w:rsidP="005102C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C3">
              <w:rPr>
                <w:rFonts w:ascii="Arial" w:hAnsi="Arial" w:cs="Arial"/>
                <w:sz w:val="16"/>
                <w:szCs w:val="16"/>
              </w:rPr>
              <w:t>HYTEC 288</w:t>
            </w:r>
            <w:r w:rsidRPr="005102C3">
              <w:rPr>
                <w:rFonts w:ascii="Arial" w:hAnsi="Arial" w:cs="Arial"/>
                <w:sz w:val="16"/>
                <w:szCs w:val="16"/>
                <w:vertAlign w:val="superscript"/>
              </w:rPr>
              <w:t>TM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2C3" w:rsidRPr="005102C3" w:rsidRDefault="005102C3" w:rsidP="005102C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102C3">
              <w:rPr>
                <w:rFonts w:ascii="Arial" w:hAnsi="Arial" w:cs="Arial"/>
                <w:sz w:val="16"/>
                <w:szCs w:val="16"/>
                <w:lang w:val="en-US"/>
              </w:rPr>
              <w:t xml:space="preserve">288 tests per run (&gt;500 allergens available), </w:t>
            </w:r>
            <w:r w:rsidR="00F229C0">
              <w:rPr>
                <w:rFonts w:ascii="Arial" w:hAnsi="Arial" w:cs="Arial"/>
                <w:sz w:val="16"/>
                <w:szCs w:val="16"/>
                <w:lang w:val="en-US"/>
              </w:rPr>
              <w:t>random access</w:t>
            </w:r>
            <w:r w:rsidRPr="005102C3">
              <w:rPr>
                <w:rFonts w:ascii="Arial" w:hAnsi="Arial" w:cs="Arial"/>
                <w:sz w:val="16"/>
                <w:szCs w:val="16"/>
                <w:lang w:val="en-US"/>
              </w:rPr>
              <w:t xml:space="preserve"> analyzer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2C3" w:rsidRPr="005102C3" w:rsidRDefault="005102C3" w:rsidP="005102C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102C3">
              <w:rPr>
                <w:rFonts w:ascii="Arial" w:hAnsi="Arial" w:cs="Arial"/>
                <w:sz w:val="16"/>
                <w:szCs w:val="16"/>
                <w:lang w:val="en-US"/>
              </w:rPr>
              <w:t>Automated solid phase, colorimetric (EIA)</w:t>
            </w:r>
          </w:p>
        </w:tc>
      </w:tr>
      <w:tr w:rsidR="005102C3" w:rsidRPr="00E66FC9" w:rsidTr="00A20A85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C3" w:rsidRPr="005102C3" w:rsidRDefault="005102C3" w:rsidP="005102C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C3" w:rsidRPr="005102C3" w:rsidRDefault="005102C3" w:rsidP="005102C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102C3">
              <w:rPr>
                <w:rFonts w:ascii="Arial" w:hAnsi="Arial" w:cs="Arial"/>
                <w:sz w:val="16"/>
                <w:szCs w:val="16"/>
                <w:lang w:val="en-US"/>
              </w:rPr>
              <w:t>NOVEOS</w:t>
            </w:r>
            <w:r w:rsidRPr="005102C3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TM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C3" w:rsidRPr="005102C3" w:rsidRDefault="005102C3" w:rsidP="005102C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102C3">
              <w:rPr>
                <w:rFonts w:ascii="Arial" w:hAnsi="Arial" w:cs="Arial"/>
                <w:sz w:val="16"/>
                <w:szCs w:val="16"/>
                <w:lang w:val="en-US"/>
              </w:rPr>
              <w:t>150 allergens on board, 700-1200 tests per run, batch analyzer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C3" w:rsidRPr="005102C3" w:rsidRDefault="005102C3" w:rsidP="005102C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102C3">
              <w:rPr>
                <w:rFonts w:ascii="Arial" w:hAnsi="Arial" w:cs="Arial"/>
                <w:sz w:val="16"/>
                <w:szCs w:val="16"/>
                <w:lang w:val="en-US"/>
              </w:rPr>
              <w:t>Automated liquid phase, chemiluminescence (CLIA)</w:t>
            </w:r>
          </w:p>
        </w:tc>
      </w:tr>
      <w:tr w:rsidR="005C7068" w:rsidRPr="00C55CC3" w:rsidTr="00A20A85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Siemens Healthineers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3gAllergy™, IMMULITE™ 2000 XPi Immunoassay System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068" w:rsidRPr="00612A9C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&gt;450 allergen extracts incl. 60 allergen components.</w:t>
            </w:r>
            <w:r w:rsidR="00E66FC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200 tests/hour. Continuous random access analyzer.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Automated  chemiluminescence immunoassay (CLIA)</w:t>
            </w:r>
          </w:p>
        </w:tc>
      </w:tr>
      <w:tr w:rsidR="005C7068" w:rsidRPr="00074A3E" w:rsidTr="00A20A85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sv-SE"/>
              </w:rPr>
              <w:t>Thermo Fisher Scientific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ImmunoCAP™, Phadia™ Laboratory Systems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&gt;500 allergen extracts incl. &gt;100 allergen components. From 60–240 tests/hour. Continuous random access and batch analyzers.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Automated  fluorescence enzyme immunoassay (FEIA)</w:t>
            </w:r>
          </w:p>
        </w:tc>
      </w:tr>
      <w:tr w:rsidR="005C7068" w:rsidRPr="00C55CC3" w:rsidTr="00A20A85">
        <w:tc>
          <w:tcPr>
            <w:tcW w:w="9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C7068" w:rsidRPr="00C55CC3" w:rsidRDefault="00E07025" w:rsidP="00612A9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7025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Microarray tests</w:t>
            </w:r>
            <w:r w:rsidR="008C50A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bookmarkStart w:id="0" w:name="_GoBack"/>
            <w:bookmarkEnd w:id="0"/>
            <w:r w:rsidR="005C7068"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(molecular allergology)</w:t>
            </w:r>
          </w:p>
        </w:tc>
      </w:tr>
      <w:tr w:rsidR="005C7068" w:rsidRPr="00C55CC3" w:rsidTr="00A20A85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Macro Array Diagnostics GmbH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ALEX</w:t>
            </w: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2</w:t>
            </w: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Microarray-based assay based on bead technology. &gt;120 allergen extracts and 170 allergen components.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Solid-phase immunoassay</w:t>
            </w:r>
          </w:p>
        </w:tc>
      </w:tr>
      <w:tr w:rsidR="005C7068" w:rsidRPr="00C55CC3" w:rsidTr="00A20A85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sv-SE"/>
              </w:rPr>
              <w:t>Thermo Fisher Scientific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sv-SE"/>
              </w:rPr>
              <w:t>ImmunoCAP™ ISAC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Microarray-based immunoassay. Semi-quantitative assay for sIgE to 112 allergen components.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Fluorescence immunoassay (FIA)</w:t>
            </w:r>
          </w:p>
        </w:tc>
      </w:tr>
      <w:tr w:rsidR="005C7068" w:rsidRPr="00C55CC3" w:rsidTr="00A20A85">
        <w:tc>
          <w:tcPr>
            <w:tcW w:w="9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C7068" w:rsidRPr="00C55CC3" w:rsidRDefault="00E07025" w:rsidP="00612A9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Screening</w:t>
            </w:r>
            <w:r w:rsidR="005C7068"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test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</w:t>
            </w:r>
            <w:r w:rsidR="005C7068"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(molecular allergology)</w:t>
            </w:r>
          </w:p>
        </w:tc>
      </w:tr>
      <w:tr w:rsidR="005C7068" w:rsidRPr="00C55CC3" w:rsidTr="00A20A85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sv-SE"/>
              </w:rPr>
              <w:t>Thermo Fisher Scientific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Verdana" w:hAnsi="Arial" w:cs="Arial"/>
                <w:color w:val="000000"/>
                <w:sz w:val="16"/>
                <w:szCs w:val="16"/>
                <w:lang w:val="sv-SE"/>
              </w:rPr>
              <w:t>Phadiatop™, Phadiatop Infant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Semi-quantitative assay for identifying atopic individuals. Mixtures of allergens for assaying in children and adults; and infants.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Automated FEIA</w:t>
            </w:r>
          </w:p>
        </w:tc>
      </w:tr>
      <w:tr w:rsidR="005C7068" w:rsidRPr="00C55CC3" w:rsidTr="00A20A85"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Euroimmun AG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Euroline Atopy Screen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54 allergens per assay. Semi-quantitative.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EIA (line blot)</w:t>
            </w:r>
          </w:p>
        </w:tc>
      </w:tr>
      <w:tr w:rsidR="005C7068" w:rsidRPr="00C55CC3" w:rsidTr="00A20A85"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Allercoat 6 ELISA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25 allergens per assay. Quantitative determination of sIgE. &gt;600 allergens and allergen mixtures.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ELISA</w:t>
            </w:r>
          </w:p>
        </w:tc>
      </w:tr>
      <w:tr w:rsidR="005C7068" w:rsidRPr="00C55CC3" w:rsidTr="00A20A85"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Defined Partial Allergen Diagnostics (DPA-Dx)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53 allergen components per assay.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EIA (line blot)</w:t>
            </w:r>
          </w:p>
        </w:tc>
      </w:tr>
      <w:tr w:rsidR="005C7068" w:rsidRPr="00C55CC3" w:rsidTr="00A20A85"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pl-PL"/>
              </w:rPr>
              <w:t>Hitachi Chemical Diagnostics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55CC3">
              <w:rPr>
                <w:rFonts w:ascii="Arial" w:eastAsia="Verdana" w:hAnsi="Arial" w:cs="Arial"/>
                <w:color w:val="000000"/>
                <w:sz w:val="16"/>
                <w:szCs w:val="16"/>
                <w:lang w:val="sv-SE"/>
              </w:rPr>
              <w:t>CLA Allergen-Specific IgE Assay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36 allergens. 3 panels. Manual assay.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EIA (cellulose threads)</w:t>
            </w:r>
          </w:p>
        </w:tc>
      </w:tr>
      <w:tr w:rsidR="005C7068" w:rsidRPr="00C55CC3" w:rsidTr="00A20A85"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Verdana" w:hAnsi="Arial" w:cs="Arial"/>
                <w:color w:val="000000"/>
                <w:sz w:val="16"/>
                <w:szCs w:val="16"/>
                <w:lang w:val="sv-SE"/>
              </w:rPr>
              <w:t>OPTIGEN Allergen-Specific IgE Assay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36 allergens. 3 panels. Semi-automated assay.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EIA (</w:t>
            </w:r>
            <w:r w:rsidR="00F229C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multi-well</w:t>
            </w: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5C7068" w:rsidRPr="00C55CC3" w:rsidTr="00A20A85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LG Chem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AdvanSure AlloScreen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20-31 allergens per panel. 5 panels. Semi-quantitative assay.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EIA (line blot)</w:t>
            </w:r>
          </w:p>
        </w:tc>
      </w:tr>
      <w:tr w:rsidR="005C7068" w:rsidRPr="00C55CC3" w:rsidTr="00A20A85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pl-PL"/>
              </w:rPr>
              <w:t>Proteome Tech Inc.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PROTIA Allergy-Q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134 allergens</w:t>
            </w:r>
            <w:r w:rsidR="00E66FC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.</w:t>
            </w: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Quantitative assay</w:t>
            </w:r>
            <w:r w:rsidR="00E66FC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EIA (line blot)</w:t>
            </w:r>
          </w:p>
        </w:tc>
      </w:tr>
      <w:tr w:rsidR="005C7068" w:rsidRPr="00C55CC3" w:rsidTr="00A20A85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pl-PL"/>
              </w:rPr>
              <w:t>R-Biopharm AG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RIDASCREEN Spec. IgE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42 allergens. Semi-quantitative assay. Cellulose discs.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EIA (discs)</w:t>
            </w:r>
          </w:p>
        </w:tc>
      </w:tr>
      <w:tr w:rsidR="005C7068" w:rsidRPr="00C55CC3" w:rsidTr="00A20A85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Biocheck GmbH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POLYCHECK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6–30 allergens per panel/assay. 44 panels.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EIA (line blot)</w:t>
            </w:r>
          </w:p>
        </w:tc>
      </w:tr>
      <w:tr w:rsidR="005C7068" w:rsidRPr="00C55CC3" w:rsidTr="00A20A85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HOB Biotech Group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BioLINE Allergy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 allergen per panel. 10 panels. Semi-quantitative assay.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EIA (line blot)</w:t>
            </w:r>
          </w:p>
        </w:tc>
      </w:tr>
      <w:tr w:rsidR="005C7068" w:rsidRPr="00C55CC3" w:rsidTr="00A20A85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Immunodiagnostic Systems Holdings PLC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IDS Allergy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60 allergens. Quantitative assay.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EIA</w:t>
            </w:r>
          </w:p>
        </w:tc>
      </w:tr>
      <w:tr w:rsidR="005C7068" w:rsidRPr="00C55CC3" w:rsidTr="00A20A85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pl-PL"/>
              </w:rPr>
              <w:t>Immunolab GmbH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Immuno</w:t>
            </w: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LINE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 allergen per panel. 10 panels. Semi-quantitative assay.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EIA (line blot)</w:t>
            </w:r>
          </w:p>
        </w:tc>
      </w:tr>
      <w:tr w:rsidR="005C7068" w:rsidRPr="00C55CC3" w:rsidTr="00A20A85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Arlington Scientific, Inc.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IVT Allergy 3 Screen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10 allergens per panel. 8 panels. Qualitative assay.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EIA (line blot)</w:t>
            </w:r>
          </w:p>
        </w:tc>
      </w:tr>
      <w:tr w:rsidR="005C7068" w:rsidRPr="00C55CC3" w:rsidTr="00A20A85"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E66F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Mediwiss Analytic GmbH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AllergyScreen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 allergens per assay. Quantitative sIgE assay.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EIA (line blot)</w:t>
            </w:r>
          </w:p>
        </w:tc>
      </w:tr>
      <w:tr w:rsidR="005C7068" w:rsidRPr="00C55CC3" w:rsidTr="00A20A85"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AlleisaScreen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30, 44 or 60 allergens per assay</w:t>
            </w:r>
            <w:r w:rsidR="00E66FC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.</w:t>
            </w: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Quantitative sIgE assay.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EIA (line blot)</w:t>
            </w:r>
          </w:p>
        </w:tc>
      </w:tr>
      <w:tr w:rsidR="005C7068" w:rsidRPr="00C55CC3" w:rsidTr="00A20A85">
        <w:tc>
          <w:tcPr>
            <w:tcW w:w="9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Point of care</w:t>
            </w:r>
          </w:p>
        </w:tc>
      </w:tr>
      <w:tr w:rsidR="005C7068" w:rsidRPr="00C55CC3" w:rsidTr="00A20A85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1" w:name="_Hlk30432238"/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Abionic 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abioSCOPE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Total IgE and specific IgE to 5 perennial allergens. Results in 5 mins.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Nanofluidic technology</w:t>
            </w:r>
          </w:p>
        </w:tc>
      </w:tr>
      <w:tr w:rsidR="005C7068" w:rsidRPr="00C55CC3" w:rsidTr="00A20A85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Bluejay Diagnostics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Allereye Tear Total IgE Test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Total IgE in tear fluid. Results within 10 minutes.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Strip format</w:t>
            </w:r>
          </w:p>
        </w:tc>
      </w:tr>
      <w:tr w:rsidR="005C7068" w:rsidRPr="00C55CC3" w:rsidTr="00A20A85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DiaSys Diagnostic Systems GmbH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QDx Allerg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 allergens per test. Rapid semi-quantitative ELISA test. Results in 30 minutes.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ELISA</w:t>
            </w:r>
          </w:p>
        </w:tc>
      </w:tr>
      <w:tr w:rsidR="005C7068" w:rsidRPr="00C55CC3" w:rsidTr="00A20A85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Diagn</w:t>
            </w:r>
            <w:r w:rsidR="00A20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Systeme &amp; TechnologienGmbh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FastCheckPOC 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 allergens. Semiquantitative test. Results in 30 minutes. For capillary blood.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Lateral flow</w:t>
            </w:r>
          </w:p>
        </w:tc>
      </w:tr>
      <w:tr w:rsidR="005C7068" w:rsidRPr="00C55CC3" w:rsidTr="00A20A85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pl-PL"/>
              </w:rPr>
              <w:t>Dr. Fooke Laboratorien GmbH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ALFA (Allergy Lateral Flow Assay)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 allergens. Qualitative test for whole blood, serum or plasma. Results in 20 minutes.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fr-FR"/>
              </w:rPr>
              <w:t>Lateral flow</w:t>
            </w:r>
          </w:p>
        </w:tc>
      </w:tr>
      <w:tr w:rsidR="005C7068" w:rsidRPr="00C55CC3" w:rsidTr="00A20A85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Human GmbH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Hexagon IgE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Total IgE test for serum. Results in 15 minutes.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Lateral flow</w:t>
            </w:r>
          </w:p>
        </w:tc>
      </w:tr>
      <w:tr w:rsidR="005C7068" w:rsidRPr="00C55CC3" w:rsidTr="00A20A85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M</w:t>
            </w:r>
            <w:r w:rsidR="00E66FC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icrotrace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MyCare kit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Tests for sIgE to dust mite, dog and cat. Results in 10 minutes.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Lateral flow</w:t>
            </w:r>
          </w:p>
        </w:tc>
      </w:tr>
      <w:tr w:rsidR="005C7068" w:rsidRPr="00C55CC3" w:rsidTr="00A20A85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Novartis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Niji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Total IgE test using capillary blood. Results in 12 minutes.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Lateral flow</w:t>
            </w:r>
          </w:p>
        </w:tc>
      </w:tr>
      <w:tr w:rsidR="005C7068" w:rsidRPr="00C55CC3" w:rsidTr="00A20A85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Omega Diagnostics Group PLC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Allergodip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 allergens per panel. Semi-quantitative test for serum or plasma.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EIA (dipstick)</w:t>
            </w:r>
          </w:p>
        </w:tc>
      </w:tr>
      <w:tr w:rsidR="005C7068" w:rsidRPr="00C55CC3" w:rsidTr="00A20A85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sv-SE"/>
              </w:rPr>
              <w:t>Thermo Fisher Scientific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sv-SE"/>
              </w:rPr>
              <w:t>ImmunoCAP Rapid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 allergens. Semiquantitative test. Results within 20 minutes. Wheeze/rhinitis and asthma/rhinitis panels.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68" w:rsidRPr="00C55CC3" w:rsidRDefault="005C7068" w:rsidP="00612A9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5CC3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Lateral flow</w:t>
            </w:r>
            <w:bookmarkEnd w:id="1"/>
          </w:p>
        </w:tc>
      </w:tr>
    </w:tbl>
    <w:p w:rsidR="004E4E1F" w:rsidRDefault="00906A1F" w:rsidP="005C7068">
      <w:pPr>
        <w:spacing w:before="0" w:after="0" w:line="240" w:lineRule="auto"/>
      </w:pPr>
      <w:r>
        <w:t xml:space="preserve">Suppl. </w:t>
      </w:r>
      <w:r w:rsidR="00612A9C">
        <w:t>Table 1</w:t>
      </w:r>
    </w:p>
    <w:sectPr w:rsidR="004E4E1F" w:rsidSect="005C7068">
      <w:pgSz w:w="11906" w:h="16838" w:code="9"/>
      <w:pgMar w:top="899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68"/>
    <w:rsid w:val="00001A52"/>
    <w:rsid w:val="00001B8C"/>
    <w:rsid w:val="00003CF9"/>
    <w:rsid w:val="00011E7B"/>
    <w:rsid w:val="00012FEB"/>
    <w:rsid w:val="000131B1"/>
    <w:rsid w:val="00014FD1"/>
    <w:rsid w:val="000161F3"/>
    <w:rsid w:val="00016549"/>
    <w:rsid w:val="00022641"/>
    <w:rsid w:val="00032A57"/>
    <w:rsid w:val="0003393E"/>
    <w:rsid w:val="00054AD3"/>
    <w:rsid w:val="00054B77"/>
    <w:rsid w:val="00057DFF"/>
    <w:rsid w:val="00071F85"/>
    <w:rsid w:val="00073583"/>
    <w:rsid w:val="00074A3E"/>
    <w:rsid w:val="000808C1"/>
    <w:rsid w:val="00085DFC"/>
    <w:rsid w:val="00092A42"/>
    <w:rsid w:val="00093AD3"/>
    <w:rsid w:val="00094293"/>
    <w:rsid w:val="000A41DA"/>
    <w:rsid w:val="000A52E2"/>
    <w:rsid w:val="000A67F0"/>
    <w:rsid w:val="000B211C"/>
    <w:rsid w:val="000B5967"/>
    <w:rsid w:val="000C3B39"/>
    <w:rsid w:val="000C7520"/>
    <w:rsid w:val="000D30E5"/>
    <w:rsid w:val="000D4851"/>
    <w:rsid w:val="000D65A0"/>
    <w:rsid w:val="000D777E"/>
    <w:rsid w:val="000E640E"/>
    <w:rsid w:val="000E717A"/>
    <w:rsid w:val="000F13BF"/>
    <w:rsid w:val="000F619D"/>
    <w:rsid w:val="001052F5"/>
    <w:rsid w:val="0012696A"/>
    <w:rsid w:val="001270D3"/>
    <w:rsid w:val="001341B7"/>
    <w:rsid w:val="001502C1"/>
    <w:rsid w:val="0015100E"/>
    <w:rsid w:val="001604E4"/>
    <w:rsid w:val="00161ADF"/>
    <w:rsid w:val="00162E31"/>
    <w:rsid w:val="00171F2F"/>
    <w:rsid w:val="00177407"/>
    <w:rsid w:val="00181C69"/>
    <w:rsid w:val="001844C3"/>
    <w:rsid w:val="00184900"/>
    <w:rsid w:val="00197700"/>
    <w:rsid w:val="001A069F"/>
    <w:rsid w:val="001A1999"/>
    <w:rsid w:val="001A265A"/>
    <w:rsid w:val="001A7697"/>
    <w:rsid w:val="001A7F62"/>
    <w:rsid w:val="001B1074"/>
    <w:rsid w:val="001B35CB"/>
    <w:rsid w:val="001B581B"/>
    <w:rsid w:val="001C3AB4"/>
    <w:rsid w:val="001D115C"/>
    <w:rsid w:val="001D4E8D"/>
    <w:rsid w:val="001E1444"/>
    <w:rsid w:val="001E1B5D"/>
    <w:rsid w:val="001E335C"/>
    <w:rsid w:val="001E3799"/>
    <w:rsid w:val="001F2422"/>
    <w:rsid w:val="00203186"/>
    <w:rsid w:val="00203A84"/>
    <w:rsid w:val="00216F5D"/>
    <w:rsid w:val="00220DFC"/>
    <w:rsid w:val="00224BBD"/>
    <w:rsid w:val="00225AFD"/>
    <w:rsid w:val="00225CFD"/>
    <w:rsid w:val="00227541"/>
    <w:rsid w:val="00233292"/>
    <w:rsid w:val="00233662"/>
    <w:rsid w:val="00233A67"/>
    <w:rsid w:val="00242A58"/>
    <w:rsid w:val="00245CA7"/>
    <w:rsid w:val="00246747"/>
    <w:rsid w:val="002467E3"/>
    <w:rsid w:val="002511FB"/>
    <w:rsid w:val="00256B6C"/>
    <w:rsid w:val="00280623"/>
    <w:rsid w:val="002959AD"/>
    <w:rsid w:val="00297B14"/>
    <w:rsid w:val="002B72C2"/>
    <w:rsid w:val="002C6321"/>
    <w:rsid w:val="002C7988"/>
    <w:rsid w:val="002D1D8A"/>
    <w:rsid w:val="002D3A3E"/>
    <w:rsid w:val="002D4CBA"/>
    <w:rsid w:val="002E572F"/>
    <w:rsid w:val="002E6CFF"/>
    <w:rsid w:val="002F09C7"/>
    <w:rsid w:val="002F233C"/>
    <w:rsid w:val="002F2473"/>
    <w:rsid w:val="0030558F"/>
    <w:rsid w:val="0030765F"/>
    <w:rsid w:val="00311EF2"/>
    <w:rsid w:val="00312006"/>
    <w:rsid w:val="00317069"/>
    <w:rsid w:val="0032638D"/>
    <w:rsid w:val="00335A0B"/>
    <w:rsid w:val="00335F2A"/>
    <w:rsid w:val="00335FF7"/>
    <w:rsid w:val="00337035"/>
    <w:rsid w:val="00340E99"/>
    <w:rsid w:val="0034205F"/>
    <w:rsid w:val="003444CB"/>
    <w:rsid w:val="003459EE"/>
    <w:rsid w:val="00345BC7"/>
    <w:rsid w:val="00351519"/>
    <w:rsid w:val="003540AE"/>
    <w:rsid w:val="0036469C"/>
    <w:rsid w:val="00375B19"/>
    <w:rsid w:val="00377ABA"/>
    <w:rsid w:val="00377E2F"/>
    <w:rsid w:val="00393C6A"/>
    <w:rsid w:val="00393FED"/>
    <w:rsid w:val="00397D83"/>
    <w:rsid w:val="003A0378"/>
    <w:rsid w:val="003A0F47"/>
    <w:rsid w:val="003A22E2"/>
    <w:rsid w:val="003B0F0A"/>
    <w:rsid w:val="003B78D9"/>
    <w:rsid w:val="003C506E"/>
    <w:rsid w:val="003C7AB9"/>
    <w:rsid w:val="003D0FA0"/>
    <w:rsid w:val="003D24A7"/>
    <w:rsid w:val="003D5446"/>
    <w:rsid w:val="003D6013"/>
    <w:rsid w:val="003E37AD"/>
    <w:rsid w:val="003E3F72"/>
    <w:rsid w:val="003F211E"/>
    <w:rsid w:val="003F7D2C"/>
    <w:rsid w:val="00403A9C"/>
    <w:rsid w:val="0040734E"/>
    <w:rsid w:val="00410D73"/>
    <w:rsid w:val="00413E7B"/>
    <w:rsid w:val="0042712B"/>
    <w:rsid w:val="00434884"/>
    <w:rsid w:val="00437673"/>
    <w:rsid w:val="004442CB"/>
    <w:rsid w:val="00450BD8"/>
    <w:rsid w:val="004636A2"/>
    <w:rsid w:val="004921F9"/>
    <w:rsid w:val="004A21A7"/>
    <w:rsid w:val="004A28C3"/>
    <w:rsid w:val="004A7672"/>
    <w:rsid w:val="004A7B0F"/>
    <w:rsid w:val="004B3A99"/>
    <w:rsid w:val="004B78D6"/>
    <w:rsid w:val="004C0077"/>
    <w:rsid w:val="004C57ED"/>
    <w:rsid w:val="004D2466"/>
    <w:rsid w:val="004E1E43"/>
    <w:rsid w:val="004E2ED5"/>
    <w:rsid w:val="004E4E1F"/>
    <w:rsid w:val="004E6800"/>
    <w:rsid w:val="004F116C"/>
    <w:rsid w:val="004F66DD"/>
    <w:rsid w:val="00501E54"/>
    <w:rsid w:val="0050619E"/>
    <w:rsid w:val="00507D25"/>
    <w:rsid w:val="005102C3"/>
    <w:rsid w:val="0051252E"/>
    <w:rsid w:val="00512BC2"/>
    <w:rsid w:val="00515334"/>
    <w:rsid w:val="00521960"/>
    <w:rsid w:val="005307E7"/>
    <w:rsid w:val="00533942"/>
    <w:rsid w:val="005378B6"/>
    <w:rsid w:val="00544F9D"/>
    <w:rsid w:val="00545354"/>
    <w:rsid w:val="0055187A"/>
    <w:rsid w:val="005529F0"/>
    <w:rsid w:val="0055498E"/>
    <w:rsid w:val="00557557"/>
    <w:rsid w:val="00561A49"/>
    <w:rsid w:val="0056462A"/>
    <w:rsid w:val="00570211"/>
    <w:rsid w:val="00577783"/>
    <w:rsid w:val="00580301"/>
    <w:rsid w:val="005A37AA"/>
    <w:rsid w:val="005A45EE"/>
    <w:rsid w:val="005B420C"/>
    <w:rsid w:val="005B4F0A"/>
    <w:rsid w:val="005C1E1C"/>
    <w:rsid w:val="005C5318"/>
    <w:rsid w:val="005C7068"/>
    <w:rsid w:val="005D2AFB"/>
    <w:rsid w:val="005D5680"/>
    <w:rsid w:val="005E058E"/>
    <w:rsid w:val="005E46CE"/>
    <w:rsid w:val="00612A9C"/>
    <w:rsid w:val="0061319A"/>
    <w:rsid w:val="006142B8"/>
    <w:rsid w:val="00616654"/>
    <w:rsid w:val="00621F88"/>
    <w:rsid w:val="00630F28"/>
    <w:rsid w:val="006334DB"/>
    <w:rsid w:val="006468B3"/>
    <w:rsid w:val="006561B7"/>
    <w:rsid w:val="00660F56"/>
    <w:rsid w:val="006628D7"/>
    <w:rsid w:val="00674DAF"/>
    <w:rsid w:val="00683D79"/>
    <w:rsid w:val="0069119A"/>
    <w:rsid w:val="00695A44"/>
    <w:rsid w:val="00697D4A"/>
    <w:rsid w:val="006A5936"/>
    <w:rsid w:val="006B67FC"/>
    <w:rsid w:val="006B68C9"/>
    <w:rsid w:val="006B76F4"/>
    <w:rsid w:val="006C77C6"/>
    <w:rsid w:val="006D1C06"/>
    <w:rsid w:val="006D4DEB"/>
    <w:rsid w:val="006F1F62"/>
    <w:rsid w:val="00713AB7"/>
    <w:rsid w:val="0072156F"/>
    <w:rsid w:val="00725F1C"/>
    <w:rsid w:val="00740272"/>
    <w:rsid w:val="00742071"/>
    <w:rsid w:val="00743886"/>
    <w:rsid w:val="007519C7"/>
    <w:rsid w:val="00753CDA"/>
    <w:rsid w:val="00761366"/>
    <w:rsid w:val="0078268F"/>
    <w:rsid w:val="00784965"/>
    <w:rsid w:val="007961E6"/>
    <w:rsid w:val="007A2B88"/>
    <w:rsid w:val="007C23D0"/>
    <w:rsid w:val="007C6D2F"/>
    <w:rsid w:val="007D2BE1"/>
    <w:rsid w:val="007E4D88"/>
    <w:rsid w:val="007E5B39"/>
    <w:rsid w:val="007F481A"/>
    <w:rsid w:val="00802C5F"/>
    <w:rsid w:val="008125EC"/>
    <w:rsid w:val="008126A1"/>
    <w:rsid w:val="008140C4"/>
    <w:rsid w:val="00815EC4"/>
    <w:rsid w:val="00816186"/>
    <w:rsid w:val="00816572"/>
    <w:rsid w:val="00820E10"/>
    <w:rsid w:val="0082111F"/>
    <w:rsid w:val="008240F0"/>
    <w:rsid w:val="00826F9B"/>
    <w:rsid w:val="00834B24"/>
    <w:rsid w:val="00834CC1"/>
    <w:rsid w:val="00835919"/>
    <w:rsid w:val="00840E21"/>
    <w:rsid w:val="008468A2"/>
    <w:rsid w:val="00853248"/>
    <w:rsid w:val="00855F90"/>
    <w:rsid w:val="008608D0"/>
    <w:rsid w:val="00867E2F"/>
    <w:rsid w:val="0087338E"/>
    <w:rsid w:val="008733E7"/>
    <w:rsid w:val="008809BC"/>
    <w:rsid w:val="00886190"/>
    <w:rsid w:val="00890019"/>
    <w:rsid w:val="00890C5A"/>
    <w:rsid w:val="00891B81"/>
    <w:rsid w:val="008935BF"/>
    <w:rsid w:val="00894A77"/>
    <w:rsid w:val="00896CE0"/>
    <w:rsid w:val="008A6169"/>
    <w:rsid w:val="008A672D"/>
    <w:rsid w:val="008A7CD8"/>
    <w:rsid w:val="008A7E34"/>
    <w:rsid w:val="008B1C9D"/>
    <w:rsid w:val="008B200A"/>
    <w:rsid w:val="008B73A5"/>
    <w:rsid w:val="008C50A9"/>
    <w:rsid w:val="008C6B38"/>
    <w:rsid w:val="008D1F01"/>
    <w:rsid w:val="008E0B8D"/>
    <w:rsid w:val="008E37BA"/>
    <w:rsid w:val="008E47E1"/>
    <w:rsid w:val="008E560B"/>
    <w:rsid w:val="008F4B8D"/>
    <w:rsid w:val="00906A1F"/>
    <w:rsid w:val="009109B7"/>
    <w:rsid w:val="00921C1A"/>
    <w:rsid w:val="009269A3"/>
    <w:rsid w:val="00930A43"/>
    <w:rsid w:val="009321C6"/>
    <w:rsid w:val="0093614B"/>
    <w:rsid w:val="009451F2"/>
    <w:rsid w:val="00951509"/>
    <w:rsid w:val="009542DB"/>
    <w:rsid w:val="00960298"/>
    <w:rsid w:val="009661AD"/>
    <w:rsid w:val="009713DE"/>
    <w:rsid w:val="00971961"/>
    <w:rsid w:val="00972F26"/>
    <w:rsid w:val="009841B0"/>
    <w:rsid w:val="00994526"/>
    <w:rsid w:val="00997084"/>
    <w:rsid w:val="00997094"/>
    <w:rsid w:val="0099792D"/>
    <w:rsid w:val="009A0E4D"/>
    <w:rsid w:val="009A44A4"/>
    <w:rsid w:val="009A459A"/>
    <w:rsid w:val="009B0474"/>
    <w:rsid w:val="009B3300"/>
    <w:rsid w:val="009B61C4"/>
    <w:rsid w:val="009C79C6"/>
    <w:rsid w:val="009D1D9C"/>
    <w:rsid w:val="009D3351"/>
    <w:rsid w:val="009D63F3"/>
    <w:rsid w:val="009D69B9"/>
    <w:rsid w:val="009E465E"/>
    <w:rsid w:val="009E7452"/>
    <w:rsid w:val="009F4308"/>
    <w:rsid w:val="009F6054"/>
    <w:rsid w:val="00A00E2F"/>
    <w:rsid w:val="00A120DE"/>
    <w:rsid w:val="00A142E5"/>
    <w:rsid w:val="00A20A85"/>
    <w:rsid w:val="00A20CC3"/>
    <w:rsid w:val="00A415EF"/>
    <w:rsid w:val="00A50D81"/>
    <w:rsid w:val="00A51E8D"/>
    <w:rsid w:val="00A554F3"/>
    <w:rsid w:val="00A76303"/>
    <w:rsid w:val="00A8081E"/>
    <w:rsid w:val="00A8398A"/>
    <w:rsid w:val="00A85645"/>
    <w:rsid w:val="00A8641C"/>
    <w:rsid w:val="00A87010"/>
    <w:rsid w:val="00A924CA"/>
    <w:rsid w:val="00A92A26"/>
    <w:rsid w:val="00AA1193"/>
    <w:rsid w:val="00AB0841"/>
    <w:rsid w:val="00AB145F"/>
    <w:rsid w:val="00AC08E5"/>
    <w:rsid w:val="00AC2962"/>
    <w:rsid w:val="00AC7519"/>
    <w:rsid w:val="00AD3069"/>
    <w:rsid w:val="00AD38F2"/>
    <w:rsid w:val="00AE0A72"/>
    <w:rsid w:val="00AF32B2"/>
    <w:rsid w:val="00AF4CF1"/>
    <w:rsid w:val="00B003C8"/>
    <w:rsid w:val="00B0419C"/>
    <w:rsid w:val="00B0494A"/>
    <w:rsid w:val="00B10285"/>
    <w:rsid w:val="00B11C0D"/>
    <w:rsid w:val="00B170C1"/>
    <w:rsid w:val="00B17F74"/>
    <w:rsid w:val="00B304B8"/>
    <w:rsid w:val="00B31521"/>
    <w:rsid w:val="00B50770"/>
    <w:rsid w:val="00B50A23"/>
    <w:rsid w:val="00B54B5F"/>
    <w:rsid w:val="00B60524"/>
    <w:rsid w:val="00B65AFB"/>
    <w:rsid w:val="00B811C6"/>
    <w:rsid w:val="00B835AA"/>
    <w:rsid w:val="00B929EE"/>
    <w:rsid w:val="00BA5A9F"/>
    <w:rsid w:val="00BA6B9D"/>
    <w:rsid w:val="00BA7F3A"/>
    <w:rsid w:val="00BB1239"/>
    <w:rsid w:val="00BC027D"/>
    <w:rsid w:val="00BC27A5"/>
    <w:rsid w:val="00BC29CE"/>
    <w:rsid w:val="00BC772A"/>
    <w:rsid w:val="00BD4A04"/>
    <w:rsid w:val="00BE0660"/>
    <w:rsid w:val="00BE2B6B"/>
    <w:rsid w:val="00BE3B1A"/>
    <w:rsid w:val="00BE4169"/>
    <w:rsid w:val="00C00E40"/>
    <w:rsid w:val="00C041AB"/>
    <w:rsid w:val="00C12186"/>
    <w:rsid w:val="00C13EA4"/>
    <w:rsid w:val="00C165FB"/>
    <w:rsid w:val="00C267D0"/>
    <w:rsid w:val="00C3052B"/>
    <w:rsid w:val="00C30CE4"/>
    <w:rsid w:val="00C31AEC"/>
    <w:rsid w:val="00C362BC"/>
    <w:rsid w:val="00C432FB"/>
    <w:rsid w:val="00C55BCF"/>
    <w:rsid w:val="00C65D49"/>
    <w:rsid w:val="00C85DE3"/>
    <w:rsid w:val="00C95339"/>
    <w:rsid w:val="00CC08E8"/>
    <w:rsid w:val="00CC34C7"/>
    <w:rsid w:val="00CD3521"/>
    <w:rsid w:val="00CD387E"/>
    <w:rsid w:val="00CD399C"/>
    <w:rsid w:val="00CD3A4F"/>
    <w:rsid w:val="00CD7839"/>
    <w:rsid w:val="00CE3CDF"/>
    <w:rsid w:val="00CE3E9A"/>
    <w:rsid w:val="00CF4CB5"/>
    <w:rsid w:val="00CF6F0A"/>
    <w:rsid w:val="00D011C4"/>
    <w:rsid w:val="00D130C9"/>
    <w:rsid w:val="00D151FA"/>
    <w:rsid w:val="00D20D74"/>
    <w:rsid w:val="00D218C9"/>
    <w:rsid w:val="00D27C0D"/>
    <w:rsid w:val="00D3007E"/>
    <w:rsid w:val="00D3067E"/>
    <w:rsid w:val="00D30D2E"/>
    <w:rsid w:val="00D31772"/>
    <w:rsid w:val="00D37CB7"/>
    <w:rsid w:val="00D40A5A"/>
    <w:rsid w:val="00D461F1"/>
    <w:rsid w:val="00D465DC"/>
    <w:rsid w:val="00D55899"/>
    <w:rsid w:val="00D5635A"/>
    <w:rsid w:val="00D57868"/>
    <w:rsid w:val="00D65972"/>
    <w:rsid w:val="00D725F2"/>
    <w:rsid w:val="00D80B30"/>
    <w:rsid w:val="00D81283"/>
    <w:rsid w:val="00D86A52"/>
    <w:rsid w:val="00D87D30"/>
    <w:rsid w:val="00DA3759"/>
    <w:rsid w:val="00DB5006"/>
    <w:rsid w:val="00DB663A"/>
    <w:rsid w:val="00DC06C1"/>
    <w:rsid w:val="00DD71EA"/>
    <w:rsid w:val="00DE1583"/>
    <w:rsid w:val="00DE5BAA"/>
    <w:rsid w:val="00E020C8"/>
    <w:rsid w:val="00E03B06"/>
    <w:rsid w:val="00E0462C"/>
    <w:rsid w:val="00E04FC8"/>
    <w:rsid w:val="00E06143"/>
    <w:rsid w:val="00E06855"/>
    <w:rsid w:val="00E06AE5"/>
    <w:rsid w:val="00E07025"/>
    <w:rsid w:val="00E13C4B"/>
    <w:rsid w:val="00E241BB"/>
    <w:rsid w:val="00E263BA"/>
    <w:rsid w:val="00E2662A"/>
    <w:rsid w:val="00E27BBF"/>
    <w:rsid w:val="00E327DB"/>
    <w:rsid w:val="00E34CE6"/>
    <w:rsid w:val="00E3678E"/>
    <w:rsid w:val="00E4446E"/>
    <w:rsid w:val="00E45336"/>
    <w:rsid w:val="00E4684A"/>
    <w:rsid w:val="00E54D2E"/>
    <w:rsid w:val="00E5695E"/>
    <w:rsid w:val="00E60283"/>
    <w:rsid w:val="00E6468A"/>
    <w:rsid w:val="00E66FC9"/>
    <w:rsid w:val="00E73FF3"/>
    <w:rsid w:val="00E80608"/>
    <w:rsid w:val="00E81F89"/>
    <w:rsid w:val="00E82DF1"/>
    <w:rsid w:val="00E943A1"/>
    <w:rsid w:val="00E94609"/>
    <w:rsid w:val="00E9504C"/>
    <w:rsid w:val="00E96E1C"/>
    <w:rsid w:val="00E97031"/>
    <w:rsid w:val="00EA0BEC"/>
    <w:rsid w:val="00EB0D1E"/>
    <w:rsid w:val="00EB1657"/>
    <w:rsid w:val="00EC1912"/>
    <w:rsid w:val="00ED2FA5"/>
    <w:rsid w:val="00ED3303"/>
    <w:rsid w:val="00ED50EA"/>
    <w:rsid w:val="00ED77C9"/>
    <w:rsid w:val="00ED7A86"/>
    <w:rsid w:val="00EE60CA"/>
    <w:rsid w:val="00EF5684"/>
    <w:rsid w:val="00F02649"/>
    <w:rsid w:val="00F02C55"/>
    <w:rsid w:val="00F13969"/>
    <w:rsid w:val="00F13FB2"/>
    <w:rsid w:val="00F20502"/>
    <w:rsid w:val="00F21B95"/>
    <w:rsid w:val="00F229C0"/>
    <w:rsid w:val="00F259C8"/>
    <w:rsid w:val="00F3138D"/>
    <w:rsid w:val="00F32E7E"/>
    <w:rsid w:val="00F35D6F"/>
    <w:rsid w:val="00F43CAB"/>
    <w:rsid w:val="00F46E66"/>
    <w:rsid w:val="00F554A4"/>
    <w:rsid w:val="00F75B5E"/>
    <w:rsid w:val="00F81013"/>
    <w:rsid w:val="00F87A3B"/>
    <w:rsid w:val="00F906F9"/>
    <w:rsid w:val="00F916EA"/>
    <w:rsid w:val="00FA33D8"/>
    <w:rsid w:val="00FA5634"/>
    <w:rsid w:val="00FA73D7"/>
    <w:rsid w:val="00FC37DE"/>
    <w:rsid w:val="00FD0A23"/>
    <w:rsid w:val="00FD18AD"/>
    <w:rsid w:val="00FD24BB"/>
    <w:rsid w:val="00FD3A1B"/>
    <w:rsid w:val="00FD4389"/>
    <w:rsid w:val="00FD5A2F"/>
    <w:rsid w:val="00FD6BB0"/>
    <w:rsid w:val="00F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2A06"/>
  <w15:chartTrackingRefBased/>
  <w15:docId w15:val="{BCE896D5-CF57-1D45-A9A2-5F846083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5C7068"/>
    <w:pPr>
      <w:spacing w:before="240" w:after="240" w:line="360" w:lineRule="auto"/>
      <w:jc w:val="both"/>
    </w:pPr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t">
    <w:name w:val="Standart"/>
    <w:basedOn w:val="Standard"/>
    <w:qFormat/>
    <w:rsid w:val="00FA73D7"/>
    <w:rPr>
      <w:rFonts w:ascii="Arial" w:eastAsia="Times New Roman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Center of Allergy and Environment (ZAUM)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Schmidt-Weber</dc:creator>
  <cp:keywords/>
  <dc:description/>
  <cp:lastModifiedBy>Carsten Schmidt-Weber</cp:lastModifiedBy>
  <cp:revision>3</cp:revision>
  <dcterms:created xsi:type="dcterms:W3CDTF">2020-09-03T10:15:00Z</dcterms:created>
  <dcterms:modified xsi:type="dcterms:W3CDTF">2020-09-04T10:55:00Z</dcterms:modified>
</cp:coreProperties>
</file>