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4D575" w14:textId="77777777" w:rsidR="00C35CC4" w:rsidRDefault="00C35CC4" w:rsidP="00C35CC4">
      <w:pPr>
        <w:spacing w:line="480" w:lineRule="auto"/>
        <w:jc w:val="both"/>
        <w:rPr>
          <w:rFonts w:cstheme="minorHAnsi"/>
          <w:b/>
          <w:sz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Sedlmeier </w:t>
      </w:r>
      <w:r w:rsidRPr="00D86AFB">
        <w:rPr>
          <w:b/>
          <w:bCs/>
          <w:i/>
          <w:sz w:val="28"/>
          <w:szCs w:val="28"/>
        </w:rPr>
        <w:t xml:space="preserve">et al.; </w:t>
      </w:r>
      <w:r>
        <w:rPr>
          <w:rFonts w:cstheme="minorHAnsi"/>
          <w:b/>
          <w:sz w:val="28"/>
        </w:rPr>
        <w:t xml:space="preserve">Relation of body fat mass and fat-free mass to total mortality – results from seven prospective cohort studies; </w:t>
      </w:r>
    </w:p>
    <w:p w14:paraId="467FBCF2" w14:textId="78852F3A" w:rsidR="00797431" w:rsidRDefault="00C35CC4" w:rsidP="00D86AFB">
      <w:pPr>
        <w:spacing w:line="480" w:lineRule="auto"/>
        <w:jc w:val="both"/>
        <w:rPr>
          <w:b/>
          <w:bCs/>
          <w:sz w:val="28"/>
          <w:szCs w:val="28"/>
        </w:rPr>
        <w:sectPr w:rsidR="00797431" w:rsidSect="007974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98" w:right="1417" w:bottom="993" w:left="1417" w:header="708" w:footer="708" w:gutter="0"/>
          <w:cols w:space="708"/>
          <w:docGrid w:linePitch="360"/>
        </w:sectPr>
      </w:pPr>
      <w:r>
        <w:rPr>
          <w:rFonts w:cstheme="minorHAnsi"/>
          <w:b/>
          <w:sz w:val="28"/>
        </w:rPr>
        <w:t xml:space="preserve">Online Supplementary Material: </w:t>
      </w:r>
      <w:r w:rsidR="00797431">
        <w:rPr>
          <w:b/>
          <w:bCs/>
          <w:sz w:val="28"/>
          <w:szCs w:val="28"/>
        </w:rPr>
        <w:t>Supplementary Figures and Tables</w:t>
      </w:r>
    </w:p>
    <w:p w14:paraId="5A0B42EF" w14:textId="1599E7F7" w:rsidR="00BB33CA" w:rsidRDefault="00BB33CA" w:rsidP="00BB33CA">
      <w:pPr>
        <w:keepNext/>
      </w:pPr>
    </w:p>
    <w:p w14:paraId="0F544BE6" w14:textId="594EE48B" w:rsidR="00F31777" w:rsidRDefault="00415F6C" w:rsidP="00BB33CA">
      <w:pPr>
        <w:pStyle w:val="Beschriftung"/>
        <w:rPr>
          <w:noProof/>
          <w:color w:val="auto"/>
        </w:rPr>
      </w:pPr>
      <w:r w:rsidRPr="00415F6C">
        <w:rPr>
          <w:noProof/>
          <w:color w:val="auto"/>
          <w:lang w:val="de-DE" w:eastAsia="de-DE"/>
        </w:rPr>
        <w:drawing>
          <wp:inline distT="0" distB="0" distL="0" distR="0" wp14:anchorId="72EB658F" wp14:editId="71A0956B">
            <wp:extent cx="8730615" cy="4910862"/>
            <wp:effectExtent l="0" t="0" r="0" b="4445"/>
            <wp:docPr id="18" name="Grafik 18" descr="C:\Users\sea41283\Desktop\Bil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41283\Desktop\Bild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615" cy="49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54F35" w14:textId="10C42C40" w:rsidR="00BB33CA" w:rsidRPr="00BB33CA" w:rsidRDefault="00BB33CA" w:rsidP="00BB33CA">
      <w:pPr>
        <w:pStyle w:val="Beschriftung"/>
        <w:rPr>
          <w:color w:val="auto"/>
        </w:rPr>
        <w:sectPr w:rsidR="00BB33CA" w:rsidRPr="00BB33CA" w:rsidSect="00BB33CA">
          <w:pgSz w:w="15840" w:h="12240" w:orient="landscape"/>
          <w:pgMar w:top="1417" w:right="1098" w:bottom="1417" w:left="993" w:header="708" w:footer="708" w:gutter="0"/>
          <w:cols w:space="708"/>
          <w:docGrid w:linePitch="360"/>
        </w:sectPr>
      </w:pPr>
      <w:r w:rsidRPr="00BB33CA">
        <w:rPr>
          <w:noProof/>
          <w:color w:val="auto"/>
        </w:rPr>
        <w:t>Supplementary Figure 1: Flow chart of the pooled study population.</w:t>
      </w:r>
    </w:p>
    <w:p w14:paraId="60FA140C" w14:textId="17917346" w:rsidR="006D5B4C" w:rsidRPr="00F4723C" w:rsidRDefault="006D5B4C" w:rsidP="006D5B4C">
      <w:pPr>
        <w:keepNext/>
      </w:pPr>
    </w:p>
    <w:p w14:paraId="1EBFFC6A" w14:textId="25BFF84D" w:rsidR="001A73AB" w:rsidRDefault="001A73AB" w:rsidP="006245ED">
      <w:pPr>
        <w:pStyle w:val="Beschriftung"/>
        <w:rPr>
          <w:color w:val="auto"/>
        </w:rPr>
      </w:pPr>
      <w:r>
        <w:rPr>
          <w:noProof/>
          <w:lang w:val="de-DE" w:eastAsia="de-DE"/>
        </w:rPr>
        <w:drawing>
          <wp:inline distT="0" distB="0" distL="0" distR="0" wp14:anchorId="2BAB1CAD" wp14:editId="65B8204F">
            <wp:extent cx="5972810" cy="3088916"/>
            <wp:effectExtent l="0" t="0" r="889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6"/>
                    <a:stretch/>
                  </pic:blipFill>
                  <pic:spPr bwMode="auto">
                    <a:xfrm>
                      <a:off x="0" y="0"/>
                      <a:ext cx="5972810" cy="30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0076B" w14:textId="1E4A726D" w:rsidR="00DA722F" w:rsidRPr="00C02876" w:rsidRDefault="006D5B4C" w:rsidP="006245ED">
      <w:pPr>
        <w:pStyle w:val="Beschriftung"/>
        <w:rPr>
          <w:color w:val="auto"/>
        </w:rPr>
      </w:pPr>
      <w:r w:rsidRPr="00F4723C">
        <w:rPr>
          <w:color w:val="auto"/>
        </w:rPr>
        <w:t xml:space="preserve">Supplementary </w:t>
      </w:r>
      <w:r w:rsidR="00C02876">
        <w:rPr>
          <w:color w:val="auto"/>
        </w:rPr>
        <w:t>F</w:t>
      </w:r>
      <w:r w:rsidRPr="00F4723C">
        <w:rPr>
          <w:color w:val="auto"/>
        </w:rPr>
        <w:t xml:space="preserve">igure </w:t>
      </w:r>
      <w:r w:rsidR="0060027E">
        <w:rPr>
          <w:color w:val="auto"/>
        </w:rPr>
        <w:t>2</w:t>
      </w:r>
      <w:r w:rsidRPr="00F4723C">
        <w:rPr>
          <w:color w:val="auto"/>
        </w:rPr>
        <w:t xml:space="preserve">: </w:t>
      </w:r>
      <w:r w:rsidR="00DA722F" w:rsidRPr="00F4723C">
        <w:rPr>
          <w:color w:val="auto"/>
        </w:rPr>
        <w:t xml:space="preserve">Fixed-effects meta-analysis of </w:t>
      </w:r>
      <w:r w:rsidR="00F4723C">
        <w:rPr>
          <w:color w:val="auto"/>
        </w:rPr>
        <w:t>hazard ratios (</w:t>
      </w:r>
      <w:r w:rsidR="00DA722F" w:rsidRPr="00F4723C">
        <w:rPr>
          <w:color w:val="auto"/>
        </w:rPr>
        <w:t>HRs</w:t>
      </w:r>
      <w:r w:rsidR="00F4723C">
        <w:rPr>
          <w:color w:val="auto"/>
        </w:rPr>
        <w:t>)</w:t>
      </w:r>
      <w:r w:rsidR="00DA722F" w:rsidRPr="00F4723C">
        <w:rPr>
          <w:color w:val="auto"/>
        </w:rPr>
        <w:t xml:space="preserve"> of total mortality</w:t>
      </w:r>
      <w:r w:rsidR="00F57D93" w:rsidRPr="00F4723C">
        <w:rPr>
          <w:color w:val="auto"/>
        </w:rPr>
        <w:t xml:space="preserve"> for the highest vs. </w:t>
      </w:r>
      <w:r w:rsidR="00C551D4">
        <w:rPr>
          <w:color w:val="auto"/>
        </w:rPr>
        <w:t>intermediate to low</w:t>
      </w:r>
      <w:r w:rsidR="00F57D93" w:rsidRPr="00F4723C">
        <w:rPr>
          <w:color w:val="auto"/>
        </w:rPr>
        <w:t xml:space="preserve"> fat mass index (4</w:t>
      </w:r>
      <w:r w:rsidR="00F57D93" w:rsidRPr="00F4723C">
        <w:rPr>
          <w:color w:val="auto"/>
          <w:vertAlign w:val="superscript"/>
        </w:rPr>
        <w:t>th</w:t>
      </w:r>
      <w:r w:rsidR="00F57D93" w:rsidRPr="00F4723C">
        <w:rPr>
          <w:color w:val="auto"/>
        </w:rPr>
        <w:t xml:space="preserve"> quartile vs. 2</w:t>
      </w:r>
      <w:r w:rsidR="00F57D93" w:rsidRPr="00F4723C">
        <w:rPr>
          <w:color w:val="auto"/>
          <w:vertAlign w:val="superscript"/>
        </w:rPr>
        <w:t>nd</w:t>
      </w:r>
      <w:r w:rsidR="00F57D93" w:rsidRPr="00F4723C">
        <w:rPr>
          <w:color w:val="auto"/>
        </w:rPr>
        <w:t xml:space="preserve"> quartile)</w:t>
      </w:r>
      <w:r w:rsidR="00DA722F" w:rsidRPr="00F4723C">
        <w:rPr>
          <w:color w:val="auto"/>
        </w:rPr>
        <w:t>. The black square and the</w:t>
      </w:r>
      <w:r w:rsidR="00F4723C">
        <w:rPr>
          <w:color w:val="auto"/>
        </w:rPr>
        <w:t xml:space="preserve"> respective line represent the HR</w:t>
      </w:r>
      <w:r w:rsidR="00DA722F" w:rsidRPr="00F4723C">
        <w:rPr>
          <w:color w:val="auto"/>
        </w:rPr>
        <w:t xml:space="preserve"> and the corresponding 95% </w:t>
      </w:r>
      <w:r w:rsidR="00F4723C">
        <w:rPr>
          <w:color w:val="auto"/>
        </w:rPr>
        <w:t>confidence interval (</w:t>
      </w:r>
      <w:r w:rsidR="00DA722F" w:rsidRPr="00F4723C">
        <w:rPr>
          <w:color w:val="auto"/>
        </w:rPr>
        <w:t>CI</w:t>
      </w:r>
      <w:r w:rsidR="00F4723C">
        <w:rPr>
          <w:color w:val="auto"/>
        </w:rPr>
        <w:t>)</w:t>
      </w:r>
      <w:r w:rsidR="00DA722F" w:rsidRPr="00F4723C">
        <w:rPr>
          <w:color w:val="auto"/>
        </w:rPr>
        <w:t xml:space="preserve"> for each study. The diamond </w:t>
      </w:r>
      <w:r w:rsidR="002226DE" w:rsidRPr="00F4723C">
        <w:rPr>
          <w:color w:val="auto"/>
        </w:rPr>
        <w:t>represents</w:t>
      </w:r>
      <w:r w:rsidR="00DA722F" w:rsidRPr="00F4723C">
        <w:rPr>
          <w:color w:val="auto"/>
        </w:rPr>
        <w:t xml:space="preserve"> the summary </w:t>
      </w:r>
      <w:r w:rsidR="00F4723C">
        <w:rPr>
          <w:color w:val="auto"/>
        </w:rPr>
        <w:t>HR</w:t>
      </w:r>
      <w:r w:rsidR="00DA722F" w:rsidRPr="00F4723C">
        <w:rPr>
          <w:color w:val="auto"/>
        </w:rPr>
        <w:t xml:space="preserve"> with the corresponding </w:t>
      </w:r>
      <w:r w:rsidR="001E69E4">
        <w:rPr>
          <w:color w:val="auto"/>
        </w:rPr>
        <w:t xml:space="preserve">95% </w:t>
      </w:r>
      <w:r w:rsidR="00DA722F" w:rsidRPr="00F4723C">
        <w:rPr>
          <w:color w:val="auto"/>
        </w:rPr>
        <w:t xml:space="preserve">CI for </w:t>
      </w:r>
      <w:r w:rsidR="007A1604">
        <w:rPr>
          <w:color w:val="auto"/>
        </w:rPr>
        <w:t>fat mass index</w:t>
      </w:r>
      <w:r w:rsidR="00DA722F" w:rsidRPr="00F4723C">
        <w:rPr>
          <w:color w:val="auto"/>
        </w:rPr>
        <w:t xml:space="preserve"> and total mortality. P: P value; I</w:t>
      </w:r>
      <w:r w:rsidR="00DA722F" w:rsidRPr="00F4723C">
        <w:rPr>
          <w:color w:val="auto"/>
          <w:vertAlign w:val="superscript"/>
        </w:rPr>
        <w:t>2</w:t>
      </w:r>
      <w:r w:rsidR="00DA722F" w:rsidRPr="00F4723C">
        <w:rPr>
          <w:color w:val="auto"/>
        </w:rPr>
        <w:t xml:space="preserve">: heterogeneity among </w:t>
      </w:r>
      <w:r w:rsidR="00C02876">
        <w:rPr>
          <w:color w:val="auto"/>
        </w:rPr>
        <w:t>cohorts</w:t>
      </w:r>
      <w:r w:rsidR="00DA722F" w:rsidRPr="00F4723C">
        <w:rPr>
          <w:color w:val="auto"/>
        </w:rPr>
        <w:t>.</w:t>
      </w:r>
    </w:p>
    <w:p w14:paraId="518985C3" w14:textId="626DF074" w:rsidR="00A56177" w:rsidRPr="00F4723C" w:rsidRDefault="00A56177" w:rsidP="00DA722F">
      <w:pPr>
        <w:keepNext/>
        <w:jc w:val="both"/>
      </w:pPr>
    </w:p>
    <w:p w14:paraId="16D5EBBF" w14:textId="54CD7982" w:rsidR="001A73AB" w:rsidRDefault="001A73AB" w:rsidP="006245ED">
      <w:pPr>
        <w:pStyle w:val="Beschriftung"/>
        <w:rPr>
          <w:color w:val="auto"/>
        </w:rPr>
      </w:pPr>
      <w:r>
        <w:rPr>
          <w:noProof/>
          <w:lang w:val="de-DE" w:eastAsia="de-DE"/>
        </w:rPr>
        <w:drawing>
          <wp:inline distT="0" distB="0" distL="0" distR="0" wp14:anchorId="086225EB" wp14:editId="496DCE5A">
            <wp:extent cx="5972810" cy="3115006"/>
            <wp:effectExtent l="0" t="0" r="889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1"/>
                    <a:stretch/>
                  </pic:blipFill>
                  <pic:spPr bwMode="auto">
                    <a:xfrm>
                      <a:off x="0" y="0"/>
                      <a:ext cx="5972810" cy="311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DD6747" w14:textId="75D93549" w:rsidR="0036253F" w:rsidRPr="0084649D" w:rsidRDefault="00DA722F" w:rsidP="006245ED">
      <w:pPr>
        <w:pStyle w:val="Beschriftung"/>
        <w:rPr>
          <w:color w:val="auto"/>
        </w:rPr>
      </w:pPr>
      <w:r w:rsidRPr="00F4723C">
        <w:rPr>
          <w:color w:val="auto"/>
        </w:rPr>
        <w:t xml:space="preserve">Supplementary </w:t>
      </w:r>
      <w:r w:rsidR="00C02876">
        <w:rPr>
          <w:color w:val="auto"/>
        </w:rPr>
        <w:t>F</w:t>
      </w:r>
      <w:r w:rsidRPr="00F4723C">
        <w:rPr>
          <w:color w:val="auto"/>
        </w:rPr>
        <w:t xml:space="preserve">igure </w:t>
      </w:r>
      <w:r w:rsidR="0060027E">
        <w:rPr>
          <w:color w:val="auto"/>
        </w:rPr>
        <w:t>3</w:t>
      </w:r>
      <w:r w:rsidRPr="00F4723C">
        <w:rPr>
          <w:color w:val="auto"/>
        </w:rPr>
        <w:t xml:space="preserve">: Fixed-effects meta-analysis of </w:t>
      </w:r>
      <w:r w:rsidR="00F4723C">
        <w:rPr>
          <w:color w:val="auto"/>
        </w:rPr>
        <w:t>hazard ratios (</w:t>
      </w:r>
      <w:r w:rsidRPr="00F4723C">
        <w:rPr>
          <w:color w:val="auto"/>
        </w:rPr>
        <w:t>HRs</w:t>
      </w:r>
      <w:r w:rsidR="00F4723C">
        <w:rPr>
          <w:color w:val="auto"/>
        </w:rPr>
        <w:t>)</w:t>
      </w:r>
      <w:r w:rsidRPr="00F4723C">
        <w:rPr>
          <w:color w:val="auto"/>
        </w:rPr>
        <w:t xml:space="preserve"> of total mortality</w:t>
      </w:r>
      <w:r w:rsidR="00A018E2" w:rsidRPr="00F4723C">
        <w:rPr>
          <w:color w:val="auto"/>
        </w:rPr>
        <w:t xml:space="preserve"> for the </w:t>
      </w:r>
      <w:r w:rsidR="00C02876">
        <w:rPr>
          <w:color w:val="auto"/>
        </w:rPr>
        <w:t>highest</w:t>
      </w:r>
      <w:r w:rsidR="00C02876" w:rsidRPr="00F4723C">
        <w:rPr>
          <w:color w:val="auto"/>
        </w:rPr>
        <w:t xml:space="preserve"> </w:t>
      </w:r>
      <w:r w:rsidR="00A018E2" w:rsidRPr="00F4723C">
        <w:rPr>
          <w:color w:val="auto"/>
        </w:rPr>
        <w:t xml:space="preserve">vs. </w:t>
      </w:r>
      <w:r w:rsidR="00C02876">
        <w:rPr>
          <w:color w:val="auto"/>
        </w:rPr>
        <w:t>lowest</w:t>
      </w:r>
      <w:r w:rsidR="00C02876" w:rsidRPr="00F4723C">
        <w:rPr>
          <w:color w:val="auto"/>
        </w:rPr>
        <w:t xml:space="preserve"> </w:t>
      </w:r>
      <w:r w:rsidR="00A018E2" w:rsidRPr="00F4723C">
        <w:rPr>
          <w:color w:val="auto"/>
        </w:rPr>
        <w:t>fat-free mass index (</w:t>
      </w:r>
      <w:r w:rsidR="00C02876">
        <w:rPr>
          <w:color w:val="auto"/>
        </w:rPr>
        <w:t>4</w:t>
      </w:r>
      <w:r w:rsidR="00C02876" w:rsidRPr="00207969">
        <w:rPr>
          <w:color w:val="auto"/>
          <w:vertAlign w:val="superscript"/>
        </w:rPr>
        <w:t>th</w:t>
      </w:r>
      <w:r w:rsidR="00A018E2" w:rsidRPr="00F4723C">
        <w:rPr>
          <w:color w:val="auto"/>
        </w:rPr>
        <w:t xml:space="preserve"> quartile vs. </w:t>
      </w:r>
      <w:r w:rsidR="00C02876">
        <w:rPr>
          <w:color w:val="auto"/>
        </w:rPr>
        <w:t>1</w:t>
      </w:r>
      <w:r w:rsidR="00C02876" w:rsidRPr="00207969">
        <w:rPr>
          <w:color w:val="auto"/>
          <w:vertAlign w:val="superscript"/>
        </w:rPr>
        <w:t>st</w:t>
      </w:r>
      <w:r w:rsidR="00A018E2" w:rsidRPr="00F4723C">
        <w:rPr>
          <w:color w:val="auto"/>
        </w:rPr>
        <w:t xml:space="preserve"> quartile)</w:t>
      </w:r>
      <w:r w:rsidRPr="00F4723C">
        <w:rPr>
          <w:color w:val="auto"/>
        </w:rPr>
        <w:t xml:space="preserve">. The black square and the respective line represent the </w:t>
      </w:r>
      <w:r w:rsidR="00F4723C">
        <w:rPr>
          <w:color w:val="auto"/>
        </w:rPr>
        <w:t>HR</w:t>
      </w:r>
      <w:r w:rsidRPr="00F4723C">
        <w:rPr>
          <w:color w:val="auto"/>
        </w:rPr>
        <w:t xml:space="preserve"> and the corresponding 95% </w:t>
      </w:r>
      <w:r w:rsidR="00F4723C">
        <w:rPr>
          <w:color w:val="auto"/>
        </w:rPr>
        <w:t>confidence interval (</w:t>
      </w:r>
      <w:r w:rsidRPr="00F4723C">
        <w:rPr>
          <w:color w:val="auto"/>
        </w:rPr>
        <w:t>CI</w:t>
      </w:r>
      <w:r w:rsidR="00F4723C">
        <w:rPr>
          <w:color w:val="auto"/>
        </w:rPr>
        <w:t>)</w:t>
      </w:r>
      <w:r w:rsidRPr="00F4723C">
        <w:rPr>
          <w:color w:val="auto"/>
        </w:rPr>
        <w:t xml:space="preserve"> for each study. The diamond </w:t>
      </w:r>
      <w:r w:rsidR="002226DE" w:rsidRPr="00F4723C">
        <w:rPr>
          <w:color w:val="auto"/>
        </w:rPr>
        <w:t>represents</w:t>
      </w:r>
      <w:r w:rsidRPr="00F4723C">
        <w:rPr>
          <w:color w:val="auto"/>
        </w:rPr>
        <w:t xml:space="preserve"> the summary </w:t>
      </w:r>
      <w:r w:rsidR="00F4723C">
        <w:rPr>
          <w:color w:val="auto"/>
        </w:rPr>
        <w:t>HR</w:t>
      </w:r>
      <w:r w:rsidRPr="00F4723C">
        <w:rPr>
          <w:color w:val="auto"/>
        </w:rPr>
        <w:t xml:space="preserve"> with the corresponding </w:t>
      </w:r>
      <w:r w:rsidR="001E69E4">
        <w:rPr>
          <w:color w:val="auto"/>
        </w:rPr>
        <w:t xml:space="preserve">95% </w:t>
      </w:r>
      <w:r w:rsidRPr="00F4723C">
        <w:rPr>
          <w:color w:val="auto"/>
        </w:rPr>
        <w:t xml:space="preserve">CI for </w:t>
      </w:r>
      <w:r w:rsidR="0058506E">
        <w:rPr>
          <w:color w:val="auto"/>
        </w:rPr>
        <w:t>fat-free mass index</w:t>
      </w:r>
      <w:r w:rsidRPr="00F4723C">
        <w:rPr>
          <w:color w:val="auto"/>
        </w:rPr>
        <w:t xml:space="preserve"> and total mortality. P: P value; I</w:t>
      </w:r>
      <w:r w:rsidRPr="00F4723C">
        <w:rPr>
          <w:color w:val="auto"/>
          <w:vertAlign w:val="superscript"/>
        </w:rPr>
        <w:t>2</w:t>
      </w:r>
      <w:r w:rsidRPr="00F4723C">
        <w:rPr>
          <w:color w:val="auto"/>
        </w:rPr>
        <w:t xml:space="preserve">: heterogeneity among </w:t>
      </w:r>
      <w:r w:rsidR="00C02876">
        <w:rPr>
          <w:color w:val="auto"/>
        </w:rPr>
        <w:t>cohorts</w:t>
      </w:r>
      <w:r w:rsidRPr="00F4723C">
        <w:rPr>
          <w:color w:val="auto"/>
        </w:rPr>
        <w:t>.</w:t>
      </w:r>
      <w:r w:rsidR="0036253F">
        <w:br w:type="page"/>
      </w:r>
    </w:p>
    <w:p w14:paraId="7FCFD5AC" w14:textId="28E48656" w:rsidR="0036253F" w:rsidRPr="0036253F" w:rsidRDefault="00FE7F70" w:rsidP="0036253F">
      <w:pPr>
        <w:pStyle w:val="Beschriftung"/>
        <w:keepNext/>
        <w:rPr>
          <w:color w:val="auto"/>
        </w:rPr>
      </w:pPr>
      <w:r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 w:rsidR="0036253F" w:rsidRPr="0036253F">
        <w:rPr>
          <w:color w:val="auto"/>
        </w:rPr>
        <w:t xml:space="preserve">able </w:t>
      </w:r>
      <w:r w:rsidR="0036253F" w:rsidRPr="0036253F">
        <w:rPr>
          <w:color w:val="auto"/>
        </w:rPr>
        <w:fldChar w:fldCharType="begin"/>
      </w:r>
      <w:r w:rsidR="0036253F" w:rsidRPr="0036253F">
        <w:rPr>
          <w:color w:val="auto"/>
        </w:rPr>
        <w:instrText xml:space="preserve"> SEQ Table \* ARABIC </w:instrText>
      </w:r>
      <w:r w:rsidR="0036253F" w:rsidRPr="0036253F">
        <w:rPr>
          <w:color w:val="auto"/>
        </w:rPr>
        <w:fldChar w:fldCharType="separate"/>
      </w:r>
      <w:r w:rsidR="007A44D5">
        <w:rPr>
          <w:noProof/>
          <w:color w:val="auto"/>
        </w:rPr>
        <w:t>1</w:t>
      </w:r>
      <w:r w:rsidR="0036253F" w:rsidRPr="0036253F">
        <w:rPr>
          <w:color w:val="auto"/>
        </w:rPr>
        <w:fldChar w:fldCharType="end"/>
      </w:r>
      <w:r w:rsidR="0036253F" w:rsidRPr="0036253F">
        <w:rPr>
          <w:color w:val="auto"/>
        </w:rPr>
        <w:t>: Number of participants</w:t>
      </w:r>
      <w:r w:rsidR="0058506E">
        <w:rPr>
          <w:color w:val="auto"/>
        </w:rPr>
        <w:t>,</w:t>
      </w:r>
      <w:r w:rsidR="0036253F" w:rsidRPr="0036253F">
        <w:rPr>
          <w:color w:val="auto"/>
        </w:rPr>
        <w:t xml:space="preserve"> cases, person-years</w:t>
      </w:r>
      <w:r w:rsidR="0058506E">
        <w:rPr>
          <w:color w:val="auto"/>
        </w:rPr>
        <w:t>,</w:t>
      </w:r>
      <w:r w:rsidR="0036253F" w:rsidRPr="0036253F">
        <w:rPr>
          <w:color w:val="auto"/>
        </w:rPr>
        <w:t xml:space="preserve"> and median follow-up years in KORA </w:t>
      </w:r>
      <w:r w:rsidR="00CB6208">
        <w:rPr>
          <w:color w:val="auto"/>
        </w:rPr>
        <w:t>1994/1995</w:t>
      </w:r>
      <w:r w:rsidR="0058506E">
        <w:rPr>
          <w:color w:val="auto"/>
        </w:rPr>
        <w:t>,</w:t>
      </w:r>
      <w:r w:rsidR="0036253F" w:rsidRPr="0036253F">
        <w:rPr>
          <w:color w:val="auto"/>
        </w:rPr>
        <w:t xml:space="preserve"> </w:t>
      </w:r>
      <w:r w:rsidR="0058506E">
        <w:rPr>
          <w:color w:val="auto"/>
        </w:rPr>
        <w:t xml:space="preserve">KORA </w:t>
      </w:r>
      <w:r w:rsidR="00CB6208">
        <w:rPr>
          <w:color w:val="auto"/>
        </w:rPr>
        <w:t>1999/2001</w:t>
      </w:r>
      <w:r w:rsidR="0036253F" w:rsidRPr="0036253F">
        <w:rPr>
          <w:color w:val="auto"/>
        </w:rPr>
        <w:t xml:space="preserve">, NHANES 1999/2000, </w:t>
      </w:r>
      <w:r w:rsidR="0058506E">
        <w:rPr>
          <w:color w:val="auto"/>
        </w:rPr>
        <w:t xml:space="preserve">NHANES </w:t>
      </w:r>
      <w:r w:rsidR="0036253F" w:rsidRPr="0036253F">
        <w:rPr>
          <w:color w:val="auto"/>
        </w:rPr>
        <w:t>2001/2002</w:t>
      </w:r>
      <w:r w:rsidR="0058506E">
        <w:rPr>
          <w:color w:val="auto"/>
        </w:rPr>
        <w:t>,</w:t>
      </w:r>
      <w:r w:rsidR="0036253F" w:rsidRPr="0036253F">
        <w:rPr>
          <w:color w:val="auto"/>
        </w:rPr>
        <w:t xml:space="preserve"> </w:t>
      </w:r>
      <w:r w:rsidR="0058506E">
        <w:rPr>
          <w:color w:val="auto"/>
        </w:rPr>
        <w:t xml:space="preserve">NHANES </w:t>
      </w:r>
      <w:r w:rsidR="0036253F" w:rsidRPr="0036253F">
        <w:rPr>
          <w:color w:val="auto"/>
        </w:rPr>
        <w:t>2003/2004</w:t>
      </w:r>
      <w:r>
        <w:rPr>
          <w:color w:val="auto"/>
        </w:rPr>
        <w:t xml:space="preserve">, </w:t>
      </w:r>
      <w:r w:rsidRPr="0036253F">
        <w:rPr>
          <w:color w:val="auto"/>
        </w:rPr>
        <w:t>SHIP-2</w:t>
      </w:r>
      <w:r w:rsidR="00CB6208">
        <w:rPr>
          <w:color w:val="auto"/>
        </w:rPr>
        <w:t xml:space="preserve"> 2008</w:t>
      </w:r>
      <w:r w:rsidR="006245ED">
        <w:rPr>
          <w:color w:val="auto"/>
        </w:rPr>
        <w:t>/2012</w:t>
      </w:r>
      <w:r w:rsidR="0058506E">
        <w:rPr>
          <w:color w:val="auto"/>
        </w:rPr>
        <w:t>,</w:t>
      </w:r>
      <w:r w:rsidRPr="0036253F">
        <w:rPr>
          <w:color w:val="auto"/>
        </w:rPr>
        <w:t xml:space="preserve"> and SHIP-Trend </w:t>
      </w:r>
      <w:r w:rsidR="00CB6208">
        <w:rPr>
          <w:color w:val="auto"/>
        </w:rPr>
        <w:t>2008</w:t>
      </w:r>
      <w:r w:rsidR="006245ED">
        <w:rPr>
          <w:color w:val="auto"/>
        </w:rPr>
        <w:t>/2012</w:t>
      </w:r>
      <w:r w:rsidR="00CB6208">
        <w:rPr>
          <w:color w:val="auto"/>
        </w:rPr>
        <w:t xml:space="preserve"> </w:t>
      </w:r>
      <w:r w:rsidR="0058506E">
        <w:rPr>
          <w:color w:val="auto"/>
        </w:rPr>
        <w:t>cohorts.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773"/>
        <w:gridCol w:w="672"/>
        <w:gridCol w:w="1010"/>
        <w:gridCol w:w="905"/>
        <w:gridCol w:w="672"/>
        <w:gridCol w:w="865"/>
        <w:gridCol w:w="1149"/>
        <w:gridCol w:w="1279"/>
      </w:tblGrid>
      <w:tr w:rsidR="00CB3298" w:rsidRPr="0036253F" w14:paraId="6B6D505B" w14:textId="77777777" w:rsidTr="0011460B">
        <w:tc>
          <w:tcPr>
            <w:tcW w:w="110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13E" w14:textId="30631293" w:rsidR="0036253F" w:rsidRPr="0036253F" w:rsidRDefault="003566C1" w:rsidP="003566C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36253F">
              <w:rPr>
                <w:rFonts w:cstheme="minorHAnsi"/>
                <w:b/>
                <w:sz w:val="20"/>
                <w:szCs w:val="20"/>
              </w:rPr>
              <w:t>Cohort</w:t>
            </w:r>
            <w:proofErr w:type="spellEnd"/>
          </w:p>
        </w:tc>
        <w:tc>
          <w:tcPr>
            <w:tcW w:w="13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7CE" w14:textId="6079CE95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6253F">
              <w:rPr>
                <w:rFonts w:cstheme="minorHAnsi"/>
                <w:b/>
                <w:sz w:val="20"/>
                <w:szCs w:val="20"/>
                <w:lang w:val="en-US"/>
              </w:rPr>
              <w:t>Number of participants</w:t>
            </w:r>
            <w:r w:rsidR="00286ECD">
              <w:rPr>
                <w:rFonts w:cstheme="minorHAnsi"/>
                <w:b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355" w14:textId="174712B1" w:rsidR="0036253F" w:rsidRPr="0036253F" w:rsidRDefault="0036253F" w:rsidP="0036253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6253F">
              <w:rPr>
                <w:rFonts w:cstheme="minorHAnsi"/>
                <w:b/>
                <w:sz w:val="20"/>
                <w:szCs w:val="20"/>
                <w:lang w:val="en-US"/>
              </w:rPr>
              <w:t>Number of cases</w:t>
            </w:r>
            <w:r w:rsidR="00286ECD">
              <w:rPr>
                <w:rFonts w:cstheme="minorHAnsi"/>
                <w:b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A7E" w14:textId="77777777" w:rsidR="0036253F" w:rsidRPr="0036253F" w:rsidRDefault="0036253F" w:rsidP="003625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253F">
              <w:rPr>
                <w:rFonts w:cstheme="minorHAnsi"/>
                <w:b/>
                <w:sz w:val="20"/>
                <w:szCs w:val="20"/>
              </w:rPr>
              <w:t>Person-</w:t>
            </w:r>
            <w:proofErr w:type="spellStart"/>
            <w:r w:rsidRPr="0036253F">
              <w:rPr>
                <w:rFonts w:cstheme="minorHAnsi"/>
                <w:b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6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57BDB" w14:textId="77777777" w:rsidR="0036253F" w:rsidRPr="0036253F" w:rsidRDefault="0036253F" w:rsidP="0036253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6253F">
              <w:rPr>
                <w:rFonts w:cstheme="minorHAnsi"/>
                <w:b/>
                <w:sz w:val="20"/>
                <w:szCs w:val="20"/>
                <w:lang w:val="en-US"/>
              </w:rPr>
              <w:t>Median follow-up years</w:t>
            </w:r>
          </w:p>
        </w:tc>
      </w:tr>
      <w:tr w:rsidR="00CB3298" w:rsidRPr="0036253F" w14:paraId="1A02B421" w14:textId="77777777" w:rsidTr="0011460B"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9E0E" w14:textId="63CC5B48" w:rsidR="0036253F" w:rsidRPr="0036253F" w:rsidRDefault="0036253F" w:rsidP="003566C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C679D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FB46B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6A86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8880D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80774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7D7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FC2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22859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298" w:rsidRPr="0036253F" w14:paraId="70ED7F79" w14:textId="77777777" w:rsidTr="00CB3298">
        <w:tc>
          <w:tcPr>
            <w:tcW w:w="110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508A3" w14:textId="5C32019B" w:rsidR="0036253F" w:rsidRPr="0036253F" w:rsidRDefault="0036253F" w:rsidP="0036253F">
            <w:pPr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 xml:space="preserve">KORA </w:t>
            </w:r>
            <w:r w:rsidR="00CB6208">
              <w:rPr>
                <w:rFonts w:cstheme="minorHAnsi"/>
                <w:sz w:val="20"/>
                <w:szCs w:val="20"/>
              </w:rPr>
              <w:t>1994/1995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94D53" w14:textId="0B214229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3,446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22484996" w14:textId="0F952B3D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1,736</w:t>
            </w:r>
          </w:p>
        </w:tc>
        <w:tc>
          <w:tcPr>
            <w:tcW w:w="53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3BD090" w14:textId="41238D49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687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96873">
              <w:rPr>
                <w:rFonts w:cstheme="minorHAnsi"/>
                <w:sz w:val="20"/>
                <w:szCs w:val="20"/>
              </w:rPr>
              <w:t>710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D12AE" w14:textId="0BF0060F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701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37828C68" w14:textId="12252D71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444</w:t>
            </w:r>
          </w:p>
        </w:tc>
        <w:tc>
          <w:tcPr>
            <w:tcW w:w="4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513A8A" w14:textId="374D002C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257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F81EC" w14:textId="7FF009CE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66,918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800A5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21.0</w:t>
            </w:r>
          </w:p>
        </w:tc>
      </w:tr>
      <w:tr w:rsidR="00CB3298" w:rsidRPr="0036253F" w14:paraId="0469BD35" w14:textId="77777777" w:rsidTr="00CB3298">
        <w:tc>
          <w:tcPr>
            <w:tcW w:w="1106" w:type="pct"/>
            <w:tcBorders>
              <w:right w:val="single" w:sz="4" w:space="0" w:color="auto"/>
            </w:tcBorders>
            <w:vAlign w:val="center"/>
          </w:tcPr>
          <w:p w14:paraId="62403460" w14:textId="05747533" w:rsidR="0036253F" w:rsidRPr="0036253F" w:rsidRDefault="0036253F" w:rsidP="0036253F">
            <w:pPr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 xml:space="preserve">KORA </w:t>
            </w:r>
            <w:r w:rsidR="00CB6208">
              <w:rPr>
                <w:rFonts w:cstheme="minorHAnsi"/>
                <w:sz w:val="20"/>
                <w:szCs w:val="20"/>
              </w:rPr>
              <w:t>1999/2001</w:t>
            </w: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5426249C" w14:textId="2EE1B1E1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3,697</w:t>
            </w:r>
          </w:p>
        </w:tc>
        <w:tc>
          <w:tcPr>
            <w:tcW w:w="357" w:type="pct"/>
            <w:vAlign w:val="center"/>
          </w:tcPr>
          <w:p w14:paraId="5657576D" w14:textId="1CF6AA71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F350BB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6FC1D9DF" w14:textId="5A059DB3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F350BB">
              <w:rPr>
                <w:rFonts w:cstheme="minorHAnsi"/>
                <w:sz w:val="20"/>
                <w:szCs w:val="20"/>
              </w:rPr>
              <w:t>892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AD021B7" w14:textId="247FCD19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</w:t>
            </w:r>
          </w:p>
        </w:tc>
        <w:tc>
          <w:tcPr>
            <w:tcW w:w="357" w:type="pct"/>
            <w:vAlign w:val="center"/>
          </w:tcPr>
          <w:p w14:paraId="1DAA644A" w14:textId="55EBEF3A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247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14:paraId="2CD639A2" w14:textId="57457848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D205" w14:textId="17DF6087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55,630</w:t>
            </w:r>
          </w:p>
        </w:tc>
        <w:tc>
          <w:tcPr>
            <w:tcW w:w="680" w:type="pct"/>
            <w:tcBorders>
              <w:left w:val="single" w:sz="4" w:space="0" w:color="auto"/>
            </w:tcBorders>
            <w:vAlign w:val="center"/>
          </w:tcPr>
          <w:p w14:paraId="5D1EDF4F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15.7</w:t>
            </w:r>
          </w:p>
        </w:tc>
      </w:tr>
      <w:tr w:rsidR="00CB3298" w:rsidRPr="0036253F" w14:paraId="0239C63C" w14:textId="77777777" w:rsidTr="00CB3298">
        <w:tc>
          <w:tcPr>
            <w:tcW w:w="1106" w:type="pct"/>
            <w:tcBorders>
              <w:right w:val="single" w:sz="4" w:space="0" w:color="auto"/>
            </w:tcBorders>
            <w:vAlign w:val="center"/>
          </w:tcPr>
          <w:p w14:paraId="678C561F" w14:textId="01FEC7CF" w:rsidR="0036253F" w:rsidRPr="0036253F" w:rsidRDefault="00D504D9" w:rsidP="00D504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NHANES </w:t>
            </w:r>
            <w:r w:rsidR="00CB6208">
              <w:rPr>
                <w:rFonts w:cstheme="minorHAnsi"/>
                <w:sz w:val="20"/>
                <w:szCs w:val="20"/>
              </w:rPr>
              <w:t>19</w:t>
            </w:r>
            <w:r w:rsidR="0036253F" w:rsidRPr="0036253F">
              <w:rPr>
                <w:rFonts w:cstheme="minorHAnsi"/>
                <w:sz w:val="20"/>
                <w:szCs w:val="20"/>
              </w:rPr>
              <w:t>99</w:t>
            </w:r>
            <w:r w:rsidR="00CB6208">
              <w:rPr>
                <w:rFonts w:cstheme="minorHAnsi"/>
                <w:sz w:val="20"/>
                <w:szCs w:val="20"/>
              </w:rPr>
              <w:t>/2000</w:t>
            </w: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0DD0C220" w14:textId="407BBA85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1,270</w:t>
            </w:r>
          </w:p>
        </w:tc>
        <w:tc>
          <w:tcPr>
            <w:tcW w:w="357" w:type="pct"/>
            <w:vAlign w:val="center"/>
          </w:tcPr>
          <w:p w14:paraId="1CB3F774" w14:textId="65AF4D31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3F28EEF6" w14:textId="11313894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607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0643AB2" w14:textId="28544F32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357" w:type="pct"/>
            <w:vAlign w:val="center"/>
          </w:tcPr>
          <w:p w14:paraId="402C84A6" w14:textId="456F0B4E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14:paraId="06E9A0CF" w14:textId="50117684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EA22" w14:textId="108D0EFE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19,716</w:t>
            </w:r>
          </w:p>
        </w:tc>
        <w:tc>
          <w:tcPr>
            <w:tcW w:w="680" w:type="pct"/>
            <w:tcBorders>
              <w:left w:val="single" w:sz="4" w:space="0" w:color="auto"/>
            </w:tcBorders>
            <w:vAlign w:val="center"/>
          </w:tcPr>
          <w:p w14:paraId="4284F863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15.8</w:t>
            </w:r>
          </w:p>
        </w:tc>
      </w:tr>
      <w:tr w:rsidR="00CB3298" w:rsidRPr="0036253F" w14:paraId="1AF48785" w14:textId="77777777" w:rsidTr="00CB3298">
        <w:tc>
          <w:tcPr>
            <w:tcW w:w="1106" w:type="pct"/>
            <w:tcBorders>
              <w:right w:val="single" w:sz="4" w:space="0" w:color="auto"/>
            </w:tcBorders>
            <w:vAlign w:val="center"/>
          </w:tcPr>
          <w:p w14:paraId="7D769E38" w14:textId="26440C4B" w:rsidR="0036253F" w:rsidRPr="0036253F" w:rsidRDefault="00D504D9" w:rsidP="00D504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NHANES </w:t>
            </w:r>
            <w:r w:rsidR="00CB6208">
              <w:rPr>
                <w:rFonts w:cstheme="minorHAnsi"/>
                <w:sz w:val="20"/>
                <w:szCs w:val="20"/>
              </w:rPr>
              <w:t>20</w:t>
            </w:r>
            <w:r w:rsidR="0036253F" w:rsidRPr="0036253F">
              <w:rPr>
                <w:rFonts w:cstheme="minorHAnsi"/>
                <w:sz w:val="20"/>
                <w:szCs w:val="20"/>
              </w:rPr>
              <w:t>01</w:t>
            </w:r>
            <w:r w:rsidR="00CB6208">
              <w:rPr>
                <w:rFonts w:cstheme="minorHAnsi"/>
                <w:sz w:val="20"/>
                <w:szCs w:val="20"/>
              </w:rPr>
              <w:t>/20</w:t>
            </w:r>
            <w:r w:rsidR="0036253F" w:rsidRPr="0036253F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4AA0D3EA" w14:textId="2630172F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1,477</w:t>
            </w:r>
          </w:p>
        </w:tc>
        <w:tc>
          <w:tcPr>
            <w:tcW w:w="357" w:type="pct"/>
            <w:vAlign w:val="center"/>
          </w:tcPr>
          <w:p w14:paraId="16EE9572" w14:textId="1DF61F3F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781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59E7FD4C" w14:textId="06197E12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696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3ED2001" w14:textId="1B062546" w:rsidR="0036253F" w:rsidRPr="0036253F" w:rsidRDefault="00F350BB" w:rsidP="00F350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357" w:type="pct"/>
            <w:vAlign w:val="center"/>
          </w:tcPr>
          <w:p w14:paraId="2AF1A693" w14:textId="55D0B2C3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14:paraId="13901193" w14:textId="4266D5DB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E269" w14:textId="652A1F33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20,200</w:t>
            </w:r>
          </w:p>
        </w:tc>
        <w:tc>
          <w:tcPr>
            <w:tcW w:w="680" w:type="pct"/>
            <w:tcBorders>
              <w:left w:val="single" w:sz="4" w:space="0" w:color="auto"/>
            </w:tcBorders>
            <w:vAlign w:val="center"/>
          </w:tcPr>
          <w:p w14:paraId="05409DDB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14.0</w:t>
            </w:r>
          </w:p>
        </w:tc>
      </w:tr>
      <w:tr w:rsidR="00CB3298" w:rsidRPr="0036253F" w14:paraId="7FA8D7FD" w14:textId="77777777" w:rsidTr="00CB3298">
        <w:tc>
          <w:tcPr>
            <w:tcW w:w="1106" w:type="pct"/>
            <w:tcBorders>
              <w:right w:val="single" w:sz="4" w:space="0" w:color="auto"/>
            </w:tcBorders>
            <w:vAlign w:val="center"/>
          </w:tcPr>
          <w:p w14:paraId="31FFAC32" w14:textId="1B9866A7" w:rsidR="0036253F" w:rsidRPr="0036253F" w:rsidRDefault="00D504D9" w:rsidP="00D504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NHANES </w:t>
            </w:r>
            <w:r w:rsidR="00CB6208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03</w:t>
            </w:r>
            <w:r w:rsidR="00CB6208">
              <w:rPr>
                <w:rFonts w:cstheme="minorHAnsi"/>
                <w:sz w:val="20"/>
                <w:szCs w:val="20"/>
              </w:rPr>
              <w:t>/20</w:t>
            </w:r>
            <w:r w:rsidR="0036253F" w:rsidRPr="0036253F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387DBA74" w14:textId="5E175956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1,327</w:t>
            </w:r>
          </w:p>
        </w:tc>
        <w:tc>
          <w:tcPr>
            <w:tcW w:w="357" w:type="pct"/>
            <w:vAlign w:val="center"/>
          </w:tcPr>
          <w:p w14:paraId="4A66C823" w14:textId="40CB2736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731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6418B1F1" w14:textId="4CAC1CD5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596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26F527A" w14:textId="01DAE589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57" w:type="pct"/>
            <w:vAlign w:val="center"/>
          </w:tcPr>
          <w:p w14:paraId="23BBE9B0" w14:textId="45A45731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14:paraId="7B00D6D5" w14:textId="4CB1C2E7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97AC" w14:textId="2A629CE1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15,620</w:t>
            </w:r>
          </w:p>
        </w:tc>
        <w:tc>
          <w:tcPr>
            <w:tcW w:w="680" w:type="pct"/>
            <w:tcBorders>
              <w:left w:val="single" w:sz="4" w:space="0" w:color="auto"/>
            </w:tcBorders>
            <w:vAlign w:val="center"/>
          </w:tcPr>
          <w:p w14:paraId="7E4D89B5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11.8</w:t>
            </w:r>
          </w:p>
        </w:tc>
      </w:tr>
      <w:tr w:rsidR="00CB3298" w:rsidRPr="0036253F" w14:paraId="5DA3EECA" w14:textId="77777777" w:rsidTr="00CB3298">
        <w:tc>
          <w:tcPr>
            <w:tcW w:w="1106" w:type="pct"/>
            <w:tcBorders>
              <w:right w:val="single" w:sz="4" w:space="0" w:color="auto"/>
            </w:tcBorders>
            <w:vAlign w:val="center"/>
          </w:tcPr>
          <w:p w14:paraId="0B731334" w14:textId="30C79414" w:rsidR="0036253F" w:rsidRPr="0036253F" w:rsidRDefault="0036253F" w:rsidP="0036253F">
            <w:pPr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SHIP-2</w:t>
            </w:r>
            <w:r w:rsidR="00CB6208">
              <w:rPr>
                <w:rFonts w:cstheme="minorHAnsi"/>
                <w:sz w:val="20"/>
                <w:szCs w:val="20"/>
              </w:rPr>
              <w:t xml:space="preserve"> 2008</w:t>
            </w:r>
            <w:r w:rsidR="006245ED">
              <w:rPr>
                <w:rFonts w:cstheme="minorHAnsi"/>
                <w:sz w:val="20"/>
                <w:szCs w:val="20"/>
              </w:rPr>
              <w:t>/2012</w:t>
            </w: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58B462F8" w14:textId="72C1EC75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1,522</w:t>
            </w:r>
          </w:p>
        </w:tc>
        <w:tc>
          <w:tcPr>
            <w:tcW w:w="357" w:type="pct"/>
            <w:vAlign w:val="center"/>
          </w:tcPr>
          <w:p w14:paraId="1B459CF6" w14:textId="7E493EC0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697</w:t>
            </w:r>
          </w:p>
        </w:tc>
        <w:tc>
          <w:tcPr>
            <w:tcW w:w="537" w:type="pct"/>
            <w:tcBorders>
              <w:right w:val="single" w:sz="4" w:space="0" w:color="auto"/>
            </w:tcBorders>
            <w:vAlign w:val="center"/>
          </w:tcPr>
          <w:p w14:paraId="58A34D2D" w14:textId="1A1AE8D4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825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D49FF3" w14:textId="1562D4BA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57" w:type="pct"/>
            <w:vAlign w:val="center"/>
          </w:tcPr>
          <w:p w14:paraId="7708F6A1" w14:textId="0B879088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14:paraId="2DEA7806" w14:textId="6AC06448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49A3" w14:textId="5EA34277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4,491</w:t>
            </w:r>
          </w:p>
        </w:tc>
        <w:tc>
          <w:tcPr>
            <w:tcW w:w="680" w:type="pct"/>
            <w:tcBorders>
              <w:left w:val="single" w:sz="4" w:space="0" w:color="auto"/>
            </w:tcBorders>
            <w:vAlign w:val="center"/>
          </w:tcPr>
          <w:p w14:paraId="2714A252" w14:textId="3839BE33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3.</w:t>
            </w:r>
            <w:r w:rsidR="00A96873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CB3298" w:rsidRPr="0036253F" w14:paraId="04DD6479" w14:textId="77777777" w:rsidTr="00CB3298">
        <w:tc>
          <w:tcPr>
            <w:tcW w:w="11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CB4C4" w14:textId="6F66F781" w:rsidR="0036253F" w:rsidRPr="0036253F" w:rsidRDefault="0036253F" w:rsidP="0036253F">
            <w:pPr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SHIP-Trend</w:t>
            </w:r>
            <w:r w:rsidR="00CB6208">
              <w:rPr>
                <w:rFonts w:cstheme="minorHAnsi"/>
                <w:sz w:val="20"/>
                <w:szCs w:val="20"/>
              </w:rPr>
              <w:t xml:space="preserve"> 2008</w:t>
            </w:r>
            <w:r w:rsidR="006245ED">
              <w:rPr>
                <w:rFonts w:cstheme="minorHAnsi"/>
                <w:sz w:val="20"/>
                <w:szCs w:val="20"/>
              </w:rPr>
              <w:t>/2012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7FA6F0" w14:textId="4F49F222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3,416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333EFAC" w14:textId="4608D68F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F350BB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5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E72F4" w14:textId="60543A6B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350B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F350BB">
              <w:rPr>
                <w:rFonts w:cstheme="minorHAnsi"/>
                <w:sz w:val="20"/>
                <w:szCs w:val="20"/>
              </w:rPr>
              <w:t>796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CA979" w14:textId="1A521528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70CE4E96" w14:textId="5A0263CA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9C335" w14:textId="28BB286E" w:rsidR="0036253F" w:rsidRPr="0036253F" w:rsidRDefault="00F350BB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5B0" w14:textId="699C53FC" w:rsidR="0036253F" w:rsidRPr="0036253F" w:rsidRDefault="00A96873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9,982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B3E2E" w14:textId="77777777" w:rsidR="0036253F" w:rsidRPr="0036253F" w:rsidRDefault="0036253F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253F">
              <w:rPr>
                <w:rFonts w:cstheme="minorHAnsi"/>
                <w:sz w:val="20"/>
                <w:szCs w:val="20"/>
              </w:rPr>
              <w:t>2.8</w:t>
            </w:r>
          </w:p>
        </w:tc>
      </w:tr>
      <w:tr w:rsidR="00CB3298" w:rsidRPr="0036253F" w14:paraId="2FC292CD" w14:textId="77777777" w:rsidTr="00CB3298">
        <w:tc>
          <w:tcPr>
            <w:tcW w:w="110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42FE1" w14:textId="77777777" w:rsidR="0036253F" w:rsidRPr="0036253F" w:rsidRDefault="0036253F" w:rsidP="0036253F">
            <w:pPr>
              <w:rPr>
                <w:rFonts w:cstheme="minorHAnsi"/>
                <w:b/>
                <w:sz w:val="20"/>
                <w:szCs w:val="20"/>
              </w:rPr>
            </w:pPr>
            <w:r w:rsidRPr="0036253F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8D8DDF" w14:textId="2D4ED0E6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16,155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889A9F" w14:textId="6A85BB65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50BB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F350BB">
              <w:rPr>
                <w:rFonts w:cstheme="minorHAnsi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0B435" w14:textId="3C536999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50BB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F350BB">
              <w:rPr>
                <w:rFonts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2E250D" w14:textId="06307388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50BB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F350BB">
              <w:rPr>
                <w:rFonts w:cstheme="minorHAns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504EB7" w14:textId="5D1064DF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50BB">
              <w:rPr>
                <w:rFonts w:cstheme="minorHAns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8D15E" w14:textId="58FAACEE" w:rsidR="0036253F" w:rsidRPr="0036253F" w:rsidRDefault="00F350BB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50BB">
              <w:rPr>
                <w:rFonts w:cstheme="minorHAns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4EBF9" w14:textId="23C91236" w:rsidR="0036253F" w:rsidRPr="0036253F" w:rsidRDefault="00A96873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192,557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CD8DB7" w14:textId="73CC5CBC" w:rsidR="0036253F" w:rsidRPr="0036253F" w:rsidRDefault="00A96873" w:rsidP="0036253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14.3</w:t>
            </w:r>
          </w:p>
        </w:tc>
      </w:tr>
    </w:tbl>
    <w:p w14:paraId="48CFA6D0" w14:textId="79DC90E7" w:rsidR="00C75356" w:rsidRPr="00BB33CA" w:rsidRDefault="00142651" w:rsidP="00BB33CA">
      <w:pPr>
        <w:pStyle w:val="KeinLeerraum"/>
        <w:rPr>
          <w:rFonts w:cstheme="minorHAnsi"/>
          <w:sz w:val="18"/>
          <w:szCs w:val="18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KORA: Cooperative Health Research in the Region Augsburg; NHANES: U.S. National Health and Nutrition Examination Survey; SHIP: Study of Health in Pomerania.</w:t>
      </w:r>
    </w:p>
    <w:p w14:paraId="613F4AC8" w14:textId="77777777" w:rsidR="00C75356" w:rsidRDefault="00C75356" w:rsidP="002D6BFD"/>
    <w:p w14:paraId="5424D6F6" w14:textId="77777777" w:rsidR="00C75356" w:rsidRDefault="00C75356" w:rsidP="002D6BFD"/>
    <w:p w14:paraId="24578252" w14:textId="77777777" w:rsidR="00C75356" w:rsidRDefault="00C75356" w:rsidP="002D6BFD"/>
    <w:p w14:paraId="4C2F4D4B" w14:textId="77777777" w:rsidR="00C75356" w:rsidRDefault="00C75356" w:rsidP="002D6BFD"/>
    <w:p w14:paraId="4DB5175A" w14:textId="77777777" w:rsidR="00C75356" w:rsidRDefault="00C75356" w:rsidP="002D6BFD"/>
    <w:p w14:paraId="374DC11F" w14:textId="77777777" w:rsidR="00C75356" w:rsidRDefault="00C75356" w:rsidP="002D6BFD"/>
    <w:p w14:paraId="3CF68B8B" w14:textId="77777777" w:rsidR="00C75356" w:rsidRDefault="00C75356" w:rsidP="002D6BFD"/>
    <w:p w14:paraId="59541FB2" w14:textId="77777777" w:rsidR="00C75356" w:rsidRDefault="00C75356" w:rsidP="002D6BFD"/>
    <w:p w14:paraId="0B50E574" w14:textId="77777777" w:rsidR="00C75356" w:rsidRDefault="00C75356" w:rsidP="002D6BFD"/>
    <w:p w14:paraId="397F5B4C" w14:textId="77777777" w:rsidR="0036253F" w:rsidRDefault="0036253F">
      <w:pPr>
        <w:rPr>
          <w:b/>
          <w:bCs/>
          <w:sz w:val="18"/>
          <w:szCs w:val="18"/>
        </w:rPr>
      </w:pPr>
      <w:r>
        <w:br w:type="page"/>
      </w:r>
    </w:p>
    <w:p w14:paraId="65DE4960" w14:textId="25444945" w:rsidR="00C75356" w:rsidRPr="0011460B" w:rsidRDefault="00C75356" w:rsidP="00C75356">
      <w:pPr>
        <w:pStyle w:val="Beschriftung"/>
        <w:keepNext/>
        <w:rPr>
          <w:color w:val="auto"/>
        </w:rPr>
      </w:pPr>
      <w:r w:rsidRPr="00485B26"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 w:rsidRPr="00485B26">
        <w:rPr>
          <w:color w:val="auto"/>
        </w:rPr>
        <w:t xml:space="preserve">able </w:t>
      </w:r>
      <w:r w:rsidRPr="00485B26">
        <w:rPr>
          <w:color w:val="auto"/>
        </w:rPr>
        <w:fldChar w:fldCharType="begin"/>
      </w:r>
      <w:r w:rsidRPr="00485B26">
        <w:rPr>
          <w:color w:val="auto"/>
        </w:rPr>
        <w:instrText xml:space="preserve"> SEQ Table \* ARABIC </w:instrText>
      </w:r>
      <w:r w:rsidRPr="00485B26">
        <w:rPr>
          <w:color w:val="auto"/>
        </w:rPr>
        <w:fldChar w:fldCharType="separate"/>
      </w:r>
      <w:r w:rsidR="007A44D5">
        <w:rPr>
          <w:noProof/>
          <w:color w:val="auto"/>
        </w:rPr>
        <w:t>2</w:t>
      </w:r>
      <w:r w:rsidRPr="00485B26">
        <w:rPr>
          <w:color w:val="auto"/>
        </w:rPr>
        <w:fldChar w:fldCharType="end"/>
      </w:r>
      <w:r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Pr="00485B26">
        <w:rPr>
          <w:color w:val="auto"/>
        </w:rPr>
        <w:t xml:space="preserve">-specific quartiles of fat mass index and fat-free mass index in </w:t>
      </w:r>
      <w:r w:rsidR="00D76BC6">
        <w:rPr>
          <w:color w:val="auto"/>
        </w:rPr>
        <w:t xml:space="preserve">KORA </w:t>
      </w:r>
      <w:r w:rsidR="00CB6208">
        <w:rPr>
          <w:color w:val="auto"/>
        </w:rPr>
        <w:t>1994/1995</w:t>
      </w:r>
      <w:r w:rsidR="004C1E5E">
        <w:rPr>
          <w:color w:val="auto"/>
        </w:rPr>
        <w:t xml:space="preserve"> (n=3,446)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C75356" w:rsidRPr="00FF69C2" w14:paraId="3BB07F75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BB1CEC1" w14:textId="77777777" w:rsidR="00C75356" w:rsidRPr="0096496D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5584A7" w14:textId="1AA5F6C8" w:rsidR="00C75356" w:rsidRPr="00286ECD" w:rsidRDefault="008D4E86" w:rsidP="00506E2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F</w:t>
            </w:r>
            <w:r w:rsidR="00C75356" w:rsidRPr="00286ECD">
              <w:rPr>
                <w:rFonts w:cstheme="minorHAnsi"/>
                <w:b/>
                <w:sz w:val="20"/>
                <w:szCs w:val="20"/>
              </w:rPr>
              <w:t>at</w:t>
            </w:r>
            <w:proofErr w:type="spellEnd"/>
            <w:r w:rsidR="00C75356" w:rsidRPr="00286EC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56" w:rsidRPr="00286ECD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="00C75356" w:rsidRPr="00286EC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75356" w:rsidRPr="00286ECD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ECEB988" w14:textId="0C714BB6" w:rsidR="00C75356" w:rsidRPr="00D86AFB" w:rsidRDefault="00C75356" w:rsidP="00506E2E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E7BBC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7E7BB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E7BBC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7E7BB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E7BBC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C75356" w:rsidRPr="00FF69C2" w14:paraId="15BFA5A1" w14:textId="77777777" w:rsidTr="00646A3A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D16784D" w14:textId="77777777" w:rsidR="00C75356" w:rsidRPr="00D86AFB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2122924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DC13DFD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974130A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317C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764D7E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A87C6BF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5E05D7C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B6F3E8F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FF69C2" w14:paraId="5959645C" w14:textId="77777777" w:rsidTr="00646A3A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3D36" w14:textId="77777777" w:rsidR="00286ECD" w:rsidRPr="00FF69C2" w:rsidRDefault="00286ECD" w:rsidP="00506E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97D" w14:textId="7FC0FC65" w:rsidR="00286ECD" w:rsidRPr="00FF69C2" w:rsidRDefault="00286ECD" w:rsidP="00506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D7E76" w14:textId="34FFA1DB" w:rsidR="00286ECD" w:rsidRPr="00FF69C2" w:rsidRDefault="00286ECD" w:rsidP="00506E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C75356" w:rsidRPr="00FF69C2" w14:paraId="2622C252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41D55F" w14:textId="77777777" w:rsidR="00C75356" w:rsidRPr="00030AB1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A38D15" w14:textId="1E55B950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86ECD">
              <w:rPr>
                <w:rFonts w:cstheme="minorHAnsi"/>
                <w:sz w:val="20"/>
                <w:szCs w:val="20"/>
              </w:rPr>
              <w:t>864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5565F" w:rsidRPr="00D86AFB">
              <w:rPr>
                <w:rFonts w:cstheme="minorHAnsi"/>
                <w:sz w:val="20"/>
                <w:szCs w:val="20"/>
              </w:rPr>
              <w:t>(</w:t>
            </w:r>
            <w:r w:rsidRPr="00D86AFB">
              <w:rPr>
                <w:rFonts w:cstheme="minorHAnsi"/>
                <w:sz w:val="20"/>
                <w:szCs w:val="20"/>
              </w:rPr>
              <w:t>25.1</w:t>
            </w:r>
            <w:r w:rsidR="00C75356" w:rsidRPr="00D86A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6823F0" w14:textId="6337BF70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865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5565F" w:rsidRPr="00D86AFB">
              <w:rPr>
                <w:rFonts w:cstheme="minorHAnsi"/>
                <w:sz w:val="20"/>
                <w:szCs w:val="20"/>
              </w:rPr>
              <w:t>(</w:t>
            </w:r>
            <w:r w:rsidRPr="00D86AFB">
              <w:rPr>
                <w:rFonts w:cstheme="minorHAnsi"/>
                <w:sz w:val="20"/>
                <w:szCs w:val="20"/>
              </w:rPr>
              <w:t>25.1</w:t>
            </w:r>
            <w:r w:rsidR="00C75356" w:rsidRPr="00D86A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3788B4" w14:textId="28FB8F16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857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5565F" w:rsidRPr="00D86AFB">
              <w:rPr>
                <w:rFonts w:cstheme="minorHAnsi"/>
                <w:sz w:val="20"/>
                <w:szCs w:val="20"/>
              </w:rPr>
              <w:t>(</w:t>
            </w:r>
            <w:r w:rsidRPr="00D86AFB">
              <w:rPr>
                <w:rFonts w:cstheme="minorHAnsi"/>
                <w:sz w:val="20"/>
                <w:szCs w:val="20"/>
              </w:rPr>
              <w:t>24.9</w:t>
            </w:r>
            <w:r w:rsidR="00C75356" w:rsidRPr="00D86A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84250D" w14:textId="63C120F3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860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C75356" w:rsidRPr="00D86AFB">
              <w:rPr>
                <w:rFonts w:cstheme="minorHAnsi"/>
                <w:sz w:val="20"/>
                <w:szCs w:val="20"/>
              </w:rPr>
              <w:t>(</w:t>
            </w:r>
            <w:r w:rsidRPr="00D86AFB">
              <w:rPr>
                <w:rFonts w:cstheme="minorHAnsi"/>
                <w:sz w:val="20"/>
                <w:szCs w:val="20"/>
              </w:rPr>
              <w:t>25.0</w:t>
            </w:r>
            <w:r w:rsidR="00C75356" w:rsidRPr="00D86A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E3E63" w14:textId="57F0F20D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869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C75356" w:rsidRPr="00FF69C2">
              <w:rPr>
                <w:rFonts w:cstheme="minorHAnsi"/>
                <w:sz w:val="20"/>
                <w:szCs w:val="20"/>
              </w:rPr>
              <w:t>(25.</w:t>
            </w:r>
            <w:r w:rsidR="00EF4247" w:rsidRPr="00FF69C2">
              <w:rPr>
                <w:rFonts w:cstheme="minorHAnsi"/>
                <w:sz w:val="20"/>
                <w:szCs w:val="20"/>
              </w:rPr>
              <w:t>2</w:t>
            </w:r>
            <w:r w:rsidR="00C75356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FC2D8F" w14:textId="26E24339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860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C75356" w:rsidRPr="00FF69C2">
              <w:rPr>
                <w:rFonts w:cstheme="minorHAnsi"/>
                <w:sz w:val="20"/>
                <w:szCs w:val="20"/>
              </w:rPr>
              <w:t>(25.0)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6CBFBC" w14:textId="3C9F4A79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858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4247" w:rsidRPr="00FF69C2">
              <w:rPr>
                <w:rFonts w:cstheme="minorHAnsi"/>
                <w:sz w:val="20"/>
                <w:szCs w:val="20"/>
              </w:rPr>
              <w:t>(24.9</w:t>
            </w:r>
            <w:r w:rsidR="00C75356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0461A5" w14:textId="71AD71C2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859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C75356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9</w:t>
            </w:r>
            <w:r w:rsidR="00C75356" w:rsidRPr="00FF69C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75356" w:rsidRPr="00FF69C2" w14:paraId="62A6D8E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E85934A" w14:textId="77777777" w:rsidR="00C75356" w:rsidRPr="00030AB1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05704D03" w14:textId="4DB88104" w:rsidR="00C75356" w:rsidRPr="007E7BBC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86ECD">
              <w:rPr>
                <w:rFonts w:cstheme="minorHAnsi"/>
                <w:sz w:val="20"/>
                <w:szCs w:val="20"/>
              </w:rPr>
              <w:t>39.3</w:t>
            </w:r>
            <w:r w:rsidR="00646A3A">
              <w:rPr>
                <w:rFonts w:cstheme="minorHAnsi"/>
                <w:sz w:val="20"/>
                <w:szCs w:val="20"/>
              </w:rPr>
              <w:t xml:space="preserve"> (11.3)</w:t>
            </w:r>
          </w:p>
        </w:tc>
        <w:tc>
          <w:tcPr>
            <w:tcW w:w="0" w:type="auto"/>
            <w:vAlign w:val="center"/>
          </w:tcPr>
          <w:p w14:paraId="4047185F" w14:textId="72C967DB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47.7</w:t>
            </w:r>
            <w:r w:rsidR="00646A3A">
              <w:rPr>
                <w:rFonts w:cstheme="minorHAnsi"/>
                <w:sz w:val="20"/>
                <w:szCs w:val="20"/>
              </w:rPr>
              <w:t xml:space="preserve"> (13.4)</w:t>
            </w:r>
          </w:p>
        </w:tc>
        <w:tc>
          <w:tcPr>
            <w:tcW w:w="0" w:type="auto"/>
            <w:vAlign w:val="center"/>
          </w:tcPr>
          <w:p w14:paraId="027EDBC4" w14:textId="2DDF6190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51.6</w:t>
            </w:r>
            <w:r w:rsidR="00646A3A">
              <w:rPr>
                <w:rFonts w:cstheme="minorHAnsi"/>
                <w:sz w:val="20"/>
                <w:szCs w:val="20"/>
              </w:rPr>
              <w:t xml:space="preserve"> (12.8)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7C1AD37" w14:textId="1B8ADBF3" w:rsidR="00C75356" w:rsidRPr="00D86AFB" w:rsidRDefault="00D83B28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</w:rPr>
              <w:t>54.4</w:t>
            </w:r>
            <w:r w:rsidR="00646A3A">
              <w:rPr>
                <w:rFonts w:cstheme="minorHAnsi"/>
                <w:sz w:val="20"/>
                <w:szCs w:val="20"/>
              </w:rPr>
              <w:t xml:space="preserve"> (12.2)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1F0DF8" w14:textId="3CA72230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43.7</w:t>
            </w:r>
            <w:r w:rsidR="00646A3A">
              <w:rPr>
                <w:rFonts w:cstheme="minorHAnsi"/>
                <w:sz w:val="20"/>
                <w:szCs w:val="20"/>
              </w:rPr>
              <w:t xml:space="preserve"> (14.1)</w:t>
            </w:r>
          </w:p>
        </w:tc>
        <w:tc>
          <w:tcPr>
            <w:tcW w:w="0" w:type="auto"/>
            <w:vAlign w:val="center"/>
          </w:tcPr>
          <w:p w14:paraId="0E67BEA9" w14:textId="2586FA7A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47.7</w:t>
            </w:r>
            <w:r w:rsidR="00646A3A">
              <w:rPr>
                <w:rFonts w:cstheme="minorHAnsi"/>
                <w:sz w:val="20"/>
                <w:szCs w:val="20"/>
              </w:rPr>
              <w:t xml:space="preserve"> (13.8)</w:t>
            </w:r>
          </w:p>
        </w:tc>
        <w:tc>
          <w:tcPr>
            <w:tcW w:w="0" w:type="auto"/>
            <w:vAlign w:val="center"/>
          </w:tcPr>
          <w:p w14:paraId="3D0A0B86" w14:textId="5618EF60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50.1</w:t>
            </w:r>
            <w:r w:rsidR="00646A3A">
              <w:rPr>
                <w:rFonts w:cstheme="minorHAnsi"/>
                <w:sz w:val="20"/>
                <w:szCs w:val="20"/>
              </w:rPr>
              <w:t xml:space="preserve"> (13.3)</w:t>
            </w:r>
          </w:p>
        </w:tc>
        <w:tc>
          <w:tcPr>
            <w:tcW w:w="0" w:type="auto"/>
            <w:vAlign w:val="center"/>
          </w:tcPr>
          <w:p w14:paraId="4568DB03" w14:textId="55083350" w:rsidR="00C75356" w:rsidRPr="00FF69C2" w:rsidRDefault="004C1E5E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51.6</w:t>
            </w:r>
            <w:r w:rsidR="00646A3A">
              <w:rPr>
                <w:rFonts w:cstheme="minorHAnsi"/>
                <w:sz w:val="20"/>
                <w:szCs w:val="20"/>
              </w:rPr>
              <w:t xml:space="preserve"> (12.1)</w:t>
            </w:r>
          </w:p>
        </w:tc>
      </w:tr>
      <w:tr w:rsidR="00C75356" w:rsidRPr="00FF69C2" w14:paraId="4D208135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5DD104F" w14:textId="47BBAAF7" w:rsidR="00C75356" w:rsidRPr="00030AB1" w:rsidRDefault="00504A10" w:rsidP="00506E2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C75356" w:rsidRPr="0096496D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7CC7651C" w14:textId="77777777" w:rsidR="00C75356" w:rsidRPr="00286ECD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7EEF24" w14:textId="77777777" w:rsidR="00C75356" w:rsidRPr="007E7BBC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A8F73F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21E415" w14:textId="77777777" w:rsidR="00C75356" w:rsidRPr="00D86AFB" w:rsidRDefault="00C75356" w:rsidP="00506E2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37DC50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0BA501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C5FD31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8F14DF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C1E5E" w:rsidRPr="00FF69C2" w14:paraId="2A3D44C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309B20E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vAlign w:val="center"/>
          </w:tcPr>
          <w:p w14:paraId="5600C130" w14:textId="69D3EB4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0" w:type="auto"/>
            <w:vAlign w:val="center"/>
          </w:tcPr>
          <w:p w14:paraId="7600433F" w14:textId="01F5B214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0" w:type="auto"/>
            <w:vAlign w:val="center"/>
          </w:tcPr>
          <w:p w14:paraId="0320CEE9" w14:textId="49BD4DFB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AE8069" w14:textId="7E65702C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8105B9" w14:textId="148D3E9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0" w:type="auto"/>
            <w:vAlign w:val="center"/>
          </w:tcPr>
          <w:p w14:paraId="09C5894A" w14:textId="09A73BB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0" w:type="auto"/>
            <w:vAlign w:val="center"/>
          </w:tcPr>
          <w:p w14:paraId="7A3091C1" w14:textId="6FAB986D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0" w:type="auto"/>
            <w:vAlign w:val="center"/>
          </w:tcPr>
          <w:p w14:paraId="345489F5" w14:textId="2503747A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51.7</w:t>
            </w:r>
          </w:p>
        </w:tc>
      </w:tr>
      <w:tr w:rsidR="004C1E5E" w:rsidRPr="00FF69C2" w14:paraId="5ECC430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B83AEA1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0" w:type="auto"/>
            <w:vAlign w:val="center"/>
          </w:tcPr>
          <w:p w14:paraId="55CF1C65" w14:textId="10982EEF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0" w:type="auto"/>
            <w:vAlign w:val="center"/>
          </w:tcPr>
          <w:p w14:paraId="05813A98" w14:textId="394D4CA8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0" w:type="auto"/>
            <w:vAlign w:val="center"/>
          </w:tcPr>
          <w:p w14:paraId="49B17BE9" w14:textId="6582ADF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8EB774E" w14:textId="6158838B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4CC720" w14:textId="1BBB48C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0" w:type="auto"/>
            <w:vAlign w:val="center"/>
          </w:tcPr>
          <w:p w14:paraId="687FDDA8" w14:textId="7AE3FFF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0" w:type="auto"/>
            <w:vAlign w:val="center"/>
          </w:tcPr>
          <w:p w14:paraId="0C67575E" w14:textId="17DF825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0" w:type="auto"/>
            <w:vAlign w:val="center"/>
          </w:tcPr>
          <w:p w14:paraId="738F62C0" w14:textId="74992FA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48.3</w:t>
            </w:r>
          </w:p>
        </w:tc>
      </w:tr>
      <w:tr w:rsidR="00C75356" w:rsidRPr="00FF69C2" w14:paraId="1921441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34574E" w14:textId="77777777" w:rsidR="00C75356" w:rsidRPr="00030AB1" w:rsidRDefault="00C75356" w:rsidP="00506E2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Anthropometric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3C063D87" w14:textId="77777777" w:rsidR="00C75356" w:rsidRPr="00FF69C2" w:rsidRDefault="00C75356" w:rsidP="00607E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7336FD" w14:textId="77777777" w:rsidR="00C75356" w:rsidRPr="00FF69C2" w:rsidRDefault="00C75356" w:rsidP="00607E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1164AD" w14:textId="77777777" w:rsidR="00C75356" w:rsidRPr="00FF69C2" w:rsidRDefault="00C75356" w:rsidP="00607E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4FEF61" w14:textId="77777777" w:rsidR="00C75356" w:rsidRPr="00FF69C2" w:rsidRDefault="00C75356" w:rsidP="00607E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89F2E5B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C25C43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5A2BE9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25384FA" w14:textId="77777777" w:rsidR="00C75356" w:rsidRPr="00FF69C2" w:rsidRDefault="00C75356" w:rsidP="00EF424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C1E5E" w:rsidRPr="00FF69C2" w14:paraId="1932171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C3CDA1A" w14:textId="717242DB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3587EB71" w14:textId="0489617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5.5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0" w:type="auto"/>
            <w:vAlign w:val="center"/>
          </w:tcPr>
          <w:p w14:paraId="3A601948" w14:textId="66C1277B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1.0)</w:t>
            </w:r>
          </w:p>
        </w:tc>
        <w:tc>
          <w:tcPr>
            <w:tcW w:w="0" w:type="auto"/>
            <w:vAlign w:val="center"/>
          </w:tcPr>
          <w:p w14:paraId="13B6A0B9" w14:textId="1975752A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9.1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1.3)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408A35" w14:textId="3BB12539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12.5 (2.8)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030B84" w14:textId="4E5EA50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6.6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2.2)</w:t>
            </w:r>
          </w:p>
        </w:tc>
        <w:tc>
          <w:tcPr>
            <w:tcW w:w="0" w:type="auto"/>
            <w:vAlign w:val="center"/>
          </w:tcPr>
          <w:p w14:paraId="3ADD8EE3" w14:textId="24911E5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7.7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2.4)</w:t>
            </w:r>
          </w:p>
        </w:tc>
        <w:tc>
          <w:tcPr>
            <w:tcW w:w="0" w:type="auto"/>
            <w:vAlign w:val="center"/>
          </w:tcPr>
          <w:p w14:paraId="60BF5C53" w14:textId="65F1CC9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8.8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2.9)</w:t>
            </w:r>
          </w:p>
        </w:tc>
        <w:tc>
          <w:tcPr>
            <w:tcW w:w="0" w:type="auto"/>
            <w:vAlign w:val="center"/>
          </w:tcPr>
          <w:p w14:paraId="2845CF65" w14:textId="78C00C37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11.4 (4.4)</w:t>
            </w:r>
          </w:p>
        </w:tc>
      </w:tr>
      <w:tr w:rsidR="004C1E5E" w:rsidRPr="00FF69C2" w14:paraId="5AB3899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1AD303D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5C206E4C" w14:textId="7AA1A0FF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16.9 (2.1)</w:t>
            </w:r>
          </w:p>
        </w:tc>
        <w:tc>
          <w:tcPr>
            <w:tcW w:w="0" w:type="auto"/>
            <w:vAlign w:val="center"/>
          </w:tcPr>
          <w:p w14:paraId="63344727" w14:textId="25AA6321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17.7 (2.0)</w:t>
            </w:r>
          </w:p>
        </w:tc>
        <w:tc>
          <w:tcPr>
            <w:tcW w:w="0" w:type="auto"/>
            <w:vAlign w:val="center"/>
          </w:tcPr>
          <w:p w14:paraId="679A926F" w14:textId="14A9B2A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18.4 (1.9)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F0A26A" w14:textId="4D372C9F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20.2 (2.1)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937A2D" w14:textId="58B7B0F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16.3 (1.8)</w:t>
            </w:r>
          </w:p>
        </w:tc>
        <w:tc>
          <w:tcPr>
            <w:tcW w:w="0" w:type="auto"/>
            <w:vAlign w:val="center"/>
          </w:tcPr>
          <w:p w14:paraId="5DC2D6A1" w14:textId="1A0BFDF2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17.5 (1.7)</w:t>
            </w:r>
          </w:p>
        </w:tc>
        <w:tc>
          <w:tcPr>
            <w:tcW w:w="0" w:type="auto"/>
            <w:vAlign w:val="center"/>
          </w:tcPr>
          <w:p w14:paraId="16B0C6DE" w14:textId="5919F212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18.6 (1.8)</w:t>
            </w:r>
          </w:p>
        </w:tc>
        <w:tc>
          <w:tcPr>
            <w:tcW w:w="0" w:type="auto"/>
            <w:vAlign w:val="center"/>
          </w:tcPr>
          <w:p w14:paraId="16C9E71A" w14:textId="53688F7A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20.6 (2.3)</w:t>
            </w:r>
          </w:p>
        </w:tc>
      </w:tr>
      <w:tr w:rsidR="004C1E5E" w:rsidRPr="00FF69C2" w14:paraId="2F1D85D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4B33C94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5B27CCDC" w14:textId="6D552D9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22.4 (1.9)</w:t>
            </w:r>
          </w:p>
        </w:tc>
        <w:tc>
          <w:tcPr>
            <w:tcW w:w="0" w:type="auto"/>
            <w:vAlign w:val="center"/>
          </w:tcPr>
          <w:p w14:paraId="20EAFE9F" w14:textId="77C2AD6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25.1 (1.6)</w:t>
            </w:r>
          </w:p>
        </w:tc>
        <w:tc>
          <w:tcPr>
            <w:tcW w:w="0" w:type="auto"/>
            <w:vAlign w:val="center"/>
          </w:tcPr>
          <w:p w14:paraId="7236E669" w14:textId="0283476D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27.5 (1.4)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324361" w14:textId="0157CF9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32.6 (3.4)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4FB62F" w14:textId="20C33657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22.8 (2.4)</w:t>
            </w:r>
          </w:p>
        </w:tc>
        <w:tc>
          <w:tcPr>
            <w:tcW w:w="0" w:type="auto"/>
            <w:vAlign w:val="center"/>
          </w:tcPr>
          <w:p w14:paraId="3B0CE9AA" w14:textId="7C085C5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25.2 (2.4)</w:t>
            </w:r>
          </w:p>
        </w:tc>
        <w:tc>
          <w:tcPr>
            <w:tcW w:w="0" w:type="auto"/>
            <w:vAlign w:val="center"/>
          </w:tcPr>
          <w:p w14:paraId="796CE842" w14:textId="67CBAA98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27.4 (2.7)</w:t>
            </w:r>
          </w:p>
        </w:tc>
        <w:tc>
          <w:tcPr>
            <w:tcW w:w="0" w:type="auto"/>
            <w:vAlign w:val="center"/>
          </w:tcPr>
          <w:p w14:paraId="62173372" w14:textId="0B5C6CCD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32.0 (4.4)</w:t>
            </w:r>
          </w:p>
        </w:tc>
      </w:tr>
      <w:tr w:rsidR="004C1E5E" w:rsidRPr="00FF69C2" w14:paraId="64F57C9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AA45263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fat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mass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2CF96C2B" w14:textId="73C6B74E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15.5 (2.8)</w:t>
            </w:r>
          </w:p>
        </w:tc>
        <w:tc>
          <w:tcPr>
            <w:tcW w:w="0" w:type="auto"/>
            <w:vAlign w:val="center"/>
          </w:tcPr>
          <w:p w14:paraId="77B77D0B" w14:textId="29732C70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20.9 (2.2)</w:t>
            </w:r>
          </w:p>
        </w:tc>
        <w:tc>
          <w:tcPr>
            <w:tcW w:w="0" w:type="auto"/>
            <w:vAlign w:val="center"/>
          </w:tcPr>
          <w:p w14:paraId="5544FD84" w14:textId="427C9D54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25.7 (2.7)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BE87CB" w14:textId="41AC74C9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34.8 (7.0)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6C6497" w14:textId="1009119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18.9 (6.1)</w:t>
            </w:r>
          </w:p>
        </w:tc>
        <w:tc>
          <w:tcPr>
            <w:tcW w:w="0" w:type="auto"/>
            <w:vAlign w:val="center"/>
          </w:tcPr>
          <w:p w14:paraId="435BD9A2" w14:textId="46F5C8F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21.8 (6.5)</w:t>
            </w:r>
          </w:p>
        </w:tc>
        <w:tc>
          <w:tcPr>
            <w:tcW w:w="0" w:type="auto"/>
            <w:vAlign w:val="center"/>
          </w:tcPr>
          <w:p w14:paraId="35B90188" w14:textId="5E2C9602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24.4 (7.9)</w:t>
            </w:r>
          </w:p>
        </w:tc>
        <w:tc>
          <w:tcPr>
            <w:tcW w:w="0" w:type="auto"/>
            <w:vAlign w:val="center"/>
          </w:tcPr>
          <w:p w14:paraId="157C848B" w14:textId="6F83AD7B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31.5 (12.0)</w:t>
            </w:r>
          </w:p>
        </w:tc>
      </w:tr>
      <w:tr w:rsidR="004C1E5E" w:rsidRPr="00FF69C2" w14:paraId="1E73470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8B8D018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weight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25140781" w14:textId="29A330F6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63.9 (9.4)</w:t>
            </w:r>
          </w:p>
        </w:tc>
        <w:tc>
          <w:tcPr>
            <w:tcW w:w="0" w:type="auto"/>
            <w:vAlign w:val="center"/>
          </w:tcPr>
          <w:p w14:paraId="0C70B117" w14:textId="749A08C8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71.3 (9.7)</w:t>
            </w:r>
          </w:p>
        </w:tc>
        <w:tc>
          <w:tcPr>
            <w:tcW w:w="0" w:type="auto"/>
            <w:vAlign w:val="center"/>
          </w:tcPr>
          <w:p w14:paraId="5A466EEF" w14:textId="544FE26E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78.6 (9.3)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B1AADC6" w14:textId="17AE86E1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91.9 (12.2)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98974CD" w14:textId="1D79355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66.2 (11.0)</w:t>
            </w:r>
          </w:p>
        </w:tc>
        <w:tc>
          <w:tcPr>
            <w:tcW w:w="0" w:type="auto"/>
            <w:vAlign w:val="center"/>
          </w:tcPr>
          <w:p w14:paraId="19529738" w14:textId="4DFF1428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72.1 (11.3)</w:t>
            </w:r>
          </w:p>
        </w:tc>
        <w:tc>
          <w:tcPr>
            <w:tcW w:w="0" w:type="auto"/>
            <w:vAlign w:val="center"/>
          </w:tcPr>
          <w:p w14:paraId="10800268" w14:textId="4DB5110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77.0 (12.2)</w:t>
            </w:r>
          </w:p>
        </w:tc>
        <w:tc>
          <w:tcPr>
            <w:tcW w:w="0" w:type="auto"/>
            <w:vAlign w:val="center"/>
          </w:tcPr>
          <w:p w14:paraId="19E91910" w14:textId="365C2DB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89.2 (15.6)</w:t>
            </w:r>
          </w:p>
        </w:tc>
      </w:tr>
      <w:tr w:rsidR="00C75356" w:rsidRPr="00FF69C2" w14:paraId="18F2413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77833E1" w14:textId="77777777" w:rsidR="00C75356" w:rsidRPr="00030AB1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Ethnicity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96B06E4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F455F5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927EE2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81A66A4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E06071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E0B81A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038A3F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DB73B1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07E32" w:rsidRPr="00FF69C2" w14:paraId="08EBBF1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0BCB4BF" w14:textId="77777777" w:rsidR="00607E32" w:rsidRPr="00030AB1" w:rsidRDefault="00607E32" w:rsidP="00506E2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026ECE18" w14:textId="77777777" w:rsidR="00607E32" w:rsidRPr="00D86AFB" w:rsidRDefault="00607E32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6FE525DD" w14:textId="77777777" w:rsidR="00607E32" w:rsidRPr="00D86AFB" w:rsidRDefault="00607E32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44EA8380" w14:textId="77777777" w:rsidR="00607E32" w:rsidRPr="00D86AFB" w:rsidRDefault="00607E32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C3ABC6" w14:textId="77777777" w:rsidR="00607E32" w:rsidRPr="00D86AFB" w:rsidRDefault="00607E32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A1C8CF" w14:textId="77777777" w:rsidR="00607E32" w:rsidRPr="00FF69C2" w:rsidRDefault="00607E32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69C2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3DA18D08" w14:textId="77777777" w:rsidR="00607E32" w:rsidRPr="00FF69C2" w:rsidRDefault="00607E32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69C2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79AC51F5" w14:textId="77777777" w:rsidR="00607E32" w:rsidRPr="00FF69C2" w:rsidRDefault="00607E32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69C2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62D10CFA" w14:textId="77777777" w:rsidR="00607E32" w:rsidRPr="00FF69C2" w:rsidRDefault="00607E32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69C2">
              <w:rPr>
                <w:rFonts w:cstheme="minorHAnsi"/>
                <w:color w:val="000000"/>
                <w:sz w:val="20"/>
                <w:szCs w:val="20"/>
              </w:rPr>
              <w:t>100.0</w:t>
            </w:r>
          </w:p>
        </w:tc>
      </w:tr>
      <w:tr w:rsidR="00C75356" w:rsidRPr="00FF69C2" w14:paraId="2F0A8EF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70EC140" w14:textId="5C39066D" w:rsidR="00C75356" w:rsidRPr="00286ECD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030AB1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6C18A3AA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4BB4C9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633898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7EF431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96AAE88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B649C2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3873B6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BBFDF7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C1E5E" w:rsidRPr="00FF69C2" w14:paraId="0867582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31BC0AC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1ABB54A3" w14:textId="095280FA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0" w:type="auto"/>
            <w:vAlign w:val="center"/>
          </w:tcPr>
          <w:p w14:paraId="1FAAB600" w14:textId="3D2AB2D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0" w:type="auto"/>
            <w:vAlign w:val="center"/>
          </w:tcPr>
          <w:p w14:paraId="7314EE18" w14:textId="2A1BA88A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4FF1598" w14:textId="021D8616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EC19E5" w14:textId="41ADA633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0" w:type="auto"/>
            <w:vAlign w:val="center"/>
          </w:tcPr>
          <w:p w14:paraId="24AA5071" w14:textId="3DCDD2D0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0" w:type="auto"/>
            <w:vAlign w:val="center"/>
          </w:tcPr>
          <w:p w14:paraId="34DCC842" w14:textId="1C1D4FB4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0" w:type="auto"/>
            <w:vAlign w:val="center"/>
          </w:tcPr>
          <w:p w14:paraId="14FB5137" w14:textId="2B877393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68.7</w:t>
            </w:r>
          </w:p>
        </w:tc>
      </w:tr>
      <w:tr w:rsidR="004C1E5E" w:rsidRPr="00FF69C2" w14:paraId="1460903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FAE0B09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0" w:type="auto"/>
            <w:vAlign w:val="center"/>
          </w:tcPr>
          <w:p w14:paraId="52EA58EC" w14:textId="06699750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0" w:type="auto"/>
            <w:vAlign w:val="center"/>
          </w:tcPr>
          <w:p w14:paraId="03622AEF" w14:textId="1BDE816D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0" w:type="auto"/>
            <w:vAlign w:val="center"/>
          </w:tcPr>
          <w:p w14:paraId="6815B417" w14:textId="4217F044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3AAC913" w14:textId="2B6926FD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F094E6" w14:textId="7C0979EB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0" w:type="auto"/>
            <w:vAlign w:val="center"/>
          </w:tcPr>
          <w:p w14:paraId="4D8D21D5" w14:textId="12972D8D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0" w:type="auto"/>
            <w:vAlign w:val="center"/>
          </w:tcPr>
          <w:p w14:paraId="3A57BFE5" w14:textId="4CBB3364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0" w:type="auto"/>
            <w:vAlign w:val="center"/>
          </w:tcPr>
          <w:p w14:paraId="53699406" w14:textId="44AF73D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31.3</w:t>
            </w:r>
          </w:p>
        </w:tc>
      </w:tr>
      <w:tr w:rsidR="00C75356" w:rsidRPr="00FF69C2" w14:paraId="4133DBE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78A1068" w14:textId="77777777" w:rsidR="00C75356" w:rsidRPr="00030AB1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Physical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6A451FA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E9C8C0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73AED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52C7362" w14:textId="77777777" w:rsidR="00C75356" w:rsidRPr="00FF69C2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5355EA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13A748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05549E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8BF49D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4C1E5E" w:rsidRPr="00FF69C2" w14:paraId="5402163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D877DC9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1F17E8E" w14:textId="19FD051C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0" w:type="auto"/>
            <w:vAlign w:val="center"/>
          </w:tcPr>
          <w:p w14:paraId="3890F536" w14:textId="1AB9C782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0" w:type="auto"/>
            <w:vAlign w:val="center"/>
          </w:tcPr>
          <w:p w14:paraId="2C1BFA7A" w14:textId="642792E0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864D656" w14:textId="5D3A949C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7F8E09" w14:textId="2B63FA77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0" w:type="auto"/>
            <w:vAlign w:val="center"/>
          </w:tcPr>
          <w:p w14:paraId="3B78E595" w14:textId="358C803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vAlign w:val="center"/>
          </w:tcPr>
          <w:p w14:paraId="280C57B4" w14:textId="6A20C2A2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0" w:type="auto"/>
            <w:vAlign w:val="center"/>
          </w:tcPr>
          <w:p w14:paraId="7C8D4E4F" w14:textId="05D7A137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61.5</w:t>
            </w:r>
          </w:p>
        </w:tc>
      </w:tr>
      <w:tr w:rsidR="004C1E5E" w:rsidRPr="00FF69C2" w14:paraId="6348D2EF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F1A72C6" w14:textId="77777777" w:rsidR="004C1E5E" w:rsidRPr="00286ECD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64B2045F" w14:textId="3C505EB9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0" w:type="auto"/>
            <w:vAlign w:val="center"/>
          </w:tcPr>
          <w:p w14:paraId="1C5EA6D3" w14:textId="724EAB5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0" w:type="auto"/>
            <w:vAlign w:val="center"/>
          </w:tcPr>
          <w:p w14:paraId="7632BF38" w14:textId="4F0FCAB2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3DECDFE" w14:textId="2BE00161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5914C7B" w14:textId="4BA1C39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0" w:type="auto"/>
            <w:vAlign w:val="center"/>
          </w:tcPr>
          <w:p w14:paraId="12300844" w14:textId="17D9AADD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vAlign w:val="center"/>
          </w:tcPr>
          <w:p w14:paraId="57B9DCA9" w14:textId="147C917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0" w:type="auto"/>
            <w:vAlign w:val="center"/>
          </w:tcPr>
          <w:p w14:paraId="105335EF" w14:textId="09E4558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38.5</w:t>
            </w:r>
          </w:p>
        </w:tc>
      </w:tr>
      <w:tr w:rsidR="00C75356" w:rsidRPr="00FF69C2" w14:paraId="030D427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BD1151B" w14:textId="77777777" w:rsidR="00C75356" w:rsidRPr="00030AB1" w:rsidRDefault="00C75356" w:rsidP="00506E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b/>
                <w:sz w:val="20"/>
                <w:szCs w:val="20"/>
              </w:rPr>
              <w:t>Smoking (%)</w:t>
            </w:r>
          </w:p>
        </w:tc>
        <w:tc>
          <w:tcPr>
            <w:tcW w:w="0" w:type="auto"/>
            <w:vAlign w:val="center"/>
          </w:tcPr>
          <w:p w14:paraId="1F23976F" w14:textId="77777777" w:rsidR="00C75356" w:rsidRPr="00286ECD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3754315" w14:textId="77777777" w:rsidR="00C75356" w:rsidRPr="007E7BBC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49B5A97" w14:textId="77777777" w:rsidR="00C75356" w:rsidRPr="00D86AFB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EF2427" w14:textId="77777777" w:rsidR="00C75356" w:rsidRPr="00D86AFB" w:rsidRDefault="00C75356" w:rsidP="00607E32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4AC914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10E718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7E73F6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3381F3" w14:textId="77777777" w:rsidR="00C75356" w:rsidRPr="00FF69C2" w:rsidRDefault="00C75356" w:rsidP="00EF4247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C1E5E" w:rsidRPr="00FF69C2" w14:paraId="6497FFE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EBB7406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685EC4C6" w14:textId="17B1B55F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0" w:type="auto"/>
            <w:vAlign w:val="center"/>
          </w:tcPr>
          <w:p w14:paraId="16AFD26C" w14:textId="1787C020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0" w:type="auto"/>
            <w:vAlign w:val="center"/>
          </w:tcPr>
          <w:p w14:paraId="722841B0" w14:textId="4DE25175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D6CEF95" w14:textId="7E5BDA6E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2FD74F" w14:textId="24D7A18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0" w:type="auto"/>
            <w:vAlign w:val="center"/>
          </w:tcPr>
          <w:p w14:paraId="7163C3AB" w14:textId="7F5B88E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0" w:type="auto"/>
            <w:vAlign w:val="center"/>
          </w:tcPr>
          <w:p w14:paraId="1B566C63" w14:textId="75A1261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0" w:type="auto"/>
            <w:vAlign w:val="center"/>
          </w:tcPr>
          <w:p w14:paraId="5D88CFC7" w14:textId="423E541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45.2</w:t>
            </w:r>
          </w:p>
        </w:tc>
      </w:tr>
      <w:tr w:rsidR="004C1E5E" w:rsidRPr="00FF69C2" w14:paraId="00047DC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6401482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96496D">
              <w:rPr>
                <w:rFonts w:cstheme="minorHAnsi"/>
                <w:sz w:val="20"/>
                <w:szCs w:val="20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535F9ACA" w14:textId="6C2C97D9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</w:tcPr>
          <w:p w14:paraId="15C20FE0" w14:textId="05CA4118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0" w:type="auto"/>
            <w:vAlign w:val="center"/>
          </w:tcPr>
          <w:p w14:paraId="50E7CBB5" w14:textId="3B2FE081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7EB598" w14:textId="36C483D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3097611" w14:textId="2C0293D1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0" w:type="auto"/>
            <w:vAlign w:val="center"/>
          </w:tcPr>
          <w:p w14:paraId="1D032898" w14:textId="79ED820D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0" w:type="auto"/>
            <w:vAlign w:val="center"/>
          </w:tcPr>
          <w:p w14:paraId="1D390E77" w14:textId="27A337B7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0" w:type="auto"/>
            <w:vAlign w:val="center"/>
          </w:tcPr>
          <w:p w14:paraId="30EC9B09" w14:textId="3B9D3F3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29.8</w:t>
            </w:r>
          </w:p>
        </w:tc>
      </w:tr>
      <w:tr w:rsidR="004C1E5E" w:rsidRPr="00FF69C2" w14:paraId="474F08B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7598558" w14:textId="77777777" w:rsidR="004C1E5E" w:rsidRPr="00030AB1" w:rsidRDefault="004C1E5E" w:rsidP="004C1E5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sz w:val="20"/>
                <w:szCs w:val="20"/>
              </w:rPr>
              <w:t>Current</w:t>
            </w:r>
            <w:proofErr w:type="spellEnd"/>
            <w:r w:rsidRPr="0096496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5D6333" w14:textId="1A8F3C16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0" w:type="auto"/>
            <w:vAlign w:val="center"/>
          </w:tcPr>
          <w:p w14:paraId="29B38840" w14:textId="0400CB52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0" w:type="auto"/>
            <w:vAlign w:val="center"/>
          </w:tcPr>
          <w:p w14:paraId="677EC83A" w14:textId="2D84CC8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5D45621" w14:textId="5AA7124F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F8E989" w14:textId="5676548A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0" w:type="auto"/>
            <w:vAlign w:val="center"/>
          </w:tcPr>
          <w:p w14:paraId="1123F36E" w14:textId="149604EE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0" w:type="auto"/>
            <w:vAlign w:val="center"/>
          </w:tcPr>
          <w:p w14:paraId="2B3E8174" w14:textId="5A47ED4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0" w:type="auto"/>
            <w:vAlign w:val="center"/>
          </w:tcPr>
          <w:p w14:paraId="17F9055A" w14:textId="1466E6A9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25.0</w:t>
            </w:r>
          </w:p>
        </w:tc>
      </w:tr>
      <w:tr w:rsidR="004C1E5E" w:rsidRPr="00FF69C2" w14:paraId="3E2247E9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3E0F1998" w14:textId="77777777" w:rsidR="004C1E5E" w:rsidRPr="00030AB1" w:rsidRDefault="004C1E5E" w:rsidP="004C1E5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Alcohol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intake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455BB60" w14:textId="4AAB8C67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18.6 (22.9)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80245F0" w14:textId="32362F4C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17.7 (22.6)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A41EFE4" w14:textId="63C15551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18.1 (23.9)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6E9CC049" w14:textId="0AF2F50C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14.7 (21.3)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0E89B525" w14:textId="25AF8110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19.0 (19.5)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3F71366" w14:textId="58F7030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17.2 (19.0)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8B00A6B" w14:textId="173BF092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16.5 (17.7)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48C86F6" w14:textId="7188E063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15.5 (15.9)</w:t>
            </w:r>
          </w:p>
        </w:tc>
      </w:tr>
      <w:tr w:rsidR="004C1E5E" w:rsidRPr="00FF69C2" w14:paraId="04330064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122FFFD" w14:textId="2E6AEDA3" w:rsidR="004C1E5E" w:rsidRPr="00D86AFB" w:rsidRDefault="004C1E5E" w:rsidP="00D86AF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>Diabetes mellitus</w:t>
            </w:r>
            <w:r w:rsidRPr="0096496D">
              <w:rPr>
                <w:rFonts w:cstheme="minorHAnsi"/>
                <w:b/>
                <w:bCs/>
                <w:sz w:val="20"/>
                <w:szCs w:val="20"/>
              </w:rPr>
              <w:t xml:space="preserve"> (%)</w:t>
            </w:r>
            <w:r w:rsidRPr="00D86AF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6C3664D" w14:textId="2B151D84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1386632" w14:textId="641A2BFD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BB57E48" w14:textId="5B167D59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BA5C23" w14:textId="08D3A384" w:rsidR="004C1E5E" w:rsidRPr="00D86AFB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46D653B" w14:textId="3A34ACCF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53D18351" w14:textId="11D66156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7A79012" w14:textId="6860D570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24ECD9E" w14:textId="65E9288A" w:rsidR="004C1E5E" w:rsidRPr="00FF69C2" w:rsidRDefault="004C1E5E" w:rsidP="004C1E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</w:tr>
    </w:tbl>
    <w:p w14:paraId="6CA08D2B" w14:textId="77777777" w:rsidR="00142651" w:rsidRPr="00207969" w:rsidRDefault="00142651" w:rsidP="006245ED">
      <w:pPr>
        <w:pStyle w:val="KeinLeerraum"/>
        <w:rPr>
          <w:rFonts w:cstheme="minorHAnsi"/>
          <w:sz w:val="18"/>
          <w:szCs w:val="18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KORA: Cooperative Health Research in the Region Augsburg</w:t>
      </w:r>
      <w:r>
        <w:rPr>
          <w:rFonts w:cstheme="minorHAnsi"/>
          <w:sz w:val="18"/>
          <w:szCs w:val="18"/>
          <w:lang w:val="en-US"/>
        </w:rPr>
        <w:t>.</w:t>
      </w:r>
    </w:p>
    <w:p w14:paraId="66549E75" w14:textId="059AA9D7" w:rsidR="00607E32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C75356" w:rsidRPr="00CA6A75">
        <w:rPr>
          <w:sz w:val="18"/>
          <w:vertAlign w:val="superscript"/>
          <w:lang w:val="en-US"/>
        </w:rPr>
        <w:t xml:space="preserve"> </w:t>
      </w:r>
      <w:r w:rsidR="00607E32" w:rsidRPr="00CA6A75">
        <w:rPr>
          <w:sz w:val="18"/>
          <w:lang w:val="en-US"/>
        </w:rPr>
        <w:t>A</w:t>
      </w:r>
      <w:r w:rsidR="00607E32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607E32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607E32">
        <w:rPr>
          <w:sz w:val="18"/>
          <w:lang w:val="en-US"/>
        </w:rPr>
        <w:t xml:space="preserve">-specific quartiles of </w:t>
      </w:r>
      <w:r w:rsidR="0058506E">
        <w:rPr>
          <w:sz w:val="18"/>
          <w:lang w:val="en-US"/>
        </w:rPr>
        <w:t>fat mass index</w:t>
      </w:r>
      <w:r w:rsidR="00607E32">
        <w:rPr>
          <w:sz w:val="18"/>
          <w:lang w:val="en-US"/>
        </w:rPr>
        <w:t xml:space="preserve"> were defined by the</w:t>
      </w:r>
      <w:r w:rsidR="0058506E">
        <w:rPr>
          <w:sz w:val="18"/>
          <w:lang w:val="en-US"/>
        </w:rPr>
        <w:t>ir</w:t>
      </w:r>
      <w:r w:rsidR="00607E32">
        <w:rPr>
          <w:sz w:val="18"/>
          <w:lang w:val="en-US"/>
        </w:rPr>
        <w:t xml:space="preserve"> distribution (25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quantile, median,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quantile); for men: 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</w:t>
      </w:r>
      <w:r w:rsidR="00607E32" w:rsidRPr="0058506E">
        <w:rPr>
          <w:sz w:val="18"/>
          <w:szCs w:val="18"/>
          <w:lang w:val="en-US"/>
        </w:rPr>
        <w:t>quantile=</w:t>
      </w:r>
      <w:r w:rsidR="004C1E5E" w:rsidRPr="004C1E5E">
        <w:rPr>
          <w:sz w:val="18"/>
          <w:szCs w:val="18"/>
          <w:lang w:val="en-US"/>
        </w:rPr>
        <w:t>5.9</w:t>
      </w:r>
      <w:r w:rsidR="004C1E5E">
        <w:rPr>
          <w:sz w:val="18"/>
          <w:szCs w:val="18"/>
          <w:lang w:val="en-US"/>
        </w:rPr>
        <w:t>4</w:t>
      </w:r>
      <w:r w:rsidR="001E69E4">
        <w:rPr>
          <w:sz w:val="18"/>
          <w:szCs w:val="18"/>
          <w:lang w:val="en-US"/>
        </w:rPr>
        <w:t> </w:t>
      </w:r>
      <w:r w:rsidR="0058506E" w:rsidRPr="00207969">
        <w:rPr>
          <w:sz w:val="18"/>
          <w:szCs w:val="18"/>
          <w:lang w:val="en-US"/>
        </w:rPr>
        <w:t>kg/m</w:t>
      </w:r>
      <w:r w:rsidR="0058506E" w:rsidRPr="00207969">
        <w:rPr>
          <w:sz w:val="18"/>
          <w:szCs w:val="18"/>
          <w:vertAlign w:val="superscript"/>
          <w:lang w:val="en-US"/>
        </w:rPr>
        <w:t>2</w:t>
      </w:r>
      <w:r w:rsidR="00607E32" w:rsidRPr="0058506E">
        <w:rPr>
          <w:sz w:val="18"/>
          <w:szCs w:val="18"/>
          <w:lang w:val="en-US"/>
        </w:rPr>
        <w:t>, median</w:t>
      </w:r>
      <w:r w:rsidR="00607E32">
        <w:rPr>
          <w:sz w:val="18"/>
          <w:lang w:val="en-US"/>
        </w:rPr>
        <w:t>=</w:t>
      </w:r>
      <w:r w:rsidR="004C1E5E" w:rsidRPr="004C1E5E">
        <w:rPr>
          <w:sz w:val="18"/>
          <w:lang w:val="en-US"/>
        </w:rPr>
        <w:t>7.22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8.87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; for women: 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7.27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median=</w:t>
      </w:r>
      <w:r w:rsidR="004C1E5E" w:rsidRPr="004C1E5E">
        <w:rPr>
          <w:sz w:val="18"/>
          <w:lang w:val="en-US"/>
        </w:rPr>
        <w:t>9.22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quantile=11.</w:t>
      </w:r>
      <w:r w:rsidR="004C1E5E">
        <w:rPr>
          <w:sz w:val="18"/>
          <w:lang w:val="en-US"/>
        </w:rPr>
        <w:t>58</w:t>
      </w:r>
      <w:r w:rsidR="008D4E86">
        <w:rPr>
          <w:sz w:val="18"/>
          <w:szCs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.</w:t>
      </w:r>
    </w:p>
    <w:p w14:paraId="574FE7D0" w14:textId="197243FF" w:rsidR="00506E2E" w:rsidRDefault="00504A10" w:rsidP="006245ED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607E32">
        <w:rPr>
          <w:sz w:val="18"/>
          <w:lang w:val="en-US"/>
        </w:rPr>
        <w:t xml:space="preserve">-specific quartiles of </w:t>
      </w:r>
      <w:r w:rsidR="0058506E">
        <w:rPr>
          <w:sz w:val="18"/>
          <w:lang w:val="en-US"/>
        </w:rPr>
        <w:t>fat-free mass index</w:t>
      </w:r>
      <w:r w:rsidR="00607E32">
        <w:rPr>
          <w:sz w:val="18"/>
          <w:lang w:val="en-US"/>
        </w:rPr>
        <w:t xml:space="preserve"> were defined by the</w:t>
      </w:r>
      <w:r w:rsidR="0058506E">
        <w:rPr>
          <w:sz w:val="18"/>
          <w:lang w:val="en-US"/>
        </w:rPr>
        <w:t>ir</w:t>
      </w:r>
      <w:r w:rsidR="00607E32">
        <w:rPr>
          <w:sz w:val="18"/>
          <w:lang w:val="en-US"/>
        </w:rPr>
        <w:t xml:space="preserve"> distribution (25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quantile, median,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quantile); for men: 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18.57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median=</w:t>
      </w:r>
      <w:r w:rsidR="004C1E5E" w:rsidRPr="004C1E5E">
        <w:rPr>
          <w:sz w:val="18"/>
          <w:lang w:val="en-US"/>
        </w:rPr>
        <w:t>19.64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20.77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; for women: 25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15.43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median=</w:t>
      </w:r>
      <w:r w:rsidR="004C1E5E" w:rsidRPr="004C1E5E">
        <w:rPr>
          <w:sz w:val="18"/>
          <w:lang w:val="en-US"/>
        </w:rPr>
        <w:t>16.41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, 75</w:t>
      </w:r>
      <w:r w:rsidR="00607E32" w:rsidRPr="00E26409">
        <w:rPr>
          <w:sz w:val="18"/>
          <w:vertAlign w:val="superscript"/>
          <w:lang w:val="en-US"/>
        </w:rPr>
        <w:t>th</w:t>
      </w:r>
      <w:r w:rsidR="00607E32">
        <w:rPr>
          <w:sz w:val="18"/>
          <w:lang w:val="en-US"/>
        </w:rPr>
        <w:t xml:space="preserve"> quantile=</w:t>
      </w:r>
      <w:r w:rsidR="004C1E5E" w:rsidRPr="004C1E5E">
        <w:rPr>
          <w:sz w:val="18"/>
          <w:lang w:val="en-US"/>
        </w:rPr>
        <w:t>17.69</w:t>
      </w:r>
      <w:r w:rsidR="001E69E4">
        <w:rPr>
          <w:sz w:val="18"/>
          <w:lang w:val="en-US"/>
        </w:rPr>
        <w:t> </w:t>
      </w:r>
      <w:r w:rsidR="008D4E86" w:rsidRPr="00207969">
        <w:rPr>
          <w:sz w:val="18"/>
          <w:szCs w:val="18"/>
          <w:lang w:val="en-US"/>
        </w:rPr>
        <w:t>kg/m</w:t>
      </w:r>
      <w:r w:rsidR="008D4E86" w:rsidRPr="00207969">
        <w:rPr>
          <w:sz w:val="18"/>
          <w:szCs w:val="18"/>
          <w:vertAlign w:val="superscript"/>
          <w:lang w:val="en-US"/>
        </w:rPr>
        <w:t>2</w:t>
      </w:r>
      <w:r w:rsidR="00607E32">
        <w:rPr>
          <w:sz w:val="18"/>
          <w:lang w:val="en-US"/>
        </w:rPr>
        <w:t>.</w:t>
      </w:r>
    </w:p>
    <w:p w14:paraId="08FC7A7C" w14:textId="45C0A681" w:rsidR="00DA5ED1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</w:p>
    <w:p w14:paraId="0AC08A58" w14:textId="77777777" w:rsidR="00672A4E" w:rsidRP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</w:p>
    <w:p w14:paraId="5D558403" w14:textId="77777777" w:rsidR="00A95A0E" w:rsidRDefault="00A95A0E">
      <w:pPr>
        <w:rPr>
          <w:b/>
          <w:bCs/>
          <w:sz w:val="18"/>
          <w:szCs w:val="18"/>
        </w:rPr>
      </w:pPr>
      <w:r>
        <w:br w:type="page"/>
      </w:r>
    </w:p>
    <w:p w14:paraId="58F39D85" w14:textId="4FA74B87" w:rsidR="00DA5ED1" w:rsidRPr="0011460B" w:rsidRDefault="00DA5ED1" w:rsidP="00DA5ED1">
      <w:pPr>
        <w:pStyle w:val="Beschriftung"/>
        <w:keepNext/>
        <w:rPr>
          <w:color w:val="auto"/>
        </w:rPr>
      </w:pPr>
      <w:r w:rsidRPr="00485B26"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 w:rsidRPr="00485B26">
        <w:rPr>
          <w:color w:val="auto"/>
        </w:rPr>
        <w:t xml:space="preserve">able </w:t>
      </w:r>
      <w:r w:rsidR="00FE7F70">
        <w:rPr>
          <w:color w:val="auto"/>
        </w:rPr>
        <w:t>3</w:t>
      </w:r>
      <w:r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Pr="00485B26">
        <w:rPr>
          <w:color w:val="auto"/>
        </w:rPr>
        <w:t xml:space="preserve">-specific quartiles of fat mass index and fat-free mass index in </w:t>
      </w:r>
      <w:r w:rsidR="00D76BC6">
        <w:rPr>
          <w:color w:val="auto"/>
        </w:rPr>
        <w:t xml:space="preserve">KORA </w:t>
      </w:r>
      <w:r w:rsidR="00CB6208">
        <w:rPr>
          <w:color w:val="auto"/>
        </w:rPr>
        <w:t>1999/2001</w:t>
      </w:r>
      <w:r w:rsidR="006F0632">
        <w:rPr>
          <w:color w:val="auto"/>
        </w:rPr>
        <w:t xml:space="preserve"> (n=3,697)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8D4E86" w:rsidRPr="00FF69C2" w14:paraId="6F4306DB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4EED32E" w14:textId="77777777" w:rsidR="008D4E86" w:rsidRPr="00FF69C2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2859B7" w14:textId="4B4660FD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0C067855" w14:textId="240AEF84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11460B" w:rsidRPr="00FF69C2" w14:paraId="0EDE9D8F" w14:textId="77777777" w:rsidTr="00646A3A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6ADF50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40605AA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613F923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7499E44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556B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E5EC4FC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4B7CC98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A309CEA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6009199" w14:textId="77777777" w:rsidR="00DA5ED1" w:rsidRPr="00FF69C2" w:rsidRDefault="00DA5ED1" w:rsidP="00C83BB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11460B" w:rsidRPr="00FF69C2" w14:paraId="72633044" w14:textId="77777777" w:rsidTr="00646A3A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8654" w14:textId="69F5FBB1" w:rsidR="00286ECD" w:rsidRPr="00FF69C2" w:rsidRDefault="0011460B" w:rsidP="00C83B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4A7" w14:textId="0F49995C" w:rsidR="00286ECD" w:rsidRPr="00FF69C2" w:rsidRDefault="00286ECD" w:rsidP="00C83B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7BB8F" w14:textId="283027F4" w:rsidR="00286ECD" w:rsidRPr="00FF69C2" w:rsidRDefault="00286ECD" w:rsidP="00C83B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11460B" w:rsidRPr="00FF69C2" w14:paraId="7683B5C9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D4F3DE9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06C7A5" w14:textId="0090D35B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930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(25.</w:t>
            </w:r>
            <w:r w:rsidRPr="00FF69C2">
              <w:rPr>
                <w:rFonts w:cstheme="minorHAnsi"/>
                <w:sz w:val="20"/>
                <w:szCs w:val="20"/>
              </w:rPr>
              <w:t>2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25E108" w14:textId="12EF6718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923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</w:t>
            </w:r>
            <w:r w:rsidR="00C83BB4" w:rsidRPr="00FF69C2">
              <w:rPr>
                <w:rFonts w:cstheme="minorHAnsi"/>
                <w:sz w:val="20"/>
                <w:szCs w:val="20"/>
              </w:rPr>
              <w:t>5</w:t>
            </w:r>
            <w:r w:rsidR="00DA5ED1" w:rsidRPr="00FF69C2">
              <w:rPr>
                <w:rFonts w:cstheme="minorHAnsi"/>
                <w:sz w:val="20"/>
                <w:szCs w:val="20"/>
              </w:rPr>
              <w:t>.</w:t>
            </w:r>
            <w:r w:rsidR="00C83BB4" w:rsidRPr="00FF69C2">
              <w:rPr>
                <w:rFonts w:cstheme="minorHAnsi"/>
                <w:sz w:val="20"/>
                <w:szCs w:val="20"/>
              </w:rPr>
              <w:t>0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36AC72" w14:textId="44AEAB52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920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</w:t>
            </w:r>
            <w:r w:rsidRPr="00FF69C2">
              <w:rPr>
                <w:rFonts w:cstheme="minorHAnsi"/>
                <w:sz w:val="20"/>
                <w:szCs w:val="20"/>
              </w:rPr>
              <w:t>4.9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288A0" w14:textId="5A5FD21F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924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</w:t>
            </w:r>
            <w:r w:rsidRPr="00FF69C2">
              <w:rPr>
                <w:rFonts w:cstheme="minorHAnsi"/>
                <w:sz w:val="20"/>
                <w:szCs w:val="20"/>
              </w:rPr>
              <w:t>5.0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C05297" w14:textId="68BF78FB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934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(25.</w:t>
            </w: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2D5D59" w14:textId="4D38FD48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923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(25.0)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62E7CB" w14:textId="1E73531F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918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</w:t>
            </w:r>
            <w:r w:rsidRPr="00FF69C2">
              <w:rPr>
                <w:rFonts w:cstheme="minorHAnsi"/>
                <w:sz w:val="20"/>
                <w:szCs w:val="20"/>
              </w:rPr>
              <w:t>4</w:t>
            </w:r>
            <w:r w:rsidR="00DA5ED1" w:rsidRPr="00FF69C2">
              <w:rPr>
                <w:rFonts w:cstheme="minorHAnsi"/>
                <w:sz w:val="20"/>
                <w:szCs w:val="20"/>
              </w:rPr>
              <w:t>.</w:t>
            </w:r>
            <w:r w:rsidRPr="00FF69C2">
              <w:rPr>
                <w:rFonts w:cstheme="minorHAnsi"/>
                <w:sz w:val="20"/>
                <w:szCs w:val="20"/>
              </w:rPr>
              <w:t>8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62FCA9" w14:textId="25352C93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922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DA5ED1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9</w:t>
            </w:r>
            <w:r w:rsidR="00DA5ED1" w:rsidRPr="00FF69C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93F7F" w:rsidRPr="00FF69C2" w14:paraId="1E4A7D1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5E1CA6B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321F4204" w14:textId="2428D9C5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40.4</w:t>
            </w:r>
            <w:r w:rsidR="00646A3A">
              <w:rPr>
                <w:rFonts w:cstheme="minorHAnsi"/>
                <w:sz w:val="20"/>
                <w:szCs w:val="20"/>
              </w:rPr>
              <w:t xml:space="preserve"> (11.4)</w:t>
            </w:r>
          </w:p>
        </w:tc>
        <w:tc>
          <w:tcPr>
            <w:tcW w:w="0" w:type="auto"/>
            <w:vAlign w:val="center"/>
          </w:tcPr>
          <w:p w14:paraId="74345071" w14:textId="67FEC68F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46.5</w:t>
            </w:r>
            <w:r w:rsidR="00646A3A">
              <w:rPr>
                <w:rFonts w:cstheme="minorHAnsi"/>
                <w:sz w:val="20"/>
                <w:szCs w:val="20"/>
              </w:rPr>
              <w:t xml:space="preserve"> (12.7)</w:t>
            </w:r>
          </w:p>
        </w:tc>
        <w:tc>
          <w:tcPr>
            <w:tcW w:w="0" w:type="auto"/>
            <w:vAlign w:val="center"/>
          </w:tcPr>
          <w:p w14:paraId="15FEF9B6" w14:textId="591CE738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51.2</w:t>
            </w:r>
            <w:r w:rsidR="00646A3A">
              <w:rPr>
                <w:rFonts w:cstheme="minorHAnsi"/>
                <w:sz w:val="20"/>
                <w:szCs w:val="20"/>
              </w:rPr>
              <w:t xml:space="preserve"> (13.4)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BE7BED" w14:textId="23F8150F" w:rsidR="00DA5ED1" w:rsidRPr="00FF69C2" w:rsidRDefault="004376B5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54.1</w:t>
            </w:r>
            <w:r w:rsidR="00646A3A">
              <w:rPr>
                <w:rFonts w:cstheme="minorHAnsi"/>
                <w:sz w:val="20"/>
                <w:szCs w:val="20"/>
              </w:rPr>
              <w:t xml:space="preserve"> (12.8)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A537DF" w14:textId="0996AE89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44.3</w:t>
            </w:r>
            <w:r w:rsidR="00646A3A">
              <w:rPr>
                <w:rFonts w:cstheme="minorHAnsi"/>
                <w:sz w:val="20"/>
                <w:szCs w:val="20"/>
              </w:rPr>
              <w:t xml:space="preserve"> (13.7)</w:t>
            </w:r>
          </w:p>
        </w:tc>
        <w:tc>
          <w:tcPr>
            <w:tcW w:w="0" w:type="auto"/>
            <w:vAlign w:val="center"/>
          </w:tcPr>
          <w:p w14:paraId="645D3AC1" w14:textId="1CF7D345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46.8</w:t>
            </w:r>
            <w:r w:rsidR="00646A3A">
              <w:rPr>
                <w:rFonts w:cstheme="minorHAnsi"/>
                <w:sz w:val="20"/>
                <w:szCs w:val="20"/>
              </w:rPr>
              <w:t xml:space="preserve"> (13.5)</w:t>
            </w:r>
          </w:p>
        </w:tc>
        <w:tc>
          <w:tcPr>
            <w:tcW w:w="0" w:type="auto"/>
            <w:vAlign w:val="center"/>
          </w:tcPr>
          <w:p w14:paraId="67A3E8A9" w14:textId="3A23E89A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49.7</w:t>
            </w:r>
            <w:r w:rsidR="00646A3A">
              <w:rPr>
                <w:rFonts w:cstheme="minorHAnsi"/>
                <w:sz w:val="20"/>
                <w:szCs w:val="20"/>
              </w:rPr>
              <w:t xml:space="preserve"> (13.4)</w:t>
            </w:r>
          </w:p>
        </w:tc>
        <w:tc>
          <w:tcPr>
            <w:tcW w:w="0" w:type="auto"/>
            <w:vAlign w:val="center"/>
          </w:tcPr>
          <w:p w14:paraId="1621807A" w14:textId="7E14DD53" w:rsidR="00DA5ED1" w:rsidRPr="00FF69C2" w:rsidRDefault="00E93F7F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51.5</w:t>
            </w:r>
            <w:r w:rsidR="00646A3A">
              <w:rPr>
                <w:rFonts w:cstheme="minorHAnsi"/>
                <w:sz w:val="20"/>
                <w:szCs w:val="20"/>
              </w:rPr>
              <w:t xml:space="preserve"> (12.7)</w:t>
            </w:r>
          </w:p>
        </w:tc>
      </w:tr>
      <w:tr w:rsidR="00E93F7F" w:rsidRPr="00FF69C2" w14:paraId="6C3B9E9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AACF096" w14:textId="6009553B" w:rsidR="00DA5ED1" w:rsidRPr="00FF69C2" w:rsidRDefault="00504A10" w:rsidP="00C83BB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DA5ED1"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7966430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8E5A07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20C185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ACD246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0BA1CB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4AC4D5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6E0249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5A7B5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460B" w:rsidRPr="00FF69C2" w14:paraId="6E98B03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640C23B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81924" w14:textId="50B670F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4D66" w14:textId="0218A0F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B1B4B" w14:textId="05E48139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2F2E6" w14:textId="2A3E187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37D358E" w14:textId="2B3E476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0" w:type="auto"/>
            <w:vAlign w:val="center"/>
          </w:tcPr>
          <w:p w14:paraId="757C2D73" w14:textId="0F45D00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0" w:type="auto"/>
            <w:vAlign w:val="center"/>
          </w:tcPr>
          <w:p w14:paraId="37E87CB4" w14:textId="044ABF6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vAlign w:val="center"/>
          </w:tcPr>
          <w:p w14:paraId="6D04DCD4" w14:textId="429D913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49.4</w:t>
            </w:r>
          </w:p>
        </w:tc>
      </w:tr>
      <w:tr w:rsidR="0011460B" w:rsidRPr="00FF69C2" w14:paraId="1EE5A0C5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2AE24D8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6915" w14:textId="31D9F04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12C9" w14:textId="10E3691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17FC8" w14:textId="7F42C7D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028E5" w14:textId="3FFA011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7DC22B" w14:textId="75098661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0" w:type="auto"/>
            <w:vAlign w:val="center"/>
          </w:tcPr>
          <w:p w14:paraId="148EB175" w14:textId="0975371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0" w:type="auto"/>
            <w:vAlign w:val="center"/>
          </w:tcPr>
          <w:p w14:paraId="413A9412" w14:textId="70CE5C8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0" w:type="auto"/>
            <w:vAlign w:val="center"/>
          </w:tcPr>
          <w:p w14:paraId="7F4F43B6" w14:textId="37C02FE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50.6</w:t>
            </w:r>
          </w:p>
        </w:tc>
      </w:tr>
      <w:tr w:rsidR="00E93F7F" w:rsidRPr="00FF69C2" w14:paraId="398C551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A555E96" w14:textId="77777777" w:rsidR="00DA5ED1" w:rsidRPr="00FF69C2" w:rsidRDefault="00DA5ED1" w:rsidP="00C83BB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Anthropometric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681A8318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C24316B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88BFD1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33AEFB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CCCF57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3B15A0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B94682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8D2C996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460B" w:rsidRPr="00FF69C2" w14:paraId="53D5523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7A80AEC" w14:textId="12EF3F7C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7DDD8" w14:textId="63FA655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5.6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686B3" w14:textId="01AA180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7.6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7C0F" w14:textId="001B335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62F2D" w14:textId="5F03A7B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12.9 (2.8)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ACC87D" w14:textId="2F009BC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6.6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1.6)</w:t>
            </w:r>
          </w:p>
        </w:tc>
        <w:tc>
          <w:tcPr>
            <w:tcW w:w="0" w:type="auto"/>
            <w:vAlign w:val="center"/>
          </w:tcPr>
          <w:p w14:paraId="4F940F8B" w14:textId="7C184F4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7.8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1.9)</w:t>
            </w:r>
          </w:p>
        </w:tc>
        <w:tc>
          <w:tcPr>
            <w:tcW w:w="0" w:type="auto"/>
            <w:vAlign w:val="center"/>
          </w:tcPr>
          <w:p w14:paraId="7E2520CF" w14:textId="72C35BB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9.1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2.1)</w:t>
            </w:r>
          </w:p>
        </w:tc>
        <w:tc>
          <w:tcPr>
            <w:tcW w:w="0" w:type="auto"/>
            <w:vAlign w:val="center"/>
          </w:tcPr>
          <w:p w14:paraId="716892D1" w14:textId="4D4580F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11.9 (3.4)</w:t>
            </w:r>
          </w:p>
        </w:tc>
      </w:tr>
      <w:tr w:rsidR="0011460B" w:rsidRPr="00FF69C2" w14:paraId="7D934F1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9C0C0CF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2B18617" w14:textId="7E70D0B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16.6 (2.1)</w:t>
            </w:r>
          </w:p>
        </w:tc>
        <w:tc>
          <w:tcPr>
            <w:tcW w:w="0" w:type="auto"/>
            <w:vAlign w:val="center"/>
          </w:tcPr>
          <w:p w14:paraId="5F71DF5E" w14:textId="49036ED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17.5 (2.0)</w:t>
            </w:r>
          </w:p>
        </w:tc>
        <w:tc>
          <w:tcPr>
            <w:tcW w:w="0" w:type="auto"/>
            <w:vAlign w:val="center"/>
          </w:tcPr>
          <w:p w14:paraId="2E931023" w14:textId="23C02C3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18.4 (1.9)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ADED346" w14:textId="1E6CE1F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20.2 (2.1)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5C05FD" w14:textId="5226A6F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16.1 (1.7)</w:t>
            </w:r>
          </w:p>
        </w:tc>
        <w:tc>
          <w:tcPr>
            <w:tcW w:w="0" w:type="auto"/>
            <w:vAlign w:val="center"/>
          </w:tcPr>
          <w:p w14:paraId="325E816B" w14:textId="2FE0157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17.4 (1.6)</w:t>
            </w:r>
          </w:p>
        </w:tc>
        <w:tc>
          <w:tcPr>
            <w:tcW w:w="0" w:type="auto"/>
            <w:vAlign w:val="center"/>
          </w:tcPr>
          <w:p w14:paraId="6E97BCC9" w14:textId="42A457D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18.5 (1.6)</w:t>
            </w:r>
          </w:p>
        </w:tc>
        <w:tc>
          <w:tcPr>
            <w:tcW w:w="0" w:type="auto"/>
            <w:vAlign w:val="center"/>
          </w:tcPr>
          <w:p w14:paraId="4E325FD5" w14:textId="35CB86C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20.6 (1.9)</w:t>
            </w:r>
          </w:p>
        </w:tc>
      </w:tr>
      <w:tr w:rsidR="0011460B" w:rsidRPr="00FF69C2" w14:paraId="5C06D9F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74ED21F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45DFA6EF" w14:textId="5BFDB9A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22.2 (1.9)</w:t>
            </w:r>
          </w:p>
        </w:tc>
        <w:tc>
          <w:tcPr>
            <w:tcW w:w="0" w:type="auto"/>
            <w:vAlign w:val="center"/>
          </w:tcPr>
          <w:p w14:paraId="3013F717" w14:textId="2FC7710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25.1 (1.5)</w:t>
            </w:r>
          </w:p>
        </w:tc>
        <w:tc>
          <w:tcPr>
            <w:tcW w:w="0" w:type="auto"/>
            <w:vAlign w:val="center"/>
          </w:tcPr>
          <w:p w14:paraId="08FB0626" w14:textId="114869C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27.9 (1.5)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279CA6" w14:textId="220E7BF1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33.1 (3.5)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B152AB" w14:textId="20B58A1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22.7 (2.0)</w:t>
            </w:r>
          </w:p>
        </w:tc>
        <w:tc>
          <w:tcPr>
            <w:tcW w:w="0" w:type="auto"/>
            <w:vAlign w:val="center"/>
          </w:tcPr>
          <w:p w14:paraId="38BD0CBD" w14:textId="6F7E8CE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25.3 (1.8)</w:t>
            </w:r>
          </w:p>
        </w:tc>
        <w:tc>
          <w:tcPr>
            <w:tcW w:w="0" w:type="auto"/>
            <w:vAlign w:val="center"/>
          </w:tcPr>
          <w:p w14:paraId="479E855A" w14:textId="64EFAAB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27.6 (1.9)</w:t>
            </w:r>
          </w:p>
        </w:tc>
        <w:tc>
          <w:tcPr>
            <w:tcW w:w="0" w:type="auto"/>
            <w:vAlign w:val="center"/>
          </w:tcPr>
          <w:p w14:paraId="276EAD9B" w14:textId="59752EF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32.6 (3.8)</w:t>
            </w:r>
          </w:p>
        </w:tc>
      </w:tr>
      <w:tr w:rsidR="0011460B" w:rsidRPr="00FF69C2" w14:paraId="3C32E2C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DE4BD96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fat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1B49E9B4" w14:textId="7F9840B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15.8 (2.8)</w:t>
            </w:r>
          </w:p>
        </w:tc>
        <w:tc>
          <w:tcPr>
            <w:tcW w:w="0" w:type="auto"/>
            <w:vAlign w:val="center"/>
          </w:tcPr>
          <w:p w14:paraId="7D97596E" w14:textId="0EF80ED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21.4 (2.2)</w:t>
            </w:r>
          </w:p>
        </w:tc>
        <w:tc>
          <w:tcPr>
            <w:tcW w:w="0" w:type="auto"/>
            <w:vAlign w:val="center"/>
          </w:tcPr>
          <w:p w14:paraId="324ED642" w14:textId="5D5E1DE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26.7 (3.1)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7E8137" w14:textId="7EAE11E9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36.1 (7.3)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2FC94A" w14:textId="76F2268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19.0 (4.7)</w:t>
            </w:r>
          </w:p>
        </w:tc>
        <w:tc>
          <w:tcPr>
            <w:tcW w:w="0" w:type="auto"/>
            <w:vAlign w:val="center"/>
          </w:tcPr>
          <w:p w14:paraId="1149D91A" w14:textId="42BD183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22.3 (5.2)</w:t>
            </w:r>
          </w:p>
        </w:tc>
        <w:tc>
          <w:tcPr>
            <w:tcW w:w="0" w:type="auto"/>
            <w:vAlign w:val="center"/>
          </w:tcPr>
          <w:p w14:paraId="591A7D48" w14:textId="6B576DC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25.3 (5.7)</w:t>
            </w:r>
          </w:p>
        </w:tc>
        <w:tc>
          <w:tcPr>
            <w:tcW w:w="0" w:type="auto"/>
            <w:vAlign w:val="center"/>
          </w:tcPr>
          <w:p w14:paraId="68450DE4" w14:textId="141AEC5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33.1 (9.2)</w:t>
            </w:r>
          </w:p>
        </w:tc>
      </w:tr>
      <w:tr w:rsidR="0011460B" w:rsidRPr="00FF69C2" w14:paraId="5E4D810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731FAC8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weight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236E7704" w14:textId="67E9B46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63.7 (9.8)</w:t>
            </w:r>
          </w:p>
        </w:tc>
        <w:tc>
          <w:tcPr>
            <w:tcW w:w="0" w:type="auto"/>
            <w:vAlign w:val="center"/>
          </w:tcPr>
          <w:p w14:paraId="5FD89C4F" w14:textId="0BBB85E1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71.7 (9.7)</w:t>
            </w:r>
          </w:p>
        </w:tc>
        <w:tc>
          <w:tcPr>
            <w:tcW w:w="0" w:type="auto"/>
            <w:vAlign w:val="center"/>
          </w:tcPr>
          <w:p w14:paraId="13F163F6" w14:textId="340BB8C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79.5 (9.5)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E947F01" w14:textId="40BC219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93.7 (13.3)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1D90A67" w14:textId="0C61E81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66.0 (10.9)</w:t>
            </w:r>
          </w:p>
        </w:tc>
        <w:tc>
          <w:tcPr>
            <w:tcW w:w="0" w:type="auto"/>
            <w:vAlign w:val="center"/>
          </w:tcPr>
          <w:p w14:paraId="4E70DE5E" w14:textId="23117759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72.6 (10.9)</w:t>
            </w:r>
          </w:p>
        </w:tc>
        <w:tc>
          <w:tcPr>
            <w:tcW w:w="0" w:type="auto"/>
            <w:vAlign w:val="center"/>
          </w:tcPr>
          <w:p w14:paraId="5B0FAAE4" w14:textId="701C65A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77.9 (10.9)</w:t>
            </w:r>
          </w:p>
        </w:tc>
        <w:tc>
          <w:tcPr>
            <w:tcW w:w="0" w:type="auto"/>
            <w:vAlign w:val="center"/>
          </w:tcPr>
          <w:p w14:paraId="031BD881" w14:textId="0C73923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91.4 (14.0)</w:t>
            </w:r>
          </w:p>
        </w:tc>
      </w:tr>
      <w:tr w:rsidR="00E93F7F" w:rsidRPr="00FF69C2" w14:paraId="181D388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E5B3A1D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Ethnicity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CD15C33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AFF6C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B5A57B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9A31F4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7B486A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95DE22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7766B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AD36D4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3F7F" w:rsidRPr="00FF69C2" w14:paraId="4ECAF74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40DB6BB" w14:textId="77777777" w:rsidR="00DA5ED1" w:rsidRPr="00FF69C2" w:rsidRDefault="00DA5ED1" w:rsidP="00C83BB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0D28062B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5381581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241E4F17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CCF72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3360A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591092D4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6BDDC1E1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3563C009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100.0</w:t>
            </w:r>
          </w:p>
        </w:tc>
      </w:tr>
      <w:tr w:rsidR="00E93F7F" w:rsidRPr="00FF69C2" w14:paraId="42800DD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B7E439A" w14:textId="05ABCCB6" w:rsidR="00DA5ED1" w:rsidRPr="00D86AFB" w:rsidRDefault="00DA5ED1" w:rsidP="00C83BB4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FF69C2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5F443B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D76680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842939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2E38B1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418EA1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099665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DB8DB6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D863FA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460B" w:rsidRPr="00FF69C2" w14:paraId="4EF62C8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59ED3E9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793458F9" w14:textId="48BD9283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0" w:type="auto"/>
            <w:vAlign w:val="center"/>
          </w:tcPr>
          <w:p w14:paraId="684645A9" w14:textId="2BAA847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0" w:type="auto"/>
            <w:vAlign w:val="center"/>
          </w:tcPr>
          <w:p w14:paraId="6AEB5250" w14:textId="47A8405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C1B2CF" w14:textId="1CB825A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F590D6" w14:textId="5F89B41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0" w:type="auto"/>
            <w:vAlign w:val="center"/>
          </w:tcPr>
          <w:p w14:paraId="44C208DB" w14:textId="40CF8FB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0" w:type="auto"/>
            <w:vAlign w:val="center"/>
          </w:tcPr>
          <w:p w14:paraId="62DA8C5B" w14:textId="75C8DE0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0" w:type="auto"/>
            <w:vAlign w:val="center"/>
          </w:tcPr>
          <w:p w14:paraId="754764E2" w14:textId="35FBADF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55.2</w:t>
            </w:r>
          </w:p>
        </w:tc>
      </w:tr>
      <w:tr w:rsidR="0011460B" w:rsidRPr="00FF69C2" w14:paraId="0A088A7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517561D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0" w:type="auto"/>
            <w:vAlign w:val="center"/>
          </w:tcPr>
          <w:p w14:paraId="7B4F8846" w14:textId="134E496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0" w:type="auto"/>
            <w:vAlign w:val="center"/>
          </w:tcPr>
          <w:p w14:paraId="352BDB4B" w14:textId="3D63D33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0" w:type="auto"/>
            <w:vAlign w:val="center"/>
          </w:tcPr>
          <w:p w14:paraId="6E889B71" w14:textId="39AB693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C03E08" w14:textId="7FEFE9D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1875AD" w14:textId="31EC052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0" w:type="auto"/>
            <w:vAlign w:val="center"/>
          </w:tcPr>
          <w:p w14:paraId="58672D3C" w14:textId="468D72D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0" w:type="auto"/>
            <w:vAlign w:val="center"/>
          </w:tcPr>
          <w:p w14:paraId="093F4A44" w14:textId="3B7C8B1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0" w:type="auto"/>
            <w:vAlign w:val="center"/>
          </w:tcPr>
          <w:p w14:paraId="5C10C2A8" w14:textId="33F1908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44.8</w:t>
            </w:r>
          </w:p>
        </w:tc>
      </w:tr>
      <w:tr w:rsidR="00E93F7F" w:rsidRPr="00FF69C2" w14:paraId="548A860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4B4AC22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223C50F8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FB11E8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EAECF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927B8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19AC1AA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047C35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1DFB35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B070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460B" w:rsidRPr="00FF69C2" w14:paraId="00C0B79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14430CD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111127" w14:textId="55437A31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0" w:type="auto"/>
            <w:vAlign w:val="center"/>
          </w:tcPr>
          <w:p w14:paraId="79CBAF20" w14:textId="18B3852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0" w:type="auto"/>
            <w:vAlign w:val="center"/>
          </w:tcPr>
          <w:p w14:paraId="160A540A" w14:textId="3A0779A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46CF63" w14:textId="4BD3427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88ED4F2" w14:textId="02A931D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0" w:type="auto"/>
            <w:vAlign w:val="center"/>
          </w:tcPr>
          <w:p w14:paraId="0A8C0270" w14:textId="2FEA96F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0" w:type="auto"/>
            <w:vAlign w:val="center"/>
          </w:tcPr>
          <w:p w14:paraId="384630D8" w14:textId="55AE7DF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0" w:type="auto"/>
            <w:vAlign w:val="center"/>
          </w:tcPr>
          <w:p w14:paraId="77CCA41C" w14:textId="22233D5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57.1</w:t>
            </w:r>
          </w:p>
        </w:tc>
      </w:tr>
      <w:tr w:rsidR="0011460B" w:rsidRPr="00FF69C2" w14:paraId="55A3E91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C50DC2C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451B7188" w14:textId="3CF5909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0" w:type="auto"/>
            <w:vAlign w:val="center"/>
          </w:tcPr>
          <w:p w14:paraId="48DF42DA" w14:textId="33B9DEF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0" w:type="auto"/>
            <w:vAlign w:val="center"/>
          </w:tcPr>
          <w:p w14:paraId="381473DF" w14:textId="7CAB238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AE0137" w14:textId="4C7E2F8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5714E3B" w14:textId="1FF15CA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0" w:type="auto"/>
            <w:vAlign w:val="center"/>
          </w:tcPr>
          <w:p w14:paraId="26D31091" w14:textId="097D398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0" w:type="auto"/>
            <w:vAlign w:val="center"/>
          </w:tcPr>
          <w:p w14:paraId="0A2F4A12" w14:textId="2413EFD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0" w:type="auto"/>
            <w:vAlign w:val="center"/>
          </w:tcPr>
          <w:p w14:paraId="53393B47" w14:textId="2BE4ED1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42.9</w:t>
            </w:r>
          </w:p>
        </w:tc>
      </w:tr>
      <w:tr w:rsidR="00E93F7F" w:rsidRPr="00FF69C2" w14:paraId="323FC7FF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C32BA9B" w14:textId="77777777" w:rsidR="00DA5ED1" w:rsidRPr="00FF69C2" w:rsidRDefault="00DA5ED1" w:rsidP="00C83BB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Smoking (%)</w:t>
            </w:r>
          </w:p>
        </w:tc>
        <w:tc>
          <w:tcPr>
            <w:tcW w:w="0" w:type="auto"/>
            <w:vAlign w:val="center"/>
          </w:tcPr>
          <w:p w14:paraId="112D8136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C2B13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16229D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53AB661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8737CCF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87D54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30F15D0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C4856E" w14:textId="77777777" w:rsidR="00DA5ED1" w:rsidRPr="00FF69C2" w:rsidRDefault="00DA5ED1" w:rsidP="00CB6C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460B" w:rsidRPr="00FF69C2" w14:paraId="7318541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3E855EE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13357291" w14:textId="08693B7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0" w:type="auto"/>
            <w:vAlign w:val="center"/>
          </w:tcPr>
          <w:p w14:paraId="0478D5C2" w14:textId="481C0EF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0" w:type="auto"/>
            <w:vAlign w:val="center"/>
          </w:tcPr>
          <w:p w14:paraId="2AAD25FB" w14:textId="7776EA6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96D1FE" w14:textId="280C497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02E5DF" w14:textId="7A6C1DD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0" w:type="auto"/>
            <w:vAlign w:val="center"/>
          </w:tcPr>
          <w:p w14:paraId="52398BBB" w14:textId="20C1D4B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0" w:type="auto"/>
            <w:vAlign w:val="center"/>
          </w:tcPr>
          <w:p w14:paraId="04B2581C" w14:textId="470A440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0" w:type="auto"/>
            <w:vAlign w:val="center"/>
          </w:tcPr>
          <w:p w14:paraId="48EACF1C" w14:textId="6FE0885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42.7</w:t>
            </w:r>
          </w:p>
        </w:tc>
      </w:tr>
      <w:tr w:rsidR="0011460B" w:rsidRPr="00FF69C2" w14:paraId="43E9747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75DE36D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37EA7895" w14:textId="13DAB27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0" w:type="auto"/>
            <w:vAlign w:val="center"/>
          </w:tcPr>
          <w:p w14:paraId="3920B782" w14:textId="47FC6E3E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  <w:vAlign w:val="center"/>
          </w:tcPr>
          <w:p w14:paraId="372CC5BA" w14:textId="3A1E2E85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BAA3FB2" w14:textId="32EB70A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5A624F" w14:textId="0D4E2D7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0" w:type="auto"/>
            <w:vAlign w:val="center"/>
          </w:tcPr>
          <w:p w14:paraId="6F7A57F3" w14:textId="0B33ADF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0" w:type="auto"/>
            <w:vAlign w:val="center"/>
          </w:tcPr>
          <w:p w14:paraId="438CEAA8" w14:textId="58A58DE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0" w:type="auto"/>
            <w:vAlign w:val="center"/>
          </w:tcPr>
          <w:p w14:paraId="1012FFBB" w14:textId="6240F6EF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32.9</w:t>
            </w:r>
          </w:p>
        </w:tc>
      </w:tr>
      <w:tr w:rsidR="0011460B" w:rsidRPr="00FF69C2" w14:paraId="53323BC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E25B04D" w14:textId="77777777" w:rsidR="00E93F7F" w:rsidRPr="00FF69C2" w:rsidRDefault="00E93F7F" w:rsidP="00E93F7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Current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E96738" w14:textId="714E14E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0" w:type="auto"/>
            <w:vAlign w:val="center"/>
          </w:tcPr>
          <w:p w14:paraId="3329A2E4" w14:textId="5B83BE59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0" w:type="auto"/>
            <w:vAlign w:val="center"/>
          </w:tcPr>
          <w:p w14:paraId="5F5ACC9C" w14:textId="682A489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6856F6" w14:textId="393027D8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DCF07C" w14:textId="0775528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  <w:vAlign w:val="center"/>
          </w:tcPr>
          <w:p w14:paraId="2102AC13" w14:textId="3AEBBC5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0" w:type="auto"/>
            <w:vAlign w:val="center"/>
          </w:tcPr>
          <w:p w14:paraId="7E902572" w14:textId="00A5316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0" w:type="auto"/>
            <w:vAlign w:val="center"/>
          </w:tcPr>
          <w:p w14:paraId="7AF990BA" w14:textId="5C64B6B9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24.4</w:t>
            </w:r>
          </w:p>
        </w:tc>
      </w:tr>
      <w:tr w:rsidR="0011460B" w:rsidRPr="00FF69C2" w14:paraId="2B154282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492B7BFC" w14:textId="77777777" w:rsidR="00E93F7F" w:rsidRPr="00FF69C2" w:rsidRDefault="00E93F7F" w:rsidP="00E93F7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Alcohol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intake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4404BB7" w14:textId="1EC2B88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15.5 (19.8)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1A564CD" w14:textId="2F2E6990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15.9 (18.9)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118E496" w14:textId="22949494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16.9 (22.9)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43063FB5" w14:textId="3914AE62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15.1 (23)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61C6EE33" w14:textId="6972BD6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15.8 (20.6)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7AD0680" w14:textId="71D9873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16.8 (20.5)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3DF2C86" w14:textId="41251E8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16.5 (22.1)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3BBEA39" w14:textId="4811CB7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15.3 (22.2)</w:t>
            </w:r>
          </w:p>
        </w:tc>
      </w:tr>
      <w:tr w:rsidR="0011460B" w:rsidRPr="00FF69C2" w14:paraId="481E1B86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9D673A9" w14:textId="320BCF97" w:rsidR="00E93F7F" w:rsidRPr="00D86AFB" w:rsidRDefault="00E93F7F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 xml:space="preserve">Diabetes mellitus </w:t>
            </w:r>
            <w:r w:rsidRPr="00FF69C2">
              <w:rPr>
                <w:rFonts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32013A0" w14:textId="6DB819BA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09DDD48" w14:textId="4ABFF1ED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33EEC2C" w14:textId="40B0E69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FF725BB" w14:textId="5D8B125C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076F574C" w14:textId="3B4C35A7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5574A259" w14:textId="75B32686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68522D2" w14:textId="74D9E13B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C95C11B" w14:textId="65A28CB1" w:rsidR="00E93F7F" w:rsidRPr="00FF69C2" w:rsidRDefault="00E93F7F" w:rsidP="00E93F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</w:tr>
    </w:tbl>
    <w:p w14:paraId="57D0F5AE" w14:textId="77777777" w:rsidR="00142651" w:rsidRPr="008D4E86" w:rsidRDefault="00142651" w:rsidP="006245ED">
      <w:pPr>
        <w:pStyle w:val="KeinLeerraum"/>
        <w:rPr>
          <w:rFonts w:cstheme="minorHAnsi"/>
          <w:sz w:val="18"/>
          <w:szCs w:val="18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KORA: Cooperative Health Research in the Region Augsburg</w:t>
      </w:r>
      <w:r>
        <w:rPr>
          <w:rFonts w:cstheme="minorHAnsi"/>
          <w:sz w:val="18"/>
          <w:szCs w:val="18"/>
          <w:lang w:val="en-US"/>
        </w:rPr>
        <w:t>.</w:t>
      </w:r>
    </w:p>
    <w:p w14:paraId="066E05CE" w14:textId="61179472" w:rsidR="00DA5ED1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DA5ED1" w:rsidRPr="00CA6A75">
        <w:rPr>
          <w:sz w:val="18"/>
          <w:vertAlign w:val="superscript"/>
          <w:lang w:val="en-US"/>
        </w:rPr>
        <w:t xml:space="preserve"> </w:t>
      </w:r>
      <w:r w:rsidR="00DA5ED1" w:rsidRPr="00CA6A75">
        <w:rPr>
          <w:sz w:val="18"/>
          <w:lang w:val="en-US"/>
        </w:rPr>
        <w:t>A</w:t>
      </w:r>
      <w:r w:rsidR="00DA5ED1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DA5ED1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DA5ED1">
        <w:rPr>
          <w:sz w:val="18"/>
          <w:lang w:val="en-US"/>
        </w:rPr>
        <w:t xml:space="preserve">-specific quartiles of </w:t>
      </w:r>
      <w:r w:rsidR="008D4E86">
        <w:rPr>
          <w:sz w:val="18"/>
          <w:lang w:val="en-US"/>
        </w:rPr>
        <w:t xml:space="preserve">fat mass index </w:t>
      </w:r>
      <w:r w:rsidR="00DA5ED1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DA5ED1">
        <w:rPr>
          <w:sz w:val="18"/>
          <w:lang w:val="en-US"/>
        </w:rPr>
        <w:t xml:space="preserve"> distribution (25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quantile, median,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quantile); for men: 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4376B5" w:rsidRPr="004376B5">
        <w:rPr>
          <w:sz w:val="18"/>
          <w:lang w:val="en-US"/>
        </w:rPr>
        <w:t>5.96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median=</w:t>
      </w:r>
      <w:r w:rsidR="004376B5" w:rsidRPr="004376B5">
        <w:rPr>
          <w:sz w:val="18"/>
          <w:lang w:val="en-US"/>
        </w:rPr>
        <w:t>7.38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4376B5" w:rsidRPr="004376B5">
        <w:rPr>
          <w:sz w:val="18"/>
          <w:lang w:val="en-US"/>
        </w:rPr>
        <w:t>8.97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; for women: 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4376B5" w:rsidRPr="004376B5">
        <w:rPr>
          <w:sz w:val="18"/>
          <w:lang w:val="en-US"/>
        </w:rPr>
        <w:t>7.45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median=</w:t>
      </w:r>
      <w:r w:rsidR="004376B5" w:rsidRPr="004376B5">
        <w:rPr>
          <w:sz w:val="18"/>
          <w:lang w:val="en-US"/>
        </w:rPr>
        <w:t>9.45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4376B5" w:rsidRPr="004376B5">
        <w:rPr>
          <w:sz w:val="18"/>
          <w:lang w:val="en-US"/>
        </w:rPr>
        <w:t>12.04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.</w:t>
      </w:r>
    </w:p>
    <w:p w14:paraId="4837626C" w14:textId="60A6B559" w:rsidR="00672A4E" w:rsidRDefault="00504A10" w:rsidP="00672A4E">
      <w:pPr>
        <w:pStyle w:val="KeinLeerraum"/>
        <w:rPr>
          <w:rFonts w:cstheme="minorHAnsi"/>
          <w:sz w:val="18"/>
          <w:szCs w:val="18"/>
          <w:vertAlign w:val="superscript"/>
          <w:lang w:val="en-US"/>
        </w:rPr>
      </w:pPr>
      <w:r>
        <w:rPr>
          <w:sz w:val="18"/>
          <w:lang w:val="en-US"/>
        </w:rPr>
        <w:t>Sex</w:t>
      </w:r>
      <w:r w:rsidR="00DA5ED1">
        <w:rPr>
          <w:sz w:val="18"/>
          <w:lang w:val="en-US"/>
        </w:rPr>
        <w:t xml:space="preserve">-specific quartiles of </w:t>
      </w:r>
      <w:r w:rsidR="008D4E86" w:rsidRPr="008D4E86">
        <w:rPr>
          <w:sz w:val="18"/>
          <w:lang w:val="en-US"/>
        </w:rPr>
        <w:t xml:space="preserve">fat-free mass index </w:t>
      </w:r>
      <w:r w:rsidR="00DA5ED1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DA5ED1">
        <w:rPr>
          <w:sz w:val="18"/>
          <w:lang w:val="en-US"/>
        </w:rPr>
        <w:t xml:space="preserve"> distribution (25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quantile, median,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quantile); for men: 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DA5ED1" w:rsidRPr="00BF0694">
        <w:rPr>
          <w:sz w:val="18"/>
          <w:lang w:val="en-US"/>
        </w:rPr>
        <w:t>18.58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median=</w:t>
      </w:r>
      <w:r w:rsidR="00E604AF" w:rsidRPr="00E604AF">
        <w:rPr>
          <w:sz w:val="18"/>
          <w:lang w:val="en-US"/>
        </w:rPr>
        <w:t>19.55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E604AF" w:rsidRPr="00E604AF">
        <w:rPr>
          <w:sz w:val="18"/>
          <w:lang w:val="en-US"/>
        </w:rPr>
        <w:t>20.7</w:t>
      </w:r>
      <w:r w:rsidR="00E93F7F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; for women: 25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E93F7F" w:rsidRPr="00E93F7F">
        <w:rPr>
          <w:sz w:val="18"/>
          <w:lang w:val="en-US"/>
        </w:rPr>
        <w:t>15.31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median=</w:t>
      </w:r>
      <w:r w:rsidR="00E93F7F" w:rsidRPr="00E93F7F">
        <w:rPr>
          <w:sz w:val="18"/>
          <w:lang w:val="en-US"/>
        </w:rPr>
        <w:t>16.36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, 75</w:t>
      </w:r>
      <w:r w:rsidR="00DA5ED1" w:rsidRPr="00E26409">
        <w:rPr>
          <w:sz w:val="18"/>
          <w:vertAlign w:val="superscript"/>
          <w:lang w:val="en-US"/>
        </w:rPr>
        <w:t>th</w:t>
      </w:r>
      <w:r w:rsidR="00DA5ED1">
        <w:rPr>
          <w:sz w:val="18"/>
          <w:lang w:val="en-US"/>
        </w:rPr>
        <w:t xml:space="preserve"> quantile=</w:t>
      </w:r>
      <w:r w:rsidR="00E93F7F" w:rsidRPr="00E93F7F">
        <w:rPr>
          <w:sz w:val="18"/>
          <w:lang w:val="en-US"/>
        </w:rPr>
        <w:t>17.72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DA5ED1">
        <w:rPr>
          <w:sz w:val="18"/>
          <w:lang w:val="en-US"/>
        </w:rPr>
        <w:t>.</w:t>
      </w:r>
      <w:r w:rsidR="00672A4E" w:rsidRPr="00672A4E">
        <w:rPr>
          <w:rFonts w:cstheme="minorHAnsi"/>
          <w:sz w:val="18"/>
          <w:szCs w:val="18"/>
          <w:vertAlign w:val="superscript"/>
          <w:lang w:val="en-US"/>
        </w:rPr>
        <w:t xml:space="preserve"> </w:t>
      </w:r>
    </w:p>
    <w:p w14:paraId="01B07C79" w14:textId="200057DC" w:rsid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</w:p>
    <w:p w14:paraId="45E17166" w14:textId="5738D2B9" w:rsidR="00DA5ED1" w:rsidRPr="00607E32" w:rsidRDefault="00DA5ED1" w:rsidP="006245ED">
      <w:pPr>
        <w:pStyle w:val="KeinLeerraum"/>
        <w:rPr>
          <w:sz w:val="18"/>
          <w:lang w:val="en-US"/>
        </w:rPr>
      </w:pPr>
    </w:p>
    <w:p w14:paraId="3E835A22" w14:textId="017BAB59" w:rsidR="00E97CCC" w:rsidRDefault="00E97CCC"/>
    <w:p w14:paraId="5025925B" w14:textId="768812A9" w:rsidR="00E97CCC" w:rsidRPr="0011460B" w:rsidRDefault="00FE7F70" w:rsidP="00E97CCC">
      <w:pPr>
        <w:pStyle w:val="Beschriftung"/>
        <w:keepNext/>
        <w:rPr>
          <w:color w:val="auto"/>
        </w:rPr>
      </w:pPr>
      <w:r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>
        <w:rPr>
          <w:color w:val="auto"/>
        </w:rPr>
        <w:t>able 4</w:t>
      </w:r>
      <w:r w:rsidR="00E97CCC"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="00E97CCC" w:rsidRPr="00485B26">
        <w:rPr>
          <w:color w:val="auto"/>
        </w:rPr>
        <w:t xml:space="preserve">-specific quartiles of fat mass index and fat-free mass index in </w:t>
      </w:r>
      <w:r w:rsidR="001060EF" w:rsidRPr="00485B26">
        <w:rPr>
          <w:color w:val="auto"/>
        </w:rPr>
        <w:t>NHANES 1999/2000</w:t>
      </w:r>
      <w:r w:rsidR="006F0632">
        <w:rPr>
          <w:color w:val="auto"/>
        </w:rPr>
        <w:t xml:space="preserve"> (n=1,270)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XSpec="center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8D4E86" w:rsidRPr="00FF69C2" w14:paraId="4136D808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C6C9C40" w14:textId="77777777" w:rsidR="008D4E86" w:rsidRPr="00FF69C2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B3325D" w14:textId="19305418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96496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496D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EA0284C" w14:textId="2F5DFB57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104272" w:rsidRPr="00FF69C2" w14:paraId="4AE22D12" w14:textId="77777777" w:rsidTr="00646A3A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00A7E60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D9F100D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A37A135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33049F8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6F28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BF36FE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CAD5036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FEB32B0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D04594A" w14:textId="77777777" w:rsidR="00E97CCC" w:rsidRPr="00FF69C2" w:rsidRDefault="00E97CC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FF69C2" w14:paraId="7C594CB4" w14:textId="77777777" w:rsidTr="00646A3A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85AB" w14:textId="77777777" w:rsidR="00286ECD" w:rsidRPr="00FF69C2" w:rsidRDefault="00286ECD" w:rsidP="002B3B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0879" w14:textId="4E25CBD3" w:rsidR="00286ECD" w:rsidRPr="00FF69C2" w:rsidRDefault="00286ECD" w:rsidP="002B3B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50B90" w14:textId="3A986EF9" w:rsidR="00286ECD" w:rsidRPr="00FF69C2" w:rsidRDefault="00286ECD" w:rsidP="002B3B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104272" w:rsidRPr="00FF69C2" w14:paraId="3047A182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E7E66D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87FCA1A" w14:textId="39B6118E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</w:t>
            </w:r>
            <w:r w:rsidR="00CE38B5" w:rsidRPr="00FF69C2">
              <w:rPr>
                <w:rFonts w:cstheme="minorHAnsi"/>
                <w:sz w:val="20"/>
                <w:szCs w:val="20"/>
              </w:rPr>
              <w:t>26.</w:t>
            </w:r>
            <w:r w:rsidRPr="00FF69C2">
              <w:rPr>
                <w:rFonts w:cstheme="minorHAnsi"/>
                <w:sz w:val="20"/>
                <w:szCs w:val="20"/>
              </w:rPr>
              <w:t>0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790D80" w14:textId="2942DE5B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307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</w:t>
            </w:r>
            <w:r w:rsidRPr="00FF69C2">
              <w:rPr>
                <w:rFonts w:cstheme="minorHAnsi"/>
                <w:sz w:val="20"/>
                <w:szCs w:val="20"/>
              </w:rPr>
              <w:t>24.2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07E156" w14:textId="3EE89DFC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</w:t>
            </w:r>
            <w:r w:rsidRPr="00FF69C2">
              <w:rPr>
                <w:rFonts w:cstheme="minorHAnsi"/>
                <w:sz w:val="20"/>
                <w:szCs w:val="20"/>
              </w:rPr>
              <w:t>25.2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C6135" w14:textId="67818511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313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(24.</w:t>
            </w:r>
            <w:r w:rsidR="00CE38B5" w:rsidRPr="00FF69C2">
              <w:rPr>
                <w:rFonts w:cstheme="minorHAnsi"/>
                <w:sz w:val="20"/>
                <w:szCs w:val="20"/>
              </w:rPr>
              <w:t>6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9F43D" w14:textId="7275ED39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</w:t>
            </w:r>
            <w:r w:rsidR="00FE32CF" w:rsidRPr="00FF69C2">
              <w:rPr>
                <w:rFonts w:cstheme="minorHAnsi"/>
                <w:sz w:val="20"/>
                <w:szCs w:val="20"/>
              </w:rPr>
              <w:t>25.</w:t>
            </w:r>
            <w:r w:rsidRPr="00FF69C2">
              <w:rPr>
                <w:rFonts w:cstheme="minorHAnsi"/>
                <w:sz w:val="20"/>
                <w:szCs w:val="20"/>
              </w:rPr>
              <w:t>6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EB94AA" w14:textId="083919BD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314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(2</w:t>
            </w:r>
            <w:r w:rsidR="000561E7" w:rsidRPr="00FF69C2">
              <w:rPr>
                <w:rFonts w:cstheme="minorHAnsi"/>
                <w:sz w:val="20"/>
                <w:szCs w:val="20"/>
              </w:rPr>
              <w:t>4</w:t>
            </w:r>
            <w:r w:rsidR="00E97CCC" w:rsidRPr="00FF69C2">
              <w:rPr>
                <w:rFonts w:cstheme="minorHAnsi"/>
                <w:sz w:val="20"/>
                <w:szCs w:val="20"/>
              </w:rPr>
              <w:t>.</w:t>
            </w:r>
            <w:r w:rsidRPr="00FF69C2">
              <w:rPr>
                <w:rFonts w:cstheme="minorHAnsi"/>
                <w:sz w:val="20"/>
                <w:szCs w:val="20"/>
              </w:rPr>
              <w:t>7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B302B1" w14:textId="40169A2A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(25.</w:t>
            </w:r>
            <w:r w:rsidR="000561E7" w:rsidRPr="00FF69C2">
              <w:rPr>
                <w:rFonts w:cstheme="minorHAnsi"/>
                <w:sz w:val="20"/>
                <w:szCs w:val="20"/>
              </w:rPr>
              <w:t>4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7B1E57" w14:textId="245C8804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308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97CCC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E97CCC" w:rsidRPr="00FF69C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04272" w:rsidRPr="00FF69C2" w14:paraId="385A3A5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70BD104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2B5E69A9" w14:textId="5108BCBB" w:rsidR="00E97CCC" w:rsidRPr="00FF69C2" w:rsidRDefault="00CE38B5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32.</w:t>
            </w:r>
            <w:r w:rsidR="00527E9B" w:rsidRPr="00FF69C2">
              <w:rPr>
                <w:rFonts w:cstheme="minorHAnsi"/>
                <w:sz w:val="20"/>
                <w:szCs w:val="20"/>
              </w:rPr>
              <w:t>1</w:t>
            </w:r>
            <w:r w:rsidR="00646A3A">
              <w:rPr>
                <w:rFonts w:cstheme="minorHAnsi"/>
                <w:sz w:val="20"/>
                <w:szCs w:val="20"/>
              </w:rPr>
              <w:t xml:space="preserve"> (8.6)</w:t>
            </w:r>
          </w:p>
        </w:tc>
        <w:tc>
          <w:tcPr>
            <w:tcW w:w="0" w:type="auto"/>
            <w:vAlign w:val="center"/>
          </w:tcPr>
          <w:p w14:paraId="60083EC0" w14:textId="77520356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34.9</w:t>
            </w:r>
            <w:r w:rsidR="00646A3A">
              <w:rPr>
                <w:rFonts w:cstheme="minorHAnsi"/>
                <w:sz w:val="20"/>
                <w:szCs w:val="20"/>
              </w:rPr>
              <w:t xml:space="preserve"> (8.5)</w:t>
            </w:r>
          </w:p>
        </w:tc>
        <w:tc>
          <w:tcPr>
            <w:tcW w:w="0" w:type="auto"/>
            <w:vAlign w:val="center"/>
          </w:tcPr>
          <w:p w14:paraId="375C3B18" w14:textId="363DE938" w:rsidR="00E97CCC" w:rsidRPr="00FF69C2" w:rsidRDefault="00CE38B5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36.</w:t>
            </w:r>
            <w:r w:rsidR="00527E9B" w:rsidRPr="00FF69C2">
              <w:rPr>
                <w:rFonts w:cstheme="minorHAnsi"/>
                <w:sz w:val="20"/>
                <w:szCs w:val="20"/>
              </w:rPr>
              <w:t>2</w:t>
            </w:r>
            <w:r w:rsidR="00646A3A">
              <w:rPr>
                <w:rFonts w:cstheme="minorHAnsi"/>
                <w:sz w:val="20"/>
                <w:szCs w:val="20"/>
              </w:rPr>
              <w:t xml:space="preserve"> (7.9)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853DE69" w14:textId="1ACEBA93" w:rsidR="00E97CCC" w:rsidRPr="00FF69C2" w:rsidRDefault="00527E9B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35.7</w:t>
            </w:r>
            <w:r w:rsidR="00646A3A">
              <w:rPr>
                <w:rFonts w:cstheme="minorHAnsi"/>
                <w:sz w:val="20"/>
                <w:szCs w:val="20"/>
              </w:rPr>
              <w:t xml:space="preserve"> (8.7)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488420D" w14:textId="66229733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33.8</w:t>
            </w:r>
            <w:r w:rsidR="00646A3A">
              <w:rPr>
                <w:rFonts w:cstheme="minorHAnsi"/>
                <w:sz w:val="20"/>
                <w:szCs w:val="20"/>
              </w:rPr>
              <w:t xml:space="preserve"> (8.9)</w:t>
            </w:r>
          </w:p>
        </w:tc>
        <w:tc>
          <w:tcPr>
            <w:tcW w:w="0" w:type="auto"/>
            <w:vAlign w:val="center"/>
          </w:tcPr>
          <w:p w14:paraId="2A5AD9BF" w14:textId="035C66F4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34.8</w:t>
            </w:r>
            <w:r w:rsidR="00646A3A">
              <w:rPr>
                <w:rFonts w:cstheme="minorHAnsi"/>
                <w:sz w:val="20"/>
                <w:szCs w:val="20"/>
              </w:rPr>
              <w:t xml:space="preserve"> (8.8)</w:t>
            </w:r>
          </w:p>
        </w:tc>
        <w:tc>
          <w:tcPr>
            <w:tcW w:w="0" w:type="auto"/>
            <w:vAlign w:val="center"/>
          </w:tcPr>
          <w:p w14:paraId="7A6032F3" w14:textId="2C2954A0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35.1</w:t>
            </w:r>
            <w:r w:rsidR="00646A3A">
              <w:rPr>
                <w:rFonts w:cstheme="minorHAnsi"/>
                <w:sz w:val="20"/>
                <w:szCs w:val="20"/>
              </w:rPr>
              <w:t xml:space="preserve"> (8.4)</w:t>
            </w:r>
          </w:p>
        </w:tc>
        <w:tc>
          <w:tcPr>
            <w:tcW w:w="0" w:type="auto"/>
            <w:vAlign w:val="center"/>
          </w:tcPr>
          <w:p w14:paraId="578F87D1" w14:textId="334B8E8B" w:rsidR="00E97CCC" w:rsidRPr="00FF69C2" w:rsidRDefault="00104272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35.1</w:t>
            </w:r>
            <w:r w:rsidR="00646A3A">
              <w:rPr>
                <w:rFonts w:cstheme="minorHAnsi"/>
                <w:sz w:val="20"/>
                <w:szCs w:val="20"/>
              </w:rPr>
              <w:t xml:space="preserve"> (8.2)</w:t>
            </w:r>
          </w:p>
        </w:tc>
      </w:tr>
      <w:tr w:rsidR="00104272" w:rsidRPr="00FF69C2" w14:paraId="60B02A7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87DC8AA" w14:textId="5D40DCD9" w:rsidR="00E97CCC" w:rsidRPr="00FF69C2" w:rsidRDefault="00504A10" w:rsidP="002B3B4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E97CCC"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0C881B85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C94773C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AF224C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C38DDC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25F901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CE6B2A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CF1EEE5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66895B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460B" w:rsidRPr="00FF69C2" w14:paraId="07A8F78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1592EB4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A0AF" w14:textId="0E8300F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E259F" w14:textId="52C89DF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652FA" w14:textId="7560898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A115D" w14:textId="1388215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B9271A" w14:textId="6873A34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0" w:type="auto"/>
            <w:vAlign w:val="center"/>
          </w:tcPr>
          <w:p w14:paraId="0C1DF647" w14:textId="374CB09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0" w:type="auto"/>
            <w:vAlign w:val="center"/>
          </w:tcPr>
          <w:p w14:paraId="747DAF7F" w14:textId="1420699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0" w:type="auto"/>
            <w:vAlign w:val="center"/>
          </w:tcPr>
          <w:p w14:paraId="14C293B3" w14:textId="3A80085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51.9</w:t>
            </w:r>
          </w:p>
        </w:tc>
      </w:tr>
      <w:tr w:rsidR="0011460B" w:rsidRPr="00FF69C2" w14:paraId="00EF01AF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82D6E34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9B183" w14:textId="5CCDECA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BA25D" w14:textId="62FD32E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B755" w14:textId="2696155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17DE" w14:textId="66BD938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EE46E9" w14:textId="11D0A11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vAlign w:val="center"/>
          </w:tcPr>
          <w:p w14:paraId="03233962" w14:textId="0BC0D86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0" w:type="auto"/>
            <w:vAlign w:val="center"/>
          </w:tcPr>
          <w:p w14:paraId="795D04D1" w14:textId="003ADA9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0" w:type="auto"/>
            <w:vAlign w:val="center"/>
          </w:tcPr>
          <w:p w14:paraId="008ECA2E" w14:textId="6CE066E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48.1</w:t>
            </w:r>
          </w:p>
        </w:tc>
      </w:tr>
      <w:tr w:rsidR="00104272" w:rsidRPr="00FF69C2" w14:paraId="46BA1E9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C20482D" w14:textId="77777777" w:rsidR="00E97CCC" w:rsidRPr="00FF69C2" w:rsidRDefault="00E97CCC" w:rsidP="002B3B4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Anthropometric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2D7DD521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F6617FF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B376A5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DB45B8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0EA360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9E5358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F03D06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61D1CA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1460B" w:rsidRPr="00FF69C2" w14:paraId="5722F4B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D33F8B1" w14:textId="1DF07E2B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891D6" w14:textId="2430AE8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5.4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FC28A" w14:textId="2C19523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7.5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71575" w14:textId="0B5A7A5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9.6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EDD94" w14:textId="10A6625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13.8 (3.9)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4759D2" w14:textId="4FA804E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7.3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2.7)</w:t>
            </w:r>
          </w:p>
        </w:tc>
        <w:tc>
          <w:tcPr>
            <w:tcW w:w="0" w:type="auto"/>
            <w:vAlign w:val="center"/>
          </w:tcPr>
          <w:p w14:paraId="234DAC13" w14:textId="65410EF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8.0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3.1)</w:t>
            </w:r>
          </w:p>
        </w:tc>
        <w:tc>
          <w:tcPr>
            <w:tcW w:w="0" w:type="auto"/>
            <w:vAlign w:val="center"/>
          </w:tcPr>
          <w:p w14:paraId="75CF261F" w14:textId="69C0CAC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9.3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3.9)</w:t>
            </w:r>
          </w:p>
        </w:tc>
        <w:tc>
          <w:tcPr>
            <w:tcW w:w="0" w:type="auto"/>
            <w:vAlign w:val="center"/>
          </w:tcPr>
          <w:p w14:paraId="26F66F92" w14:textId="10C3D2A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11.6 (5.2)</w:t>
            </w:r>
          </w:p>
        </w:tc>
      </w:tr>
      <w:tr w:rsidR="00104272" w:rsidRPr="00FF69C2" w14:paraId="5314415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3126DDC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250D9446" w14:textId="43761A3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17.0 (3.3)</w:t>
            </w:r>
          </w:p>
        </w:tc>
        <w:tc>
          <w:tcPr>
            <w:tcW w:w="0" w:type="auto"/>
            <w:vAlign w:val="center"/>
          </w:tcPr>
          <w:p w14:paraId="14FE04F1" w14:textId="24D8113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17.6 (3.2)</w:t>
            </w:r>
          </w:p>
        </w:tc>
        <w:tc>
          <w:tcPr>
            <w:tcW w:w="0" w:type="auto"/>
            <w:vAlign w:val="center"/>
          </w:tcPr>
          <w:p w14:paraId="70105E46" w14:textId="10181F2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18.5 (3.2)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FDA3A2" w14:textId="0870D8C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20.7 (3.0)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7B4F9A" w14:textId="6C39963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15.0 (1.8)</w:t>
            </w:r>
          </w:p>
        </w:tc>
        <w:tc>
          <w:tcPr>
            <w:tcW w:w="0" w:type="auto"/>
            <w:vAlign w:val="center"/>
          </w:tcPr>
          <w:p w14:paraId="4CA980F0" w14:textId="7845D90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17.3 (2.0)</w:t>
            </w:r>
          </w:p>
        </w:tc>
        <w:tc>
          <w:tcPr>
            <w:tcW w:w="0" w:type="auto"/>
            <w:vAlign w:val="center"/>
          </w:tcPr>
          <w:p w14:paraId="1DC467A8" w14:textId="2AA4FD2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 (2.1)</w:t>
            </w:r>
          </w:p>
        </w:tc>
        <w:tc>
          <w:tcPr>
            <w:tcW w:w="0" w:type="auto"/>
            <w:vAlign w:val="center"/>
          </w:tcPr>
          <w:p w14:paraId="12C96429" w14:textId="168F850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22.6 (2.4)</w:t>
            </w:r>
          </w:p>
        </w:tc>
      </w:tr>
      <w:tr w:rsidR="00104272" w:rsidRPr="00FF69C2" w14:paraId="44DAB34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B1BE5F9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7E7BBC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7E7BBC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7E7BBC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085257DA" w14:textId="1AEF0D3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22.5 (2.7)</w:t>
            </w:r>
          </w:p>
        </w:tc>
        <w:tc>
          <w:tcPr>
            <w:tcW w:w="0" w:type="auto"/>
            <w:vAlign w:val="center"/>
          </w:tcPr>
          <w:p w14:paraId="5A010A3B" w14:textId="5FDA251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25.0 (2.6)</w:t>
            </w:r>
          </w:p>
        </w:tc>
        <w:tc>
          <w:tcPr>
            <w:tcW w:w="0" w:type="auto"/>
            <w:vAlign w:val="center"/>
          </w:tcPr>
          <w:p w14:paraId="74F25093" w14:textId="4ECD826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28.2 (3.1)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09FAC3" w14:textId="3D0F7E5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34.5 (4.7)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CE5B8ED" w14:textId="166F4EF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22.3 (2.6)</w:t>
            </w:r>
          </w:p>
        </w:tc>
        <w:tc>
          <w:tcPr>
            <w:tcW w:w="0" w:type="auto"/>
            <w:vAlign w:val="center"/>
          </w:tcPr>
          <w:p w14:paraId="63F40468" w14:textId="47350E6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25.2 (2.7)</w:t>
            </w:r>
          </w:p>
        </w:tc>
        <w:tc>
          <w:tcPr>
            <w:tcW w:w="0" w:type="auto"/>
            <w:vAlign w:val="center"/>
          </w:tcPr>
          <w:p w14:paraId="2359FF59" w14:textId="597679D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28.5 (3.4)</w:t>
            </w:r>
          </w:p>
        </w:tc>
        <w:tc>
          <w:tcPr>
            <w:tcW w:w="0" w:type="auto"/>
            <w:vAlign w:val="center"/>
          </w:tcPr>
          <w:p w14:paraId="4EA5AC95" w14:textId="312DAAB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34.3 (4.9)</w:t>
            </w:r>
          </w:p>
        </w:tc>
      </w:tr>
      <w:tr w:rsidR="00104272" w:rsidRPr="00FF69C2" w14:paraId="4E4CB49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51BD0BB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fat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67236308" w14:textId="3FFBE8E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14.9 (5.2)</w:t>
            </w:r>
          </w:p>
        </w:tc>
        <w:tc>
          <w:tcPr>
            <w:tcW w:w="0" w:type="auto"/>
            <w:vAlign w:val="center"/>
          </w:tcPr>
          <w:p w14:paraId="539B2696" w14:textId="3E21DFD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20.9 (4.6)</w:t>
            </w:r>
          </w:p>
        </w:tc>
        <w:tc>
          <w:tcPr>
            <w:tcW w:w="0" w:type="auto"/>
            <w:vAlign w:val="center"/>
          </w:tcPr>
          <w:p w14:paraId="02242BED" w14:textId="3496499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 (5.7)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B5D7FF" w14:textId="049164E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39.3 (10.6)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2C349F" w14:textId="58D86C8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20.6 (7.3)</w:t>
            </w:r>
          </w:p>
        </w:tc>
        <w:tc>
          <w:tcPr>
            <w:tcW w:w="0" w:type="auto"/>
            <w:vAlign w:val="center"/>
          </w:tcPr>
          <w:p w14:paraId="09EB8039" w14:textId="01C8278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22.3 (8.1)</w:t>
            </w:r>
          </w:p>
        </w:tc>
        <w:tc>
          <w:tcPr>
            <w:tcW w:w="0" w:type="auto"/>
            <w:vAlign w:val="center"/>
          </w:tcPr>
          <w:p w14:paraId="2AA2B09F" w14:textId="76A1072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25.9 (10.4)</w:t>
            </w:r>
          </w:p>
        </w:tc>
        <w:tc>
          <w:tcPr>
            <w:tcW w:w="0" w:type="auto"/>
            <w:vAlign w:val="center"/>
          </w:tcPr>
          <w:p w14:paraId="3E5E9A28" w14:textId="1A9C94A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32.6 (14.6)</w:t>
            </w:r>
          </w:p>
        </w:tc>
      </w:tr>
      <w:tr w:rsidR="00104272" w:rsidRPr="00FF69C2" w14:paraId="74C4B63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FB7F5D1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weight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7F5E3647" w14:textId="0400871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63.5 (11.5)</w:t>
            </w:r>
          </w:p>
        </w:tc>
        <w:tc>
          <w:tcPr>
            <w:tcW w:w="0" w:type="auto"/>
            <w:vAlign w:val="center"/>
          </w:tcPr>
          <w:p w14:paraId="5C553C99" w14:textId="234B59D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71.6 (11.3)</w:t>
            </w:r>
          </w:p>
        </w:tc>
        <w:tc>
          <w:tcPr>
            <w:tcW w:w="0" w:type="auto"/>
            <w:vAlign w:val="center"/>
          </w:tcPr>
          <w:p w14:paraId="4D02AEB2" w14:textId="1CC1865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80.1 (11.6)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AF4B8D4" w14:textId="474A674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98.7 (16.1)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6398E0" w14:textId="0C69F6A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63.5 (10.8)</w:t>
            </w:r>
          </w:p>
        </w:tc>
        <w:tc>
          <w:tcPr>
            <w:tcW w:w="0" w:type="auto"/>
            <w:vAlign w:val="center"/>
          </w:tcPr>
          <w:p w14:paraId="1CEC8698" w14:textId="58290E6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71.6 (10.9)</w:t>
            </w:r>
          </w:p>
        </w:tc>
        <w:tc>
          <w:tcPr>
            <w:tcW w:w="0" w:type="auto"/>
            <w:vAlign w:val="center"/>
          </w:tcPr>
          <w:p w14:paraId="38F4380E" w14:textId="3A1B8C0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81.3 (12.9)</w:t>
            </w:r>
          </w:p>
        </w:tc>
        <w:tc>
          <w:tcPr>
            <w:tcW w:w="0" w:type="auto"/>
            <w:vAlign w:val="center"/>
          </w:tcPr>
          <w:p w14:paraId="0C174BD4" w14:textId="4DD7718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97.8 (16.9)</w:t>
            </w:r>
          </w:p>
        </w:tc>
      </w:tr>
      <w:tr w:rsidR="00104272" w:rsidRPr="00FF69C2" w14:paraId="7E432435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98F50A5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Ethnicity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A159CBD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2ACD7C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19EB30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8603B72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D5684A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0EE3F4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4BF842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7FD60A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4272" w:rsidRPr="00FF69C2" w14:paraId="53A940C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0D0F8B7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Mexican American</w:t>
            </w:r>
          </w:p>
        </w:tc>
        <w:tc>
          <w:tcPr>
            <w:tcW w:w="0" w:type="auto"/>
            <w:vAlign w:val="center"/>
          </w:tcPr>
          <w:p w14:paraId="1BE2813D" w14:textId="5D2B66D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0" w:type="auto"/>
            <w:vAlign w:val="center"/>
          </w:tcPr>
          <w:p w14:paraId="5B84C545" w14:textId="651435C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0" w:type="auto"/>
            <w:vAlign w:val="center"/>
          </w:tcPr>
          <w:p w14:paraId="0F90C62E" w14:textId="53608CB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0F8B95" w14:textId="03157C0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</w:t>
            </w:r>
            <w:r w:rsidR="005D34B1">
              <w:rPr>
                <w:rFonts w:cstheme="minorHAnsi"/>
                <w:color w:val="000000"/>
                <w:sz w:val="20"/>
                <w:szCs w:val="20"/>
              </w:rPr>
              <w:t>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6AA7CD" w14:textId="3A72E1A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vAlign w:val="center"/>
          </w:tcPr>
          <w:p w14:paraId="29B420B1" w14:textId="6448BD2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0" w:type="auto"/>
            <w:vAlign w:val="center"/>
          </w:tcPr>
          <w:p w14:paraId="7E56E922" w14:textId="558D856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0" w:type="auto"/>
            <w:vAlign w:val="center"/>
          </w:tcPr>
          <w:p w14:paraId="673ABE73" w14:textId="3144243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28.3</w:t>
            </w:r>
          </w:p>
        </w:tc>
      </w:tr>
      <w:tr w:rsidR="00104272" w:rsidRPr="00FF69C2" w14:paraId="7D85EB8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F270DED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Other Hispanic</w:t>
            </w:r>
          </w:p>
        </w:tc>
        <w:tc>
          <w:tcPr>
            <w:tcW w:w="0" w:type="auto"/>
            <w:vAlign w:val="center"/>
          </w:tcPr>
          <w:p w14:paraId="384E0BB3" w14:textId="1E2D999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vAlign w:val="center"/>
          </w:tcPr>
          <w:p w14:paraId="25239A43" w14:textId="5668E56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vAlign w:val="center"/>
          </w:tcPr>
          <w:p w14:paraId="61E1B3B6" w14:textId="1135942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B82FE0" w14:textId="4F829AE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116748" w14:textId="607D62D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vAlign w:val="center"/>
          </w:tcPr>
          <w:p w14:paraId="71B43D39" w14:textId="4546950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0" w:type="auto"/>
            <w:vAlign w:val="center"/>
          </w:tcPr>
          <w:p w14:paraId="2A9DAE84" w14:textId="3FD0C24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0" w:type="auto"/>
            <w:vAlign w:val="center"/>
          </w:tcPr>
          <w:p w14:paraId="7E3CCCB3" w14:textId="46B909B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6.9</w:t>
            </w:r>
          </w:p>
        </w:tc>
      </w:tr>
      <w:tr w:rsidR="00104272" w:rsidRPr="00FF69C2" w14:paraId="11F2C05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5AAA298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4E2C6C5F" w14:textId="43B74E2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0" w:type="auto"/>
            <w:vAlign w:val="center"/>
          </w:tcPr>
          <w:p w14:paraId="19465979" w14:textId="6A3D4A3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0" w:type="auto"/>
            <w:vAlign w:val="center"/>
          </w:tcPr>
          <w:p w14:paraId="3AE32C15" w14:textId="4C54EDF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81EF327" w14:textId="713A936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62EAA0" w14:textId="6F35620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0" w:type="auto"/>
            <w:vAlign w:val="center"/>
          </w:tcPr>
          <w:p w14:paraId="6BCFAC3A" w14:textId="6DFEACB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0" w:type="auto"/>
            <w:vAlign w:val="center"/>
          </w:tcPr>
          <w:p w14:paraId="190F1E71" w14:textId="5E35B4C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0" w:type="auto"/>
            <w:vAlign w:val="center"/>
          </w:tcPr>
          <w:p w14:paraId="740F81C8" w14:textId="4D65730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36.6</w:t>
            </w:r>
          </w:p>
        </w:tc>
      </w:tr>
      <w:tr w:rsidR="00104272" w:rsidRPr="00FF69C2" w14:paraId="0160CD7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8CA2FB6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Black</w:t>
            </w:r>
          </w:p>
        </w:tc>
        <w:tc>
          <w:tcPr>
            <w:tcW w:w="0" w:type="auto"/>
            <w:vAlign w:val="center"/>
          </w:tcPr>
          <w:p w14:paraId="6F952BFC" w14:textId="47FB0F5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vAlign w:val="center"/>
          </w:tcPr>
          <w:p w14:paraId="48C55EB4" w14:textId="0587514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0" w:type="auto"/>
            <w:vAlign w:val="center"/>
          </w:tcPr>
          <w:p w14:paraId="56CEF87B" w14:textId="3344A7E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D1F5F66" w14:textId="6BEAA78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79BA84B" w14:textId="2429D8F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0" w:type="auto"/>
            <w:vAlign w:val="center"/>
          </w:tcPr>
          <w:p w14:paraId="49940FB9" w14:textId="7476079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0" w:type="auto"/>
            <w:vAlign w:val="center"/>
          </w:tcPr>
          <w:p w14:paraId="502C1B2D" w14:textId="6F0E606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0" w:type="auto"/>
            <w:vAlign w:val="center"/>
          </w:tcPr>
          <w:p w14:paraId="471B6790" w14:textId="159652E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25.5</w:t>
            </w:r>
          </w:p>
        </w:tc>
      </w:tr>
      <w:tr w:rsidR="00104272" w:rsidRPr="00FF69C2" w14:paraId="35EF76F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9B71303" w14:textId="48A6E710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Other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Ethnicity</w:t>
            </w:r>
            <w:proofErr w:type="spellEnd"/>
          </w:p>
        </w:tc>
        <w:tc>
          <w:tcPr>
            <w:tcW w:w="0" w:type="auto"/>
            <w:vAlign w:val="center"/>
          </w:tcPr>
          <w:p w14:paraId="7F61508D" w14:textId="42F6190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vAlign w:val="center"/>
          </w:tcPr>
          <w:p w14:paraId="535C1D58" w14:textId="762B814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vAlign w:val="center"/>
          </w:tcPr>
          <w:p w14:paraId="0FDE9702" w14:textId="7E0B692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53D9A0" w14:textId="16CE718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0D0CE47" w14:textId="08E56EC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vAlign w:val="center"/>
          </w:tcPr>
          <w:p w14:paraId="75865CFF" w14:textId="64D8A1D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vAlign w:val="center"/>
          </w:tcPr>
          <w:p w14:paraId="3EAA8F5C" w14:textId="65C66AA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</w:tcPr>
          <w:p w14:paraId="304A857A" w14:textId="07F5B06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2.6</w:t>
            </w:r>
          </w:p>
        </w:tc>
      </w:tr>
      <w:tr w:rsidR="00104272" w:rsidRPr="00FF69C2" w14:paraId="58FB2B1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EB456F9" w14:textId="2D429444" w:rsidR="00E97CCC" w:rsidRPr="00D86AFB" w:rsidRDefault="00E97CCC" w:rsidP="002B3B4C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FF69C2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779557E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D17DBD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D1B9FE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FD90257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33B9EDF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4A8DA2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28314F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F869AE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4272" w:rsidRPr="00FF69C2" w14:paraId="5576293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6B06333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27DA7990" w14:textId="777D3A4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0" w:type="auto"/>
            <w:vAlign w:val="center"/>
          </w:tcPr>
          <w:p w14:paraId="03766195" w14:textId="1A32A8D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0" w:type="auto"/>
            <w:vAlign w:val="center"/>
          </w:tcPr>
          <w:p w14:paraId="6F8A438E" w14:textId="2484062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64E81CB" w14:textId="77ED4CB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CD60F1B" w14:textId="65A562B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0" w:type="auto"/>
            <w:vAlign w:val="center"/>
          </w:tcPr>
          <w:p w14:paraId="2B0E47CA" w14:textId="14CA17E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0" w:type="auto"/>
            <w:vAlign w:val="center"/>
          </w:tcPr>
          <w:p w14:paraId="5DE4E713" w14:textId="2802A1B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0" w:type="auto"/>
            <w:vAlign w:val="center"/>
          </w:tcPr>
          <w:p w14:paraId="3181A3D0" w14:textId="08031CA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</w:tr>
      <w:tr w:rsidR="00104272" w:rsidRPr="00FF69C2" w14:paraId="7049B46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1182E33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0" w:type="auto"/>
            <w:vAlign w:val="center"/>
          </w:tcPr>
          <w:p w14:paraId="07B120BD" w14:textId="7A6E584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0" w:type="auto"/>
            <w:vAlign w:val="center"/>
          </w:tcPr>
          <w:p w14:paraId="3141ADB4" w14:textId="763E7FE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0" w:type="auto"/>
            <w:vAlign w:val="center"/>
          </w:tcPr>
          <w:p w14:paraId="3FB1B153" w14:textId="56BE8DF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EC9C50" w14:textId="6759726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63576C3" w14:textId="6D87D22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0" w:type="auto"/>
            <w:vAlign w:val="center"/>
          </w:tcPr>
          <w:p w14:paraId="7C19FE8A" w14:textId="0E962D7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0" w:type="auto"/>
            <w:vAlign w:val="center"/>
          </w:tcPr>
          <w:p w14:paraId="0C46DCF6" w14:textId="325AD51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0" w:type="auto"/>
            <w:vAlign w:val="center"/>
          </w:tcPr>
          <w:p w14:paraId="15978157" w14:textId="61AEC42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47.0</w:t>
            </w:r>
          </w:p>
        </w:tc>
      </w:tr>
      <w:tr w:rsidR="00104272" w:rsidRPr="00FF69C2" w14:paraId="2109279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699DBE8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6796380F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F17D0E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574140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56F12CF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3171E2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EAA70B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736D4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9F1C31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4272" w:rsidRPr="00FF69C2" w14:paraId="3B1FB1A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741AB7E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5CEB79" w14:textId="08A7E75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0" w:type="auto"/>
            <w:vAlign w:val="center"/>
          </w:tcPr>
          <w:p w14:paraId="60C24D9B" w14:textId="2C636A1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0" w:type="auto"/>
            <w:vAlign w:val="center"/>
          </w:tcPr>
          <w:p w14:paraId="19282C8C" w14:textId="7CE9107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541A64A" w14:textId="1429ED4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2953DE6" w14:textId="2781092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0" w:type="auto"/>
            <w:vAlign w:val="center"/>
          </w:tcPr>
          <w:p w14:paraId="2274724E" w14:textId="1C47D0E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0" w:type="auto"/>
            <w:vAlign w:val="center"/>
          </w:tcPr>
          <w:p w14:paraId="6851D454" w14:textId="0A26750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0" w:type="auto"/>
            <w:vAlign w:val="center"/>
          </w:tcPr>
          <w:p w14:paraId="264B8AFC" w14:textId="0063729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39.9</w:t>
            </w:r>
          </w:p>
        </w:tc>
      </w:tr>
      <w:tr w:rsidR="00104272" w:rsidRPr="00FF69C2" w14:paraId="2167235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9F0024E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1795369E" w14:textId="022FF2C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0" w:type="auto"/>
            <w:vAlign w:val="center"/>
          </w:tcPr>
          <w:p w14:paraId="525CFB6D" w14:textId="0481BA0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0" w:type="auto"/>
            <w:vAlign w:val="center"/>
          </w:tcPr>
          <w:p w14:paraId="54266EFF" w14:textId="7FCA5873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7D03C7" w14:textId="10B01D6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406CCA7" w14:textId="4F644CE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0" w:type="auto"/>
            <w:vAlign w:val="center"/>
          </w:tcPr>
          <w:p w14:paraId="63E5D099" w14:textId="55E665D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0" w:type="auto"/>
            <w:vAlign w:val="center"/>
          </w:tcPr>
          <w:p w14:paraId="028064B0" w14:textId="02DE175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0" w:type="auto"/>
            <w:vAlign w:val="center"/>
          </w:tcPr>
          <w:p w14:paraId="12A36505" w14:textId="1D313DF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60.1</w:t>
            </w:r>
          </w:p>
        </w:tc>
      </w:tr>
      <w:tr w:rsidR="00104272" w:rsidRPr="00FF69C2" w14:paraId="0073E36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CC2DB9B" w14:textId="77777777" w:rsidR="00E97CCC" w:rsidRPr="00FF69C2" w:rsidRDefault="00E97CC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Smoking (%)</w:t>
            </w:r>
          </w:p>
        </w:tc>
        <w:tc>
          <w:tcPr>
            <w:tcW w:w="0" w:type="auto"/>
            <w:vAlign w:val="center"/>
          </w:tcPr>
          <w:p w14:paraId="2A6F827B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ED72DE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5C5B62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42A82F1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EDFDD6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2FF3FA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AF93C3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C486CB" w14:textId="77777777" w:rsidR="00E97CCC" w:rsidRPr="00FF69C2" w:rsidRDefault="00E97CCC" w:rsidP="000561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04272" w:rsidRPr="00FF69C2" w14:paraId="1A1F322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8E7AF18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6B353343" w14:textId="052307C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0" w:type="auto"/>
            <w:vAlign w:val="center"/>
          </w:tcPr>
          <w:p w14:paraId="72FC8D58" w14:textId="2BEDF5A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0" w:type="auto"/>
            <w:vAlign w:val="center"/>
          </w:tcPr>
          <w:p w14:paraId="5DC75A7C" w14:textId="62F5960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E72814" w14:textId="028A6C2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F969B9" w14:textId="13630E0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0" w:type="auto"/>
            <w:vAlign w:val="center"/>
          </w:tcPr>
          <w:p w14:paraId="1C59AB9C" w14:textId="5A1EB6F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0" w:type="auto"/>
            <w:vAlign w:val="center"/>
          </w:tcPr>
          <w:p w14:paraId="37194B80" w14:textId="675DA241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0" w:type="auto"/>
            <w:vAlign w:val="center"/>
          </w:tcPr>
          <w:p w14:paraId="60724072" w14:textId="0E267BD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55.6</w:t>
            </w:r>
          </w:p>
        </w:tc>
      </w:tr>
      <w:tr w:rsidR="00104272" w:rsidRPr="00FF69C2" w14:paraId="2BB2EEB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9D4BD3E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316CC5A5" w14:textId="756ACED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0" w:type="auto"/>
            <w:vAlign w:val="center"/>
          </w:tcPr>
          <w:p w14:paraId="34E727C7" w14:textId="1D8DC3C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0" w:type="auto"/>
            <w:vAlign w:val="center"/>
          </w:tcPr>
          <w:p w14:paraId="22EDD928" w14:textId="629B9F0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9B0A189" w14:textId="07318AB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831BB9E" w14:textId="12A2816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vAlign w:val="center"/>
          </w:tcPr>
          <w:p w14:paraId="16F774BE" w14:textId="7F4AB20A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0" w:type="auto"/>
            <w:vAlign w:val="center"/>
          </w:tcPr>
          <w:p w14:paraId="2E46566B" w14:textId="6F9D2C3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0" w:type="auto"/>
            <w:vAlign w:val="center"/>
          </w:tcPr>
          <w:p w14:paraId="5B6E25F4" w14:textId="7BB6C45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17.9</w:t>
            </w:r>
          </w:p>
        </w:tc>
      </w:tr>
      <w:tr w:rsidR="00104272" w:rsidRPr="00FF69C2" w14:paraId="27E96BF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A7D8E1F" w14:textId="77777777" w:rsidR="00104272" w:rsidRPr="00FF69C2" w:rsidRDefault="00104272" w:rsidP="00104272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Current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DC1FD5A" w14:textId="2D97805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0" w:type="auto"/>
            <w:vAlign w:val="center"/>
          </w:tcPr>
          <w:p w14:paraId="6621211D" w14:textId="28238D1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0" w:type="auto"/>
            <w:vAlign w:val="center"/>
          </w:tcPr>
          <w:p w14:paraId="200030F3" w14:textId="76E9162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62A4D5" w14:textId="6704C697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5A4EF4" w14:textId="3D436DA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0" w:type="auto"/>
            <w:vAlign w:val="center"/>
          </w:tcPr>
          <w:p w14:paraId="6C93BCBB" w14:textId="5ED1FDCD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0" w:type="auto"/>
            <w:vAlign w:val="center"/>
          </w:tcPr>
          <w:p w14:paraId="7ABC46D2" w14:textId="3902776B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0" w:type="auto"/>
            <w:vAlign w:val="center"/>
          </w:tcPr>
          <w:p w14:paraId="23F5CDEB" w14:textId="2EAC047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26.5</w:t>
            </w:r>
          </w:p>
        </w:tc>
      </w:tr>
      <w:tr w:rsidR="00104272" w:rsidRPr="00FF69C2" w14:paraId="36A8A660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40DEBF89" w14:textId="77777777" w:rsidR="00104272" w:rsidRPr="00FF69C2" w:rsidRDefault="00104272" w:rsidP="0010427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Alcohol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intake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C66D372" w14:textId="1833EC6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7.0 (13.7)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FCA8CBD" w14:textId="1AFFD99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7.0 (13.2)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885FDB6" w14:textId="644C6BD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8.4 (17.6)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3762FACC" w14:textId="62D146EE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5.9 (11.1)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6B3C291E" w14:textId="119B0B0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7.3 (14.2)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E0248E6" w14:textId="0402DAF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7.3 (12.9)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B39A10" w14:textId="7C97243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7.5 (15.5)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D2A310D" w14:textId="4D568204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5.9 (12.9)</w:t>
            </w:r>
          </w:p>
        </w:tc>
      </w:tr>
      <w:tr w:rsidR="00104272" w:rsidRPr="00FF69C2" w14:paraId="4DFCAD9A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B03EBF0" w14:textId="3675EA55" w:rsidR="00104272" w:rsidRPr="00D86AFB" w:rsidRDefault="00104272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 xml:space="preserve">Diabetes mellitus </w:t>
            </w:r>
            <w:r w:rsidRPr="00FF69C2">
              <w:rPr>
                <w:rFonts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07F556B" w14:textId="0AC6BA7C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FFCADD4" w14:textId="04ECD129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BA5948E" w14:textId="0C20C885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40CCD9" w14:textId="60B959C0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2FF82B0" w14:textId="41B506DF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F457C51" w14:textId="58D576F8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7BF1C39" w14:textId="1041FFC2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9AA86A7" w14:textId="4EFD6C06" w:rsidR="00104272" w:rsidRPr="00FF69C2" w:rsidRDefault="00104272" w:rsidP="0010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</w:tr>
    </w:tbl>
    <w:p w14:paraId="04C65897" w14:textId="77777777" w:rsidR="00142651" w:rsidRDefault="00142651" w:rsidP="006245ED">
      <w:pPr>
        <w:pStyle w:val="KeinLeerraum"/>
        <w:rPr>
          <w:sz w:val="18"/>
          <w:vertAlign w:val="superscript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NHANES: U.S. National Health and Nutrition Examination Survey</w:t>
      </w:r>
      <w:r>
        <w:rPr>
          <w:rFonts w:cstheme="minorHAnsi"/>
          <w:sz w:val="18"/>
          <w:szCs w:val="18"/>
          <w:lang w:val="en-US"/>
        </w:rPr>
        <w:t>.</w:t>
      </w:r>
    </w:p>
    <w:p w14:paraId="48415B18" w14:textId="1C6549A0" w:rsidR="00E97CCC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E97CCC" w:rsidRPr="00CA6A75">
        <w:rPr>
          <w:sz w:val="18"/>
          <w:vertAlign w:val="superscript"/>
          <w:lang w:val="en-US"/>
        </w:rPr>
        <w:t xml:space="preserve"> </w:t>
      </w:r>
      <w:r w:rsidR="00E97CCC" w:rsidRPr="00CA6A75">
        <w:rPr>
          <w:sz w:val="18"/>
          <w:lang w:val="en-US"/>
        </w:rPr>
        <w:t>A</w:t>
      </w:r>
      <w:r w:rsidR="00E97CCC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E97CCC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E97CCC">
        <w:rPr>
          <w:sz w:val="18"/>
          <w:lang w:val="en-US"/>
        </w:rPr>
        <w:t xml:space="preserve">-specific quartiles of </w:t>
      </w:r>
      <w:r w:rsidR="008D4E86">
        <w:rPr>
          <w:sz w:val="18"/>
          <w:lang w:val="en-US"/>
        </w:rPr>
        <w:t xml:space="preserve">fat mass index </w:t>
      </w:r>
      <w:r w:rsidR="00E97CCC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E97CCC">
        <w:rPr>
          <w:sz w:val="18"/>
          <w:lang w:val="en-US"/>
        </w:rPr>
        <w:t xml:space="preserve"> distribution (25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quantile, median,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quantile); for men: 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527E9B" w:rsidRPr="00527E9B">
        <w:rPr>
          <w:sz w:val="18"/>
          <w:lang w:val="en-US"/>
        </w:rPr>
        <w:t>4.80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median=</w:t>
      </w:r>
      <w:r w:rsidR="00527E9B" w:rsidRPr="00527E9B">
        <w:rPr>
          <w:sz w:val="18"/>
          <w:lang w:val="en-US"/>
        </w:rPr>
        <w:t>6.40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CE38B5" w:rsidRPr="00CE38B5">
        <w:rPr>
          <w:sz w:val="18"/>
          <w:lang w:val="en-US"/>
        </w:rPr>
        <w:t>8.20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; for women: 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CE38B5" w:rsidRPr="00CE38B5">
        <w:rPr>
          <w:sz w:val="18"/>
          <w:lang w:val="en-US"/>
        </w:rPr>
        <w:t>8.50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median=</w:t>
      </w:r>
      <w:r w:rsidR="00CE38B5" w:rsidRPr="00CE38B5">
        <w:rPr>
          <w:sz w:val="18"/>
          <w:lang w:val="en-US"/>
        </w:rPr>
        <w:t>10.70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527E9B" w:rsidRPr="00527E9B">
        <w:rPr>
          <w:sz w:val="18"/>
          <w:lang w:val="en-US"/>
        </w:rPr>
        <w:t>14.05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.</w:t>
      </w:r>
    </w:p>
    <w:p w14:paraId="0E507114" w14:textId="74C63BF7" w:rsidR="00E97CCC" w:rsidRPr="00607E32" w:rsidRDefault="00504A10" w:rsidP="006245ED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E97CCC">
        <w:rPr>
          <w:sz w:val="18"/>
          <w:lang w:val="en-US"/>
        </w:rPr>
        <w:t xml:space="preserve">-specific quartiles of </w:t>
      </w:r>
      <w:r w:rsidR="008D4E86" w:rsidRPr="008D4E86">
        <w:rPr>
          <w:sz w:val="18"/>
          <w:lang w:val="en-US"/>
        </w:rPr>
        <w:t xml:space="preserve">fat-free mass index </w:t>
      </w:r>
      <w:r w:rsidR="00E97CCC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E97CCC">
        <w:rPr>
          <w:sz w:val="18"/>
          <w:lang w:val="en-US"/>
        </w:rPr>
        <w:t xml:space="preserve"> distribution (25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quantile, median,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quantile); for men: 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AE5BA2" w:rsidRPr="00AE5BA2">
        <w:rPr>
          <w:sz w:val="18"/>
          <w:lang w:val="en-US"/>
        </w:rPr>
        <w:t>18.05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median=</w:t>
      </w:r>
      <w:r w:rsidR="004777A7" w:rsidRPr="004777A7">
        <w:rPr>
          <w:sz w:val="18"/>
          <w:lang w:val="en-US"/>
        </w:rPr>
        <w:t>20.0</w:t>
      </w:r>
      <w:r w:rsidR="00104272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4777A7" w:rsidRPr="004777A7">
        <w:rPr>
          <w:sz w:val="18"/>
          <w:lang w:val="en-US"/>
        </w:rPr>
        <w:t>22.10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; for women: 25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4777A7" w:rsidRPr="004777A7">
        <w:rPr>
          <w:sz w:val="18"/>
          <w:lang w:val="en-US"/>
        </w:rPr>
        <w:t>14.40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median=</w:t>
      </w:r>
      <w:r w:rsidR="004777A7" w:rsidRPr="004777A7">
        <w:rPr>
          <w:sz w:val="18"/>
          <w:lang w:val="en-US"/>
        </w:rPr>
        <w:t>16.00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, 75</w:t>
      </w:r>
      <w:r w:rsidR="00E97CCC" w:rsidRPr="00E26409">
        <w:rPr>
          <w:sz w:val="18"/>
          <w:vertAlign w:val="superscript"/>
          <w:lang w:val="en-US"/>
        </w:rPr>
        <w:t>th</w:t>
      </w:r>
      <w:r w:rsidR="00E97CCC">
        <w:rPr>
          <w:sz w:val="18"/>
          <w:lang w:val="en-US"/>
        </w:rPr>
        <w:t xml:space="preserve"> quantile=</w:t>
      </w:r>
      <w:r w:rsidR="004777A7" w:rsidRPr="004777A7">
        <w:rPr>
          <w:sz w:val="18"/>
          <w:lang w:val="en-US"/>
        </w:rPr>
        <w:t>18.40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97CCC">
        <w:rPr>
          <w:sz w:val="18"/>
          <w:lang w:val="en-US"/>
        </w:rPr>
        <w:t>.</w:t>
      </w:r>
    </w:p>
    <w:p w14:paraId="3F0EB913" w14:textId="5CE70FAE" w:rsidR="002B3B4C" w:rsidRP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lastRenderedPageBreak/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  <w:r w:rsidR="002B3B4C" w:rsidRPr="00D86AFB">
        <w:rPr>
          <w:lang w:val="en-US"/>
        </w:rPr>
        <w:br w:type="page"/>
      </w:r>
    </w:p>
    <w:p w14:paraId="32DED935" w14:textId="73F75F73" w:rsidR="002B3B4C" w:rsidRPr="0011460B" w:rsidRDefault="00FE7F70" w:rsidP="002B3B4C">
      <w:pPr>
        <w:pStyle w:val="Beschriftung"/>
        <w:keepNext/>
        <w:rPr>
          <w:color w:val="auto"/>
        </w:rPr>
      </w:pPr>
      <w:r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>
        <w:rPr>
          <w:color w:val="auto"/>
        </w:rPr>
        <w:t>able 5</w:t>
      </w:r>
      <w:r w:rsidR="002B3B4C"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="002B3B4C" w:rsidRPr="00485B26">
        <w:rPr>
          <w:color w:val="auto"/>
        </w:rPr>
        <w:t>-specific quartiles of fat mass index and fat-free mass index in NHANES 2001/2002</w:t>
      </w:r>
      <w:r w:rsidR="006F0632">
        <w:rPr>
          <w:color w:val="auto"/>
        </w:rPr>
        <w:t xml:space="preserve"> (n=1,477)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XSpec="center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8D4E86" w:rsidRPr="00FF69C2" w14:paraId="7869BD3A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A3F8EC9" w14:textId="77777777" w:rsidR="008D4E86" w:rsidRPr="00FF69C2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558843" w14:textId="790FE5CE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63596AF9" w14:textId="44CE71F0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2B3B4C" w:rsidRPr="00FF69C2" w14:paraId="4AFE8D57" w14:textId="77777777" w:rsidTr="00646A3A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8D540F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7DE6BD6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ADBC6E9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C6AAE24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5838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F03E94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C9D6C42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E4F1E87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C53194D" w14:textId="77777777" w:rsidR="002B3B4C" w:rsidRPr="00FF69C2" w:rsidRDefault="002B3B4C" w:rsidP="002B3B4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FF69C2" w14:paraId="26CAE64C" w14:textId="77777777" w:rsidTr="00646A3A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21547" w14:textId="77777777" w:rsidR="00286ECD" w:rsidRPr="00FF69C2" w:rsidRDefault="00286ECD" w:rsidP="002B3B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797" w14:textId="5D17A53F" w:rsidR="00286ECD" w:rsidRPr="00FF69C2" w:rsidRDefault="00286ECD" w:rsidP="002B3B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AEDA1" w14:textId="1B924743" w:rsidR="00286ECD" w:rsidRPr="00FF69C2" w:rsidRDefault="00286ECD" w:rsidP="002B3B4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2B3B4C" w:rsidRPr="00FF69C2" w14:paraId="3001584F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8131E0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632E19" w14:textId="6B3E327C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38</w:t>
            </w:r>
            <w:r w:rsidR="00EA2994" w:rsidRPr="00FF69C2">
              <w:rPr>
                <w:rFonts w:cstheme="minorHAnsi"/>
                <w:sz w:val="20"/>
                <w:szCs w:val="20"/>
              </w:rPr>
              <w:t>2</w:t>
            </w:r>
            <w:r w:rsidR="002B3B4C" w:rsidRPr="00FF69C2">
              <w:rPr>
                <w:rFonts w:cstheme="minorHAnsi"/>
                <w:sz w:val="20"/>
                <w:szCs w:val="20"/>
              </w:rPr>
              <w:t xml:space="preserve"> (</w:t>
            </w:r>
            <w:r w:rsidRPr="00FF69C2">
              <w:rPr>
                <w:rFonts w:cstheme="minorHAnsi"/>
                <w:sz w:val="20"/>
                <w:szCs w:val="20"/>
              </w:rPr>
              <w:t>25.</w:t>
            </w:r>
            <w:r w:rsidR="00EA2994" w:rsidRPr="00FF69C2">
              <w:rPr>
                <w:rFonts w:cstheme="minorHAnsi"/>
                <w:sz w:val="20"/>
                <w:szCs w:val="20"/>
              </w:rPr>
              <w:t>9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EC591C" w14:textId="1044E4D5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EA2994" w:rsidRPr="00FF69C2">
              <w:rPr>
                <w:rFonts w:cstheme="minorHAnsi"/>
                <w:sz w:val="20"/>
                <w:szCs w:val="20"/>
              </w:rPr>
              <w:t>72</w:t>
            </w:r>
            <w:r w:rsidR="002B3B4C" w:rsidRPr="00FF69C2">
              <w:rPr>
                <w:rFonts w:cstheme="minorHAnsi"/>
                <w:sz w:val="20"/>
                <w:szCs w:val="20"/>
              </w:rPr>
              <w:t xml:space="preserve"> (</w:t>
            </w:r>
            <w:r w:rsidRPr="00FF69C2">
              <w:rPr>
                <w:rFonts w:cstheme="minorHAnsi"/>
                <w:sz w:val="20"/>
                <w:szCs w:val="20"/>
              </w:rPr>
              <w:t>25.</w:t>
            </w:r>
            <w:r w:rsidR="00EA2994" w:rsidRPr="00FF69C2">
              <w:rPr>
                <w:rFonts w:cstheme="minorHAnsi"/>
                <w:sz w:val="20"/>
                <w:szCs w:val="20"/>
              </w:rPr>
              <w:t>2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2373D1" w14:textId="3E20FB4E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EA2994" w:rsidRPr="00FF69C2">
              <w:rPr>
                <w:rFonts w:cstheme="minorHAnsi"/>
                <w:sz w:val="20"/>
                <w:szCs w:val="20"/>
              </w:rPr>
              <w:t>61</w:t>
            </w:r>
            <w:r w:rsidR="002B3B4C" w:rsidRPr="00FF69C2">
              <w:rPr>
                <w:rFonts w:cstheme="minorHAnsi"/>
                <w:sz w:val="20"/>
                <w:szCs w:val="20"/>
              </w:rPr>
              <w:t xml:space="preserve"> (2</w:t>
            </w:r>
            <w:r w:rsidR="00EA2994" w:rsidRPr="00FF69C2">
              <w:rPr>
                <w:rFonts w:cstheme="minorHAnsi"/>
                <w:sz w:val="20"/>
                <w:szCs w:val="20"/>
              </w:rPr>
              <w:t>4.4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F014E" w14:textId="7BCADABE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EA2994" w:rsidRPr="00FF69C2">
              <w:rPr>
                <w:rFonts w:cstheme="minorHAnsi"/>
                <w:sz w:val="20"/>
                <w:szCs w:val="20"/>
              </w:rPr>
              <w:t>62</w:t>
            </w:r>
            <w:r w:rsidR="002B3B4C" w:rsidRPr="00FF69C2">
              <w:rPr>
                <w:rFonts w:cstheme="minorHAnsi"/>
                <w:sz w:val="20"/>
                <w:szCs w:val="20"/>
              </w:rPr>
              <w:t xml:space="preserve"> (24.</w:t>
            </w:r>
            <w:r w:rsidR="00EA2994" w:rsidRPr="00FF69C2">
              <w:rPr>
                <w:rFonts w:cstheme="minorHAnsi"/>
                <w:sz w:val="20"/>
                <w:szCs w:val="20"/>
              </w:rPr>
              <w:t>5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1C1C9" w14:textId="406CB0E5" w:rsidR="002B3B4C" w:rsidRPr="00FF69C2" w:rsidRDefault="00402504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375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2B3B4C" w:rsidRPr="00FF69C2">
              <w:rPr>
                <w:rFonts w:cstheme="minorHAnsi"/>
                <w:sz w:val="20"/>
                <w:szCs w:val="20"/>
              </w:rPr>
              <w:t>(25.</w:t>
            </w:r>
            <w:r w:rsidRPr="00FF69C2">
              <w:rPr>
                <w:rFonts w:cstheme="minorHAnsi"/>
                <w:sz w:val="20"/>
                <w:szCs w:val="20"/>
              </w:rPr>
              <w:t>4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F41B8E" w14:textId="0524424B" w:rsidR="002B3B4C" w:rsidRPr="00FF69C2" w:rsidRDefault="00402504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375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2B3B4C" w:rsidRPr="00FF69C2">
              <w:rPr>
                <w:rFonts w:cstheme="minorHAnsi"/>
                <w:sz w:val="20"/>
                <w:szCs w:val="20"/>
              </w:rPr>
              <w:t>(2</w:t>
            </w:r>
            <w:r w:rsidRPr="00FF69C2">
              <w:rPr>
                <w:rFonts w:cstheme="minorHAnsi"/>
                <w:sz w:val="20"/>
                <w:szCs w:val="20"/>
              </w:rPr>
              <w:t>5</w:t>
            </w:r>
            <w:r w:rsidR="002B3B4C" w:rsidRPr="00FF69C2">
              <w:rPr>
                <w:rFonts w:cstheme="minorHAnsi"/>
                <w:sz w:val="20"/>
                <w:szCs w:val="20"/>
              </w:rPr>
              <w:t>.</w:t>
            </w:r>
            <w:r w:rsidRPr="00FF69C2">
              <w:rPr>
                <w:rFonts w:cstheme="minorHAnsi"/>
                <w:sz w:val="20"/>
                <w:szCs w:val="20"/>
              </w:rPr>
              <w:t>4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D1E0C3" w14:textId="7D1A13C4" w:rsidR="002B3B4C" w:rsidRPr="00FF69C2" w:rsidRDefault="00402504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367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2B3B4C" w:rsidRPr="00FF69C2">
              <w:rPr>
                <w:rFonts w:cstheme="minorHAnsi"/>
                <w:sz w:val="20"/>
                <w:szCs w:val="20"/>
              </w:rPr>
              <w:t>(2</w:t>
            </w:r>
            <w:r w:rsidR="00350071" w:rsidRPr="00FF69C2">
              <w:rPr>
                <w:rFonts w:cstheme="minorHAnsi"/>
                <w:sz w:val="20"/>
                <w:szCs w:val="20"/>
              </w:rPr>
              <w:t>4</w:t>
            </w:r>
            <w:r w:rsidR="002B3B4C" w:rsidRPr="00FF69C2">
              <w:rPr>
                <w:rFonts w:cstheme="minorHAnsi"/>
                <w:sz w:val="20"/>
                <w:szCs w:val="20"/>
              </w:rPr>
              <w:t>.</w:t>
            </w:r>
            <w:r w:rsidRPr="00FF69C2">
              <w:rPr>
                <w:rFonts w:cstheme="minorHAnsi"/>
                <w:sz w:val="20"/>
                <w:szCs w:val="20"/>
              </w:rPr>
              <w:t>8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A8924C" w14:textId="3BC450BF" w:rsidR="002B3B4C" w:rsidRPr="00FF69C2" w:rsidRDefault="00402504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360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2B3B4C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4</w:t>
            </w:r>
            <w:r w:rsidR="002B3B4C" w:rsidRPr="00FF69C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B3B4C" w:rsidRPr="00FF69C2" w14:paraId="1CDFFF7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EA59B5A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72459E90" w14:textId="20675E78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32.5</w:t>
            </w:r>
            <w:r w:rsidR="00646A3A">
              <w:rPr>
                <w:rFonts w:cstheme="minorHAnsi"/>
                <w:sz w:val="20"/>
                <w:szCs w:val="20"/>
              </w:rPr>
              <w:t xml:space="preserve"> (8.6)</w:t>
            </w:r>
          </w:p>
        </w:tc>
        <w:tc>
          <w:tcPr>
            <w:tcW w:w="0" w:type="auto"/>
            <w:vAlign w:val="center"/>
          </w:tcPr>
          <w:p w14:paraId="73E0F677" w14:textId="73907434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</w:t>
            </w:r>
            <w:r w:rsidR="00EA2994" w:rsidRPr="00FF69C2">
              <w:rPr>
                <w:rFonts w:cstheme="minorHAnsi"/>
                <w:sz w:val="20"/>
                <w:szCs w:val="20"/>
              </w:rPr>
              <w:t>5</w:t>
            </w:r>
            <w:r w:rsidR="00646A3A">
              <w:rPr>
                <w:rFonts w:cstheme="minorHAnsi"/>
                <w:sz w:val="20"/>
                <w:szCs w:val="20"/>
              </w:rPr>
              <w:t xml:space="preserve"> (9.0)</w:t>
            </w:r>
          </w:p>
        </w:tc>
        <w:tc>
          <w:tcPr>
            <w:tcW w:w="0" w:type="auto"/>
            <w:vAlign w:val="center"/>
          </w:tcPr>
          <w:p w14:paraId="185C32B0" w14:textId="46ADC00C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</w:t>
            </w:r>
            <w:r w:rsidR="00EA2994" w:rsidRPr="00FF69C2">
              <w:rPr>
                <w:rFonts w:cstheme="minorHAnsi"/>
                <w:sz w:val="20"/>
                <w:szCs w:val="20"/>
              </w:rPr>
              <w:t>6</w:t>
            </w:r>
            <w:r w:rsidR="00646A3A">
              <w:rPr>
                <w:rFonts w:cstheme="minorHAnsi"/>
                <w:sz w:val="20"/>
                <w:szCs w:val="20"/>
              </w:rPr>
              <w:t xml:space="preserve"> (8.6)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113C5E" w14:textId="3045668B" w:rsidR="002B3B4C" w:rsidRPr="00FF69C2" w:rsidRDefault="005A69D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36.</w:t>
            </w:r>
            <w:r w:rsidR="00EA2994" w:rsidRPr="00FF69C2">
              <w:rPr>
                <w:rFonts w:cstheme="minorHAnsi"/>
                <w:sz w:val="20"/>
                <w:szCs w:val="20"/>
              </w:rPr>
              <w:t>5</w:t>
            </w:r>
            <w:r w:rsidR="00646A3A">
              <w:rPr>
                <w:rFonts w:cstheme="minorHAnsi"/>
                <w:sz w:val="20"/>
                <w:szCs w:val="20"/>
              </w:rPr>
              <w:t xml:space="preserve"> (8.7)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459EFE" w14:textId="3AC5D289" w:rsidR="002B3B4C" w:rsidRPr="00FF69C2" w:rsidRDefault="0035007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33.</w:t>
            </w:r>
            <w:r w:rsidR="00402504" w:rsidRPr="00FF69C2">
              <w:rPr>
                <w:rFonts w:cstheme="minorHAnsi"/>
                <w:sz w:val="20"/>
                <w:szCs w:val="20"/>
              </w:rPr>
              <w:t>2</w:t>
            </w:r>
            <w:r w:rsidR="00646A3A">
              <w:rPr>
                <w:rFonts w:cstheme="minorHAnsi"/>
                <w:sz w:val="20"/>
                <w:szCs w:val="20"/>
              </w:rPr>
              <w:t xml:space="preserve"> (9.1)</w:t>
            </w:r>
          </w:p>
        </w:tc>
        <w:tc>
          <w:tcPr>
            <w:tcW w:w="0" w:type="auto"/>
            <w:vAlign w:val="center"/>
          </w:tcPr>
          <w:p w14:paraId="3DF13CA2" w14:textId="2020418D" w:rsidR="002B3B4C" w:rsidRPr="00FF69C2" w:rsidRDefault="0035007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</w:t>
            </w:r>
            <w:r w:rsidR="00402504" w:rsidRPr="00FF69C2">
              <w:rPr>
                <w:rFonts w:cstheme="minorHAnsi"/>
                <w:sz w:val="20"/>
                <w:szCs w:val="20"/>
              </w:rPr>
              <w:t>7</w:t>
            </w:r>
            <w:r w:rsidR="00646A3A">
              <w:rPr>
                <w:rFonts w:cstheme="minorHAnsi"/>
                <w:sz w:val="20"/>
                <w:szCs w:val="20"/>
              </w:rPr>
              <w:t xml:space="preserve"> (8.8)</w:t>
            </w:r>
          </w:p>
        </w:tc>
        <w:tc>
          <w:tcPr>
            <w:tcW w:w="0" w:type="auto"/>
            <w:vAlign w:val="center"/>
          </w:tcPr>
          <w:p w14:paraId="6AAFDBD4" w14:textId="108A2AE8" w:rsidR="002B3B4C" w:rsidRPr="00FF69C2" w:rsidRDefault="0035007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</w:t>
            </w:r>
            <w:r w:rsidR="00402504" w:rsidRPr="00FF69C2">
              <w:rPr>
                <w:rFonts w:cstheme="minorHAnsi"/>
                <w:sz w:val="20"/>
                <w:szCs w:val="20"/>
              </w:rPr>
              <w:t>2</w:t>
            </w:r>
            <w:r w:rsidR="00646A3A">
              <w:rPr>
                <w:rFonts w:cstheme="minorHAnsi"/>
                <w:sz w:val="20"/>
                <w:szCs w:val="20"/>
              </w:rPr>
              <w:t xml:space="preserve"> (8.6)</w:t>
            </w:r>
          </w:p>
        </w:tc>
        <w:tc>
          <w:tcPr>
            <w:tcW w:w="0" w:type="auto"/>
            <w:vAlign w:val="center"/>
          </w:tcPr>
          <w:p w14:paraId="77915111" w14:textId="7B4430F0" w:rsidR="002B3B4C" w:rsidRPr="00FF69C2" w:rsidRDefault="00350071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402504" w:rsidRPr="00FF69C2">
              <w:rPr>
                <w:rFonts w:cstheme="minorHAnsi"/>
                <w:sz w:val="20"/>
                <w:szCs w:val="20"/>
              </w:rPr>
              <w:t>5.9</w:t>
            </w:r>
            <w:r w:rsidR="00646A3A">
              <w:rPr>
                <w:rFonts w:cstheme="minorHAnsi"/>
                <w:sz w:val="20"/>
                <w:szCs w:val="20"/>
              </w:rPr>
              <w:t xml:space="preserve"> (8.7)</w:t>
            </w:r>
          </w:p>
        </w:tc>
      </w:tr>
      <w:tr w:rsidR="002B3B4C" w:rsidRPr="00FF69C2" w14:paraId="1E0ED01F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857A56F" w14:textId="7415AE31" w:rsidR="002B3B4C" w:rsidRPr="00FF69C2" w:rsidRDefault="00504A10" w:rsidP="002B3B4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2B3B4C"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3572782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37942EC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0912C7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D223B3B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546FF3B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FBA4822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6E280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503638B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02504" w:rsidRPr="00FF69C2" w14:paraId="73E4DC9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952FC38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2CAB5" w14:textId="2669C5C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5DD7" w14:textId="42D4BCE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E403" w14:textId="7660D04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317F0" w14:textId="7B23EBA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5A2BA8" w14:textId="2C13F27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vAlign w:val="center"/>
          </w:tcPr>
          <w:p w14:paraId="29497ADD" w14:textId="144A34E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0" w:type="auto"/>
            <w:vAlign w:val="center"/>
          </w:tcPr>
          <w:p w14:paraId="02FB37EC" w14:textId="7DDD0C3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vAlign w:val="center"/>
          </w:tcPr>
          <w:p w14:paraId="7A9CFEB8" w14:textId="242A629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53.5</w:t>
            </w:r>
          </w:p>
        </w:tc>
      </w:tr>
      <w:tr w:rsidR="00402504" w:rsidRPr="00FF69C2" w14:paraId="01E2F44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DEEA408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79C66" w14:textId="0914EEC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7D890" w14:textId="031943C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BC82E" w14:textId="7B49E9F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6B93" w14:textId="5DA12C7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3A983A" w14:textId="0B34386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vAlign w:val="center"/>
          </w:tcPr>
          <w:p w14:paraId="11EEE142" w14:textId="6D63EF4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0" w:type="auto"/>
            <w:vAlign w:val="center"/>
          </w:tcPr>
          <w:p w14:paraId="144461F1" w14:textId="2DE045C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vAlign w:val="center"/>
          </w:tcPr>
          <w:p w14:paraId="1E6E2089" w14:textId="0FE2817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46.5</w:t>
            </w:r>
          </w:p>
        </w:tc>
      </w:tr>
      <w:tr w:rsidR="002B3B4C" w:rsidRPr="00FF69C2" w14:paraId="565F947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AC1E65C" w14:textId="77777777" w:rsidR="002B3B4C" w:rsidRPr="00FF69C2" w:rsidRDefault="002B3B4C" w:rsidP="002B3B4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Anthropometric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7BAF5BD2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627690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96B1BC0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D145962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B5ED20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56CD74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314930B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59AD71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02504" w:rsidRPr="00FF69C2" w14:paraId="50D8C5F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BD007A7" w14:textId="5BE59286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6AC1" w14:textId="7C9AC94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4.8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66D31" w14:textId="5E1E774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7.2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CD09" w14:textId="2691A98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9.6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C31C" w14:textId="2617701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13.6 (3.7)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46F84A" w14:textId="5D4EC1A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2.6)</w:t>
            </w:r>
          </w:p>
        </w:tc>
        <w:tc>
          <w:tcPr>
            <w:tcW w:w="0" w:type="auto"/>
            <w:vAlign w:val="center"/>
          </w:tcPr>
          <w:p w14:paraId="06B01709" w14:textId="07AE609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8.0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3.4)</w:t>
            </w:r>
          </w:p>
        </w:tc>
        <w:tc>
          <w:tcPr>
            <w:tcW w:w="0" w:type="auto"/>
            <w:vAlign w:val="center"/>
          </w:tcPr>
          <w:p w14:paraId="2C707A2E" w14:textId="028261E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8.9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3.8)</w:t>
            </w:r>
          </w:p>
        </w:tc>
        <w:tc>
          <w:tcPr>
            <w:tcW w:w="0" w:type="auto"/>
            <w:vAlign w:val="center"/>
          </w:tcPr>
          <w:p w14:paraId="720BFC3E" w14:textId="60953FC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10.7 (5.3)</w:t>
            </w:r>
          </w:p>
        </w:tc>
      </w:tr>
      <w:tr w:rsidR="00402504" w:rsidRPr="00FF69C2" w14:paraId="24C3D63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72E8C4A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FC8AF46" w14:textId="58BC1FC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17.9 (3.6)</w:t>
            </w:r>
          </w:p>
        </w:tc>
        <w:tc>
          <w:tcPr>
            <w:tcW w:w="0" w:type="auto"/>
            <w:vAlign w:val="center"/>
          </w:tcPr>
          <w:p w14:paraId="10F8F9B5" w14:textId="441C5D3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17.8 (3.3)</w:t>
            </w:r>
          </w:p>
        </w:tc>
        <w:tc>
          <w:tcPr>
            <w:tcW w:w="0" w:type="auto"/>
            <w:vAlign w:val="center"/>
          </w:tcPr>
          <w:p w14:paraId="3A905019" w14:textId="0F305F0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18.6 (3.2)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5DA387" w14:textId="4DBB09F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20.2 (3.2)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5740B8" w14:textId="1B79B12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15.1 (1.9)</w:t>
            </w:r>
          </w:p>
        </w:tc>
        <w:tc>
          <w:tcPr>
            <w:tcW w:w="0" w:type="auto"/>
            <w:vAlign w:val="center"/>
          </w:tcPr>
          <w:p w14:paraId="5A5AA20B" w14:textId="268D108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17.5 (2.1)</w:t>
            </w:r>
          </w:p>
        </w:tc>
        <w:tc>
          <w:tcPr>
            <w:tcW w:w="0" w:type="auto"/>
            <w:vAlign w:val="center"/>
          </w:tcPr>
          <w:p w14:paraId="6207599C" w14:textId="0CBF3D0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 (2.0)</w:t>
            </w:r>
          </w:p>
        </w:tc>
        <w:tc>
          <w:tcPr>
            <w:tcW w:w="0" w:type="auto"/>
            <w:vAlign w:val="center"/>
          </w:tcPr>
          <w:p w14:paraId="4F0598CD" w14:textId="1F95A57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22.7 (2.4)</w:t>
            </w:r>
          </w:p>
        </w:tc>
      </w:tr>
      <w:tr w:rsidR="00402504" w:rsidRPr="00FF69C2" w14:paraId="7C4CA53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7FE3C2D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3F573A4D" w14:textId="4AF9913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22.7 (2.8)</w:t>
            </w:r>
          </w:p>
        </w:tc>
        <w:tc>
          <w:tcPr>
            <w:tcW w:w="0" w:type="auto"/>
            <w:vAlign w:val="center"/>
          </w:tcPr>
          <w:p w14:paraId="10647F68" w14:textId="63457DD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25.0 (2.8)</w:t>
            </w:r>
          </w:p>
        </w:tc>
        <w:tc>
          <w:tcPr>
            <w:tcW w:w="0" w:type="auto"/>
            <w:vAlign w:val="center"/>
          </w:tcPr>
          <w:p w14:paraId="7A786DAD" w14:textId="7BF89EA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28.2 (3.0)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148F30" w14:textId="0BEB63C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33.8 (4.9)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4C622B2" w14:textId="6060A87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22.5 (2.8)</w:t>
            </w:r>
          </w:p>
        </w:tc>
        <w:tc>
          <w:tcPr>
            <w:tcW w:w="0" w:type="auto"/>
            <w:vAlign w:val="center"/>
          </w:tcPr>
          <w:p w14:paraId="602DBCB0" w14:textId="772C5DE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25.5 (3.1)</w:t>
            </w:r>
          </w:p>
        </w:tc>
        <w:tc>
          <w:tcPr>
            <w:tcW w:w="0" w:type="auto"/>
            <w:vAlign w:val="center"/>
          </w:tcPr>
          <w:p w14:paraId="55AC845A" w14:textId="7C1C7F3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28.1 (3.3)</w:t>
            </w:r>
          </w:p>
        </w:tc>
        <w:tc>
          <w:tcPr>
            <w:tcW w:w="0" w:type="auto"/>
            <w:vAlign w:val="center"/>
          </w:tcPr>
          <w:p w14:paraId="565E576C" w14:textId="6C48BE9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33.5 (5.0)</w:t>
            </w:r>
          </w:p>
        </w:tc>
      </w:tr>
      <w:tr w:rsidR="00402504" w:rsidRPr="00FF69C2" w14:paraId="44DDFF6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36A5CA3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fat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42709B3A" w14:textId="3DC4727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13.3 (4.7)</w:t>
            </w:r>
          </w:p>
        </w:tc>
        <w:tc>
          <w:tcPr>
            <w:tcW w:w="0" w:type="auto"/>
            <w:vAlign w:val="center"/>
          </w:tcPr>
          <w:p w14:paraId="74FFDAE1" w14:textId="3467D6F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20.3 (4.1)</w:t>
            </w:r>
          </w:p>
        </w:tc>
        <w:tc>
          <w:tcPr>
            <w:tcW w:w="0" w:type="auto"/>
            <w:vAlign w:val="center"/>
          </w:tcPr>
          <w:p w14:paraId="167CEFA3" w14:textId="0EAF4B4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 (5.0)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2020A78" w14:textId="75E7B270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39.1 (9.5)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5877A9" w14:textId="54B5761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21.4 (7.3)</w:t>
            </w:r>
          </w:p>
        </w:tc>
        <w:tc>
          <w:tcPr>
            <w:tcW w:w="0" w:type="auto"/>
            <w:vAlign w:val="center"/>
          </w:tcPr>
          <w:p w14:paraId="63F34E9B" w14:textId="5081011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22.8 (9.4)</w:t>
            </w:r>
          </w:p>
        </w:tc>
        <w:tc>
          <w:tcPr>
            <w:tcW w:w="0" w:type="auto"/>
            <w:vAlign w:val="center"/>
          </w:tcPr>
          <w:p w14:paraId="081B83B4" w14:textId="00139EE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24.8 (10.5)</w:t>
            </w:r>
          </w:p>
        </w:tc>
        <w:tc>
          <w:tcPr>
            <w:tcW w:w="0" w:type="auto"/>
            <w:vAlign w:val="center"/>
          </w:tcPr>
          <w:p w14:paraId="22983961" w14:textId="0BC4E68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29.9 (14.7)</w:t>
            </w:r>
          </w:p>
        </w:tc>
      </w:tr>
      <w:tr w:rsidR="00402504" w:rsidRPr="00FF69C2" w14:paraId="761B004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39CD37D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weight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026A228E" w14:textId="1BCDA41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65.2 (12.7)</w:t>
            </w:r>
          </w:p>
        </w:tc>
        <w:tc>
          <w:tcPr>
            <w:tcW w:w="0" w:type="auto"/>
            <w:vAlign w:val="center"/>
          </w:tcPr>
          <w:p w14:paraId="3CBC4148" w14:textId="3B1DBB7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71.7 (11.6)</w:t>
            </w:r>
          </w:p>
        </w:tc>
        <w:tc>
          <w:tcPr>
            <w:tcW w:w="0" w:type="auto"/>
            <w:vAlign w:val="center"/>
          </w:tcPr>
          <w:p w14:paraId="1D213AA2" w14:textId="7EAD2D60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80.3 (12.7)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D30A4E" w14:textId="54B2ACB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97.8 (15.0)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3F27AE" w14:textId="6598D79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65.2 (11.9)</w:t>
            </w:r>
          </w:p>
        </w:tc>
        <w:tc>
          <w:tcPr>
            <w:tcW w:w="0" w:type="auto"/>
            <w:vAlign w:val="center"/>
          </w:tcPr>
          <w:p w14:paraId="0EE213C8" w14:textId="3393F0B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73.7 (12.8)</w:t>
            </w:r>
          </w:p>
        </w:tc>
        <w:tc>
          <w:tcPr>
            <w:tcW w:w="0" w:type="auto"/>
            <w:vAlign w:val="center"/>
          </w:tcPr>
          <w:p w14:paraId="121DA3C5" w14:textId="4D87223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80.2 (13.7)</w:t>
            </w:r>
          </w:p>
        </w:tc>
        <w:tc>
          <w:tcPr>
            <w:tcW w:w="0" w:type="auto"/>
            <w:vAlign w:val="center"/>
          </w:tcPr>
          <w:p w14:paraId="16207451" w14:textId="543810C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95.6 (16.7)</w:t>
            </w:r>
          </w:p>
        </w:tc>
      </w:tr>
      <w:tr w:rsidR="002B3B4C" w:rsidRPr="00FF69C2" w14:paraId="3B332C9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4E73848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Ethnicity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3566DF86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99E874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777CA4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7F55288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6BF2AA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4933A1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4E9973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61DB9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02504" w:rsidRPr="00FF69C2" w14:paraId="378CB92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5418D5E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Mexican American</w:t>
            </w:r>
          </w:p>
        </w:tc>
        <w:tc>
          <w:tcPr>
            <w:tcW w:w="0" w:type="auto"/>
            <w:vAlign w:val="center"/>
          </w:tcPr>
          <w:p w14:paraId="2ED92F0F" w14:textId="05E8DE7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0" w:type="auto"/>
            <w:vAlign w:val="center"/>
          </w:tcPr>
          <w:p w14:paraId="5CEF191B" w14:textId="51AA4C5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0" w:type="auto"/>
            <w:vAlign w:val="center"/>
          </w:tcPr>
          <w:p w14:paraId="5BA305A9" w14:textId="0D3FCE1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81D10F8" w14:textId="63D3424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20B523" w14:textId="3AA3189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0" w:type="auto"/>
            <w:vAlign w:val="center"/>
          </w:tcPr>
          <w:p w14:paraId="37D1DEA6" w14:textId="1DF2BDB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0" w:type="auto"/>
            <w:vAlign w:val="center"/>
          </w:tcPr>
          <w:p w14:paraId="09576578" w14:textId="0465923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0" w:type="auto"/>
            <w:vAlign w:val="center"/>
          </w:tcPr>
          <w:p w14:paraId="78DC53EE" w14:textId="47A7154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30.6</w:t>
            </w:r>
          </w:p>
        </w:tc>
      </w:tr>
      <w:tr w:rsidR="00402504" w:rsidRPr="00FF69C2" w14:paraId="39647D6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CA842B9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Other Hispanic</w:t>
            </w:r>
          </w:p>
        </w:tc>
        <w:tc>
          <w:tcPr>
            <w:tcW w:w="0" w:type="auto"/>
            <w:vAlign w:val="center"/>
          </w:tcPr>
          <w:p w14:paraId="4E146B1A" w14:textId="6FE93C8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vAlign w:val="center"/>
          </w:tcPr>
          <w:p w14:paraId="005DB19F" w14:textId="61C5110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vAlign w:val="center"/>
          </w:tcPr>
          <w:p w14:paraId="2573C6D4" w14:textId="602AA2F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9F70FB" w14:textId="5EBBAA4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0BE3DBA" w14:textId="607FAAD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14:paraId="0D52DBAB" w14:textId="1CC93C5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 w14:paraId="3EC1F375" w14:textId="6F1DA23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14:paraId="31A59C28" w14:textId="5EE4D71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4.3</w:t>
            </w:r>
          </w:p>
        </w:tc>
      </w:tr>
      <w:tr w:rsidR="00402504" w:rsidRPr="00FF69C2" w14:paraId="14446D3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F2BAE36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29C726A2" w14:textId="0C1BA54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0" w:type="auto"/>
            <w:vAlign w:val="center"/>
          </w:tcPr>
          <w:p w14:paraId="5821E699" w14:textId="1BA0898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0" w:type="auto"/>
            <w:vAlign w:val="center"/>
          </w:tcPr>
          <w:p w14:paraId="27985BF1" w14:textId="78C9001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0BF6A8" w14:textId="521582D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5025729" w14:textId="1E486D8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0" w:type="auto"/>
            <w:vAlign w:val="center"/>
          </w:tcPr>
          <w:p w14:paraId="35D6885A" w14:textId="5B9FD46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0" w:type="auto"/>
            <w:vAlign w:val="center"/>
          </w:tcPr>
          <w:p w14:paraId="0239B0FA" w14:textId="1DA52C6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0" w:type="auto"/>
            <w:vAlign w:val="center"/>
          </w:tcPr>
          <w:p w14:paraId="7A4716D9" w14:textId="64A4ED8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38.3</w:t>
            </w:r>
          </w:p>
        </w:tc>
      </w:tr>
      <w:tr w:rsidR="00402504" w:rsidRPr="00FF69C2" w14:paraId="04EB7A8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01F5EA8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Black</w:t>
            </w:r>
          </w:p>
        </w:tc>
        <w:tc>
          <w:tcPr>
            <w:tcW w:w="0" w:type="auto"/>
            <w:vAlign w:val="center"/>
          </w:tcPr>
          <w:p w14:paraId="6E7F0DEC" w14:textId="2638BE1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0" w:type="auto"/>
            <w:vAlign w:val="center"/>
          </w:tcPr>
          <w:p w14:paraId="1B460E19" w14:textId="69E149B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0" w:type="auto"/>
            <w:vAlign w:val="center"/>
          </w:tcPr>
          <w:p w14:paraId="69979631" w14:textId="02D6487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69D015" w14:textId="71A6427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60A041" w14:textId="12517FA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0" w:type="auto"/>
            <w:vAlign w:val="center"/>
          </w:tcPr>
          <w:p w14:paraId="62F0A35F" w14:textId="5B9B8DD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0" w:type="auto"/>
            <w:vAlign w:val="center"/>
          </w:tcPr>
          <w:p w14:paraId="44B85179" w14:textId="799CB52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0" w:type="auto"/>
            <w:vAlign w:val="center"/>
          </w:tcPr>
          <w:p w14:paraId="6E1A6040" w14:textId="0BDEDA1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24.6</w:t>
            </w:r>
          </w:p>
        </w:tc>
      </w:tr>
      <w:tr w:rsidR="00402504" w:rsidRPr="00FF69C2" w14:paraId="0A547E0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8C84982" w14:textId="02A3D2DC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Other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Ethnicity</w:t>
            </w:r>
            <w:proofErr w:type="spellEnd"/>
          </w:p>
        </w:tc>
        <w:tc>
          <w:tcPr>
            <w:tcW w:w="0" w:type="auto"/>
            <w:vAlign w:val="center"/>
          </w:tcPr>
          <w:p w14:paraId="16B8F079" w14:textId="7F62338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vAlign w:val="center"/>
          </w:tcPr>
          <w:p w14:paraId="4FEE092E" w14:textId="755F5CD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vAlign w:val="center"/>
          </w:tcPr>
          <w:p w14:paraId="79E2FE87" w14:textId="667A8BA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4B7290" w14:textId="064DAD1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76B8FC" w14:textId="6CF6102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vAlign w:val="center"/>
          </w:tcPr>
          <w:p w14:paraId="3EA357A4" w14:textId="36D6052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14:paraId="1B65FBFB" w14:textId="4B916FE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vAlign w:val="center"/>
          </w:tcPr>
          <w:p w14:paraId="32809803" w14:textId="257FDC7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</w:tr>
      <w:tr w:rsidR="002B3B4C" w:rsidRPr="00FF69C2" w14:paraId="4C57BDE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673FC07" w14:textId="3BAB1051" w:rsidR="002B3B4C" w:rsidRPr="00D86AFB" w:rsidRDefault="002B3B4C" w:rsidP="002B3B4C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FF69C2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A9893C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6AF199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C3310F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3DC1F3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465547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426200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B698B5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0D1126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02504" w:rsidRPr="00FF69C2" w14:paraId="68647FA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1C9AA2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2D652BA5" w14:textId="3539CDB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vAlign w:val="center"/>
          </w:tcPr>
          <w:p w14:paraId="1D4816E9" w14:textId="0595FBC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0" w:type="auto"/>
            <w:vAlign w:val="center"/>
          </w:tcPr>
          <w:p w14:paraId="71A3A46F" w14:textId="65E9361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E83494" w14:textId="3ECD1C0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35EE27" w14:textId="5DB8DBD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0" w:type="auto"/>
            <w:vAlign w:val="center"/>
          </w:tcPr>
          <w:p w14:paraId="6FFE2695" w14:textId="17D6696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0" w:type="auto"/>
            <w:vAlign w:val="center"/>
          </w:tcPr>
          <w:p w14:paraId="041B08DC" w14:textId="1797356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vAlign w:val="center"/>
          </w:tcPr>
          <w:p w14:paraId="1C2F9499" w14:textId="1EE913E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55.0</w:t>
            </w:r>
          </w:p>
        </w:tc>
      </w:tr>
      <w:tr w:rsidR="00402504" w:rsidRPr="00FF69C2" w14:paraId="4A1B0F5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2823435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0" w:type="auto"/>
            <w:vAlign w:val="center"/>
          </w:tcPr>
          <w:p w14:paraId="0819CFD7" w14:textId="6EAD4A1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0" w:type="auto"/>
            <w:vAlign w:val="center"/>
          </w:tcPr>
          <w:p w14:paraId="614724E0" w14:textId="08FFADD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0" w:type="auto"/>
            <w:vAlign w:val="center"/>
          </w:tcPr>
          <w:p w14:paraId="015E80F1" w14:textId="53BD038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854FAE" w14:textId="153CED2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4E8D8C" w14:textId="5D635B0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0" w:type="auto"/>
            <w:vAlign w:val="center"/>
          </w:tcPr>
          <w:p w14:paraId="6A98EFD6" w14:textId="47A7A4D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0" w:type="auto"/>
            <w:vAlign w:val="center"/>
          </w:tcPr>
          <w:p w14:paraId="0835E13D" w14:textId="056B6D4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vAlign w:val="center"/>
          </w:tcPr>
          <w:p w14:paraId="160E9FF4" w14:textId="054CE85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45.0</w:t>
            </w:r>
          </w:p>
        </w:tc>
      </w:tr>
      <w:tr w:rsidR="002B3B4C" w:rsidRPr="00FF69C2" w14:paraId="6D5AEED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B290D59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0F1C967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8457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EBAC8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F0537C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BFAB2A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165268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644C0D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C67A9F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02504" w:rsidRPr="00FF69C2" w14:paraId="581D896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488A596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45476F" w14:textId="727ACC8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0" w:type="auto"/>
            <w:vAlign w:val="center"/>
          </w:tcPr>
          <w:p w14:paraId="11D21BEF" w14:textId="6C05B00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0" w:type="auto"/>
            <w:vAlign w:val="center"/>
          </w:tcPr>
          <w:p w14:paraId="4486528D" w14:textId="313F244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019C3EF" w14:textId="5E60B8D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7EAA6D" w14:textId="3FA047F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0" w:type="auto"/>
            <w:vAlign w:val="center"/>
          </w:tcPr>
          <w:p w14:paraId="415CE227" w14:textId="02F6384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0" w:type="auto"/>
            <w:vAlign w:val="center"/>
          </w:tcPr>
          <w:p w14:paraId="235CC1BE" w14:textId="3ADA02A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0" w:type="auto"/>
            <w:vAlign w:val="center"/>
          </w:tcPr>
          <w:p w14:paraId="38816C1E" w14:textId="58A50BC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32.1</w:t>
            </w:r>
          </w:p>
        </w:tc>
      </w:tr>
      <w:tr w:rsidR="00402504" w:rsidRPr="00FF69C2" w14:paraId="2B88113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02DDBDD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7A5868C6" w14:textId="4EC2925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0" w:type="auto"/>
            <w:vAlign w:val="center"/>
          </w:tcPr>
          <w:p w14:paraId="2CB87CAD" w14:textId="1975B9E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0" w:type="auto"/>
            <w:vAlign w:val="center"/>
          </w:tcPr>
          <w:p w14:paraId="3C93CDBE" w14:textId="546A7F2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D48C426" w14:textId="149CF50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B999C47" w14:textId="646FE82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0" w:type="auto"/>
            <w:vAlign w:val="center"/>
          </w:tcPr>
          <w:p w14:paraId="0F0D2BA9" w14:textId="342AE4C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0" w:type="auto"/>
            <w:vAlign w:val="center"/>
          </w:tcPr>
          <w:p w14:paraId="07509A09" w14:textId="6C96BB38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0" w:type="auto"/>
            <w:vAlign w:val="center"/>
          </w:tcPr>
          <w:p w14:paraId="3A32021E" w14:textId="6D993DE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67.9</w:t>
            </w:r>
          </w:p>
        </w:tc>
      </w:tr>
      <w:tr w:rsidR="002B3B4C" w:rsidRPr="00FF69C2" w14:paraId="0C716D3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E0A30EC" w14:textId="77777777" w:rsidR="002B3B4C" w:rsidRPr="00FF69C2" w:rsidRDefault="002B3B4C" w:rsidP="002B3B4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Smoking (%)</w:t>
            </w:r>
          </w:p>
        </w:tc>
        <w:tc>
          <w:tcPr>
            <w:tcW w:w="0" w:type="auto"/>
            <w:vAlign w:val="center"/>
          </w:tcPr>
          <w:p w14:paraId="08038675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49FD3D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84D29E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90DFDA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5E8699D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288773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E11155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62B974" w14:textId="77777777" w:rsidR="002B3B4C" w:rsidRPr="00FF69C2" w:rsidRDefault="002B3B4C" w:rsidP="0035007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02504" w:rsidRPr="00FF69C2" w14:paraId="435AFC7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6786552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03D3E26B" w14:textId="2AE8390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0" w:type="auto"/>
            <w:vAlign w:val="center"/>
          </w:tcPr>
          <w:p w14:paraId="72A1DE70" w14:textId="29E1B73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0" w:type="auto"/>
            <w:vAlign w:val="center"/>
          </w:tcPr>
          <w:p w14:paraId="46DF5809" w14:textId="533E666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413A19" w14:textId="1BEAC0A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E5E88FB" w14:textId="17ED949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0" w:type="auto"/>
            <w:vAlign w:val="center"/>
          </w:tcPr>
          <w:p w14:paraId="4BB9CBFE" w14:textId="106A6177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0" w:type="auto"/>
            <w:vAlign w:val="center"/>
          </w:tcPr>
          <w:p w14:paraId="31D3A72A" w14:textId="5C29C85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0" w:type="auto"/>
            <w:vAlign w:val="center"/>
          </w:tcPr>
          <w:p w14:paraId="1FC0D292" w14:textId="49F71DE6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61.4</w:t>
            </w:r>
          </w:p>
        </w:tc>
      </w:tr>
      <w:tr w:rsidR="00402504" w:rsidRPr="00FF69C2" w14:paraId="05FC9C2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4950BE6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34F62AC8" w14:textId="2842E32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0" w:type="auto"/>
            <w:vAlign w:val="center"/>
          </w:tcPr>
          <w:p w14:paraId="62D40548" w14:textId="2911773C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0" w:type="auto"/>
            <w:vAlign w:val="center"/>
          </w:tcPr>
          <w:p w14:paraId="7ADB980F" w14:textId="1E17FC6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656FC8" w14:textId="193A0F4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7E4112" w14:textId="6369AC5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0" w:type="auto"/>
            <w:vAlign w:val="center"/>
          </w:tcPr>
          <w:p w14:paraId="19931B38" w14:textId="6804E48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0" w:type="auto"/>
            <w:vAlign w:val="center"/>
          </w:tcPr>
          <w:p w14:paraId="3B87F85A" w14:textId="1EC13E2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0" w:type="auto"/>
            <w:vAlign w:val="center"/>
          </w:tcPr>
          <w:p w14:paraId="6A4F79B2" w14:textId="767B4AB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12.6</w:t>
            </w:r>
          </w:p>
        </w:tc>
      </w:tr>
      <w:tr w:rsidR="00402504" w:rsidRPr="00FF69C2" w14:paraId="4979136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7001D26" w14:textId="77777777" w:rsidR="00402504" w:rsidRPr="00FF69C2" w:rsidRDefault="00402504" w:rsidP="00402504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Current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6B1A7C" w14:textId="72ED5C4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0" w:type="auto"/>
            <w:vAlign w:val="center"/>
          </w:tcPr>
          <w:p w14:paraId="29E40587" w14:textId="16FA639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0" w:type="auto"/>
            <w:vAlign w:val="center"/>
          </w:tcPr>
          <w:p w14:paraId="2BB4D6E6" w14:textId="1ECC6B0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3A4FAA3" w14:textId="2333DCF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302B2F" w14:textId="17AFCFC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0" w:type="auto"/>
            <w:vAlign w:val="center"/>
          </w:tcPr>
          <w:p w14:paraId="01F5A077" w14:textId="4EC226E2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0" w:type="auto"/>
            <w:vAlign w:val="center"/>
          </w:tcPr>
          <w:p w14:paraId="4719A868" w14:textId="095A8B0A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0" w:type="auto"/>
            <w:vAlign w:val="center"/>
          </w:tcPr>
          <w:p w14:paraId="3E5E79F2" w14:textId="7194B76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25.9</w:t>
            </w:r>
          </w:p>
        </w:tc>
      </w:tr>
      <w:tr w:rsidR="00402504" w:rsidRPr="00FF69C2" w14:paraId="667F500D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44EB269F" w14:textId="77777777" w:rsidR="00402504" w:rsidRPr="00FF69C2" w:rsidRDefault="00402504" w:rsidP="0040250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Alcohol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intake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C357C6E" w14:textId="714DC4A9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6.6 (10.9)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AF33331" w14:textId="4F7E6F2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7.5 (13.1)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EFFD795" w14:textId="407BB47D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7.7 (16.6)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17FE67D7" w14:textId="64C80084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6.5 (15.9)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15E26E7C" w14:textId="67C8B160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7.9 (14.3)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AB55A8C" w14:textId="19499F8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7.0 (12.0)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A5F7BFD" w14:textId="38797D85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6.9 (15.8)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C244532" w14:textId="27D126BE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7.1 (15.0)</w:t>
            </w:r>
          </w:p>
        </w:tc>
      </w:tr>
      <w:tr w:rsidR="00402504" w:rsidRPr="00FF69C2" w14:paraId="12464711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7D93C39" w14:textId="63242C18" w:rsidR="00402504" w:rsidRPr="00D86AFB" w:rsidRDefault="00402504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>Diabetes mellitus 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03E80431" w14:textId="1DC80F2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6F58917" w14:textId="1EFB2E7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4992786" w14:textId="2532E533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8E165F" w14:textId="2C8F9811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5FFD1A6B" w14:textId="1BC9830B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0BEB67E5" w14:textId="1CB4FFA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60FD7AAE" w14:textId="66C1A960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75851C7" w14:textId="2E8BA8AF" w:rsidR="00402504" w:rsidRPr="00FF69C2" w:rsidRDefault="00402504" w:rsidP="0040250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3.9</w:t>
            </w:r>
          </w:p>
        </w:tc>
      </w:tr>
    </w:tbl>
    <w:p w14:paraId="5A18D2C0" w14:textId="77777777" w:rsidR="00142651" w:rsidRDefault="00142651" w:rsidP="006245ED">
      <w:pPr>
        <w:pStyle w:val="KeinLeerraum"/>
        <w:rPr>
          <w:sz w:val="18"/>
          <w:vertAlign w:val="superscript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NHANES: U.S. National Health and Nutrition Examination Survey</w:t>
      </w:r>
      <w:r>
        <w:rPr>
          <w:rFonts w:cstheme="minorHAnsi"/>
          <w:sz w:val="18"/>
          <w:szCs w:val="18"/>
          <w:lang w:val="en-US"/>
        </w:rPr>
        <w:t>.</w:t>
      </w:r>
    </w:p>
    <w:p w14:paraId="0559EC24" w14:textId="7EC891E5" w:rsidR="002B3B4C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2B3B4C" w:rsidRPr="00CA6A75">
        <w:rPr>
          <w:sz w:val="18"/>
          <w:vertAlign w:val="superscript"/>
          <w:lang w:val="en-US"/>
        </w:rPr>
        <w:t xml:space="preserve"> </w:t>
      </w:r>
      <w:r w:rsidR="002B3B4C" w:rsidRPr="00CA6A75">
        <w:rPr>
          <w:sz w:val="18"/>
          <w:lang w:val="en-US"/>
        </w:rPr>
        <w:t>A</w:t>
      </w:r>
      <w:r w:rsidR="002B3B4C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2B3B4C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2B3B4C">
        <w:rPr>
          <w:sz w:val="18"/>
          <w:lang w:val="en-US"/>
        </w:rPr>
        <w:t xml:space="preserve">-specific quartiles of </w:t>
      </w:r>
      <w:r w:rsidR="008D4E86">
        <w:rPr>
          <w:sz w:val="18"/>
          <w:lang w:val="en-US"/>
        </w:rPr>
        <w:t xml:space="preserve">fat mass index </w:t>
      </w:r>
      <w:r w:rsidR="002B3B4C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2B3B4C">
        <w:rPr>
          <w:sz w:val="18"/>
          <w:lang w:val="en-US"/>
        </w:rPr>
        <w:t xml:space="preserve"> distribution (25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quantile, median,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quantile); for men: 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5A69D1" w:rsidRPr="005A69D1">
        <w:rPr>
          <w:sz w:val="18"/>
          <w:lang w:val="en-US"/>
        </w:rPr>
        <w:t>4.60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median=</w:t>
      </w:r>
      <w:r w:rsidR="002B3B4C" w:rsidRPr="00CE38B5">
        <w:rPr>
          <w:sz w:val="18"/>
          <w:lang w:val="en-US"/>
        </w:rPr>
        <w:t>6.5</w:t>
      </w:r>
      <w:r w:rsidR="005A69D1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2B3B4C" w:rsidRPr="00CE38B5">
        <w:rPr>
          <w:sz w:val="18"/>
          <w:lang w:val="en-US"/>
        </w:rPr>
        <w:t>8.</w:t>
      </w:r>
      <w:r w:rsidR="00EA2994">
        <w:rPr>
          <w:sz w:val="18"/>
          <w:lang w:val="en-US"/>
        </w:rPr>
        <w:t>3</w:t>
      </w:r>
      <w:r w:rsidR="002B3B4C" w:rsidRPr="00CE38B5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; for women: 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5A69D1" w:rsidRPr="005A69D1">
        <w:rPr>
          <w:sz w:val="18"/>
          <w:lang w:val="en-US"/>
        </w:rPr>
        <w:t>7.80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median=</w:t>
      </w:r>
      <w:r w:rsidR="00EA2994" w:rsidRPr="00EA2994">
        <w:rPr>
          <w:sz w:val="18"/>
          <w:lang w:val="en-US"/>
        </w:rPr>
        <w:t>10.20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5A69D1" w:rsidRPr="005A69D1">
        <w:rPr>
          <w:sz w:val="18"/>
          <w:lang w:val="en-US"/>
        </w:rPr>
        <w:t>13.60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.</w:t>
      </w:r>
    </w:p>
    <w:p w14:paraId="65C4D321" w14:textId="6F920762" w:rsidR="002B3B4C" w:rsidRPr="00607E32" w:rsidRDefault="00504A10" w:rsidP="006245ED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2B3B4C">
        <w:rPr>
          <w:sz w:val="18"/>
          <w:lang w:val="en-US"/>
        </w:rPr>
        <w:t xml:space="preserve">-specific quartiles of </w:t>
      </w:r>
      <w:r w:rsidR="008D4E86" w:rsidRPr="008D4E86">
        <w:rPr>
          <w:sz w:val="18"/>
          <w:lang w:val="en-US"/>
        </w:rPr>
        <w:t xml:space="preserve">fat-free mass index </w:t>
      </w:r>
      <w:r w:rsidR="002B3B4C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2B3B4C">
        <w:rPr>
          <w:sz w:val="18"/>
          <w:lang w:val="en-US"/>
        </w:rPr>
        <w:t xml:space="preserve"> distribution (25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quantile, median,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quantile); for men: 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2B3B4C" w:rsidRPr="004777A7">
        <w:rPr>
          <w:sz w:val="18"/>
          <w:lang w:val="en-US"/>
        </w:rPr>
        <w:t>18.</w:t>
      </w:r>
      <w:r w:rsidR="00402504">
        <w:rPr>
          <w:sz w:val="18"/>
          <w:lang w:val="en-US"/>
        </w:rPr>
        <w:t>2</w:t>
      </w:r>
      <w:r w:rsidR="002B3B4C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median=</w:t>
      </w:r>
      <w:r w:rsidR="002B3B4C" w:rsidRPr="004777A7">
        <w:rPr>
          <w:sz w:val="18"/>
          <w:lang w:val="en-US"/>
        </w:rPr>
        <w:t>20.</w:t>
      </w:r>
      <w:r w:rsidR="00350071">
        <w:rPr>
          <w:sz w:val="18"/>
          <w:lang w:val="en-US"/>
        </w:rPr>
        <w:t>10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2B3B4C" w:rsidRPr="004777A7">
        <w:rPr>
          <w:sz w:val="18"/>
          <w:lang w:val="en-US"/>
        </w:rPr>
        <w:t>22.</w:t>
      </w:r>
      <w:r w:rsidR="00350071">
        <w:rPr>
          <w:sz w:val="18"/>
          <w:lang w:val="en-US"/>
        </w:rPr>
        <w:t>3</w:t>
      </w:r>
      <w:r w:rsidR="002B3B4C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; for women: 25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2B3B4C" w:rsidRPr="004777A7">
        <w:rPr>
          <w:sz w:val="18"/>
          <w:lang w:val="en-US"/>
        </w:rPr>
        <w:t>14.40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median=</w:t>
      </w:r>
      <w:r w:rsidR="002B3B4C" w:rsidRPr="004777A7">
        <w:rPr>
          <w:sz w:val="18"/>
          <w:lang w:val="en-US"/>
        </w:rPr>
        <w:t>16.</w:t>
      </w:r>
      <w:r w:rsidR="00350071">
        <w:rPr>
          <w:sz w:val="18"/>
          <w:lang w:val="en-US"/>
        </w:rPr>
        <w:t>1</w:t>
      </w:r>
      <w:r w:rsidR="002B3B4C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, 75</w:t>
      </w:r>
      <w:r w:rsidR="002B3B4C" w:rsidRPr="00E26409">
        <w:rPr>
          <w:sz w:val="18"/>
          <w:vertAlign w:val="superscript"/>
          <w:lang w:val="en-US"/>
        </w:rPr>
        <w:t>th</w:t>
      </w:r>
      <w:r w:rsidR="002B3B4C">
        <w:rPr>
          <w:sz w:val="18"/>
          <w:lang w:val="en-US"/>
        </w:rPr>
        <w:t xml:space="preserve"> quantile=</w:t>
      </w:r>
      <w:r w:rsidR="002B3B4C" w:rsidRPr="004777A7">
        <w:rPr>
          <w:sz w:val="18"/>
          <w:lang w:val="en-US"/>
        </w:rPr>
        <w:t>18.</w:t>
      </w:r>
      <w:r w:rsidR="00350071">
        <w:rPr>
          <w:sz w:val="18"/>
          <w:lang w:val="en-US"/>
        </w:rPr>
        <w:t>6</w:t>
      </w:r>
      <w:r w:rsidR="002B3B4C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2B3B4C">
        <w:rPr>
          <w:sz w:val="18"/>
          <w:lang w:val="en-US"/>
        </w:rPr>
        <w:t>.</w:t>
      </w:r>
    </w:p>
    <w:p w14:paraId="4AE47FB7" w14:textId="178A5B6E" w:rsidR="006A7FD4" w:rsidRP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lastRenderedPageBreak/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  <w:r w:rsidR="006A7FD4" w:rsidRPr="00D86AFB">
        <w:rPr>
          <w:lang w:val="en-US"/>
        </w:rPr>
        <w:br w:type="page"/>
      </w:r>
    </w:p>
    <w:p w14:paraId="3B046A72" w14:textId="50322AEB" w:rsidR="006A7FD4" w:rsidRPr="0011460B" w:rsidRDefault="00FE7F70" w:rsidP="006A7FD4">
      <w:pPr>
        <w:pStyle w:val="Beschriftung"/>
        <w:keepNext/>
        <w:rPr>
          <w:color w:val="auto"/>
        </w:rPr>
      </w:pPr>
      <w:r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>
        <w:rPr>
          <w:color w:val="auto"/>
        </w:rPr>
        <w:t>able 6</w:t>
      </w:r>
      <w:r w:rsidR="006A7FD4"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="006A7FD4" w:rsidRPr="00485B26">
        <w:rPr>
          <w:color w:val="auto"/>
        </w:rPr>
        <w:t>-specific quartiles of fat mass index and fat-free mass index in NHANES 200</w:t>
      </w:r>
      <w:r w:rsidR="00177E22" w:rsidRPr="00485B26">
        <w:rPr>
          <w:color w:val="auto"/>
        </w:rPr>
        <w:t>3</w:t>
      </w:r>
      <w:r w:rsidR="006A7FD4" w:rsidRPr="00485B26">
        <w:rPr>
          <w:color w:val="auto"/>
        </w:rPr>
        <w:t>/200</w:t>
      </w:r>
      <w:r w:rsidR="00177E22" w:rsidRPr="00485B26">
        <w:rPr>
          <w:color w:val="auto"/>
        </w:rPr>
        <w:t>4</w:t>
      </w:r>
      <w:r w:rsidR="006F0632">
        <w:rPr>
          <w:color w:val="auto"/>
        </w:rPr>
        <w:t xml:space="preserve"> (n=1,327)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XSpec="center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9544F5" w:rsidRPr="00FF69C2" w14:paraId="7BFAE72D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3745E86" w14:textId="77777777" w:rsidR="008D4E86" w:rsidRPr="00FF69C2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25AFC9F" w14:textId="5F68F433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79A0D3E" w14:textId="7622E209" w:rsidR="008D4E86" w:rsidRPr="00FF69C2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26019D" w:rsidRPr="00FF69C2" w14:paraId="509817DB" w14:textId="77777777" w:rsidTr="00646A3A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839983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AA533A5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EBB20DA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BE811DB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BD0E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ABE61EE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4BFC8DF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C89D70C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F0BBE81" w14:textId="77777777" w:rsidR="006A7FD4" w:rsidRPr="00FF69C2" w:rsidRDefault="006A7FD4" w:rsidP="006A7FD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FF69C2" w14:paraId="67B313DA" w14:textId="77777777" w:rsidTr="00646A3A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09BF5" w14:textId="77777777" w:rsidR="00286ECD" w:rsidRPr="00FF69C2" w:rsidRDefault="00286ECD" w:rsidP="006A7F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C3D" w14:textId="57ACC84C" w:rsidR="00286ECD" w:rsidRPr="00FF69C2" w:rsidRDefault="00286ECD" w:rsidP="006A7F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AEC97" w14:textId="057B03FE" w:rsidR="00286ECD" w:rsidRPr="00FF69C2" w:rsidRDefault="00286ECD" w:rsidP="006A7F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26019D" w:rsidRPr="00FF69C2" w14:paraId="5757D7B4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D800DA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A5924B" w14:textId="55938B72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26019D" w:rsidRPr="00FF69C2">
              <w:rPr>
                <w:rFonts w:cstheme="minorHAnsi"/>
                <w:sz w:val="20"/>
                <w:szCs w:val="20"/>
              </w:rPr>
              <w:t>3</w:t>
            </w:r>
            <w:r w:rsidRPr="00FF69C2">
              <w:rPr>
                <w:rFonts w:cstheme="minorHAnsi"/>
                <w:sz w:val="20"/>
                <w:szCs w:val="20"/>
              </w:rPr>
              <w:t xml:space="preserve">9 </w:t>
            </w:r>
            <w:r w:rsidR="006A7FD4" w:rsidRPr="00FF69C2">
              <w:rPr>
                <w:rFonts w:cstheme="minorHAnsi"/>
                <w:sz w:val="20"/>
                <w:szCs w:val="20"/>
              </w:rPr>
              <w:t>(25.</w:t>
            </w:r>
            <w:r w:rsidRPr="00FF69C2">
              <w:rPr>
                <w:rFonts w:cstheme="minorHAnsi"/>
                <w:sz w:val="20"/>
                <w:szCs w:val="20"/>
              </w:rPr>
              <w:t>5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EA450D" w14:textId="4B8FDD28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26019D" w:rsidRPr="00FF69C2">
              <w:rPr>
                <w:rFonts w:cstheme="minorHAnsi"/>
                <w:sz w:val="20"/>
                <w:szCs w:val="20"/>
              </w:rPr>
              <w:t>34</w:t>
            </w:r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</w:t>
            </w:r>
            <w:r w:rsidR="0026019D" w:rsidRPr="00FF69C2">
              <w:rPr>
                <w:rFonts w:cstheme="minorHAnsi"/>
                <w:sz w:val="20"/>
                <w:szCs w:val="20"/>
              </w:rPr>
              <w:t>5.2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267DCAB" w14:textId="0602C2E7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26019D" w:rsidRPr="00FF69C2">
              <w:rPr>
                <w:rFonts w:cstheme="minorHAnsi"/>
                <w:sz w:val="20"/>
                <w:szCs w:val="20"/>
              </w:rPr>
              <w:t>27</w:t>
            </w:r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</w:t>
            </w:r>
            <w:r w:rsidR="0026019D" w:rsidRPr="00FF69C2">
              <w:rPr>
                <w:rFonts w:cstheme="minorHAnsi"/>
                <w:sz w:val="20"/>
                <w:szCs w:val="20"/>
              </w:rPr>
              <w:t>4.6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893089" w14:textId="00E7912B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26019D" w:rsidRPr="00FF69C2">
              <w:rPr>
                <w:rFonts w:cstheme="minorHAnsi"/>
                <w:sz w:val="20"/>
                <w:szCs w:val="20"/>
              </w:rPr>
              <w:t>27</w:t>
            </w:r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(24.</w:t>
            </w:r>
            <w:r w:rsidR="0026019D" w:rsidRPr="00FF69C2">
              <w:rPr>
                <w:rFonts w:cstheme="minorHAnsi"/>
                <w:sz w:val="20"/>
                <w:szCs w:val="20"/>
              </w:rPr>
              <w:t>6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7DC40" w14:textId="76D89DDB" w:rsidR="006A7FD4" w:rsidRPr="00FF69C2" w:rsidRDefault="009544F5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(25.</w:t>
            </w:r>
            <w:r w:rsidRPr="00FF69C2">
              <w:rPr>
                <w:rFonts w:cstheme="minorHAnsi"/>
                <w:sz w:val="20"/>
                <w:szCs w:val="20"/>
              </w:rPr>
              <w:t>2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6963FC" w14:textId="0177078B" w:rsidR="006A7FD4" w:rsidRPr="00FF69C2" w:rsidRDefault="009544F5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</w:t>
            </w:r>
            <w:r w:rsidR="00462C27" w:rsidRPr="00FF69C2">
              <w:rPr>
                <w:rFonts w:cstheme="minorHAnsi"/>
                <w:sz w:val="20"/>
                <w:szCs w:val="20"/>
              </w:rPr>
              <w:t>5.</w:t>
            </w:r>
            <w:r w:rsidRPr="00FF69C2">
              <w:rPr>
                <w:rFonts w:cstheme="minorHAnsi"/>
                <w:sz w:val="20"/>
                <w:szCs w:val="20"/>
              </w:rPr>
              <w:t>4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2D8122" w14:textId="0A55CBFA" w:rsidR="006A7FD4" w:rsidRPr="00FF69C2" w:rsidRDefault="009544F5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326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6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BFACDF" w14:textId="23A64C16" w:rsidR="006A7FD4" w:rsidRPr="00FF69C2" w:rsidRDefault="009544F5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329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6A7FD4" w:rsidRPr="00FF69C2">
              <w:rPr>
                <w:rFonts w:cstheme="minorHAnsi"/>
                <w:sz w:val="20"/>
                <w:szCs w:val="20"/>
              </w:rPr>
              <w:t>(24.</w:t>
            </w:r>
            <w:r w:rsidRPr="00FF69C2">
              <w:rPr>
                <w:rFonts w:cstheme="minorHAnsi"/>
                <w:sz w:val="20"/>
                <w:szCs w:val="20"/>
              </w:rPr>
              <w:t>8</w:t>
            </w:r>
            <w:r w:rsidR="006A7FD4" w:rsidRPr="00FF69C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6019D" w:rsidRPr="00FF69C2" w14:paraId="074D5D2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FFAF56C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39A612B1" w14:textId="7BEF7C5C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31.</w:t>
            </w:r>
            <w:r w:rsidR="0026019D" w:rsidRPr="00FF69C2">
              <w:rPr>
                <w:rFonts w:cstheme="minorHAnsi"/>
                <w:sz w:val="20"/>
                <w:szCs w:val="20"/>
              </w:rPr>
              <w:t>5</w:t>
            </w:r>
            <w:r w:rsidR="00646A3A">
              <w:rPr>
                <w:rFonts w:cstheme="minorHAnsi"/>
                <w:sz w:val="20"/>
                <w:szCs w:val="20"/>
              </w:rPr>
              <w:t xml:space="preserve"> (8.4)</w:t>
            </w:r>
          </w:p>
        </w:tc>
        <w:tc>
          <w:tcPr>
            <w:tcW w:w="0" w:type="auto"/>
            <w:vAlign w:val="center"/>
          </w:tcPr>
          <w:p w14:paraId="3327DDB4" w14:textId="41E90CA7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33.</w:t>
            </w:r>
            <w:r w:rsidR="0026019D" w:rsidRPr="00FF69C2">
              <w:rPr>
                <w:rFonts w:cstheme="minorHAnsi"/>
                <w:sz w:val="20"/>
                <w:szCs w:val="20"/>
              </w:rPr>
              <w:t>7</w:t>
            </w:r>
            <w:r w:rsidR="00646A3A">
              <w:rPr>
                <w:rFonts w:cstheme="minorHAnsi"/>
                <w:sz w:val="20"/>
                <w:szCs w:val="20"/>
              </w:rPr>
              <w:t xml:space="preserve"> (8.5)</w:t>
            </w:r>
          </w:p>
        </w:tc>
        <w:tc>
          <w:tcPr>
            <w:tcW w:w="0" w:type="auto"/>
            <w:vAlign w:val="center"/>
          </w:tcPr>
          <w:p w14:paraId="1B710E38" w14:textId="5699B758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36.</w:t>
            </w:r>
            <w:r w:rsidR="0026019D" w:rsidRPr="00FF69C2">
              <w:rPr>
                <w:rFonts w:cstheme="minorHAnsi"/>
                <w:sz w:val="20"/>
                <w:szCs w:val="20"/>
              </w:rPr>
              <w:t>0</w:t>
            </w:r>
            <w:r w:rsidR="00646A3A">
              <w:rPr>
                <w:rFonts w:cstheme="minorHAnsi"/>
                <w:sz w:val="20"/>
                <w:szCs w:val="20"/>
              </w:rPr>
              <w:t xml:space="preserve"> (9.1)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B3B4D4A" w14:textId="360BC3D6" w:rsidR="006A7FD4" w:rsidRPr="00FF69C2" w:rsidRDefault="00AB4B12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</w:t>
            </w:r>
            <w:r w:rsidR="0026019D" w:rsidRPr="00FF69C2">
              <w:rPr>
                <w:rFonts w:cstheme="minorHAnsi"/>
                <w:sz w:val="20"/>
                <w:szCs w:val="20"/>
              </w:rPr>
              <w:t>4.9</w:t>
            </w:r>
            <w:r w:rsidR="00646A3A">
              <w:rPr>
                <w:rFonts w:cstheme="minorHAnsi"/>
                <w:sz w:val="20"/>
                <w:szCs w:val="20"/>
              </w:rPr>
              <w:t xml:space="preserve"> (8.7)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10ECA6" w14:textId="3A86D9EF" w:rsidR="006A7FD4" w:rsidRPr="00FF69C2" w:rsidRDefault="00462C27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32.</w:t>
            </w:r>
            <w:r w:rsidR="009544F5" w:rsidRPr="00FF69C2">
              <w:rPr>
                <w:rFonts w:cstheme="minorHAnsi"/>
                <w:sz w:val="20"/>
                <w:szCs w:val="20"/>
              </w:rPr>
              <w:t>6</w:t>
            </w:r>
            <w:r w:rsidR="00646A3A">
              <w:rPr>
                <w:rFonts w:cstheme="minorHAnsi"/>
                <w:sz w:val="20"/>
                <w:szCs w:val="20"/>
              </w:rPr>
              <w:t xml:space="preserve"> (8.8)</w:t>
            </w:r>
          </w:p>
        </w:tc>
        <w:tc>
          <w:tcPr>
            <w:tcW w:w="0" w:type="auto"/>
            <w:vAlign w:val="center"/>
          </w:tcPr>
          <w:p w14:paraId="5D534AD5" w14:textId="2A1C58CD" w:rsidR="006A7FD4" w:rsidRPr="00FF69C2" w:rsidRDefault="00462C27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</w:t>
            </w:r>
            <w:r w:rsidR="009544F5" w:rsidRPr="00FF69C2">
              <w:rPr>
                <w:rFonts w:cstheme="minorHAnsi"/>
                <w:sz w:val="20"/>
                <w:szCs w:val="20"/>
              </w:rPr>
              <w:t>0</w:t>
            </w:r>
            <w:r w:rsidR="00341076">
              <w:rPr>
                <w:rFonts w:cstheme="minorHAnsi"/>
                <w:sz w:val="20"/>
                <w:szCs w:val="20"/>
              </w:rPr>
              <w:t xml:space="preserve"> (8.9)</w:t>
            </w:r>
          </w:p>
        </w:tc>
        <w:tc>
          <w:tcPr>
            <w:tcW w:w="0" w:type="auto"/>
            <w:vAlign w:val="center"/>
          </w:tcPr>
          <w:p w14:paraId="5F6AC5DD" w14:textId="00039278" w:rsidR="006A7FD4" w:rsidRPr="00FF69C2" w:rsidRDefault="00462C27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34.</w:t>
            </w:r>
            <w:r w:rsidR="009544F5" w:rsidRPr="00FF69C2">
              <w:rPr>
                <w:rFonts w:cstheme="minorHAnsi"/>
                <w:sz w:val="20"/>
                <w:szCs w:val="20"/>
              </w:rPr>
              <w:t>2</w:t>
            </w:r>
            <w:r w:rsidR="00341076">
              <w:rPr>
                <w:rFonts w:cstheme="minorHAnsi"/>
                <w:sz w:val="20"/>
                <w:szCs w:val="20"/>
              </w:rPr>
              <w:t xml:space="preserve"> (8.8)</w:t>
            </w:r>
          </w:p>
        </w:tc>
        <w:tc>
          <w:tcPr>
            <w:tcW w:w="0" w:type="auto"/>
            <w:vAlign w:val="center"/>
          </w:tcPr>
          <w:p w14:paraId="1E358C20" w14:textId="54F7D7F6" w:rsidR="006A7FD4" w:rsidRPr="00FF69C2" w:rsidRDefault="00462C27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35.</w:t>
            </w:r>
            <w:r w:rsidR="009544F5" w:rsidRPr="00FF69C2">
              <w:rPr>
                <w:rFonts w:cstheme="minorHAnsi"/>
                <w:sz w:val="20"/>
                <w:szCs w:val="20"/>
              </w:rPr>
              <w:t>2</w:t>
            </w:r>
            <w:r w:rsidR="00341076">
              <w:rPr>
                <w:rFonts w:cstheme="minorHAnsi"/>
                <w:sz w:val="20"/>
                <w:szCs w:val="20"/>
              </w:rPr>
              <w:t xml:space="preserve"> (8.6)</w:t>
            </w:r>
          </w:p>
        </w:tc>
      </w:tr>
      <w:tr w:rsidR="0026019D" w:rsidRPr="00FF69C2" w14:paraId="18B7796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DFA62A0" w14:textId="2FA55E00" w:rsidR="006A7FD4" w:rsidRPr="00FF69C2" w:rsidRDefault="00504A10" w:rsidP="006A7FD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6A7FD4"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9A67156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56C896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959DBE3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755728D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1851F4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0CE976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653C52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C7D15B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44F5" w:rsidRPr="00FF69C2" w14:paraId="4C78E72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1B9739B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4DF91" w14:textId="2708E1E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1AAD9" w14:textId="1ACEDA3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1342" w14:textId="0C97646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3AF4E" w14:textId="26F2874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D9257D" w14:textId="413C5E7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0" w:type="auto"/>
            <w:vAlign w:val="center"/>
          </w:tcPr>
          <w:p w14:paraId="6B802AA9" w14:textId="4400295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0" w:type="auto"/>
            <w:vAlign w:val="center"/>
          </w:tcPr>
          <w:p w14:paraId="2EF19825" w14:textId="553E8DA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0" w:type="auto"/>
            <w:vAlign w:val="center"/>
          </w:tcPr>
          <w:p w14:paraId="05669BF0" w14:textId="5BCC149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55.9</w:t>
            </w:r>
          </w:p>
        </w:tc>
      </w:tr>
      <w:tr w:rsidR="009544F5" w:rsidRPr="00FF69C2" w14:paraId="67B8785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548C05F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8EA5B" w14:textId="3F3F643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89D6" w14:textId="7DF446A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BBC58" w14:textId="1F47691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56180" w14:textId="1198152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ACA23B2" w14:textId="126FC1E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0" w:type="auto"/>
            <w:vAlign w:val="center"/>
          </w:tcPr>
          <w:p w14:paraId="17C84659" w14:textId="646D5FE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0" w:type="auto"/>
            <w:vAlign w:val="center"/>
          </w:tcPr>
          <w:p w14:paraId="793F8BBC" w14:textId="5304FD3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0" w:type="auto"/>
            <w:vAlign w:val="center"/>
          </w:tcPr>
          <w:p w14:paraId="15E0AF79" w14:textId="017391E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44.1</w:t>
            </w:r>
          </w:p>
        </w:tc>
      </w:tr>
      <w:tr w:rsidR="0026019D" w:rsidRPr="00FF69C2" w14:paraId="12D415F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AECA095" w14:textId="77777777" w:rsidR="006A7FD4" w:rsidRPr="00FF69C2" w:rsidRDefault="006A7FD4" w:rsidP="006A7FD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Anthropometric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52D92FD9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0D68C0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78948C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EE79001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8C6BB3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0C9D40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F97751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D633ACF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44F5" w:rsidRPr="00FF69C2" w14:paraId="166427F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D5BFE8B" w14:textId="6F8B28E9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1BD2" w14:textId="59FF5F5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4.8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34E9" w14:textId="7AF19C0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7.0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9E98" w14:textId="024C8CC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FFFCB" w14:textId="69E0FEB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13.4 (4.1)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64C8AA" w14:textId="0C290F5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6.8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2.3)</w:t>
            </w:r>
          </w:p>
        </w:tc>
        <w:tc>
          <w:tcPr>
            <w:tcW w:w="0" w:type="auto"/>
            <w:vAlign w:val="center"/>
          </w:tcPr>
          <w:p w14:paraId="09730B43" w14:textId="29FCDBA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7.6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3.1)</w:t>
            </w:r>
          </w:p>
        </w:tc>
        <w:tc>
          <w:tcPr>
            <w:tcW w:w="0" w:type="auto"/>
            <w:vAlign w:val="center"/>
          </w:tcPr>
          <w:p w14:paraId="1D83B33A" w14:textId="775478E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9.0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4.2)</w:t>
            </w:r>
          </w:p>
        </w:tc>
        <w:tc>
          <w:tcPr>
            <w:tcW w:w="0" w:type="auto"/>
            <w:vAlign w:val="center"/>
          </w:tcPr>
          <w:p w14:paraId="607F8026" w14:textId="1ABF0D8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11.0 (5.3)</w:t>
            </w:r>
          </w:p>
        </w:tc>
      </w:tr>
      <w:tr w:rsidR="009544F5" w:rsidRPr="00FF69C2" w14:paraId="41831CD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B5E19BB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040DDD19" w14:textId="2E766F0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17.4 (3.4)</w:t>
            </w:r>
          </w:p>
        </w:tc>
        <w:tc>
          <w:tcPr>
            <w:tcW w:w="0" w:type="auto"/>
            <w:vAlign w:val="center"/>
          </w:tcPr>
          <w:p w14:paraId="22E7CA78" w14:textId="108E0C8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18.2 (3.6)</w:t>
            </w:r>
          </w:p>
        </w:tc>
        <w:tc>
          <w:tcPr>
            <w:tcW w:w="0" w:type="auto"/>
            <w:vAlign w:val="center"/>
          </w:tcPr>
          <w:p w14:paraId="314F34E3" w14:textId="348263B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 (3.2)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ACB365" w14:textId="0939305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20.9 (3.0)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A6AF5BE" w14:textId="71FF410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15.1 (1.9)</w:t>
            </w:r>
          </w:p>
        </w:tc>
        <w:tc>
          <w:tcPr>
            <w:tcW w:w="0" w:type="auto"/>
            <w:vAlign w:val="center"/>
          </w:tcPr>
          <w:p w14:paraId="246261E0" w14:textId="686FA7A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17.7 (2.1)</w:t>
            </w:r>
          </w:p>
        </w:tc>
        <w:tc>
          <w:tcPr>
            <w:tcW w:w="0" w:type="auto"/>
            <w:vAlign w:val="center"/>
          </w:tcPr>
          <w:p w14:paraId="6D519EC5" w14:textId="1E807FC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19.8 (2.1)</w:t>
            </w:r>
          </w:p>
        </w:tc>
        <w:tc>
          <w:tcPr>
            <w:tcW w:w="0" w:type="auto"/>
            <w:vAlign w:val="center"/>
          </w:tcPr>
          <w:p w14:paraId="6F44E7F2" w14:textId="42B2A64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23.2 (2.3)</w:t>
            </w:r>
          </w:p>
        </w:tc>
      </w:tr>
      <w:tr w:rsidR="009544F5" w:rsidRPr="00FF69C2" w14:paraId="7758596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F60333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41E5A3FA" w14:textId="5AA2838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22.2 (2.7)</w:t>
            </w:r>
          </w:p>
        </w:tc>
        <w:tc>
          <w:tcPr>
            <w:tcW w:w="0" w:type="auto"/>
            <w:vAlign w:val="center"/>
          </w:tcPr>
          <w:p w14:paraId="21D08F9B" w14:textId="279BDA2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25.2 (3.1)</w:t>
            </w:r>
          </w:p>
        </w:tc>
        <w:tc>
          <w:tcPr>
            <w:tcW w:w="0" w:type="auto"/>
            <w:vAlign w:val="center"/>
          </w:tcPr>
          <w:p w14:paraId="5921E25B" w14:textId="210D18C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28.6 (3.2)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F5ADFB" w14:textId="0E7B975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34.4 (5.0)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3201F66" w14:textId="366A3F7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21.9 (2.4)</w:t>
            </w:r>
          </w:p>
        </w:tc>
        <w:tc>
          <w:tcPr>
            <w:tcW w:w="0" w:type="auto"/>
            <w:vAlign w:val="center"/>
          </w:tcPr>
          <w:p w14:paraId="02613BCA" w14:textId="2511CE6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25.3 (2.8)</w:t>
            </w:r>
          </w:p>
        </w:tc>
        <w:tc>
          <w:tcPr>
            <w:tcW w:w="0" w:type="auto"/>
            <w:vAlign w:val="center"/>
          </w:tcPr>
          <w:p w14:paraId="673F5C8B" w14:textId="3727861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28.8 (3.7)</w:t>
            </w:r>
          </w:p>
        </w:tc>
        <w:tc>
          <w:tcPr>
            <w:tcW w:w="0" w:type="auto"/>
            <w:vAlign w:val="center"/>
          </w:tcPr>
          <w:p w14:paraId="04CE3F20" w14:textId="025080F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34.2 (4.9)</w:t>
            </w:r>
          </w:p>
        </w:tc>
      </w:tr>
      <w:tr w:rsidR="009544F5" w:rsidRPr="00FF69C2" w14:paraId="77E7AC6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36AE01F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fat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mass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0624CA20" w14:textId="6571592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13.3 (4.7)</w:t>
            </w:r>
          </w:p>
        </w:tc>
        <w:tc>
          <w:tcPr>
            <w:tcW w:w="0" w:type="auto"/>
            <w:vAlign w:val="center"/>
          </w:tcPr>
          <w:p w14:paraId="4C6ADE54" w14:textId="4877097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20.0 (4.2)</w:t>
            </w:r>
          </w:p>
        </w:tc>
        <w:tc>
          <w:tcPr>
            <w:tcW w:w="0" w:type="auto"/>
            <w:vAlign w:val="center"/>
          </w:tcPr>
          <w:p w14:paraId="3AE018E7" w14:textId="19B1E25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26.5 (5.6)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282E55" w14:textId="5845A0A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38.9 (11.1)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86599C" w14:textId="0230766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19.8 (6.5)</w:t>
            </w:r>
          </w:p>
        </w:tc>
        <w:tc>
          <w:tcPr>
            <w:tcW w:w="0" w:type="auto"/>
            <w:vAlign w:val="center"/>
          </w:tcPr>
          <w:p w14:paraId="2F286A46" w14:textId="183B9B4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21.5 (8.6)</w:t>
            </w:r>
          </w:p>
        </w:tc>
        <w:tc>
          <w:tcPr>
            <w:tcW w:w="0" w:type="auto"/>
            <w:vAlign w:val="center"/>
          </w:tcPr>
          <w:p w14:paraId="3C81C68A" w14:textId="41BF987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25.6 (11.8)</w:t>
            </w:r>
          </w:p>
        </w:tc>
        <w:tc>
          <w:tcPr>
            <w:tcW w:w="0" w:type="auto"/>
            <w:vAlign w:val="center"/>
          </w:tcPr>
          <w:p w14:paraId="59AA5E12" w14:textId="6E487F7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31.1 (14.8)</w:t>
            </w:r>
          </w:p>
        </w:tc>
      </w:tr>
      <w:tr w:rsidR="009544F5" w:rsidRPr="00FF69C2" w14:paraId="2A4382B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DCD0F42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Body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weight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0ECF20EF" w14:textId="6E4E021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64.0 (11.4)</w:t>
            </w:r>
          </w:p>
        </w:tc>
        <w:tc>
          <w:tcPr>
            <w:tcW w:w="0" w:type="auto"/>
            <w:vAlign w:val="center"/>
          </w:tcPr>
          <w:p w14:paraId="3B2F2F04" w14:textId="41B2354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73.0 (12.7)</w:t>
            </w:r>
          </w:p>
        </w:tc>
        <w:tc>
          <w:tcPr>
            <w:tcW w:w="0" w:type="auto"/>
            <w:vAlign w:val="center"/>
          </w:tcPr>
          <w:p w14:paraId="1C2B7D27" w14:textId="6CB3667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82.0 (11.9)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B6D0CB2" w14:textId="396EFCD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99.8 (15.3)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8CE61A" w14:textId="71E65F4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64.3 (11.1)</w:t>
            </w:r>
          </w:p>
        </w:tc>
        <w:tc>
          <w:tcPr>
            <w:tcW w:w="0" w:type="auto"/>
            <w:vAlign w:val="center"/>
          </w:tcPr>
          <w:p w14:paraId="05643A55" w14:textId="2DE30AB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72.9 (11.6)</w:t>
            </w:r>
          </w:p>
        </w:tc>
        <w:tc>
          <w:tcPr>
            <w:tcW w:w="0" w:type="auto"/>
            <w:vAlign w:val="center"/>
          </w:tcPr>
          <w:p w14:paraId="711E7BE8" w14:textId="7A1E6D6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83.5 (14.2)</w:t>
            </w:r>
          </w:p>
        </w:tc>
        <w:tc>
          <w:tcPr>
            <w:tcW w:w="0" w:type="auto"/>
            <w:vAlign w:val="center"/>
          </w:tcPr>
          <w:p w14:paraId="398479DA" w14:textId="7C59378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98.0 (16.3)</w:t>
            </w:r>
          </w:p>
        </w:tc>
      </w:tr>
      <w:tr w:rsidR="0026019D" w:rsidRPr="00FF69C2" w14:paraId="7043E19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AFAEDF0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Ethnicity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0786FE43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D4FD5F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905B8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2D4661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F1A53E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5D2999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11968B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C922AB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4F5" w:rsidRPr="00FF69C2" w14:paraId="2848B0C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7327E80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Mexican American</w:t>
            </w:r>
          </w:p>
        </w:tc>
        <w:tc>
          <w:tcPr>
            <w:tcW w:w="0" w:type="auto"/>
            <w:vAlign w:val="center"/>
          </w:tcPr>
          <w:p w14:paraId="672BDF1F" w14:textId="05B522B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vAlign w:val="center"/>
          </w:tcPr>
          <w:p w14:paraId="191B9463" w14:textId="1101C87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0" w:type="auto"/>
            <w:vAlign w:val="center"/>
          </w:tcPr>
          <w:p w14:paraId="52185190" w14:textId="0C74F62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FDD29D" w14:textId="7E13ACA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858795" w14:textId="53D359E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0" w:type="auto"/>
            <w:vAlign w:val="center"/>
          </w:tcPr>
          <w:p w14:paraId="42AF41F6" w14:textId="6E2C1D6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0" w:type="auto"/>
            <w:vAlign w:val="center"/>
          </w:tcPr>
          <w:p w14:paraId="5882443F" w14:textId="2D71AEC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0" w:type="auto"/>
            <w:vAlign w:val="center"/>
          </w:tcPr>
          <w:p w14:paraId="1881027A" w14:textId="7D4AA33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23.0</w:t>
            </w:r>
          </w:p>
        </w:tc>
      </w:tr>
      <w:tr w:rsidR="009544F5" w:rsidRPr="00FF69C2" w14:paraId="5E953E6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7B28D73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Other Hispanic</w:t>
            </w:r>
          </w:p>
        </w:tc>
        <w:tc>
          <w:tcPr>
            <w:tcW w:w="0" w:type="auto"/>
            <w:vAlign w:val="center"/>
          </w:tcPr>
          <w:p w14:paraId="67E92F5F" w14:textId="336370A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vAlign w:val="center"/>
          </w:tcPr>
          <w:p w14:paraId="77CB2AFF" w14:textId="08E5BF9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vAlign w:val="center"/>
          </w:tcPr>
          <w:p w14:paraId="483D7086" w14:textId="70F2CBA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129021" w14:textId="2D7CC04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303ED1" w14:textId="25E95D8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vAlign w:val="center"/>
          </w:tcPr>
          <w:p w14:paraId="04E6C972" w14:textId="04B6CA6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vAlign w:val="center"/>
          </w:tcPr>
          <w:p w14:paraId="24CAD516" w14:textId="7380C07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vAlign w:val="center"/>
          </w:tcPr>
          <w:p w14:paraId="145D6916" w14:textId="2D65762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</w:tr>
      <w:tr w:rsidR="009544F5" w:rsidRPr="00FF69C2" w14:paraId="2785907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E877485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4D8DE543" w14:textId="2872314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0" w:type="auto"/>
            <w:vAlign w:val="center"/>
          </w:tcPr>
          <w:p w14:paraId="57A1181A" w14:textId="3FDA11D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vAlign w:val="center"/>
          </w:tcPr>
          <w:p w14:paraId="5A267256" w14:textId="2BEC42A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FFD45BB" w14:textId="21C59B5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68CD69" w14:textId="34E54BE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0" w:type="auto"/>
            <w:vAlign w:val="center"/>
          </w:tcPr>
          <w:p w14:paraId="099CEAA6" w14:textId="5B9E651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0" w:type="auto"/>
            <w:vAlign w:val="center"/>
          </w:tcPr>
          <w:p w14:paraId="63E289F1" w14:textId="6699F53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0" w:type="auto"/>
            <w:vAlign w:val="center"/>
          </w:tcPr>
          <w:p w14:paraId="04D2D6C2" w14:textId="3B60CCC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38.6</w:t>
            </w:r>
          </w:p>
        </w:tc>
      </w:tr>
      <w:tr w:rsidR="009544F5" w:rsidRPr="00FF69C2" w14:paraId="260615F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A0403B7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</w:rPr>
            </w:pPr>
            <w:r w:rsidRPr="00FF69C2">
              <w:rPr>
                <w:rFonts w:cstheme="minorHAnsi"/>
                <w:sz w:val="20"/>
                <w:szCs w:val="20"/>
              </w:rPr>
              <w:t>Non-Hispanic Black</w:t>
            </w:r>
          </w:p>
        </w:tc>
        <w:tc>
          <w:tcPr>
            <w:tcW w:w="0" w:type="auto"/>
            <w:vAlign w:val="center"/>
          </w:tcPr>
          <w:p w14:paraId="170F5F32" w14:textId="0B9C653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0" w:type="auto"/>
            <w:vAlign w:val="center"/>
          </w:tcPr>
          <w:p w14:paraId="43C3C13A" w14:textId="09E43CB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0" w:type="auto"/>
            <w:vAlign w:val="center"/>
          </w:tcPr>
          <w:p w14:paraId="47D8B386" w14:textId="13FAC9E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6BF345" w14:textId="1720289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B6084DE" w14:textId="47C2E16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0" w:type="auto"/>
            <w:vAlign w:val="center"/>
          </w:tcPr>
          <w:p w14:paraId="50D61A94" w14:textId="1A4D37F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0" w:type="auto"/>
            <w:vAlign w:val="center"/>
          </w:tcPr>
          <w:p w14:paraId="40C6891D" w14:textId="1F6967A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0" w:type="auto"/>
            <w:vAlign w:val="center"/>
          </w:tcPr>
          <w:p w14:paraId="1B870636" w14:textId="29BB73B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28.5</w:t>
            </w:r>
          </w:p>
        </w:tc>
      </w:tr>
      <w:tr w:rsidR="009544F5" w:rsidRPr="00FF69C2" w14:paraId="29A1F06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2848D99" w14:textId="2E834963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Other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Ethnicity</w:t>
            </w:r>
            <w:proofErr w:type="spellEnd"/>
          </w:p>
        </w:tc>
        <w:tc>
          <w:tcPr>
            <w:tcW w:w="0" w:type="auto"/>
            <w:vAlign w:val="center"/>
          </w:tcPr>
          <w:p w14:paraId="423918A0" w14:textId="17526CA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0" w:type="auto"/>
            <w:vAlign w:val="center"/>
          </w:tcPr>
          <w:p w14:paraId="23727723" w14:textId="501FE9B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vAlign w:val="center"/>
          </w:tcPr>
          <w:p w14:paraId="7951385A" w14:textId="7356B6A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EBCF34" w14:textId="60AADB7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78D721" w14:textId="15B2758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vAlign w:val="center"/>
          </w:tcPr>
          <w:p w14:paraId="16E1F3A5" w14:textId="7A532A8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Align w:val="center"/>
          </w:tcPr>
          <w:p w14:paraId="754CAE92" w14:textId="6392AA1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vAlign w:val="center"/>
          </w:tcPr>
          <w:p w14:paraId="19D208A2" w14:textId="0C94581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4.3</w:t>
            </w:r>
          </w:p>
        </w:tc>
      </w:tr>
      <w:tr w:rsidR="0026019D" w:rsidRPr="00FF69C2" w14:paraId="5EB8C70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490E9E0" w14:textId="4B57AE6E" w:rsidR="006A7FD4" w:rsidRPr="00D86AFB" w:rsidRDefault="006A7FD4" w:rsidP="006A7FD4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FF69C2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6690847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6F2D5D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2C0AA5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A14F2F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677FA3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986794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CA9106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2A818D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4F5" w:rsidRPr="00FF69C2" w14:paraId="1891C0D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1B92CD7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67FA1C41" w14:textId="3203A65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0" w:type="auto"/>
            <w:vAlign w:val="center"/>
          </w:tcPr>
          <w:p w14:paraId="011AD60A" w14:textId="5110745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0" w:type="auto"/>
            <w:vAlign w:val="center"/>
          </w:tcPr>
          <w:p w14:paraId="7D91EABC" w14:textId="7F4B7A8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E73BD6" w14:textId="0DA7855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EF6AC3" w14:textId="6EB3831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0" w:type="auto"/>
            <w:vAlign w:val="center"/>
          </w:tcPr>
          <w:p w14:paraId="41DFBBDE" w14:textId="77BA034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vAlign w:val="center"/>
          </w:tcPr>
          <w:p w14:paraId="3F370565" w14:textId="361D359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0" w:type="auto"/>
            <w:vAlign w:val="center"/>
          </w:tcPr>
          <w:p w14:paraId="3CD6D40D" w14:textId="199D46C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52.9</w:t>
            </w:r>
          </w:p>
        </w:tc>
      </w:tr>
      <w:tr w:rsidR="009544F5" w:rsidRPr="00FF69C2" w14:paraId="76CB829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A9F5125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0" w:type="auto"/>
            <w:vAlign w:val="center"/>
          </w:tcPr>
          <w:p w14:paraId="3CF8C0E6" w14:textId="41B2371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0" w:type="auto"/>
            <w:vAlign w:val="center"/>
          </w:tcPr>
          <w:p w14:paraId="2E0D03D5" w14:textId="6CF8103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0" w:type="auto"/>
            <w:vAlign w:val="center"/>
          </w:tcPr>
          <w:p w14:paraId="4458D8C5" w14:textId="039239C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F80E7F8" w14:textId="1BBEC16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4FC5E0" w14:textId="000DBAC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0" w:type="auto"/>
            <w:vAlign w:val="center"/>
          </w:tcPr>
          <w:p w14:paraId="2266DF5E" w14:textId="29C20BA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vAlign w:val="center"/>
          </w:tcPr>
          <w:p w14:paraId="5F93ED71" w14:textId="1446C0F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0" w:type="auto"/>
            <w:vAlign w:val="center"/>
          </w:tcPr>
          <w:p w14:paraId="4908EF27" w14:textId="7965B86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47.1</w:t>
            </w:r>
          </w:p>
        </w:tc>
      </w:tr>
      <w:tr w:rsidR="0026019D" w:rsidRPr="00FF69C2" w14:paraId="562B151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85E7389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5A833917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321DF7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B47B2C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E63D4C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CA5F2F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B247FE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80C4C7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09C72F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44F5" w:rsidRPr="00FF69C2" w14:paraId="1D61C6A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DD4E3FA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3AD8BD" w14:textId="4E5FCD6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0" w:type="auto"/>
            <w:vAlign w:val="center"/>
          </w:tcPr>
          <w:p w14:paraId="1B99D295" w14:textId="4C58235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0" w:type="auto"/>
            <w:vAlign w:val="center"/>
          </w:tcPr>
          <w:p w14:paraId="773064C9" w14:textId="6C51880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69757E0" w14:textId="0EDCDEF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12F2BC" w14:textId="4A639DC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0" w:type="auto"/>
            <w:vAlign w:val="center"/>
          </w:tcPr>
          <w:p w14:paraId="3CF6DF47" w14:textId="6AA7A2A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0" w:type="auto"/>
            <w:vAlign w:val="center"/>
          </w:tcPr>
          <w:p w14:paraId="65E07D7C" w14:textId="3C1864B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0" w:type="auto"/>
            <w:vAlign w:val="center"/>
          </w:tcPr>
          <w:p w14:paraId="703ADDF4" w14:textId="0EDDB91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31.8</w:t>
            </w:r>
          </w:p>
        </w:tc>
      </w:tr>
      <w:tr w:rsidR="009544F5" w:rsidRPr="00FF69C2" w14:paraId="02E917B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B0F2653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1F3E0B55" w14:textId="6B11BE8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0" w:type="auto"/>
            <w:vAlign w:val="center"/>
          </w:tcPr>
          <w:p w14:paraId="2A4572CE" w14:textId="22C73CD4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0" w:type="auto"/>
            <w:vAlign w:val="center"/>
          </w:tcPr>
          <w:p w14:paraId="455201C8" w14:textId="5075473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61B314A" w14:textId="3E38E2C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C3EE9B5" w14:textId="27613DD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0" w:type="auto"/>
            <w:vAlign w:val="center"/>
          </w:tcPr>
          <w:p w14:paraId="6498881D" w14:textId="588F495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0" w:type="auto"/>
            <w:vAlign w:val="center"/>
          </w:tcPr>
          <w:p w14:paraId="4AAAA5B0" w14:textId="0BFE34D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0" w:type="auto"/>
            <w:vAlign w:val="center"/>
          </w:tcPr>
          <w:p w14:paraId="0FA33306" w14:textId="323E4E4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68.2</w:t>
            </w:r>
          </w:p>
        </w:tc>
      </w:tr>
      <w:tr w:rsidR="0026019D" w:rsidRPr="00FF69C2" w14:paraId="1EEF276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3408E18" w14:textId="77777777" w:rsidR="006A7FD4" w:rsidRPr="00FF69C2" w:rsidRDefault="006A7FD4" w:rsidP="006A7F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b/>
                <w:sz w:val="20"/>
                <w:szCs w:val="20"/>
              </w:rPr>
              <w:t>Smoking (%)</w:t>
            </w:r>
          </w:p>
        </w:tc>
        <w:tc>
          <w:tcPr>
            <w:tcW w:w="0" w:type="auto"/>
            <w:vAlign w:val="center"/>
          </w:tcPr>
          <w:p w14:paraId="1E97FFCC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3CEDC1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79EB3D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42731B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4469485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BC979E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811786B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145698D" w14:textId="77777777" w:rsidR="006A7FD4" w:rsidRPr="00FF69C2" w:rsidRDefault="006A7FD4" w:rsidP="0097462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544F5" w:rsidRPr="00FF69C2" w14:paraId="0507D92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7C78ACF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1D2512B9" w14:textId="1B4E1E1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0" w:type="auto"/>
            <w:vAlign w:val="center"/>
          </w:tcPr>
          <w:p w14:paraId="324C0FC9" w14:textId="1EE5FEF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0" w:type="auto"/>
            <w:vAlign w:val="center"/>
          </w:tcPr>
          <w:p w14:paraId="2B065DEC" w14:textId="7873786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E4E00A6" w14:textId="00DE575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17BB8F3" w14:textId="6CC880E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vAlign w:val="center"/>
          </w:tcPr>
          <w:p w14:paraId="0272F130" w14:textId="630562B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0" w:type="auto"/>
            <w:vAlign w:val="center"/>
          </w:tcPr>
          <w:p w14:paraId="0E9B66AE" w14:textId="60A94BEA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0" w:type="auto"/>
            <w:vAlign w:val="center"/>
          </w:tcPr>
          <w:p w14:paraId="7ABECE93" w14:textId="59D241B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55.0</w:t>
            </w:r>
          </w:p>
        </w:tc>
      </w:tr>
      <w:tr w:rsidR="009544F5" w:rsidRPr="00FF69C2" w14:paraId="7ABE06C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9224CB7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FF69C2">
              <w:rPr>
                <w:rFonts w:cstheme="minorHAnsi"/>
                <w:sz w:val="20"/>
                <w:szCs w:val="20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53E5CE03" w14:textId="7231323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0" w:type="auto"/>
            <w:vAlign w:val="center"/>
          </w:tcPr>
          <w:p w14:paraId="321D3882" w14:textId="6461905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0" w:type="auto"/>
            <w:vAlign w:val="center"/>
          </w:tcPr>
          <w:p w14:paraId="260DB0E4" w14:textId="0DEC858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647D040" w14:textId="45CB269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0D14A5" w14:textId="1D936E0E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0" w:type="auto"/>
            <w:vAlign w:val="center"/>
          </w:tcPr>
          <w:p w14:paraId="5CDDDF46" w14:textId="3BF1DFB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0" w:type="auto"/>
            <w:vAlign w:val="center"/>
          </w:tcPr>
          <w:p w14:paraId="46CB5865" w14:textId="49200DA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0" w:type="auto"/>
            <w:vAlign w:val="center"/>
          </w:tcPr>
          <w:p w14:paraId="020AFDFA" w14:textId="6DB9876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13.9</w:t>
            </w:r>
          </w:p>
        </w:tc>
      </w:tr>
      <w:tr w:rsidR="009544F5" w:rsidRPr="00FF69C2" w14:paraId="0EF2DCE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71711E1" w14:textId="77777777" w:rsidR="009544F5" w:rsidRPr="00FF69C2" w:rsidRDefault="009544F5" w:rsidP="009544F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sz w:val="20"/>
                <w:szCs w:val="20"/>
              </w:rPr>
              <w:t>Current</w:t>
            </w:r>
            <w:proofErr w:type="spellEnd"/>
            <w:r w:rsidRPr="00FF69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15D2CE" w14:textId="018C674B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0" w:type="auto"/>
            <w:vAlign w:val="center"/>
          </w:tcPr>
          <w:p w14:paraId="0F452286" w14:textId="026358E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0" w:type="auto"/>
            <w:vAlign w:val="center"/>
          </w:tcPr>
          <w:p w14:paraId="6A4A218E" w14:textId="38555EC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8F62B3D" w14:textId="3E2279C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E59727" w14:textId="4BA6CBB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0" w:type="auto"/>
            <w:vAlign w:val="center"/>
          </w:tcPr>
          <w:p w14:paraId="40E4A4C2" w14:textId="58E11D91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0" w:type="auto"/>
            <w:vAlign w:val="center"/>
          </w:tcPr>
          <w:p w14:paraId="1E918E68" w14:textId="4F381C77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0" w:type="auto"/>
            <w:vAlign w:val="center"/>
          </w:tcPr>
          <w:p w14:paraId="5110DCC9" w14:textId="36A8E47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31.1</w:t>
            </w:r>
          </w:p>
        </w:tc>
      </w:tr>
      <w:tr w:rsidR="009544F5" w:rsidRPr="00FF69C2" w14:paraId="47E43CB2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1611EB4E" w14:textId="77777777" w:rsidR="009544F5" w:rsidRPr="00FF69C2" w:rsidRDefault="009544F5" w:rsidP="009544F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Alcohol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F69C2">
              <w:rPr>
                <w:rFonts w:cstheme="minorHAnsi"/>
                <w:b/>
                <w:sz w:val="20"/>
                <w:szCs w:val="20"/>
              </w:rPr>
              <w:t>intake</w:t>
            </w:r>
            <w:proofErr w:type="spellEnd"/>
            <w:r w:rsidRPr="00FF69C2">
              <w:rPr>
                <w:rFonts w:cstheme="minorHAnsi"/>
                <w:b/>
                <w:sz w:val="20"/>
                <w:szCs w:val="20"/>
              </w:rPr>
              <w:t xml:space="preserve">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87CD133" w14:textId="0850630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8.9 (18.1)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7725E67" w14:textId="0EF48C58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6.3 (13.3)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99C7D31" w14:textId="56B8BC4C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8.8 (16.2)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037BB0AC" w14:textId="081C8F8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6.5 (12.0)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3B35714E" w14:textId="4ABAA7F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8.0 (13.7)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C48875E" w14:textId="75CAE04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7.8 (16.1)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57DE64E" w14:textId="030C2346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6.9 (11.3)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9F93146" w14:textId="03B1EF8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7.5 (16.5)</w:t>
            </w:r>
          </w:p>
        </w:tc>
      </w:tr>
      <w:tr w:rsidR="009544F5" w:rsidRPr="00FF69C2" w14:paraId="4C294942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D284ACC" w14:textId="106D7FEA" w:rsidR="009544F5" w:rsidRPr="00D86AFB" w:rsidRDefault="009544F5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>Diabetes mellitus 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DCA49FB" w14:textId="5C3FB3C3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484DBCD" w14:textId="12E031E0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27F13B77" w14:textId="3DE61419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82FE99" w14:textId="3E9DE5FD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786E2086" w14:textId="4A8CEBC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3E2B914" w14:textId="1B3D4AF2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BE30C9C" w14:textId="1970D4BF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0677610" w14:textId="189E6B05" w:rsidR="009544F5" w:rsidRPr="00FF69C2" w:rsidRDefault="009544F5" w:rsidP="0095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</w:tr>
    </w:tbl>
    <w:p w14:paraId="485B9CED" w14:textId="77777777" w:rsidR="00142651" w:rsidRDefault="00142651" w:rsidP="006245ED">
      <w:pPr>
        <w:pStyle w:val="KeinLeerraum"/>
        <w:rPr>
          <w:sz w:val="18"/>
          <w:vertAlign w:val="superscript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NHANES: U.S. National Health and Nutrition Examination Survey</w:t>
      </w:r>
      <w:r>
        <w:rPr>
          <w:rFonts w:cstheme="minorHAnsi"/>
          <w:sz w:val="18"/>
          <w:szCs w:val="18"/>
          <w:lang w:val="en-US"/>
        </w:rPr>
        <w:t>.</w:t>
      </w:r>
    </w:p>
    <w:p w14:paraId="7DA002D1" w14:textId="7613FDAA" w:rsidR="006A7FD4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6A7FD4" w:rsidRPr="00CA6A75">
        <w:rPr>
          <w:sz w:val="18"/>
          <w:vertAlign w:val="superscript"/>
          <w:lang w:val="en-US"/>
        </w:rPr>
        <w:t xml:space="preserve"> </w:t>
      </w:r>
      <w:r w:rsidR="006A7FD4" w:rsidRPr="00CA6A75">
        <w:rPr>
          <w:sz w:val="18"/>
          <w:lang w:val="en-US"/>
        </w:rPr>
        <w:t>A</w:t>
      </w:r>
      <w:r w:rsidR="006A7FD4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6A7FD4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6A7FD4">
        <w:rPr>
          <w:sz w:val="18"/>
          <w:lang w:val="en-US"/>
        </w:rPr>
        <w:t xml:space="preserve">-specific quartiles of </w:t>
      </w:r>
      <w:r w:rsidR="008D4E86">
        <w:rPr>
          <w:sz w:val="18"/>
          <w:lang w:val="en-US"/>
        </w:rPr>
        <w:t xml:space="preserve">fat mass index </w:t>
      </w:r>
      <w:r w:rsidR="006A7FD4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6A7FD4">
        <w:rPr>
          <w:sz w:val="18"/>
          <w:lang w:val="en-US"/>
        </w:rPr>
        <w:t xml:space="preserve"> distribution (25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quantile, median,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quantile); for men: 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5A69D1">
        <w:rPr>
          <w:sz w:val="18"/>
          <w:lang w:val="en-US"/>
        </w:rPr>
        <w:t>4.</w:t>
      </w:r>
      <w:r w:rsidR="00177E22">
        <w:rPr>
          <w:sz w:val="18"/>
          <w:lang w:val="en-US"/>
        </w:rPr>
        <w:t>4</w:t>
      </w:r>
      <w:r w:rsidR="006A7FD4" w:rsidRPr="005A69D1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median=</w:t>
      </w:r>
      <w:r w:rsidR="006A7FD4" w:rsidRPr="00CE38B5">
        <w:rPr>
          <w:sz w:val="18"/>
          <w:lang w:val="en-US"/>
        </w:rPr>
        <w:t>6.</w:t>
      </w:r>
      <w:r w:rsidR="00177E22">
        <w:rPr>
          <w:sz w:val="18"/>
          <w:lang w:val="en-US"/>
        </w:rPr>
        <w:t>4</w:t>
      </w:r>
      <w:r w:rsidR="006A7FD4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CE38B5">
        <w:rPr>
          <w:sz w:val="18"/>
          <w:lang w:val="en-US"/>
        </w:rPr>
        <w:t>8.</w:t>
      </w:r>
      <w:r w:rsidR="00CF290B">
        <w:rPr>
          <w:sz w:val="18"/>
          <w:lang w:val="en-US"/>
        </w:rPr>
        <w:t>1</w:t>
      </w:r>
      <w:r w:rsidR="006A7FD4" w:rsidRPr="00CE38B5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; for women: 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5A69D1">
        <w:rPr>
          <w:sz w:val="18"/>
          <w:lang w:val="en-US"/>
        </w:rPr>
        <w:t>7.80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median=</w:t>
      </w:r>
      <w:r w:rsidR="006A7FD4" w:rsidRPr="00CE38B5">
        <w:rPr>
          <w:sz w:val="18"/>
          <w:lang w:val="en-US"/>
        </w:rPr>
        <w:t>10.</w:t>
      </w:r>
      <w:r w:rsidR="00177E22">
        <w:rPr>
          <w:sz w:val="18"/>
          <w:lang w:val="en-US"/>
        </w:rPr>
        <w:t>40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5A69D1">
        <w:rPr>
          <w:sz w:val="18"/>
          <w:lang w:val="en-US"/>
        </w:rPr>
        <w:t>1</w:t>
      </w:r>
      <w:r w:rsidR="00177E22">
        <w:rPr>
          <w:sz w:val="18"/>
          <w:lang w:val="en-US"/>
        </w:rPr>
        <w:t>4.0</w:t>
      </w:r>
      <w:r w:rsidR="006A7FD4" w:rsidRPr="005A69D1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.</w:t>
      </w:r>
    </w:p>
    <w:p w14:paraId="7E98FA24" w14:textId="77F75086" w:rsidR="006A7FD4" w:rsidRPr="00607E32" w:rsidRDefault="00504A10" w:rsidP="006245ED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6A7FD4">
        <w:rPr>
          <w:sz w:val="18"/>
          <w:lang w:val="en-US"/>
        </w:rPr>
        <w:t xml:space="preserve">-specific quartiles of </w:t>
      </w:r>
      <w:r w:rsidR="008D4E86" w:rsidRPr="008D4E86">
        <w:rPr>
          <w:sz w:val="18"/>
          <w:lang w:val="en-US"/>
        </w:rPr>
        <w:t xml:space="preserve">fat-free mass index </w:t>
      </w:r>
      <w:r w:rsidR="006A7FD4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6A7FD4">
        <w:rPr>
          <w:sz w:val="18"/>
          <w:lang w:val="en-US"/>
        </w:rPr>
        <w:t xml:space="preserve"> distribution (25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quantile, median,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quantile); for men: 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4777A7">
        <w:rPr>
          <w:sz w:val="18"/>
          <w:lang w:val="en-US"/>
        </w:rPr>
        <w:t>18.</w:t>
      </w:r>
      <w:r w:rsidR="00B65890">
        <w:rPr>
          <w:sz w:val="18"/>
          <w:lang w:val="en-US"/>
        </w:rPr>
        <w:t>2</w:t>
      </w:r>
      <w:r w:rsidR="006A7FD4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median=</w:t>
      </w:r>
      <w:r w:rsidR="006A7FD4" w:rsidRPr="004777A7">
        <w:rPr>
          <w:sz w:val="18"/>
          <w:lang w:val="en-US"/>
        </w:rPr>
        <w:t>20.</w:t>
      </w:r>
      <w:r w:rsidR="00B65890">
        <w:rPr>
          <w:sz w:val="18"/>
          <w:lang w:val="en-US"/>
        </w:rPr>
        <w:t>6</w:t>
      </w:r>
      <w:r w:rsidR="006A7FD4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4777A7">
        <w:rPr>
          <w:sz w:val="18"/>
          <w:lang w:val="en-US"/>
        </w:rPr>
        <w:t>22.</w:t>
      </w:r>
      <w:r w:rsidR="00B65890">
        <w:rPr>
          <w:sz w:val="18"/>
          <w:lang w:val="en-US"/>
        </w:rPr>
        <w:t>6</w:t>
      </w:r>
      <w:r w:rsidR="006A7FD4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; for women: 25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4777A7">
        <w:rPr>
          <w:sz w:val="18"/>
          <w:lang w:val="en-US"/>
        </w:rPr>
        <w:t>14.</w:t>
      </w:r>
      <w:r w:rsidR="009544F5">
        <w:rPr>
          <w:sz w:val="18"/>
          <w:lang w:val="en-US"/>
        </w:rPr>
        <w:t>4</w:t>
      </w:r>
      <w:r w:rsidR="006A7FD4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median=</w:t>
      </w:r>
      <w:r w:rsidR="006A7FD4" w:rsidRPr="004777A7">
        <w:rPr>
          <w:sz w:val="18"/>
          <w:lang w:val="en-US"/>
        </w:rPr>
        <w:t>16.</w:t>
      </w:r>
      <w:r w:rsidR="00B65890">
        <w:rPr>
          <w:sz w:val="18"/>
          <w:lang w:val="en-US"/>
        </w:rPr>
        <w:t>4</w:t>
      </w:r>
      <w:r w:rsidR="006A7FD4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, 75</w:t>
      </w:r>
      <w:r w:rsidR="006A7FD4" w:rsidRPr="00E26409">
        <w:rPr>
          <w:sz w:val="18"/>
          <w:vertAlign w:val="superscript"/>
          <w:lang w:val="en-US"/>
        </w:rPr>
        <w:t>th</w:t>
      </w:r>
      <w:r w:rsidR="006A7FD4">
        <w:rPr>
          <w:sz w:val="18"/>
          <w:lang w:val="en-US"/>
        </w:rPr>
        <w:t xml:space="preserve"> quantile=</w:t>
      </w:r>
      <w:r w:rsidR="006A7FD4" w:rsidRPr="004777A7">
        <w:rPr>
          <w:sz w:val="18"/>
          <w:lang w:val="en-US"/>
        </w:rPr>
        <w:t>18.</w:t>
      </w:r>
      <w:r w:rsidR="00B65890">
        <w:rPr>
          <w:sz w:val="18"/>
          <w:lang w:val="en-US"/>
        </w:rPr>
        <w:t>9</w:t>
      </w:r>
      <w:r w:rsidR="006A7FD4" w:rsidRPr="004777A7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6A7FD4">
        <w:rPr>
          <w:sz w:val="18"/>
          <w:lang w:val="en-US"/>
        </w:rPr>
        <w:t>.</w:t>
      </w:r>
    </w:p>
    <w:p w14:paraId="4DC13EC6" w14:textId="1BF65548" w:rsidR="00EF1B3A" w:rsidRP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lastRenderedPageBreak/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  <w:r w:rsidR="00EF1B3A" w:rsidRPr="00D86AFB">
        <w:rPr>
          <w:lang w:val="en-US"/>
        </w:rPr>
        <w:br w:type="page"/>
      </w:r>
    </w:p>
    <w:p w14:paraId="099209F9" w14:textId="65D928ED" w:rsidR="00EF1B3A" w:rsidRPr="0011460B" w:rsidRDefault="00EF1B3A" w:rsidP="00EF1B3A">
      <w:pPr>
        <w:pStyle w:val="Beschriftung"/>
        <w:keepNext/>
        <w:rPr>
          <w:color w:val="auto"/>
        </w:rPr>
      </w:pPr>
      <w:r w:rsidRPr="00485B26"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 w:rsidRPr="00485B26">
        <w:rPr>
          <w:color w:val="auto"/>
        </w:rPr>
        <w:t>able</w:t>
      </w:r>
      <w:r w:rsidR="00FE7F70">
        <w:rPr>
          <w:color w:val="auto"/>
        </w:rPr>
        <w:t xml:space="preserve"> 7</w:t>
      </w:r>
      <w:r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Pr="00485B26">
        <w:rPr>
          <w:color w:val="auto"/>
        </w:rPr>
        <w:t xml:space="preserve">-specific quartiles of fat mass index and fat-free mass index in </w:t>
      </w:r>
      <w:r w:rsidR="00D76BC6">
        <w:rPr>
          <w:color w:val="auto"/>
        </w:rPr>
        <w:t>SHIP-2</w:t>
      </w:r>
      <w:r w:rsidR="00CB6208">
        <w:rPr>
          <w:color w:val="auto"/>
        </w:rPr>
        <w:t xml:space="preserve"> 2008</w:t>
      </w:r>
      <w:r w:rsidR="006245ED">
        <w:rPr>
          <w:color w:val="auto"/>
        </w:rPr>
        <w:t>/2012</w:t>
      </w:r>
      <w:r w:rsidR="006F0632">
        <w:rPr>
          <w:color w:val="auto"/>
        </w:rPr>
        <w:t xml:space="preserve"> (n=1,522)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8D4E86" w:rsidRPr="004E4BE9" w14:paraId="6757FCAC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2955958" w14:textId="77777777" w:rsidR="008D4E86" w:rsidRPr="004E4BE9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914E2C" w14:textId="56228911" w:rsidR="008D4E86" w:rsidRPr="004E4BE9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3F70D995" w14:textId="2540934C" w:rsidR="008D4E86" w:rsidRPr="004E4BE9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854F43" w:rsidRPr="004E4BE9" w14:paraId="78F4B609" w14:textId="77777777" w:rsidTr="00341076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58540A1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40D3AC7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A94B96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699D82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E075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DDC57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FEE3636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0A27B60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463EFD6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4E4BE9" w14:paraId="5421AD21" w14:textId="77777777" w:rsidTr="00341076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0B9BA" w14:textId="77777777" w:rsidR="00286ECD" w:rsidRPr="004E4BE9" w:rsidRDefault="00286ECD" w:rsidP="00854F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4F6" w14:textId="4347C74F" w:rsidR="00286ECD" w:rsidRPr="004E4BE9" w:rsidRDefault="00286ECD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5D88F" w14:textId="0C86202A" w:rsidR="00286ECD" w:rsidRPr="004E4BE9" w:rsidRDefault="00286ECD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854F43" w:rsidRPr="004E4BE9" w14:paraId="73725162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F87A8B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No.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820953" w14:textId="10C852A3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387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</w:t>
            </w:r>
            <w:r w:rsidRPr="004E4BE9">
              <w:rPr>
                <w:rFonts w:cstheme="minorHAnsi"/>
                <w:sz w:val="20"/>
                <w:szCs w:val="20"/>
              </w:rPr>
              <w:t>25.4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ACA566" w14:textId="5239EC2F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387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(2</w:t>
            </w:r>
            <w:r w:rsidR="00D87D48" w:rsidRPr="004E4BE9">
              <w:rPr>
                <w:rFonts w:cstheme="minorHAnsi"/>
                <w:sz w:val="20"/>
                <w:szCs w:val="20"/>
              </w:rPr>
              <w:t>5</w:t>
            </w:r>
            <w:r w:rsidR="00EF1B3A" w:rsidRPr="004E4BE9">
              <w:rPr>
                <w:rFonts w:cstheme="minorHAnsi"/>
                <w:sz w:val="20"/>
                <w:szCs w:val="20"/>
              </w:rPr>
              <w:t>.</w:t>
            </w:r>
            <w:r w:rsidR="00D87D48" w:rsidRPr="004E4BE9">
              <w:rPr>
                <w:rFonts w:cstheme="minorHAnsi"/>
                <w:sz w:val="20"/>
                <w:szCs w:val="20"/>
              </w:rPr>
              <w:t>4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51F16C" w14:textId="59C39E0E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383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</w:t>
            </w:r>
            <w:r w:rsidRPr="004E4BE9">
              <w:rPr>
                <w:rFonts w:cstheme="minorHAnsi"/>
                <w:sz w:val="20"/>
                <w:szCs w:val="20"/>
              </w:rPr>
              <w:t>25.2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A7C55B" w14:textId="0BDFC2DD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365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(24.</w:t>
            </w:r>
            <w:r w:rsidRPr="004E4BE9">
              <w:rPr>
                <w:rFonts w:cstheme="minorHAnsi"/>
                <w:sz w:val="20"/>
                <w:szCs w:val="20"/>
              </w:rPr>
              <w:t>0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B0283" w14:textId="7728ED58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392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</w:t>
            </w:r>
            <w:r w:rsidRPr="004E4BE9">
              <w:rPr>
                <w:rFonts w:cstheme="minorHAnsi"/>
                <w:sz w:val="20"/>
                <w:szCs w:val="20"/>
              </w:rPr>
              <w:t>25.8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AC15E3" w14:textId="6E898256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382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</w:t>
            </w:r>
            <w:r w:rsidRPr="004E4BE9">
              <w:rPr>
                <w:rFonts w:cstheme="minorHAnsi"/>
                <w:sz w:val="20"/>
                <w:szCs w:val="20"/>
              </w:rPr>
              <w:t>25.1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D06514" w14:textId="47D9ABF0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375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</w:t>
            </w:r>
            <w:r w:rsidRPr="004E4BE9">
              <w:rPr>
                <w:rFonts w:cstheme="minorHAnsi"/>
                <w:sz w:val="20"/>
                <w:szCs w:val="20"/>
              </w:rPr>
              <w:t>24.6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C29245" w14:textId="7F460E50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373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EF1B3A" w:rsidRPr="004E4BE9">
              <w:rPr>
                <w:rFonts w:cstheme="minorHAnsi"/>
                <w:sz w:val="20"/>
                <w:szCs w:val="20"/>
              </w:rPr>
              <w:t>(24.</w:t>
            </w:r>
            <w:r w:rsidRPr="004E4BE9">
              <w:rPr>
                <w:rFonts w:cstheme="minorHAnsi"/>
                <w:sz w:val="20"/>
                <w:szCs w:val="20"/>
              </w:rPr>
              <w:t>5</w:t>
            </w:r>
            <w:r w:rsidR="00EF1B3A" w:rsidRPr="004E4BE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54F43" w:rsidRPr="004E4BE9" w14:paraId="25D8FC5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3A9013C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Age (years) </w:t>
            </w:r>
          </w:p>
        </w:tc>
        <w:tc>
          <w:tcPr>
            <w:tcW w:w="0" w:type="auto"/>
            <w:vAlign w:val="center"/>
          </w:tcPr>
          <w:p w14:paraId="05A10C2E" w14:textId="54A4DDB5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51.5</w:t>
            </w:r>
            <w:r w:rsidR="00341076">
              <w:rPr>
                <w:rFonts w:cstheme="minorHAnsi"/>
                <w:sz w:val="20"/>
                <w:szCs w:val="20"/>
              </w:rPr>
              <w:t xml:space="preserve"> (13.4)</w:t>
            </w:r>
          </w:p>
        </w:tc>
        <w:tc>
          <w:tcPr>
            <w:tcW w:w="0" w:type="auto"/>
            <w:vAlign w:val="center"/>
          </w:tcPr>
          <w:p w14:paraId="0E5CE8BA" w14:textId="50FFDA4B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55.1</w:t>
            </w:r>
            <w:r w:rsidR="00341076">
              <w:rPr>
                <w:rFonts w:cstheme="minorHAnsi"/>
                <w:sz w:val="20"/>
                <w:szCs w:val="20"/>
              </w:rPr>
              <w:t xml:space="preserve"> (13.2)</w:t>
            </w:r>
          </w:p>
        </w:tc>
        <w:tc>
          <w:tcPr>
            <w:tcW w:w="0" w:type="auto"/>
            <w:vAlign w:val="center"/>
          </w:tcPr>
          <w:p w14:paraId="1D58DAE6" w14:textId="0754093F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57.1</w:t>
            </w:r>
            <w:r w:rsidR="00341076">
              <w:rPr>
                <w:rFonts w:cstheme="minorHAnsi"/>
                <w:sz w:val="20"/>
                <w:szCs w:val="20"/>
              </w:rPr>
              <w:t xml:space="preserve"> (12.4)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D26D49" w14:textId="2BE4BBE4" w:rsidR="00EF1B3A" w:rsidRPr="004E4BE9" w:rsidRDefault="007603D3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57.0</w:t>
            </w:r>
            <w:r w:rsidR="00341076">
              <w:rPr>
                <w:rFonts w:cstheme="minorHAnsi"/>
                <w:sz w:val="20"/>
                <w:szCs w:val="20"/>
              </w:rPr>
              <w:t xml:space="preserve"> (11.9)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B79184" w14:textId="2883BC72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51.2</w:t>
            </w:r>
            <w:r w:rsidR="00341076">
              <w:rPr>
                <w:rFonts w:cstheme="minorHAnsi"/>
                <w:sz w:val="20"/>
                <w:szCs w:val="20"/>
              </w:rPr>
              <w:t xml:space="preserve"> (13.1)</w:t>
            </w:r>
          </w:p>
        </w:tc>
        <w:tc>
          <w:tcPr>
            <w:tcW w:w="0" w:type="auto"/>
            <w:vAlign w:val="center"/>
          </w:tcPr>
          <w:p w14:paraId="68564280" w14:textId="21A3910E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54.9</w:t>
            </w:r>
            <w:r w:rsidR="00341076">
              <w:rPr>
                <w:rFonts w:cstheme="minorHAnsi"/>
                <w:sz w:val="20"/>
                <w:szCs w:val="20"/>
              </w:rPr>
              <w:t xml:space="preserve"> (12.8)</w:t>
            </w:r>
          </w:p>
        </w:tc>
        <w:tc>
          <w:tcPr>
            <w:tcW w:w="0" w:type="auto"/>
            <w:vAlign w:val="center"/>
          </w:tcPr>
          <w:p w14:paraId="504228A0" w14:textId="24DC438C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56.5</w:t>
            </w:r>
            <w:r w:rsidR="00341076">
              <w:rPr>
                <w:rFonts w:cstheme="minorHAnsi"/>
                <w:sz w:val="20"/>
                <w:szCs w:val="20"/>
              </w:rPr>
              <w:t xml:space="preserve"> (12.5)</w:t>
            </w:r>
          </w:p>
        </w:tc>
        <w:tc>
          <w:tcPr>
            <w:tcW w:w="0" w:type="auto"/>
            <w:vAlign w:val="center"/>
          </w:tcPr>
          <w:p w14:paraId="151D7332" w14:textId="56912F61" w:rsidR="00EF1B3A" w:rsidRPr="004E4BE9" w:rsidRDefault="00BD20E5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58.1</w:t>
            </w:r>
            <w:r w:rsidR="00341076">
              <w:rPr>
                <w:rFonts w:cstheme="minorHAnsi"/>
                <w:sz w:val="20"/>
                <w:szCs w:val="20"/>
              </w:rPr>
              <w:t xml:space="preserve"> (12.4)</w:t>
            </w:r>
          </w:p>
        </w:tc>
      </w:tr>
      <w:tr w:rsidR="00854F43" w:rsidRPr="004E4BE9" w14:paraId="34D8FB6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05456EB" w14:textId="5703FCDD" w:rsidR="00EF1B3A" w:rsidRPr="004E4BE9" w:rsidRDefault="00504A10" w:rsidP="00854F4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Sex</w:t>
            </w:r>
            <w:r w:rsidR="00EF1B3A" w:rsidRPr="004E4BE9">
              <w:rPr>
                <w:rFonts w:cstheme="minorHAnsi"/>
                <w:b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0E971E4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67190BD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CA81A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CDD6340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43557D5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774817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4157FA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7CF400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D20E5" w:rsidRPr="004E4BE9" w14:paraId="7F09F2E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3317F9B" w14:textId="77777777" w:rsidR="00BD20E5" w:rsidRPr="00FF69C2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Men</w:t>
            </w:r>
          </w:p>
        </w:tc>
        <w:tc>
          <w:tcPr>
            <w:tcW w:w="0" w:type="auto"/>
            <w:vAlign w:val="center"/>
          </w:tcPr>
          <w:p w14:paraId="1CF900FA" w14:textId="17D4A45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0" w:type="auto"/>
            <w:vAlign w:val="center"/>
          </w:tcPr>
          <w:p w14:paraId="17A73BFC" w14:textId="53B11CB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0" w:type="auto"/>
            <w:vAlign w:val="center"/>
          </w:tcPr>
          <w:p w14:paraId="05B4EFC4" w14:textId="4CA72A3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95EF50B" w14:textId="440AD1F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EB5B60" w14:textId="6E26296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0" w:type="auto"/>
            <w:vAlign w:val="center"/>
          </w:tcPr>
          <w:p w14:paraId="521D2414" w14:textId="491030F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0" w:type="auto"/>
            <w:vAlign w:val="center"/>
          </w:tcPr>
          <w:p w14:paraId="42FDE191" w14:textId="0D340D1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0" w:type="auto"/>
            <w:vAlign w:val="center"/>
          </w:tcPr>
          <w:p w14:paraId="20C34A66" w14:textId="20E6E12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45.1</w:t>
            </w:r>
          </w:p>
        </w:tc>
      </w:tr>
      <w:tr w:rsidR="00BD20E5" w:rsidRPr="004E4BE9" w14:paraId="093F561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BB8B5E7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0" w:type="auto"/>
            <w:vAlign w:val="center"/>
          </w:tcPr>
          <w:p w14:paraId="38273011" w14:textId="54587F0A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0" w:type="auto"/>
            <w:vAlign w:val="center"/>
          </w:tcPr>
          <w:p w14:paraId="526BCB26" w14:textId="620E95B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0" w:type="auto"/>
            <w:vAlign w:val="center"/>
          </w:tcPr>
          <w:p w14:paraId="0C5D5BE1" w14:textId="6492B40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9A8FDE" w14:textId="6B12020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8E1C46" w14:textId="2CE4C64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0" w:type="auto"/>
            <w:vAlign w:val="center"/>
          </w:tcPr>
          <w:p w14:paraId="2EDFA789" w14:textId="5F981FE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0" w:type="auto"/>
            <w:vAlign w:val="center"/>
          </w:tcPr>
          <w:p w14:paraId="552B0125" w14:textId="6A0D005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0" w:type="auto"/>
            <w:vAlign w:val="center"/>
          </w:tcPr>
          <w:p w14:paraId="6DD7C221" w14:textId="0FD3DE02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54.9</w:t>
            </w:r>
          </w:p>
        </w:tc>
      </w:tr>
      <w:tr w:rsidR="00854F43" w:rsidRPr="004E4BE9" w14:paraId="73459D1F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D66B9F" w14:textId="77777777" w:rsidR="00EF1B3A" w:rsidRPr="004E4BE9" w:rsidRDefault="00EF1B3A" w:rsidP="00854F43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Ant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hropometric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variables</w:t>
            </w:r>
          </w:p>
        </w:tc>
        <w:tc>
          <w:tcPr>
            <w:tcW w:w="0" w:type="auto"/>
            <w:vAlign w:val="center"/>
          </w:tcPr>
          <w:p w14:paraId="05EBA69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C6334B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4EB2BD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CFE00F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777FB78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0F6E81D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3358E2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E5A05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D20E5" w:rsidRPr="004E4BE9" w14:paraId="58A5E7F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0A994D6" w14:textId="40750814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Pr="00FF69C2">
              <w:rPr>
                <w:rFonts w:cstheme="minorHAnsi"/>
                <w:sz w:val="20"/>
                <w:szCs w:val="20"/>
                <w:lang w:val="en-US"/>
              </w:rPr>
              <w:t xml:space="preserve">at mass 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>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14BFC936" w14:textId="41528440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5.1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0" w:type="auto"/>
            <w:vAlign w:val="center"/>
          </w:tcPr>
          <w:p w14:paraId="1C96CC93" w14:textId="398A8C8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7.0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1.0)</w:t>
            </w:r>
          </w:p>
        </w:tc>
        <w:tc>
          <w:tcPr>
            <w:tcW w:w="0" w:type="auto"/>
            <w:vAlign w:val="center"/>
          </w:tcPr>
          <w:p w14:paraId="6032E078" w14:textId="549A59A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9.0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1.5)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DA36DC" w14:textId="51401EB0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12.7 (3.1)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77528A" w14:textId="5857A5D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6.3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1.7)</w:t>
            </w:r>
          </w:p>
        </w:tc>
        <w:tc>
          <w:tcPr>
            <w:tcW w:w="0" w:type="auto"/>
            <w:vAlign w:val="center"/>
          </w:tcPr>
          <w:p w14:paraId="3CA64FF3" w14:textId="7048B39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2.1)</w:t>
            </w:r>
          </w:p>
        </w:tc>
        <w:tc>
          <w:tcPr>
            <w:tcW w:w="0" w:type="auto"/>
            <w:vAlign w:val="center"/>
          </w:tcPr>
          <w:p w14:paraId="5355F29F" w14:textId="26F5DAE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8.7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2.6)</w:t>
            </w:r>
          </w:p>
        </w:tc>
        <w:tc>
          <w:tcPr>
            <w:tcW w:w="0" w:type="auto"/>
            <w:vAlign w:val="center"/>
          </w:tcPr>
          <w:p w14:paraId="23499355" w14:textId="21CC950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11.5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D20E5" w:rsidRPr="004E4BE9" w14:paraId="5713ECE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FC1B304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74FDA60C" w14:textId="43A8091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18.2 (2.5)</w:t>
            </w:r>
          </w:p>
        </w:tc>
        <w:tc>
          <w:tcPr>
            <w:tcW w:w="0" w:type="auto"/>
            <w:vAlign w:val="center"/>
          </w:tcPr>
          <w:p w14:paraId="41D81577" w14:textId="20726F4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18.8 (2.5)</w:t>
            </w:r>
          </w:p>
        </w:tc>
        <w:tc>
          <w:tcPr>
            <w:tcW w:w="0" w:type="auto"/>
            <w:vAlign w:val="center"/>
          </w:tcPr>
          <w:p w14:paraId="19BC60DB" w14:textId="6123FD8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19.8 (2.4)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DC773D" w14:textId="3CC17B0F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21.5 (2.4)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D75C84" w14:textId="659ABA9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17.2 (1.8)</w:t>
            </w:r>
          </w:p>
        </w:tc>
        <w:tc>
          <w:tcPr>
            <w:tcW w:w="0" w:type="auto"/>
            <w:vAlign w:val="center"/>
          </w:tcPr>
          <w:p w14:paraId="2F050973" w14:textId="7BF4883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18.8 (1.9)</w:t>
            </w:r>
          </w:p>
        </w:tc>
        <w:tc>
          <w:tcPr>
            <w:tcW w:w="0" w:type="auto"/>
            <w:vAlign w:val="center"/>
          </w:tcPr>
          <w:p w14:paraId="6F483DEB" w14:textId="6F1ABEF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20.1 (2.0)</w:t>
            </w:r>
          </w:p>
        </w:tc>
        <w:tc>
          <w:tcPr>
            <w:tcW w:w="0" w:type="auto"/>
            <w:vAlign w:val="center"/>
          </w:tcPr>
          <w:p w14:paraId="417C429A" w14:textId="701DA01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22.3 (2.3)</w:t>
            </w:r>
          </w:p>
        </w:tc>
      </w:tr>
      <w:tr w:rsidR="00BD20E5" w:rsidRPr="004E4BE9" w14:paraId="79330E9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27352E6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0D400F42" w14:textId="3B93646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23.3 (2.3)</w:t>
            </w:r>
          </w:p>
        </w:tc>
        <w:tc>
          <w:tcPr>
            <w:tcW w:w="0" w:type="auto"/>
            <w:vAlign w:val="center"/>
          </w:tcPr>
          <w:p w14:paraId="6D961850" w14:textId="207F995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25.9 (2.0)</w:t>
            </w:r>
          </w:p>
        </w:tc>
        <w:tc>
          <w:tcPr>
            <w:tcW w:w="0" w:type="auto"/>
            <w:vAlign w:val="center"/>
          </w:tcPr>
          <w:p w14:paraId="322F9DE3" w14:textId="5A2B455F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28.9 (2.0)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C8EBCC" w14:textId="49113D6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34.2 (3.5)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20AE540" w14:textId="356C935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23.5 (2.2)</w:t>
            </w:r>
          </w:p>
        </w:tc>
        <w:tc>
          <w:tcPr>
            <w:tcW w:w="0" w:type="auto"/>
            <w:vAlign w:val="center"/>
          </w:tcPr>
          <w:p w14:paraId="1709908F" w14:textId="215D806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26.1 (2.4)</w:t>
            </w:r>
          </w:p>
        </w:tc>
        <w:tc>
          <w:tcPr>
            <w:tcW w:w="0" w:type="auto"/>
            <w:vAlign w:val="center"/>
          </w:tcPr>
          <w:p w14:paraId="64FB7C4A" w14:textId="1B136BF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28.8 (2.5)</w:t>
            </w:r>
          </w:p>
        </w:tc>
        <w:tc>
          <w:tcPr>
            <w:tcW w:w="0" w:type="auto"/>
            <w:vAlign w:val="center"/>
          </w:tcPr>
          <w:p w14:paraId="1EDC0185" w14:textId="5321FBA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33.9 (3.9)</w:t>
            </w:r>
          </w:p>
        </w:tc>
      </w:tr>
      <w:tr w:rsidR="00BD20E5" w:rsidRPr="004E4BE9" w14:paraId="4AEC0F65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6C40822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Body fat mass (kg)</w:t>
            </w:r>
          </w:p>
        </w:tc>
        <w:tc>
          <w:tcPr>
            <w:tcW w:w="0" w:type="auto"/>
            <w:vAlign w:val="center"/>
          </w:tcPr>
          <w:p w14:paraId="1978C045" w14:textId="59C051D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14.4 (2.9)</w:t>
            </w:r>
          </w:p>
        </w:tc>
        <w:tc>
          <w:tcPr>
            <w:tcW w:w="0" w:type="auto"/>
            <w:vAlign w:val="center"/>
          </w:tcPr>
          <w:p w14:paraId="4874C838" w14:textId="420FAD72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20.1 (2.1)</w:t>
            </w:r>
          </w:p>
        </w:tc>
        <w:tc>
          <w:tcPr>
            <w:tcW w:w="0" w:type="auto"/>
            <w:vAlign w:val="center"/>
          </w:tcPr>
          <w:p w14:paraId="4331EC2D" w14:textId="6E7DC52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25.6 (3.4)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D3E6066" w14:textId="6A025C9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35.9 (7.6)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051208" w14:textId="77A6CF7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18.3 (5.0)</w:t>
            </w:r>
          </w:p>
        </w:tc>
        <w:tc>
          <w:tcPr>
            <w:tcW w:w="0" w:type="auto"/>
            <w:vAlign w:val="center"/>
          </w:tcPr>
          <w:p w14:paraId="169182D1" w14:textId="5571F46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21.0 (6.0)</w:t>
            </w:r>
          </w:p>
        </w:tc>
        <w:tc>
          <w:tcPr>
            <w:tcW w:w="0" w:type="auto"/>
            <w:vAlign w:val="center"/>
          </w:tcPr>
          <w:p w14:paraId="67545175" w14:textId="0FBADE8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24.7 (7.3)</w:t>
            </w:r>
          </w:p>
        </w:tc>
        <w:tc>
          <w:tcPr>
            <w:tcW w:w="0" w:type="auto"/>
            <w:vAlign w:val="center"/>
          </w:tcPr>
          <w:p w14:paraId="28C5E4ED" w14:textId="0EF7AE3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32.1 (10.5)</w:t>
            </w:r>
          </w:p>
        </w:tc>
      </w:tr>
      <w:tr w:rsidR="00BD20E5" w:rsidRPr="004E4BE9" w14:paraId="5839B855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17717A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Body weight</w:t>
            </w:r>
            <w:r w:rsidRPr="004E4BE9">
              <w:rPr>
                <w:rFonts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0" w:type="auto"/>
            <w:vAlign w:val="center"/>
          </w:tcPr>
          <w:p w14:paraId="676942B7" w14:textId="4EE377A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67.2 (11.3)</w:t>
            </w:r>
          </w:p>
        </w:tc>
        <w:tc>
          <w:tcPr>
            <w:tcW w:w="0" w:type="auto"/>
            <w:vAlign w:val="center"/>
          </w:tcPr>
          <w:p w14:paraId="4C3147D0" w14:textId="07713AC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74.5 (10.9)</w:t>
            </w:r>
          </w:p>
        </w:tc>
        <w:tc>
          <w:tcPr>
            <w:tcW w:w="0" w:type="auto"/>
            <w:vAlign w:val="center"/>
          </w:tcPr>
          <w:p w14:paraId="199CCE88" w14:textId="1DE97FC0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82.8 (11.0)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ABF453" w14:textId="21D6A1D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98.0 (13.7)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2C8E17A" w14:textId="420BC50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69.1 (10.7)</w:t>
            </w:r>
          </w:p>
        </w:tc>
        <w:tc>
          <w:tcPr>
            <w:tcW w:w="0" w:type="auto"/>
            <w:vAlign w:val="center"/>
          </w:tcPr>
          <w:p w14:paraId="1F7EF08C" w14:textId="58930E3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75.1 (11.9)</w:t>
            </w:r>
          </w:p>
        </w:tc>
        <w:tc>
          <w:tcPr>
            <w:tcW w:w="0" w:type="auto"/>
            <w:vAlign w:val="center"/>
          </w:tcPr>
          <w:p w14:paraId="63DEDBA3" w14:textId="1C9517F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82.6 (13.1)</w:t>
            </w:r>
          </w:p>
        </w:tc>
        <w:tc>
          <w:tcPr>
            <w:tcW w:w="0" w:type="auto"/>
            <w:vAlign w:val="center"/>
          </w:tcPr>
          <w:p w14:paraId="779CDF91" w14:textId="1EC448BA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96.1 (15.3)</w:t>
            </w:r>
          </w:p>
        </w:tc>
      </w:tr>
      <w:tr w:rsidR="00854F43" w:rsidRPr="004E4BE9" w14:paraId="3A3F914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9617C0E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Ethnicity (%)</w:t>
            </w:r>
          </w:p>
        </w:tc>
        <w:tc>
          <w:tcPr>
            <w:tcW w:w="0" w:type="auto"/>
            <w:vAlign w:val="center"/>
          </w:tcPr>
          <w:p w14:paraId="6BE1037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4FF3E2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BE95D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445A78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4F8496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9E43E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01E2F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B2B110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4F43" w:rsidRPr="004E4BE9" w14:paraId="6763A8A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3B5EC53" w14:textId="77777777" w:rsidR="00EF1B3A" w:rsidRPr="004E4BE9" w:rsidRDefault="00EF1B3A" w:rsidP="00854F43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6537EC37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2D6DDF6F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6B217CE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C203C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418FE21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7DDA216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3440A8DD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2F9AF988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</w:tr>
      <w:tr w:rsidR="00854F43" w:rsidRPr="004E4BE9" w14:paraId="0A3EADF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54ADF9E" w14:textId="6BF636C1" w:rsidR="00EF1B3A" w:rsidRPr="00D86AFB" w:rsidRDefault="00EF1B3A" w:rsidP="00854F43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Education (%)</w:t>
            </w:r>
            <w:r w:rsidR="00672A4E" w:rsidRPr="004E4BE9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5471AA61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A2405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8B92D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8DFDC8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94D9EC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D1DA57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B21A8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0FF4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20E5" w:rsidRPr="004E4BE9" w14:paraId="276DF958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1A404B1" w14:textId="77777777" w:rsidR="00BD20E5" w:rsidRPr="00FF69C2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Low</w:t>
            </w:r>
          </w:p>
        </w:tc>
        <w:tc>
          <w:tcPr>
            <w:tcW w:w="0" w:type="auto"/>
            <w:vAlign w:val="center"/>
          </w:tcPr>
          <w:p w14:paraId="2C54C3BB" w14:textId="6B26C8A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0" w:type="auto"/>
            <w:vAlign w:val="center"/>
          </w:tcPr>
          <w:p w14:paraId="4AE5B712" w14:textId="49EDB57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0" w:type="auto"/>
            <w:vAlign w:val="center"/>
          </w:tcPr>
          <w:p w14:paraId="69AD1B15" w14:textId="3F588D6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0F4E3E6" w14:textId="433547B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DD7BE47" w14:textId="6E0DF4A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vAlign w:val="center"/>
          </w:tcPr>
          <w:p w14:paraId="18AB8DD3" w14:textId="286F801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0" w:type="auto"/>
            <w:vAlign w:val="center"/>
          </w:tcPr>
          <w:p w14:paraId="086C9DF0" w14:textId="5891A88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0" w:type="auto"/>
            <w:vAlign w:val="center"/>
          </w:tcPr>
          <w:p w14:paraId="49F3C233" w14:textId="66FB296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23.3</w:t>
            </w:r>
          </w:p>
        </w:tc>
      </w:tr>
      <w:tr w:rsidR="00BD20E5" w:rsidRPr="004E4BE9" w14:paraId="1CD8100C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1035E24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High</w:t>
            </w:r>
          </w:p>
        </w:tc>
        <w:tc>
          <w:tcPr>
            <w:tcW w:w="0" w:type="auto"/>
            <w:vAlign w:val="center"/>
          </w:tcPr>
          <w:p w14:paraId="393F5542" w14:textId="4C6FE62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80.3</w:t>
            </w:r>
          </w:p>
        </w:tc>
        <w:tc>
          <w:tcPr>
            <w:tcW w:w="0" w:type="auto"/>
            <w:vAlign w:val="center"/>
          </w:tcPr>
          <w:p w14:paraId="4DB69812" w14:textId="7BDE280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0" w:type="auto"/>
            <w:vAlign w:val="center"/>
          </w:tcPr>
          <w:p w14:paraId="70F4D53C" w14:textId="14B3ADE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BA551CF" w14:textId="4C224FE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0406B83" w14:textId="5B602F7A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0" w:type="auto"/>
            <w:vAlign w:val="center"/>
          </w:tcPr>
          <w:p w14:paraId="12693711" w14:textId="140A3E0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82.1</w:t>
            </w:r>
          </w:p>
        </w:tc>
        <w:tc>
          <w:tcPr>
            <w:tcW w:w="0" w:type="auto"/>
            <w:vAlign w:val="center"/>
          </w:tcPr>
          <w:p w14:paraId="69723CAC" w14:textId="67F9684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0" w:type="auto"/>
            <w:vAlign w:val="center"/>
          </w:tcPr>
          <w:p w14:paraId="5E8E86D9" w14:textId="66235E2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76.7</w:t>
            </w:r>
          </w:p>
        </w:tc>
      </w:tr>
      <w:tr w:rsidR="00854F43" w:rsidRPr="004E4BE9" w14:paraId="236E66A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7EC4E57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Phy</w:t>
            </w:r>
            <w:r w:rsidRPr="004E4BE9">
              <w:rPr>
                <w:rFonts w:cstheme="minorHAnsi"/>
                <w:b/>
                <w:sz w:val="20"/>
                <w:szCs w:val="20"/>
              </w:rPr>
              <w:t>sical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activity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2F861900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9F415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95B6B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8FC308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F39CBF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53B10D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BC417F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29960E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20E5" w:rsidRPr="004E4BE9" w14:paraId="375DF13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D65377C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No physical activity </w:t>
            </w:r>
          </w:p>
        </w:tc>
        <w:tc>
          <w:tcPr>
            <w:tcW w:w="0" w:type="auto"/>
            <w:vAlign w:val="center"/>
          </w:tcPr>
          <w:p w14:paraId="0F0E84F0" w14:textId="75E0455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0" w:type="auto"/>
            <w:vAlign w:val="center"/>
          </w:tcPr>
          <w:p w14:paraId="3B0EAC73" w14:textId="37D079B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0" w:type="auto"/>
            <w:vAlign w:val="center"/>
          </w:tcPr>
          <w:p w14:paraId="3CFA99A2" w14:textId="53DA1EFF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E4BE3B" w14:textId="71E3FB5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62CA3C" w14:textId="522E4F9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0" w:type="auto"/>
            <w:vAlign w:val="center"/>
          </w:tcPr>
          <w:p w14:paraId="16F50963" w14:textId="55B007A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0" w:type="auto"/>
            <w:vAlign w:val="center"/>
          </w:tcPr>
          <w:p w14:paraId="5175C72C" w14:textId="5D21990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0" w:type="auto"/>
            <w:vAlign w:val="center"/>
          </w:tcPr>
          <w:p w14:paraId="2E66C345" w14:textId="6CF8B72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35.8</w:t>
            </w:r>
          </w:p>
        </w:tc>
      </w:tr>
      <w:tr w:rsidR="00BD20E5" w:rsidRPr="004E4BE9" w14:paraId="6C33966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9FB2824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Physical a</w:t>
            </w:r>
            <w:proofErr w:type="spellStart"/>
            <w:r w:rsidRPr="004E4BE9">
              <w:rPr>
                <w:rFonts w:cstheme="minorHAnsi"/>
                <w:sz w:val="20"/>
                <w:szCs w:val="20"/>
              </w:rPr>
              <w:t>ctivity</w:t>
            </w:r>
            <w:proofErr w:type="spellEnd"/>
          </w:p>
        </w:tc>
        <w:tc>
          <w:tcPr>
            <w:tcW w:w="0" w:type="auto"/>
            <w:vAlign w:val="center"/>
          </w:tcPr>
          <w:p w14:paraId="233FB529" w14:textId="1C98091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0" w:type="auto"/>
            <w:vAlign w:val="center"/>
          </w:tcPr>
          <w:p w14:paraId="5E15B5B1" w14:textId="0FA0DB92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0" w:type="auto"/>
            <w:vAlign w:val="center"/>
          </w:tcPr>
          <w:p w14:paraId="01E8324D" w14:textId="2914365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DE7622" w14:textId="0774D02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66DF1A" w14:textId="2762B61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0" w:type="auto"/>
            <w:vAlign w:val="center"/>
          </w:tcPr>
          <w:p w14:paraId="2D89D6BE" w14:textId="10EFB01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0" w:type="auto"/>
            <w:vAlign w:val="center"/>
          </w:tcPr>
          <w:p w14:paraId="1BFFF8E3" w14:textId="5642931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0" w:type="auto"/>
            <w:vAlign w:val="center"/>
          </w:tcPr>
          <w:p w14:paraId="45FBE957" w14:textId="53115FB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64.2</w:t>
            </w:r>
          </w:p>
        </w:tc>
      </w:tr>
      <w:tr w:rsidR="00854F43" w:rsidRPr="004E4BE9" w14:paraId="28B451C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21CF709" w14:textId="77777777" w:rsidR="00EF1B3A" w:rsidRPr="004E4BE9" w:rsidRDefault="00EF1B3A" w:rsidP="00854F4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Smoking (%)</w:t>
            </w:r>
          </w:p>
        </w:tc>
        <w:tc>
          <w:tcPr>
            <w:tcW w:w="0" w:type="auto"/>
            <w:vAlign w:val="center"/>
          </w:tcPr>
          <w:p w14:paraId="7C3DC80B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303B8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690C8C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135AE2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0926C0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47909A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833D09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5C95AFC" w14:textId="77777777" w:rsidR="00EF1B3A" w:rsidRPr="004E4BE9" w:rsidRDefault="00EF1B3A" w:rsidP="00854F4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D20E5" w:rsidRPr="004E4BE9" w14:paraId="4C8C368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8B25680" w14:textId="77777777" w:rsidR="00BD20E5" w:rsidRPr="00FF69C2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5CAD351B" w14:textId="5C9226E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0" w:type="auto"/>
            <w:vAlign w:val="center"/>
          </w:tcPr>
          <w:p w14:paraId="7BDB2705" w14:textId="6DEB5EE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0" w:type="auto"/>
            <w:vAlign w:val="center"/>
          </w:tcPr>
          <w:p w14:paraId="2174DF55" w14:textId="79A5C9B1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A884BE" w14:textId="6837879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AF91DBA" w14:textId="355A2C5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0" w:type="auto"/>
            <w:vAlign w:val="center"/>
          </w:tcPr>
          <w:p w14:paraId="31F644F5" w14:textId="5F63AFB7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0" w:type="auto"/>
            <w:vAlign w:val="center"/>
          </w:tcPr>
          <w:p w14:paraId="4FC0436B" w14:textId="0E58DC78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0" w:type="auto"/>
            <w:vAlign w:val="center"/>
          </w:tcPr>
          <w:p w14:paraId="1DE7469A" w14:textId="020EAB0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35.9</w:t>
            </w:r>
          </w:p>
        </w:tc>
      </w:tr>
      <w:tr w:rsidR="00BD20E5" w:rsidRPr="004E4BE9" w14:paraId="179DC699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A155FF8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610F6F07" w14:textId="07C417A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0" w:type="auto"/>
            <w:vAlign w:val="center"/>
          </w:tcPr>
          <w:p w14:paraId="282359C1" w14:textId="08CCB2B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0" w:type="auto"/>
            <w:vAlign w:val="center"/>
          </w:tcPr>
          <w:p w14:paraId="6F36FE67" w14:textId="2FF1252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CAA596" w14:textId="512A744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3F4230" w14:textId="64BC96F2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0" w:type="auto"/>
            <w:vAlign w:val="center"/>
          </w:tcPr>
          <w:p w14:paraId="4DDAE4FB" w14:textId="31F7AE1D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0" w:type="auto"/>
            <w:vAlign w:val="center"/>
          </w:tcPr>
          <w:p w14:paraId="618F5E34" w14:textId="05DF4D1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0" w:type="auto"/>
            <w:vAlign w:val="center"/>
          </w:tcPr>
          <w:p w14:paraId="541DD5BE" w14:textId="629DAB9F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44.4</w:t>
            </w:r>
          </w:p>
        </w:tc>
      </w:tr>
      <w:tr w:rsidR="00BD20E5" w:rsidRPr="004E4BE9" w14:paraId="25ACD6AA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AD896A1" w14:textId="77777777" w:rsidR="00BD20E5" w:rsidRPr="004E4BE9" w:rsidRDefault="00BD20E5" w:rsidP="00BD20E5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Current </w:t>
            </w:r>
          </w:p>
        </w:tc>
        <w:tc>
          <w:tcPr>
            <w:tcW w:w="0" w:type="auto"/>
            <w:vAlign w:val="center"/>
          </w:tcPr>
          <w:p w14:paraId="02175710" w14:textId="55CDD00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0" w:type="auto"/>
            <w:vAlign w:val="center"/>
          </w:tcPr>
          <w:p w14:paraId="5473B99B" w14:textId="53B33BA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0" w:type="auto"/>
            <w:vAlign w:val="center"/>
          </w:tcPr>
          <w:p w14:paraId="76A4635F" w14:textId="1E04EAC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853238" w14:textId="3DAEF3F0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FE447D0" w14:textId="7BD1016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0" w:type="auto"/>
            <w:vAlign w:val="center"/>
          </w:tcPr>
          <w:p w14:paraId="53A3DC9D" w14:textId="1C2F7D4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0" w:type="auto"/>
            <w:vAlign w:val="center"/>
          </w:tcPr>
          <w:p w14:paraId="50535C02" w14:textId="64E5AA6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0" w:type="auto"/>
            <w:vAlign w:val="center"/>
          </w:tcPr>
          <w:p w14:paraId="28FDA4ED" w14:textId="59C68E80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19.7</w:t>
            </w:r>
          </w:p>
        </w:tc>
      </w:tr>
      <w:tr w:rsidR="00BD20E5" w:rsidRPr="004E4BE9" w14:paraId="39DB351E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72B404EE" w14:textId="77777777" w:rsidR="00BD20E5" w:rsidRPr="004E4BE9" w:rsidRDefault="00BD20E5" w:rsidP="00BD20E5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 xml:space="preserve">Alcohol intake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F2E221B" w14:textId="3155ABFA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9.4 (13.1)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7DF6B8F" w14:textId="3EB369BE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9.8 (13.8)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12E0944" w14:textId="03EC624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9.1 (12.2)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1E265803" w14:textId="1E835035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9.0 (15.1)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400B2A8E" w14:textId="2EA8B1E2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10.1 (15.0)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76C5DA9" w14:textId="18BD0086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9.0 (12.8)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351C83A" w14:textId="25C9CADB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9.3 (13.5)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37B3CE0" w14:textId="4977F38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8.9 (13.5)</w:t>
            </w:r>
          </w:p>
        </w:tc>
      </w:tr>
      <w:tr w:rsidR="00BD20E5" w:rsidRPr="004E4BE9" w14:paraId="4F3DBB68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68162C8" w14:textId="6AE64292" w:rsidR="00BD20E5" w:rsidRPr="00D86AFB" w:rsidRDefault="00BD20E5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>Diabetes mellitus (%)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1CB766F4" w14:textId="19C7205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42F55F61" w14:textId="0730ABAF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5A58E3AE" w14:textId="713718A3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236314" w14:textId="69B90AAA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2B9CBA14" w14:textId="7ADB19D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69B5381" w14:textId="427C01A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7FDF4537" w14:textId="2A588A3C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14:paraId="336F4884" w14:textId="21BBF179" w:rsidR="00BD20E5" w:rsidRPr="004E4BE9" w:rsidRDefault="00BD20E5" w:rsidP="00BD20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20.5</w:t>
            </w:r>
          </w:p>
        </w:tc>
      </w:tr>
    </w:tbl>
    <w:p w14:paraId="100066AF" w14:textId="77777777" w:rsidR="00142651" w:rsidRDefault="00142651" w:rsidP="006245ED">
      <w:pPr>
        <w:pStyle w:val="KeinLeerraum"/>
        <w:rPr>
          <w:sz w:val="18"/>
          <w:vertAlign w:val="superscript"/>
          <w:lang w:val="en-US"/>
        </w:rPr>
      </w:pPr>
      <w:r w:rsidRPr="00E43D0A">
        <w:rPr>
          <w:rFonts w:cstheme="minorHAnsi"/>
          <w:sz w:val="18"/>
          <w:szCs w:val="18"/>
          <w:lang w:val="en-US"/>
        </w:rPr>
        <w:t>SHIP: Study of Health in Pomerania.</w:t>
      </w:r>
    </w:p>
    <w:p w14:paraId="7A6FEF5C" w14:textId="4F089249" w:rsidR="00EF1B3A" w:rsidRPr="00A80FF0" w:rsidRDefault="00672A4E" w:rsidP="006245ED">
      <w:pPr>
        <w:pStyle w:val="KeinLeerraum"/>
        <w:rPr>
          <w:sz w:val="18"/>
          <w:vertAlign w:val="superscript"/>
          <w:lang w:val="en-US"/>
        </w:rPr>
      </w:pPr>
      <w:r>
        <w:rPr>
          <w:sz w:val="18"/>
          <w:vertAlign w:val="superscript"/>
          <w:lang w:val="en-US"/>
        </w:rPr>
        <w:t>1</w:t>
      </w:r>
      <w:r w:rsidR="00EF1B3A" w:rsidRPr="00CA6A75">
        <w:rPr>
          <w:sz w:val="18"/>
          <w:vertAlign w:val="superscript"/>
          <w:lang w:val="en-US"/>
        </w:rPr>
        <w:t xml:space="preserve"> </w:t>
      </w:r>
      <w:r w:rsidR="00EF1B3A" w:rsidRPr="00CA6A75">
        <w:rPr>
          <w:sz w:val="18"/>
          <w:lang w:val="en-US"/>
        </w:rPr>
        <w:t>A</w:t>
      </w:r>
      <w:r w:rsidR="00EF1B3A">
        <w:rPr>
          <w:sz w:val="18"/>
          <w:lang w:val="en-US"/>
        </w:rPr>
        <w:t xml:space="preserve">ge-standardization was obtained via direct standardization to the baseline age distribution of the </w:t>
      </w:r>
      <w:r w:rsidR="00D76BC6">
        <w:rPr>
          <w:sz w:val="18"/>
          <w:lang w:val="en-US"/>
        </w:rPr>
        <w:t xml:space="preserve">analytic </w:t>
      </w:r>
      <w:r w:rsidR="00EF1B3A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EF1B3A">
        <w:rPr>
          <w:sz w:val="18"/>
          <w:lang w:val="en-US"/>
        </w:rPr>
        <w:t xml:space="preserve">-specific quartiles of </w:t>
      </w:r>
      <w:r w:rsidR="008D4E86">
        <w:rPr>
          <w:sz w:val="18"/>
          <w:lang w:val="en-US"/>
        </w:rPr>
        <w:t xml:space="preserve">fat mass index </w:t>
      </w:r>
      <w:r w:rsidR="00EF1B3A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EF1B3A">
        <w:rPr>
          <w:sz w:val="18"/>
          <w:lang w:val="en-US"/>
        </w:rPr>
        <w:t xml:space="preserve"> distribution (25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quantile, median,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quantile); for men: 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221B64" w:rsidRPr="00221B64">
        <w:rPr>
          <w:sz w:val="18"/>
          <w:lang w:val="en-US"/>
        </w:rPr>
        <w:t>5.</w:t>
      </w:r>
      <w:r w:rsidR="007603D3">
        <w:rPr>
          <w:sz w:val="18"/>
          <w:lang w:val="en-US"/>
        </w:rPr>
        <w:t>4</w:t>
      </w:r>
      <w:r w:rsidR="00221B64" w:rsidRPr="00221B64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median=</w:t>
      </w:r>
      <w:r w:rsidR="00D87D48">
        <w:rPr>
          <w:sz w:val="18"/>
          <w:lang w:val="en-US"/>
        </w:rPr>
        <w:t>6.</w:t>
      </w:r>
      <w:r w:rsidR="007603D3">
        <w:rPr>
          <w:sz w:val="18"/>
          <w:lang w:val="en-US"/>
        </w:rPr>
        <w:t>8</w:t>
      </w:r>
      <w:r w:rsidR="00D87D48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D87D48" w:rsidRPr="00D87D48">
        <w:rPr>
          <w:sz w:val="18"/>
          <w:lang w:val="en-US"/>
        </w:rPr>
        <w:t>8.40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; for women: 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7603D3" w:rsidRPr="007603D3">
        <w:rPr>
          <w:sz w:val="18"/>
          <w:lang w:val="en-US"/>
        </w:rPr>
        <w:t>6.90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median=</w:t>
      </w:r>
      <w:r w:rsidR="007603D3" w:rsidRPr="007603D3">
        <w:rPr>
          <w:sz w:val="18"/>
          <w:lang w:val="en-US"/>
        </w:rPr>
        <w:t>8.80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7603D3" w:rsidRPr="007603D3">
        <w:rPr>
          <w:sz w:val="18"/>
          <w:lang w:val="en-US"/>
        </w:rPr>
        <w:t>11.80</w:t>
      </w:r>
      <w:r w:rsidR="001E69E4">
        <w:rPr>
          <w:sz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.</w:t>
      </w:r>
    </w:p>
    <w:p w14:paraId="333E8792" w14:textId="16E0D8DB" w:rsidR="00EF1B3A" w:rsidRPr="00607E32" w:rsidRDefault="00504A10" w:rsidP="006245ED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EF1B3A">
        <w:rPr>
          <w:sz w:val="18"/>
          <w:lang w:val="en-US"/>
        </w:rPr>
        <w:t xml:space="preserve">-specific quartiles of </w:t>
      </w:r>
      <w:r w:rsidR="008D4E86" w:rsidRPr="008D4E86">
        <w:rPr>
          <w:sz w:val="18"/>
          <w:lang w:val="en-US"/>
        </w:rPr>
        <w:t xml:space="preserve">fat-free mass index </w:t>
      </w:r>
      <w:r w:rsidR="00EF1B3A">
        <w:rPr>
          <w:sz w:val="18"/>
          <w:lang w:val="en-US"/>
        </w:rPr>
        <w:t>were defined by the</w:t>
      </w:r>
      <w:r w:rsidR="008D4E86">
        <w:rPr>
          <w:sz w:val="18"/>
          <w:lang w:val="en-US"/>
        </w:rPr>
        <w:t>ir</w:t>
      </w:r>
      <w:r w:rsidR="00EF1B3A">
        <w:rPr>
          <w:sz w:val="18"/>
          <w:lang w:val="en-US"/>
        </w:rPr>
        <w:t xml:space="preserve"> distribution (25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quantile, median,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quantile); for men: 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854F43" w:rsidRPr="00854F43">
        <w:rPr>
          <w:sz w:val="18"/>
          <w:lang w:val="en-US"/>
        </w:rPr>
        <w:t>20.00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median=</w:t>
      </w:r>
      <w:r w:rsidR="00854F43" w:rsidRPr="00854F43">
        <w:rPr>
          <w:sz w:val="18"/>
          <w:lang w:val="en-US"/>
        </w:rPr>
        <w:t>21.50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854F43" w:rsidRPr="00854F43">
        <w:rPr>
          <w:sz w:val="18"/>
          <w:lang w:val="en-US"/>
        </w:rPr>
        <w:t>23.00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; for women: 25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854F43" w:rsidRPr="00854F43">
        <w:rPr>
          <w:sz w:val="18"/>
          <w:lang w:val="en-US"/>
        </w:rPr>
        <w:t>16.</w:t>
      </w:r>
      <w:r w:rsidR="00BD20E5">
        <w:rPr>
          <w:sz w:val="18"/>
          <w:lang w:val="en-US"/>
        </w:rPr>
        <w:t>4</w:t>
      </w:r>
      <w:r w:rsidR="00854F43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median=</w:t>
      </w:r>
      <w:r w:rsidR="00854F43" w:rsidRPr="00854F43">
        <w:rPr>
          <w:sz w:val="18"/>
          <w:lang w:val="en-US"/>
        </w:rPr>
        <w:t>17.</w:t>
      </w:r>
      <w:r w:rsidR="00BD20E5">
        <w:rPr>
          <w:sz w:val="18"/>
          <w:lang w:val="en-US"/>
        </w:rPr>
        <w:t>6</w:t>
      </w:r>
      <w:r w:rsidR="00854F43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, 75</w:t>
      </w:r>
      <w:r w:rsidR="00EF1B3A" w:rsidRPr="00E26409">
        <w:rPr>
          <w:sz w:val="18"/>
          <w:vertAlign w:val="superscript"/>
          <w:lang w:val="en-US"/>
        </w:rPr>
        <w:t>th</w:t>
      </w:r>
      <w:r w:rsidR="00EF1B3A">
        <w:rPr>
          <w:sz w:val="18"/>
          <w:lang w:val="en-US"/>
        </w:rPr>
        <w:t xml:space="preserve"> quantile=</w:t>
      </w:r>
      <w:r w:rsidR="00854F43">
        <w:rPr>
          <w:sz w:val="18"/>
          <w:lang w:val="en-US"/>
        </w:rPr>
        <w:t>1</w:t>
      </w:r>
      <w:r w:rsidR="00854F43" w:rsidRPr="00854F43">
        <w:rPr>
          <w:sz w:val="18"/>
          <w:lang w:val="en-US"/>
        </w:rPr>
        <w:t>9.</w:t>
      </w:r>
      <w:r w:rsidR="00BD20E5">
        <w:rPr>
          <w:sz w:val="18"/>
          <w:lang w:val="en-US"/>
        </w:rPr>
        <w:t>1</w:t>
      </w:r>
      <w:r w:rsidR="00854F43">
        <w:rPr>
          <w:sz w:val="18"/>
          <w:lang w:val="en-US"/>
        </w:rPr>
        <w:t>0</w:t>
      </w:r>
      <w:r w:rsidR="00D76BC6">
        <w:rPr>
          <w:sz w:val="18"/>
          <w:szCs w:val="18"/>
          <w:lang w:val="en-US"/>
        </w:rPr>
        <w:t> </w:t>
      </w:r>
      <w:r w:rsidR="00D76BC6" w:rsidRPr="00207969">
        <w:rPr>
          <w:sz w:val="18"/>
          <w:szCs w:val="18"/>
          <w:lang w:val="en-US"/>
        </w:rPr>
        <w:t>kg/m</w:t>
      </w:r>
      <w:r w:rsidR="00D76BC6" w:rsidRPr="00207969">
        <w:rPr>
          <w:sz w:val="18"/>
          <w:szCs w:val="18"/>
          <w:vertAlign w:val="superscript"/>
          <w:lang w:val="en-US"/>
        </w:rPr>
        <w:t>2</w:t>
      </w:r>
      <w:r w:rsidR="00EF1B3A">
        <w:rPr>
          <w:sz w:val="18"/>
          <w:lang w:val="en-US"/>
        </w:rPr>
        <w:t>.</w:t>
      </w:r>
    </w:p>
    <w:p w14:paraId="2E0ACED3" w14:textId="77777777" w:rsidR="00672A4E" w:rsidRDefault="00672A4E" w:rsidP="00672A4E">
      <w:pPr>
        <w:pStyle w:val="KeinLeerraum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vertAlign w:val="superscript"/>
          <w:lang w:val="en-US"/>
        </w:rPr>
        <w:t xml:space="preserve">2 </w:t>
      </w:r>
      <w:r>
        <w:rPr>
          <w:rFonts w:cstheme="minorHAnsi"/>
          <w:sz w:val="18"/>
          <w:szCs w:val="18"/>
          <w:lang w:val="en-US"/>
        </w:rPr>
        <w:t>Low education is defined as ≤10 years of education for KORA and SHIP or “&lt;9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Grade/9-11</w:t>
      </w:r>
      <w:r w:rsidRPr="000A2A2F">
        <w:rPr>
          <w:rFonts w:cstheme="minorHAnsi"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sz w:val="18"/>
          <w:szCs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</w:p>
    <w:p w14:paraId="00E3BC4B" w14:textId="77777777" w:rsidR="000C0E61" w:rsidRDefault="000C0E61">
      <w:r>
        <w:br w:type="page"/>
      </w:r>
    </w:p>
    <w:p w14:paraId="3BBB2AF7" w14:textId="4AEC1755" w:rsidR="000C0E61" w:rsidRPr="0011460B" w:rsidRDefault="000C0E61" w:rsidP="000C0E61">
      <w:pPr>
        <w:pStyle w:val="Beschriftung"/>
        <w:keepNext/>
        <w:rPr>
          <w:color w:val="auto"/>
        </w:rPr>
      </w:pPr>
      <w:r w:rsidRPr="00485B26">
        <w:rPr>
          <w:color w:val="auto"/>
        </w:rPr>
        <w:lastRenderedPageBreak/>
        <w:t xml:space="preserve">Supplementary </w:t>
      </w:r>
      <w:r w:rsidR="00C02876">
        <w:rPr>
          <w:color w:val="auto"/>
        </w:rPr>
        <w:t>T</w:t>
      </w:r>
      <w:r w:rsidRPr="00485B26">
        <w:rPr>
          <w:color w:val="auto"/>
        </w:rPr>
        <w:t xml:space="preserve">able </w:t>
      </w:r>
      <w:r w:rsidR="00FE7F70">
        <w:rPr>
          <w:color w:val="auto"/>
        </w:rPr>
        <w:t>8</w:t>
      </w:r>
      <w:r w:rsidRPr="00485B26">
        <w:rPr>
          <w:color w:val="auto"/>
        </w:rPr>
        <w:t xml:space="preserve">: Age-standardized baseline characteristics of participants according to </w:t>
      </w:r>
      <w:r w:rsidR="00504A10">
        <w:rPr>
          <w:color w:val="auto"/>
        </w:rPr>
        <w:t>sex</w:t>
      </w:r>
      <w:r w:rsidRPr="00485B26">
        <w:rPr>
          <w:color w:val="auto"/>
        </w:rPr>
        <w:t>-specific quartiles of fat mass index and fat-free mass index in SHIP-Trend</w:t>
      </w:r>
      <w:r w:rsidR="00CB6208">
        <w:rPr>
          <w:color w:val="auto"/>
        </w:rPr>
        <w:t xml:space="preserve"> 2008</w:t>
      </w:r>
      <w:r w:rsidR="006245ED">
        <w:rPr>
          <w:color w:val="auto"/>
        </w:rPr>
        <w:t>/2012</w:t>
      </w:r>
      <w:r w:rsidR="006F0632">
        <w:rPr>
          <w:color w:val="auto"/>
        </w:rPr>
        <w:t xml:space="preserve"> (n=3,416)</w:t>
      </w:r>
      <w:r w:rsidR="00672A4E">
        <w:rPr>
          <w:color w:val="auto"/>
          <w:vertAlign w:val="superscript"/>
        </w:rPr>
        <w:t>1</w:t>
      </w:r>
      <w:r w:rsidR="0011460B">
        <w:rPr>
          <w:color w:val="auto"/>
        </w:rPr>
        <w:t>.</w:t>
      </w:r>
    </w:p>
    <w:tbl>
      <w:tblPr>
        <w:tblStyle w:val="Tabellenraster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4E4BE9" w:rsidRPr="004E4BE9" w14:paraId="4A6D378D" w14:textId="77777777" w:rsidTr="00BF540A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66C1588" w14:textId="77777777" w:rsidR="008D4E86" w:rsidRPr="004E4BE9" w:rsidRDefault="008D4E86" w:rsidP="008D4E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82D281" w14:textId="14C6A38A" w:rsidR="008D4E86" w:rsidRPr="004E4BE9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Fat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030AB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0AB1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74D27F5E" w14:textId="3629E2EB" w:rsidR="008D4E86" w:rsidRPr="004E4BE9" w:rsidRDefault="008D4E86" w:rsidP="008D4E8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Fat-free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mass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b/>
                <w:sz w:val="20"/>
                <w:szCs w:val="20"/>
              </w:rPr>
              <w:t>index</w:t>
            </w:r>
            <w:proofErr w:type="spellEnd"/>
          </w:p>
        </w:tc>
      </w:tr>
      <w:tr w:rsidR="004E4BE9" w:rsidRPr="004E4BE9" w14:paraId="42A8C360" w14:textId="77777777" w:rsidTr="00341076">
        <w:trPr>
          <w:trHeight w:val="269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AF9068B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E7CF909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B6A8F62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20B7686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B6F1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4D013C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23548C9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136043C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04D5AFF" w14:textId="77777777" w:rsidR="000C0E61" w:rsidRPr="004E4BE9" w:rsidRDefault="000C0E61" w:rsidP="0036253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Q4</w:t>
            </w:r>
          </w:p>
        </w:tc>
      </w:tr>
      <w:tr w:rsidR="00286ECD" w:rsidRPr="004E4BE9" w14:paraId="0005D54F" w14:textId="77777777" w:rsidTr="00341076">
        <w:trPr>
          <w:trHeight w:val="26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E5DD" w14:textId="77777777" w:rsidR="00286ECD" w:rsidRPr="004E4BE9" w:rsidRDefault="00286ECD" w:rsidP="003625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552" w14:textId="7EDB91FA" w:rsidR="00286ECD" w:rsidRPr="004E4BE9" w:rsidRDefault="00286ECD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B80B7" w14:textId="1DFB98E1" w:rsidR="00286ECD" w:rsidRPr="004E4BE9" w:rsidRDefault="00286ECD" w:rsidP="0036253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Mean (SD)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</w:tc>
      </w:tr>
      <w:tr w:rsidR="0011460B" w:rsidRPr="004E4BE9" w14:paraId="694D08F2" w14:textId="77777777" w:rsidTr="00BF540A">
        <w:trPr>
          <w:trHeight w:val="2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5C1270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4E4BE9">
              <w:rPr>
                <w:rFonts w:cstheme="minorHAnsi"/>
                <w:sz w:val="20"/>
                <w:szCs w:val="20"/>
              </w:rPr>
              <w:t>.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3C4759" w14:textId="0BFB6CA9" w:rsidR="000C0E61" w:rsidRPr="004E4BE9" w:rsidRDefault="000767FA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878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</w:t>
            </w:r>
            <w:r w:rsidR="00784C7F" w:rsidRPr="004E4BE9">
              <w:rPr>
                <w:rFonts w:cstheme="minorHAnsi"/>
                <w:sz w:val="20"/>
                <w:szCs w:val="20"/>
              </w:rPr>
              <w:t>5.7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58A1A6B" w14:textId="7DB19AD6" w:rsidR="000C0E61" w:rsidRPr="004E4BE9" w:rsidRDefault="000767FA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851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</w:t>
            </w:r>
            <w:r w:rsidR="00784C7F" w:rsidRPr="004E4BE9">
              <w:rPr>
                <w:rFonts w:cstheme="minorHAnsi"/>
                <w:sz w:val="20"/>
                <w:szCs w:val="20"/>
              </w:rPr>
              <w:t>4</w:t>
            </w:r>
            <w:r w:rsidR="000C0E61" w:rsidRPr="004E4BE9">
              <w:rPr>
                <w:rFonts w:cstheme="minorHAnsi"/>
                <w:sz w:val="20"/>
                <w:szCs w:val="20"/>
              </w:rPr>
              <w:t>.</w:t>
            </w:r>
            <w:r w:rsidRPr="004E4BE9">
              <w:rPr>
                <w:rFonts w:cstheme="minorHAnsi"/>
                <w:sz w:val="20"/>
                <w:szCs w:val="20"/>
              </w:rPr>
              <w:t>9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2442BA" w14:textId="2511273F" w:rsidR="000C0E61" w:rsidRPr="004E4BE9" w:rsidRDefault="000767FA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843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</w:t>
            </w:r>
            <w:r w:rsidR="008B4278" w:rsidRPr="004E4BE9">
              <w:rPr>
                <w:rFonts w:cstheme="minorHAnsi"/>
                <w:sz w:val="20"/>
                <w:szCs w:val="20"/>
              </w:rPr>
              <w:t>4.7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0BAD5" w14:textId="44E659AB" w:rsidR="000C0E61" w:rsidRPr="004E4BE9" w:rsidRDefault="000767FA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844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(24.</w:t>
            </w:r>
            <w:r w:rsidR="008B4278" w:rsidRPr="004E4BE9">
              <w:rPr>
                <w:rFonts w:cstheme="minorHAnsi"/>
                <w:sz w:val="20"/>
                <w:szCs w:val="20"/>
              </w:rPr>
              <w:t>7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C2803" w14:textId="28091865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879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</w:t>
            </w:r>
            <w:r w:rsidR="00B43932" w:rsidRPr="004E4BE9">
              <w:rPr>
                <w:rFonts w:cstheme="minorHAnsi"/>
                <w:sz w:val="20"/>
                <w:szCs w:val="20"/>
              </w:rPr>
              <w:t>5.</w:t>
            </w:r>
            <w:r w:rsidRPr="004E4BE9">
              <w:rPr>
                <w:rFonts w:cstheme="minorHAnsi"/>
                <w:sz w:val="20"/>
                <w:szCs w:val="20"/>
              </w:rPr>
              <w:t>7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87E27E" w14:textId="7F020F90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839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</w:t>
            </w:r>
            <w:r w:rsidR="00B43932" w:rsidRPr="004E4BE9">
              <w:rPr>
                <w:rFonts w:cstheme="minorHAnsi"/>
                <w:sz w:val="20"/>
                <w:szCs w:val="20"/>
              </w:rPr>
              <w:t>4</w:t>
            </w:r>
            <w:r w:rsidR="000C0E61" w:rsidRPr="004E4BE9">
              <w:rPr>
                <w:rFonts w:cstheme="minorHAnsi"/>
                <w:sz w:val="20"/>
                <w:szCs w:val="20"/>
              </w:rPr>
              <w:t>.</w:t>
            </w:r>
            <w:r w:rsidRPr="004E4BE9">
              <w:rPr>
                <w:rFonts w:cstheme="minorHAnsi"/>
                <w:sz w:val="20"/>
                <w:szCs w:val="20"/>
              </w:rPr>
              <w:t>6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08C8BA" w14:textId="2E0196EC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870</w:t>
            </w:r>
            <w:r w:rsidR="0011460B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(25.</w:t>
            </w:r>
            <w:r w:rsidRPr="004E4BE9">
              <w:rPr>
                <w:rFonts w:cstheme="minorHAnsi"/>
                <w:sz w:val="20"/>
                <w:szCs w:val="20"/>
              </w:rPr>
              <w:t>5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094FF3" w14:textId="07DEF0CA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828</w:t>
            </w:r>
            <w:r w:rsidR="00B43932" w:rsidRPr="004E4BE9">
              <w:rPr>
                <w:rFonts w:cstheme="minorHAnsi"/>
                <w:sz w:val="20"/>
                <w:szCs w:val="20"/>
              </w:rPr>
              <w:t xml:space="preserve"> </w:t>
            </w:r>
            <w:r w:rsidR="000C0E61" w:rsidRPr="004E4BE9">
              <w:rPr>
                <w:rFonts w:cstheme="minorHAnsi"/>
                <w:sz w:val="20"/>
                <w:szCs w:val="20"/>
              </w:rPr>
              <w:t>(24.</w:t>
            </w:r>
            <w:r w:rsidR="00B43932" w:rsidRPr="004E4BE9">
              <w:rPr>
                <w:rFonts w:cstheme="minorHAnsi"/>
                <w:sz w:val="20"/>
                <w:szCs w:val="20"/>
              </w:rPr>
              <w:t>2</w:t>
            </w:r>
            <w:r w:rsidR="000C0E61" w:rsidRPr="004E4BE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E4BE9" w:rsidRPr="004E4BE9" w14:paraId="63CF837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B5D2CDE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Age (</w:t>
            </w:r>
            <w:proofErr w:type="spellStart"/>
            <w:r w:rsidRPr="004E4BE9">
              <w:rPr>
                <w:rFonts w:cstheme="minorHAnsi"/>
                <w:sz w:val="20"/>
                <w:szCs w:val="20"/>
              </w:rPr>
              <w:t>years</w:t>
            </w:r>
            <w:proofErr w:type="spellEnd"/>
            <w:r w:rsidRPr="004E4BE9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508F0B47" w14:textId="31D459C7" w:rsidR="000C0E61" w:rsidRPr="004E4BE9" w:rsidRDefault="008B4278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42.4</w:t>
            </w:r>
            <w:r w:rsidR="00341076">
              <w:rPr>
                <w:rFonts w:cstheme="minorHAnsi"/>
                <w:sz w:val="20"/>
                <w:szCs w:val="20"/>
              </w:rPr>
              <w:t xml:space="preserve"> (14.0)</w:t>
            </w:r>
          </w:p>
        </w:tc>
        <w:tc>
          <w:tcPr>
            <w:tcW w:w="0" w:type="auto"/>
            <w:vAlign w:val="center"/>
          </w:tcPr>
          <w:p w14:paraId="1AB07956" w14:textId="776202F2" w:rsidR="000C0E61" w:rsidRPr="004E4BE9" w:rsidRDefault="008B4278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48.5</w:t>
            </w:r>
            <w:r w:rsidR="00341076">
              <w:rPr>
                <w:rFonts w:cstheme="minorHAnsi"/>
                <w:sz w:val="20"/>
                <w:szCs w:val="20"/>
              </w:rPr>
              <w:t xml:space="preserve"> (14.2)</w:t>
            </w:r>
          </w:p>
        </w:tc>
        <w:tc>
          <w:tcPr>
            <w:tcW w:w="0" w:type="auto"/>
            <w:vAlign w:val="center"/>
          </w:tcPr>
          <w:p w14:paraId="7F2BAA36" w14:textId="35770512" w:rsidR="000C0E61" w:rsidRPr="004E4BE9" w:rsidRDefault="008B4278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52.1</w:t>
            </w:r>
            <w:r w:rsidR="00341076">
              <w:rPr>
                <w:rFonts w:cstheme="minorHAnsi"/>
                <w:sz w:val="20"/>
                <w:szCs w:val="20"/>
              </w:rPr>
              <w:t xml:space="preserve"> (14.3)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92DCEE1" w14:textId="042950BA" w:rsidR="000C0E61" w:rsidRPr="004E4BE9" w:rsidRDefault="008B4278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53.6</w:t>
            </w:r>
            <w:r w:rsidR="00341076">
              <w:rPr>
                <w:rFonts w:cstheme="minorHAnsi"/>
                <w:sz w:val="20"/>
                <w:szCs w:val="20"/>
              </w:rPr>
              <w:t xml:space="preserve"> (13.4)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6671EA" w14:textId="045D4C3E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43.1</w:t>
            </w:r>
            <w:r w:rsidR="00341076">
              <w:rPr>
                <w:rFonts w:cstheme="minorHAnsi"/>
                <w:sz w:val="20"/>
                <w:szCs w:val="20"/>
              </w:rPr>
              <w:t xml:space="preserve"> (14.4)</w:t>
            </w:r>
          </w:p>
        </w:tc>
        <w:tc>
          <w:tcPr>
            <w:tcW w:w="0" w:type="auto"/>
            <w:vAlign w:val="center"/>
          </w:tcPr>
          <w:p w14:paraId="5E2D1897" w14:textId="00B3B06C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47.8</w:t>
            </w:r>
            <w:r w:rsidR="00341076">
              <w:rPr>
                <w:rFonts w:cstheme="minorHAnsi"/>
                <w:sz w:val="20"/>
                <w:szCs w:val="20"/>
              </w:rPr>
              <w:t xml:space="preserve"> (14.6)</w:t>
            </w:r>
          </w:p>
        </w:tc>
        <w:tc>
          <w:tcPr>
            <w:tcW w:w="0" w:type="auto"/>
            <w:vAlign w:val="center"/>
          </w:tcPr>
          <w:p w14:paraId="031538FE" w14:textId="3815F073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51.3</w:t>
            </w:r>
            <w:r w:rsidR="00341076">
              <w:rPr>
                <w:rFonts w:cstheme="minorHAnsi"/>
                <w:sz w:val="20"/>
                <w:szCs w:val="20"/>
              </w:rPr>
              <w:t xml:space="preserve"> (14.2)</w:t>
            </w:r>
          </w:p>
        </w:tc>
        <w:tc>
          <w:tcPr>
            <w:tcW w:w="0" w:type="auto"/>
            <w:vAlign w:val="center"/>
          </w:tcPr>
          <w:p w14:paraId="60381D79" w14:textId="76C93F2D" w:rsidR="000C0E61" w:rsidRPr="004E4BE9" w:rsidRDefault="00685D1E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54.4</w:t>
            </w:r>
            <w:r w:rsidR="00341076">
              <w:rPr>
                <w:rFonts w:cstheme="minorHAnsi"/>
                <w:sz w:val="20"/>
                <w:szCs w:val="20"/>
              </w:rPr>
              <w:t xml:space="preserve"> (12.7)</w:t>
            </w:r>
          </w:p>
        </w:tc>
      </w:tr>
      <w:tr w:rsidR="004E4BE9" w:rsidRPr="004E4BE9" w14:paraId="33E85A6D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AF2B11D" w14:textId="5E48068C" w:rsidR="000C0E61" w:rsidRPr="004E4BE9" w:rsidRDefault="00504A10" w:rsidP="0036253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Sex</w:t>
            </w:r>
            <w:r w:rsidR="000C0E61" w:rsidRPr="004E4BE9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3B81735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318C5E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E2D6D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5947D5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02579A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8B94CF1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C99FC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027FA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52A4C" w:rsidRPr="004E4BE9" w14:paraId="510C1D4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3E1CDE1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0" w:type="auto"/>
            <w:vAlign w:val="center"/>
          </w:tcPr>
          <w:p w14:paraId="38A4191D" w14:textId="0308D40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0" w:type="auto"/>
            <w:vAlign w:val="center"/>
          </w:tcPr>
          <w:p w14:paraId="0A64486D" w14:textId="04BADAA7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0" w:type="auto"/>
            <w:vAlign w:val="center"/>
          </w:tcPr>
          <w:p w14:paraId="443B3DBD" w14:textId="0F62DE70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FBC41B8" w14:textId="5EFC27C6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320350" w14:textId="0A8EB142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0" w:type="auto"/>
            <w:vAlign w:val="center"/>
          </w:tcPr>
          <w:p w14:paraId="6DB5FB3C" w14:textId="1F32F65D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0" w:type="auto"/>
            <w:vAlign w:val="center"/>
          </w:tcPr>
          <w:p w14:paraId="79743191" w14:textId="012208E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0" w:type="auto"/>
            <w:vAlign w:val="center"/>
          </w:tcPr>
          <w:p w14:paraId="799E82C8" w14:textId="11BC6BD3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49.3</w:t>
            </w:r>
          </w:p>
        </w:tc>
      </w:tr>
      <w:tr w:rsidR="00D52A4C" w:rsidRPr="004E4BE9" w14:paraId="2FA2A5C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8CC18EA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0" w:type="auto"/>
            <w:vAlign w:val="center"/>
          </w:tcPr>
          <w:p w14:paraId="28E4A6F8" w14:textId="04813255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0" w:type="auto"/>
            <w:vAlign w:val="center"/>
          </w:tcPr>
          <w:p w14:paraId="66E64964" w14:textId="6B749A17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vAlign w:val="center"/>
          </w:tcPr>
          <w:p w14:paraId="2B9A5E3E" w14:textId="7348572E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C1E2CFD" w14:textId="39457AD2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CB0D628" w14:textId="39858E8D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0" w:type="auto"/>
            <w:vAlign w:val="center"/>
          </w:tcPr>
          <w:p w14:paraId="771473C0" w14:textId="53BA7CE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0" w:type="auto"/>
            <w:vAlign w:val="center"/>
          </w:tcPr>
          <w:p w14:paraId="66A987EE" w14:textId="3456A746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0" w:type="auto"/>
            <w:vAlign w:val="center"/>
          </w:tcPr>
          <w:p w14:paraId="10D0A6FB" w14:textId="7B5BFDD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50.7</w:t>
            </w:r>
          </w:p>
        </w:tc>
      </w:tr>
      <w:tr w:rsidR="004E4BE9" w:rsidRPr="004E4BE9" w14:paraId="3A6C1A0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DBE9EC9" w14:textId="77777777" w:rsidR="000C0E61" w:rsidRPr="004E4BE9" w:rsidRDefault="000C0E61" w:rsidP="0036253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Anthropometric variables</w:t>
            </w:r>
          </w:p>
        </w:tc>
        <w:tc>
          <w:tcPr>
            <w:tcW w:w="0" w:type="auto"/>
            <w:vAlign w:val="center"/>
          </w:tcPr>
          <w:p w14:paraId="64DE302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EB202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3DC1B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3DC794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A1E256C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8E83F7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6976F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05D293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E4BE9" w:rsidRPr="004E4BE9" w14:paraId="4030BA5E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02E98F0" w14:textId="47213FF8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sz w:val="20"/>
                <w:szCs w:val="20"/>
                <w:lang w:val="en-US"/>
              </w:rPr>
              <w:t>Fat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76AE23B3" w14:textId="2A19D121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4.8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0" w:type="auto"/>
            <w:vAlign w:val="center"/>
          </w:tcPr>
          <w:p w14:paraId="119C752E" w14:textId="64BDE09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6.9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1.1)</w:t>
            </w:r>
          </w:p>
        </w:tc>
        <w:tc>
          <w:tcPr>
            <w:tcW w:w="0" w:type="auto"/>
            <w:vAlign w:val="center"/>
          </w:tcPr>
          <w:p w14:paraId="3A480F99" w14:textId="089D2A2F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8.9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8B28A9" w14:textId="25B0B32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12.6 (3.2)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AA3D18E" w14:textId="56C1668F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6.1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1.8)</w:t>
            </w:r>
          </w:p>
        </w:tc>
        <w:tc>
          <w:tcPr>
            <w:tcW w:w="0" w:type="auto"/>
            <w:vAlign w:val="center"/>
          </w:tcPr>
          <w:p w14:paraId="29AB1FA9" w14:textId="6B1151E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>7.3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2.2)</w:t>
            </w:r>
          </w:p>
        </w:tc>
        <w:tc>
          <w:tcPr>
            <w:tcW w:w="0" w:type="auto"/>
            <w:vAlign w:val="center"/>
          </w:tcPr>
          <w:p w14:paraId="24EA5F87" w14:textId="49AE3BD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86AFB">
              <w:rPr>
                <w:rFonts w:cstheme="minorHAnsi"/>
                <w:color w:val="000000"/>
                <w:sz w:val="20"/>
                <w:szCs w:val="20"/>
              </w:rPr>
              <w:t xml:space="preserve">8.6 </w:t>
            </w:r>
            <w:r w:rsidR="0011460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86AFB"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D86AFB">
              <w:rPr>
                <w:rFonts w:cstheme="minorHAnsi"/>
                <w:color w:val="000000"/>
                <w:sz w:val="20"/>
                <w:szCs w:val="20"/>
              </w:rPr>
              <w:t>2.7)</w:t>
            </w:r>
          </w:p>
        </w:tc>
        <w:tc>
          <w:tcPr>
            <w:tcW w:w="0" w:type="auto"/>
            <w:vAlign w:val="center"/>
          </w:tcPr>
          <w:p w14:paraId="4E5F7C4F" w14:textId="2AC7841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11.4 (4.1)</w:t>
            </w:r>
          </w:p>
        </w:tc>
      </w:tr>
      <w:tr w:rsidR="00D52A4C" w:rsidRPr="004E4BE9" w14:paraId="1AB6885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86A6F8F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Fat-free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16467866" w14:textId="4323CCC3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18.0 (2.5)</w:t>
            </w:r>
          </w:p>
        </w:tc>
        <w:tc>
          <w:tcPr>
            <w:tcW w:w="0" w:type="auto"/>
            <w:vAlign w:val="center"/>
          </w:tcPr>
          <w:p w14:paraId="2885A46B" w14:textId="4F731D38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18.7 (2.4)</w:t>
            </w:r>
          </w:p>
        </w:tc>
        <w:tc>
          <w:tcPr>
            <w:tcW w:w="0" w:type="auto"/>
            <w:vAlign w:val="center"/>
          </w:tcPr>
          <w:p w14:paraId="2A015BAA" w14:textId="0E34D905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19.7 (2.5)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26447B" w14:textId="1C7648F8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21.5 (2.5)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1DCD3F" w14:textId="00DA15C2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16.9 (1.7)</w:t>
            </w:r>
          </w:p>
        </w:tc>
        <w:tc>
          <w:tcPr>
            <w:tcW w:w="0" w:type="auto"/>
            <w:vAlign w:val="center"/>
          </w:tcPr>
          <w:p w14:paraId="0657A3F6" w14:textId="498167C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18.6 (1.9)</w:t>
            </w:r>
          </w:p>
        </w:tc>
        <w:tc>
          <w:tcPr>
            <w:tcW w:w="0" w:type="auto"/>
            <w:vAlign w:val="center"/>
          </w:tcPr>
          <w:p w14:paraId="6B39BF13" w14:textId="04770EE5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19.9 (2.0)</w:t>
            </w:r>
          </w:p>
        </w:tc>
        <w:tc>
          <w:tcPr>
            <w:tcW w:w="0" w:type="auto"/>
            <w:vAlign w:val="center"/>
          </w:tcPr>
          <w:p w14:paraId="21642A46" w14:textId="66831EB6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22.4 (2.3)</w:t>
            </w:r>
          </w:p>
        </w:tc>
      </w:tr>
      <w:tr w:rsidR="00D52A4C" w:rsidRPr="004E4BE9" w14:paraId="45644E27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7991AF7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Body mass index (kg/m</w:t>
            </w:r>
            <w:r w:rsidRPr="00D86AF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D86AF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14:paraId="77AC59C2" w14:textId="4F3E1CCF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22.8 (2.3)</w:t>
            </w:r>
          </w:p>
        </w:tc>
        <w:tc>
          <w:tcPr>
            <w:tcW w:w="0" w:type="auto"/>
            <w:vAlign w:val="center"/>
          </w:tcPr>
          <w:p w14:paraId="29FC5420" w14:textId="1CE4123C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25.6 (1.9)</w:t>
            </w:r>
          </w:p>
        </w:tc>
        <w:tc>
          <w:tcPr>
            <w:tcW w:w="0" w:type="auto"/>
            <w:vAlign w:val="center"/>
          </w:tcPr>
          <w:p w14:paraId="503411C9" w14:textId="749C43E3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28.5 (2.0)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9B34C4" w14:textId="29E54F3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34.0 (3.7)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54440DB" w14:textId="5D1D5656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23.0 (2.3)</w:t>
            </w:r>
          </w:p>
        </w:tc>
        <w:tc>
          <w:tcPr>
            <w:tcW w:w="0" w:type="auto"/>
            <w:vAlign w:val="center"/>
          </w:tcPr>
          <w:p w14:paraId="567902ED" w14:textId="4985FB28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25.9 (2.3)</w:t>
            </w:r>
          </w:p>
        </w:tc>
        <w:tc>
          <w:tcPr>
            <w:tcW w:w="0" w:type="auto"/>
            <w:vAlign w:val="center"/>
          </w:tcPr>
          <w:p w14:paraId="7B721131" w14:textId="3401062C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28.5 (2.5)</w:t>
            </w:r>
          </w:p>
        </w:tc>
        <w:tc>
          <w:tcPr>
            <w:tcW w:w="0" w:type="auto"/>
            <w:vAlign w:val="center"/>
          </w:tcPr>
          <w:p w14:paraId="620A6F7F" w14:textId="26569B41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33.8 (4.0)</w:t>
            </w:r>
          </w:p>
        </w:tc>
      </w:tr>
      <w:tr w:rsidR="00D52A4C" w:rsidRPr="004E4BE9" w14:paraId="0EDB3C72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417010A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Body fat mass </w:t>
            </w:r>
            <w:r w:rsidRPr="004E4BE9">
              <w:rPr>
                <w:rFonts w:cstheme="minorHAnsi"/>
                <w:sz w:val="20"/>
                <w:szCs w:val="20"/>
              </w:rPr>
              <w:t>(kg)</w:t>
            </w:r>
          </w:p>
        </w:tc>
        <w:tc>
          <w:tcPr>
            <w:tcW w:w="0" w:type="auto"/>
            <w:vAlign w:val="center"/>
          </w:tcPr>
          <w:p w14:paraId="718FB26C" w14:textId="638EDB36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13.9 (2.9)</w:t>
            </w:r>
          </w:p>
        </w:tc>
        <w:tc>
          <w:tcPr>
            <w:tcW w:w="0" w:type="auto"/>
            <w:vAlign w:val="center"/>
          </w:tcPr>
          <w:p w14:paraId="30BCD89D" w14:textId="7A7C9535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20.0 (2.6)</w:t>
            </w:r>
          </w:p>
        </w:tc>
        <w:tc>
          <w:tcPr>
            <w:tcW w:w="0" w:type="auto"/>
            <w:vAlign w:val="center"/>
          </w:tcPr>
          <w:p w14:paraId="57CED0C8" w14:textId="1875165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25.7 (3.6)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2C6904" w14:textId="5EE75D86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36.3 (8.6)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C5888F" w14:textId="6CFBCDE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17.7 (5.5)</w:t>
            </w:r>
          </w:p>
        </w:tc>
        <w:tc>
          <w:tcPr>
            <w:tcW w:w="0" w:type="auto"/>
            <w:vAlign w:val="center"/>
          </w:tcPr>
          <w:p w14:paraId="0314A215" w14:textId="1317B453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21.2 (6.4)</w:t>
            </w:r>
          </w:p>
        </w:tc>
        <w:tc>
          <w:tcPr>
            <w:tcW w:w="0" w:type="auto"/>
            <w:vAlign w:val="center"/>
          </w:tcPr>
          <w:p w14:paraId="499AA1B9" w14:textId="0F6D82B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24.5 (7.6)</w:t>
            </w:r>
          </w:p>
        </w:tc>
        <w:tc>
          <w:tcPr>
            <w:tcW w:w="0" w:type="auto"/>
            <w:vAlign w:val="center"/>
          </w:tcPr>
          <w:p w14:paraId="4C3B027C" w14:textId="773B45B1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32.4 (11.4)</w:t>
            </w:r>
          </w:p>
        </w:tc>
      </w:tr>
      <w:tr w:rsidR="00D52A4C" w:rsidRPr="004E4BE9" w14:paraId="7F78478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BAA9C63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Body weight (kg)</w:t>
            </w:r>
          </w:p>
        </w:tc>
        <w:tc>
          <w:tcPr>
            <w:tcW w:w="0" w:type="auto"/>
            <w:vAlign w:val="center"/>
          </w:tcPr>
          <w:p w14:paraId="2B3E3392" w14:textId="37ED9A8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66.7 (11.0)</w:t>
            </w:r>
          </w:p>
        </w:tc>
        <w:tc>
          <w:tcPr>
            <w:tcW w:w="0" w:type="auto"/>
            <w:vAlign w:val="center"/>
          </w:tcPr>
          <w:p w14:paraId="0C4D24F6" w14:textId="314CFC7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74.8 (10.8)</w:t>
            </w:r>
          </w:p>
        </w:tc>
        <w:tc>
          <w:tcPr>
            <w:tcW w:w="0" w:type="auto"/>
            <w:vAlign w:val="center"/>
          </w:tcPr>
          <w:p w14:paraId="068F9855" w14:textId="717D29A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83.5 (10.9)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D3B9BD" w14:textId="69B3EB1E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99.3 (14.2)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895EBA" w14:textId="364FDD0D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67.9 (10.9)</w:t>
            </w:r>
          </w:p>
        </w:tc>
        <w:tc>
          <w:tcPr>
            <w:tcW w:w="0" w:type="auto"/>
            <w:vAlign w:val="center"/>
          </w:tcPr>
          <w:p w14:paraId="0703E1F6" w14:textId="30E01EEE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76.0 (12.4)</w:t>
            </w:r>
          </w:p>
        </w:tc>
        <w:tc>
          <w:tcPr>
            <w:tcW w:w="0" w:type="auto"/>
            <w:vAlign w:val="center"/>
          </w:tcPr>
          <w:p w14:paraId="3B004C6B" w14:textId="210F56D2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82.7 (12.4)</w:t>
            </w:r>
          </w:p>
        </w:tc>
        <w:tc>
          <w:tcPr>
            <w:tcW w:w="0" w:type="auto"/>
            <w:vAlign w:val="center"/>
          </w:tcPr>
          <w:p w14:paraId="15808B9A" w14:textId="64827F4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97.6 (15.9)</w:t>
            </w:r>
          </w:p>
        </w:tc>
      </w:tr>
      <w:tr w:rsidR="004E4BE9" w:rsidRPr="004E4BE9" w14:paraId="384FCE06" w14:textId="77777777" w:rsidTr="00BF540A">
        <w:trPr>
          <w:trHeight w:val="269"/>
        </w:trPr>
        <w:tc>
          <w:tcPr>
            <w:tcW w:w="0" w:type="auto"/>
            <w:vAlign w:val="center"/>
          </w:tcPr>
          <w:p w14:paraId="445D8CF7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Ethnicity (%)</w:t>
            </w:r>
          </w:p>
        </w:tc>
        <w:tc>
          <w:tcPr>
            <w:tcW w:w="0" w:type="auto"/>
            <w:vAlign w:val="center"/>
          </w:tcPr>
          <w:p w14:paraId="53F5C81B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0A8EA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0E494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1EB2C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ABDC27B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DAAD05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2C657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3D7F7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4BE9" w:rsidRPr="004E4BE9" w14:paraId="0DA2C3E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89F9531" w14:textId="77777777" w:rsidR="000C0E61" w:rsidRPr="004E4BE9" w:rsidRDefault="000C0E61" w:rsidP="0036253F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Non-Hispanic White</w:t>
            </w:r>
          </w:p>
        </w:tc>
        <w:tc>
          <w:tcPr>
            <w:tcW w:w="0" w:type="auto"/>
            <w:vAlign w:val="center"/>
          </w:tcPr>
          <w:p w14:paraId="4D2B70E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16977B01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4C569F7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308AB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46A3AB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30017D0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442698A9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  <w:tc>
          <w:tcPr>
            <w:tcW w:w="0" w:type="auto"/>
            <w:vAlign w:val="center"/>
          </w:tcPr>
          <w:p w14:paraId="17BB75CC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4BE9">
              <w:rPr>
                <w:rFonts w:cstheme="minorHAnsi"/>
                <w:sz w:val="20"/>
                <w:szCs w:val="20"/>
              </w:rPr>
              <w:t>100.0</w:t>
            </w:r>
          </w:p>
        </w:tc>
      </w:tr>
      <w:tr w:rsidR="004E4BE9" w:rsidRPr="004E4BE9" w14:paraId="24032AD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841BED2" w14:textId="4FFA2E1B" w:rsidR="000C0E61" w:rsidRPr="00D86AFB" w:rsidRDefault="000C0E61" w:rsidP="0036253F">
            <w:pPr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</w:rPr>
              <w:t>Education (%)</w:t>
            </w:r>
            <w:r w:rsidR="00672A4E" w:rsidRPr="004E4BE9">
              <w:rPr>
                <w:rFonts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4D425295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67053C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407FDF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8768D3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15477C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64303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9ABBD1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43B4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2A4C" w:rsidRPr="004E4BE9" w14:paraId="4F1EB261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88EA92F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0" w:type="auto"/>
            <w:vAlign w:val="center"/>
          </w:tcPr>
          <w:p w14:paraId="03FD4353" w14:textId="7D5950C1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0" w:type="auto"/>
            <w:vAlign w:val="center"/>
          </w:tcPr>
          <w:p w14:paraId="260C7310" w14:textId="667C0262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0" w:type="auto"/>
            <w:vAlign w:val="center"/>
          </w:tcPr>
          <w:p w14:paraId="46A6F139" w14:textId="3E74569F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D80EB55" w14:textId="102BF69E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D0C444" w14:textId="01A0D19C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0" w:type="auto"/>
            <w:vAlign w:val="center"/>
          </w:tcPr>
          <w:p w14:paraId="55063ADF" w14:textId="119608B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0" w:type="auto"/>
            <w:vAlign w:val="center"/>
          </w:tcPr>
          <w:p w14:paraId="6B0D5281" w14:textId="43D9336A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0" w:type="auto"/>
            <w:vAlign w:val="center"/>
          </w:tcPr>
          <w:p w14:paraId="7923025D" w14:textId="7E96542A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22.0</w:t>
            </w:r>
          </w:p>
        </w:tc>
      </w:tr>
      <w:tr w:rsidR="00D52A4C" w:rsidRPr="004E4BE9" w14:paraId="05BDBF24" w14:textId="77777777" w:rsidTr="00BF540A">
        <w:trPr>
          <w:trHeight w:val="269"/>
        </w:trPr>
        <w:tc>
          <w:tcPr>
            <w:tcW w:w="0" w:type="auto"/>
            <w:vAlign w:val="center"/>
          </w:tcPr>
          <w:p w14:paraId="67AE122C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High</w:t>
            </w:r>
          </w:p>
        </w:tc>
        <w:tc>
          <w:tcPr>
            <w:tcW w:w="0" w:type="auto"/>
            <w:vAlign w:val="center"/>
          </w:tcPr>
          <w:p w14:paraId="1BFC0125" w14:textId="6827D1EE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0" w:type="auto"/>
            <w:vAlign w:val="center"/>
          </w:tcPr>
          <w:p w14:paraId="2DC4B625" w14:textId="5AAD8F45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88.6</w:t>
            </w:r>
          </w:p>
        </w:tc>
        <w:tc>
          <w:tcPr>
            <w:tcW w:w="0" w:type="auto"/>
            <w:vAlign w:val="center"/>
          </w:tcPr>
          <w:p w14:paraId="6E8C6AC7" w14:textId="4F5E34EA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E93D1F" w14:textId="6C20CF98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DDA863B" w14:textId="41C8EB36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85.9</w:t>
            </w:r>
          </w:p>
        </w:tc>
        <w:tc>
          <w:tcPr>
            <w:tcW w:w="0" w:type="auto"/>
            <w:vAlign w:val="center"/>
          </w:tcPr>
          <w:p w14:paraId="235C7993" w14:textId="53F44D29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0" w:type="auto"/>
            <w:vAlign w:val="center"/>
          </w:tcPr>
          <w:p w14:paraId="2DB0C4B6" w14:textId="5E40EFDD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84.9</w:t>
            </w:r>
          </w:p>
        </w:tc>
        <w:tc>
          <w:tcPr>
            <w:tcW w:w="0" w:type="auto"/>
            <w:vAlign w:val="center"/>
          </w:tcPr>
          <w:p w14:paraId="71773874" w14:textId="7C3EE68B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78.0</w:t>
            </w:r>
          </w:p>
        </w:tc>
      </w:tr>
      <w:tr w:rsidR="004E4BE9" w:rsidRPr="004E4BE9" w14:paraId="4C484DE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5B5A8B70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Physical activity (%)</w:t>
            </w:r>
          </w:p>
        </w:tc>
        <w:tc>
          <w:tcPr>
            <w:tcW w:w="0" w:type="auto"/>
            <w:vAlign w:val="center"/>
          </w:tcPr>
          <w:p w14:paraId="3BA42CD7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59163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B5005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DBA9DB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1007A1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0199DB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7855C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7E95DF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52A4C" w:rsidRPr="004E4BE9" w14:paraId="76AA003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0CE05741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4E4B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sz w:val="20"/>
                <w:szCs w:val="20"/>
              </w:rPr>
              <w:t>physical</w:t>
            </w:r>
            <w:proofErr w:type="spellEnd"/>
            <w:r w:rsidRPr="004E4B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sz w:val="20"/>
                <w:szCs w:val="20"/>
              </w:rPr>
              <w:t>activity</w:t>
            </w:r>
            <w:proofErr w:type="spellEnd"/>
            <w:r w:rsidRPr="004E4BE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5801A07" w14:textId="141F6CF7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0" w:type="auto"/>
            <w:vAlign w:val="center"/>
          </w:tcPr>
          <w:p w14:paraId="6E7347F8" w14:textId="14A40CFC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vAlign w:val="center"/>
          </w:tcPr>
          <w:p w14:paraId="579CF598" w14:textId="7492DD6F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86B5D7" w14:textId="4145ECE0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FAC8FB" w14:textId="329D2977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0" w:type="auto"/>
            <w:vAlign w:val="center"/>
          </w:tcPr>
          <w:p w14:paraId="64FD10C9" w14:textId="524C76C6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vAlign w:val="center"/>
          </w:tcPr>
          <w:p w14:paraId="5B79D36C" w14:textId="5A755AC7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0" w:type="auto"/>
            <w:vAlign w:val="center"/>
          </w:tcPr>
          <w:p w14:paraId="6BB0BF5B" w14:textId="63285DC1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</w:t>
            </w:r>
            <w:r w:rsidR="00D52A4C" w:rsidRPr="00D86AFB">
              <w:rPr>
                <w:rFonts w:cstheme="minorHAnsi"/>
                <w:color w:val="000000"/>
                <w:sz w:val="20"/>
                <w:szCs w:val="20"/>
              </w:rPr>
              <w:t>.0</w:t>
            </w:r>
          </w:p>
        </w:tc>
      </w:tr>
      <w:tr w:rsidR="00D52A4C" w:rsidRPr="004E4BE9" w14:paraId="56EB9F1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72D634A2" w14:textId="77777777" w:rsidR="00685D1E" w:rsidRPr="004E4BE9" w:rsidRDefault="00685D1E" w:rsidP="00685D1E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>Physical</w:t>
            </w:r>
            <w:r w:rsidRPr="004E4B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E4BE9">
              <w:rPr>
                <w:rFonts w:cstheme="minorHAnsi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0" w:type="auto"/>
            <w:vAlign w:val="center"/>
          </w:tcPr>
          <w:p w14:paraId="1EAE2D27" w14:textId="1EA1B0AC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72.3</w:t>
            </w:r>
          </w:p>
        </w:tc>
        <w:tc>
          <w:tcPr>
            <w:tcW w:w="0" w:type="auto"/>
            <w:vAlign w:val="center"/>
          </w:tcPr>
          <w:p w14:paraId="1B070637" w14:textId="3C037E1E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0" w:type="auto"/>
            <w:vAlign w:val="center"/>
          </w:tcPr>
          <w:p w14:paraId="778625AC" w14:textId="6D0A113F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0603270" w14:textId="3644A19D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57BF5BD" w14:textId="01F8C41A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0" w:type="auto"/>
            <w:vAlign w:val="center"/>
          </w:tcPr>
          <w:p w14:paraId="6F8F21A8" w14:textId="3F87D889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0" w:type="auto"/>
            <w:vAlign w:val="center"/>
          </w:tcPr>
          <w:p w14:paraId="610B2D9B" w14:textId="598AD75D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0" w:type="auto"/>
            <w:vAlign w:val="center"/>
          </w:tcPr>
          <w:p w14:paraId="04E16BA7" w14:textId="3E74E23A" w:rsidR="00685D1E" w:rsidRPr="004E4BE9" w:rsidRDefault="00685D1E" w:rsidP="00685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63</w:t>
            </w:r>
            <w:r w:rsidR="00D52A4C" w:rsidRPr="00D86AFB">
              <w:rPr>
                <w:rFonts w:cstheme="minorHAnsi"/>
                <w:color w:val="000000"/>
                <w:sz w:val="20"/>
                <w:szCs w:val="20"/>
              </w:rPr>
              <w:t>.0</w:t>
            </w:r>
          </w:p>
        </w:tc>
      </w:tr>
      <w:tr w:rsidR="004E4BE9" w:rsidRPr="004E4BE9" w14:paraId="1F73B180" w14:textId="77777777" w:rsidTr="00BF540A">
        <w:trPr>
          <w:trHeight w:val="269"/>
        </w:trPr>
        <w:tc>
          <w:tcPr>
            <w:tcW w:w="0" w:type="auto"/>
            <w:vAlign w:val="center"/>
          </w:tcPr>
          <w:p w14:paraId="284207E6" w14:textId="77777777" w:rsidR="000C0E61" w:rsidRPr="004E4BE9" w:rsidRDefault="000C0E61" w:rsidP="0036253F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>Smoki</w:t>
            </w:r>
            <w:r w:rsidRPr="004E4BE9">
              <w:rPr>
                <w:rFonts w:cstheme="minorHAnsi"/>
                <w:b/>
                <w:sz w:val="20"/>
                <w:szCs w:val="20"/>
              </w:rPr>
              <w:t>ng</w:t>
            </w:r>
            <w:proofErr w:type="spellEnd"/>
            <w:r w:rsidRPr="004E4BE9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0835C94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77E158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C0CAF0F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A48DDE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E35910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DC855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F536BA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412D4D" w14:textId="77777777" w:rsidR="000C0E61" w:rsidRPr="004E4BE9" w:rsidRDefault="000C0E61" w:rsidP="00B4393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52A4C" w:rsidRPr="004E4BE9" w14:paraId="5578D3CB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46D3CC3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</w:rPr>
              <w:t xml:space="preserve">Never </w:t>
            </w:r>
          </w:p>
        </w:tc>
        <w:tc>
          <w:tcPr>
            <w:tcW w:w="0" w:type="auto"/>
            <w:vAlign w:val="center"/>
          </w:tcPr>
          <w:p w14:paraId="5DC0E6B2" w14:textId="2517A3F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0" w:type="auto"/>
            <w:vAlign w:val="center"/>
          </w:tcPr>
          <w:p w14:paraId="4C5F1D0B" w14:textId="16F8F20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0" w:type="auto"/>
            <w:vAlign w:val="center"/>
          </w:tcPr>
          <w:p w14:paraId="77EA1BCA" w14:textId="6768AC3C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B390AB1" w14:textId="35A4698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5C2150" w14:textId="7F70C01F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0" w:type="auto"/>
            <w:vAlign w:val="center"/>
          </w:tcPr>
          <w:p w14:paraId="1776BB07" w14:textId="238756EE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0" w:type="auto"/>
            <w:vAlign w:val="center"/>
          </w:tcPr>
          <w:p w14:paraId="40F1C187" w14:textId="1A1EB112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0" w:type="auto"/>
            <w:vAlign w:val="center"/>
          </w:tcPr>
          <w:p w14:paraId="159A248C" w14:textId="267BB36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34.3</w:t>
            </w:r>
          </w:p>
        </w:tc>
      </w:tr>
      <w:tr w:rsidR="00D52A4C" w:rsidRPr="004E4BE9" w14:paraId="1D0744F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1761F0C9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Former </w:t>
            </w:r>
          </w:p>
        </w:tc>
        <w:tc>
          <w:tcPr>
            <w:tcW w:w="0" w:type="auto"/>
            <w:vAlign w:val="center"/>
          </w:tcPr>
          <w:p w14:paraId="235F00ED" w14:textId="729DD17A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0" w:type="auto"/>
            <w:vAlign w:val="center"/>
          </w:tcPr>
          <w:p w14:paraId="0EB33687" w14:textId="2B7A2078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0" w:type="auto"/>
            <w:vAlign w:val="center"/>
          </w:tcPr>
          <w:p w14:paraId="0C3F95E3" w14:textId="073C6BD9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65EBD2" w14:textId="3402058D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14C6A2" w14:textId="4C9BC205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0" w:type="auto"/>
            <w:vAlign w:val="center"/>
          </w:tcPr>
          <w:p w14:paraId="63150BB1" w14:textId="0E6F24D1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0" w:type="auto"/>
            <w:vAlign w:val="center"/>
          </w:tcPr>
          <w:p w14:paraId="396E7325" w14:textId="58E42816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0" w:type="auto"/>
            <w:vAlign w:val="center"/>
          </w:tcPr>
          <w:p w14:paraId="5D443738" w14:textId="43E2BCBE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36.5</w:t>
            </w:r>
          </w:p>
        </w:tc>
      </w:tr>
      <w:tr w:rsidR="00D52A4C" w:rsidRPr="004E4BE9" w14:paraId="3DE7C973" w14:textId="77777777" w:rsidTr="00BF540A">
        <w:trPr>
          <w:trHeight w:val="269"/>
        </w:trPr>
        <w:tc>
          <w:tcPr>
            <w:tcW w:w="0" w:type="auto"/>
            <w:vAlign w:val="center"/>
          </w:tcPr>
          <w:p w14:paraId="3AECDD71" w14:textId="77777777" w:rsidR="00D52A4C" w:rsidRPr="004E4BE9" w:rsidRDefault="00D52A4C" w:rsidP="00D52A4C">
            <w:pPr>
              <w:ind w:left="284"/>
              <w:rPr>
                <w:rFonts w:cstheme="minorHAnsi"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sz w:val="20"/>
                <w:szCs w:val="20"/>
                <w:lang w:val="en-US"/>
              </w:rPr>
              <w:t xml:space="preserve">Current </w:t>
            </w:r>
          </w:p>
        </w:tc>
        <w:tc>
          <w:tcPr>
            <w:tcW w:w="0" w:type="auto"/>
            <w:vAlign w:val="center"/>
          </w:tcPr>
          <w:p w14:paraId="2BF8169D" w14:textId="6C6F9C50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0" w:type="auto"/>
            <w:vAlign w:val="center"/>
          </w:tcPr>
          <w:p w14:paraId="6788415A" w14:textId="10CC9A5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0" w:type="auto"/>
            <w:vAlign w:val="center"/>
          </w:tcPr>
          <w:p w14:paraId="713FFC00" w14:textId="144A611D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B371D4" w14:textId="047C570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22A62A" w14:textId="3123519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0" w:type="auto"/>
            <w:vAlign w:val="center"/>
          </w:tcPr>
          <w:p w14:paraId="1D4D4C10" w14:textId="32FD70C9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0" w:type="auto"/>
            <w:vAlign w:val="center"/>
          </w:tcPr>
          <w:p w14:paraId="396BBB22" w14:textId="3FDC969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0" w:type="auto"/>
            <w:vAlign w:val="center"/>
          </w:tcPr>
          <w:p w14:paraId="74F6DF77" w14:textId="0C89712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</w:tr>
      <w:tr w:rsidR="0011460B" w:rsidRPr="004E4BE9" w14:paraId="34B72EF5" w14:textId="77777777" w:rsidTr="00BF540A">
        <w:trPr>
          <w:trHeight w:val="269"/>
        </w:trPr>
        <w:tc>
          <w:tcPr>
            <w:tcW w:w="0" w:type="auto"/>
            <w:tcBorders>
              <w:bottom w:val="nil"/>
            </w:tcBorders>
            <w:vAlign w:val="center"/>
          </w:tcPr>
          <w:p w14:paraId="002805F1" w14:textId="77777777" w:rsidR="00D52A4C" w:rsidRPr="004E4BE9" w:rsidRDefault="00D52A4C" w:rsidP="00D52A4C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4E4BE9">
              <w:rPr>
                <w:rFonts w:cstheme="minorHAnsi"/>
                <w:b/>
                <w:sz w:val="20"/>
                <w:szCs w:val="20"/>
                <w:lang w:val="en-US"/>
              </w:rPr>
              <w:t xml:space="preserve">Alcohol intake (g/d)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A7894C4" w14:textId="0FC6A04A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(0.4)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EEFEF1C" w14:textId="51FFF66C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5B4C716" w14:textId="639D6845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(0.5)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33469912" w14:textId="28B61382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(0.4)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14:paraId="366B079B" w14:textId="6C17200A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(0.4)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30F8466" w14:textId="4E351A37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55714A5" w14:textId="663B901D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(0.4)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8BFE4BE" w14:textId="1614841A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0.3 (0.5)</w:t>
            </w:r>
          </w:p>
        </w:tc>
      </w:tr>
      <w:tr w:rsidR="0011460B" w:rsidRPr="004E4BE9" w14:paraId="58FF527F" w14:textId="77777777" w:rsidTr="00BF540A">
        <w:trPr>
          <w:trHeight w:val="269"/>
        </w:trPr>
        <w:tc>
          <w:tcPr>
            <w:tcW w:w="0" w:type="auto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627960F" w14:textId="1D150DB4" w:rsidR="00D52A4C" w:rsidRPr="00D86AFB" w:rsidRDefault="00D52A4C" w:rsidP="00C357C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86AFB">
              <w:rPr>
                <w:rFonts w:cstheme="minorHAnsi"/>
                <w:b/>
                <w:bCs/>
                <w:sz w:val="20"/>
                <w:szCs w:val="20"/>
              </w:rPr>
              <w:t>Diabetes mellitus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B4A7FF" w14:textId="2C1C8B93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9DC6B6" w14:textId="5E234DBC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DD35AC" w14:textId="0B69FC24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C60BD22" w14:textId="7BFAB88E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6449D4A" w14:textId="5C872ABA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52F4DB" w14:textId="487F073F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882848" w14:textId="4C45E862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07E513D" w14:textId="30F0D20B" w:rsidR="00D52A4C" w:rsidRPr="004E4BE9" w:rsidRDefault="00D52A4C" w:rsidP="00D52A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6AFB">
              <w:rPr>
                <w:rFonts w:cstheme="minorHAnsi"/>
                <w:color w:val="000000"/>
                <w:sz w:val="20"/>
                <w:szCs w:val="20"/>
              </w:rPr>
              <w:t>16.1</w:t>
            </w:r>
          </w:p>
        </w:tc>
      </w:tr>
    </w:tbl>
    <w:p w14:paraId="6A07EE82" w14:textId="77777777" w:rsidR="00142651" w:rsidRPr="00D86AFB" w:rsidRDefault="00142651" w:rsidP="00672A4E">
      <w:pPr>
        <w:pStyle w:val="KeinLeerraum"/>
        <w:rPr>
          <w:sz w:val="18"/>
          <w:vertAlign w:val="superscript"/>
          <w:lang w:val="en-US"/>
        </w:rPr>
      </w:pPr>
      <w:r w:rsidRPr="00D86AFB">
        <w:rPr>
          <w:sz w:val="18"/>
          <w:lang w:val="en-US"/>
        </w:rPr>
        <w:t>SHIP: Study of Health in Pomerania.</w:t>
      </w:r>
    </w:p>
    <w:p w14:paraId="4D55E417" w14:textId="0C300D91" w:rsidR="000C0E61" w:rsidRPr="00D86AFB" w:rsidRDefault="00672A4E" w:rsidP="00672A4E">
      <w:pPr>
        <w:pStyle w:val="KeinLeerraum"/>
        <w:rPr>
          <w:sz w:val="18"/>
          <w:vertAlign w:val="superscript"/>
          <w:lang w:val="en-US"/>
        </w:rPr>
      </w:pPr>
      <w:r w:rsidRPr="00D86AFB">
        <w:rPr>
          <w:sz w:val="18"/>
          <w:vertAlign w:val="superscript"/>
          <w:lang w:val="en-US"/>
        </w:rPr>
        <w:t>1</w:t>
      </w:r>
      <w:r w:rsidR="000C0E61" w:rsidRPr="00D86AFB">
        <w:rPr>
          <w:sz w:val="18"/>
          <w:vertAlign w:val="superscript"/>
          <w:lang w:val="en-US"/>
        </w:rPr>
        <w:t xml:space="preserve"> </w:t>
      </w:r>
      <w:r w:rsidR="000C0E61" w:rsidRPr="00D86AFB">
        <w:rPr>
          <w:sz w:val="18"/>
          <w:lang w:val="en-US"/>
        </w:rPr>
        <w:t xml:space="preserve">Age-standardization was obtained via direct standardization to the baseline age distribution of the </w:t>
      </w:r>
      <w:r w:rsidR="00D76BC6" w:rsidRPr="00D86AFB">
        <w:rPr>
          <w:sz w:val="18"/>
          <w:lang w:val="en-US"/>
        </w:rPr>
        <w:t xml:space="preserve">analytic </w:t>
      </w:r>
      <w:r w:rsidR="000C0E61" w:rsidRPr="00D86AFB">
        <w:rPr>
          <w:sz w:val="18"/>
          <w:lang w:val="en-US"/>
        </w:rPr>
        <w:t xml:space="preserve">cohort. </w:t>
      </w:r>
      <w:r w:rsidR="00504A10">
        <w:rPr>
          <w:sz w:val="18"/>
          <w:lang w:val="en-US"/>
        </w:rPr>
        <w:t>Sex</w:t>
      </w:r>
      <w:r w:rsidR="000C0E61" w:rsidRPr="00D86AFB">
        <w:rPr>
          <w:sz w:val="18"/>
          <w:lang w:val="en-US"/>
        </w:rPr>
        <w:t xml:space="preserve">-specific quartiles of </w:t>
      </w:r>
      <w:r w:rsidR="008D4E86" w:rsidRPr="00D86AFB">
        <w:rPr>
          <w:sz w:val="18"/>
          <w:lang w:val="en-US"/>
        </w:rPr>
        <w:t xml:space="preserve">fat mass index </w:t>
      </w:r>
      <w:r w:rsidR="000C0E61" w:rsidRPr="00D86AFB">
        <w:rPr>
          <w:sz w:val="18"/>
          <w:lang w:val="en-US"/>
        </w:rPr>
        <w:t>were defined by the</w:t>
      </w:r>
      <w:r w:rsidR="008D4E86" w:rsidRPr="00D86AFB">
        <w:rPr>
          <w:sz w:val="18"/>
          <w:lang w:val="en-US"/>
        </w:rPr>
        <w:t>ir</w:t>
      </w:r>
      <w:r w:rsidR="000C0E61" w:rsidRPr="00D86AFB">
        <w:rPr>
          <w:sz w:val="18"/>
          <w:lang w:val="en-US"/>
        </w:rPr>
        <w:t xml:space="preserve"> distribution (25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quantile, median,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quantile); for men: 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quantile=5.</w:t>
      </w:r>
      <w:r w:rsidR="000767FA">
        <w:rPr>
          <w:sz w:val="18"/>
          <w:lang w:val="en-US"/>
        </w:rPr>
        <w:t>1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median=6.</w:t>
      </w:r>
      <w:r w:rsidR="000767FA">
        <w:rPr>
          <w:sz w:val="18"/>
          <w:lang w:val="en-US"/>
        </w:rPr>
        <w:t>5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quantile=8.</w:t>
      </w:r>
      <w:r w:rsidR="000767FA">
        <w:rPr>
          <w:sz w:val="18"/>
          <w:lang w:val="en-US"/>
        </w:rPr>
        <w:t>2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; for women: 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quantile=6.</w:t>
      </w:r>
      <w:r w:rsidR="000767FA">
        <w:rPr>
          <w:sz w:val="18"/>
          <w:lang w:val="en-US"/>
        </w:rPr>
        <w:t>7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median=</w:t>
      </w:r>
      <w:r w:rsidR="000767FA">
        <w:rPr>
          <w:sz w:val="18"/>
          <w:lang w:val="en-US"/>
        </w:rPr>
        <w:t>8.9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quantile=11.</w:t>
      </w:r>
      <w:r w:rsidR="000767FA">
        <w:rPr>
          <w:sz w:val="18"/>
          <w:lang w:val="en-US"/>
        </w:rPr>
        <w:t>7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.</w:t>
      </w:r>
    </w:p>
    <w:p w14:paraId="56EA05E2" w14:textId="2A852BF3" w:rsidR="00672A4E" w:rsidRPr="00D86AFB" w:rsidRDefault="00504A10" w:rsidP="00672A4E">
      <w:pPr>
        <w:pStyle w:val="KeinLeerraum"/>
        <w:rPr>
          <w:sz w:val="18"/>
          <w:lang w:val="en-US"/>
        </w:rPr>
      </w:pPr>
      <w:r>
        <w:rPr>
          <w:sz w:val="18"/>
          <w:lang w:val="en-US"/>
        </w:rPr>
        <w:t>Sex</w:t>
      </w:r>
      <w:r w:rsidR="000C0E61" w:rsidRPr="00D86AFB">
        <w:rPr>
          <w:sz w:val="18"/>
          <w:lang w:val="en-US"/>
        </w:rPr>
        <w:t xml:space="preserve">-specific quartiles of </w:t>
      </w:r>
      <w:r w:rsidR="008D4E86" w:rsidRPr="00D86AFB">
        <w:rPr>
          <w:sz w:val="18"/>
          <w:lang w:val="en-US"/>
        </w:rPr>
        <w:t>fat-free mass index</w:t>
      </w:r>
      <w:r w:rsidR="000C0E61" w:rsidRPr="00D86AFB">
        <w:rPr>
          <w:sz w:val="18"/>
          <w:lang w:val="en-US"/>
        </w:rPr>
        <w:t xml:space="preserve"> were defined by the</w:t>
      </w:r>
      <w:r w:rsidR="008D4E86" w:rsidRPr="00D86AFB">
        <w:rPr>
          <w:sz w:val="18"/>
          <w:lang w:val="en-US"/>
        </w:rPr>
        <w:t>ir</w:t>
      </w:r>
      <w:r w:rsidR="000C0E61" w:rsidRPr="00D86AFB">
        <w:rPr>
          <w:sz w:val="18"/>
          <w:lang w:val="en-US"/>
        </w:rPr>
        <w:t xml:space="preserve"> distribution (25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quantile, median,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quantile); for men: 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</w:t>
      </w:r>
      <w:r w:rsidR="00CD07EF" w:rsidRPr="00D86AFB">
        <w:rPr>
          <w:sz w:val="18"/>
          <w:lang w:val="en-US"/>
        </w:rPr>
        <w:t>19.</w:t>
      </w:r>
      <w:r w:rsidR="00685D1E">
        <w:rPr>
          <w:sz w:val="18"/>
          <w:lang w:val="en-US"/>
        </w:rPr>
        <w:t>7</w:t>
      </w:r>
      <w:r w:rsidR="00CD07EF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median=21.</w:t>
      </w:r>
      <w:r w:rsidR="00685D1E">
        <w:rPr>
          <w:sz w:val="18"/>
          <w:lang w:val="en-US"/>
        </w:rPr>
        <w:t>2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</w:t>
      </w:r>
      <w:r w:rsidR="00685D1E" w:rsidRPr="00685D1E">
        <w:rPr>
          <w:sz w:val="18"/>
          <w:lang w:val="en-US"/>
        </w:rPr>
        <w:t>22.80</w:t>
      </w:r>
      <w:r w:rsidR="001E69E4">
        <w:rPr>
          <w:sz w:val="18"/>
          <w:lang w:val="en-US"/>
        </w:rPr>
        <w:t> </w:t>
      </w:r>
      <w:r w:rsidR="00D76BC6" w:rsidRPr="00D86AFB">
        <w:rPr>
          <w:sz w:val="18"/>
          <w:lang w:val="en-US"/>
        </w:rPr>
        <w:t>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; for women: 25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quantile=16.</w:t>
      </w:r>
      <w:r w:rsidR="00685D1E">
        <w:rPr>
          <w:sz w:val="18"/>
          <w:lang w:val="en-US"/>
        </w:rPr>
        <w:t>2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median=17.</w:t>
      </w:r>
      <w:r w:rsidR="00685D1E">
        <w:rPr>
          <w:sz w:val="18"/>
          <w:lang w:val="en-US"/>
        </w:rPr>
        <w:t>4</w:t>
      </w:r>
      <w:r w:rsidR="000C0E61" w:rsidRPr="00D86AFB">
        <w:rPr>
          <w:sz w:val="18"/>
          <w:lang w:val="en-US"/>
        </w:rPr>
        <w:t>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, 75</w:t>
      </w:r>
      <w:r w:rsidR="000C0E61" w:rsidRPr="00D86AFB">
        <w:rPr>
          <w:sz w:val="18"/>
          <w:vertAlign w:val="superscript"/>
          <w:lang w:val="en-US"/>
        </w:rPr>
        <w:t>th</w:t>
      </w:r>
      <w:r w:rsidR="000C0E61" w:rsidRPr="00D86AFB">
        <w:rPr>
          <w:sz w:val="18"/>
          <w:lang w:val="en-US"/>
        </w:rPr>
        <w:t xml:space="preserve"> quantile=</w:t>
      </w:r>
      <w:r w:rsidR="00B43932" w:rsidRPr="00D86AFB">
        <w:rPr>
          <w:sz w:val="18"/>
          <w:lang w:val="en-US"/>
        </w:rPr>
        <w:t>18.90</w:t>
      </w:r>
      <w:r w:rsidR="00D76BC6" w:rsidRPr="00D86AFB">
        <w:rPr>
          <w:sz w:val="18"/>
          <w:lang w:val="en-US"/>
        </w:rPr>
        <w:t> kg/m</w:t>
      </w:r>
      <w:r w:rsidR="00D76BC6" w:rsidRPr="00D86AFB">
        <w:rPr>
          <w:sz w:val="18"/>
          <w:vertAlign w:val="superscript"/>
          <w:lang w:val="en-US"/>
        </w:rPr>
        <w:t>2</w:t>
      </w:r>
      <w:r w:rsidR="000C0E61" w:rsidRPr="00D86AFB">
        <w:rPr>
          <w:sz w:val="18"/>
          <w:lang w:val="en-US"/>
        </w:rPr>
        <w:t>.</w:t>
      </w:r>
    </w:p>
    <w:p w14:paraId="14A4C7EF" w14:textId="186C8A3D" w:rsidR="0011460B" w:rsidRDefault="00672A4E" w:rsidP="0011460B">
      <w:pPr>
        <w:pStyle w:val="KeinLeerraum"/>
        <w:rPr>
          <w:sz w:val="18"/>
          <w:lang w:val="en-US"/>
        </w:rPr>
      </w:pPr>
      <w:r w:rsidRPr="00D86AFB">
        <w:rPr>
          <w:sz w:val="18"/>
          <w:vertAlign w:val="superscript"/>
          <w:lang w:val="en-US"/>
        </w:rPr>
        <w:t xml:space="preserve">2 </w:t>
      </w:r>
      <w:r w:rsidRPr="00D86AFB">
        <w:rPr>
          <w:sz w:val="18"/>
          <w:lang w:val="en-US"/>
        </w:rPr>
        <w:t>Low education is defined as ≤10 years of education for KORA and SHIP or “&lt;9</w:t>
      </w:r>
      <w:r w:rsidRPr="00D86AFB">
        <w:rPr>
          <w:sz w:val="18"/>
          <w:vertAlign w:val="superscript"/>
          <w:lang w:val="en-US"/>
        </w:rPr>
        <w:t>th</w:t>
      </w:r>
      <w:r w:rsidRPr="00D86AFB">
        <w:rPr>
          <w:sz w:val="18"/>
          <w:lang w:val="en-US"/>
        </w:rPr>
        <w:t xml:space="preserve"> Grade/9-11</w:t>
      </w:r>
      <w:r w:rsidRPr="00D86AFB">
        <w:rPr>
          <w:sz w:val="18"/>
          <w:vertAlign w:val="superscript"/>
          <w:lang w:val="en-US"/>
        </w:rPr>
        <w:t>th</w:t>
      </w:r>
      <w:r w:rsidRPr="00D86AFB">
        <w:rPr>
          <w:sz w:val="18"/>
          <w:lang w:val="en-US"/>
        </w:rPr>
        <w:t xml:space="preserve"> Grade/High School Graduate/GED or Equivalent” for NHANES. High education is defined as &gt;10 years of education for KORA and SHIP or “Some College or AA degree/College Graduate or above” for NHANES. </w:t>
      </w:r>
    </w:p>
    <w:p w14:paraId="3C2FFF93" w14:textId="18801C47" w:rsidR="0096496D" w:rsidRPr="0011460B" w:rsidRDefault="0011460B" w:rsidP="0011460B">
      <w:pPr>
        <w:rPr>
          <w:sz w:val="18"/>
        </w:rPr>
      </w:pPr>
      <w:r>
        <w:rPr>
          <w:sz w:val="18"/>
        </w:rPr>
        <w:br w:type="page"/>
      </w:r>
    </w:p>
    <w:p w14:paraId="2F7F37CF" w14:textId="287FC0FE" w:rsidR="0096496D" w:rsidRPr="00D86AFB" w:rsidRDefault="0096496D" w:rsidP="0096496D">
      <w:pPr>
        <w:pStyle w:val="Beschriftung"/>
        <w:keepNext/>
        <w:rPr>
          <w:color w:val="auto"/>
        </w:rPr>
      </w:pPr>
      <w:r w:rsidRPr="00D86AFB">
        <w:rPr>
          <w:color w:val="auto"/>
        </w:rPr>
        <w:lastRenderedPageBreak/>
        <w:t>Supplementary Table 9: Indicators of body mass index and fat mass index for prediction of total mortality.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36"/>
        <w:gridCol w:w="3134"/>
      </w:tblGrid>
      <w:tr w:rsidR="0096496D" w:rsidRPr="0096496D" w14:paraId="518D044A" w14:textId="77777777" w:rsidTr="00BF540A"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6C137A" w14:textId="77777777" w:rsidR="0096496D" w:rsidRPr="0096496D" w:rsidRDefault="0096496D" w:rsidP="0096496D">
            <w:pPr>
              <w:tabs>
                <w:tab w:val="left" w:pos="1440"/>
              </w:tabs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33F681" w14:textId="0274CBB6" w:rsidR="0096496D" w:rsidRPr="00030AB1" w:rsidRDefault="00982570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C357CB">
              <w:rPr>
                <w:rFonts w:ascii="Calibri" w:eastAsia="Calibri" w:hAnsi="Calibri" w:cs="Times New Roman"/>
                <w:b/>
              </w:rPr>
              <w:t>M</w:t>
            </w:r>
            <w:r w:rsidR="00030AB1" w:rsidRPr="00C357CB">
              <w:rPr>
                <w:rFonts w:ascii="Calibri" w:eastAsia="Calibri" w:hAnsi="Calibri" w:cs="Times New Roman"/>
                <w:b/>
              </w:rPr>
              <w:t>odel</w:t>
            </w:r>
            <w:r w:rsidRPr="00C357CB">
              <w:rPr>
                <w:rFonts w:ascii="Calibri" w:eastAsia="Calibri" w:hAnsi="Calibri" w:cs="Times New Roman"/>
                <w:b/>
              </w:rPr>
              <w:t xml:space="preserve"> 1</w:t>
            </w:r>
            <w:r w:rsidR="00030AB1">
              <w:rPr>
                <w:rFonts w:ascii="Calibri" w:eastAsia="Calibri" w:hAnsi="Calibri" w:cs="Times New Roman"/>
                <w:vertAlign w:val="superscript"/>
              </w:rPr>
              <w:t>1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847BC6" w14:textId="61EE37A6" w:rsidR="0096496D" w:rsidRPr="00030AB1" w:rsidRDefault="00982570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C357CB">
              <w:rPr>
                <w:rFonts w:ascii="Calibri" w:eastAsia="Calibri" w:hAnsi="Calibri" w:cs="Times New Roman"/>
                <w:b/>
              </w:rPr>
              <w:t>Model 2</w:t>
            </w:r>
            <w:r w:rsidR="00030AB1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</w:tr>
      <w:tr w:rsidR="0096496D" w:rsidRPr="0096496D" w14:paraId="7D1924DD" w14:textId="77777777" w:rsidTr="00BF540A">
        <w:tc>
          <w:tcPr>
            <w:tcW w:w="1667" w:type="pct"/>
            <w:vAlign w:val="center"/>
          </w:tcPr>
          <w:p w14:paraId="784962EA" w14:textId="77777777" w:rsidR="0096496D" w:rsidRPr="0096496D" w:rsidRDefault="0096496D" w:rsidP="0096496D">
            <w:pPr>
              <w:tabs>
                <w:tab w:val="left" w:pos="1440"/>
              </w:tabs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AIC</w:t>
            </w:r>
          </w:p>
        </w:tc>
        <w:tc>
          <w:tcPr>
            <w:tcW w:w="1667" w:type="pct"/>
            <w:vAlign w:val="center"/>
          </w:tcPr>
          <w:p w14:paraId="32649B8D" w14:textId="77777777" w:rsidR="0096496D" w:rsidRPr="0096496D" w:rsidRDefault="0096496D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19313.64</w:t>
            </w:r>
          </w:p>
        </w:tc>
        <w:tc>
          <w:tcPr>
            <w:tcW w:w="1666" w:type="pct"/>
            <w:vAlign w:val="center"/>
          </w:tcPr>
          <w:p w14:paraId="58B04378" w14:textId="77777777" w:rsidR="0096496D" w:rsidRPr="0096496D" w:rsidRDefault="0096496D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19306.11</w:t>
            </w:r>
          </w:p>
        </w:tc>
      </w:tr>
      <w:tr w:rsidR="0096496D" w:rsidRPr="0096496D" w14:paraId="60F3AFF0" w14:textId="77777777" w:rsidTr="00BF540A">
        <w:tc>
          <w:tcPr>
            <w:tcW w:w="1667" w:type="pct"/>
            <w:vAlign w:val="center"/>
          </w:tcPr>
          <w:p w14:paraId="48A81D0F" w14:textId="27B5C695" w:rsidR="0096496D" w:rsidRPr="0096496D" w:rsidRDefault="0096496D" w:rsidP="0096496D">
            <w:pPr>
              <w:tabs>
                <w:tab w:val="left" w:pos="1440"/>
              </w:tabs>
              <w:rPr>
                <w:rFonts w:ascii="Calibri" w:eastAsia="Calibri" w:hAnsi="Calibri" w:cs="Times New Roman"/>
              </w:rPr>
            </w:pPr>
            <w:proofErr w:type="spellStart"/>
            <w:r w:rsidRPr="0096496D">
              <w:rPr>
                <w:rFonts w:ascii="Calibri" w:eastAsia="Calibri" w:hAnsi="Calibri" w:cs="Times New Roman"/>
              </w:rPr>
              <w:t>Harrell’s</w:t>
            </w:r>
            <w:proofErr w:type="spellEnd"/>
            <w:r w:rsidRPr="0096496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6496D">
              <w:rPr>
                <w:rFonts w:ascii="Calibri" w:eastAsia="Calibri" w:hAnsi="Calibri" w:cs="Times New Roman"/>
              </w:rPr>
              <w:t>C</w:t>
            </w:r>
            <w:r w:rsidR="00A15E27">
              <w:rPr>
                <w:rFonts w:ascii="Calibri" w:eastAsia="Calibri" w:hAnsi="Calibri" w:cs="Times New Roman"/>
              </w:rPr>
              <w:t>oncordance</w:t>
            </w:r>
            <w:proofErr w:type="spellEnd"/>
            <w:r w:rsidRPr="0096496D">
              <w:rPr>
                <w:rFonts w:ascii="Calibri" w:eastAsia="Calibri" w:hAnsi="Calibri" w:cs="Times New Roman"/>
              </w:rPr>
              <w:t xml:space="preserve">-index </w:t>
            </w:r>
          </w:p>
        </w:tc>
        <w:tc>
          <w:tcPr>
            <w:tcW w:w="1667" w:type="pct"/>
            <w:vAlign w:val="center"/>
          </w:tcPr>
          <w:p w14:paraId="746F9C24" w14:textId="77777777" w:rsidR="0096496D" w:rsidRPr="0096496D" w:rsidRDefault="0096496D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0.414</w:t>
            </w:r>
          </w:p>
        </w:tc>
        <w:tc>
          <w:tcPr>
            <w:tcW w:w="1666" w:type="pct"/>
            <w:vAlign w:val="center"/>
          </w:tcPr>
          <w:p w14:paraId="78C60D28" w14:textId="77777777" w:rsidR="0096496D" w:rsidRPr="0096496D" w:rsidRDefault="0096496D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0.439</w:t>
            </w:r>
          </w:p>
        </w:tc>
      </w:tr>
      <w:tr w:rsidR="0096496D" w:rsidRPr="0096496D" w14:paraId="79B48739" w14:textId="77777777" w:rsidTr="00BF540A">
        <w:trPr>
          <w:trHeight w:val="60"/>
        </w:trPr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7FB1867D" w14:textId="77777777" w:rsidR="0096496D" w:rsidRPr="0096496D" w:rsidRDefault="0096496D" w:rsidP="0096496D">
            <w:pPr>
              <w:tabs>
                <w:tab w:val="left" w:pos="1440"/>
              </w:tabs>
              <w:rPr>
                <w:rFonts w:ascii="Calibri" w:eastAsia="Calibri" w:hAnsi="Calibri" w:cs="Times New Roman"/>
              </w:rPr>
            </w:pPr>
            <w:proofErr w:type="spellStart"/>
            <w:r w:rsidRPr="0096496D">
              <w:rPr>
                <w:rFonts w:ascii="Calibri" w:eastAsia="Calibri" w:hAnsi="Calibri" w:cs="Times New Roman"/>
              </w:rPr>
              <w:t>Likelihood</w:t>
            </w:r>
            <w:proofErr w:type="spellEnd"/>
            <w:r w:rsidRPr="0096496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6496D">
              <w:rPr>
                <w:rFonts w:ascii="Calibri" w:eastAsia="Calibri" w:hAnsi="Calibri" w:cs="Times New Roman"/>
              </w:rPr>
              <w:t>ratio</w:t>
            </w:r>
            <w:proofErr w:type="spellEnd"/>
            <w:r w:rsidRPr="0096496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6496D">
              <w:rPr>
                <w:rFonts w:ascii="Calibri" w:eastAsia="Calibri" w:hAnsi="Calibri" w:cs="Times New Roman"/>
              </w:rPr>
              <w:t>test</w:t>
            </w:r>
            <w:proofErr w:type="spellEnd"/>
          </w:p>
        </w:tc>
        <w:tc>
          <w:tcPr>
            <w:tcW w:w="3333" w:type="pct"/>
            <w:gridSpan w:val="2"/>
            <w:tcBorders>
              <w:bottom w:val="single" w:sz="12" w:space="0" w:color="auto"/>
            </w:tcBorders>
            <w:vAlign w:val="center"/>
          </w:tcPr>
          <w:p w14:paraId="588176B9" w14:textId="77777777" w:rsidR="0096496D" w:rsidRPr="0096496D" w:rsidRDefault="0096496D" w:rsidP="0096496D">
            <w:pPr>
              <w:tabs>
                <w:tab w:val="left" w:pos="1440"/>
              </w:tabs>
              <w:jc w:val="center"/>
              <w:rPr>
                <w:rFonts w:ascii="Calibri" w:eastAsia="Calibri" w:hAnsi="Calibri" w:cs="Times New Roman"/>
              </w:rPr>
            </w:pPr>
            <w:r w:rsidRPr="0096496D">
              <w:rPr>
                <w:rFonts w:ascii="Calibri" w:eastAsia="Calibri" w:hAnsi="Calibri" w:cs="Times New Roman"/>
              </w:rPr>
              <w:t>0.002</w:t>
            </w:r>
          </w:p>
        </w:tc>
      </w:tr>
    </w:tbl>
    <w:p w14:paraId="73103C0C" w14:textId="6DE4D538" w:rsidR="00030AB1" w:rsidRPr="00D86AFB" w:rsidRDefault="0096496D" w:rsidP="00D86AFB">
      <w:pPr>
        <w:pStyle w:val="KeinLeerraum"/>
        <w:rPr>
          <w:sz w:val="18"/>
        </w:rPr>
      </w:pPr>
      <w:r w:rsidRPr="00D86AFB">
        <w:rPr>
          <w:sz w:val="18"/>
        </w:rPr>
        <w:t xml:space="preserve">AIC: </w:t>
      </w:r>
      <w:proofErr w:type="spellStart"/>
      <w:r w:rsidRPr="00D86AFB">
        <w:rPr>
          <w:sz w:val="18"/>
        </w:rPr>
        <w:t>Akaike’s</w:t>
      </w:r>
      <w:proofErr w:type="spellEnd"/>
      <w:r w:rsidRPr="00D86AFB">
        <w:rPr>
          <w:sz w:val="18"/>
        </w:rPr>
        <w:t xml:space="preserve"> Information </w:t>
      </w:r>
      <w:proofErr w:type="spellStart"/>
      <w:r w:rsidRPr="00D86AFB">
        <w:rPr>
          <w:sz w:val="18"/>
        </w:rPr>
        <w:t>Criterion</w:t>
      </w:r>
      <w:proofErr w:type="spellEnd"/>
      <w:r w:rsidR="0011460B">
        <w:rPr>
          <w:sz w:val="18"/>
        </w:rPr>
        <w:t>.</w:t>
      </w:r>
    </w:p>
    <w:p w14:paraId="600A362A" w14:textId="51F3CC90" w:rsidR="00030AB1" w:rsidRPr="00D86AFB" w:rsidRDefault="00030AB1" w:rsidP="00D86AFB">
      <w:pPr>
        <w:pStyle w:val="KeinLeerraum"/>
        <w:rPr>
          <w:sz w:val="18"/>
          <w:lang w:val="en-US"/>
        </w:rPr>
      </w:pPr>
      <w:r w:rsidRPr="00D86AFB">
        <w:rPr>
          <w:sz w:val="18"/>
          <w:vertAlign w:val="superscript"/>
          <w:lang w:val="en-US"/>
        </w:rPr>
        <w:t>1</w:t>
      </w:r>
      <w:r w:rsidR="00982570">
        <w:rPr>
          <w:sz w:val="18"/>
          <w:lang w:val="en-US"/>
        </w:rPr>
        <w:t>M</w:t>
      </w:r>
      <w:r w:rsidRPr="00D86AFB">
        <w:rPr>
          <w:sz w:val="18"/>
          <w:lang w:val="en-US"/>
        </w:rPr>
        <w:t xml:space="preserve">odel </w:t>
      </w:r>
      <w:r w:rsidR="00982570">
        <w:rPr>
          <w:sz w:val="18"/>
          <w:lang w:val="en-US"/>
        </w:rPr>
        <w:t xml:space="preserve">1 </w:t>
      </w:r>
      <w:r w:rsidRPr="00D86AFB">
        <w:rPr>
          <w:sz w:val="18"/>
          <w:lang w:val="en-US"/>
        </w:rPr>
        <w:t xml:space="preserve">included the predictors body mass index, </w:t>
      </w:r>
      <w:r w:rsidR="00504A10">
        <w:rPr>
          <w:sz w:val="18"/>
          <w:lang w:val="en-US"/>
        </w:rPr>
        <w:t>sex</w:t>
      </w:r>
      <w:r w:rsidRPr="00D86AFB">
        <w:rPr>
          <w:sz w:val="18"/>
          <w:lang w:val="en-US"/>
        </w:rPr>
        <w:t xml:space="preserve">, ethnicity, study, history of diabetes mellitus at baseline, education, smoking, physical activity, and alcohol consumption. </w:t>
      </w:r>
    </w:p>
    <w:p w14:paraId="344B0B30" w14:textId="77777777" w:rsidR="00E06081" w:rsidRPr="00D86AFB" w:rsidRDefault="00030AB1" w:rsidP="00D86AFB">
      <w:pPr>
        <w:pStyle w:val="KeinLeerraum"/>
        <w:rPr>
          <w:sz w:val="18"/>
          <w:lang w:val="en-US"/>
        </w:rPr>
      </w:pPr>
      <w:r w:rsidRPr="00D86AFB">
        <w:rPr>
          <w:sz w:val="18"/>
          <w:vertAlign w:val="superscript"/>
          <w:lang w:val="en-US"/>
        </w:rPr>
        <w:t>2</w:t>
      </w:r>
      <w:r w:rsidR="00982570" w:rsidRPr="00982570">
        <w:rPr>
          <w:sz w:val="18"/>
          <w:lang w:val="en-US"/>
        </w:rPr>
        <w:t>Model 2 was additionally adjusted for</w:t>
      </w:r>
      <w:r w:rsidRPr="00D86AFB">
        <w:rPr>
          <w:sz w:val="18"/>
          <w:lang w:val="en-US"/>
        </w:rPr>
        <w:t xml:space="preserve"> fat mass index. </w:t>
      </w:r>
    </w:p>
    <w:p w14:paraId="7D3C3CC6" w14:textId="705E100E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639AD19C" w14:textId="6CC261CB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782E99CF" w14:textId="396492DE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6263141B" w14:textId="25DD7E6D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3D47E7E0" w14:textId="3CA78CAC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02CC71D6" w14:textId="41C1EFCF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48199F9B" w14:textId="77777777" w:rsidR="00E06081" w:rsidRPr="00D86AFB" w:rsidRDefault="00E06081" w:rsidP="00D86AFB">
      <w:pPr>
        <w:pStyle w:val="KeinLeerraum"/>
        <w:rPr>
          <w:sz w:val="18"/>
          <w:lang w:val="en-US"/>
        </w:rPr>
      </w:pPr>
    </w:p>
    <w:p w14:paraId="2752B9AA" w14:textId="5824B9FE" w:rsidR="00E06081" w:rsidRPr="00286ECD" w:rsidRDefault="00E06081" w:rsidP="00E06081">
      <w:pPr>
        <w:keepNext/>
        <w:spacing w:line="240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D86AFB">
        <w:rPr>
          <w:rFonts w:ascii="Calibri" w:eastAsia="Calibri" w:hAnsi="Calibri" w:cs="Times New Roman"/>
          <w:b/>
          <w:bCs/>
          <w:sz w:val="18"/>
          <w:szCs w:val="18"/>
        </w:rPr>
        <w:t>Supplementary Table 10:</w:t>
      </w:r>
      <w:r w:rsidRPr="00E06081">
        <w:rPr>
          <w:rFonts w:ascii="Calibri" w:eastAsia="Calibri" w:hAnsi="Calibri" w:cs="Times New Roman"/>
          <w:b/>
          <w:bCs/>
          <w:sz w:val="18"/>
          <w:szCs w:val="18"/>
        </w:rPr>
        <w:t xml:space="preserve"> Relations</w:t>
      </w:r>
      <w:r w:rsidRPr="00530F99">
        <w:rPr>
          <w:rFonts w:ascii="Calibri" w:eastAsia="Calibri" w:hAnsi="Calibri" w:cs="Times New Roman"/>
          <w:b/>
          <w:bCs/>
          <w:sz w:val="18"/>
          <w:szCs w:val="18"/>
        </w:rPr>
        <w:t xml:space="preserve"> of fat mass index and fat-free mass index to total mortality in the complete case dataset (n=16,155) and after </w:t>
      </w:r>
      <w:r>
        <w:rPr>
          <w:rFonts w:ascii="Calibri" w:eastAsia="Calibri" w:hAnsi="Calibri" w:cs="Times New Roman"/>
          <w:b/>
          <w:bCs/>
          <w:sz w:val="18"/>
          <w:szCs w:val="18"/>
        </w:rPr>
        <w:t>chained-equation multiple imputation (n=24,471</w:t>
      </w:r>
      <w:r w:rsidRPr="00530F99">
        <w:rPr>
          <w:rFonts w:ascii="Calibri" w:eastAsia="Calibri" w:hAnsi="Calibri" w:cs="Times New Roman"/>
          <w:b/>
          <w:bCs/>
          <w:sz w:val="18"/>
          <w:szCs w:val="18"/>
        </w:rPr>
        <w:t>)</w:t>
      </w:r>
      <w:r w:rsidRPr="00530F99">
        <w:rPr>
          <w:rFonts w:ascii="Calibri" w:eastAsia="Calibri" w:hAnsi="Calibri" w:cs="Times New Roman"/>
          <w:b/>
          <w:bCs/>
          <w:sz w:val="18"/>
          <w:szCs w:val="18"/>
          <w:vertAlign w:val="superscript"/>
        </w:rPr>
        <w:t>1</w:t>
      </w:r>
      <w:r w:rsidR="00286ECD">
        <w:rPr>
          <w:rFonts w:ascii="Calibri" w:eastAsia="Calibri" w:hAnsi="Calibri" w:cs="Times New Roman"/>
          <w:b/>
          <w:bCs/>
          <w:sz w:val="18"/>
          <w:szCs w:val="18"/>
        </w:rPr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948"/>
        <w:gridCol w:w="2030"/>
        <w:gridCol w:w="1200"/>
        <w:gridCol w:w="1808"/>
        <w:gridCol w:w="1420"/>
      </w:tblGrid>
      <w:tr w:rsidR="00E06081" w:rsidRPr="00530F99" w14:paraId="622E570C" w14:textId="77777777" w:rsidTr="00BF540A">
        <w:trPr>
          <w:trHeight w:val="269"/>
        </w:trPr>
        <w:tc>
          <w:tcPr>
            <w:tcW w:w="1567" w:type="pct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A979FD" w14:textId="77777777" w:rsidR="00E06081" w:rsidRPr="00530F99" w:rsidRDefault="00E06081" w:rsidP="00286ECD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17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B9A07A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530F99">
              <w:rPr>
                <w:rFonts w:ascii="Calibri" w:eastAsia="Calibri" w:hAnsi="Calibri" w:cs="Times New Roman"/>
                <w:b/>
                <w:lang w:val="en-US"/>
              </w:rPr>
              <w:t>Total mortality</w:t>
            </w:r>
          </w:p>
        </w:tc>
        <w:tc>
          <w:tcPr>
            <w:tcW w:w="1717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E1953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Total mortality</w:t>
            </w:r>
          </w:p>
        </w:tc>
      </w:tr>
      <w:tr w:rsidR="00E06081" w:rsidRPr="00530F99" w14:paraId="608EE0F3" w14:textId="77777777" w:rsidTr="00BF540A">
        <w:trPr>
          <w:trHeight w:val="269"/>
        </w:trPr>
        <w:tc>
          <w:tcPr>
            <w:tcW w:w="1567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CE55A8" w14:textId="77777777" w:rsidR="00E06081" w:rsidRPr="00530F99" w:rsidRDefault="00E06081" w:rsidP="00286ECD">
            <w:pPr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CFE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Complete case dataset</w:t>
            </w:r>
          </w:p>
        </w:tc>
        <w:tc>
          <w:tcPr>
            <w:tcW w:w="1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C5111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 xml:space="preserve">Sensitivity analysis: </w:t>
            </w:r>
            <w:r>
              <w:rPr>
                <w:rFonts w:ascii="Calibri" w:eastAsia="Calibri" w:hAnsi="Calibri" w:cs="Times New Roman"/>
                <w:lang w:val="en-US"/>
              </w:rPr>
              <w:t>Multiple imputation</w:t>
            </w:r>
          </w:p>
        </w:tc>
      </w:tr>
      <w:tr w:rsidR="00C357CB" w:rsidRPr="00530F99" w14:paraId="6360805D" w14:textId="77777777" w:rsidTr="00BF540A">
        <w:trPr>
          <w:trHeight w:val="269"/>
        </w:trPr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8BA12" w14:textId="77777777" w:rsidR="00E06081" w:rsidRPr="00530F99" w:rsidRDefault="00E06081" w:rsidP="00286ECD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530F99">
              <w:rPr>
                <w:rFonts w:ascii="Calibri" w:eastAsia="Calibri" w:hAnsi="Calibri" w:cs="Times New Roman"/>
                <w:b/>
                <w:lang w:val="en-US"/>
              </w:rPr>
              <w:t>Fat mass index [kg/m</w:t>
            </w:r>
            <w:r w:rsidRPr="00530F99">
              <w:rPr>
                <w:rFonts w:ascii="Calibri" w:eastAsia="Calibri" w:hAnsi="Calibri" w:cs="Times New Roman"/>
                <w:b/>
                <w:vertAlign w:val="superscript"/>
                <w:lang w:val="en-US"/>
              </w:rPr>
              <w:t>2</w:t>
            </w:r>
            <w:r w:rsidRPr="00530F99">
              <w:rPr>
                <w:rFonts w:ascii="Calibri" w:eastAsia="Calibri" w:hAnsi="Calibri" w:cs="Times New Roman"/>
                <w:b/>
                <w:lang w:val="en-US"/>
              </w:rPr>
              <w:t>]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71EAE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HR (95% CI)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C06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530F99">
              <w:rPr>
                <w:rFonts w:ascii="Calibri" w:eastAsia="Calibri" w:hAnsi="Calibri" w:cs="Times New Roman"/>
                <w:bCs/>
              </w:rPr>
              <w:t>n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1AB98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HR (95% CI)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0DC4F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530F99">
              <w:rPr>
                <w:rFonts w:ascii="Calibri" w:eastAsia="Calibri" w:hAnsi="Calibri" w:cs="Times New Roman"/>
                <w:bCs/>
              </w:rPr>
              <w:t>n</w:t>
            </w:r>
          </w:p>
        </w:tc>
      </w:tr>
      <w:tr w:rsidR="00C357CB" w:rsidRPr="00530F99" w14:paraId="64AA37A5" w14:textId="77777777" w:rsidTr="00BF540A">
        <w:trPr>
          <w:trHeight w:val="269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295C6F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5.2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BD056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1.08 (0.96, 1.20)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044E0E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162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334E9F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0.97 (0.87, 1.07)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5BF3F0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181</w:t>
            </w:r>
          </w:p>
        </w:tc>
      </w:tr>
      <w:tr w:rsidR="00C357CB" w:rsidRPr="00530F99" w14:paraId="2B192250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9FA3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7.3</w:t>
            </w:r>
            <w:r w:rsidRPr="00530F99">
              <w:rPr>
                <w:rFonts w:ascii="Calibri" w:eastAsia="Calibri" w:hAnsi="Calibri" w:cs="Times New Roman"/>
                <w:vertAlign w:val="superscript"/>
                <w:lang w:val="en-US"/>
              </w:rPr>
              <w:t>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233B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66161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266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62A300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40BE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292</w:t>
            </w:r>
          </w:p>
        </w:tc>
      </w:tr>
      <w:tr w:rsidR="00C357CB" w:rsidRPr="00530F99" w14:paraId="0AD5F387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33E5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9.2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DA6A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1.18 (1.07, 1.29)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50906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378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7EFF7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1.30 (1.19, 1.42)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A6D5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414</w:t>
            </w:r>
          </w:p>
        </w:tc>
      </w:tr>
      <w:tr w:rsidR="00C357CB" w:rsidRPr="00530F99" w14:paraId="6726E760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C33B8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13.0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0418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1.56 (1.30, 1.87)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ED5EC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541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1AA5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1.93 (1.62, 2.28)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0526D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569</w:t>
            </w:r>
          </w:p>
        </w:tc>
      </w:tr>
      <w:tr w:rsidR="00C357CB" w:rsidRPr="00530F99" w14:paraId="61F37EF5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74E87" w14:textId="77777777" w:rsidR="00E06081" w:rsidRPr="00530F99" w:rsidRDefault="00E06081" w:rsidP="00286ECD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530F99">
              <w:rPr>
                <w:rFonts w:ascii="Calibri" w:eastAsia="Calibri" w:hAnsi="Calibri" w:cs="Times New Roman"/>
                <w:i/>
                <w:lang w:val="en-US"/>
              </w:rPr>
              <w:t>Overall P value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C662A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&lt;0.001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19ED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74335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A253D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357CB" w:rsidRPr="00D40B01" w14:paraId="1A0CC039" w14:textId="77777777" w:rsidTr="00BF540A">
        <w:trPr>
          <w:trHeight w:val="269"/>
        </w:trPr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A6920" w14:textId="77777777" w:rsidR="00E06081" w:rsidRPr="00530F99" w:rsidRDefault="00E06081" w:rsidP="00286ECD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530F99">
              <w:rPr>
                <w:rFonts w:ascii="Calibri" w:eastAsia="Calibri" w:hAnsi="Calibri" w:cs="Times New Roman"/>
                <w:b/>
                <w:lang w:val="en-US"/>
              </w:rPr>
              <w:t>Fat-free mass index [kg/m</w:t>
            </w:r>
            <w:r w:rsidRPr="00530F99">
              <w:rPr>
                <w:rFonts w:ascii="Calibri" w:eastAsia="Calibri" w:hAnsi="Calibri" w:cs="Times New Roman"/>
                <w:b/>
                <w:vertAlign w:val="superscript"/>
                <w:lang w:val="en-US"/>
              </w:rPr>
              <w:t>2</w:t>
            </w:r>
            <w:r w:rsidRPr="00530F99">
              <w:rPr>
                <w:rFonts w:ascii="Calibri" w:eastAsia="Calibri" w:hAnsi="Calibri" w:cs="Times New Roman"/>
                <w:b/>
                <w:lang w:val="en-US"/>
              </w:rPr>
              <w:t xml:space="preserve">]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FCE97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21CB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E1F4B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36315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357CB" w:rsidRPr="00530F99" w14:paraId="2CCD8F32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08E5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16.1</w:t>
            </w:r>
            <w:r w:rsidRPr="00530F99">
              <w:rPr>
                <w:rFonts w:ascii="Calibri" w:eastAsia="Calibri" w:hAnsi="Calibri" w:cs="Times New Roman"/>
                <w:vertAlign w:val="superscript"/>
                <w:lang w:val="en-US"/>
              </w:rPr>
              <w:t>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3E9F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8285C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338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71400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1B731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358</w:t>
            </w:r>
          </w:p>
        </w:tc>
      </w:tr>
      <w:tr w:rsidR="00C357CB" w:rsidRPr="00530F99" w14:paraId="16872790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3413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17.8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9E9D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0.83 (0.76, 0.91)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69B1E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384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499C94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0.76 (0.70, 0.82)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829A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404</w:t>
            </w:r>
          </w:p>
        </w:tc>
      </w:tr>
      <w:tr w:rsidR="00C357CB" w:rsidRPr="00530F99" w14:paraId="1587FA6A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7C14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19.2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F105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0.73 (0.63, 0.85)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C19EC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356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B22B1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0.62 (0.54, 0.71)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9D5E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388</w:t>
            </w:r>
          </w:p>
        </w:tc>
      </w:tr>
      <w:tr w:rsidR="00C357CB" w:rsidRPr="00530F99" w14:paraId="5A632BE3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7121" w14:textId="77777777" w:rsidR="00E06081" w:rsidRPr="00530F99" w:rsidRDefault="00E06081" w:rsidP="00286ECD">
            <w:pPr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21.9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B072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0.70 (0.56, 0.87)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BB465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269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945C43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0.51 (0.42, 0.63)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3A72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306</w:t>
            </w:r>
          </w:p>
        </w:tc>
      </w:tr>
      <w:tr w:rsidR="00C357CB" w:rsidRPr="00530F99" w14:paraId="74670F7A" w14:textId="77777777" w:rsidTr="00BF540A">
        <w:trPr>
          <w:trHeight w:val="269"/>
        </w:trPr>
        <w:tc>
          <w:tcPr>
            <w:tcW w:w="156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9782B3" w14:textId="77777777" w:rsidR="00E06081" w:rsidRPr="00530F99" w:rsidRDefault="00E06081" w:rsidP="00286ECD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530F99">
              <w:rPr>
                <w:rFonts w:ascii="Calibri" w:eastAsia="Calibri" w:hAnsi="Calibri" w:cs="Times New Roman"/>
                <w:i/>
                <w:lang w:val="en-US"/>
              </w:rPr>
              <w:t>Overall P value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DE1B3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&lt;0.001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484D3E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CC82CB9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30F99">
              <w:rPr>
                <w:rFonts w:ascii="Calibri" w:eastAsia="Calibri" w:hAnsi="Calibri" w:cs="Times New Roman"/>
                <w:lang w:val="en-US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688FF3" w14:textId="77777777" w:rsidR="00E06081" w:rsidRPr="00530F99" w:rsidRDefault="00E06081" w:rsidP="00286EC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30C9AFFC" w14:textId="10FB8E80" w:rsidR="00E06081" w:rsidRPr="00530F99" w:rsidRDefault="00E06081" w:rsidP="00E06081">
      <w:pPr>
        <w:spacing w:after="0" w:line="240" w:lineRule="auto"/>
        <w:rPr>
          <w:rFonts w:ascii="Calibri" w:eastAsia="Calibri" w:hAnsi="Calibri" w:cs="Times New Roman"/>
          <w:sz w:val="18"/>
          <w:szCs w:val="20"/>
        </w:rPr>
      </w:pPr>
      <w:r w:rsidRPr="00530F99">
        <w:rPr>
          <w:rFonts w:ascii="Calibri" w:eastAsia="Calibri" w:hAnsi="Calibri" w:cs="Times New Roman"/>
          <w:sz w:val="18"/>
          <w:szCs w:val="20"/>
        </w:rPr>
        <w:t xml:space="preserve">FU: follow-up time; HR: hazard ratio; CI: confidence interval; </w:t>
      </w:r>
      <w:bookmarkStart w:id="1" w:name="_Hlk51763546"/>
      <w:r w:rsidRPr="00530F99">
        <w:rPr>
          <w:rFonts w:ascii="Calibri" w:eastAsia="Calibri" w:hAnsi="Calibri" w:cs="Times New Roman"/>
          <w:sz w:val="18"/>
          <w:szCs w:val="20"/>
        </w:rPr>
        <w:t xml:space="preserve">n: number of </w:t>
      </w:r>
      <w:r w:rsidR="00F33337" w:rsidRPr="00530F99">
        <w:rPr>
          <w:rFonts w:ascii="Calibri" w:eastAsia="Calibri" w:hAnsi="Calibri" w:cs="Times New Roman"/>
          <w:sz w:val="18"/>
          <w:szCs w:val="20"/>
        </w:rPr>
        <w:t xml:space="preserve">total </w:t>
      </w:r>
      <w:r w:rsidRPr="00530F99">
        <w:rPr>
          <w:rFonts w:ascii="Calibri" w:eastAsia="Calibri" w:hAnsi="Calibri" w:cs="Times New Roman"/>
          <w:sz w:val="18"/>
          <w:szCs w:val="20"/>
        </w:rPr>
        <w:t xml:space="preserve">mortality cases </w:t>
      </w:r>
      <w:bookmarkEnd w:id="1"/>
      <w:r w:rsidRPr="00530F99">
        <w:rPr>
          <w:rFonts w:ascii="Calibri" w:eastAsia="Calibri" w:hAnsi="Calibri" w:cs="Times New Roman"/>
          <w:sz w:val="18"/>
          <w:szCs w:val="20"/>
        </w:rPr>
        <w:t xml:space="preserve">in each </w:t>
      </w:r>
      <w:r w:rsidR="00504A10">
        <w:rPr>
          <w:rFonts w:ascii="Calibri" w:eastAsia="Calibri" w:hAnsi="Calibri" w:cs="Times New Roman"/>
          <w:sz w:val="18"/>
          <w:szCs w:val="20"/>
        </w:rPr>
        <w:t>sex</w:t>
      </w:r>
      <w:r w:rsidRPr="00530F99">
        <w:rPr>
          <w:rFonts w:ascii="Calibri" w:eastAsia="Calibri" w:hAnsi="Calibri" w:cs="Times New Roman"/>
          <w:sz w:val="18"/>
          <w:szCs w:val="20"/>
        </w:rPr>
        <w:t>-specific quartile.</w:t>
      </w:r>
    </w:p>
    <w:p w14:paraId="44712958" w14:textId="1D968457" w:rsidR="00E06081" w:rsidRPr="00530F99" w:rsidRDefault="00E06081" w:rsidP="00E06081">
      <w:pPr>
        <w:spacing w:after="0" w:line="240" w:lineRule="auto"/>
        <w:rPr>
          <w:rFonts w:ascii="Calibri" w:eastAsia="Calibri" w:hAnsi="Calibri" w:cs="Times New Roman"/>
          <w:sz w:val="18"/>
          <w:szCs w:val="20"/>
        </w:rPr>
      </w:pPr>
      <w:r w:rsidRPr="00530F99">
        <w:rPr>
          <w:rFonts w:ascii="Calibri" w:eastAsia="Calibri" w:hAnsi="Calibri" w:cs="Times New Roman"/>
          <w:sz w:val="18"/>
          <w:szCs w:val="20"/>
          <w:vertAlign w:val="superscript"/>
        </w:rPr>
        <w:t xml:space="preserve">1 </w:t>
      </w:r>
      <w:r w:rsidRPr="00530F99">
        <w:rPr>
          <w:rFonts w:ascii="Calibri" w:eastAsia="Calibri" w:hAnsi="Calibri" w:cs="Times New Roman"/>
          <w:sz w:val="18"/>
          <w:szCs w:val="20"/>
        </w:rPr>
        <w:t xml:space="preserve">Hazard ratios from Cox proportional hazards regression using age as the underlying time metric. Adjusted for </w:t>
      </w:r>
      <w:r w:rsidR="00504A10">
        <w:rPr>
          <w:rFonts w:ascii="Calibri" w:eastAsia="Calibri" w:hAnsi="Calibri" w:cs="Times New Roman"/>
          <w:sz w:val="18"/>
          <w:szCs w:val="20"/>
        </w:rPr>
        <w:t>sex</w:t>
      </w:r>
      <w:r w:rsidRPr="00530F99">
        <w:rPr>
          <w:rFonts w:ascii="Calibri" w:eastAsia="Calibri" w:hAnsi="Calibri" w:cs="Times New Roman"/>
          <w:sz w:val="18"/>
          <w:szCs w:val="20"/>
        </w:rPr>
        <w:t xml:space="preserve">; ethnicity; study; history of diabetes mellitus at baseline; education; smoking; physical activity; and alcohol intake. Fat mass index and fat-free mass index were mutually adjusted. </w:t>
      </w:r>
    </w:p>
    <w:p w14:paraId="444BE3CB" w14:textId="325FCE28" w:rsidR="00E06081" w:rsidRPr="00797431" w:rsidRDefault="00E06081" w:rsidP="00F33337">
      <w:pPr>
        <w:pStyle w:val="KeinLeerraum"/>
        <w:rPr>
          <w:sz w:val="18"/>
          <w:lang w:val="en-US"/>
        </w:rPr>
      </w:pPr>
      <w:r w:rsidRPr="00797431">
        <w:rPr>
          <w:sz w:val="18"/>
          <w:vertAlign w:val="superscript"/>
          <w:lang w:val="en-US"/>
        </w:rPr>
        <w:t xml:space="preserve">2 </w:t>
      </w:r>
      <w:r w:rsidRPr="00797431">
        <w:rPr>
          <w:sz w:val="18"/>
          <w:lang w:val="en-US"/>
        </w:rPr>
        <w:t>Reference groups for fat mass index=7.3 kg/m</w:t>
      </w:r>
      <w:r w:rsidRPr="00797431">
        <w:rPr>
          <w:sz w:val="18"/>
          <w:vertAlign w:val="superscript"/>
          <w:lang w:val="en-US"/>
        </w:rPr>
        <w:t>2</w:t>
      </w:r>
      <w:r w:rsidRPr="00797431">
        <w:rPr>
          <w:sz w:val="18"/>
          <w:lang w:val="en-US"/>
        </w:rPr>
        <w:t xml:space="preserve"> and for fat-free mass index=16.1 kg/m</w:t>
      </w:r>
      <w:r w:rsidRPr="00797431">
        <w:rPr>
          <w:sz w:val="18"/>
          <w:vertAlign w:val="superscript"/>
          <w:lang w:val="en-US"/>
        </w:rPr>
        <w:t>2</w:t>
      </w:r>
      <w:r w:rsidRPr="00797431">
        <w:rPr>
          <w:sz w:val="18"/>
          <w:lang w:val="en-US"/>
        </w:rPr>
        <w:t xml:space="preserve"> were set according to predicted cubic spline functions. Fat mass index and fat-free mass index measurement points were selected using means of </w:t>
      </w:r>
      <w:r w:rsidR="00504A10">
        <w:rPr>
          <w:sz w:val="18"/>
          <w:lang w:val="en-US"/>
        </w:rPr>
        <w:t>sex</w:t>
      </w:r>
      <w:r w:rsidRPr="00797431">
        <w:rPr>
          <w:sz w:val="18"/>
          <w:lang w:val="en-US"/>
        </w:rPr>
        <w:t>-specific quartiles.</w:t>
      </w:r>
    </w:p>
    <w:p w14:paraId="0B8AAF4D" w14:textId="77777777" w:rsidR="00E06081" w:rsidRDefault="00E06081">
      <w:pPr>
        <w:rPr>
          <w:rFonts w:ascii="Calibri" w:eastAsia="Calibri" w:hAnsi="Calibri" w:cs="Times New Roman"/>
          <w:sz w:val="18"/>
          <w:szCs w:val="20"/>
        </w:rPr>
      </w:pPr>
      <w:r>
        <w:rPr>
          <w:rFonts w:ascii="Calibri" w:eastAsia="Calibri" w:hAnsi="Calibri" w:cs="Times New Roman"/>
          <w:sz w:val="18"/>
          <w:szCs w:val="20"/>
        </w:rPr>
        <w:br w:type="page"/>
      </w:r>
    </w:p>
    <w:p w14:paraId="7A0E0592" w14:textId="19379B84" w:rsidR="00E06081" w:rsidRDefault="00BC2E47" w:rsidP="00E06081">
      <w:pPr>
        <w:rPr>
          <w:rFonts w:ascii="Calibri" w:eastAsia="Calibri" w:hAnsi="Calibri" w:cs="Times New Roman"/>
          <w:sz w:val="18"/>
          <w:szCs w:val="20"/>
        </w:rPr>
      </w:pPr>
      <w:r w:rsidRPr="00BC2E47">
        <w:rPr>
          <w:rFonts w:ascii="Calibri" w:eastAsia="Calibri" w:hAnsi="Calibri" w:cs="Times New Roman"/>
          <w:noProof/>
          <w:sz w:val="18"/>
          <w:szCs w:val="20"/>
          <w:lang w:val="de-DE" w:eastAsia="de-DE"/>
        </w:rPr>
        <w:lastRenderedPageBreak/>
        <w:drawing>
          <wp:inline distT="0" distB="0" distL="0" distR="0" wp14:anchorId="5AF549DA" wp14:editId="35B3DBB2">
            <wp:extent cx="5972810" cy="4479608"/>
            <wp:effectExtent l="0" t="0" r="8890" b="0"/>
            <wp:docPr id="6" name="Grafik 6" descr="E:\y_Regensburg\S_LEITZMANN\sea41283\Projekte\01_BIA_mort\Manuskript\AJCN\Supplement Revision\Supplementary Figur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y_Regensburg\S_LEITZMANN\sea41283\Projekte\01_BIA_mort\Manuskript\AJCN\Supplement Revision\Supplementary Figure 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AA5E" w14:textId="742DAD92" w:rsidR="00E06081" w:rsidRPr="00D86AFB" w:rsidRDefault="00E06081" w:rsidP="00E06081">
      <w:pPr>
        <w:rPr>
          <w:sz w:val="18"/>
        </w:rPr>
      </w:pPr>
      <w:r w:rsidRPr="00D86AFB">
        <w:rPr>
          <w:b/>
          <w:sz w:val="18"/>
          <w:szCs w:val="28"/>
        </w:rPr>
        <w:t>Supplementary Figure 4:</w:t>
      </w:r>
      <w:r w:rsidRPr="00D86AFB">
        <w:rPr>
          <w:bCs/>
          <w:sz w:val="18"/>
          <w:szCs w:val="28"/>
        </w:rPr>
        <w:t xml:space="preserve"> Spline functions</w:t>
      </w:r>
      <w:r w:rsidR="007A44D5">
        <w:rPr>
          <w:bCs/>
          <w:sz w:val="18"/>
          <w:szCs w:val="28"/>
        </w:rPr>
        <w:t xml:space="preserve"> with corresponding 95% CI</w:t>
      </w:r>
      <w:r w:rsidRPr="00D86AFB">
        <w:rPr>
          <w:bCs/>
          <w:sz w:val="18"/>
          <w:szCs w:val="28"/>
        </w:rPr>
        <w:t xml:space="preserve"> from Cox proportional hazards regression for the relations of fat mass index (</w:t>
      </w:r>
      <w:r w:rsidRPr="00D86AFB">
        <w:rPr>
          <w:bCs/>
          <w:sz w:val="18"/>
        </w:rPr>
        <w:t>kg/m</w:t>
      </w:r>
      <w:r w:rsidRPr="00D86AFB">
        <w:rPr>
          <w:bCs/>
          <w:sz w:val="18"/>
          <w:vertAlign w:val="superscript"/>
        </w:rPr>
        <w:t>2</w:t>
      </w:r>
      <w:r w:rsidRPr="00D86AFB">
        <w:rPr>
          <w:bCs/>
          <w:sz w:val="18"/>
        </w:rPr>
        <w:t>)</w:t>
      </w:r>
      <w:r w:rsidRPr="00D86AFB">
        <w:rPr>
          <w:bCs/>
          <w:sz w:val="18"/>
          <w:vertAlign w:val="superscript"/>
        </w:rPr>
        <w:t xml:space="preserve"> </w:t>
      </w:r>
      <w:r w:rsidRPr="00D86AFB">
        <w:rPr>
          <w:bCs/>
          <w:sz w:val="18"/>
          <w:szCs w:val="28"/>
        </w:rPr>
        <w:t>and fat-free mass index (</w:t>
      </w:r>
      <w:r w:rsidRPr="00D86AFB">
        <w:rPr>
          <w:bCs/>
          <w:sz w:val="18"/>
        </w:rPr>
        <w:t>kg/m</w:t>
      </w:r>
      <w:r w:rsidRPr="00D86AFB">
        <w:rPr>
          <w:bCs/>
          <w:sz w:val="18"/>
          <w:vertAlign w:val="superscript"/>
        </w:rPr>
        <w:t>2</w:t>
      </w:r>
      <w:r w:rsidRPr="00D86AFB">
        <w:rPr>
          <w:bCs/>
          <w:sz w:val="18"/>
        </w:rPr>
        <w:t>)</w:t>
      </w:r>
      <w:r w:rsidRPr="00D86AFB">
        <w:rPr>
          <w:bCs/>
          <w:sz w:val="18"/>
          <w:vertAlign w:val="superscript"/>
        </w:rPr>
        <w:t xml:space="preserve"> </w:t>
      </w:r>
      <w:r w:rsidRPr="00D86AFB">
        <w:rPr>
          <w:bCs/>
          <w:sz w:val="18"/>
          <w:szCs w:val="28"/>
        </w:rPr>
        <w:t xml:space="preserve">to total mortality in </w:t>
      </w:r>
      <w:r w:rsidRPr="00F33337">
        <w:rPr>
          <w:bCs/>
          <w:sz w:val="18"/>
          <w:szCs w:val="28"/>
        </w:rPr>
        <w:t xml:space="preserve">the </w:t>
      </w:r>
      <w:r w:rsidRPr="00F33337">
        <w:rPr>
          <w:bCs/>
          <w:sz w:val="18"/>
        </w:rPr>
        <w:t>multiple-imputed dataset</w:t>
      </w:r>
      <w:r w:rsidRPr="00F33337">
        <w:rPr>
          <w:rFonts w:ascii="Calibri" w:eastAsia="Calibri" w:hAnsi="Calibri" w:cs="Times New Roman"/>
          <w:bCs/>
          <w:sz w:val="18"/>
        </w:rPr>
        <w:t xml:space="preserve"> (n=24,471)</w:t>
      </w:r>
      <w:r w:rsidRPr="00F33337">
        <w:rPr>
          <w:bCs/>
          <w:sz w:val="18"/>
        </w:rPr>
        <w:t>.</w:t>
      </w:r>
      <w:r w:rsidRPr="00D86AFB">
        <w:rPr>
          <w:bCs/>
          <w:sz w:val="18"/>
          <w:szCs w:val="28"/>
        </w:rPr>
        <w:t xml:space="preserve"> </w:t>
      </w:r>
      <w:r w:rsidRPr="00D86AFB">
        <w:rPr>
          <w:rFonts w:ascii="Times New Roman" w:eastAsia="Times New Roman" w:hAnsi="Times New Roman" w:cs="Times New Roman"/>
          <w:bCs/>
          <w:snapToGrid w:val="0"/>
          <w:color w:val="000000"/>
          <w:w w:val="0"/>
          <w:sz w:val="2"/>
          <w:szCs w:val="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516DD1" w14:textId="0C66D9DF" w:rsidR="00672A4E" w:rsidRPr="007E7BBC" w:rsidRDefault="00672A4E" w:rsidP="007E7BBC">
      <w:pPr>
        <w:pStyle w:val="KeinLeerraum"/>
        <w:rPr>
          <w:lang w:val="en-US"/>
        </w:rPr>
      </w:pPr>
    </w:p>
    <w:sectPr w:rsidR="00672A4E" w:rsidRPr="007E7BBC" w:rsidSect="00B91D4F">
      <w:pgSz w:w="12240" w:h="15840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F5A92" w14:textId="77777777" w:rsidR="005D7985" w:rsidRDefault="005D7985" w:rsidP="00DA722F">
      <w:pPr>
        <w:spacing w:after="0" w:line="240" w:lineRule="auto"/>
      </w:pPr>
      <w:r>
        <w:separator/>
      </w:r>
    </w:p>
  </w:endnote>
  <w:endnote w:type="continuationSeparator" w:id="0">
    <w:p w14:paraId="501F2583" w14:textId="77777777" w:rsidR="005D7985" w:rsidRDefault="005D7985" w:rsidP="00DA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57DA" w14:textId="77777777" w:rsidR="00646A3A" w:rsidRDefault="00646A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F8867" w14:textId="77777777" w:rsidR="00646A3A" w:rsidRDefault="00646A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CC88" w14:textId="77777777" w:rsidR="00646A3A" w:rsidRDefault="00646A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96F4D" w14:textId="77777777" w:rsidR="005D7985" w:rsidRDefault="005D7985" w:rsidP="00DA722F">
      <w:pPr>
        <w:spacing w:after="0" w:line="240" w:lineRule="auto"/>
      </w:pPr>
      <w:r>
        <w:separator/>
      </w:r>
    </w:p>
  </w:footnote>
  <w:footnote w:type="continuationSeparator" w:id="0">
    <w:p w14:paraId="3C50BBD3" w14:textId="77777777" w:rsidR="005D7985" w:rsidRDefault="005D7985" w:rsidP="00DA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FE37" w14:textId="77777777" w:rsidR="00646A3A" w:rsidRDefault="00646A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99290"/>
      <w:docPartObj>
        <w:docPartGallery w:val="Page Numbers (Top of Page)"/>
        <w:docPartUnique/>
      </w:docPartObj>
    </w:sdtPr>
    <w:sdtEndPr/>
    <w:sdtContent>
      <w:p w14:paraId="7D4BBB45" w14:textId="73058FF6" w:rsidR="00646A3A" w:rsidRDefault="00646A3A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34B1">
          <w:rPr>
            <w:noProof/>
            <w:lang w:val="de-DE"/>
          </w:rPr>
          <w:t>9</w:t>
        </w:r>
        <w:r>
          <w:fldChar w:fldCharType="end"/>
        </w:r>
      </w:p>
    </w:sdtContent>
  </w:sdt>
  <w:p w14:paraId="78C898A6" w14:textId="77777777" w:rsidR="00646A3A" w:rsidRDefault="00646A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F26C" w14:textId="77777777" w:rsidR="00646A3A" w:rsidRDefault="00646A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7847"/>
    <w:multiLevelType w:val="hybridMultilevel"/>
    <w:tmpl w:val="F6CA4628"/>
    <w:lvl w:ilvl="0" w:tplc="559CA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6D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69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64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66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BA7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09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6E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F6B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175891"/>
    <w:multiLevelType w:val="hybridMultilevel"/>
    <w:tmpl w:val="FE909C60"/>
    <w:lvl w:ilvl="0" w:tplc="7D92C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4C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F42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702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6A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A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6A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6A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70C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370A"/>
    <w:multiLevelType w:val="hybridMultilevel"/>
    <w:tmpl w:val="8FA06A20"/>
    <w:lvl w:ilvl="0" w:tplc="CC381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6F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A7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9AF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6D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61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AA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0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2B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4C"/>
    <w:rsid w:val="00023220"/>
    <w:rsid w:val="00026765"/>
    <w:rsid w:val="00030AB1"/>
    <w:rsid w:val="00054036"/>
    <w:rsid w:val="000561E7"/>
    <w:rsid w:val="00066478"/>
    <w:rsid w:val="000711F9"/>
    <w:rsid w:val="00073F7E"/>
    <w:rsid w:val="000767FA"/>
    <w:rsid w:val="000836D8"/>
    <w:rsid w:val="00085216"/>
    <w:rsid w:val="000C0E61"/>
    <w:rsid w:val="00104272"/>
    <w:rsid w:val="001060EF"/>
    <w:rsid w:val="00112625"/>
    <w:rsid w:val="0011460B"/>
    <w:rsid w:val="00142651"/>
    <w:rsid w:val="00177E22"/>
    <w:rsid w:val="00186F60"/>
    <w:rsid w:val="001A73AB"/>
    <w:rsid w:val="001C6E3E"/>
    <w:rsid w:val="001C7AD1"/>
    <w:rsid w:val="001D3013"/>
    <w:rsid w:val="001E4EFB"/>
    <w:rsid w:val="001E69E4"/>
    <w:rsid w:val="00207969"/>
    <w:rsid w:val="00221B64"/>
    <w:rsid w:val="00221C06"/>
    <w:rsid w:val="002226DE"/>
    <w:rsid w:val="0026019D"/>
    <w:rsid w:val="00272456"/>
    <w:rsid w:val="00277840"/>
    <w:rsid w:val="00277852"/>
    <w:rsid w:val="00286ECD"/>
    <w:rsid w:val="002B3B4C"/>
    <w:rsid w:val="002D6BFD"/>
    <w:rsid w:val="00322FE7"/>
    <w:rsid w:val="00341076"/>
    <w:rsid w:val="00350071"/>
    <w:rsid w:val="003566C1"/>
    <w:rsid w:val="0036253F"/>
    <w:rsid w:val="003B3156"/>
    <w:rsid w:val="003C3286"/>
    <w:rsid w:val="00402504"/>
    <w:rsid w:val="00415F6C"/>
    <w:rsid w:val="004376B5"/>
    <w:rsid w:val="004545A9"/>
    <w:rsid w:val="0046237E"/>
    <w:rsid w:val="00462C27"/>
    <w:rsid w:val="004777A7"/>
    <w:rsid w:val="00485B26"/>
    <w:rsid w:val="004C1E5E"/>
    <w:rsid w:val="004E4BE9"/>
    <w:rsid w:val="00504A10"/>
    <w:rsid w:val="00506E2E"/>
    <w:rsid w:val="005168F2"/>
    <w:rsid w:val="00527E9B"/>
    <w:rsid w:val="0058506E"/>
    <w:rsid w:val="005977C1"/>
    <w:rsid w:val="005A4A3E"/>
    <w:rsid w:val="005A69D1"/>
    <w:rsid w:val="005B5D47"/>
    <w:rsid w:val="005D34B1"/>
    <w:rsid w:val="005D7985"/>
    <w:rsid w:val="0060027E"/>
    <w:rsid w:val="00607E32"/>
    <w:rsid w:val="006245ED"/>
    <w:rsid w:val="00646A3A"/>
    <w:rsid w:val="006534F1"/>
    <w:rsid w:val="0065565F"/>
    <w:rsid w:val="00672A4E"/>
    <w:rsid w:val="00685D1E"/>
    <w:rsid w:val="006A7FD4"/>
    <w:rsid w:val="006C5090"/>
    <w:rsid w:val="006D5B4C"/>
    <w:rsid w:val="006F0632"/>
    <w:rsid w:val="007603D3"/>
    <w:rsid w:val="00765F9A"/>
    <w:rsid w:val="00784C7F"/>
    <w:rsid w:val="00797431"/>
    <w:rsid w:val="007A1604"/>
    <w:rsid w:val="007A44D5"/>
    <w:rsid w:val="007B5A45"/>
    <w:rsid w:val="007E7BBC"/>
    <w:rsid w:val="007F789A"/>
    <w:rsid w:val="00821FC5"/>
    <w:rsid w:val="0084649D"/>
    <w:rsid w:val="00854F43"/>
    <w:rsid w:val="0085782B"/>
    <w:rsid w:val="008A113B"/>
    <w:rsid w:val="008B4278"/>
    <w:rsid w:val="008D4E86"/>
    <w:rsid w:val="009002EE"/>
    <w:rsid w:val="00905453"/>
    <w:rsid w:val="009544F5"/>
    <w:rsid w:val="009635B8"/>
    <w:rsid w:val="0096496D"/>
    <w:rsid w:val="0097462C"/>
    <w:rsid w:val="00982570"/>
    <w:rsid w:val="009F553C"/>
    <w:rsid w:val="00A018E2"/>
    <w:rsid w:val="00A15E27"/>
    <w:rsid w:val="00A56177"/>
    <w:rsid w:val="00A95A0E"/>
    <w:rsid w:val="00A96873"/>
    <w:rsid w:val="00AB4B12"/>
    <w:rsid w:val="00AC7F19"/>
    <w:rsid w:val="00AD332D"/>
    <w:rsid w:val="00AD357E"/>
    <w:rsid w:val="00AD3AA0"/>
    <w:rsid w:val="00AE051F"/>
    <w:rsid w:val="00AE5BA2"/>
    <w:rsid w:val="00B209FB"/>
    <w:rsid w:val="00B43932"/>
    <w:rsid w:val="00B65890"/>
    <w:rsid w:val="00B66A7F"/>
    <w:rsid w:val="00B91D4F"/>
    <w:rsid w:val="00BA4A46"/>
    <w:rsid w:val="00BB33CA"/>
    <w:rsid w:val="00BC2E47"/>
    <w:rsid w:val="00BD20E5"/>
    <w:rsid w:val="00BF0694"/>
    <w:rsid w:val="00BF540A"/>
    <w:rsid w:val="00C02876"/>
    <w:rsid w:val="00C357CB"/>
    <w:rsid w:val="00C35CC4"/>
    <w:rsid w:val="00C551D4"/>
    <w:rsid w:val="00C75356"/>
    <w:rsid w:val="00C83BB4"/>
    <w:rsid w:val="00CB3298"/>
    <w:rsid w:val="00CB6208"/>
    <w:rsid w:val="00CB6C2D"/>
    <w:rsid w:val="00CD07EF"/>
    <w:rsid w:val="00CD5011"/>
    <w:rsid w:val="00CE38B5"/>
    <w:rsid w:val="00CE61CE"/>
    <w:rsid w:val="00CF290B"/>
    <w:rsid w:val="00D4493E"/>
    <w:rsid w:val="00D504D9"/>
    <w:rsid w:val="00D52A4C"/>
    <w:rsid w:val="00D54610"/>
    <w:rsid w:val="00D56D0F"/>
    <w:rsid w:val="00D76BC6"/>
    <w:rsid w:val="00D83B28"/>
    <w:rsid w:val="00D86AFB"/>
    <w:rsid w:val="00D87D48"/>
    <w:rsid w:val="00DA5ED1"/>
    <w:rsid w:val="00DA722F"/>
    <w:rsid w:val="00DC432D"/>
    <w:rsid w:val="00DD1DC3"/>
    <w:rsid w:val="00DE7B7F"/>
    <w:rsid w:val="00E03666"/>
    <w:rsid w:val="00E06081"/>
    <w:rsid w:val="00E269A7"/>
    <w:rsid w:val="00E44987"/>
    <w:rsid w:val="00E604AF"/>
    <w:rsid w:val="00E93D54"/>
    <w:rsid w:val="00E93F7F"/>
    <w:rsid w:val="00E97CCC"/>
    <w:rsid w:val="00EA2994"/>
    <w:rsid w:val="00EA5108"/>
    <w:rsid w:val="00EF1B3A"/>
    <w:rsid w:val="00EF4247"/>
    <w:rsid w:val="00F31777"/>
    <w:rsid w:val="00F33337"/>
    <w:rsid w:val="00F350BB"/>
    <w:rsid w:val="00F4723C"/>
    <w:rsid w:val="00F57D93"/>
    <w:rsid w:val="00F72C7D"/>
    <w:rsid w:val="00FB75B2"/>
    <w:rsid w:val="00FE32CF"/>
    <w:rsid w:val="00FE7F7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539A"/>
  <w15:docId w15:val="{5F559BBD-CBD3-4C08-B21F-77F6A1E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6D5B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22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A72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22F"/>
  </w:style>
  <w:style w:type="paragraph" w:styleId="Fuzeile">
    <w:name w:val="footer"/>
    <w:basedOn w:val="Standard"/>
    <w:link w:val="FuzeileZchn"/>
    <w:uiPriority w:val="99"/>
    <w:unhideWhenUsed/>
    <w:rsid w:val="00DA72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22F"/>
  </w:style>
  <w:style w:type="table" w:styleId="Tabellenraster">
    <w:name w:val="Table Grid"/>
    <w:basedOn w:val="NormaleTabelle"/>
    <w:uiPriority w:val="59"/>
    <w:rsid w:val="00C7535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75356"/>
    <w:pPr>
      <w:spacing w:after="0" w:line="240" w:lineRule="auto"/>
    </w:pPr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50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50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50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50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506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8506E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60027E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60027E"/>
    <w:pPr>
      <w:ind w:left="720"/>
      <w:contextualSpacing/>
    </w:pPr>
    <w:rPr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60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tif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6DEB-CF86-43DD-A9BD-5042E92C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3498</Words>
  <Characters>22044</Characters>
  <Application>Microsoft Office Word</Application>
  <DocSecurity>0</DocSecurity>
  <Lines>183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sea41283</dc:creator>
  <cp:lastModifiedBy>Anja Sedlmeier</cp:lastModifiedBy>
  <cp:revision>2</cp:revision>
  <cp:lastPrinted>2020-09-29T15:31:00Z</cp:lastPrinted>
  <dcterms:created xsi:type="dcterms:W3CDTF">2020-10-13T07:42:00Z</dcterms:created>
  <dcterms:modified xsi:type="dcterms:W3CDTF">2020-10-13T07:42:00Z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