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74BB3" w14:textId="58C76B5B" w:rsidR="00CA6789" w:rsidRDefault="00CA6789" w:rsidP="00CA6789">
      <w:pPr>
        <w:pStyle w:val="YIOPTitle"/>
        <w:spacing w:after="120" w:line="400" w:lineRule="atLeast"/>
        <w:ind w:firstLine="0"/>
        <w:rPr>
          <w:sz w:val="32"/>
          <w:szCs w:val="32"/>
          <w:lang w:val="en-US"/>
        </w:rPr>
      </w:pPr>
      <w:bookmarkStart w:id="0" w:name="_Hlk60160589"/>
      <w:bookmarkStart w:id="1" w:name="_Hlk62486625"/>
      <w:bookmarkStart w:id="2" w:name="_Toc458429923"/>
      <w:bookmarkStart w:id="3" w:name="_Toc536702708"/>
      <w:bookmarkStart w:id="4" w:name="_Toc12801815"/>
      <w:r w:rsidRPr="00CA6789">
        <w:rPr>
          <w:sz w:val="32"/>
          <w:szCs w:val="32"/>
          <w:lang w:val="en-US"/>
        </w:rPr>
        <w:t>Supplemental material to “Intercomparison of Monte Carlo</w:t>
      </w:r>
      <w:bookmarkEnd w:id="0"/>
      <w:r w:rsidRPr="00CA6789">
        <w:rPr>
          <w:sz w:val="32"/>
          <w:szCs w:val="32"/>
          <w:lang w:val="en-US"/>
        </w:rPr>
        <w:t xml:space="preserve"> calculated dose enhancement ratios for gold nanoparticles irradiated by X-rays: assessing the uncertainty and correct methodology for extended beams</w:t>
      </w:r>
      <w:bookmarkEnd w:id="1"/>
      <w:r w:rsidRPr="00CA6789">
        <w:rPr>
          <w:sz w:val="32"/>
          <w:szCs w:val="32"/>
          <w:lang w:val="en-US"/>
        </w:rPr>
        <w:t xml:space="preserve">”, </w:t>
      </w:r>
      <w:proofErr w:type="spellStart"/>
      <w:r w:rsidRPr="00CA6789">
        <w:rPr>
          <w:sz w:val="32"/>
          <w:szCs w:val="32"/>
          <w:lang w:val="en-US"/>
        </w:rPr>
        <w:t>Physica</w:t>
      </w:r>
      <w:proofErr w:type="spellEnd"/>
      <w:r w:rsidRPr="00CA6789">
        <w:rPr>
          <w:sz w:val="32"/>
          <w:szCs w:val="32"/>
          <w:lang w:val="en-US"/>
        </w:rPr>
        <w:t xml:space="preserve"> Medica, 2021</w:t>
      </w:r>
    </w:p>
    <w:p w14:paraId="756E5C32" w14:textId="77777777" w:rsidR="00812145" w:rsidRPr="00CA6789" w:rsidRDefault="00812145" w:rsidP="00CA6789">
      <w:pPr>
        <w:pStyle w:val="YIOPTitle"/>
        <w:spacing w:after="120" w:line="400" w:lineRule="atLeast"/>
        <w:ind w:firstLine="0"/>
        <w:rPr>
          <w:sz w:val="32"/>
          <w:szCs w:val="32"/>
          <w:lang w:val="en-US"/>
        </w:rPr>
      </w:pPr>
    </w:p>
    <w:bookmarkEnd w:id="2"/>
    <w:bookmarkEnd w:id="3"/>
    <w:bookmarkEnd w:id="4"/>
    <w:p w14:paraId="3A697584" w14:textId="6676764E" w:rsidR="00A219BF" w:rsidRPr="00851244" w:rsidRDefault="00851244">
      <w:pPr>
        <w:spacing w:after="0" w:line="48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812145">
        <w:rPr>
          <w:rFonts w:ascii="Times New Roman" w:hAnsi="Times New Roman"/>
          <w:b/>
          <w:bCs/>
          <w:sz w:val="20"/>
          <w:szCs w:val="20"/>
        </w:rPr>
        <w:t xml:space="preserve">Supplementary </w:t>
      </w:r>
      <w:r w:rsidR="009874A2" w:rsidRPr="00812145">
        <w:rPr>
          <w:rFonts w:ascii="Times New Roman" w:hAnsi="Times New Roman"/>
          <w:b/>
          <w:bCs/>
          <w:sz w:val="20"/>
          <w:szCs w:val="20"/>
        </w:rPr>
        <w:t>Table 1</w:t>
      </w:r>
      <w:r w:rsidR="009874A2" w:rsidRPr="00851244">
        <w:rPr>
          <w:rFonts w:ascii="Times New Roman" w:hAnsi="Times New Roman"/>
          <w:sz w:val="20"/>
          <w:szCs w:val="20"/>
        </w:rPr>
        <w:t>. Monte Carlo simulation programs used in this work and input parameters, number of incident particles, physical models used in programs and computer machines used.</w:t>
      </w:r>
      <w:r w:rsidRPr="00851244">
        <w:rPr>
          <w:rFonts w:ascii="Times New Roman" w:hAnsi="Times New Roman"/>
          <w:sz w:val="20"/>
          <w:szCs w:val="20"/>
        </w:rPr>
        <w:t xml:space="preserve"> (Reproduced from Li et al., </w:t>
      </w:r>
      <w:proofErr w:type="spellStart"/>
      <w:r w:rsidRPr="00851244">
        <w:rPr>
          <w:rFonts w:ascii="Times New Roman" w:hAnsi="Times New Roman"/>
          <w:sz w:val="20"/>
          <w:szCs w:val="20"/>
        </w:rPr>
        <w:t>Physica</w:t>
      </w:r>
      <w:proofErr w:type="spellEnd"/>
      <w:r w:rsidRPr="00851244">
        <w:rPr>
          <w:rFonts w:ascii="Times New Roman" w:hAnsi="Times New Roman"/>
          <w:sz w:val="20"/>
          <w:szCs w:val="20"/>
        </w:rPr>
        <w:t xml:space="preserve"> Medica 69, 147-169, 2020 with permission of the publisher, license number 5014161479184, license date Feb 22, 2021</w:t>
      </w:r>
      <w:r>
        <w:rPr>
          <w:rFonts w:ascii="Times New Roman" w:hAnsi="Times New Roman"/>
          <w:sz w:val="20"/>
          <w:szCs w:val="20"/>
        </w:rPr>
        <w:t>.</w:t>
      </w:r>
      <w:r w:rsidRPr="00851244">
        <w:rPr>
          <w:rFonts w:ascii="Times New Roman" w:hAnsi="Times New Roman"/>
          <w:sz w:val="20"/>
          <w:szCs w:val="20"/>
        </w:rPr>
        <w:t>)</w:t>
      </w:r>
    </w:p>
    <w:tbl>
      <w:tblPr>
        <w:tblStyle w:val="Tabellenraster"/>
        <w:tblW w:w="14509" w:type="dxa"/>
        <w:jc w:val="center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017"/>
        <w:gridCol w:w="623"/>
        <w:gridCol w:w="674"/>
        <w:gridCol w:w="661"/>
        <w:gridCol w:w="923"/>
        <w:gridCol w:w="1384"/>
        <w:gridCol w:w="1511"/>
        <w:gridCol w:w="1107"/>
        <w:gridCol w:w="944"/>
        <w:gridCol w:w="1085"/>
        <w:gridCol w:w="1197"/>
        <w:gridCol w:w="1188"/>
        <w:gridCol w:w="1120"/>
      </w:tblGrid>
      <w:tr w:rsidR="00A219BF" w14:paraId="1F5E8AE4" w14:textId="77777777">
        <w:trPr>
          <w:jc w:val="center"/>
        </w:trPr>
        <w:tc>
          <w:tcPr>
            <w:tcW w:w="1075" w:type="dxa"/>
            <w:vAlign w:val="center"/>
          </w:tcPr>
          <w:p w14:paraId="7ACE197F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Modeler</w:t>
            </w:r>
          </w:p>
        </w:tc>
        <w:tc>
          <w:tcPr>
            <w:tcW w:w="1017" w:type="dxa"/>
            <w:vAlign w:val="center"/>
          </w:tcPr>
          <w:p w14:paraId="4FB5277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Code name</w:t>
            </w:r>
          </w:p>
        </w:tc>
        <w:tc>
          <w:tcPr>
            <w:tcW w:w="623" w:type="dxa"/>
            <w:vAlign w:val="center"/>
          </w:tcPr>
          <w:p w14:paraId="73B772F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Version</w:t>
            </w:r>
          </w:p>
        </w:tc>
        <w:tc>
          <w:tcPr>
            <w:tcW w:w="674" w:type="dxa"/>
            <w:vAlign w:val="center"/>
          </w:tcPr>
          <w:p w14:paraId="5FC2682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Incident photon number</w:t>
            </w:r>
          </w:p>
        </w:tc>
        <w:tc>
          <w:tcPr>
            <w:tcW w:w="1584" w:type="dxa"/>
            <w:gridSpan w:val="2"/>
            <w:vAlign w:val="center"/>
          </w:tcPr>
          <w:p w14:paraId="4022E59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Cut-off energy</w:t>
            </w:r>
          </w:p>
        </w:tc>
        <w:tc>
          <w:tcPr>
            <w:tcW w:w="2895" w:type="dxa"/>
            <w:gridSpan w:val="2"/>
            <w:vAlign w:val="center"/>
          </w:tcPr>
          <w:p w14:paraId="15CF36B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Physics lists and options</w:t>
            </w:r>
          </w:p>
        </w:tc>
        <w:tc>
          <w:tcPr>
            <w:tcW w:w="1107" w:type="dxa"/>
          </w:tcPr>
          <w:p w14:paraId="4971CD7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Cross section library</w:t>
            </w:r>
          </w:p>
        </w:tc>
        <w:tc>
          <w:tcPr>
            <w:tcW w:w="2029" w:type="dxa"/>
            <w:gridSpan w:val="2"/>
          </w:tcPr>
          <w:p w14:paraId="2DE310D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Condensed history or track structure</w:t>
            </w:r>
          </w:p>
        </w:tc>
        <w:tc>
          <w:tcPr>
            <w:tcW w:w="1197" w:type="dxa"/>
            <w:vAlign w:val="center"/>
          </w:tcPr>
          <w:p w14:paraId="7B08CE3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Deexcitation</w:t>
            </w:r>
          </w:p>
        </w:tc>
        <w:tc>
          <w:tcPr>
            <w:tcW w:w="1188" w:type="dxa"/>
            <w:vAlign w:val="center"/>
          </w:tcPr>
          <w:p w14:paraId="1BDBAE8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Computer Desktop/super</w:t>
            </w:r>
          </w:p>
        </w:tc>
        <w:tc>
          <w:tcPr>
            <w:tcW w:w="1120" w:type="dxa"/>
          </w:tcPr>
          <w:p w14:paraId="55C2706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Computer running system</w:t>
            </w:r>
          </w:p>
        </w:tc>
      </w:tr>
      <w:tr w:rsidR="00A219BF" w14:paraId="6162D437" w14:textId="77777777">
        <w:trPr>
          <w:jc w:val="center"/>
        </w:trPr>
        <w:tc>
          <w:tcPr>
            <w:tcW w:w="1075" w:type="dxa"/>
            <w:vAlign w:val="center"/>
          </w:tcPr>
          <w:p w14:paraId="09030926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5482B2BF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623" w:type="dxa"/>
            <w:vAlign w:val="center"/>
          </w:tcPr>
          <w:p w14:paraId="35102F37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14:paraId="48F0250D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661" w:type="dxa"/>
            <w:vAlign w:val="center"/>
          </w:tcPr>
          <w:p w14:paraId="3FCA35E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photon</w:t>
            </w:r>
          </w:p>
        </w:tc>
        <w:tc>
          <w:tcPr>
            <w:tcW w:w="923" w:type="dxa"/>
            <w:vAlign w:val="center"/>
          </w:tcPr>
          <w:p w14:paraId="4B835C2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electron</w:t>
            </w:r>
          </w:p>
        </w:tc>
        <w:tc>
          <w:tcPr>
            <w:tcW w:w="1384" w:type="dxa"/>
            <w:vAlign w:val="center"/>
          </w:tcPr>
          <w:p w14:paraId="0974021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Photon</w:t>
            </w:r>
          </w:p>
        </w:tc>
        <w:tc>
          <w:tcPr>
            <w:tcW w:w="1511" w:type="dxa"/>
          </w:tcPr>
          <w:p w14:paraId="4280FAB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electron</w:t>
            </w:r>
          </w:p>
        </w:tc>
        <w:tc>
          <w:tcPr>
            <w:tcW w:w="1107" w:type="dxa"/>
          </w:tcPr>
          <w:p w14:paraId="691FB19F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944" w:type="dxa"/>
          </w:tcPr>
          <w:p w14:paraId="7FEE0AD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Water </w:t>
            </w:r>
          </w:p>
        </w:tc>
        <w:tc>
          <w:tcPr>
            <w:tcW w:w="1085" w:type="dxa"/>
          </w:tcPr>
          <w:p w14:paraId="6A237B8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Gold</w:t>
            </w:r>
          </w:p>
        </w:tc>
        <w:tc>
          <w:tcPr>
            <w:tcW w:w="1197" w:type="dxa"/>
            <w:vAlign w:val="center"/>
          </w:tcPr>
          <w:p w14:paraId="6E47C422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88" w:type="dxa"/>
            <w:vAlign w:val="center"/>
          </w:tcPr>
          <w:p w14:paraId="523C4C7A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0" w:type="dxa"/>
          </w:tcPr>
          <w:p w14:paraId="6E4ED589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A219BF" w14:paraId="5756D27D" w14:textId="77777777">
        <w:trPr>
          <w:jc w:val="center"/>
        </w:trPr>
        <w:tc>
          <w:tcPr>
            <w:tcW w:w="1075" w:type="dxa"/>
          </w:tcPr>
          <w:p w14:paraId="27742E1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PENELOPE#1</w:t>
            </w:r>
          </w:p>
        </w:tc>
        <w:tc>
          <w:tcPr>
            <w:tcW w:w="1017" w:type="dxa"/>
          </w:tcPr>
          <w:p w14:paraId="2F19796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PENELOPE</w:t>
            </w:r>
          </w:p>
        </w:tc>
        <w:tc>
          <w:tcPr>
            <w:tcW w:w="623" w:type="dxa"/>
          </w:tcPr>
          <w:p w14:paraId="7F535C1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2011</w:t>
            </w:r>
          </w:p>
        </w:tc>
        <w:tc>
          <w:tcPr>
            <w:tcW w:w="674" w:type="dxa"/>
          </w:tcPr>
          <w:p w14:paraId="3C00482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661" w:type="dxa"/>
          </w:tcPr>
          <w:p w14:paraId="71DDC92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50 eV</w:t>
            </w:r>
          </w:p>
        </w:tc>
        <w:tc>
          <w:tcPr>
            <w:tcW w:w="923" w:type="dxa"/>
          </w:tcPr>
          <w:p w14:paraId="647BB39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50 eV</w:t>
            </w:r>
          </w:p>
        </w:tc>
        <w:tc>
          <w:tcPr>
            <w:tcW w:w="1384" w:type="dxa"/>
          </w:tcPr>
          <w:p w14:paraId="78A5859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Coherent and incoherent scattering,</w:t>
            </w:r>
          </w:p>
          <w:p w14:paraId="0102D49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Photoelectric absorption,</w:t>
            </w:r>
          </w:p>
          <w:p w14:paraId="64A34E1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Pair production</w:t>
            </w:r>
          </w:p>
        </w:tc>
        <w:tc>
          <w:tcPr>
            <w:tcW w:w="1511" w:type="dxa"/>
          </w:tcPr>
          <w:p w14:paraId="67F7DE5C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  <w:p w14:paraId="2B1A6D7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Inner-shell impact ionization.</w:t>
            </w:r>
          </w:p>
        </w:tc>
        <w:tc>
          <w:tcPr>
            <w:tcW w:w="1107" w:type="dxa"/>
          </w:tcPr>
          <w:p w14:paraId="2FE5C28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Penelope cross section library</w:t>
            </w:r>
          </w:p>
        </w:tc>
        <w:tc>
          <w:tcPr>
            <w:tcW w:w="944" w:type="dxa"/>
          </w:tcPr>
          <w:p w14:paraId="1C6552A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085" w:type="dxa"/>
          </w:tcPr>
          <w:p w14:paraId="762153D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Track structure </w:t>
            </w:r>
          </w:p>
        </w:tc>
        <w:tc>
          <w:tcPr>
            <w:tcW w:w="1197" w:type="dxa"/>
          </w:tcPr>
          <w:p w14:paraId="779A6A9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X-ray fluorescence and Auger electrons from K – O1-5 shells and subshells</w:t>
            </w:r>
          </w:p>
        </w:tc>
        <w:tc>
          <w:tcPr>
            <w:tcW w:w="1188" w:type="dxa"/>
          </w:tcPr>
          <w:p w14:paraId="79F937FD" w14:textId="77777777" w:rsidR="00A219BF" w:rsidRPr="00612D7D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612D7D">
              <w:rPr>
                <w:rFonts w:ascii="Verdana" w:hAnsi="Verdana" w:cstheme="minorHAnsi"/>
                <w:sz w:val="16"/>
                <w:szCs w:val="16"/>
              </w:rPr>
              <w:t>PC Intel Core i3-2120 CPU @3.30GHz</w:t>
            </w:r>
          </w:p>
        </w:tc>
        <w:tc>
          <w:tcPr>
            <w:tcW w:w="1120" w:type="dxa"/>
          </w:tcPr>
          <w:p w14:paraId="68E5EA3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Windows 7</w:t>
            </w:r>
          </w:p>
        </w:tc>
      </w:tr>
      <w:tr w:rsidR="00A219BF" w14:paraId="4EEB88F1" w14:textId="77777777">
        <w:trPr>
          <w:jc w:val="center"/>
        </w:trPr>
        <w:tc>
          <w:tcPr>
            <w:tcW w:w="1075" w:type="dxa"/>
          </w:tcPr>
          <w:p w14:paraId="38D5DA1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PENELOPE#2</w:t>
            </w:r>
          </w:p>
        </w:tc>
        <w:tc>
          <w:tcPr>
            <w:tcW w:w="1017" w:type="dxa"/>
          </w:tcPr>
          <w:p w14:paraId="7F1C14D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PENELOPE</w:t>
            </w:r>
          </w:p>
        </w:tc>
        <w:tc>
          <w:tcPr>
            <w:tcW w:w="623" w:type="dxa"/>
          </w:tcPr>
          <w:p w14:paraId="73588BA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2014</w:t>
            </w:r>
          </w:p>
        </w:tc>
        <w:tc>
          <w:tcPr>
            <w:tcW w:w="674" w:type="dxa"/>
          </w:tcPr>
          <w:p w14:paraId="26F2F9D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661" w:type="dxa"/>
          </w:tcPr>
          <w:p w14:paraId="5268459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50 eV</w:t>
            </w:r>
          </w:p>
        </w:tc>
        <w:tc>
          <w:tcPr>
            <w:tcW w:w="923" w:type="dxa"/>
          </w:tcPr>
          <w:p w14:paraId="05417A9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50 eV</w:t>
            </w:r>
          </w:p>
        </w:tc>
        <w:tc>
          <w:tcPr>
            <w:tcW w:w="1384" w:type="dxa"/>
          </w:tcPr>
          <w:p w14:paraId="3C0874B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Coherent and incoherent scattering,</w:t>
            </w:r>
          </w:p>
          <w:p w14:paraId="2B72F22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Photoelectric absorption,</w:t>
            </w:r>
          </w:p>
          <w:p w14:paraId="73C112F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Pair production</w:t>
            </w:r>
          </w:p>
        </w:tc>
        <w:tc>
          <w:tcPr>
            <w:tcW w:w="1511" w:type="dxa"/>
          </w:tcPr>
          <w:p w14:paraId="51027D0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Inner-shell impact ionization</w:t>
            </w:r>
          </w:p>
        </w:tc>
        <w:tc>
          <w:tcPr>
            <w:tcW w:w="1107" w:type="dxa"/>
          </w:tcPr>
          <w:p w14:paraId="67835EF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Penelope cross section library</w:t>
            </w:r>
          </w:p>
        </w:tc>
        <w:tc>
          <w:tcPr>
            <w:tcW w:w="944" w:type="dxa"/>
          </w:tcPr>
          <w:p w14:paraId="35DF196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085" w:type="dxa"/>
          </w:tcPr>
          <w:p w14:paraId="4ADD441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197" w:type="dxa"/>
          </w:tcPr>
          <w:p w14:paraId="258982B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X-ray fluorescence and Auger electrons from K – O1-5 shells and subshells</w:t>
            </w:r>
          </w:p>
        </w:tc>
        <w:tc>
          <w:tcPr>
            <w:tcW w:w="1188" w:type="dxa"/>
          </w:tcPr>
          <w:p w14:paraId="27678875" w14:textId="77777777" w:rsidR="00A219BF" w:rsidRPr="00612D7D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612D7D">
              <w:rPr>
                <w:rFonts w:ascii="Verdana" w:hAnsi="Verdana" w:cstheme="minorHAnsi"/>
                <w:sz w:val="16"/>
                <w:szCs w:val="16"/>
              </w:rPr>
              <w:t xml:space="preserve">PC Intel® Core(TM) i5-6300 U </w:t>
            </w:r>
            <w:r w:rsidRPr="00612D7D">
              <w:rPr>
                <w:sz w:val="16"/>
                <w:szCs w:val="16"/>
              </w:rPr>
              <w:t>CP</w:t>
            </w:r>
            <w:r w:rsidRPr="00612D7D">
              <w:rPr>
                <w:rFonts w:ascii="Verdana" w:hAnsi="Verdana" w:cstheme="minorHAnsi"/>
                <w:sz w:val="16"/>
                <w:szCs w:val="16"/>
              </w:rPr>
              <w:t>U @ 2.40 GHZ</w:t>
            </w:r>
          </w:p>
        </w:tc>
        <w:tc>
          <w:tcPr>
            <w:tcW w:w="1120" w:type="dxa"/>
          </w:tcPr>
          <w:p w14:paraId="49EAC74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Windows 7</w:t>
            </w:r>
          </w:p>
        </w:tc>
      </w:tr>
      <w:tr w:rsidR="00A219BF" w14:paraId="2716E4D2" w14:textId="77777777">
        <w:trPr>
          <w:jc w:val="center"/>
        </w:trPr>
        <w:tc>
          <w:tcPr>
            <w:tcW w:w="1075" w:type="dxa"/>
          </w:tcPr>
          <w:p w14:paraId="3CF16E7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G4/DNA#1</w:t>
            </w:r>
          </w:p>
        </w:tc>
        <w:tc>
          <w:tcPr>
            <w:tcW w:w="1017" w:type="dxa"/>
          </w:tcPr>
          <w:p w14:paraId="1527170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Geant4/DNA</w:t>
            </w:r>
          </w:p>
        </w:tc>
        <w:tc>
          <w:tcPr>
            <w:tcW w:w="623" w:type="dxa"/>
          </w:tcPr>
          <w:p w14:paraId="17AA6A6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10.4.2</w:t>
            </w:r>
          </w:p>
        </w:tc>
        <w:tc>
          <w:tcPr>
            <w:tcW w:w="674" w:type="dxa"/>
          </w:tcPr>
          <w:p w14:paraId="7FC1314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661" w:type="dxa"/>
          </w:tcPr>
          <w:p w14:paraId="318D848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50 eV</w:t>
            </w:r>
          </w:p>
        </w:tc>
        <w:tc>
          <w:tcPr>
            <w:tcW w:w="923" w:type="dxa"/>
          </w:tcPr>
          <w:p w14:paraId="1D213CC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1384" w:type="dxa"/>
          </w:tcPr>
          <w:p w14:paraId="1F25780F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Coherent and incoherent scattering,</w:t>
            </w:r>
          </w:p>
          <w:p w14:paraId="7B7BA22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Photoelectric absorption,</w:t>
            </w:r>
          </w:p>
          <w:p w14:paraId="51088FA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Pair production</w:t>
            </w:r>
          </w:p>
        </w:tc>
        <w:tc>
          <w:tcPr>
            <w:tcW w:w="1511" w:type="dxa"/>
          </w:tcPr>
          <w:p w14:paraId="507CD41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Inner-shell impact ionization, excitation</w:t>
            </w:r>
          </w:p>
          <w:p w14:paraId="5FE0391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Attachment in Geant4-DNA default option for water</w:t>
            </w:r>
          </w:p>
        </w:tc>
        <w:tc>
          <w:tcPr>
            <w:tcW w:w="1107" w:type="dxa"/>
          </w:tcPr>
          <w:p w14:paraId="37FAE19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EEDL, EPDL and EADL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44" w:type="dxa"/>
          </w:tcPr>
          <w:p w14:paraId="2EACA36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 (Geant4-DNA) Default option and option 7</w:t>
            </w:r>
          </w:p>
        </w:tc>
        <w:tc>
          <w:tcPr>
            <w:tcW w:w="1085" w:type="dxa"/>
          </w:tcPr>
          <w:p w14:paraId="3005D94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Condensed history (Livermore) and multiple scattering</w:t>
            </w:r>
          </w:p>
        </w:tc>
        <w:tc>
          <w:tcPr>
            <w:tcW w:w="1197" w:type="dxa"/>
          </w:tcPr>
          <w:p w14:paraId="6B6D1C0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X-ray fluorescence and Auger electrons for KLM shells</w:t>
            </w:r>
          </w:p>
        </w:tc>
        <w:tc>
          <w:tcPr>
            <w:tcW w:w="1188" w:type="dxa"/>
          </w:tcPr>
          <w:p w14:paraId="53D860CD" w14:textId="77777777" w:rsidR="00A219BF" w:rsidRPr="00851244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de-DE"/>
              </w:rPr>
            </w:pPr>
            <w:r w:rsidRPr="00851244">
              <w:rPr>
                <w:rFonts w:ascii="Verdana" w:hAnsi="Verdana" w:cstheme="minorHAnsi"/>
                <w:sz w:val="16"/>
                <w:szCs w:val="16"/>
                <w:lang w:val="de-DE"/>
              </w:rPr>
              <w:t>PC Intel® Xeon ® CPU E5-2630 U3 @2.40 GHz</w:t>
            </w:r>
          </w:p>
        </w:tc>
        <w:tc>
          <w:tcPr>
            <w:tcW w:w="1120" w:type="dxa"/>
          </w:tcPr>
          <w:p w14:paraId="2F067DD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Ubuntu 16.04</w:t>
            </w:r>
          </w:p>
        </w:tc>
      </w:tr>
      <w:tr w:rsidR="00A219BF" w14:paraId="5937D0F4" w14:textId="77777777">
        <w:trPr>
          <w:jc w:val="center"/>
        </w:trPr>
        <w:tc>
          <w:tcPr>
            <w:tcW w:w="1075" w:type="dxa"/>
          </w:tcPr>
          <w:p w14:paraId="345510D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G4/DNA#2</w:t>
            </w:r>
          </w:p>
        </w:tc>
        <w:tc>
          <w:tcPr>
            <w:tcW w:w="1017" w:type="dxa"/>
          </w:tcPr>
          <w:p w14:paraId="3E74366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Geant4/DNA</w:t>
            </w:r>
          </w:p>
        </w:tc>
        <w:tc>
          <w:tcPr>
            <w:tcW w:w="623" w:type="dxa"/>
          </w:tcPr>
          <w:p w14:paraId="0B5760D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10.0.5</w:t>
            </w:r>
          </w:p>
        </w:tc>
        <w:tc>
          <w:tcPr>
            <w:tcW w:w="674" w:type="dxa"/>
          </w:tcPr>
          <w:p w14:paraId="322AC8A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661" w:type="dxa"/>
          </w:tcPr>
          <w:p w14:paraId="2E60C9D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990 eV</w:t>
            </w:r>
          </w:p>
        </w:tc>
        <w:tc>
          <w:tcPr>
            <w:tcW w:w="923" w:type="dxa"/>
          </w:tcPr>
          <w:p w14:paraId="522C442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1384" w:type="dxa"/>
          </w:tcPr>
          <w:p w14:paraId="073E659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Geant4-DNA default physics for Au and H</w:t>
            </w:r>
            <w:r>
              <w:rPr>
                <w:rFonts w:ascii="Verdana" w:hAnsi="Verdana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="Verdana" w:hAnsi="Verdana" w:cstheme="minorHAnsi"/>
                <w:sz w:val="16"/>
                <w:szCs w:val="16"/>
              </w:rPr>
              <w:t>O</w:t>
            </w:r>
          </w:p>
        </w:tc>
        <w:tc>
          <w:tcPr>
            <w:tcW w:w="1511" w:type="dxa"/>
          </w:tcPr>
          <w:p w14:paraId="7FCCA6F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Geant4-DNA default physics for Au and H</w:t>
            </w:r>
            <w:r>
              <w:rPr>
                <w:rFonts w:ascii="Verdana" w:hAnsi="Verdana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="Verdana" w:hAnsi="Verdana" w:cstheme="minorHAnsi"/>
                <w:sz w:val="16"/>
                <w:szCs w:val="16"/>
              </w:rPr>
              <w:t>O</w:t>
            </w:r>
          </w:p>
        </w:tc>
        <w:tc>
          <w:tcPr>
            <w:tcW w:w="1107" w:type="dxa"/>
          </w:tcPr>
          <w:p w14:paraId="692DA89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EEDL, EPDL and EADL</w:t>
            </w:r>
          </w:p>
        </w:tc>
        <w:tc>
          <w:tcPr>
            <w:tcW w:w="944" w:type="dxa"/>
          </w:tcPr>
          <w:p w14:paraId="17A9B3D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085" w:type="dxa"/>
          </w:tcPr>
          <w:p w14:paraId="6465637F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Condensed history (Livermore)</w:t>
            </w:r>
          </w:p>
        </w:tc>
        <w:tc>
          <w:tcPr>
            <w:tcW w:w="1197" w:type="dxa"/>
          </w:tcPr>
          <w:p w14:paraId="20A6ECE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Particle induced X-ray emission; complete Auger deexcitation</w:t>
            </w:r>
          </w:p>
        </w:tc>
        <w:tc>
          <w:tcPr>
            <w:tcW w:w="1188" w:type="dxa"/>
          </w:tcPr>
          <w:p w14:paraId="3EDB5E1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Virtual machine (VMware Player) ‘G4-10.05-CentOS7_us’ </w:t>
            </w: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hosted on an ‘</w:t>
            </w:r>
            <w:proofErr w:type="spellStart"/>
            <w:r>
              <w:rPr>
                <w:rFonts w:ascii="Verdana" w:hAnsi="Verdana" w:cstheme="minorHAnsi"/>
                <w:sz w:val="16"/>
                <w:szCs w:val="16"/>
              </w:rPr>
              <w:t>Intel®Core</w:t>
            </w:r>
            <w:proofErr w:type="spellEnd"/>
            <w:r>
              <w:rPr>
                <w:rFonts w:ascii="Verdana" w:hAnsi="Verdana" w:cstheme="minorHAnsi"/>
                <w:sz w:val="16"/>
                <w:szCs w:val="16"/>
              </w:rPr>
              <w:t>™ i7-3770 CPU@3.40 GHz’ computer containing 32 GB</w:t>
            </w:r>
          </w:p>
          <w:p w14:paraId="00B5821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RAM</w:t>
            </w:r>
          </w:p>
        </w:tc>
        <w:tc>
          <w:tcPr>
            <w:tcW w:w="1120" w:type="dxa"/>
          </w:tcPr>
          <w:p w14:paraId="4E4C1E6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 xml:space="preserve">CentOS 7, hosted on Windows 7 Enterprise, 64-bit 6.1.7601, </w:t>
            </w: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Service Pack 1</w:t>
            </w:r>
          </w:p>
        </w:tc>
      </w:tr>
      <w:tr w:rsidR="00A219BF" w14:paraId="2026A9D3" w14:textId="77777777">
        <w:trPr>
          <w:jc w:val="center"/>
        </w:trPr>
        <w:tc>
          <w:tcPr>
            <w:tcW w:w="1075" w:type="dxa"/>
          </w:tcPr>
          <w:p w14:paraId="4D57FD0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G4/DNA#3</w:t>
            </w:r>
          </w:p>
        </w:tc>
        <w:tc>
          <w:tcPr>
            <w:tcW w:w="1017" w:type="dxa"/>
          </w:tcPr>
          <w:p w14:paraId="4392CDF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Geant4/DNA</w:t>
            </w:r>
          </w:p>
        </w:tc>
        <w:tc>
          <w:tcPr>
            <w:tcW w:w="623" w:type="dxa"/>
          </w:tcPr>
          <w:p w14:paraId="71F416B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10.4.2</w:t>
            </w:r>
          </w:p>
        </w:tc>
        <w:tc>
          <w:tcPr>
            <w:tcW w:w="674" w:type="dxa"/>
          </w:tcPr>
          <w:p w14:paraId="3C18DEE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661" w:type="dxa"/>
          </w:tcPr>
          <w:p w14:paraId="212BE4D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923" w:type="dxa"/>
          </w:tcPr>
          <w:p w14:paraId="2BF5CF7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1384" w:type="dxa"/>
          </w:tcPr>
          <w:p w14:paraId="1023C74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Geant4 EM standard physics option 4 for gold and Geant4-DNA default physics for water</w:t>
            </w:r>
          </w:p>
        </w:tc>
        <w:tc>
          <w:tcPr>
            <w:tcW w:w="1511" w:type="dxa"/>
          </w:tcPr>
          <w:p w14:paraId="47A1464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Geant4 EM standard physics option 4 for gold and Geant4-DNA default physics for water</w:t>
            </w:r>
          </w:p>
        </w:tc>
        <w:tc>
          <w:tcPr>
            <w:tcW w:w="1107" w:type="dxa"/>
          </w:tcPr>
          <w:p w14:paraId="111247A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EEDL, EPDL and EADL</w:t>
            </w:r>
          </w:p>
        </w:tc>
        <w:tc>
          <w:tcPr>
            <w:tcW w:w="944" w:type="dxa"/>
          </w:tcPr>
          <w:p w14:paraId="055358B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085" w:type="dxa"/>
          </w:tcPr>
          <w:p w14:paraId="697F1AC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Condensed history (Livermore)</w:t>
            </w:r>
          </w:p>
        </w:tc>
        <w:tc>
          <w:tcPr>
            <w:tcW w:w="1197" w:type="dxa"/>
          </w:tcPr>
          <w:p w14:paraId="4C341EC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Particle induces x-ray emission, Auger electrons from K-, L- and M-shells and Auger Cascades</w:t>
            </w:r>
          </w:p>
        </w:tc>
        <w:tc>
          <w:tcPr>
            <w:tcW w:w="1188" w:type="dxa"/>
          </w:tcPr>
          <w:p w14:paraId="068CF516" w14:textId="77777777" w:rsidR="00A219BF" w:rsidRPr="00612D7D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612D7D">
              <w:rPr>
                <w:rFonts w:ascii="Verdana" w:hAnsi="Verdana" w:cstheme="minorHAnsi"/>
                <w:sz w:val="16"/>
                <w:szCs w:val="16"/>
              </w:rPr>
              <w:t>PC Intel® Core i5-8500 CPU @4.10GHz</w:t>
            </w:r>
          </w:p>
          <w:p w14:paraId="68A30317" w14:textId="77777777" w:rsidR="00A219BF" w:rsidRPr="00612D7D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  <w:p w14:paraId="50BA68B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Internal Linux-cluster</w:t>
            </w:r>
          </w:p>
        </w:tc>
        <w:tc>
          <w:tcPr>
            <w:tcW w:w="1120" w:type="dxa"/>
          </w:tcPr>
          <w:p w14:paraId="1A50FD4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Windows 10</w:t>
            </w:r>
          </w:p>
          <w:p w14:paraId="3010F50B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  <w:p w14:paraId="15956A9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Ubuntu 16.04</w:t>
            </w:r>
          </w:p>
        </w:tc>
      </w:tr>
      <w:tr w:rsidR="00A219BF" w14:paraId="1600BEC5" w14:textId="77777777">
        <w:trPr>
          <w:jc w:val="center"/>
        </w:trPr>
        <w:tc>
          <w:tcPr>
            <w:tcW w:w="1075" w:type="dxa"/>
          </w:tcPr>
          <w:p w14:paraId="064DD96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TOPAS</w:t>
            </w:r>
          </w:p>
        </w:tc>
        <w:tc>
          <w:tcPr>
            <w:tcW w:w="1017" w:type="dxa"/>
          </w:tcPr>
          <w:p w14:paraId="7398E38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TOPAS-</w:t>
            </w:r>
            <w:proofErr w:type="spellStart"/>
            <w:r>
              <w:rPr>
                <w:rFonts w:ascii="Verdana" w:hAnsi="Verdana" w:cstheme="minorHAnsi"/>
                <w:sz w:val="16"/>
                <w:szCs w:val="16"/>
              </w:rPr>
              <w:t>nBio</w:t>
            </w:r>
            <w:proofErr w:type="spellEnd"/>
          </w:p>
        </w:tc>
        <w:tc>
          <w:tcPr>
            <w:tcW w:w="623" w:type="dxa"/>
          </w:tcPr>
          <w:p w14:paraId="4B5EBAD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3.1.p3</w:t>
            </w:r>
          </w:p>
        </w:tc>
        <w:tc>
          <w:tcPr>
            <w:tcW w:w="674" w:type="dxa"/>
          </w:tcPr>
          <w:p w14:paraId="0C31C41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661" w:type="dxa"/>
          </w:tcPr>
          <w:p w14:paraId="6C3B4F0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50 eV</w:t>
            </w:r>
          </w:p>
        </w:tc>
        <w:tc>
          <w:tcPr>
            <w:tcW w:w="923" w:type="dxa"/>
          </w:tcPr>
          <w:p w14:paraId="3A52FE9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1384" w:type="dxa"/>
          </w:tcPr>
          <w:p w14:paraId="1CFD618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Coherent and incoherent scattering,</w:t>
            </w:r>
          </w:p>
          <w:p w14:paraId="3F93A29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Photoelectric absorption,</w:t>
            </w:r>
          </w:p>
          <w:p w14:paraId="1DD0F17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Pair production</w:t>
            </w:r>
          </w:p>
        </w:tc>
        <w:tc>
          <w:tcPr>
            <w:tcW w:w="1511" w:type="dxa"/>
          </w:tcPr>
          <w:p w14:paraId="73CD2D8F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Inner-shell impact ionization, excitation, attachment, Bremsstrahlung</w:t>
            </w:r>
          </w:p>
        </w:tc>
        <w:tc>
          <w:tcPr>
            <w:tcW w:w="1107" w:type="dxa"/>
          </w:tcPr>
          <w:p w14:paraId="2159CF6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EEDL, EPDL and EADL</w:t>
            </w:r>
          </w:p>
        </w:tc>
        <w:tc>
          <w:tcPr>
            <w:tcW w:w="944" w:type="dxa"/>
          </w:tcPr>
          <w:p w14:paraId="0D7626B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 (G4-DNA)</w:t>
            </w:r>
          </w:p>
        </w:tc>
        <w:tc>
          <w:tcPr>
            <w:tcW w:w="1085" w:type="dxa"/>
          </w:tcPr>
          <w:p w14:paraId="08B7155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Condensed history (Livermore)</w:t>
            </w:r>
          </w:p>
        </w:tc>
        <w:tc>
          <w:tcPr>
            <w:tcW w:w="1197" w:type="dxa"/>
          </w:tcPr>
          <w:p w14:paraId="72BA778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X-ray fluorescence and Auger electrons for KLM shells</w:t>
            </w:r>
          </w:p>
        </w:tc>
        <w:tc>
          <w:tcPr>
            <w:tcW w:w="1188" w:type="dxa"/>
          </w:tcPr>
          <w:p w14:paraId="7689715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>
              <w:rPr>
                <w:rFonts w:ascii="Verdana" w:hAnsi="Verdana" w:cstheme="minorHAnsi"/>
                <w:sz w:val="16"/>
                <w:szCs w:val="16"/>
              </w:rPr>
              <w:t>ERISOne</w:t>
            </w:r>
            <w:proofErr w:type="spellEnd"/>
            <w:r>
              <w:rPr>
                <w:rFonts w:ascii="Verdana" w:hAnsi="Verdana" w:cstheme="minorHAnsi"/>
                <w:sz w:val="16"/>
                <w:szCs w:val="16"/>
              </w:rPr>
              <w:t xml:space="preserve"> Linux Cluster</w:t>
            </w:r>
          </w:p>
        </w:tc>
        <w:tc>
          <w:tcPr>
            <w:tcW w:w="1120" w:type="dxa"/>
          </w:tcPr>
          <w:p w14:paraId="11CD8F5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RHEL</w:t>
            </w:r>
          </w:p>
        </w:tc>
      </w:tr>
      <w:tr w:rsidR="00A219BF" w14:paraId="2F88C0D5" w14:textId="77777777">
        <w:trPr>
          <w:jc w:val="center"/>
        </w:trPr>
        <w:tc>
          <w:tcPr>
            <w:tcW w:w="1075" w:type="dxa"/>
          </w:tcPr>
          <w:p w14:paraId="35A34DF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MCNP6</w:t>
            </w:r>
          </w:p>
        </w:tc>
        <w:tc>
          <w:tcPr>
            <w:tcW w:w="1017" w:type="dxa"/>
          </w:tcPr>
          <w:p w14:paraId="54F260E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MCNP6.1</w:t>
            </w:r>
          </w:p>
        </w:tc>
        <w:tc>
          <w:tcPr>
            <w:tcW w:w="623" w:type="dxa"/>
          </w:tcPr>
          <w:p w14:paraId="717D7BC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2013</w:t>
            </w:r>
          </w:p>
        </w:tc>
        <w:tc>
          <w:tcPr>
            <w:tcW w:w="674" w:type="dxa"/>
          </w:tcPr>
          <w:p w14:paraId="7601672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661" w:type="dxa"/>
          </w:tcPr>
          <w:p w14:paraId="2EDF9E2F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 keV</w:t>
            </w:r>
          </w:p>
        </w:tc>
        <w:tc>
          <w:tcPr>
            <w:tcW w:w="923" w:type="dxa"/>
          </w:tcPr>
          <w:p w14:paraId="53C4488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50 eV</w:t>
            </w:r>
          </w:p>
        </w:tc>
        <w:tc>
          <w:tcPr>
            <w:tcW w:w="1384" w:type="dxa"/>
          </w:tcPr>
          <w:p w14:paraId="2C1EC8D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coherent and incoherent scattering, photoelectric</w:t>
            </w:r>
          </w:p>
          <w:p w14:paraId="340AE41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absorption, and electron/positron pair production</w:t>
            </w:r>
          </w:p>
        </w:tc>
        <w:tc>
          <w:tcPr>
            <w:tcW w:w="1511" w:type="dxa"/>
          </w:tcPr>
          <w:p w14:paraId="20DD7BAF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atomic excitation, electron elastic scattering, subshell</w:t>
            </w:r>
          </w:p>
          <w:p w14:paraId="6BDEB1E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electro-ionization, and bremsstrahlung</w:t>
            </w:r>
          </w:p>
        </w:tc>
        <w:tc>
          <w:tcPr>
            <w:tcW w:w="1107" w:type="dxa"/>
          </w:tcPr>
          <w:p w14:paraId="595CCAA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ENDF/B VI.8</w:t>
            </w:r>
          </w:p>
        </w:tc>
        <w:tc>
          <w:tcPr>
            <w:tcW w:w="944" w:type="dxa"/>
          </w:tcPr>
          <w:p w14:paraId="57D6744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single-event method (similar to track structure)</w:t>
            </w:r>
          </w:p>
        </w:tc>
        <w:tc>
          <w:tcPr>
            <w:tcW w:w="1085" w:type="dxa"/>
          </w:tcPr>
          <w:p w14:paraId="5938AAC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single-event method (similar to track structure)</w:t>
            </w:r>
          </w:p>
        </w:tc>
        <w:tc>
          <w:tcPr>
            <w:tcW w:w="1197" w:type="dxa"/>
          </w:tcPr>
          <w:p w14:paraId="6DFD6BD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Relaxation considering as many as 29 subshells and can include almost 3,000 distinct transitions among them.</w:t>
            </w:r>
          </w:p>
        </w:tc>
        <w:tc>
          <w:tcPr>
            <w:tcW w:w="1188" w:type="dxa"/>
          </w:tcPr>
          <w:p w14:paraId="2E1EEA21" w14:textId="77777777" w:rsidR="00A219BF" w:rsidRPr="00612D7D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612D7D">
              <w:rPr>
                <w:rFonts w:ascii="Verdana" w:hAnsi="Verdana" w:cstheme="minorHAnsi"/>
                <w:sz w:val="16"/>
                <w:szCs w:val="16"/>
              </w:rPr>
              <w:t>PC Intel Core i7-7700 CPU@3.60GHz</w:t>
            </w:r>
          </w:p>
        </w:tc>
        <w:tc>
          <w:tcPr>
            <w:tcW w:w="1120" w:type="dxa"/>
          </w:tcPr>
          <w:p w14:paraId="7308B15A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Windows 10</w:t>
            </w:r>
          </w:p>
        </w:tc>
      </w:tr>
      <w:tr w:rsidR="00A219BF" w14:paraId="47F406FE" w14:textId="77777777">
        <w:trPr>
          <w:jc w:val="center"/>
        </w:trPr>
        <w:tc>
          <w:tcPr>
            <w:tcW w:w="1075" w:type="dxa"/>
          </w:tcPr>
          <w:p w14:paraId="2C5A7E0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MDM</w:t>
            </w:r>
          </w:p>
        </w:tc>
        <w:tc>
          <w:tcPr>
            <w:tcW w:w="1017" w:type="dxa"/>
          </w:tcPr>
          <w:p w14:paraId="26A1936F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MDM</w:t>
            </w:r>
          </w:p>
        </w:tc>
        <w:tc>
          <w:tcPr>
            <w:tcW w:w="623" w:type="dxa"/>
          </w:tcPr>
          <w:p w14:paraId="1FA1C85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2006 (water)</w:t>
            </w:r>
          </w:p>
          <w:p w14:paraId="1C8F823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2019 (gold)</w:t>
            </w:r>
          </w:p>
        </w:tc>
        <w:tc>
          <w:tcPr>
            <w:tcW w:w="674" w:type="dxa"/>
          </w:tcPr>
          <w:p w14:paraId="4883D5F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661" w:type="dxa"/>
          </w:tcPr>
          <w:p w14:paraId="04B552D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No explicit tracking of photons</w:t>
            </w:r>
          </w:p>
        </w:tc>
        <w:tc>
          <w:tcPr>
            <w:tcW w:w="923" w:type="dxa"/>
          </w:tcPr>
          <w:p w14:paraId="3B377BE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Water:</w:t>
            </w:r>
          </w:p>
          <w:p w14:paraId="5A988A6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7 eV</w:t>
            </w:r>
          </w:p>
          <w:p w14:paraId="2901A00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Gold: </w:t>
            </w:r>
          </w:p>
          <w:p w14:paraId="3E65F36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1384" w:type="dxa"/>
          </w:tcPr>
          <w:p w14:paraId="6836B63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Coherent and incoherent scattering</w:t>
            </w:r>
          </w:p>
        </w:tc>
        <w:tc>
          <w:tcPr>
            <w:tcW w:w="1511" w:type="dxa"/>
          </w:tcPr>
          <w:p w14:paraId="15F93DF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Water: Elastic scattering BEB Excitations (2 modes) Vibrations (9 modes). Gold: Inelastic: Plasmon excitation BEB</w:t>
            </w:r>
          </w:p>
          <w:p w14:paraId="15CBDCD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Elastic: ELSEPA</w:t>
            </w:r>
          </w:p>
          <w:p w14:paraId="48E4EED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Phonons</w:t>
            </w:r>
          </w:p>
        </w:tc>
        <w:tc>
          <w:tcPr>
            <w:tcW w:w="1107" w:type="dxa"/>
          </w:tcPr>
          <w:p w14:paraId="11AB7EC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Photons: NIST</w:t>
            </w:r>
          </w:p>
          <w:p w14:paraId="7B2C705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Auger: EADL</w:t>
            </w:r>
          </w:p>
        </w:tc>
        <w:tc>
          <w:tcPr>
            <w:tcW w:w="944" w:type="dxa"/>
          </w:tcPr>
          <w:p w14:paraId="72DF7D3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085" w:type="dxa"/>
          </w:tcPr>
          <w:p w14:paraId="02D3BAA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197" w:type="dxa"/>
          </w:tcPr>
          <w:p w14:paraId="0FACE63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Full Auger electronic cascade (K to valence band)</w:t>
            </w:r>
          </w:p>
        </w:tc>
        <w:tc>
          <w:tcPr>
            <w:tcW w:w="1188" w:type="dxa"/>
          </w:tcPr>
          <w:p w14:paraId="7707EF3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Ran at the CCIN2P3 computing center</w:t>
            </w:r>
          </w:p>
        </w:tc>
        <w:tc>
          <w:tcPr>
            <w:tcW w:w="1120" w:type="dxa"/>
          </w:tcPr>
          <w:p w14:paraId="06712D2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Linux</w:t>
            </w:r>
          </w:p>
          <w:p w14:paraId="3EDD398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CentOS 7.6.1810</w:t>
            </w:r>
          </w:p>
        </w:tc>
      </w:tr>
      <w:tr w:rsidR="00A219BF" w14:paraId="21CB8C06" w14:textId="77777777">
        <w:trPr>
          <w:jc w:val="center"/>
        </w:trPr>
        <w:tc>
          <w:tcPr>
            <w:tcW w:w="1075" w:type="dxa"/>
          </w:tcPr>
          <w:p w14:paraId="77BD252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PARTRAC</w:t>
            </w:r>
          </w:p>
        </w:tc>
        <w:tc>
          <w:tcPr>
            <w:tcW w:w="1017" w:type="dxa"/>
          </w:tcPr>
          <w:p w14:paraId="2E470BB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PARTRAC</w:t>
            </w:r>
          </w:p>
        </w:tc>
        <w:tc>
          <w:tcPr>
            <w:tcW w:w="623" w:type="dxa"/>
          </w:tcPr>
          <w:p w14:paraId="7698DD9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2015</w:t>
            </w:r>
          </w:p>
        </w:tc>
        <w:tc>
          <w:tcPr>
            <w:tcW w:w="674" w:type="dxa"/>
          </w:tcPr>
          <w:p w14:paraId="617ADF72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&gt;10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661" w:type="dxa"/>
          </w:tcPr>
          <w:p w14:paraId="41DB0BBB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100 eV</w:t>
            </w:r>
          </w:p>
        </w:tc>
        <w:tc>
          <w:tcPr>
            <w:tcW w:w="923" w:type="dxa"/>
          </w:tcPr>
          <w:p w14:paraId="0B5DCD5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(H</w:t>
            </w:r>
            <w:r>
              <w:rPr>
                <w:rFonts w:ascii="Verdana" w:hAnsi="Verdana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0):10 eV </w:t>
            </w:r>
          </w:p>
          <w:p w14:paraId="289A61B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(Au): 100 eV</w:t>
            </w:r>
          </w:p>
          <w:p w14:paraId="45A443CF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49CA463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Coherent and incoherent scattering,</w:t>
            </w:r>
          </w:p>
          <w:p w14:paraId="6FF4D35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Photoelectric absorption</w:t>
            </w:r>
          </w:p>
          <w:p w14:paraId="1E5DB51C" w14:textId="77777777" w:rsidR="00A219BF" w:rsidRDefault="00A219BF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F9C5A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Ionization</w:t>
            </w:r>
            <w:r>
              <w:rPr>
                <w:rFonts w:ascii="Verdana" w:hAnsi="Verdana" w:cstheme="minorHAnsi"/>
                <w:sz w:val="16"/>
                <w:szCs w:val="16"/>
              </w:rPr>
              <w:br/>
              <w:t>(H</w:t>
            </w:r>
            <w:r>
              <w:rPr>
                <w:rFonts w:ascii="Verdana" w:hAnsi="Verdana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="Verdana" w:hAnsi="Verdana" w:cstheme="minorHAnsi"/>
                <w:sz w:val="16"/>
                <w:szCs w:val="16"/>
              </w:rPr>
              <w:t>O: 5 shells;</w:t>
            </w:r>
          </w:p>
          <w:p w14:paraId="08210A7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Au: 13 shells and subshells),</w:t>
            </w:r>
          </w:p>
          <w:p w14:paraId="769A31F1" w14:textId="77777777" w:rsidR="00A219BF" w:rsidRPr="00851244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851244">
              <w:rPr>
                <w:rFonts w:ascii="Verdana" w:hAnsi="Verdana" w:cstheme="minorHAnsi"/>
                <w:sz w:val="16"/>
                <w:szCs w:val="16"/>
              </w:rPr>
              <w:lastRenderedPageBreak/>
              <w:t>Excitation (H</w:t>
            </w:r>
            <w:r w:rsidRPr="00851244">
              <w:rPr>
                <w:rFonts w:ascii="Verdana" w:hAnsi="Verdana" w:cstheme="minorHAnsi"/>
                <w:sz w:val="16"/>
                <w:szCs w:val="16"/>
                <w:vertAlign w:val="subscript"/>
              </w:rPr>
              <w:t>2</w:t>
            </w:r>
            <w:r w:rsidRPr="00851244">
              <w:rPr>
                <w:rFonts w:ascii="Verdana" w:hAnsi="Verdana" w:cstheme="minorHAnsi"/>
                <w:sz w:val="16"/>
                <w:szCs w:val="16"/>
              </w:rPr>
              <w:t xml:space="preserve">O: 5 </w:t>
            </w:r>
            <w:proofErr w:type="spellStart"/>
            <w:r w:rsidRPr="00851244">
              <w:rPr>
                <w:rFonts w:ascii="Verdana" w:hAnsi="Verdana" w:cstheme="minorHAnsi"/>
                <w:sz w:val="16"/>
                <w:szCs w:val="16"/>
              </w:rPr>
              <w:t>levels</w:t>
            </w:r>
            <w:proofErr w:type="spellEnd"/>
            <w:r w:rsidRPr="00851244">
              <w:rPr>
                <w:rFonts w:ascii="Verdana" w:hAnsi="Verdana" w:cstheme="minorHAnsi"/>
                <w:sz w:val="16"/>
                <w:szCs w:val="16"/>
              </w:rPr>
              <w:t>;</w:t>
            </w:r>
          </w:p>
          <w:p w14:paraId="147AE0CA" w14:textId="77777777" w:rsidR="00A219BF" w:rsidRPr="00851244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851244">
              <w:rPr>
                <w:rFonts w:ascii="Verdana" w:hAnsi="Verdana" w:cstheme="minorHAnsi"/>
                <w:sz w:val="16"/>
                <w:szCs w:val="16"/>
              </w:rPr>
              <w:t xml:space="preserve">Au: 1 </w:t>
            </w:r>
            <w:proofErr w:type="spellStart"/>
            <w:r w:rsidRPr="00851244">
              <w:rPr>
                <w:rFonts w:ascii="Verdana" w:hAnsi="Verdana" w:cstheme="minorHAnsi"/>
                <w:sz w:val="16"/>
                <w:szCs w:val="16"/>
              </w:rPr>
              <w:t>level</w:t>
            </w:r>
            <w:proofErr w:type="spellEnd"/>
            <w:r w:rsidRPr="00851244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  <w:tc>
          <w:tcPr>
            <w:tcW w:w="1107" w:type="dxa"/>
          </w:tcPr>
          <w:p w14:paraId="490E7123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EPDL97,</w:t>
            </w:r>
          </w:p>
          <w:p w14:paraId="4A1717B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(photons)</w:t>
            </w:r>
          </w:p>
          <w:p w14:paraId="72F4C22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Dingfelder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(electrons in H</w:t>
            </w:r>
            <w:r>
              <w:rPr>
                <w:rFonts w:ascii="Verdana" w:hAnsi="Verdana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="Verdana" w:hAnsi="Verdana" w:cstheme="minorHAnsi"/>
                <w:sz w:val="16"/>
                <w:szCs w:val="16"/>
              </w:rPr>
              <w:t>O)</w:t>
            </w:r>
          </w:p>
          <w:p w14:paraId="32CA5998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Hantke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(electrons in Au)</w:t>
            </w:r>
          </w:p>
        </w:tc>
        <w:tc>
          <w:tcPr>
            <w:tcW w:w="944" w:type="dxa"/>
          </w:tcPr>
          <w:p w14:paraId="17DBF1D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Track structure</w:t>
            </w:r>
          </w:p>
        </w:tc>
        <w:tc>
          <w:tcPr>
            <w:tcW w:w="1085" w:type="dxa"/>
          </w:tcPr>
          <w:p w14:paraId="6BDA765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197" w:type="dxa"/>
          </w:tcPr>
          <w:p w14:paraId="36FBA7C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EADL library</w:t>
            </w:r>
          </w:p>
        </w:tc>
        <w:tc>
          <w:tcPr>
            <w:tcW w:w="1188" w:type="dxa"/>
          </w:tcPr>
          <w:p w14:paraId="6F60369C" w14:textId="77777777" w:rsidR="00A219BF" w:rsidRPr="00612D7D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612D7D">
              <w:rPr>
                <w:rFonts w:ascii="Verdana" w:hAnsi="Verdana" w:cstheme="minorHAnsi"/>
                <w:sz w:val="16"/>
                <w:szCs w:val="16"/>
              </w:rPr>
              <w:t>PC Intel-Core i7-3770K CPU @ 3.50 GHz</w:t>
            </w:r>
          </w:p>
        </w:tc>
        <w:tc>
          <w:tcPr>
            <w:tcW w:w="1120" w:type="dxa"/>
          </w:tcPr>
          <w:p w14:paraId="591BFD2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Linux (openSUSE 12.3)</w:t>
            </w:r>
          </w:p>
        </w:tc>
      </w:tr>
      <w:tr w:rsidR="00A219BF" w14:paraId="4B3BD154" w14:textId="77777777">
        <w:trPr>
          <w:jc w:val="center"/>
        </w:trPr>
        <w:tc>
          <w:tcPr>
            <w:tcW w:w="1075" w:type="dxa"/>
          </w:tcPr>
          <w:p w14:paraId="18C78744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NASIC</w:t>
            </w:r>
          </w:p>
        </w:tc>
        <w:tc>
          <w:tcPr>
            <w:tcW w:w="1017" w:type="dxa"/>
          </w:tcPr>
          <w:p w14:paraId="399D015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NASIC </w:t>
            </w:r>
          </w:p>
        </w:tc>
        <w:tc>
          <w:tcPr>
            <w:tcW w:w="623" w:type="dxa"/>
          </w:tcPr>
          <w:p w14:paraId="57482A1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2018</w:t>
            </w:r>
          </w:p>
        </w:tc>
        <w:tc>
          <w:tcPr>
            <w:tcW w:w="674" w:type="dxa"/>
          </w:tcPr>
          <w:p w14:paraId="0683678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×</w:t>
            </w:r>
            <w:r>
              <w:rPr>
                <w:rFonts w:ascii="Verdana" w:hAnsi="Verdana" w:cstheme="minorHAnsi"/>
                <w:sz w:val="16"/>
                <w:szCs w:val="16"/>
              </w:rPr>
              <w:t>10</w:t>
            </w:r>
            <w:r>
              <w:rPr>
                <w:rFonts w:ascii="Verdana" w:hAnsi="Verdana" w:cstheme="minorHAnsi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661" w:type="dxa"/>
          </w:tcPr>
          <w:p w14:paraId="7A27A89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923" w:type="dxa"/>
          </w:tcPr>
          <w:p w14:paraId="5E7AAC8C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10 eV</w:t>
            </w:r>
          </w:p>
        </w:tc>
        <w:tc>
          <w:tcPr>
            <w:tcW w:w="1384" w:type="dxa"/>
          </w:tcPr>
          <w:p w14:paraId="233A6A07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Compton scattering, photoelectric absorption, gamma conversion, Rayleigh scattering.</w:t>
            </w:r>
          </w:p>
        </w:tc>
        <w:tc>
          <w:tcPr>
            <w:tcW w:w="1511" w:type="dxa"/>
          </w:tcPr>
          <w:p w14:paraId="130248FD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Water: elastic scattering, ionization, excitation, attachment, vibrational excitation.</w:t>
            </w:r>
          </w:p>
          <w:p w14:paraId="59B6DF76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Gold: multiple scattering, ionization, bremsstrahlung.</w:t>
            </w:r>
          </w:p>
        </w:tc>
        <w:tc>
          <w:tcPr>
            <w:tcW w:w="1107" w:type="dxa"/>
          </w:tcPr>
          <w:p w14:paraId="57A78BA1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Electron ionization and excitation in liquid water: NASIC cross section library.</w:t>
            </w:r>
          </w:p>
          <w:p w14:paraId="51A4908E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Others: Geant4 and Geant4-DNA cross section library.</w:t>
            </w:r>
          </w:p>
        </w:tc>
        <w:tc>
          <w:tcPr>
            <w:tcW w:w="944" w:type="dxa"/>
          </w:tcPr>
          <w:p w14:paraId="314A751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Track structure</w:t>
            </w:r>
          </w:p>
        </w:tc>
        <w:tc>
          <w:tcPr>
            <w:tcW w:w="1085" w:type="dxa"/>
          </w:tcPr>
          <w:p w14:paraId="107B0DF0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Condensed history</w:t>
            </w:r>
          </w:p>
        </w:tc>
        <w:tc>
          <w:tcPr>
            <w:tcW w:w="1197" w:type="dxa"/>
          </w:tcPr>
          <w:p w14:paraId="5BD25919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X-ray fluorescence and Auger electrons</w:t>
            </w:r>
          </w:p>
        </w:tc>
        <w:tc>
          <w:tcPr>
            <w:tcW w:w="1188" w:type="dxa"/>
          </w:tcPr>
          <w:p w14:paraId="2FB0F4AA" w14:textId="77777777" w:rsidR="00A219BF" w:rsidRPr="00612D7D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612D7D">
              <w:rPr>
                <w:rFonts w:ascii="Verdana" w:hAnsi="Verdana" w:cstheme="minorHAnsi"/>
                <w:sz w:val="16"/>
                <w:szCs w:val="16"/>
              </w:rPr>
              <w:t>PC Intel Core i5-7300HQ CPU @2.50GHz</w:t>
            </w:r>
          </w:p>
        </w:tc>
        <w:tc>
          <w:tcPr>
            <w:tcW w:w="1120" w:type="dxa"/>
          </w:tcPr>
          <w:p w14:paraId="32A6FCC5" w14:textId="77777777" w:rsidR="00A219BF" w:rsidRDefault="009874A2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Windows 10</w:t>
            </w:r>
          </w:p>
        </w:tc>
      </w:tr>
    </w:tbl>
    <w:p w14:paraId="50DA7375" w14:textId="77777777" w:rsidR="00A219BF" w:rsidRPr="00851244" w:rsidRDefault="009874A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1244">
        <w:rPr>
          <w:rFonts w:ascii="Times New Roman" w:hAnsi="Times New Roman"/>
          <w:sz w:val="20"/>
          <w:szCs w:val="20"/>
          <w:vertAlign w:val="superscript"/>
        </w:rPr>
        <w:t>1</w:t>
      </w:r>
      <w:r w:rsidRPr="00851244">
        <w:rPr>
          <w:rFonts w:ascii="Times New Roman" w:hAnsi="Times New Roman"/>
          <w:sz w:val="20"/>
          <w:szCs w:val="20"/>
        </w:rPr>
        <w:t xml:space="preserve"> EEDL – Evaluated Electrons Data Library; EPDL – Evaluated Photon Data Library; EADL – Evaluated Atomic Data Library.</w:t>
      </w:r>
    </w:p>
    <w:p w14:paraId="678C3794" w14:textId="77777777" w:rsidR="00A219BF" w:rsidRPr="00851244" w:rsidRDefault="009874A2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1244">
        <w:rPr>
          <w:rFonts w:ascii="Times New Roman" w:hAnsi="Times New Roman"/>
          <w:sz w:val="20"/>
          <w:szCs w:val="20"/>
          <w:vertAlign w:val="superscript"/>
        </w:rPr>
        <w:t>2</w:t>
      </w:r>
      <w:r w:rsidRPr="00851244">
        <w:rPr>
          <w:rFonts w:ascii="Times New Roman" w:hAnsi="Times New Roman"/>
          <w:sz w:val="20"/>
          <w:szCs w:val="20"/>
        </w:rPr>
        <w:t xml:space="preserve"> Data from </w:t>
      </w:r>
      <w:proofErr w:type="spellStart"/>
      <w:r w:rsidRPr="00851244">
        <w:rPr>
          <w:rFonts w:ascii="Times New Roman" w:hAnsi="Times New Roman"/>
          <w:sz w:val="20"/>
          <w:szCs w:val="20"/>
        </w:rPr>
        <w:t>Dingfelder</w:t>
      </w:r>
      <w:proofErr w:type="spellEnd"/>
      <w:r w:rsidRPr="00851244">
        <w:rPr>
          <w:rFonts w:ascii="Times New Roman" w:hAnsi="Times New Roman"/>
          <w:sz w:val="20"/>
          <w:szCs w:val="20"/>
        </w:rPr>
        <w:t xml:space="preserve"> et al. </w:t>
      </w:r>
      <w:r w:rsidRPr="00851244">
        <w:rPr>
          <w:rFonts w:ascii="Times New Roman" w:hAnsi="Times New Roman"/>
          <w:sz w:val="20"/>
          <w:szCs w:val="20"/>
        </w:rPr>
        <w:fldChar w:fldCharType="begin"/>
      </w:r>
      <w:r w:rsidRPr="00851244">
        <w:rPr>
          <w:rFonts w:ascii="Times New Roman" w:hAnsi="Times New Roman"/>
          <w:sz w:val="20"/>
          <w:szCs w:val="20"/>
        </w:rPr>
        <w:instrText xml:space="preserve"> ADDIN EN.CITE &lt;EndNote&gt;&lt;Cite&gt;&lt;Author&gt;Dingfelder&lt;/Author&gt;&lt;Year&gt;1998&lt;/Year&gt;&lt;RecNum&gt;6059&lt;/RecNum&gt;&lt;DisplayText&gt;[53]&lt;/DisplayText&gt;&lt;record&gt;&lt;rec-number&gt;6059&lt;/rec-number&gt;&lt;foreign-keys&gt;&lt;key app="EN" db-id="ffd0z5w0v5rreteparx5fszadwtwrfwdr55e" timestamp="1544780503"&gt;6059&lt;/key&gt;&lt;/foreign-keys&gt;&lt;ref-type name="Journal Article"&gt;17&lt;/ref-type&gt;&lt;contributors&gt;&lt;authors&gt;&lt;author&gt;Dingfelder, Michael&lt;/author&gt;&lt;author&gt;Hantke, Detlev&lt;/author&gt;&lt;author&gt;Inokuti, Mitio&lt;/author&gt;&lt;author&gt;Paretzke, Herwig G.&lt;/author&gt;&lt;/authors&gt;&lt;/contributors&gt;&lt;titles&gt;&lt;title&gt;Electron inelastic-scattering cross sections in liquid water&lt;/title&gt;&lt;secondary-title&gt;Radiation Physics and Chemistry&lt;/secondary-title&gt;&lt;/titles&gt;&lt;periodical&gt;&lt;full-title&gt;Radiation Physics and Chemistry&lt;/full-title&gt;&lt;/periodical&gt;&lt;pages&gt;1-18&lt;/pages&gt;&lt;volume&gt;53&lt;/volume&gt;&lt;number&gt;1&lt;/number&gt;&lt;dates&gt;&lt;year&gt;1998&lt;/year&gt;&lt;pub-dates&gt;&lt;date&gt;1998/01/01/&lt;/date&gt;&lt;/pub-dates&gt;&lt;/dates&gt;&lt;isbn&gt;0969-806X&lt;/isbn&gt;&lt;urls&gt;&lt;related-urls&gt;&lt;url&gt;http://www.sciencedirect.com/science/article/pii/S0969806X97003174&lt;/url&gt;&lt;/related-urls&gt;&lt;/urls&gt;&lt;electronic-resource-num&gt;https://doi.org/10.1016/S0969-806X(97)00317-4&lt;/electronic-resource-num&gt;&lt;/record&gt;&lt;/Cite&gt;&lt;/EndNote&gt;</w:instrText>
      </w:r>
      <w:r w:rsidRPr="00851244">
        <w:rPr>
          <w:rFonts w:ascii="Times New Roman" w:hAnsi="Times New Roman"/>
          <w:sz w:val="20"/>
          <w:szCs w:val="20"/>
        </w:rPr>
        <w:fldChar w:fldCharType="separate"/>
      </w:r>
      <w:r w:rsidRPr="00851244">
        <w:rPr>
          <w:rFonts w:ascii="Times New Roman" w:hAnsi="Times New Roman"/>
          <w:noProof/>
          <w:sz w:val="20"/>
          <w:szCs w:val="20"/>
        </w:rPr>
        <w:t>[53]</w:t>
      </w:r>
      <w:r w:rsidRPr="00851244">
        <w:rPr>
          <w:rFonts w:ascii="Times New Roman" w:hAnsi="Times New Roman"/>
          <w:sz w:val="20"/>
          <w:szCs w:val="20"/>
        </w:rPr>
        <w:fldChar w:fldCharType="end"/>
      </w:r>
    </w:p>
    <w:p w14:paraId="06519233" w14:textId="669B2D6D" w:rsidR="00A219BF" w:rsidRPr="00851244" w:rsidRDefault="009874A2" w:rsidP="00851244">
      <w:pPr>
        <w:widowControl w:val="0"/>
        <w:spacing w:after="0" w:line="240" w:lineRule="auto"/>
        <w:jc w:val="both"/>
        <w:rPr>
          <w:rFonts w:ascii="Verdana" w:hAnsi="Verdana"/>
          <w:sz w:val="20"/>
          <w:szCs w:val="20"/>
        </w:rPr>
        <w:sectPr w:rsidR="00A219BF" w:rsidRPr="00851244" w:rsidSect="003F60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51244">
        <w:rPr>
          <w:rFonts w:ascii="Times New Roman" w:hAnsi="Times New Roman"/>
          <w:sz w:val="20"/>
          <w:szCs w:val="20"/>
          <w:vertAlign w:val="superscript"/>
        </w:rPr>
        <w:t>3</w:t>
      </w:r>
      <w:r w:rsidRPr="00851244">
        <w:rPr>
          <w:rFonts w:ascii="Times New Roman" w:hAnsi="Times New Roman"/>
          <w:sz w:val="20"/>
          <w:szCs w:val="20"/>
        </w:rPr>
        <w:t xml:space="preserve"> Data not published</w:t>
      </w:r>
      <w:bookmarkStart w:id="5" w:name="_Toc536702717"/>
    </w:p>
    <w:bookmarkEnd w:id="5"/>
    <w:p w14:paraId="1509A233" w14:textId="036B4EC3" w:rsidR="00851244" w:rsidRDefault="00812145" w:rsidP="0085124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12145">
        <w:rPr>
          <w:rFonts w:ascii="Times New Roman" w:hAnsi="Times New Roman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/>
          <w:b/>
          <w:bCs/>
          <w:sz w:val="20"/>
          <w:szCs w:val="20"/>
        </w:rPr>
        <w:t>2</w:t>
      </w:r>
      <w:r w:rsidRPr="00851244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Comparison of the codes for the modelers used in this work and in </w:t>
      </w:r>
      <w:r w:rsidRPr="00851244">
        <w:rPr>
          <w:rFonts w:ascii="Times New Roman" w:hAnsi="Times New Roman"/>
          <w:sz w:val="20"/>
          <w:szCs w:val="20"/>
        </w:rPr>
        <w:t xml:space="preserve">Li et al., </w:t>
      </w:r>
      <w:proofErr w:type="spellStart"/>
      <w:r w:rsidRPr="00851244">
        <w:rPr>
          <w:rFonts w:ascii="Times New Roman" w:hAnsi="Times New Roman"/>
          <w:sz w:val="20"/>
          <w:szCs w:val="20"/>
        </w:rPr>
        <w:t>Physica</w:t>
      </w:r>
      <w:proofErr w:type="spellEnd"/>
      <w:r w:rsidRPr="00851244">
        <w:rPr>
          <w:rFonts w:ascii="Times New Roman" w:hAnsi="Times New Roman"/>
          <w:sz w:val="20"/>
          <w:szCs w:val="20"/>
        </w:rPr>
        <w:t xml:space="preserve"> Medica 69, 147-169, 2020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Style w:val="Tabellenraster"/>
        <w:tblW w:w="4815" w:type="dxa"/>
        <w:jc w:val="center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686"/>
      </w:tblGrid>
      <w:tr w:rsidR="00812145" w:rsidRPr="00812145" w14:paraId="080B5BD6" w14:textId="77777777" w:rsidTr="00812145">
        <w:trPr>
          <w:jc w:val="center"/>
        </w:trPr>
        <w:tc>
          <w:tcPr>
            <w:tcW w:w="1129" w:type="dxa"/>
          </w:tcPr>
          <w:p w14:paraId="6776671E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proofErr w:type="spellStart"/>
            <w:r w:rsidRPr="00011C1C">
              <w:rPr>
                <w:rFonts w:ascii="Times New Roman" w:hAnsi="Times New Roman"/>
                <w:sz w:val="20"/>
                <w:szCs w:val="20"/>
                <w:lang w:val="es-ES"/>
              </w:rPr>
              <w:t>This</w:t>
            </w:r>
            <w:proofErr w:type="spellEnd"/>
            <w:r w:rsidRPr="00011C1C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11C1C">
              <w:rPr>
                <w:rFonts w:ascii="Times New Roman" w:hAnsi="Times New Roman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3686" w:type="dxa"/>
          </w:tcPr>
          <w:p w14:paraId="445EE887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011C1C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Li et al., </w:t>
            </w:r>
            <w:proofErr w:type="spellStart"/>
            <w:r w:rsidRPr="00011C1C">
              <w:rPr>
                <w:rFonts w:ascii="Times New Roman" w:hAnsi="Times New Roman"/>
                <w:sz w:val="20"/>
                <w:szCs w:val="20"/>
                <w:lang w:val="es-ES"/>
              </w:rPr>
              <w:t>Physica</w:t>
            </w:r>
            <w:proofErr w:type="spellEnd"/>
            <w:r w:rsidRPr="00011C1C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Medica 69, 147-169, 2020</w:t>
            </w:r>
          </w:p>
        </w:tc>
      </w:tr>
      <w:tr w:rsidR="00812145" w14:paraId="5710392D" w14:textId="77777777" w:rsidTr="00812145">
        <w:trPr>
          <w:jc w:val="center"/>
        </w:trPr>
        <w:tc>
          <w:tcPr>
            <w:tcW w:w="1129" w:type="dxa"/>
          </w:tcPr>
          <w:p w14:paraId="36CEDD96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G1</w:t>
            </w:r>
          </w:p>
        </w:tc>
        <w:tc>
          <w:tcPr>
            <w:tcW w:w="3686" w:type="dxa"/>
          </w:tcPr>
          <w:p w14:paraId="391789DA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G4/DNA#1</w:t>
            </w:r>
          </w:p>
        </w:tc>
      </w:tr>
      <w:tr w:rsidR="00812145" w14:paraId="4EAE3827" w14:textId="77777777" w:rsidTr="00812145">
        <w:trPr>
          <w:jc w:val="center"/>
        </w:trPr>
        <w:tc>
          <w:tcPr>
            <w:tcW w:w="1129" w:type="dxa"/>
          </w:tcPr>
          <w:p w14:paraId="246E4A0B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G2</w:t>
            </w:r>
          </w:p>
        </w:tc>
        <w:tc>
          <w:tcPr>
            <w:tcW w:w="3686" w:type="dxa"/>
          </w:tcPr>
          <w:p w14:paraId="361B418B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G4/DNA#2</w:t>
            </w:r>
          </w:p>
        </w:tc>
      </w:tr>
      <w:tr w:rsidR="00812145" w14:paraId="5E01B05F" w14:textId="77777777" w:rsidTr="00812145">
        <w:trPr>
          <w:jc w:val="center"/>
        </w:trPr>
        <w:tc>
          <w:tcPr>
            <w:tcW w:w="1129" w:type="dxa"/>
          </w:tcPr>
          <w:p w14:paraId="0CAD1506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G3</w:t>
            </w:r>
          </w:p>
        </w:tc>
        <w:tc>
          <w:tcPr>
            <w:tcW w:w="3686" w:type="dxa"/>
          </w:tcPr>
          <w:p w14:paraId="670C4D63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G4/DNA#3</w:t>
            </w:r>
          </w:p>
        </w:tc>
      </w:tr>
      <w:tr w:rsidR="00812145" w14:paraId="0EFC1C1C" w14:textId="77777777" w:rsidTr="00812145">
        <w:trPr>
          <w:jc w:val="center"/>
        </w:trPr>
        <w:tc>
          <w:tcPr>
            <w:tcW w:w="1129" w:type="dxa"/>
          </w:tcPr>
          <w:p w14:paraId="01D80B73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M1</w:t>
            </w:r>
          </w:p>
        </w:tc>
        <w:tc>
          <w:tcPr>
            <w:tcW w:w="3686" w:type="dxa"/>
          </w:tcPr>
          <w:p w14:paraId="583BF392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MCNP6</w:t>
            </w:r>
          </w:p>
        </w:tc>
      </w:tr>
      <w:tr w:rsidR="00812145" w14:paraId="5BCAB08C" w14:textId="77777777" w:rsidTr="00812145">
        <w:trPr>
          <w:jc w:val="center"/>
        </w:trPr>
        <w:tc>
          <w:tcPr>
            <w:tcW w:w="1129" w:type="dxa"/>
          </w:tcPr>
          <w:p w14:paraId="78CF1025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3686" w:type="dxa"/>
          </w:tcPr>
          <w:p w14:paraId="3AAB6190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MDM</w:t>
            </w:r>
          </w:p>
        </w:tc>
      </w:tr>
      <w:tr w:rsidR="00812145" w14:paraId="497499F6" w14:textId="77777777" w:rsidTr="00812145">
        <w:trPr>
          <w:jc w:val="center"/>
        </w:trPr>
        <w:tc>
          <w:tcPr>
            <w:tcW w:w="1129" w:type="dxa"/>
          </w:tcPr>
          <w:p w14:paraId="09E3BF88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686" w:type="dxa"/>
          </w:tcPr>
          <w:p w14:paraId="013781A0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NASIC</w:t>
            </w:r>
          </w:p>
        </w:tc>
      </w:tr>
      <w:tr w:rsidR="00812145" w14:paraId="6C7E4663" w14:textId="77777777" w:rsidTr="00812145">
        <w:trPr>
          <w:jc w:val="center"/>
        </w:trPr>
        <w:tc>
          <w:tcPr>
            <w:tcW w:w="1129" w:type="dxa"/>
          </w:tcPr>
          <w:p w14:paraId="19434D1C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P1</w:t>
            </w:r>
          </w:p>
        </w:tc>
        <w:tc>
          <w:tcPr>
            <w:tcW w:w="3686" w:type="dxa"/>
          </w:tcPr>
          <w:p w14:paraId="45F1E8D6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PARTRAC</w:t>
            </w:r>
          </w:p>
        </w:tc>
      </w:tr>
      <w:tr w:rsidR="00812145" w14:paraId="48952846" w14:textId="77777777" w:rsidTr="00812145">
        <w:trPr>
          <w:jc w:val="center"/>
        </w:trPr>
        <w:tc>
          <w:tcPr>
            <w:tcW w:w="1129" w:type="dxa"/>
          </w:tcPr>
          <w:p w14:paraId="435F2C57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P2</w:t>
            </w:r>
          </w:p>
        </w:tc>
        <w:tc>
          <w:tcPr>
            <w:tcW w:w="3686" w:type="dxa"/>
          </w:tcPr>
          <w:p w14:paraId="3534E07F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PENELOPE#1</w:t>
            </w:r>
          </w:p>
        </w:tc>
      </w:tr>
      <w:tr w:rsidR="00812145" w14:paraId="0A715FF0" w14:textId="77777777" w:rsidTr="00812145">
        <w:trPr>
          <w:jc w:val="center"/>
        </w:trPr>
        <w:tc>
          <w:tcPr>
            <w:tcW w:w="1129" w:type="dxa"/>
          </w:tcPr>
          <w:p w14:paraId="1D36F1DA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P3</w:t>
            </w:r>
          </w:p>
        </w:tc>
        <w:tc>
          <w:tcPr>
            <w:tcW w:w="3686" w:type="dxa"/>
          </w:tcPr>
          <w:p w14:paraId="5FE90BAA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PENELOPE#2</w:t>
            </w:r>
          </w:p>
        </w:tc>
      </w:tr>
      <w:tr w:rsidR="00812145" w14:paraId="1E1624AF" w14:textId="77777777" w:rsidTr="00812145">
        <w:trPr>
          <w:jc w:val="center"/>
        </w:trPr>
        <w:tc>
          <w:tcPr>
            <w:tcW w:w="1129" w:type="dxa"/>
          </w:tcPr>
          <w:p w14:paraId="3A7A323C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3686" w:type="dxa"/>
          </w:tcPr>
          <w:p w14:paraId="7CE5FC8A" w14:textId="77777777" w:rsidR="00812145" w:rsidRPr="00011C1C" w:rsidRDefault="00812145" w:rsidP="008121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C1C">
              <w:rPr>
                <w:rFonts w:ascii="Times New Roman" w:hAnsi="Times New Roman"/>
                <w:sz w:val="20"/>
                <w:szCs w:val="20"/>
              </w:rPr>
              <w:t>TOPAS</w:t>
            </w:r>
          </w:p>
        </w:tc>
      </w:tr>
    </w:tbl>
    <w:p w14:paraId="32B807AD" w14:textId="77777777" w:rsidR="00812145" w:rsidRDefault="00812145" w:rsidP="00812145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150C0DBD" w14:textId="4CCF528F" w:rsidR="00812145" w:rsidRDefault="00812145" w:rsidP="0081214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812145">
        <w:rPr>
          <w:rFonts w:ascii="Times New Roman" w:hAnsi="Times New Roman"/>
          <w:b/>
          <w:bCs/>
          <w:sz w:val="20"/>
          <w:szCs w:val="20"/>
        </w:rPr>
        <w:t xml:space="preserve">Supplementary Table 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851244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Photon energy spectra used in the simulations.</w:t>
      </w:r>
      <w:r w:rsidR="003F60F7">
        <w:rPr>
          <w:rFonts w:ascii="Times New Roman" w:hAnsi="Times New Roman"/>
          <w:sz w:val="20"/>
          <w:szCs w:val="20"/>
        </w:rPr>
        <w:t xml:space="preserve"> (The given photon energies are the </w:t>
      </w:r>
      <w:r w:rsidR="003F60F7" w:rsidRPr="003F60F7">
        <w:rPr>
          <w:rFonts w:ascii="Times New Roman" w:hAnsi="Times New Roman"/>
          <w:sz w:val="20"/>
          <w:szCs w:val="20"/>
        </w:rPr>
        <w:t>lower bin boundar</w:t>
      </w:r>
      <w:r w:rsidR="003F60F7">
        <w:rPr>
          <w:rFonts w:ascii="Times New Roman" w:hAnsi="Times New Roman"/>
          <w:sz w:val="20"/>
          <w:szCs w:val="20"/>
        </w:rPr>
        <w:t>ies.)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1C1C" w:rsidRPr="003F60F7" w14:paraId="06DB1FF7" w14:textId="77777777" w:rsidTr="00011C1C">
        <w:trPr>
          <w:tblHeader/>
        </w:trPr>
        <w:tc>
          <w:tcPr>
            <w:tcW w:w="4674" w:type="dxa"/>
            <w:gridSpan w:val="2"/>
          </w:tcPr>
          <w:p w14:paraId="109BD849" w14:textId="3A069C49" w:rsidR="00011C1C" w:rsidRPr="003F60F7" w:rsidRDefault="00011C1C" w:rsidP="003F60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50 kVp</w:t>
            </w:r>
          </w:p>
        </w:tc>
        <w:tc>
          <w:tcPr>
            <w:tcW w:w="4676" w:type="dxa"/>
            <w:gridSpan w:val="2"/>
          </w:tcPr>
          <w:p w14:paraId="3936D020" w14:textId="5402756E" w:rsidR="00011C1C" w:rsidRPr="003F60F7" w:rsidRDefault="00011C1C" w:rsidP="003F60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  <w:t>100 kVp</w:t>
            </w:r>
          </w:p>
        </w:tc>
      </w:tr>
      <w:tr w:rsidR="003F60F7" w:rsidRPr="003F60F7" w14:paraId="479F9201" w14:textId="77777777" w:rsidTr="00011C1C">
        <w:trPr>
          <w:tblHeader/>
        </w:trPr>
        <w:tc>
          <w:tcPr>
            <w:tcW w:w="2337" w:type="dxa"/>
          </w:tcPr>
          <w:p w14:paraId="3AD8E634" w14:textId="7992DF05" w:rsidR="003F60F7" w:rsidRPr="003F60F7" w:rsidRDefault="003F60F7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photon </w:t>
            </w:r>
            <w:r w:rsidRPr="003F60F7">
              <w:rPr>
                <w:rFonts w:ascii="Times New Roman" w:hAnsi="Times New Roman"/>
                <w:sz w:val="20"/>
                <w:szCs w:val="20"/>
              </w:rPr>
              <w:t>energy / keV</w:t>
            </w:r>
          </w:p>
        </w:tc>
        <w:tc>
          <w:tcPr>
            <w:tcW w:w="2337" w:type="dxa"/>
          </w:tcPr>
          <w:p w14:paraId="2E042E33" w14:textId="510602BA" w:rsidR="003F60F7" w:rsidRPr="003F60F7" w:rsidRDefault="003F60F7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proofErr w:type="spellStart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spectral</w:t>
            </w:r>
            <w:proofErr w:type="spellEnd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density</w:t>
            </w:r>
            <w:proofErr w:type="spellEnd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/ keV</w:t>
            </w:r>
            <w:r w:rsidRPr="003F60F7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</w:t>
            </w:r>
          </w:p>
        </w:tc>
        <w:tc>
          <w:tcPr>
            <w:tcW w:w="2338" w:type="dxa"/>
          </w:tcPr>
          <w:p w14:paraId="716D1977" w14:textId="04D3A99E" w:rsidR="003F60F7" w:rsidRPr="003F60F7" w:rsidRDefault="003F60F7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photon </w:t>
            </w:r>
            <w:r w:rsidRPr="003F60F7">
              <w:rPr>
                <w:rFonts w:ascii="Times New Roman" w:hAnsi="Times New Roman"/>
                <w:sz w:val="20"/>
                <w:szCs w:val="20"/>
              </w:rPr>
              <w:t>energy / keV</w:t>
            </w:r>
          </w:p>
        </w:tc>
        <w:tc>
          <w:tcPr>
            <w:tcW w:w="2338" w:type="dxa"/>
          </w:tcPr>
          <w:p w14:paraId="0176DA41" w14:textId="021B79BE" w:rsidR="003F60F7" w:rsidRPr="003F60F7" w:rsidRDefault="003F60F7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proofErr w:type="spellStart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spectral</w:t>
            </w:r>
            <w:proofErr w:type="spellEnd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density</w:t>
            </w:r>
            <w:proofErr w:type="spellEnd"/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/ keV</w:t>
            </w:r>
            <w:r w:rsidRPr="003F60F7">
              <w:rPr>
                <w:rFonts w:ascii="Times New Roman" w:hAnsi="Times New Roman"/>
                <w:sz w:val="20"/>
                <w:szCs w:val="20"/>
                <w:vertAlign w:val="superscript"/>
                <w:lang w:val="es-ES"/>
              </w:rPr>
              <w:t>-1</w:t>
            </w:r>
          </w:p>
        </w:tc>
      </w:tr>
      <w:tr w:rsidR="00011C1C" w:rsidRPr="003F60F7" w14:paraId="16152DA8" w14:textId="77777777" w:rsidTr="00011C1C">
        <w:tc>
          <w:tcPr>
            <w:tcW w:w="2337" w:type="dxa"/>
            <w:vAlign w:val="bottom"/>
          </w:tcPr>
          <w:p w14:paraId="4FB11884" w14:textId="241DEF1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bookmarkStart w:id="6" w:name="RANGE!C6:C96"/>
            <w:r w:rsidRPr="003F60F7">
              <w:rPr>
                <w:rFonts w:ascii="Times New Roman" w:hAnsi="Times New Roman"/>
                <w:sz w:val="20"/>
                <w:szCs w:val="20"/>
              </w:rPr>
              <w:t>5</w:t>
            </w:r>
            <w:bookmarkEnd w:id="6"/>
          </w:p>
        </w:tc>
        <w:tc>
          <w:tcPr>
            <w:tcW w:w="2337" w:type="dxa"/>
            <w:vAlign w:val="bottom"/>
          </w:tcPr>
          <w:p w14:paraId="58065153" w14:textId="257A21F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bookmarkStart w:id="7" w:name="RANGE!D6:D96"/>
            <w:r w:rsidRPr="003F60F7">
              <w:rPr>
                <w:rFonts w:ascii="Times New Roman" w:hAnsi="Times New Roman"/>
                <w:sz w:val="20"/>
                <w:szCs w:val="20"/>
              </w:rPr>
              <w:t>1.59912E-90</w:t>
            </w:r>
            <w:bookmarkEnd w:id="7"/>
          </w:p>
        </w:tc>
        <w:tc>
          <w:tcPr>
            <w:tcW w:w="2338" w:type="dxa"/>
          </w:tcPr>
          <w:p w14:paraId="056AC10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10</w:t>
            </w:r>
          </w:p>
        </w:tc>
        <w:tc>
          <w:tcPr>
            <w:tcW w:w="2338" w:type="dxa"/>
          </w:tcPr>
          <w:p w14:paraId="6B7C2E9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1.154E-13</w:t>
            </w:r>
          </w:p>
        </w:tc>
      </w:tr>
      <w:tr w:rsidR="00011C1C" w:rsidRPr="003F60F7" w14:paraId="37FEED4F" w14:textId="77777777" w:rsidTr="00011C1C">
        <w:tc>
          <w:tcPr>
            <w:tcW w:w="2337" w:type="dxa"/>
            <w:vAlign w:val="bottom"/>
          </w:tcPr>
          <w:p w14:paraId="458539CF" w14:textId="0483543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2337" w:type="dxa"/>
            <w:vAlign w:val="bottom"/>
          </w:tcPr>
          <w:p w14:paraId="23078162" w14:textId="4A7E58E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2.34087E-72</w:t>
            </w:r>
          </w:p>
        </w:tc>
        <w:tc>
          <w:tcPr>
            <w:tcW w:w="2338" w:type="dxa"/>
          </w:tcPr>
          <w:p w14:paraId="71FB558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10.5</w:t>
            </w:r>
          </w:p>
        </w:tc>
        <w:tc>
          <w:tcPr>
            <w:tcW w:w="2338" w:type="dxa"/>
          </w:tcPr>
          <w:p w14:paraId="520C2BF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2.468E-12</w:t>
            </w:r>
          </w:p>
        </w:tc>
      </w:tr>
      <w:tr w:rsidR="00011C1C" w:rsidRPr="003F60F7" w14:paraId="55D5CB0E" w14:textId="77777777" w:rsidTr="00011C1C">
        <w:tc>
          <w:tcPr>
            <w:tcW w:w="2337" w:type="dxa"/>
            <w:vAlign w:val="bottom"/>
          </w:tcPr>
          <w:p w14:paraId="49E2B5FB" w14:textId="196A7F7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37" w:type="dxa"/>
            <w:vAlign w:val="bottom"/>
          </w:tcPr>
          <w:p w14:paraId="196C4690" w14:textId="34ACEB8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3.43669E-54</w:t>
            </w:r>
          </w:p>
        </w:tc>
        <w:tc>
          <w:tcPr>
            <w:tcW w:w="2338" w:type="dxa"/>
          </w:tcPr>
          <w:p w14:paraId="69DBB6C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11</w:t>
            </w:r>
          </w:p>
        </w:tc>
        <w:tc>
          <w:tcPr>
            <w:tcW w:w="2338" w:type="dxa"/>
          </w:tcPr>
          <w:p w14:paraId="2CFF366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5.578E-11</w:t>
            </w:r>
          </w:p>
        </w:tc>
      </w:tr>
      <w:tr w:rsidR="00011C1C" w:rsidRPr="003F60F7" w14:paraId="64DB34F9" w14:textId="77777777" w:rsidTr="00011C1C">
        <w:tc>
          <w:tcPr>
            <w:tcW w:w="2337" w:type="dxa"/>
            <w:vAlign w:val="bottom"/>
          </w:tcPr>
          <w:p w14:paraId="05DBAB2F" w14:textId="46B41DE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2337" w:type="dxa"/>
            <w:vAlign w:val="bottom"/>
          </w:tcPr>
          <w:p w14:paraId="5742EE68" w14:textId="327C5EA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1.12659E-44</w:t>
            </w:r>
          </w:p>
        </w:tc>
        <w:tc>
          <w:tcPr>
            <w:tcW w:w="2338" w:type="dxa"/>
          </w:tcPr>
          <w:p w14:paraId="3DC0FEC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11.5</w:t>
            </w:r>
          </w:p>
        </w:tc>
        <w:tc>
          <w:tcPr>
            <w:tcW w:w="2338" w:type="dxa"/>
          </w:tcPr>
          <w:p w14:paraId="2FFBAAF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5.551E-10</w:t>
            </w:r>
          </w:p>
        </w:tc>
      </w:tr>
      <w:tr w:rsidR="00011C1C" w:rsidRPr="003F60F7" w14:paraId="3CB20A9D" w14:textId="77777777" w:rsidTr="00011C1C">
        <w:tc>
          <w:tcPr>
            <w:tcW w:w="2337" w:type="dxa"/>
            <w:vAlign w:val="bottom"/>
          </w:tcPr>
          <w:p w14:paraId="488C33D6" w14:textId="5CEA20A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37" w:type="dxa"/>
            <w:vAlign w:val="bottom"/>
          </w:tcPr>
          <w:p w14:paraId="45AD6A7D" w14:textId="3880D80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3.70716E-35</w:t>
            </w:r>
          </w:p>
        </w:tc>
        <w:tc>
          <w:tcPr>
            <w:tcW w:w="2338" w:type="dxa"/>
          </w:tcPr>
          <w:p w14:paraId="28DB1DC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12</w:t>
            </w:r>
          </w:p>
        </w:tc>
        <w:tc>
          <w:tcPr>
            <w:tcW w:w="2338" w:type="dxa"/>
          </w:tcPr>
          <w:p w14:paraId="7911D8A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5.546E-09</w:t>
            </w:r>
          </w:p>
        </w:tc>
      </w:tr>
      <w:tr w:rsidR="00011C1C" w:rsidRPr="003F60F7" w14:paraId="326999F8" w14:textId="77777777" w:rsidTr="00011C1C">
        <w:tc>
          <w:tcPr>
            <w:tcW w:w="2337" w:type="dxa"/>
            <w:vAlign w:val="bottom"/>
          </w:tcPr>
          <w:p w14:paraId="154DF17E" w14:textId="49B933F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7.5</w:t>
            </w:r>
          </w:p>
        </w:tc>
        <w:tc>
          <w:tcPr>
            <w:tcW w:w="2337" w:type="dxa"/>
            <w:vAlign w:val="bottom"/>
          </w:tcPr>
          <w:p w14:paraId="6A363B0C" w14:textId="09B42E0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1.24503E-29</w:t>
            </w:r>
          </w:p>
        </w:tc>
        <w:tc>
          <w:tcPr>
            <w:tcW w:w="2338" w:type="dxa"/>
          </w:tcPr>
          <w:p w14:paraId="3D84381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12.5</w:t>
            </w:r>
          </w:p>
        </w:tc>
        <w:tc>
          <w:tcPr>
            <w:tcW w:w="2338" w:type="dxa"/>
          </w:tcPr>
          <w:p w14:paraId="14699AF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2.963E-08</w:t>
            </w:r>
          </w:p>
        </w:tc>
      </w:tr>
      <w:tr w:rsidR="00011C1C" w:rsidRPr="003F60F7" w14:paraId="0F596DD5" w14:textId="77777777" w:rsidTr="00011C1C">
        <w:tc>
          <w:tcPr>
            <w:tcW w:w="2337" w:type="dxa"/>
            <w:vAlign w:val="bottom"/>
          </w:tcPr>
          <w:p w14:paraId="18447C17" w14:textId="73AF04C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37" w:type="dxa"/>
            <w:vAlign w:val="bottom"/>
          </w:tcPr>
          <w:p w14:paraId="16592C4A" w14:textId="068FD4B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4.19206E-24</w:t>
            </w:r>
          </w:p>
        </w:tc>
        <w:tc>
          <w:tcPr>
            <w:tcW w:w="2338" w:type="dxa"/>
          </w:tcPr>
          <w:p w14:paraId="7604D39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13</w:t>
            </w:r>
          </w:p>
        </w:tc>
        <w:tc>
          <w:tcPr>
            <w:tcW w:w="2338" w:type="dxa"/>
          </w:tcPr>
          <w:p w14:paraId="3237523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1.586E-07</w:t>
            </w:r>
          </w:p>
        </w:tc>
      </w:tr>
      <w:tr w:rsidR="00011C1C" w:rsidRPr="003F60F7" w14:paraId="080E2A25" w14:textId="77777777" w:rsidTr="00011C1C">
        <w:tc>
          <w:tcPr>
            <w:tcW w:w="2337" w:type="dxa"/>
            <w:vAlign w:val="bottom"/>
          </w:tcPr>
          <w:p w14:paraId="74D74F28" w14:textId="4A918CA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2337" w:type="dxa"/>
            <w:vAlign w:val="bottom"/>
          </w:tcPr>
          <w:p w14:paraId="03049604" w14:textId="07C926D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1.00901E-20</w:t>
            </w:r>
          </w:p>
        </w:tc>
        <w:tc>
          <w:tcPr>
            <w:tcW w:w="2338" w:type="dxa"/>
          </w:tcPr>
          <w:p w14:paraId="61FBBAE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13.5</w:t>
            </w:r>
          </w:p>
        </w:tc>
        <w:tc>
          <w:tcPr>
            <w:tcW w:w="2338" w:type="dxa"/>
          </w:tcPr>
          <w:p w14:paraId="113DB9D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5.714E-07</w:t>
            </w:r>
          </w:p>
        </w:tc>
      </w:tr>
      <w:tr w:rsidR="00011C1C" w:rsidRPr="003F60F7" w14:paraId="3FBEF3AA" w14:textId="77777777" w:rsidTr="00011C1C">
        <w:tc>
          <w:tcPr>
            <w:tcW w:w="2337" w:type="dxa"/>
            <w:vAlign w:val="bottom"/>
          </w:tcPr>
          <w:p w14:paraId="22738F28" w14:textId="75CA422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37" w:type="dxa"/>
            <w:vAlign w:val="bottom"/>
          </w:tcPr>
          <w:p w14:paraId="4647B079" w14:textId="4AD0299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2.43388E-17</w:t>
            </w:r>
          </w:p>
        </w:tc>
        <w:tc>
          <w:tcPr>
            <w:tcW w:w="2338" w:type="dxa"/>
          </w:tcPr>
          <w:p w14:paraId="4749DB9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14</w:t>
            </w:r>
          </w:p>
        </w:tc>
        <w:tc>
          <w:tcPr>
            <w:tcW w:w="2338" w:type="dxa"/>
          </w:tcPr>
          <w:p w14:paraId="777ADEB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2.072E-06</w:t>
            </w:r>
          </w:p>
        </w:tc>
      </w:tr>
      <w:tr w:rsidR="00011C1C" w:rsidRPr="003F60F7" w14:paraId="462E48FD" w14:textId="77777777" w:rsidTr="00011C1C">
        <w:tc>
          <w:tcPr>
            <w:tcW w:w="2337" w:type="dxa"/>
            <w:vAlign w:val="bottom"/>
          </w:tcPr>
          <w:p w14:paraId="1B968ADD" w14:textId="2042D63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2337" w:type="dxa"/>
            <w:vAlign w:val="bottom"/>
          </w:tcPr>
          <w:p w14:paraId="795A0C69" w14:textId="0D16539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3.77834E-15</w:t>
            </w:r>
          </w:p>
        </w:tc>
        <w:tc>
          <w:tcPr>
            <w:tcW w:w="2338" w:type="dxa"/>
          </w:tcPr>
          <w:p w14:paraId="0E9B06F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14.5</w:t>
            </w:r>
          </w:p>
        </w:tc>
        <w:tc>
          <w:tcPr>
            <w:tcW w:w="2338" w:type="dxa"/>
          </w:tcPr>
          <w:p w14:paraId="6C66FE1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5.444E-06</w:t>
            </w:r>
          </w:p>
        </w:tc>
      </w:tr>
      <w:tr w:rsidR="00011C1C" w:rsidRPr="003F60F7" w14:paraId="355B3039" w14:textId="77777777" w:rsidTr="00011C1C">
        <w:tc>
          <w:tcPr>
            <w:tcW w:w="2337" w:type="dxa"/>
            <w:vAlign w:val="bottom"/>
          </w:tcPr>
          <w:p w14:paraId="78B2F856" w14:textId="61F6576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37" w:type="dxa"/>
            <w:vAlign w:val="bottom"/>
          </w:tcPr>
          <w:p w14:paraId="04EDE0B3" w14:textId="6CCF63B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5.88942E-13</w:t>
            </w:r>
          </w:p>
        </w:tc>
        <w:tc>
          <w:tcPr>
            <w:tcW w:w="2338" w:type="dxa"/>
          </w:tcPr>
          <w:p w14:paraId="34D1E46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15</w:t>
            </w:r>
          </w:p>
        </w:tc>
        <w:tc>
          <w:tcPr>
            <w:tcW w:w="2338" w:type="dxa"/>
          </w:tcPr>
          <w:p w14:paraId="7334382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1.436E-05</w:t>
            </w:r>
          </w:p>
        </w:tc>
      </w:tr>
      <w:tr w:rsidR="00011C1C" w:rsidRPr="003F60F7" w14:paraId="2FB3D283" w14:textId="77777777" w:rsidTr="00011C1C">
        <w:tc>
          <w:tcPr>
            <w:tcW w:w="2337" w:type="dxa"/>
            <w:vAlign w:val="bottom"/>
          </w:tcPr>
          <w:p w14:paraId="0655BE85" w14:textId="4F7F497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2337" w:type="dxa"/>
            <w:vAlign w:val="bottom"/>
          </w:tcPr>
          <w:p w14:paraId="227AB68E" w14:textId="7878B78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1.44822E-11</w:t>
            </w:r>
          </w:p>
        </w:tc>
        <w:tc>
          <w:tcPr>
            <w:tcW w:w="2338" w:type="dxa"/>
          </w:tcPr>
          <w:p w14:paraId="58BA2EF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15.5</w:t>
            </w:r>
          </w:p>
        </w:tc>
        <w:tc>
          <w:tcPr>
            <w:tcW w:w="2338" w:type="dxa"/>
          </w:tcPr>
          <w:p w14:paraId="79A7A6B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3.042E-05</w:t>
            </w:r>
          </w:p>
        </w:tc>
      </w:tr>
      <w:tr w:rsidR="00011C1C" w:rsidRPr="003F60F7" w14:paraId="4B7240A2" w14:textId="77777777" w:rsidTr="00011C1C">
        <w:tc>
          <w:tcPr>
            <w:tcW w:w="2337" w:type="dxa"/>
            <w:vAlign w:val="bottom"/>
          </w:tcPr>
          <w:p w14:paraId="209FB433" w14:textId="11FE6DB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37" w:type="dxa"/>
            <w:vAlign w:val="bottom"/>
          </w:tcPr>
          <w:p w14:paraId="29D0BC61" w14:textId="68B58B2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3.62077E-10</w:t>
            </w:r>
          </w:p>
        </w:tc>
        <w:tc>
          <w:tcPr>
            <w:tcW w:w="2338" w:type="dxa"/>
          </w:tcPr>
          <w:p w14:paraId="47D7A36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16</w:t>
            </w:r>
          </w:p>
        </w:tc>
        <w:tc>
          <w:tcPr>
            <w:tcW w:w="2338" w:type="dxa"/>
          </w:tcPr>
          <w:p w14:paraId="36A3F81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6.472E-05</w:t>
            </w:r>
          </w:p>
        </w:tc>
      </w:tr>
      <w:tr w:rsidR="00011C1C" w:rsidRPr="003F60F7" w14:paraId="3C61BFEF" w14:textId="77777777" w:rsidTr="00011C1C">
        <w:tc>
          <w:tcPr>
            <w:tcW w:w="2337" w:type="dxa"/>
            <w:vAlign w:val="bottom"/>
          </w:tcPr>
          <w:p w14:paraId="7926675B" w14:textId="0F04471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2337" w:type="dxa"/>
            <w:vAlign w:val="bottom"/>
          </w:tcPr>
          <w:p w14:paraId="51580C76" w14:textId="3CBD01B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3.66218E-09</w:t>
            </w:r>
          </w:p>
        </w:tc>
        <w:tc>
          <w:tcPr>
            <w:tcW w:w="2338" w:type="dxa"/>
          </w:tcPr>
          <w:p w14:paraId="39E2F53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16.5</w:t>
            </w:r>
          </w:p>
        </w:tc>
        <w:tc>
          <w:tcPr>
            <w:tcW w:w="2338" w:type="dxa"/>
          </w:tcPr>
          <w:p w14:paraId="52E528F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1.155E-04</w:t>
            </w:r>
          </w:p>
        </w:tc>
      </w:tr>
      <w:tr w:rsidR="00011C1C" w:rsidRPr="003F60F7" w14:paraId="77196655" w14:textId="77777777" w:rsidTr="00011C1C">
        <w:tc>
          <w:tcPr>
            <w:tcW w:w="2337" w:type="dxa"/>
            <w:vAlign w:val="bottom"/>
          </w:tcPr>
          <w:p w14:paraId="0D0D07BF" w14:textId="4256D53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37" w:type="dxa"/>
            <w:vAlign w:val="bottom"/>
          </w:tcPr>
          <w:p w14:paraId="47EEEEA5" w14:textId="4C63F74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3.7102E-08</w:t>
            </w:r>
          </w:p>
        </w:tc>
        <w:tc>
          <w:tcPr>
            <w:tcW w:w="2338" w:type="dxa"/>
          </w:tcPr>
          <w:p w14:paraId="34461BF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17</w:t>
            </w:r>
          </w:p>
        </w:tc>
        <w:tc>
          <w:tcPr>
            <w:tcW w:w="2338" w:type="dxa"/>
          </w:tcPr>
          <w:p w14:paraId="00AC8FE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2.065E-04</w:t>
            </w:r>
          </w:p>
        </w:tc>
      </w:tr>
      <w:tr w:rsidR="00011C1C" w:rsidRPr="003F60F7" w14:paraId="6BC9668D" w14:textId="77777777" w:rsidTr="00011C1C">
        <w:tc>
          <w:tcPr>
            <w:tcW w:w="2337" w:type="dxa"/>
            <w:vAlign w:val="bottom"/>
          </w:tcPr>
          <w:p w14:paraId="2477CDC8" w14:textId="7C1CBE2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12.5</w:t>
            </w:r>
          </w:p>
        </w:tc>
        <w:tc>
          <w:tcPr>
            <w:tcW w:w="2337" w:type="dxa"/>
            <w:vAlign w:val="bottom"/>
          </w:tcPr>
          <w:p w14:paraId="231E3D43" w14:textId="46124F3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1.95927E-07</w:t>
            </w:r>
          </w:p>
        </w:tc>
        <w:tc>
          <w:tcPr>
            <w:tcW w:w="2338" w:type="dxa"/>
          </w:tcPr>
          <w:p w14:paraId="5A20F16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17.5</w:t>
            </w:r>
          </w:p>
        </w:tc>
        <w:tc>
          <w:tcPr>
            <w:tcW w:w="2338" w:type="dxa"/>
          </w:tcPr>
          <w:p w14:paraId="3CD8FF5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3.242E-04</w:t>
            </w:r>
          </w:p>
        </w:tc>
      </w:tr>
      <w:tr w:rsidR="00011C1C" w:rsidRPr="003F60F7" w14:paraId="224C29EA" w14:textId="77777777" w:rsidTr="00011C1C">
        <w:tc>
          <w:tcPr>
            <w:tcW w:w="2337" w:type="dxa"/>
            <w:vAlign w:val="bottom"/>
          </w:tcPr>
          <w:p w14:paraId="28703246" w14:textId="64EDF8E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37" w:type="dxa"/>
            <w:vAlign w:val="bottom"/>
          </w:tcPr>
          <w:p w14:paraId="7345756D" w14:textId="5A97AF0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1.03574E-06</w:t>
            </w:r>
          </w:p>
        </w:tc>
        <w:tc>
          <w:tcPr>
            <w:tcW w:w="2338" w:type="dxa"/>
          </w:tcPr>
          <w:p w14:paraId="4AB6DA2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18</w:t>
            </w:r>
          </w:p>
        </w:tc>
        <w:tc>
          <w:tcPr>
            <w:tcW w:w="2338" w:type="dxa"/>
          </w:tcPr>
          <w:p w14:paraId="63DCA25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5.101E-04</w:t>
            </w:r>
          </w:p>
        </w:tc>
      </w:tr>
      <w:tr w:rsidR="00011C1C" w:rsidRPr="003F60F7" w14:paraId="547A74C3" w14:textId="77777777" w:rsidTr="00011C1C">
        <w:tc>
          <w:tcPr>
            <w:tcW w:w="2337" w:type="dxa"/>
            <w:vAlign w:val="bottom"/>
          </w:tcPr>
          <w:p w14:paraId="5EF0AEBA" w14:textId="436B7AD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13.5</w:t>
            </w:r>
          </w:p>
        </w:tc>
        <w:tc>
          <w:tcPr>
            <w:tcW w:w="2337" w:type="dxa"/>
            <w:vAlign w:val="bottom"/>
          </w:tcPr>
          <w:p w14:paraId="526C02AA" w14:textId="1CF534B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3.60639E-06</w:t>
            </w:r>
          </w:p>
        </w:tc>
        <w:tc>
          <w:tcPr>
            <w:tcW w:w="2338" w:type="dxa"/>
          </w:tcPr>
          <w:p w14:paraId="14AF1F9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18.5</w:t>
            </w:r>
          </w:p>
        </w:tc>
        <w:tc>
          <w:tcPr>
            <w:tcW w:w="2338" w:type="dxa"/>
          </w:tcPr>
          <w:p w14:paraId="1D5B593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7.329E-04</w:t>
            </w:r>
          </w:p>
        </w:tc>
      </w:tr>
      <w:tr w:rsidR="00011C1C" w:rsidRPr="003F60F7" w14:paraId="2BF717C5" w14:textId="77777777" w:rsidTr="00011C1C">
        <w:tc>
          <w:tcPr>
            <w:tcW w:w="2337" w:type="dxa"/>
            <w:vAlign w:val="bottom"/>
          </w:tcPr>
          <w:p w14:paraId="78DE3840" w14:textId="61925ED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37" w:type="dxa"/>
            <w:vAlign w:val="bottom"/>
          </w:tcPr>
          <w:p w14:paraId="0020E02C" w14:textId="0A4282F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1.25991E-05</w:t>
            </w:r>
          </w:p>
        </w:tc>
        <w:tc>
          <w:tcPr>
            <w:tcW w:w="2338" w:type="dxa"/>
          </w:tcPr>
          <w:p w14:paraId="0844A14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19</w:t>
            </w:r>
          </w:p>
        </w:tc>
        <w:tc>
          <w:tcPr>
            <w:tcW w:w="2338" w:type="dxa"/>
          </w:tcPr>
          <w:p w14:paraId="4BEBB12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1.055E-03</w:t>
            </w:r>
          </w:p>
        </w:tc>
      </w:tr>
      <w:tr w:rsidR="00011C1C" w:rsidRPr="003F60F7" w14:paraId="7A50DF86" w14:textId="77777777" w:rsidTr="00011C1C">
        <w:tc>
          <w:tcPr>
            <w:tcW w:w="2337" w:type="dxa"/>
            <w:vAlign w:val="bottom"/>
          </w:tcPr>
          <w:p w14:paraId="4157B47D" w14:textId="7ED485B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14.5</w:t>
            </w:r>
          </w:p>
        </w:tc>
        <w:tc>
          <w:tcPr>
            <w:tcW w:w="2337" w:type="dxa"/>
            <w:vAlign w:val="bottom"/>
          </w:tcPr>
          <w:p w14:paraId="5CB3E3AB" w14:textId="388E055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3.19856E-05</w:t>
            </w:r>
          </w:p>
        </w:tc>
        <w:tc>
          <w:tcPr>
            <w:tcW w:w="2338" w:type="dxa"/>
          </w:tcPr>
          <w:p w14:paraId="7C32032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19.5</w:t>
            </w:r>
          </w:p>
        </w:tc>
        <w:tc>
          <w:tcPr>
            <w:tcW w:w="2338" w:type="dxa"/>
          </w:tcPr>
          <w:p w14:paraId="25B05F9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1.409E-03</w:t>
            </w:r>
          </w:p>
        </w:tc>
      </w:tr>
      <w:tr w:rsidR="00011C1C" w:rsidRPr="003F60F7" w14:paraId="5CB2029F" w14:textId="77777777" w:rsidTr="00011C1C">
        <w:tc>
          <w:tcPr>
            <w:tcW w:w="2337" w:type="dxa"/>
            <w:vAlign w:val="bottom"/>
          </w:tcPr>
          <w:p w14:paraId="0B9C218D" w14:textId="642BDFE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37" w:type="dxa"/>
            <w:vAlign w:val="bottom"/>
          </w:tcPr>
          <w:p w14:paraId="7FBFDA16" w14:textId="54B9291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8.136E-05</w:t>
            </w:r>
          </w:p>
        </w:tc>
        <w:tc>
          <w:tcPr>
            <w:tcW w:w="2338" w:type="dxa"/>
          </w:tcPr>
          <w:p w14:paraId="7E1E833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20</w:t>
            </w:r>
          </w:p>
        </w:tc>
        <w:tc>
          <w:tcPr>
            <w:tcW w:w="2338" w:type="dxa"/>
          </w:tcPr>
          <w:p w14:paraId="739CAD5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1.885E-03</w:t>
            </w:r>
          </w:p>
        </w:tc>
      </w:tr>
      <w:tr w:rsidR="00011C1C" w:rsidRPr="003F60F7" w14:paraId="20ACD1F1" w14:textId="77777777" w:rsidTr="00011C1C">
        <w:tc>
          <w:tcPr>
            <w:tcW w:w="2337" w:type="dxa"/>
            <w:vAlign w:val="bottom"/>
          </w:tcPr>
          <w:p w14:paraId="341B73E4" w14:textId="4AC924F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15.5</w:t>
            </w:r>
          </w:p>
        </w:tc>
        <w:tc>
          <w:tcPr>
            <w:tcW w:w="2337" w:type="dxa"/>
            <w:vAlign w:val="bottom"/>
          </w:tcPr>
          <w:p w14:paraId="1C39BB69" w14:textId="540B0D4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0.00016654</w:t>
            </w:r>
          </w:p>
        </w:tc>
        <w:tc>
          <w:tcPr>
            <w:tcW w:w="2338" w:type="dxa"/>
          </w:tcPr>
          <w:p w14:paraId="6DD76CD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20.5</w:t>
            </w:r>
          </w:p>
        </w:tc>
        <w:tc>
          <w:tcPr>
            <w:tcW w:w="2338" w:type="dxa"/>
          </w:tcPr>
          <w:p w14:paraId="7C77F2D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2.382E-03</w:t>
            </w:r>
          </w:p>
        </w:tc>
      </w:tr>
      <w:tr w:rsidR="00011C1C" w:rsidRPr="003F60F7" w14:paraId="55941014" w14:textId="77777777" w:rsidTr="00011C1C">
        <w:tc>
          <w:tcPr>
            <w:tcW w:w="2337" w:type="dxa"/>
            <w:vAlign w:val="bottom"/>
          </w:tcPr>
          <w:p w14:paraId="20FED34F" w14:textId="2BEDF42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37" w:type="dxa"/>
            <w:vAlign w:val="bottom"/>
          </w:tcPr>
          <w:p w14:paraId="6AFD3F7C" w14:textId="676E6AC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0.00034126</w:t>
            </w:r>
          </w:p>
        </w:tc>
        <w:tc>
          <w:tcPr>
            <w:tcW w:w="2338" w:type="dxa"/>
          </w:tcPr>
          <w:p w14:paraId="1079645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21</w:t>
            </w:r>
          </w:p>
        </w:tc>
        <w:tc>
          <w:tcPr>
            <w:tcW w:w="2338" w:type="dxa"/>
          </w:tcPr>
          <w:p w14:paraId="1C0A636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3.012E-03</w:t>
            </w:r>
          </w:p>
        </w:tc>
      </w:tr>
      <w:tr w:rsidR="00011C1C" w:rsidRPr="003F60F7" w14:paraId="0CCDDD45" w14:textId="77777777" w:rsidTr="00011C1C">
        <w:tc>
          <w:tcPr>
            <w:tcW w:w="2337" w:type="dxa"/>
            <w:vAlign w:val="bottom"/>
          </w:tcPr>
          <w:p w14:paraId="2C39A8CE" w14:textId="140C9EC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16.5</w:t>
            </w:r>
          </w:p>
        </w:tc>
        <w:tc>
          <w:tcPr>
            <w:tcW w:w="2337" w:type="dxa"/>
            <w:vAlign w:val="bottom"/>
          </w:tcPr>
          <w:p w14:paraId="3B0DC300" w14:textId="2A2AAB8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0.000589575</w:t>
            </w:r>
          </w:p>
        </w:tc>
        <w:tc>
          <w:tcPr>
            <w:tcW w:w="2338" w:type="dxa"/>
          </w:tcPr>
          <w:p w14:paraId="19FE9A8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21.5</w:t>
            </w:r>
          </w:p>
        </w:tc>
        <w:tc>
          <w:tcPr>
            <w:tcW w:w="2338" w:type="dxa"/>
          </w:tcPr>
          <w:p w14:paraId="577A605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3.637E-03</w:t>
            </w:r>
          </w:p>
        </w:tc>
      </w:tr>
      <w:tr w:rsidR="00011C1C" w:rsidRPr="003F60F7" w14:paraId="0EA7BD09" w14:textId="77777777" w:rsidTr="00011C1C">
        <w:tc>
          <w:tcPr>
            <w:tcW w:w="2337" w:type="dxa"/>
            <w:vAlign w:val="bottom"/>
          </w:tcPr>
          <w:p w14:paraId="50AE4B60" w14:textId="35D2822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37" w:type="dxa"/>
            <w:vAlign w:val="bottom"/>
          </w:tcPr>
          <w:p w14:paraId="498E7B44" w14:textId="7A6D7B8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0.001019336</w:t>
            </w:r>
          </w:p>
        </w:tc>
        <w:tc>
          <w:tcPr>
            <w:tcW w:w="2338" w:type="dxa"/>
          </w:tcPr>
          <w:p w14:paraId="7A1BADE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22</w:t>
            </w:r>
          </w:p>
        </w:tc>
        <w:tc>
          <w:tcPr>
            <w:tcW w:w="2338" w:type="dxa"/>
          </w:tcPr>
          <w:p w14:paraId="12EC4F3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4.398E-03</w:t>
            </w:r>
          </w:p>
        </w:tc>
      </w:tr>
      <w:tr w:rsidR="00011C1C" w:rsidRPr="003F60F7" w14:paraId="4AE0DAA2" w14:textId="77777777" w:rsidTr="00011C1C">
        <w:tc>
          <w:tcPr>
            <w:tcW w:w="2337" w:type="dxa"/>
            <w:vAlign w:val="bottom"/>
          </w:tcPr>
          <w:p w14:paraId="540BC3C2" w14:textId="3E9B497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17.5</w:t>
            </w:r>
          </w:p>
        </w:tc>
        <w:tc>
          <w:tcPr>
            <w:tcW w:w="2337" w:type="dxa"/>
            <w:vAlign w:val="bottom"/>
          </w:tcPr>
          <w:p w14:paraId="6261B9DF" w14:textId="3135033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0.001553442</w:t>
            </w:r>
          </w:p>
        </w:tc>
        <w:tc>
          <w:tcPr>
            <w:tcW w:w="2338" w:type="dxa"/>
          </w:tcPr>
          <w:p w14:paraId="5A249C6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22.5</w:t>
            </w:r>
          </w:p>
        </w:tc>
        <w:tc>
          <w:tcPr>
            <w:tcW w:w="2338" w:type="dxa"/>
          </w:tcPr>
          <w:p w14:paraId="4990963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5.133E-03</w:t>
            </w:r>
          </w:p>
        </w:tc>
      </w:tr>
      <w:tr w:rsidR="00011C1C" w:rsidRPr="003F60F7" w14:paraId="02C5B7B7" w14:textId="77777777" w:rsidTr="00011C1C">
        <w:tc>
          <w:tcPr>
            <w:tcW w:w="2337" w:type="dxa"/>
            <w:vAlign w:val="bottom"/>
          </w:tcPr>
          <w:p w14:paraId="2F305A56" w14:textId="2FEC366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37" w:type="dxa"/>
            <w:vAlign w:val="bottom"/>
          </w:tcPr>
          <w:p w14:paraId="6D0654C7" w14:textId="57B2184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0.002368697</w:t>
            </w:r>
          </w:p>
        </w:tc>
        <w:tc>
          <w:tcPr>
            <w:tcW w:w="2338" w:type="dxa"/>
          </w:tcPr>
          <w:p w14:paraId="26EF57B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23</w:t>
            </w:r>
          </w:p>
        </w:tc>
        <w:tc>
          <w:tcPr>
            <w:tcW w:w="2338" w:type="dxa"/>
          </w:tcPr>
          <w:p w14:paraId="470415D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5.993E-03</w:t>
            </w:r>
          </w:p>
        </w:tc>
      </w:tr>
      <w:tr w:rsidR="00011C1C" w:rsidRPr="003F60F7" w14:paraId="568A6C12" w14:textId="77777777" w:rsidTr="00011C1C">
        <w:tc>
          <w:tcPr>
            <w:tcW w:w="2337" w:type="dxa"/>
            <w:vAlign w:val="bottom"/>
          </w:tcPr>
          <w:p w14:paraId="76259136" w14:textId="1EE1E52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18.5</w:t>
            </w:r>
          </w:p>
        </w:tc>
        <w:tc>
          <w:tcPr>
            <w:tcW w:w="2337" w:type="dxa"/>
            <w:vAlign w:val="bottom"/>
          </w:tcPr>
          <w:p w14:paraId="1A40CB7E" w14:textId="03C91AB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0.0033084</w:t>
            </w:r>
          </w:p>
        </w:tc>
        <w:tc>
          <w:tcPr>
            <w:tcW w:w="2338" w:type="dxa"/>
          </w:tcPr>
          <w:p w14:paraId="42CB698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23.5</w:t>
            </w:r>
          </w:p>
        </w:tc>
        <w:tc>
          <w:tcPr>
            <w:tcW w:w="2338" w:type="dxa"/>
          </w:tcPr>
          <w:p w14:paraId="109C483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6.798E-03</w:t>
            </w:r>
          </w:p>
        </w:tc>
      </w:tr>
      <w:tr w:rsidR="00011C1C" w:rsidRPr="003F60F7" w14:paraId="39076C8F" w14:textId="77777777" w:rsidTr="00011C1C">
        <w:tc>
          <w:tcPr>
            <w:tcW w:w="2337" w:type="dxa"/>
            <w:vAlign w:val="bottom"/>
          </w:tcPr>
          <w:p w14:paraId="1760DA70" w14:textId="2A49C32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37" w:type="dxa"/>
            <w:vAlign w:val="bottom"/>
          </w:tcPr>
          <w:p w14:paraId="79A8C3BD" w14:textId="42A234B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0.004622752</w:t>
            </w:r>
          </w:p>
        </w:tc>
        <w:tc>
          <w:tcPr>
            <w:tcW w:w="2338" w:type="dxa"/>
          </w:tcPr>
          <w:p w14:paraId="5A6A2DA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24</w:t>
            </w:r>
          </w:p>
        </w:tc>
        <w:tc>
          <w:tcPr>
            <w:tcW w:w="2338" w:type="dxa"/>
          </w:tcPr>
          <w:p w14:paraId="36676E8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7.717E-03</w:t>
            </w:r>
          </w:p>
        </w:tc>
      </w:tr>
      <w:tr w:rsidR="00011C1C" w:rsidRPr="003F60F7" w14:paraId="4559C2EC" w14:textId="77777777" w:rsidTr="00011C1C">
        <w:tc>
          <w:tcPr>
            <w:tcW w:w="2337" w:type="dxa"/>
            <w:vAlign w:val="bottom"/>
          </w:tcPr>
          <w:p w14:paraId="6CDC8309" w14:textId="7122A9C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19.5</w:t>
            </w:r>
          </w:p>
        </w:tc>
        <w:tc>
          <w:tcPr>
            <w:tcW w:w="2337" w:type="dxa"/>
            <w:vAlign w:val="bottom"/>
          </w:tcPr>
          <w:p w14:paraId="629BEF59" w14:textId="5291860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0.006015967</w:t>
            </w:r>
          </w:p>
        </w:tc>
        <w:tc>
          <w:tcPr>
            <w:tcW w:w="2338" w:type="dxa"/>
          </w:tcPr>
          <w:p w14:paraId="133A059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24.5</w:t>
            </w:r>
          </w:p>
        </w:tc>
        <w:tc>
          <w:tcPr>
            <w:tcW w:w="2338" w:type="dxa"/>
          </w:tcPr>
          <w:p w14:paraId="33F47C8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8.513E-03</w:t>
            </w:r>
          </w:p>
        </w:tc>
      </w:tr>
      <w:tr w:rsidR="00011C1C" w:rsidRPr="003F60F7" w14:paraId="58A2A18E" w14:textId="77777777" w:rsidTr="00011C1C">
        <w:tc>
          <w:tcPr>
            <w:tcW w:w="2337" w:type="dxa"/>
            <w:vAlign w:val="bottom"/>
          </w:tcPr>
          <w:p w14:paraId="1F97B1F3" w14:textId="3D6DE5E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37" w:type="dxa"/>
            <w:vAlign w:val="bottom"/>
          </w:tcPr>
          <w:p w14:paraId="1992856E" w14:textId="5970208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0.007831297</w:t>
            </w:r>
          </w:p>
        </w:tc>
        <w:tc>
          <w:tcPr>
            <w:tcW w:w="2338" w:type="dxa"/>
          </w:tcPr>
          <w:p w14:paraId="251591B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25</w:t>
            </w:r>
          </w:p>
        </w:tc>
        <w:tc>
          <w:tcPr>
            <w:tcW w:w="2338" w:type="dxa"/>
          </w:tcPr>
          <w:p w14:paraId="47851C7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9.393E-03</w:t>
            </w:r>
          </w:p>
        </w:tc>
      </w:tr>
      <w:tr w:rsidR="00011C1C" w:rsidRPr="003F60F7" w14:paraId="4708239D" w14:textId="77777777" w:rsidTr="00011C1C">
        <w:tc>
          <w:tcPr>
            <w:tcW w:w="2337" w:type="dxa"/>
            <w:vAlign w:val="bottom"/>
          </w:tcPr>
          <w:p w14:paraId="721C9CA0" w14:textId="181CFD3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20.5</w:t>
            </w:r>
          </w:p>
        </w:tc>
        <w:tc>
          <w:tcPr>
            <w:tcW w:w="2337" w:type="dxa"/>
            <w:vAlign w:val="bottom"/>
          </w:tcPr>
          <w:p w14:paraId="4EB1905F" w14:textId="147336D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0.009652096</w:t>
            </w:r>
          </w:p>
        </w:tc>
        <w:tc>
          <w:tcPr>
            <w:tcW w:w="2338" w:type="dxa"/>
          </w:tcPr>
          <w:p w14:paraId="0CFC7C3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25.5</w:t>
            </w:r>
          </w:p>
        </w:tc>
        <w:tc>
          <w:tcPr>
            <w:tcW w:w="2338" w:type="dxa"/>
          </w:tcPr>
          <w:p w14:paraId="4D36B69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1.024E-02</w:t>
            </w:r>
          </w:p>
        </w:tc>
      </w:tr>
      <w:tr w:rsidR="00011C1C" w:rsidRPr="003F60F7" w14:paraId="031B9657" w14:textId="77777777" w:rsidTr="00011C1C">
        <w:tc>
          <w:tcPr>
            <w:tcW w:w="2337" w:type="dxa"/>
            <w:vAlign w:val="bottom"/>
          </w:tcPr>
          <w:p w14:paraId="1E4B0691" w14:textId="02FEFA2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37" w:type="dxa"/>
            <w:vAlign w:val="bottom"/>
          </w:tcPr>
          <w:p w14:paraId="3F47BBEC" w14:textId="530894E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0.01189854</w:t>
            </w:r>
          </w:p>
        </w:tc>
        <w:tc>
          <w:tcPr>
            <w:tcW w:w="2338" w:type="dxa"/>
          </w:tcPr>
          <w:p w14:paraId="3E011F0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26</w:t>
            </w:r>
          </w:p>
        </w:tc>
        <w:tc>
          <w:tcPr>
            <w:tcW w:w="2338" w:type="dxa"/>
          </w:tcPr>
          <w:p w14:paraId="4C0F542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1.117E-02</w:t>
            </w:r>
          </w:p>
        </w:tc>
      </w:tr>
      <w:tr w:rsidR="00011C1C" w:rsidRPr="003F60F7" w14:paraId="40B177AA" w14:textId="77777777" w:rsidTr="00011C1C">
        <w:tc>
          <w:tcPr>
            <w:tcW w:w="2337" w:type="dxa"/>
            <w:vAlign w:val="bottom"/>
          </w:tcPr>
          <w:p w14:paraId="54632FFE" w14:textId="23DCD5C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lastRenderedPageBreak/>
              <w:t>21.5</w:t>
            </w:r>
          </w:p>
        </w:tc>
        <w:tc>
          <w:tcPr>
            <w:tcW w:w="2337" w:type="dxa"/>
            <w:vAlign w:val="bottom"/>
          </w:tcPr>
          <w:p w14:paraId="7C34F971" w14:textId="77DF175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0.014042297</w:t>
            </w:r>
          </w:p>
        </w:tc>
        <w:tc>
          <w:tcPr>
            <w:tcW w:w="2338" w:type="dxa"/>
          </w:tcPr>
          <w:p w14:paraId="1752508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26.5</w:t>
            </w:r>
          </w:p>
        </w:tc>
        <w:tc>
          <w:tcPr>
            <w:tcW w:w="2338" w:type="dxa"/>
          </w:tcPr>
          <w:p w14:paraId="4BE8E54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1.197E-02</w:t>
            </w:r>
          </w:p>
        </w:tc>
      </w:tr>
      <w:tr w:rsidR="00011C1C" w:rsidRPr="003F60F7" w14:paraId="1D07CEF7" w14:textId="77777777" w:rsidTr="00011C1C">
        <w:tc>
          <w:tcPr>
            <w:tcW w:w="2337" w:type="dxa"/>
            <w:vAlign w:val="bottom"/>
          </w:tcPr>
          <w:p w14:paraId="7348938A" w14:textId="5772685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37" w:type="dxa"/>
            <w:vAlign w:val="bottom"/>
          </w:tcPr>
          <w:p w14:paraId="42510CB8" w14:textId="6FB3C25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0.016574235</w:t>
            </w:r>
          </w:p>
        </w:tc>
        <w:tc>
          <w:tcPr>
            <w:tcW w:w="2338" w:type="dxa"/>
          </w:tcPr>
          <w:p w14:paraId="3A61C4C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27</w:t>
            </w:r>
          </w:p>
        </w:tc>
        <w:tc>
          <w:tcPr>
            <w:tcW w:w="2338" w:type="dxa"/>
          </w:tcPr>
          <w:p w14:paraId="53C739F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1.283E-02</w:t>
            </w:r>
          </w:p>
        </w:tc>
      </w:tr>
      <w:tr w:rsidR="00011C1C" w:rsidRPr="003F60F7" w14:paraId="703484C2" w14:textId="77777777" w:rsidTr="00011C1C">
        <w:tc>
          <w:tcPr>
            <w:tcW w:w="2337" w:type="dxa"/>
            <w:vAlign w:val="bottom"/>
          </w:tcPr>
          <w:p w14:paraId="4F9B9479" w14:textId="61EB1BA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22.5</w:t>
            </w:r>
          </w:p>
        </w:tc>
        <w:tc>
          <w:tcPr>
            <w:tcW w:w="2337" w:type="dxa"/>
            <w:vAlign w:val="bottom"/>
          </w:tcPr>
          <w:p w14:paraId="1E9BCF62" w14:textId="43C923A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0.018929227</w:t>
            </w:r>
          </w:p>
        </w:tc>
        <w:tc>
          <w:tcPr>
            <w:tcW w:w="2338" w:type="dxa"/>
          </w:tcPr>
          <w:p w14:paraId="5A6FABE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27.5</w:t>
            </w:r>
          </w:p>
        </w:tc>
        <w:tc>
          <w:tcPr>
            <w:tcW w:w="2338" w:type="dxa"/>
          </w:tcPr>
          <w:p w14:paraId="0921C94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1.360E-02</w:t>
            </w:r>
          </w:p>
        </w:tc>
      </w:tr>
      <w:tr w:rsidR="00011C1C" w:rsidRPr="003F60F7" w14:paraId="488589DF" w14:textId="77777777" w:rsidTr="00011C1C">
        <w:tc>
          <w:tcPr>
            <w:tcW w:w="2337" w:type="dxa"/>
            <w:vAlign w:val="bottom"/>
          </w:tcPr>
          <w:p w14:paraId="29D5F4FF" w14:textId="71EDC27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37" w:type="dxa"/>
            <w:vAlign w:val="bottom"/>
          </w:tcPr>
          <w:p w14:paraId="1024B17B" w14:textId="27D4FE2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0.021619908</w:t>
            </w:r>
          </w:p>
        </w:tc>
        <w:tc>
          <w:tcPr>
            <w:tcW w:w="2338" w:type="dxa"/>
          </w:tcPr>
          <w:p w14:paraId="6AB9832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28</w:t>
            </w:r>
          </w:p>
        </w:tc>
        <w:tc>
          <w:tcPr>
            <w:tcW w:w="2338" w:type="dxa"/>
          </w:tcPr>
          <w:p w14:paraId="69E9C70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1.442E-02</w:t>
            </w:r>
          </w:p>
        </w:tc>
      </w:tr>
      <w:tr w:rsidR="00011C1C" w:rsidRPr="003F60F7" w14:paraId="434D4D3D" w14:textId="77777777" w:rsidTr="00011C1C">
        <w:tc>
          <w:tcPr>
            <w:tcW w:w="2337" w:type="dxa"/>
            <w:vAlign w:val="bottom"/>
          </w:tcPr>
          <w:p w14:paraId="4607158A" w14:textId="5FCBDCE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23.5</w:t>
            </w:r>
          </w:p>
        </w:tc>
        <w:tc>
          <w:tcPr>
            <w:tcW w:w="2337" w:type="dxa"/>
            <w:vAlign w:val="bottom"/>
          </w:tcPr>
          <w:p w14:paraId="18D22DB2" w14:textId="5A7E238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0.024029276</w:t>
            </w:r>
          </w:p>
        </w:tc>
        <w:tc>
          <w:tcPr>
            <w:tcW w:w="2338" w:type="dxa"/>
          </w:tcPr>
          <w:p w14:paraId="522FC1F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28.5</w:t>
            </w:r>
          </w:p>
        </w:tc>
        <w:tc>
          <w:tcPr>
            <w:tcW w:w="2338" w:type="dxa"/>
          </w:tcPr>
          <w:p w14:paraId="0D319C7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1.510E-02</w:t>
            </w:r>
          </w:p>
        </w:tc>
      </w:tr>
      <w:tr w:rsidR="00011C1C" w:rsidRPr="003F60F7" w14:paraId="41362E49" w14:textId="77777777" w:rsidTr="00011C1C">
        <w:tc>
          <w:tcPr>
            <w:tcW w:w="2337" w:type="dxa"/>
            <w:vAlign w:val="bottom"/>
          </w:tcPr>
          <w:p w14:paraId="0798F13C" w14:textId="15F1EAC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37" w:type="dxa"/>
            <w:vAlign w:val="bottom"/>
          </w:tcPr>
          <w:p w14:paraId="116B36A2" w14:textId="1B67DE1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0.026706846</w:t>
            </w:r>
          </w:p>
        </w:tc>
        <w:tc>
          <w:tcPr>
            <w:tcW w:w="2338" w:type="dxa"/>
          </w:tcPr>
          <w:p w14:paraId="591BA24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29</w:t>
            </w:r>
          </w:p>
        </w:tc>
        <w:tc>
          <w:tcPr>
            <w:tcW w:w="2338" w:type="dxa"/>
          </w:tcPr>
          <w:p w14:paraId="142DEEF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1.582E-02</w:t>
            </w:r>
          </w:p>
        </w:tc>
      </w:tr>
      <w:tr w:rsidR="00011C1C" w:rsidRPr="003F60F7" w14:paraId="4A5A7D70" w14:textId="77777777" w:rsidTr="00011C1C">
        <w:tc>
          <w:tcPr>
            <w:tcW w:w="2337" w:type="dxa"/>
            <w:vAlign w:val="bottom"/>
          </w:tcPr>
          <w:p w14:paraId="569A8035" w14:textId="4C37FD3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24.5</w:t>
            </w:r>
          </w:p>
        </w:tc>
        <w:tc>
          <w:tcPr>
            <w:tcW w:w="2337" w:type="dxa"/>
            <w:vAlign w:val="bottom"/>
          </w:tcPr>
          <w:p w14:paraId="00355B5B" w14:textId="321EB6B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0.02889123</w:t>
            </w:r>
          </w:p>
        </w:tc>
        <w:tc>
          <w:tcPr>
            <w:tcW w:w="2338" w:type="dxa"/>
          </w:tcPr>
          <w:p w14:paraId="19FE6D5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29.5</w:t>
            </w:r>
          </w:p>
        </w:tc>
        <w:tc>
          <w:tcPr>
            <w:tcW w:w="2338" w:type="dxa"/>
          </w:tcPr>
          <w:p w14:paraId="50B4FCF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1.639E-02</w:t>
            </w:r>
          </w:p>
        </w:tc>
      </w:tr>
      <w:tr w:rsidR="00011C1C" w:rsidRPr="003F60F7" w14:paraId="6D42DBCC" w14:textId="77777777" w:rsidTr="00011C1C">
        <w:tc>
          <w:tcPr>
            <w:tcW w:w="2337" w:type="dxa"/>
            <w:vAlign w:val="bottom"/>
          </w:tcPr>
          <w:p w14:paraId="0C8B0396" w14:textId="1F6050A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337" w:type="dxa"/>
            <w:vAlign w:val="bottom"/>
          </w:tcPr>
          <w:p w14:paraId="4C15596C" w14:textId="191E931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0.031252149</w:t>
            </w:r>
          </w:p>
        </w:tc>
        <w:tc>
          <w:tcPr>
            <w:tcW w:w="2338" w:type="dxa"/>
          </w:tcPr>
          <w:p w14:paraId="6A146C7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30</w:t>
            </w:r>
          </w:p>
        </w:tc>
        <w:tc>
          <w:tcPr>
            <w:tcW w:w="2338" w:type="dxa"/>
          </w:tcPr>
          <w:p w14:paraId="2C91B7B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1.699E-02</w:t>
            </w:r>
          </w:p>
        </w:tc>
      </w:tr>
      <w:tr w:rsidR="00011C1C" w:rsidRPr="003F60F7" w14:paraId="36EB32F1" w14:textId="77777777" w:rsidTr="00011C1C">
        <w:tc>
          <w:tcPr>
            <w:tcW w:w="2337" w:type="dxa"/>
            <w:vAlign w:val="bottom"/>
          </w:tcPr>
          <w:p w14:paraId="38F710E7" w14:textId="413DECB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25.5</w:t>
            </w:r>
          </w:p>
        </w:tc>
        <w:tc>
          <w:tcPr>
            <w:tcW w:w="2337" w:type="dxa"/>
            <w:vAlign w:val="bottom"/>
          </w:tcPr>
          <w:p w14:paraId="7950480E" w14:textId="1E489C3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0.033434127</w:t>
            </w:r>
          </w:p>
        </w:tc>
        <w:tc>
          <w:tcPr>
            <w:tcW w:w="2338" w:type="dxa"/>
          </w:tcPr>
          <w:p w14:paraId="17E92EA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30.5</w:t>
            </w:r>
          </w:p>
        </w:tc>
        <w:tc>
          <w:tcPr>
            <w:tcW w:w="2338" w:type="dxa"/>
          </w:tcPr>
          <w:p w14:paraId="67AEC5E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1.751E-02</w:t>
            </w:r>
          </w:p>
        </w:tc>
      </w:tr>
      <w:tr w:rsidR="00011C1C" w:rsidRPr="003F60F7" w14:paraId="3E22ACEF" w14:textId="77777777" w:rsidTr="00011C1C">
        <w:tc>
          <w:tcPr>
            <w:tcW w:w="2337" w:type="dxa"/>
            <w:vAlign w:val="bottom"/>
          </w:tcPr>
          <w:p w14:paraId="780E2356" w14:textId="45210AC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37" w:type="dxa"/>
            <w:vAlign w:val="bottom"/>
          </w:tcPr>
          <w:p w14:paraId="516E87A3" w14:textId="775DB01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0.035764131</w:t>
            </w:r>
          </w:p>
        </w:tc>
        <w:tc>
          <w:tcPr>
            <w:tcW w:w="2338" w:type="dxa"/>
          </w:tcPr>
          <w:p w14:paraId="1856598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31</w:t>
            </w:r>
          </w:p>
        </w:tc>
        <w:tc>
          <w:tcPr>
            <w:tcW w:w="2338" w:type="dxa"/>
          </w:tcPr>
          <w:p w14:paraId="43B627D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1.804E-02</w:t>
            </w:r>
          </w:p>
        </w:tc>
      </w:tr>
      <w:tr w:rsidR="00011C1C" w:rsidRPr="003F60F7" w14:paraId="1376C6DE" w14:textId="77777777" w:rsidTr="00011C1C">
        <w:tc>
          <w:tcPr>
            <w:tcW w:w="2337" w:type="dxa"/>
            <w:vAlign w:val="bottom"/>
          </w:tcPr>
          <w:p w14:paraId="53511A26" w14:textId="1DBBEFA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26.5</w:t>
            </w:r>
          </w:p>
        </w:tc>
        <w:tc>
          <w:tcPr>
            <w:tcW w:w="2337" w:type="dxa"/>
            <w:vAlign w:val="bottom"/>
          </w:tcPr>
          <w:p w14:paraId="69650F06" w14:textId="7AE0308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0.037643778</w:t>
            </w:r>
          </w:p>
        </w:tc>
        <w:tc>
          <w:tcPr>
            <w:tcW w:w="2338" w:type="dxa"/>
          </w:tcPr>
          <w:p w14:paraId="64FE569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31.5</w:t>
            </w:r>
          </w:p>
        </w:tc>
        <w:tc>
          <w:tcPr>
            <w:tcW w:w="2338" w:type="dxa"/>
          </w:tcPr>
          <w:p w14:paraId="0C4D7B1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1.849E-02</w:t>
            </w:r>
          </w:p>
        </w:tc>
      </w:tr>
      <w:tr w:rsidR="00011C1C" w:rsidRPr="003F60F7" w14:paraId="2A1ED94B" w14:textId="77777777" w:rsidTr="00011C1C">
        <w:tc>
          <w:tcPr>
            <w:tcW w:w="2337" w:type="dxa"/>
            <w:vAlign w:val="bottom"/>
          </w:tcPr>
          <w:p w14:paraId="4EB7F303" w14:textId="513E5E0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37" w:type="dxa"/>
            <w:vAlign w:val="bottom"/>
          </w:tcPr>
          <w:p w14:paraId="01F2950F" w14:textId="0BDA093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0.03961538</w:t>
            </w:r>
          </w:p>
        </w:tc>
        <w:tc>
          <w:tcPr>
            <w:tcW w:w="2338" w:type="dxa"/>
          </w:tcPr>
          <w:p w14:paraId="524D013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32</w:t>
            </w:r>
          </w:p>
        </w:tc>
        <w:tc>
          <w:tcPr>
            <w:tcW w:w="2338" w:type="dxa"/>
          </w:tcPr>
          <w:p w14:paraId="6F339D1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1.897E-02</w:t>
            </w:r>
          </w:p>
        </w:tc>
      </w:tr>
      <w:tr w:rsidR="00011C1C" w:rsidRPr="003F60F7" w14:paraId="3E0AD305" w14:textId="77777777" w:rsidTr="00011C1C">
        <w:tc>
          <w:tcPr>
            <w:tcW w:w="2337" w:type="dxa"/>
            <w:vAlign w:val="bottom"/>
          </w:tcPr>
          <w:p w14:paraId="7C82ECFB" w14:textId="2F75382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27.5</w:t>
            </w:r>
          </w:p>
        </w:tc>
        <w:tc>
          <w:tcPr>
            <w:tcW w:w="2337" w:type="dxa"/>
            <w:vAlign w:val="bottom"/>
          </w:tcPr>
          <w:p w14:paraId="45CA581D" w14:textId="3244903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0.041219448</w:t>
            </w:r>
          </w:p>
        </w:tc>
        <w:tc>
          <w:tcPr>
            <w:tcW w:w="2338" w:type="dxa"/>
          </w:tcPr>
          <w:p w14:paraId="7EA31EF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32.5</w:t>
            </w:r>
          </w:p>
        </w:tc>
        <w:tc>
          <w:tcPr>
            <w:tcW w:w="2338" w:type="dxa"/>
          </w:tcPr>
          <w:p w14:paraId="52E88A3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1.933E-02</w:t>
            </w:r>
          </w:p>
        </w:tc>
      </w:tr>
      <w:tr w:rsidR="00011C1C" w:rsidRPr="003F60F7" w14:paraId="26E420C9" w14:textId="77777777" w:rsidTr="00011C1C">
        <w:tc>
          <w:tcPr>
            <w:tcW w:w="2337" w:type="dxa"/>
            <w:vAlign w:val="bottom"/>
          </w:tcPr>
          <w:p w14:paraId="404E3065" w14:textId="6D41115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37" w:type="dxa"/>
            <w:vAlign w:val="bottom"/>
          </w:tcPr>
          <w:p w14:paraId="12A37AC5" w14:textId="4D5EC5C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0.042934617</w:t>
            </w:r>
          </w:p>
        </w:tc>
        <w:tc>
          <w:tcPr>
            <w:tcW w:w="2338" w:type="dxa"/>
          </w:tcPr>
          <w:p w14:paraId="24A9968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33</w:t>
            </w:r>
          </w:p>
        </w:tc>
        <w:tc>
          <w:tcPr>
            <w:tcW w:w="2338" w:type="dxa"/>
          </w:tcPr>
          <w:p w14:paraId="18FFC2E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1.971E-02</w:t>
            </w:r>
          </w:p>
        </w:tc>
      </w:tr>
      <w:tr w:rsidR="00011C1C" w:rsidRPr="003F60F7" w14:paraId="529F538B" w14:textId="77777777" w:rsidTr="00011C1C">
        <w:tc>
          <w:tcPr>
            <w:tcW w:w="2337" w:type="dxa"/>
            <w:vAlign w:val="bottom"/>
          </w:tcPr>
          <w:p w14:paraId="18CA79D7" w14:textId="00199CD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28.5</w:t>
            </w:r>
          </w:p>
        </w:tc>
        <w:tc>
          <w:tcPr>
            <w:tcW w:w="2337" w:type="dxa"/>
            <w:vAlign w:val="bottom"/>
          </w:tcPr>
          <w:p w14:paraId="2AB0F723" w14:textId="1D7D2DD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0.044179307</w:t>
            </w:r>
          </w:p>
        </w:tc>
        <w:tc>
          <w:tcPr>
            <w:tcW w:w="2338" w:type="dxa"/>
          </w:tcPr>
          <w:p w14:paraId="6205BED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33.5</w:t>
            </w:r>
          </w:p>
        </w:tc>
        <w:tc>
          <w:tcPr>
            <w:tcW w:w="2338" w:type="dxa"/>
          </w:tcPr>
          <w:p w14:paraId="117863F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2.000E-02</w:t>
            </w:r>
          </w:p>
        </w:tc>
      </w:tr>
      <w:tr w:rsidR="00011C1C" w:rsidRPr="003F60F7" w14:paraId="48CCEB47" w14:textId="77777777" w:rsidTr="00011C1C">
        <w:tc>
          <w:tcPr>
            <w:tcW w:w="2337" w:type="dxa"/>
            <w:vAlign w:val="bottom"/>
          </w:tcPr>
          <w:p w14:paraId="4554D569" w14:textId="666890C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37" w:type="dxa"/>
            <w:vAlign w:val="bottom"/>
          </w:tcPr>
          <w:p w14:paraId="628BF5C8" w14:textId="7492FE5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0.045470705</w:t>
            </w:r>
          </w:p>
        </w:tc>
        <w:tc>
          <w:tcPr>
            <w:tcW w:w="2338" w:type="dxa"/>
          </w:tcPr>
          <w:p w14:paraId="2E60F54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34</w:t>
            </w:r>
          </w:p>
        </w:tc>
        <w:tc>
          <w:tcPr>
            <w:tcW w:w="2338" w:type="dxa"/>
          </w:tcPr>
          <w:p w14:paraId="58AEE67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2.029E-02</w:t>
            </w:r>
          </w:p>
        </w:tc>
      </w:tr>
      <w:tr w:rsidR="00011C1C" w:rsidRPr="003F60F7" w14:paraId="38D03013" w14:textId="77777777" w:rsidTr="00011C1C">
        <w:tc>
          <w:tcPr>
            <w:tcW w:w="2337" w:type="dxa"/>
            <w:vAlign w:val="bottom"/>
          </w:tcPr>
          <w:p w14:paraId="786AE086" w14:textId="663BC10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29.5</w:t>
            </w:r>
          </w:p>
        </w:tc>
        <w:tc>
          <w:tcPr>
            <w:tcW w:w="2337" w:type="dxa"/>
            <w:vAlign w:val="bottom"/>
          </w:tcPr>
          <w:p w14:paraId="37347DCD" w14:textId="41909EE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0.046299676</w:t>
            </w:r>
          </w:p>
        </w:tc>
        <w:tc>
          <w:tcPr>
            <w:tcW w:w="2338" w:type="dxa"/>
          </w:tcPr>
          <w:p w14:paraId="73CAE48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34.5</w:t>
            </w:r>
          </w:p>
        </w:tc>
        <w:tc>
          <w:tcPr>
            <w:tcW w:w="2338" w:type="dxa"/>
          </w:tcPr>
          <w:p w14:paraId="49AE250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2.050E-02</w:t>
            </w:r>
          </w:p>
        </w:tc>
      </w:tr>
      <w:tr w:rsidR="00011C1C" w:rsidRPr="003F60F7" w14:paraId="6353A828" w14:textId="77777777" w:rsidTr="00011C1C">
        <w:tc>
          <w:tcPr>
            <w:tcW w:w="2337" w:type="dxa"/>
            <w:vAlign w:val="bottom"/>
          </w:tcPr>
          <w:p w14:paraId="25D12644" w14:textId="1C041A3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37" w:type="dxa"/>
            <w:vAlign w:val="bottom"/>
          </w:tcPr>
          <w:p w14:paraId="63B5BE9D" w14:textId="28F9532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0.047128273</w:t>
            </w:r>
          </w:p>
        </w:tc>
        <w:tc>
          <w:tcPr>
            <w:tcW w:w="2338" w:type="dxa"/>
          </w:tcPr>
          <w:p w14:paraId="4E5E8AE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35</w:t>
            </w:r>
          </w:p>
        </w:tc>
        <w:tc>
          <w:tcPr>
            <w:tcW w:w="2338" w:type="dxa"/>
          </w:tcPr>
          <w:p w14:paraId="1C0412D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2.072E-02</w:t>
            </w:r>
          </w:p>
        </w:tc>
      </w:tr>
      <w:tr w:rsidR="00011C1C" w:rsidRPr="003F60F7" w14:paraId="41E1A5CB" w14:textId="77777777" w:rsidTr="00011C1C">
        <w:tc>
          <w:tcPr>
            <w:tcW w:w="2337" w:type="dxa"/>
            <w:vAlign w:val="bottom"/>
          </w:tcPr>
          <w:p w14:paraId="1B66EF82" w14:textId="7DCC96A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30.5</w:t>
            </w:r>
          </w:p>
        </w:tc>
        <w:tc>
          <w:tcPr>
            <w:tcW w:w="2337" w:type="dxa"/>
            <w:vAlign w:val="bottom"/>
          </w:tcPr>
          <w:p w14:paraId="56FF140F" w14:textId="7942292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0.047711906</w:t>
            </w:r>
          </w:p>
        </w:tc>
        <w:tc>
          <w:tcPr>
            <w:tcW w:w="2338" w:type="dxa"/>
          </w:tcPr>
          <w:p w14:paraId="12B1686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35.5</w:t>
            </w:r>
          </w:p>
        </w:tc>
        <w:tc>
          <w:tcPr>
            <w:tcW w:w="2338" w:type="dxa"/>
          </w:tcPr>
          <w:p w14:paraId="3AFE1E6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2.086E-02</w:t>
            </w:r>
          </w:p>
        </w:tc>
      </w:tr>
      <w:tr w:rsidR="00011C1C" w:rsidRPr="003F60F7" w14:paraId="0256A32D" w14:textId="77777777" w:rsidTr="00011C1C">
        <w:tc>
          <w:tcPr>
            <w:tcW w:w="2337" w:type="dxa"/>
            <w:vAlign w:val="bottom"/>
          </w:tcPr>
          <w:p w14:paraId="08A23C0F" w14:textId="66621BF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337" w:type="dxa"/>
            <w:vAlign w:val="bottom"/>
          </w:tcPr>
          <w:p w14:paraId="52E6C0B9" w14:textId="64C8A72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0.048284088</w:t>
            </w:r>
          </w:p>
        </w:tc>
        <w:tc>
          <w:tcPr>
            <w:tcW w:w="2338" w:type="dxa"/>
          </w:tcPr>
          <w:p w14:paraId="797C58A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36</w:t>
            </w:r>
          </w:p>
        </w:tc>
        <w:tc>
          <w:tcPr>
            <w:tcW w:w="2338" w:type="dxa"/>
          </w:tcPr>
          <w:p w14:paraId="32625B5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2.101E-02</w:t>
            </w:r>
          </w:p>
        </w:tc>
      </w:tr>
      <w:tr w:rsidR="00011C1C" w:rsidRPr="003F60F7" w14:paraId="253299F7" w14:textId="77777777" w:rsidTr="00011C1C">
        <w:tc>
          <w:tcPr>
            <w:tcW w:w="2337" w:type="dxa"/>
            <w:vAlign w:val="bottom"/>
          </w:tcPr>
          <w:p w14:paraId="50BE99E9" w14:textId="39F3FEF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31.5</w:t>
            </w:r>
          </w:p>
        </w:tc>
        <w:tc>
          <w:tcPr>
            <w:tcW w:w="2337" w:type="dxa"/>
            <w:vAlign w:val="bottom"/>
          </w:tcPr>
          <w:p w14:paraId="3B237210" w14:textId="739FE19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0.048636121</w:t>
            </w:r>
          </w:p>
        </w:tc>
        <w:tc>
          <w:tcPr>
            <w:tcW w:w="2338" w:type="dxa"/>
          </w:tcPr>
          <w:p w14:paraId="59DBA84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36.5</w:t>
            </w:r>
          </w:p>
        </w:tc>
        <w:tc>
          <w:tcPr>
            <w:tcW w:w="2338" w:type="dxa"/>
          </w:tcPr>
          <w:p w14:paraId="5AD47FA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2.111E-02</w:t>
            </w:r>
          </w:p>
        </w:tc>
      </w:tr>
      <w:tr w:rsidR="00011C1C" w:rsidRPr="003F60F7" w14:paraId="4DB57890" w14:textId="77777777" w:rsidTr="00011C1C">
        <w:tc>
          <w:tcPr>
            <w:tcW w:w="2337" w:type="dxa"/>
            <w:vAlign w:val="bottom"/>
          </w:tcPr>
          <w:p w14:paraId="21496037" w14:textId="6123943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37" w:type="dxa"/>
            <w:vAlign w:val="bottom"/>
          </w:tcPr>
          <w:p w14:paraId="16FCDC66" w14:textId="0A24E57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0.048968747</w:t>
            </w:r>
          </w:p>
        </w:tc>
        <w:tc>
          <w:tcPr>
            <w:tcW w:w="2338" w:type="dxa"/>
          </w:tcPr>
          <w:p w14:paraId="7D9FF44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37</w:t>
            </w:r>
          </w:p>
        </w:tc>
        <w:tc>
          <w:tcPr>
            <w:tcW w:w="2338" w:type="dxa"/>
          </w:tcPr>
          <w:p w14:paraId="7C6BC6C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2.120E-02</w:t>
            </w:r>
          </w:p>
        </w:tc>
      </w:tr>
      <w:tr w:rsidR="00011C1C" w:rsidRPr="003F60F7" w14:paraId="64745FC3" w14:textId="77777777" w:rsidTr="00011C1C">
        <w:tc>
          <w:tcPr>
            <w:tcW w:w="2337" w:type="dxa"/>
            <w:vAlign w:val="bottom"/>
          </w:tcPr>
          <w:p w14:paraId="45DF1609" w14:textId="62E3E55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32.5</w:t>
            </w:r>
          </w:p>
        </w:tc>
        <w:tc>
          <w:tcPr>
            <w:tcW w:w="2337" w:type="dxa"/>
            <w:vAlign w:val="bottom"/>
          </w:tcPr>
          <w:p w14:paraId="1A5D3C6D" w14:textId="6D28254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0.049013005</w:t>
            </w:r>
          </w:p>
        </w:tc>
        <w:tc>
          <w:tcPr>
            <w:tcW w:w="2338" w:type="dxa"/>
          </w:tcPr>
          <w:p w14:paraId="05E3DD5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37.5</w:t>
            </w:r>
          </w:p>
        </w:tc>
        <w:tc>
          <w:tcPr>
            <w:tcW w:w="2338" w:type="dxa"/>
          </w:tcPr>
          <w:p w14:paraId="11AE3D5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2.125E-02</w:t>
            </w:r>
          </w:p>
        </w:tc>
      </w:tr>
      <w:tr w:rsidR="00011C1C" w:rsidRPr="003F60F7" w14:paraId="799DD281" w14:textId="77777777" w:rsidTr="00011C1C">
        <w:tc>
          <w:tcPr>
            <w:tcW w:w="2337" w:type="dxa"/>
            <w:vAlign w:val="bottom"/>
          </w:tcPr>
          <w:p w14:paraId="5F8AB346" w14:textId="7684030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37" w:type="dxa"/>
            <w:vAlign w:val="bottom"/>
          </w:tcPr>
          <w:p w14:paraId="670C72CC" w14:textId="36CEF62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0.049031997</w:t>
            </w:r>
          </w:p>
        </w:tc>
        <w:tc>
          <w:tcPr>
            <w:tcW w:w="2338" w:type="dxa"/>
          </w:tcPr>
          <w:p w14:paraId="639CEB4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38</w:t>
            </w:r>
          </w:p>
        </w:tc>
        <w:tc>
          <w:tcPr>
            <w:tcW w:w="2338" w:type="dxa"/>
          </w:tcPr>
          <w:p w14:paraId="15FBD81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2.130E-02</w:t>
            </w:r>
          </w:p>
        </w:tc>
      </w:tr>
      <w:tr w:rsidR="00011C1C" w:rsidRPr="003F60F7" w14:paraId="64138AB3" w14:textId="77777777" w:rsidTr="00011C1C">
        <w:tc>
          <w:tcPr>
            <w:tcW w:w="2337" w:type="dxa"/>
            <w:vAlign w:val="bottom"/>
          </w:tcPr>
          <w:p w14:paraId="36A18B23" w14:textId="146C996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33.5</w:t>
            </w:r>
          </w:p>
        </w:tc>
        <w:tc>
          <w:tcPr>
            <w:tcW w:w="2337" w:type="dxa"/>
            <w:vAlign w:val="bottom"/>
          </w:tcPr>
          <w:p w14:paraId="6E638352" w14:textId="73DC7A6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0.048805248</w:t>
            </w:r>
          </w:p>
        </w:tc>
        <w:tc>
          <w:tcPr>
            <w:tcW w:w="2338" w:type="dxa"/>
          </w:tcPr>
          <w:p w14:paraId="7AB1D72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38.5</w:t>
            </w:r>
          </w:p>
        </w:tc>
        <w:tc>
          <w:tcPr>
            <w:tcW w:w="2338" w:type="dxa"/>
          </w:tcPr>
          <w:p w14:paraId="1398B2E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2.128E-02</w:t>
            </w:r>
          </w:p>
        </w:tc>
      </w:tr>
      <w:tr w:rsidR="00011C1C" w:rsidRPr="003F60F7" w14:paraId="5B56CA4C" w14:textId="77777777" w:rsidTr="00011C1C">
        <w:tc>
          <w:tcPr>
            <w:tcW w:w="2337" w:type="dxa"/>
            <w:vAlign w:val="bottom"/>
          </w:tcPr>
          <w:p w14:paraId="5CBCE5DE" w14:textId="6DE207F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337" w:type="dxa"/>
            <w:vAlign w:val="bottom"/>
          </w:tcPr>
          <w:p w14:paraId="55CB649E" w14:textId="387B64D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0.048550655</w:t>
            </w:r>
          </w:p>
        </w:tc>
        <w:tc>
          <w:tcPr>
            <w:tcW w:w="2338" w:type="dxa"/>
          </w:tcPr>
          <w:p w14:paraId="76DFDB9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39</w:t>
            </w:r>
          </w:p>
        </w:tc>
        <w:tc>
          <w:tcPr>
            <w:tcW w:w="2338" w:type="dxa"/>
          </w:tcPr>
          <w:p w14:paraId="04F8E43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2.127E-02</w:t>
            </w:r>
          </w:p>
        </w:tc>
      </w:tr>
      <w:tr w:rsidR="00011C1C" w:rsidRPr="003F60F7" w14:paraId="52299FEE" w14:textId="77777777" w:rsidTr="00011C1C">
        <w:tc>
          <w:tcPr>
            <w:tcW w:w="2337" w:type="dxa"/>
            <w:vAlign w:val="bottom"/>
          </w:tcPr>
          <w:p w14:paraId="2B9B9CAD" w14:textId="2EC4DA1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34.5</w:t>
            </w:r>
          </w:p>
        </w:tc>
        <w:tc>
          <w:tcPr>
            <w:tcW w:w="2337" w:type="dxa"/>
            <w:vAlign w:val="bottom"/>
          </w:tcPr>
          <w:p w14:paraId="0BD6753D" w14:textId="7751642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0.048102127</w:t>
            </w:r>
          </w:p>
        </w:tc>
        <w:tc>
          <w:tcPr>
            <w:tcW w:w="2338" w:type="dxa"/>
          </w:tcPr>
          <w:p w14:paraId="3D5C573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39.5</w:t>
            </w:r>
          </w:p>
        </w:tc>
        <w:tc>
          <w:tcPr>
            <w:tcW w:w="2338" w:type="dxa"/>
          </w:tcPr>
          <w:p w14:paraId="1A8A995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2.123E-02</w:t>
            </w:r>
          </w:p>
        </w:tc>
      </w:tr>
      <w:tr w:rsidR="00011C1C" w:rsidRPr="003F60F7" w14:paraId="3C33EA3D" w14:textId="77777777" w:rsidTr="00011C1C">
        <w:tc>
          <w:tcPr>
            <w:tcW w:w="2337" w:type="dxa"/>
            <w:vAlign w:val="bottom"/>
          </w:tcPr>
          <w:p w14:paraId="21E95AEF" w14:textId="73A0FAD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337" w:type="dxa"/>
            <w:vAlign w:val="bottom"/>
          </w:tcPr>
          <w:p w14:paraId="105244C4" w14:textId="7F24B0D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0.047625483</w:t>
            </w:r>
          </w:p>
        </w:tc>
        <w:tc>
          <w:tcPr>
            <w:tcW w:w="2338" w:type="dxa"/>
          </w:tcPr>
          <w:p w14:paraId="3F24C0A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40</w:t>
            </w:r>
          </w:p>
        </w:tc>
        <w:tc>
          <w:tcPr>
            <w:tcW w:w="2338" w:type="dxa"/>
          </w:tcPr>
          <w:p w14:paraId="0000DD3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2.120E-02</w:t>
            </w:r>
          </w:p>
        </w:tc>
      </w:tr>
      <w:tr w:rsidR="00011C1C" w:rsidRPr="003F60F7" w14:paraId="0037C738" w14:textId="77777777" w:rsidTr="00011C1C">
        <w:tc>
          <w:tcPr>
            <w:tcW w:w="2337" w:type="dxa"/>
            <w:vAlign w:val="bottom"/>
          </w:tcPr>
          <w:p w14:paraId="2EADFCC8" w14:textId="15BAF67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35.5</w:t>
            </w:r>
          </w:p>
        </w:tc>
        <w:tc>
          <w:tcPr>
            <w:tcW w:w="2337" w:type="dxa"/>
            <w:vAlign w:val="bottom"/>
          </w:tcPr>
          <w:p w14:paraId="63C74505" w14:textId="0E3D1EB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0.046997966</w:t>
            </w:r>
          </w:p>
        </w:tc>
        <w:tc>
          <w:tcPr>
            <w:tcW w:w="2338" w:type="dxa"/>
          </w:tcPr>
          <w:p w14:paraId="6EAFABC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40.5</w:t>
            </w:r>
          </w:p>
        </w:tc>
        <w:tc>
          <w:tcPr>
            <w:tcW w:w="2338" w:type="dxa"/>
          </w:tcPr>
          <w:p w14:paraId="645DDEC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2.112E-02</w:t>
            </w:r>
          </w:p>
        </w:tc>
      </w:tr>
      <w:tr w:rsidR="00011C1C" w:rsidRPr="003F60F7" w14:paraId="316A3ED7" w14:textId="77777777" w:rsidTr="00011C1C">
        <w:tc>
          <w:tcPr>
            <w:tcW w:w="2337" w:type="dxa"/>
            <w:vAlign w:val="bottom"/>
          </w:tcPr>
          <w:p w14:paraId="76E263CA" w14:textId="0A7BC93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37" w:type="dxa"/>
            <w:vAlign w:val="bottom"/>
          </w:tcPr>
          <w:p w14:paraId="661B4247" w14:textId="5360EBF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0.046342731</w:t>
            </w:r>
          </w:p>
        </w:tc>
        <w:tc>
          <w:tcPr>
            <w:tcW w:w="2338" w:type="dxa"/>
          </w:tcPr>
          <w:p w14:paraId="3ECA9CC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41</w:t>
            </w:r>
          </w:p>
        </w:tc>
        <w:tc>
          <w:tcPr>
            <w:tcW w:w="2338" w:type="dxa"/>
          </w:tcPr>
          <w:p w14:paraId="7DEE136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2.104E-02</w:t>
            </w:r>
          </w:p>
        </w:tc>
      </w:tr>
      <w:tr w:rsidR="00011C1C" w:rsidRPr="003F60F7" w14:paraId="3376DCED" w14:textId="77777777" w:rsidTr="00011C1C">
        <w:tc>
          <w:tcPr>
            <w:tcW w:w="2337" w:type="dxa"/>
            <w:vAlign w:val="bottom"/>
          </w:tcPr>
          <w:p w14:paraId="53F98669" w14:textId="1FB5EBF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36.5</w:t>
            </w:r>
          </w:p>
        </w:tc>
        <w:tc>
          <w:tcPr>
            <w:tcW w:w="2337" w:type="dxa"/>
            <w:vAlign w:val="bottom"/>
          </w:tcPr>
          <w:p w14:paraId="26A64EDA" w14:textId="08101FE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0.045537942</w:t>
            </w:r>
          </w:p>
        </w:tc>
        <w:tc>
          <w:tcPr>
            <w:tcW w:w="2338" w:type="dxa"/>
          </w:tcPr>
          <w:p w14:paraId="552BB97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41.5</w:t>
            </w:r>
          </w:p>
        </w:tc>
        <w:tc>
          <w:tcPr>
            <w:tcW w:w="2338" w:type="dxa"/>
          </w:tcPr>
          <w:p w14:paraId="0976F3E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2.093E-02</w:t>
            </w:r>
          </w:p>
        </w:tc>
      </w:tr>
      <w:tr w:rsidR="00011C1C" w:rsidRPr="003F60F7" w14:paraId="677B985A" w14:textId="77777777" w:rsidTr="00011C1C">
        <w:tc>
          <w:tcPr>
            <w:tcW w:w="2337" w:type="dxa"/>
            <w:vAlign w:val="bottom"/>
          </w:tcPr>
          <w:p w14:paraId="72062FEF" w14:textId="0178BE4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337" w:type="dxa"/>
            <w:vAlign w:val="bottom"/>
          </w:tcPr>
          <w:p w14:paraId="7269DABC" w14:textId="73DA5C6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0.044706961</w:t>
            </w:r>
          </w:p>
        </w:tc>
        <w:tc>
          <w:tcPr>
            <w:tcW w:w="2338" w:type="dxa"/>
          </w:tcPr>
          <w:p w14:paraId="61F9425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42</w:t>
            </w:r>
          </w:p>
        </w:tc>
        <w:tc>
          <w:tcPr>
            <w:tcW w:w="2338" w:type="dxa"/>
          </w:tcPr>
          <w:p w14:paraId="327256E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2.082E-02</w:t>
            </w:r>
          </w:p>
        </w:tc>
      </w:tr>
      <w:tr w:rsidR="00011C1C" w:rsidRPr="003F60F7" w14:paraId="539D32F9" w14:textId="77777777" w:rsidTr="00011C1C">
        <w:tc>
          <w:tcPr>
            <w:tcW w:w="2337" w:type="dxa"/>
            <w:vAlign w:val="bottom"/>
          </w:tcPr>
          <w:p w14:paraId="0B90B1C1" w14:textId="0D0DCF4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37.5</w:t>
            </w:r>
          </w:p>
        </w:tc>
        <w:tc>
          <w:tcPr>
            <w:tcW w:w="2337" w:type="dxa"/>
            <w:vAlign w:val="bottom"/>
          </w:tcPr>
          <w:p w14:paraId="48FFF2A8" w14:textId="6CF870B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0.043762419</w:t>
            </w:r>
          </w:p>
        </w:tc>
        <w:tc>
          <w:tcPr>
            <w:tcW w:w="2338" w:type="dxa"/>
          </w:tcPr>
          <w:p w14:paraId="1E0D040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42.5</w:t>
            </w:r>
          </w:p>
        </w:tc>
        <w:tc>
          <w:tcPr>
            <w:tcW w:w="2338" w:type="dxa"/>
          </w:tcPr>
          <w:p w14:paraId="74614B9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2.069E-02</w:t>
            </w:r>
          </w:p>
        </w:tc>
      </w:tr>
      <w:tr w:rsidR="00011C1C" w:rsidRPr="003F60F7" w14:paraId="0C256442" w14:textId="77777777" w:rsidTr="00011C1C">
        <w:tc>
          <w:tcPr>
            <w:tcW w:w="2337" w:type="dxa"/>
            <w:vAlign w:val="bottom"/>
          </w:tcPr>
          <w:p w14:paraId="50B95BF0" w14:textId="029597A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337" w:type="dxa"/>
            <w:vAlign w:val="bottom"/>
          </w:tcPr>
          <w:p w14:paraId="7208EC16" w14:textId="1D1B926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0.042793292</w:t>
            </w:r>
          </w:p>
        </w:tc>
        <w:tc>
          <w:tcPr>
            <w:tcW w:w="2338" w:type="dxa"/>
          </w:tcPr>
          <w:p w14:paraId="5B56096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43</w:t>
            </w:r>
          </w:p>
        </w:tc>
        <w:tc>
          <w:tcPr>
            <w:tcW w:w="2338" w:type="dxa"/>
          </w:tcPr>
          <w:p w14:paraId="0EB335D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2.056E-02</w:t>
            </w:r>
          </w:p>
        </w:tc>
      </w:tr>
      <w:tr w:rsidR="00011C1C" w:rsidRPr="003F60F7" w14:paraId="2B95D695" w14:textId="77777777" w:rsidTr="00011C1C">
        <w:tc>
          <w:tcPr>
            <w:tcW w:w="2337" w:type="dxa"/>
            <w:vAlign w:val="bottom"/>
          </w:tcPr>
          <w:p w14:paraId="1183E1B7" w14:textId="590DB69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38.5</w:t>
            </w:r>
          </w:p>
        </w:tc>
        <w:tc>
          <w:tcPr>
            <w:tcW w:w="2337" w:type="dxa"/>
            <w:vAlign w:val="bottom"/>
          </w:tcPr>
          <w:p w14:paraId="0B76E3A1" w14:textId="165EB03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0.041699036</w:t>
            </w:r>
          </w:p>
        </w:tc>
        <w:tc>
          <w:tcPr>
            <w:tcW w:w="2338" w:type="dxa"/>
          </w:tcPr>
          <w:p w14:paraId="6B07492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43.5</w:t>
            </w:r>
          </w:p>
        </w:tc>
        <w:tc>
          <w:tcPr>
            <w:tcW w:w="2338" w:type="dxa"/>
          </w:tcPr>
          <w:p w14:paraId="118EBA8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2.041E-02</w:t>
            </w:r>
          </w:p>
        </w:tc>
      </w:tr>
      <w:tr w:rsidR="00011C1C" w:rsidRPr="003F60F7" w14:paraId="737FDC53" w14:textId="77777777" w:rsidTr="00011C1C">
        <w:tc>
          <w:tcPr>
            <w:tcW w:w="2337" w:type="dxa"/>
            <w:vAlign w:val="bottom"/>
          </w:tcPr>
          <w:p w14:paraId="2E55E54D" w14:textId="026D14F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337" w:type="dxa"/>
            <w:vAlign w:val="bottom"/>
          </w:tcPr>
          <w:p w14:paraId="304A8647" w14:textId="4F03B11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0.040583516</w:t>
            </w:r>
          </w:p>
        </w:tc>
        <w:tc>
          <w:tcPr>
            <w:tcW w:w="2338" w:type="dxa"/>
          </w:tcPr>
          <w:p w14:paraId="360E1A5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44</w:t>
            </w:r>
          </w:p>
        </w:tc>
        <w:tc>
          <w:tcPr>
            <w:tcW w:w="2338" w:type="dxa"/>
          </w:tcPr>
          <w:p w14:paraId="5614B56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2.026E-02</w:t>
            </w:r>
          </w:p>
        </w:tc>
      </w:tr>
      <w:tr w:rsidR="00011C1C" w:rsidRPr="003F60F7" w14:paraId="33B806A9" w14:textId="77777777" w:rsidTr="00011C1C">
        <w:tc>
          <w:tcPr>
            <w:tcW w:w="2337" w:type="dxa"/>
            <w:vAlign w:val="bottom"/>
          </w:tcPr>
          <w:p w14:paraId="0B3446EE" w14:textId="298836A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39.5</w:t>
            </w:r>
          </w:p>
        </w:tc>
        <w:tc>
          <w:tcPr>
            <w:tcW w:w="2337" w:type="dxa"/>
            <w:vAlign w:val="bottom"/>
          </w:tcPr>
          <w:p w14:paraId="6F91C5CA" w14:textId="66B1AB8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0.039412726</w:t>
            </w:r>
          </w:p>
        </w:tc>
        <w:tc>
          <w:tcPr>
            <w:tcW w:w="2338" w:type="dxa"/>
          </w:tcPr>
          <w:p w14:paraId="465DD27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44.5</w:t>
            </w:r>
          </w:p>
        </w:tc>
        <w:tc>
          <w:tcPr>
            <w:tcW w:w="2338" w:type="dxa"/>
          </w:tcPr>
          <w:p w14:paraId="185FF14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2.009E-02</w:t>
            </w:r>
          </w:p>
        </w:tc>
      </w:tr>
      <w:tr w:rsidR="00011C1C" w:rsidRPr="003F60F7" w14:paraId="457CEAF1" w14:textId="77777777" w:rsidTr="00011C1C">
        <w:tc>
          <w:tcPr>
            <w:tcW w:w="2337" w:type="dxa"/>
            <w:vAlign w:val="bottom"/>
          </w:tcPr>
          <w:p w14:paraId="35E46161" w14:textId="29C4E15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37" w:type="dxa"/>
            <w:vAlign w:val="bottom"/>
          </w:tcPr>
          <w:p w14:paraId="157893DE" w14:textId="29E11D1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0.03822114</w:t>
            </w:r>
          </w:p>
        </w:tc>
        <w:tc>
          <w:tcPr>
            <w:tcW w:w="2338" w:type="dxa"/>
          </w:tcPr>
          <w:p w14:paraId="4DCD660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45</w:t>
            </w:r>
          </w:p>
        </w:tc>
        <w:tc>
          <w:tcPr>
            <w:tcW w:w="2338" w:type="dxa"/>
          </w:tcPr>
          <w:p w14:paraId="5BCF946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1.992E-02</w:t>
            </w:r>
          </w:p>
        </w:tc>
      </w:tr>
      <w:tr w:rsidR="00011C1C" w:rsidRPr="003F60F7" w14:paraId="45C5FFF5" w14:textId="77777777" w:rsidTr="00011C1C">
        <w:tc>
          <w:tcPr>
            <w:tcW w:w="2337" w:type="dxa"/>
            <w:vAlign w:val="bottom"/>
          </w:tcPr>
          <w:p w14:paraId="644DE9E1" w14:textId="33EF5A8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40.5</w:t>
            </w:r>
          </w:p>
        </w:tc>
        <w:tc>
          <w:tcPr>
            <w:tcW w:w="2337" w:type="dxa"/>
            <w:vAlign w:val="bottom"/>
          </w:tcPr>
          <w:p w14:paraId="1C123DC6" w14:textId="2F23F09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0.036936009</w:t>
            </w:r>
          </w:p>
        </w:tc>
        <w:tc>
          <w:tcPr>
            <w:tcW w:w="2338" w:type="dxa"/>
          </w:tcPr>
          <w:p w14:paraId="02D8910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45.5</w:t>
            </w:r>
          </w:p>
        </w:tc>
        <w:tc>
          <w:tcPr>
            <w:tcW w:w="2338" w:type="dxa"/>
          </w:tcPr>
          <w:p w14:paraId="4940609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1.974E-02</w:t>
            </w:r>
          </w:p>
        </w:tc>
      </w:tr>
      <w:tr w:rsidR="00011C1C" w:rsidRPr="003F60F7" w14:paraId="6EB86A60" w14:textId="77777777" w:rsidTr="00011C1C">
        <w:tc>
          <w:tcPr>
            <w:tcW w:w="2337" w:type="dxa"/>
            <w:vAlign w:val="bottom"/>
          </w:tcPr>
          <w:p w14:paraId="57F943F4" w14:textId="499C00F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337" w:type="dxa"/>
            <w:vAlign w:val="bottom"/>
          </w:tcPr>
          <w:p w14:paraId="10B0BB57" w14:textId="44D9E5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0.035633122</w:t>
            </w:r>
          </w:p>
        </w:tc>
        <w:tc>
          <w:tcPr>
            <w:tcW w:w="2338" w:type="dxa"/>
          </w:tcPr>
          <w:p w14:paraId="670FA7F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46</w:t>
            </w:r>
          </w:p>
        </w:tc>
        <w:tc>
          <w:tcPr>
            <w:tcW w:w="2338" w:type="dxa"/>
          </w:tcPr>
          <w:p w14:paraId="5EAB5A6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1.957E-02</w:t>
            </w:r>
          </w:p>
        </w:tc>
      </w:tr>
      <w:tr w:rsidR="00011C1C" w:rsidRPr="003F60F7" w14:paraId="6EC1EF8F" w14:textId="77777777" w:rsidTr="00011C1C">
        <w:tc>
          <w:tcPr>
            <w:tcW w:w="2337" w:type="dxa"/>
            <w:vAlign w:val="bottom"/>
          </w:tcPr>
          <w:p w14:paraId="33D5C4DC" w14:textId="4D88565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41.5</w:t>
            </w:r>
          </w:p>
        </w:tc>
        <w:tc>
          <w:tcPr>
            <w:tcW w:w="2337" w:type="dxa"/>
            <w:vAlign w:val="bottom"/>
          </w:tcPr>
          <w:p w14:paraId="2AEDF9A0" w14:textId="69EF3CD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0.034252674</w:t>
            </w:r>
          </w:p>
        </w:tc>
        <w:tc>
          <w:tcPr>
            <w:tcW w:w="2338" w:type="dxa"/>
          </w:tcPr>
          <w:p w14:paraId="068E307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46.5</w:t>
            </w:r>
          </w:p>
        </w:tc>
        <w:tc>
          <w:tcPr>
            <w:tcW w:w="2338" w:type="dxa"/>
          </w:tcPr>
          <w:p w14:paraId="17E607B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1.938E-02</w:t>
            </w:r>
          </w:p>
        </w:tc>
      </w:tr>
      <w:tr w:rsidR="00011C1C" w:rsidRPr="003F60F7" w14:paraId="78E6D103" w14:textId="77777777" w:rsidTr="00011C1C">
        <w:tc>
          <w:tcPr>
            <w:tcW w:w="2337" w:type="dxa"/>
            <w:vAlign w:val="bottom"/>
          </w:tcPr>
          <w:p w14:paraId="21102E1F" w14:textId="35A0F5F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337" w:type="dxa"/>
            <w:vAlign w:val="bottom"/>
          </w:tcPr>
          <w:p w14:paraId="04C627C4" w14:textId="47FA98C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0.032856857</w:t>
            </w:r>
          </w:p>
        </w:tc>
        <w:tc>
          <w:tcPr>
            <w:tcW w:w="2338" w:type="dxa"/>
          </w:tcPr>
          <w:p w14:paraId="40F04F2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47</w:t>
            </w:r>
          </w:p>
        </w:tc>
        <w:tc>
          <w:tcPr>
            <w:tcW w:w="2338" w:type="dxa"/>
          </w:tcPr>
          <w:p w14:paraId="5E18CFC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1.918E-02</w:t>
            </w:r>
          </w:p>
        </w:tc>
      </w:tr>
      <w:tr w:rsidR="00011C1C" w:rsidRPr="003F60F7" w14:paraId="5A3EA1F7" w14:textId="77777777" w:rsidTr="00011C1C">
        <w:tc>
          <w:tcPr>
            <w:tcW w:w="2337" w:type="dxa"/>
            <w:vAlign w:val="bottom"/>
          </w:tcPr>
          <w:p w14:paraId="49ED5F3E" w14:textId="44D324C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42.5</w:t>
            </w:r>
          </w:p>
        </w:tc>
        <w:tc>
          <w:tcPr>
            <w:tcW w:w="2337" w:type="dxa"/>
            <w:vAlign w:val="bottom"/>
          </w:tcPr>
          <w:p w14:paraId="326BB0CE" w14:textId="26F16C2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0.031404683</w:t>
            </w:r>
          </w:p>
        </w:tc>
        <w:tc>
          <w:tcPr>
            <w:tcW w:w="2338" w:type="dxa"/>
          </w:tcPr>
          <w:p w14:paraId="686A9C2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47.5</w:t>
            </w:r>
          </w:p>
        </w:tc>
        <w:tc>
          <w:tcPr>
            <w:tcW w:w="2338" w:type="dxa"/>
          </w:tcPr>
          <w:p w14:paraId="5CF5BC1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1.897E-02</w:t>
            </w:r>
          </w:p>
        </w:tc>
      </w:tr>
      <w:tr w:rsidR="00011C1C" w:rsidRPr="003F60F7" w14:paraId="69039870" w14:textId="77777777" w:rsidTr="00011C1C">
        <w:tc>
          <w:tcPr>
            <w:tcW w:w="2337" w:type="dxa"/>
            <w:vAlign w:val="bottom"/>
          </w:tcPr>
          <w:p w14:paraId="2FD85D1E" w14:textId="3A0135A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337" w:type="dxa"/>
            <w:vAlign w:val="bottom"/>
          </w:tcPr>
          <w:p w14:paraId="1A792051" w14:textId="2641178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0.02993824</w:t>
            </w:r>
          </w:p>
        </w:tc>
        <w:tc>
          <w:tcPr>
            <w:tcW w:w="2338" w:type="dxa"/>
          </w:tcPr>
          <w:p w14:paraId="33D983C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48</w:t>
            </w:r>
          </w:p>
        </w:tc>
        <w:tc>
          <w:tcPr>
            <w:tcW w:w="2338" w:type="dxa"/>
          </w:tcPr>
          <w:p w14:paraId="3AA1B75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1.877E-02</w:t>
            </w:r>
          </w:p>
        </w:tc>
      </w:tr>
      <w:tr w:rsidR="00011C1C" w:rsidRPr="003F60F7" w14:paraId="17806622" w14:textId="77777777" w:rsidTr="00011C1C">
        <w:tc>
          <w:tcPr>
            <w:tcW w:w="2337" w:type="dxa"/>
            <w:vAlign w:val="bottom"/>
          </w:tcPr>
          <w:p w14:paraId="49FBE8FD" w14:textId="34688F2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43.5</w:t>
            </w:r>
          </w:p>
        </w:tc>
        <w:tc>
          <w:tcPr>
            <w:tcW w:w="2337" w:type="dxa"/>
            <w:vAlign w:val="bottom"/>
          </w:tcPr>
          <w:p w14:paraId="602605C1" w14:textId="156C390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0.028409098</w:t>
            </w:r>
          </w:p>
        </w:tc>
        <w:tc>
          <w:tcPr>
            <w:tcW w:w="2338" w:type="dxa"/>
          </w:tcPr>
          <w:p w14:paraId="2DB7A0C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48.5</w:t>
            </w:r>
          </w:p>
        </w:tc>
        <w:tc>
          <w:tcPr>
            <w:tcW w:w="2338" w:type="dxa"/>
          </w:tcPr>
          <w:p w14:paraId="789F6F5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1.857E-02</w:t>
            </w:r>
          </w:p>
        </w:tc>
      </w:tr>
      <w:tr w:rsidR="00011C1C" w:rsidRPr="003F60F7" w14:paraId="389D3838" w14:textId="77777777" w:rsidTr="00011C1C">
        <w:tc>
          <w:tcPr>
            <w:tcW w:w="2337" w:type="dxa"/>
            <w:vAlign w:val="bottom"/>
          </w:tcPr>
          <w:p w14:paraId="33DAD8EE" w14:textId="3C8DE4F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337" w:type="dxa"/>
            <w:vAlign w:val="bottom"/>
          </w:tcPr>
          <w:p w14:paraId="6DC0ED3D" w14:textId="4CD273D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0.026866845</w:t>
            </w:r>
          </w:p>
        </w:tc>
        <w:tc>
          <w:tcPr>
            <w:tcW w:w="2338" w:type="dxa"/>
          </w:tcPr>
          <w:p w14:paraId="1D5A21A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49</w:t>
            </w:r>
          </w:p>
        </w:tc>
        <w:tc>
          <w:tcPr>
            <w:tcW w:w="2338" w:type="dxa"/>
          </w:tcPr>
          <w:p w14:paraId="25C95A6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1.836E-02</w:t>
            </w:r>
          </w:p>
        </w:tc>
      </w:tr>
      <w:tr w:rsidR="00011C1C" w:rsidRPr="003F60F7" w14:paraId="30A633F0" w14:textId="77777777" w:rsidTr="00011C1C">
        <w:tc>
          <w:tcPr>
            <w:tcW w:w="2337" w:type="dxa"/>
            <w:vAlign w:val="bottom"/>
          </w:tcPr>
          <w:p w14:paraId="0282954A" w14:textId="0096961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44.5</w:t>
            </w:r>
          </w:p>
        </w:tc>
        <w:tc>
          <w:tcPr>
            <w:tcW w:w="2337" w:type="dxa"/>
            <w:vAlign w:val="bottom"/>
          </w:tcPr>
          <w:p w14:paraId="66A5DC4C" w14:textId="00549C9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0.025254876</w:t>
            </w:r>
          </w:p>
        </w:tc>
        <w:tc>
          <w:tcPr>
            <w:tcW w:w="2338" w:type="dxa"/>
          </w:tcPr>
          <w:p w14:paraId="0401341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49.5</w:t>
            </w:r>
          </w:p>
        </w:tc>
        <w:tc>
          <w:tcPr>
            <w:tcW w:w="2338" w:type="dxa"/>
          </w:tcPr>
          <w:p w14:paraId="3D38371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1.814E-02</w:t>
            </w:r>
          </w:p>
        </w:tc>
      </w:tr>
      <w:tr w:rsidR="00011C1C" w:rsidRPr="003F60F7" w14:paraId="6AE76B56" w14:textId="77777777" w:rsidTr="00011C1C">
        <w:tc>
          <w:tcPr>
            <w:tcW w:w="2337" w:type="dxa"/>
            <w:vAlign w:val="bottom"/>
          </w:tcPr>
          <w:p w14:paraId="73235C12" w14:textId="305F2D7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337" w:type="dxa"/>
            <w:vAlign w:val="bottom"/>
          </w:tcPr>
          <w:p w14:paraId="2E900F3C" w14:textId="4AD0C31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0.023631253</w:t>
            </w:r>
          </w:p>
        </w:tc>
        <w:tc>
          <w:tcPr>
            <w:tcW w:w="2338" w:type="dxa"/>
          </w:tcPr>
          <w:p w14:paraId="67A52B7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50</w:t>
            </w:r>
          </w:p>
        </w:tc>
        <w:tc>
          <w:tcPr>
            <w:tcW w:w="2338" w:type="dxa"/>
          </w:tcPr>
          <w:p w14:paraId="468156B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1.793E-02</w:t>
            </w:r>
          </w:p>
        </w:tc>
      </w:tr>
      <w:tr w:rsidR="00011C1C" w:rsidRPr="003F60F7" w14:paraId="4F8E99C4" w14:textId="77777777" w:rsidTr="00011C1C">
        <w:tc>
          <w:tcPr>
            <w:tcW w:w="2337" w:type="dxa"/>
            <w:vAlign w:val="bottom"/>
          </w:tcPr>
          <w:p w14:paraId="4B0DB46F" w14:textId="0C3D899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45.5</w:t>
            </w:r>
          </w:p>
        </w:tc>
        <w:tc>
          <w:tcPr>
            <w:tcW w:w="2337" w:type="dxa"/>
            <w:vAlign w:val="bottom"/>
          </w:tcPr>
          <w:p w14:paraId="67CFD945" w14:textId="195276A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0.02194061</w:t>
            </w:r>
          </w:p>
        </w:tc>
        <w:tc>
          <w:tcPr>
            <w:tcW w:w="2338" w:type="dxa"/>
          </w:tcPr>
          <w:p w14:paraId="2BCF08D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50.5</w:t>
            </w:r>
          </w:p>
        </w:tc>
        <w:tc>
          <w:tcPr>
            <w:tcW w:w="2338" w:type="dxa"/>
          </w:tcPr>
          <w:p w14:paraId="409281E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1.771E-02</w:t>
            </w:r>
          </w:p>
        </w:tc>
      </w:tr>
      <w:tr w:rsidR="00011C1C" w:rsidRPr="003F60F7" w14:paraId="60219970" w14:textId="77777777" w:rsidTr="00011C1C">
        <w:tc>
          <w:tcPr>
            <w:tcW w:w="2337" w:type="dxa"/>
            <w:vAlign w:val="bottom"/>
          </w:tcPr>
          <w:p w14:paraId="2CADD10A" w14:textId="6008A08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337" w:type="dxa"/>
            <w:vAlign w:val="bottom"/>
          </w:tcPr>
          <w:p w14:paraId="2339487F" w14:textId="2607EC9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0.020238105</w:t>
            </w:r>
          </w:p>
        </w:tc>
        <w:tc>
          <w:tcPr>
            <w:tcW w:w="2338" w:type="dxa"/>
          </w:tcPr>
          <w:p w14:paraId="679EFE2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51</w:t>
            </w:r>
          </w:p>
        </w:tc>
        <w:tc>
          <w:tcPr>
            <w:tcW w:w="2338" w:type="dxa"/>
          </w:tcPr>
          <w:p w14:paraId="598861E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1.749E-02</w:t>
            </w:r>
          </w:p>
        </w:tc>
      </w:tr>
      <w:tr w:rsidR="00011C1C" w:rsidRPr="003F60F7" w14:paraId="21636B11" w14:textId="77777777" w:rsidTr="00011C1C">
        <w:tc>
          <w:tcPr>
            <w:tcW w:w="2337" w:type="dxa"/>
            <w:vAlign w:val="bottom"/>
          </w:tcPr>
          <w:p w14:paraId="04083D73" w14:textId="5C93896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46.5</w:t>
            </w:r>
          </w:p>
        </w:tc>
        <w:tc>
          <w:tcPr>
            <w:tcW w:w="2337" w:type="dxa"/>
            <w:vAlign w:val="bottom"/>
          </w:tcPr>
          <w:p w14:paraId="4B2A1D7F" w14:textId="5D227A3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0.018444242</w:t>
            </w:r>
          </w:p>
        </w:tc>
        <w:tc>
          <w:tcPr>
            <w:tcW w:w="2338" w:type="dxa"/>
          </w:tcPr>
          <w:p w14:paraId="29BA7E3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51.5</w:t>
            </w:r>
          </w:p>
        </w:tc>
        <w:tc>
          <w:tcPr>
            <w:tcW w:w="2338" w:type="dxa"/>
          </w:tcPr>
          <w:p w14:paraId="7289894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1.726E-02</w:t>
            </w:r>
          </w:p>
        </w:tc>
      </w:tr>
      <w:tr w:rsidR="00011C1C" w:rsidRPr="003F60F7" w14:paraId="18C935AC" w14:textId="77777777" w:rsidTr="00011C1C">
        <w:tc>
          <w:tcPr>
            <w:tcW w:w="2337" w:type="dxa"/>
            <w:vAlign w:val="bottom"/>
          </w:tcPr>
          <w:p w14:paraId="7E0F26BE" w14:textId="2CBF965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37" w:type="dxa"/>
            <w:vAlign w:val="bottom"/>
          </w:tcPr>
          <w:p w14:paraId="264E3060" w14:textId="3E86812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0.01663912</w:t>
            </w:r>
          </w:p>
        </w:tc>
        <w:tc>
          <w:tcPr>
            <w:tcW w:w="2338" w:type="dxa"/>
          </w:tcPr>
          <w:p w14:paraId="20A2955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52</w:t>
            </w:r>
          </w:p>
        </w:tc>
        <w:tc>
          <w:tcPr>
            <w:tcW w:w="2338" w:type="dxa"/>
          </w:tcPr>
          <w:p w14:paraId="1847E28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1.704E-02</w:t>
            </w:r>
          </w:p>
        </w:tc>
      </w:tr>
      <w:tr w:rsidR="00011C1C" w:rsidRPr="003F60F7" w14:paraId="58407B4C" w14:textId="77777777" w:rsidTr="00011C1C">
        <w:tc>
          <w:tcPr>
            <w:tcW w:w="2337" w:type="dxa"/>
            <w:vAlign w:val="bottom"/>
          </w:tcPr>
          <w:p w14:paraId="7A1CD3E8" w14:textId="4ED63EC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47.5</w:t>
            </w:r>
          </w:p>
        </w:tc>
        <w:tc>
          <w:tcPr>
            <w:tcW w:w="2337" w:type="dxa"/>
            <w:vAlign w:val="bottom"/>
          </w:tcPr>
          <w:p w14:paraId="3EFA75F9" w14:textId="7D26290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0.014599238</w:t>
            </w:r>
          </w:p>
        </w:tc>
        <w:tc>
          <w:tcPr>
            <w:tcW w:w="2338" w:type="dxa"/>
          </w:tcPr>
          <w:p w14:paraId="298CB3B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52.5</w:t>
            </w:r>
          </w:p>
        </w:tc>
        <w:tc>
          <w:tcPr>
            <w:tcW w:w="2338" w:type="dxa"/>
          </w:tcPr>
          <w:p w14:paraId="15D645C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1.682E-02</w:t>
            </w:r>
          </w:p>
        </w:tc>
      </w:tr>
      <w:tr w:rsidR="00011C1C" w:rsidRPr="003F60F7" w14:paraId="54325607" w14:textId="77777777" w:rsidTr="00011C1C">
        <w:tc>
          <w:tcPr>
            <w:tcW w:w="2337" w:type="dxa"/>
            <w:vAlign w:val="bottom"/>
          </w:tcPr>
          <w:p w14:paraId="3CC70ACB" w14:textId="7417294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337" w:type="dxa"/>
            <w:vAlign w:val="bottom"/>
          </w:tcPr>
          <w:p w14:paraId="3AF5F513" w14:textId="35760D8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0.012551527</w:t>
            </w:r>
          </w:p>
        </w:tc>
        <w:tc>
          <w:tcPr>
            <w:tcW w:w="2338" w:type="dxa"/>
          </w:tcPr>
          <w:p w14:paraId="08C79FE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53</w:t>
            </w:r>
          </w:p>
        </w:tc>
        <w:tc>
          <w:tcPr>
            <w:tcW w:w="2338" w:type="dxa"/>
          </w:tcPr>
          <w:p w14:paraId="6D4D93F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1.660E-02</w:t>
            </w:r>
          </w:p>
        </w:tc>
      </w:tr>
      <w:tr w:rsidR="00011C1C" w:rsidRPr="003F60F7" w14:paraId="4C926D3D" w14:textId="77777777" w:rsidTr="00011C1C">
        <w:tc>
          <w:tcPr>
            <w:tcW w:w="2337" w:type="dxa"/>
            <w:vAlign w:val="bottom"/>
          </w:tcPr>
          <w:p w14:paraId="2A1B2894" w14:textId="5382D78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48.5</w:t>
            </w:r>
          </w:p>
        </w:tc>
        <w:tc>
          <w:tcPr>
            <w:tcW w:w="2337" w:type="dxa"/>
            <w:vAlign w:val="bottom"/>
          </w:tcPr>
          <w:p w14:paraId="6EF08E07" w14:textId="111743E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0.010525564</w:t>
            </w:r>
          </w:p>
        </w:tc>
        <w:tc>
          <w:tcPr>
            <w:tcW w:w="2338" w:type="dxa"/>
          </w:tcPr>
          <w:p w14:paraId="1D85A1B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53.5</w:t>
            </w:r>
          </w:p>
        </w:tc>
        <w:tc>
          <w:tcPr>
            <w:tcW w:w="2338" w:type="dxa"/>
          </w:tcPr>
          <w:p w14:paraId="2A990CF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1.638E-02</w:t>
            </w:r>
          </w:p>
        </w:tc>
      </w:tr>
      <w:tr w:rsidR="00011C1C" w:rsidRPr="003F60F7" w14:paraId="59D8C34E" w14:textId="77777777" w:rsidTr="00011C1C">
        <w:tc>
          <w:tcPr>
            <w:tcW w:w="2337" w:type="dxa"/>
            <w:vAlign w:val="bottom"/>
          </w:tcPr>
          <w:p w14:paraId="2875A862" w14:textId="2A79B11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337" w:type="dxa"/>
            <w:vAlign w:val="bottom"/>
          </w:tcPr>
          <w:p w14:paraId="44C98EAB" w14:textId="47204E6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0.008470459</w:t>
            </w:r>
          </w:p>
        </w:tc>
        <w:tc>
          <w:tcPr>
            <w:tcW w:w="2338" w:type="dxa"/>
          </w:tcPr>
          <w:p w14:paraId="0373128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54</w:t>
            </w:r>
          </w:p>
        </w:tc>
        <w:tc>
          <w:tcPr>
            <w:tcW w:w="2338" w:type="dxa"/>
          </w:tcPr>
          <w:p w14:paraId="7099DDA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1.616E-02</w:t>
            </w:r>
          </w:p>
        </w:tc>
      </w:tr>
      <w:tr w:rsidR="00011C1C" w:rsidRPr="003F60F7" w14:paraId="6090091F" w14:textId="77777777" w:rsidTr="00011C1C">
        <w:tc>
          <w:tcPr>
            <w:tcW w:w="2337" w:type="dxa"/>
            <w:vAlign w:val="bottom"/>
          </w:tcPr>
          <w:p w14:paraId="6BC9625F" w14:textId="0EE96D5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49.5</w:t>
            </w:r>
          </w:p>
        </w:tc>
        <w:tc>
          <w:tcPr>
            <w:tcW w:w="2337" w:type="dxa"/>
            <w:vAlign w:val="bottom"/>
          </w:tcPr>
          <w:p w14:paraId="27CFCAF4" w14:textId="11FADBD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0.004222889</w:t>
            </w:r>
          </w:p>
        </w:tc>
        <w:tc>
          <w:tcPr>
            <w:tcW w:w="2338" w:type="dxa"/>
          </w:tcPr>
          <w:p w14:paraId="69A9B09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54.5</w:t>
            </w:r>
          </w:p>
        </w:tc>
        <w:tc>
          <w:tcPr>
            <w:tcW w:w="2338" w:type="dxa"/>
          </w:tcPr>
          <w:p w14:paraId="2DE90C7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1.593E-02</w:t>
            </w:r>
          </w:p>
        </w:tc>
      </w:tr>
      <w:tr w:rsidR="00011C1C" w:rsidRPr="003F60F7" w14:paraId="48B0A11A" w14:textId="77777777" w:rsidTr="00011C1C">
        <w:tc>
          <w:tcPr>
            <w:tcW w:w="2337" w:type="dxa"/>
            <w:vAlign w:val="bottom"/>
          </w:tcPr>
          <w:p w14:paraId="10BAC694" w14:textId="3E8D6AC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37" w:type="dxa"/>
            <w:vAlign w:val="bottom"/>
          </w:tcPr>
          <w:p w14:paraId="6860C6D9" w14:textId="5581E50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38" w:type="dxa"/>
          </w:tcPr>
          <w:p w14:paraId="63B95DA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55</w:t>
            </w:r>
          </w:p>
        </w:tc>
        <w:tc>
          <w:tcPr>
            <w:tcW w:w="2338" w:type="dxa"/>
          </w:tcPr>
          <w:p w14:paraId="594BB6C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1.571E-02</w:t>
            </w:r>
          </w:p>
        </w:tc>
      </w:tr>
      <w:tr w:rsidR="00011C1C" w:rsidRPr="003F60F7" w14:paraId="27B2E110" w14:textId="77777777" w:rsidTr="00011C1C">
        <w:tc>
          <w:tcPr>
            <w:tcW w:w="2337" w:type="dxa"/>
            <w:vAlign w:val="bottom"/>
          </w:tcPr>
          <w:p w14:paraId="3B2138FD" w14:textId="618114D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  <w:vAlign w:val="bottom"/>
          </w:tcPr>
          <w:p w14:paraId="049413E3" w14:textId="59E92D7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FCB940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55.5</w:t>
            </w:r>
          </w:p>
        </w:tc>
        <w:tc>
          <w:tcPr>
            <w:tcW w:w="2338" w:type="dxa"/>
          </w:tcPr>
          <w:p w14:paraId="7FF9A81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1.548E-02</w:t>
            </w:r>
          </w:p>
        </w:tc>
      </w:tr>
      <w:tr w:rsidR="00011C1C" w:rsidRPr="003F60F7" w14:paraId="34E0CEC6" w14:textId="77777777" w:rsidTr="00011C1C">
        <w:tc>
          <w:tcPr>
            <w:tcW w:w="2337" w:type="dxa"/>
            <w:vAlign w:val="bottom"/>
          </w:tcPr>
          <w:p w14:paraId="1470E0C8" w14:textId="037D83E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  <w:vAlign w:val="bottom"/>
          </w:tcPr>
          <w:p w14:paraId="496C1473" w14:textId="3009D00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25957A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56</w:t>
            </w:r>
          </w:p>
        </w:tc>
        <w:tc>
          <w:tcPr>
            <w:tcW w:w="2338" w:type="dxa"/>
          </w:tcPr>
          <w:p w14:paraId="4885176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1.526E-02</w:t>
            </w:r>
          </w:p>
        </w:tc>
      </w:tr>
      <w:tr w:rsidR="00011C1C" w:rsidRPr="003F60F7" w14:paraId="2B54B95E" w14:textId="77777777" w:rsidTr="00011C1C">
        <w:tc>
          <w:tcPr>
            <w:tcW w:w="2337" w:type="dxa"/>
            <w:vAlign w:val="bottom"/>
          </w:tcPr>
          <w:p w14:paraId="2F69466A" w14:textId="3C9153A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  <w:vAlign w:val="bottom"/>
          </w:tcPr>
          <w:p w14:paraId="74BF2B18" w14:textId="013A81C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4E528B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56.5</w:t>
            </w:r>
          </w:p>
        </w:tc>
        <w:tc>
          <w:tcPr>
            <w:tcW w:w="2338" w:type="dxa"/>
          </w:tcPr>
          <w:p w14:paraId="4657A4A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1.504E-02</w:t>
            </w:r>
          </w:p>
        </w:tc>
      </w:tr>
      <w:tr w:rsidR="00011C1C" w:rsidRPr="003F60F7" w14:paraId="19917861" w14:textId="77777777" w:rsidTr="00011C1C">
        <w:tc>
          <w:tcPr>
            <w:tcW w:w="2337" w:type="dxa"/>
            <w:vAlign w:val="bottom"/>
          </w:tcPr>
          <w:p w14:paraId="6C581A0C" w14:textId="4052081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  <w:vAlign w:val="bottom"/>
          </w:tcPr>
          <w:p w14:paraId="0AEC2278" w14:textId="2E424B5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FF2FC7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57</w:t>
            </w:r>
          </w:p>
        </w:tc>
        <w:tc>
          <w:tcPr>
            <w:tcW w:w="2338" w:type="dxa"/>
          </w:tcPr>
          <w:p w14:paraId="47CCDEF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1.482E-02</w:t>
            </w:r>
          </w:p>
        </w:tc>
      </w:tr>
      <w:tr w:rsidR="00011C1C" w:rsidRPr="003F60F7" w14:paraId="0FA97655" w14:textId="77777777" w:rsidTr="00011C1C">
        <w:tc>
          <w:tcPr>
            <w:tcW w:w="2337" w:type="dxa"/>
            <w:vAlign w:val="bottom"/>
          </w:tcPr>
          <w:p w14:paraId="7CC3D6E2" w14:textId="720E8D4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  <w:vAlign w:val="bottom"/>
          </w:tcPr>
          <w:p w14:paraId="00179E68" w14:textId="260D94B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524AA7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57.5</w:t>
            </w:r>
          </w:p>
        </w:tc>
        <w:tc>
          <w:tcPr>
            <w:tcW w:w="2338" w:type="dxa"/>
          </w:tcPr>
          <w:p w14:paraId="0AAC50E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1.460E-02</w:t>
            </w:r>
          </w:p>
        </w:tc>
      </w:tr>
      <w:tr w:rsidR="00011C1C" w:rsidRPr="003F60F7" w14:paraId="0E16AB9C" w14:textId="77777777" w:rsidTr="00011C1C">
        <w:tc>
          <w:tcPr>
            <w:tcW w:w="2337" w:type="dxa"/>
          </w:tcPr>
          <w:p w14:paraId="732D535F" w14:textId="5A5FD5D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CE46211" w14:textId="334E354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092F81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58</w:t>
            </w:r>
          </w:p>
        </w:tc>
        <w:tc>
          <w:tcPr>
            <w:tcW w:w="2338" w:type="dxa"/>
          </w:tcPr>
          <w:p w14:paraId="3143B8D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5.251E-02</w:t>
            </w:r>
          </w:p>
        </w:tc>
      </w:tr>
      <w:tr w:rsidR="00011C1C" w:rsidRPr="003F60F7" w14:paraId="6482CFF5" w14:textId="77777777" w:rsidTr="00011C1C">
        <w:tc>
          <w:tcPr>
            <w:tcW w:w="2337" w:type="dxa"/>
          </w:tcPr>
          <w:p w14:paraId="16C22630" w14:textId="26AD08A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13FC0DA" w14:textId="299A7CA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5D6349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58.5</w:t>
            </w:r>
          </w:p>
        </w:tc>
        <w:tc>
          <w:tcPr>
            <w:tcW w:w="2338" w:type="dxa"/>
          </w:tcPr>
          <w:p w14:paraId="35ADB84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1.417E-02</w:t>
            </w:r>
          </w:p>
        </w:tc>
      </w:tr>
      <w:tr w:rsidR="00011C1C" w:rsidRPr="003F60F7" w14:paraId="2B4EF2E4" w14:textId="77777777" w:rsidTr="00011C1C">
        <w:tc>
          <w:tcPr>
            <w:tcW w:w="2337" w:type="dxa"/>
          </w:tcPr>
          <w:p w14:paraId="0970E03F" w14:textId="549FBFD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A577620" w14:textId="5732D84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85B8E0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59</w:t>
            </w:r>
          </w:p>
        </w:tc>
        <w:tc>
          <w:tcPr>
            <w:tcW w:w="2338" w:type="dxa"/>
          </w:tcPr>
          <w:p w14:paraId="0B648BA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1.395E-02</w:t>
            </w:r>
          </w:p>
        </w:tc>
      </w:tr>
      <w:tr w:rsidR="00011C1C" w:rsidRPr="003F60F7" w14:paraId="3925ED53" w14:textId="77777777" w:rsidTr="00011C1C">
        <w:tc>
          <w:tcPr>
            <w:tcW w:w="2337" w:type="dxa"/>
          </w:tcPr>
          <w:p w14:paraId="0EC8F185" w14:textId="0426059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DE622E1" w14:textId="0F8F366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0D4E7F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59.5</w:t>
            </w:r>
          </w:p>
        </w:tc>
        <w:tc>
          <w:tcPr>
            <w:tcW w:w="2338" w:type="dxa"/>
          </w:tcPr>
          <w:p w14:paraId="52D464A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8.038E-02</w:t>
            </w:r>
          </w:p>
        </w:tc>
      </w:tr>
      <w:tr w:rsidR="00011C1C" w:rsidRPr="003F60F7" w14:paraId="49702A47" w14:textId="77777777" w:rsidTr="00011C1C">
        <w:tc>
          <w:tcPr>
            <w:tcW w:w="2337" w:type="dxa"/>
          </w:tcPr>
          <w:p w14:paraId="7F0E6BC1" w14:textId="30E3FB0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748CCD0" w14:textId="41B0A62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EE6319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60</w:t>
            </w:r>
          </w:p>
        </w:tc>
        <w:tc>
          <w:tcPr>
            <w:tcW w:w="2338" w:type="dxa"/>
          </w:tcPr>
          <w:p w14:paraId="1009222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1.352E-02</w:t>
            </w:r>
          </w:p>
        </w:tc>
      </w:tr>
      <w:tr w:rsidR="00011C1C" w:rsidRPr="003F60F7" w14:paraId="7DEC8AF2" w14:textId="77777777" w:rsidTr="00011C1C">
        <w:tc>
          <w:tcPr>
            <w:tcW w:w="2337" w:type="dxa"/>
          </w:tcPr>
          <w:p w14:paraId="6F12C626" w14:textId="67FCB62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E489046" w14:textId="3521AD2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0D399A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60.5</w:t>
            </w:r>
          </w:p>
        </w:tc>
        <w:tc>
          <w:tcPr>
            <w:tcW w:w="2338" w:type="dxa"/>
          </w:tcPr>
          <w:p w14:paraId="50B9AB4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1.331E-02</w:t>
            </w:r>
          </w:p>
        </w:tc>
      </w:tr>
      <w:tr w:rsidR="00011C1C" w:rsidRPr="003F60F7" w14:paraId="75F9B29C" w14:textId="77777777" w:rsidTr="00011C1C">
        <w:tc>
          <w:tcPr>
            <w:tcW w:w="2337" w:type="dxa"/>
          </w:tcPr>
          <w:p w14:paraId="769B6E81" w14:textId="4CAA6C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3EB5029" w14:textId="64E552E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56F142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61</w:t>
            </w:r>
          </w:p>
        </w:tc>
        <w:tc>
          <w:tcPr>
            <w:tcW w:w="2338" w:type="dxa"/>
          </w:tcPr>
          <w:p w14:paraId="01640AA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1.310E-02</w:t>
            </w:r>
          </w:p>
        </w:tc>
      </w:tr>
      <w:tr w:rsidR="00011C1C" w:rsidRPr="003F60F7" w14:paraId="13E94886" w14:textId="77777777" w:rsidTr="00011C1C">
        <w:tc>
          <w:tcPr>
            <w:tcW w:w="2337" w:type="dxa"/>
          </w:tcPr>
          <w:p w14:paraId="0745F3E0" w14:textId="1C942DE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1A9984A" w14:textId="410FF76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244266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61.5</w:t>
            </w:r>
          </w:p>
        </w:tc>
        <w:tc>
          <w:tcPr>
            <w:tcW w:w="2338" w:type="dxa"/>
          </w:tcPr>
          <w:p w14:paraId="0B81F6E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1.289E-02</w:t>
            </w:r>
          </w:p>
        </w:tc>
      </w:tr>
      <w:tr w:rsidR="00011C1C" w:rsidRPr="003F60F7" w14:paraId="124D954D" w14:textId="77777777" w:rsidTr="00011C1C">
        <w:tc>
          <w:tcPr>
            <w:tcW w:w="2337" w:type="dxa"/>
          </w:tcPr>
          <w:p w14:paraId="778FEFEB" w14:textId="4328946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7F4049D" w14:textId="7BB0A7F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761F56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62</w:t>
            </w:r>
          </w:p>
        </w:tc>
        <w:tc>
          <w:tcPr>
            <w:tcW w:w="2338" w:type="dxa"/>
          </w:tcPr>
          <w:p w14:paraId="240FEEE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1.269E-02</w:t>
            </w:r>
          </w:p>
        </w:tc>
      </w:tr>
      <w:tr w:rsidR="00011C1C" w:rsidRPr="003F60F7" w14:paraId="063AEC69" w14:textId="77777777" w:rsidTr="00011C1C">
        <w:tc>
          <w:tcPr>
            <w:tcW w:w="2337" w:type="dxa"/>
          </w:tcPr>
          <w:p w14:paraId="45655BFA" w14:textId="4BE1CC1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5C8657B7" w14:textId="06D2465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8DFF5C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62.5</w:t>
            </w:r>
          </w:p>
        </w:tc>
        <w:tc>
          <w:tcPr>
            <w:tcW w:w="2338" w:type="dxa"/>
          </w:tcPr>
          <w:p w14:paraId="32E4952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1.248E-02</w:t>
            </w:r>
          </w:p>
        </w:tc>
      </w:tr>
      <w:tr w:rsidR="00011C1C" w:rsidRPr="003F60F7" w14:paraId="218D5F24" w14:textId="77777777" w:rsidTr="00011C1C">
        <w:tc>
          <w:tcPr>
            <w:tcW w:w="2337" w:type="dxa"/>
          </w:tcPr>
          <w:p w14:paraId="1D8C398F" w14:textId="692FC86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788EC61" w14:textId="305FE06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AE11F6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63</w:t>
            </w:r>
          </w:p>
        </w:tc>
        <w:tc>
          <w:tcPr>
            <w:tcW w:w="2338" w:type="dxa"/>
          </w:tcPr>
          <w:p w14:paraId="397D936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1.227E-02</w:t>
            </w:r>
          </w:p>
        </w:tc>
      </w:tr>
      <w:tr w:rsidR="00011C1C" w:rsidRPr="003F60F7" w14:paraId="613D99BD" w14:textId="77777777" w:rsidTr="00011C1C">
        <w:tc>
          <w:tcPr>
            <w:tcW w:w="2337" w:type="dxa"/>
          </w:tcPr>
          <w:p w14:paraId="4787B7CD" w14:textId="34CDD9D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CA31781" w14:textId="6927BEC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7C9762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63.5</w:t>
            </w:r>
          </w:p>
        </w:tc>
        <w:tc>
          <w:tcPr>
            <w:tcW w:w="2338" w:type="dxa"/>
          </w:tcPr>
          <w:p w14:paraId="66C651D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1.207E-02</w:t>
            </w:r>
          </w:p>
        </w:tc>
      </w:tr>
      <w:tr w:rsidR="00011C1C" w:rsidRPr="003F60F7" w14:paraId="65FBB83D" w14:textId="77777777" w:rsidTr="00011C1C">
        <w:tc>
          <w:tcPr>
            <w:tcW w:w="2337" w:type="dxa"/>
          </w:tcPr>
          <w:p w14:paraId="133FC732" w14:textId="5AEB593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0C99359" w14:textId="5829E96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0266A1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64</w:t>
            </w:r>
          </w:p>
        </w:tc>
        <w:tc>
          <w:tcPr>
            <w:tcW w:w="2338" w:type="dxa"/>
          </w:tcPr>
          <w:p w14:paraId="7CBFD28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1.188E-02</w:t>
            </w:r>
          </w:p>
        </w:tc>
      </w:tr>
      <w:tr w:rsidR="00011C1C" w:rsidRPr="003F60F7" w14:paraId="0B883B8D" w14:textId="77777777" w:rsidTr="00011C1C">
        <w:tc>
          <w:tcPr>
            <w:tcW w:w="2337" w:type="dxa"/>
          </w:tcPr>
          <w:p w14:paraId="04D7F579" w14:textId="2C22A02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BF0D95A" w14:textId="11CACCE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1CF4CF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64.5</w:t>
            </w:r>
          </w:p>
        </w:tc>
        <w:tc>
          <w:tcPr>
            <w:tcW w:w="2338" w:type="dxa"/>
          </w:tcPr>
          <w:p w14:paraId="58C7FED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1.167E-02</w:t>
            </w:r>
          </w:p>
        </w:tc>
      </w:tr>
      <w:tr w:rsidR="00011C1C" w:rsidRPr="003F60F7" w14:paraId="34420A81" w14:textId="77777777" w:rsidTr="00011C1C">
        <w:tc>
          <w:tcPr>
            <w:tcW w:w="2337" w:type="dxa"/>
          </w:tcPr>
          <w:p w14:paraId="0461419B" w14:textId="61650FA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21E7F53" w14:textId="47674F9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707467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65</w:t>
            </w:r>
          </w:p>
        </w:tc>
        <w:tc>
          <w:tcPr>
            <w:tcW w:w="2338" w:type="dxa"/>
          </w:tcPr>
          <w:p w14:paraId="3D27A06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1.147E-02</w:t>
            </w:r>
          </w:p>
        </w:tc>
      </w:tr>
      <w:tr w:rsidR="00011C1C" w:rsidRPr="003F60F7" w14:paraId="2FB54DC5" w14:textId="77777777" w:rsidTr="00011C1C">
        <w:tc>
          <w:tcPr>
            <w:tcW w:w="2337" w:type="dxa"/>
          </w:tcPr>
          <w:p w14:paraId="6499C456" w14:textId="5683F97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A0E1066" w14:textId="7D162B3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8980E3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65.5</w:t>
            </w:r>
          </w:p>
        </w:tc>
        <w:tc>
          <w:tcPr>
            <w:tcW w:w="2338" w:type="dxa"/>
          </w:tcPr>
          <w:p w14:paraId="4C673DA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1.128E-02</w:t>
            </w:r>
          </w:p>
        </w:tc>
      </w:tr>
      <w:tr w:rsidR="00011C1C" w:rsidRPr="003F60F7" w14:paraId="17355D97" w14:textId="77777777" w:rsidTr="00011C1C">
        <w:tc>
          <w:tcPr>
            <w:tcW w:w="2337" w:type="dxa"/>
          </w:tcPr>
          <w:p w14:paraId="59753C15" w14:textId="369FE00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18ED058" w14:textId="20068EC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EDB63D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66</w:t>
            </w:r>
          </w:p>
        </w:tc>
        <w:tc>
          <w:tcPr>
            <w:tcW w:w="2338" w:type="dxa"/>
          </w:tcPr>
          <w:p w14:paraId="2192C8F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1.109E-02</w:t>
            </w:r>
          </w:p>
        </w:tc>
      </w:tr>
      <w:tr w:rsidR="00011C1C" w:rsidRPr="003F60F7" w14:paraId="1DF25071" w14:textId="77777777" w:rsidTr="00011C1C">
        <w:tc>
          <w:tcPr>
            <w:tcW w:w="2337" w:type="dxa"/>
          </w:tcPr>
          <w:p w14:paraId="75542EDD" w14:textId="2DCE20B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996B94A" w14:textId="2E632D5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64F200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66.5</w:t>
            </w:r>
          </w:p>
        </w:tc>
        <w:tc>
          <w:tcPr>
            <w:tcW w:w="2338" w:type="dxa"/>
          </w:tcPr>
          <w:p w14:paraId="048C85B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1.089E-02</w:t>
            </w:r>
          </w:p>
        </w:tc>
      </w:tr>
      <w:tr w:rsidR="00011C1C" w:rsidRPr="003F60F7" w14:paraId="4E345030" w14:textId="77777777" w:rsidTr="00011C1C">
        <w:tc>
          <w:tcPr>
            <w:tcW w:w="2337" w:type="dxa"/>
          </w:tcPr>
          <w:p w14:paraId="7404B0CD" w14:textId="5498BC7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2FF99B0" w14:textId="57C8FCD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2B7E07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67</w:t>
            </w:r>
          </w:p>
        </w:tc>
        <w:tc>
          <w:tcPr>
            <w:tcW w:w="2338" w:type="dxa"/>
          </w:tcPr>
          <w:p w14:paraId="732ADB8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3.307E-02</w:t>
            </w:r>
          </w:p>
        </w:tc>
      </w:tr>
      <w:tr w:rsidR="00011C1C" w:rsidRPr="003F60F7" w14:paraId="591D6579" w14:textId="77777777" w:rsidTr="00011C1C">
        <w:tc>
          <w:tcPr>
            <w:tcW w:w="2337" w:type="dxa"/>
          </w:tcPr>
          <w:p w14:paraId="47F51761" w14:textId="51C4936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08ECB31" w14:textId="028209F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115E04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67.5</w:t>
            </w:r>
          </w:p>
        </w:tc>
        <w:tc>
          <w:tcPr>
            <w:tcW w:w="2338" w:type="dxa"/>
          </w:tcPr>
          <w:p w14:paraId="5F4AF17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1.051E-02</w:t>
            </w:r>
          </w:p>
        </w:tc>
      </w:tr>
      <w:tr w:rsidR="00011C1C" w:rsidRPr="003F60F7" w14:paraId="00A645A0" w14:textId="77777777" w:rsidTr="00011C1C">
        <w:tc>
          <w:tcPr>
            <w:tcW w:w="2337" w:type="dxa"/>
          </w:tcPr>
          <w:p w14:paraId="57CAC299" w14:textId="09701D7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8985A26" w14:textId="7D56E3D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7C7333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68</w:t>
            </w:r>
          </w:p>
        </w:tc>
        <w:tc>
          <w:tcPr>
            <w:tcW w:w="2338" w:type="dxa"/>
          </w:tcPr>
          <w:p w14:paraId="2005269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1.032E-02</w:t>
            </w:r>
          </w:p>
        </w:tc>
      </w:tr>
      <w:tr w:rsidR="00011C1C" w:rsidRPr="003F60F7" w14:paraId="2F9ED04B" w14:textId="77777777" w:rsidTr="00011C1C">
        <w:tc>
          <w:tcPr>
            <w:tcW w:w="2337" w:type="dxa"/>
          </w:tcPr>
          <w:p w14:paraId="05C9CBA4" w14:textId="423A700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996151E" w14:textId="2D26BD5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DB4EA4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68.5</w:t>
            </w:r>
          </w:p>
        </w:tc>
        <w:tc>
          <w:tcPr>
            <w:tcW w:w="2338" w:type="dxa"/>
          </w:tcPr>
          <w:p w14:paraId="208BD60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1.014E-02</w:t>
            </w:r>
          </w:p>
        </w:tc>
      </w:tr>
      <w:tr w:rsidR="00011C1C" w:rsidRPr="003F60F7" w14:paraId="38E9ACCC" w14:textId="77777777" w:rsidTr="00011C1C">
        <w:tc>
          <w:tcPr>
            <w:tcW w:w="2337" w:type="dxa"/>
          </w:tcPr>
          <w:p w14:paraId="7AA9897C" w14:textId="504C37D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550C5BBF" w14:textId="56E9541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628986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69</w:t>
            </w:r>
          </w:p>
        </w:tc>
        <w:tc>
          <w:tcPr>
            <w:tcW w:w="2338" w:type="dxa"/>
          </w:tcPr>
          <w:p w14:paraId="6E6BCEC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1.581E-02</w:t>
            </w:r>
          </w:p>
        </w:tc>
      </w:tr>
      <w:tr w:rsidR="00011C1C" w:rsidRPr="003F60F7" w14:paraId="302ADECC" w14:textId="77777777" w:rsidTr="00011C1C">
        <w:tc>
          <w:tcPr>
            <w:tcW w:w="2337" w:type="dxa"/>
          </w:tcPr>
          <w:p w14:paraId="7796E09A" w14:textId="67C3FCE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233739F" w14:textId="17064CF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AE7886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69.5</w:t>
            </w:r>
          </w:p>
        </w:tc>
        <w:tc>
          <w:tcPr>
            <w:tcW w:w="2338" w:type="dxa"/>
          </w:tcPr>
          <w:p w14:paraId="5F67E78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9.774E-03</w:t>
            </w:r>
          </w:p>
        </w:tc>
      </w:tr>
      <w:tr w:rsidR="00011C1C" w:rsidRPr="003F60F7" w14:paraId="7627635A" w14:textId="77777777" w:rsidTr="00011C1C">
        <w:tc>
          <w:tcPr>
            <w:tcW w:w="2337" w:type="dxa"/>
          </w:tcPr>
          <w:p w14:paraId="77B1F207" w14:textId="4D28E4D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09EE00C" w14:textId="64CAA50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A05D63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70</w:t>
            </w:r>
          </w:p>
        </w:tc>
        <w:tc>
          <w:tcPr>
            <w:tcW w:w="2338" w:type="dxa"/>
          </w:tcPr>
          <w:p w14:paraId="7CF8F6F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9.007E-03</w:t>
            </w:r>
          </w:p>
        </w:tc>
      </w:tr>
      <w:tr w:rsidR="00011C1C" w:rsidRPr="003F60F7" w14:paraId="5B541981" w14:textId="77777777" w:rsidTr="00011C1C">
        <w:tc>
          <w:tcPr>
            <w:tcW w:w="2337" w:type="dxa"/>
          </w:tcPr>
          <w:p w14:paraId="601B7D30" w14:textId="0B7712B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99E8045" w14:textId="34DFDEE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0AB84C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70.5</w:t>
            </w:r>
          </w:p>
        </w:tc>
        <w:tc>
          <w:tcPr>
            <w:tcW w:w="2338" w:type="dxa"/>
          </w:tcPr>
          <w:p w14:paraId="7F11721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8.850E-03</w:t>
            </w:r>
          </w:p>
        </w:tc>
      </w:tr>
      <w:tr w:rsidR="00011C1C" w:rsidRPr="003F60F7" w14:paraId="4B938701" w14:textId="77777777" w:rsidTr="00011C1C">
        <w:tc>
          <w:tcPr>
            <w:tcW w:w="2337" w:type="dxa"/>
          </w:tcPr>
          <w:p w14:paraId="446348A6" w14:textId="72A2564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FE6D987" w14:textId="7216E02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633E5F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71</w:t>
            </w:r>
          </w:p>
        </w:tc>
        <w:tc>
          <w:tcPr>
            <w:tcW w:w="2338" w:type="dxa"/>
          </w:tcPr>
          <w:p w14:paraId="500ADB7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8.694E-03</w:t>
            </w:r>
          </w:p>
        </w:tc>
      </w:tr>
      <w:tr w:rsidR="00011C1C" w:rsidRPr="003F60F7" w14:paraId="737664D5" w14:textId="77777777" w:rsidTr="00011C1C">
        <w:tc>
          <w:tcPr>
            <w:tcW w:w="2337" w:type="dxa"/>
          </w:tcPr>
          <w:p w14:paraId="75AF1278" w14:textId="6476BCA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58646F04" w14:textId="58D452B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003DC2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71.5</w:t>
            </w:r>
          </w:p>
        </w:tc>
        <w:tc>
          <w:tcPr>
            <w:tcW w:w="2338" w:type="dxa"/>
          </w:tcPr>
          <w:p w14:paraId="4F22572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8.542E-03</w:t>
            </w:r>
          </w:p>
        </w:tc>
      </w:tr>
      <w:tr w:rsidR="00011C1C" w:rsidRPr="003F60F7" w14:paraId="6AD1D41A" w14:textId="77777777" w:rsidTr="00011C1C">
        <w:tc>
          <w:tcPr>
            <w:tcW w:w="2337" w:type="dxa"/>
          </w:tcPr>
          <w:p w14:paraId="20072E46" w14:textId="686143C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E8706AD" w14:textId="3A30420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D17ED1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72</w:t>
            </w:r>
          </w:p>
        </w:tc>
        <w:tc>
          <w:tcPr>
            <w:tcW w:w="2338" w:type="dxa"/>
          </w:tcPr>
          <w:p w14:paraId="09F082A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8.393E-03</w:t>
            </w:r>
          </w:p>
        </w:tc>
      </w:tr>
      <w:tr w:rsidR="00011C1C" w:rsidRPr="003F60F7" w14:paraId="5F86A6D0" w14:textId="77777777" w:rsidTr="00011C1C">
        <w:tc>
          <w:tcPr>
            <w:tcW w:w="2337" w:type="dxa"/>
          </w:tcPr>
          <w:p w14:paraId="0EC2DE90" w14:textId="1597945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4E0EA31" w14:textId="76722F9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385364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72.5</w:t>
            </w:r>
          </w:p>
        </w:tc>
        <w:tc>
          <w:tcPr>
            <w:tcW w:w="2338" w:type="dxa"/>
          </w:tcPr>
          <w:p w14:paraId="487F87B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8.242E-03</w:t>
            </w:r>
          </w:p>
        </w:tc>
      </w:tr>
      <w:tr w:rsidR="00011C1C" w:rsidRPr="003F60F7" w14:paraId="37F1AA2B" w14:textId="77777777" w:rsidTr="00011C1C">
        <w:tc>
          <w:tcPr>
            <w:tcW w:w="2337" w:type="dxa"/>
          </w:tcPr>
          <w:p w14:paraId="4BBA54E6" w14:textId="09A8836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657E581" w14:textId="732265C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50C598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73</w:t>
            </w:r>
          </w:p>
        </w:tc>
        <w:tc>
          <w:tcPr>
            <w:tcW w:w="2338" w:type="dxa"/>
          </w:tcPr>
          <w:p w14:paraId="35D498A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8.092E-03</w:t>
            </w:r>
          </w:p>
        </w:tc>
      </w:tr>
      <w:tr w:rsidR="00011C1C" w:rsidRPr="003F60F7" w14:paraId="28772F7B" w14:textId="77777777" w:rsidTr="00011C1C">
        <w:tc>
          <w:tcPr>
            <w:tcW w:w="2337" w:type="dxa"/>
          </w:tcPr>
          <w:p w14:paraId="4D1A097D" w14:textId="3A84DEF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AEAE064" w14:textId="20C4D75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FAF505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73.5</w:t>
            </w:r>
          </w:p>
        </w:tc>
        <w:tc>
          <w:tcPr>
            <w:tcW w:w="2338" w:type="dxa"/>
          </w:tcPr>
          <w:p w14:paraId="23A9142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7.942E-03</w:t>
            </w:r>
          </w:p>
        </w:tc>
      </w:tr>
      <w:tr w:rsidR="00011C1C" w:rsidRPr="003F60F7" w14:paraId="51E5A218" w14:textId="77777777" w:rsidTr="00011C1C">
        <w:tc>
          <w:tcPr>
            <w:tcW w:w="2337" w:type="dxa"/>
          </w:tcPr>
          <w:p w14:paraId="7F653934" w14:textId="71905FE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9507095" w14:textId="1669BD5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DFBE52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74</w:t>
            </w:r>
          </w:p>
        </w:tc>
        <w:tc>
          <w:tcPr>
            <w:tcW w:w="2338" w:type="dxa"/>
          </w:tcPr>
          <w:p w14:paraId="5393385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7.795E-03</w:t>
            </w:r>
          </w:p>
        </w:tc>
      </w:tr>
      <w:tr w:rsidR="00011C1C" w:rsidRPr="003F60F7" w14:paraId="41402D42" w14:textId="77777777" w:rsidTr="00011C1C">
        <w:tc>
          <w:tcPr>
            <w:tcW w:w="2337" w:type="dxa"/>
          </w:tcPr>
          <w:p w14:paraId="718864E8" w14:textId="2F9CE50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8941198" w14:textId="4ABC29D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373AAB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74.5</w:t>
            </w:r>
          </w:p>
        </w:tc>
        <w:tc>
          <w:tcPr>
            <w:tcW w:w="2338" w:type="dxa"/>
          </w:tcPr>
          <w:p w14:paraId="0768242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7.647E-03</w:t>
            </w:r>
          </w:p>
        </w:tc>
      </w:tr>
      <w:tr w:rsidR="00011C1C" w:rsidRPr="003F60F7" w14:paraId="689FF8EF" w14:textId="77777777" w:rsidTr="00011C1C">
        <w:tc>
          <w:tcPr>
            <w:tcW w:w="2337" w:type="dxa"/>
          </w:tcPr>
          <w:p w14:paraId="56151A30" w14:textId="7321DA9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29A7BC8" w14:textId="310A4C6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B8B610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75</w:t>
            </w:r>
          </w:p>
        </w:tc>
        <w:tc>
          <w:tcPr>
            <w:tcW w:w="2338" w:type="dxa"/>
          </w:tcPr>
          <w:p w14:paraId="2D170EC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7.500E-03</w:t>
            </w:r>
          </w:p>
        </w:tc>
      </w:tr>
      <w:tr w:rsidR="00011C1C" w:rsidRPr="003F60F7" w14:paraId="7CF6BE78" w14:textId="77777777" w:rsidTr="00011C1C">
        <w:tc>
          <w:tcPr>
            <w:tcW w:w="2337" w:type="dxa"/>
          </w:tcPr>
          <w:p w14:paraId="5C1DCB94" w14:textId="6CE28B3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E17D609" w14:textId="74CCB90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37B1F5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75.5</w:t>
            </w:r>
          </w:p>
        </w:tc>
        <w:tc>
          <w:tcPr>
            <w:tcW w:w="2338" w:type="dxa"/>
          </w:tcPr>
          <w:p w14:paraId="556E210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7.351E-03</w:t>
            </w:r>
          </w:p>
        </w:tc>
      </w:tr>
      <w:tr w:rsidR="00011C1C" w:rsidRPr="003F60F7" w14:paraId="05344193" w14:textId="77777777" w:rsidTr="00011C1C">
        <w:tc>
          <w:tcPr>
            <w:tcW w:w="2337" w:type="dxa"/>
          </w:tcPr>
          <w:p w14:paraId="20F5FE20" w14:textId="0E49712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822E745" w14:textId="4A03C92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E0F0D2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76</w:t>
            </w:r>
          </w:p>
        </w:tc>
        <w:tc>
          <w:tcPr>
            <w:tcW w:w="2338" w:type="dxa"/>
          </w:tcPr>
          <w:p w14:paraId="72781E6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7.204E-03</w:t>
            </w:r>
          </w:p>
        </w:tc>
      </w:tr>
      <w:tr w:rsidR="00011C1C" w:rsidRPr="003F60F7" w14:paraId="03B9FD97" w14:textId="77777777" w:rsidTr="00011C1C">
        <w:tc>
          <w:tcPr>
            <w:tcW w:w="2337" w:type="dxa"/>
          </w:tcPr>
          <w:p w14:paraId="40C44F30" w14:textId="53C22FD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61EB369" w14:textId="3285D82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2D5AE3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76.5</w:t>
            </w:r>
          </w:p>
        </w:tc>
        <w:tc>
          <w:tcPr>
            <w:tcW w:w="2338" w:type="dxa"/>
          </w:tcPr>
          <w:p w14:paraId="7A89637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7.061E-03</w:t>
            </w:r>
          </w:p>
        </w:tc>
      </w:tr>
      <w:tr w:rsidR="00011C1C" w:rsidRPr="003F60F7" w14:paraId="719E05C2" w14:textId="77777777" w:rsidTr="00011C1C">
        <w:tc>
          <w:tcPr>
            <w:tcW w:w="2337" w:type="dxa"/>
          </w:tcPr>
          <w:p w14:paraId="11423B3D" w14:textId="6D3D45E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4E73B2C" w14:textId="5BB2964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5D5E0A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77</w:t>
            </w:r>
          </w:p>
        </w:tc>
        <w:tc>
          <w:tcPr>
            <w:tcW w:w="2338" w:type="dxa"/>
          </w:tcPr>
          <w:p w14:paraId="1919109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6.917E-03</w:t>
            </w:r>
          </w:p>
        </w:tc>
      </w:tr>
      <w:tr w:rsidR="00011C1C" w:rsidRPr="003F60F7" w14:paraId="19D60247" w14:textId="77777777" w:rsidTr="00011C1C">
        <w:tc>
          <w:tcPr>
            <w:tcW w:w="2337" w:type="dxa"/>
          </w:tcPr>
          <w:p w14:paraId="564FD751" w14:textId="1701074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5004115F" w14:textId="62B00D7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71B464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77.5</w:t>
            </w:r>
          </w:p>
        </w:tc>
        <w:tc>
          <w:tcPr>
            <w:tcW w:w="2338" w:type="dxa"/>
          </w:tcPr>
          <w:p w14:paraId="7C63C05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6.776E-03</w:t>
            </w:r>
          </w:p>
        </w:tc>
      </w:tr>
      <w:tr w:rsidR="00011C1C" w:rsidRPr="003F60F7" w14:paraId="1F58D1CB" w14:textId="77777777" w:rsidTr="00011C1C">
        <w:tc>
          <w:tcPr>
            <w:tcW w:w="2337" w:type="dxa"/>
          </w:tcPr>
          <w:p w14:paraId="42221444" w14:textId="63D4224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0705091" w14:textId="1D80734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FCF98A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78</w:t>
            </w:r>
          </w:p>
        </w:tc>
        <w:tc>
          <w:tcPr>
            <w:tcW w:w="2338" w:type="dxa"/>
          </w:tcPr>
          <w:p w14:paraId="3A21020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6.637E-03</w:t>
            </w:r>
          </w:p>
        </w:tc>
      </w:tr>
      <w:tr w:rsidR="00011C1C" w:rsidRPr="003F60F7" w14:paraId="5C10AE62" w14:textId="77777777" w:rsidTr="00011C1C">
        <w:tc>
          <w:tcPr>
            <w:tcW w:w="2337" w:type="dxa"/>
          </w:tcPr>
          <w:p w14:paraId="2D751225" w14:textId="40DA92A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F45CE29" w14:textId="5C338DF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402E7F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78.5</w:t>
            </w:r>
          </w:p>
        </w:tc>
        <w:tc>
          <w:tcPr>
            <w:tcW w:w="2338" w:type="dxa"/>
          </w:tcPr>
          <w:p w14:paraId="6E8AC0B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6.494E-03</w:t>
            </w:r>
          </w:p>
        </w:tc>
      </w:tr>
      <w:tr w:rsidR="00011C1C" w:rsidRPr="003F60F7" w14:paraId="5FD2CCBF" w14:textId="77777777" w:rsidTr="00011C1C">
        <w:tc>
          <w:tcPr>
            <w:tcW w:w="2337" w:type="dxa"/>
          </w:tcPr>
          <w:p w14:paraId="06FEC789" w14:textId="4C250A7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73995C1" w14:textId="1C38DA8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732F5C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79</w:t>
            </w:r>
          </w:p>
        </w:tc>
        <w:tc>
          <w:tcPr>
            <w:tcW w:w="2338" w:type="dxa"/>
          </w:tcPr>
          <w:p w14:paraId="790C16C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6.351E-03</w:t>
            </w:r>
          </w:p>
        </w:tc>
      </w:tr>
      <w:tr w:rsidR="00011C1C" w:rsidRPr="003F60F7" w14:paraId="3C9E04C7" w14:textId="77777777" w:rsidTr="00011C1C">
        <w:tc>
          <w:tcPr>
            <w:tcW w:w="2337" w:type="dxa"/>
          </w:tcPr>
          <w:p w14:paraId="3505B05A" w14:textId="7D26A4F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64B34ED" w14:textId="440E8C3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E3A45D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79.5</w:t>
            </w:r>
          </w:p>
        </w:tc>
        <w:tc>
          <w:tcPr>
            <w:tcW w:w="2338" w:type="dxa"/>
          </w:tcPr>
          <w:p w14:paraId="1C95DF2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6.210E-03</w:t>
            </w:r>
          </w:p>
        </w:tc>
      </w:tr>
      <w:tr w:rsidR="00011C1C" w:rsidRPr="003F60F7" w14:paraId="670C4BFB" w14:textId="77777777" w:rsidTr="00011C1C">
        <w:tc>
          <w:tcPr>
            <w:tcW w:w="2337" w:type="dxa"/>
          </w:tcPr>
          <w:p w14:paraId="152A0F93" w14:textId="738ADC6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9A4469C" w14:textId="4E92DF3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E3577B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80</w:t>
            </w:r>
          </w:p>
        </w:tc>
        <w:tc>
          <w:tcPr>
            <w:tcW w:w="2338" w:type="dxa"/>
          </w:tcPr>
          <w:p w14:paraId="643F2F7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6.071E-03</w:t>
            </w:r>
          </w:p>
        </w:tc>
      </w:tr>
      <w:tr w:rsidR="00011C1C" w:rsidRPr="003F60F7" w14:paraId="6760F31E" w14:textId="77777777" w:rsidTr="00011C1C">
        <w:tc>
          <w:tcPr>
            <w:tcW w:w="2337" w:type="dxa"/>
          </w:tcPr>
          <w:p w14:paraId="5DCBCA07" w14:textId="367B7B6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E125352" w14:textId="31376DC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013566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80.5</w:t>
            </w:r>
          </w:p>
        </w:tc>
        <w:tc>
          <w:tcPr>
            <w:tcW w:w="2338" w:type="dxa"/>
          </w:tcPr>
          <w:p w14:paraId="10E61FD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5.931E-03</w:t>
            </w:r>
          </w:p>
        </w:tc>
      </w:tr>
      <w:tr w:rsidR="00011C1C" w:rsidRPr="003F60F7" w14:paraId="01AA088B" w14:textId="77777777" w:rsidTr="00011C1C">
        <w:tc>
          <w:tcPr>
            <w:tcW w:w="2337" w:type="dxa"/>
          </w:tcPr>
          <w:p w14:paraId="0D5BA895" w14:textId="3C29676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05F1813" w14:textId="3A391D6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B2B505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81</w:t>
            </w:r>
          </w:p>
        </w:tc>
        <w:tc>
          <w:tcPr>
            <w:tcW w:w="2338" w:type="dxa"/>
          </w:tcPr>
          <w:p w14:paraId="37B6FA3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5.791E-03</w:t>
            </w:r>
          </w:p>
        </w:tc>
      </w:tr>
      <w:tr w:rsidR="00011C1C" w:rsidRPr="003F60F7" w14:paraId="2684E91D" w14:textId="77777777" w:rsidTr="00011C1C">
        <w:tc>
          <w:tcPr>
            <w:tcW w:w="2337" w:type="dxa"/>
          </w:tcPr>
          <w:p w14:paraId="731679EF" w14:textId="57E9849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050C3EE" w14:textId="1B70F81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5795B7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81.5</w:t>
            </w:r>
          </w:p>
        </w:tc>
        <w:tc>
          <w:tcPr>
            <w:tcW w:w="2338" w:type="dxa"/>
          </w:tcPr>
          <w:p w14:paraId="4BB62A6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5.657E-03</w:t>
            </w:r>
          </w:p>
        </w:tc>
      </w:tr>
      <w:tr w:rsidR="00011C1C" w:rsidRPr="003F60F7" w14:paraId="01B0C793" w14:textId="77777777" w:rsidTr="00011C1C">
        <w:tc>
          <w:tcPr>
            <w:tcW w:w="2337" w:type="dxa"/>
          </w:tcPr>
          <w:p w14:paraId="53EFCC82" w14:textId="3F61D86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185824D" w14:textId="349125B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9E48D1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82</w:t>
            </w:r>
          </w:p>
        </w:tc>
        <w:tc>
          <w:tcPr>
            <w:tcW w:w="2338" w:type="dxa"/>
          </w:tcPr>
          <w:p w14:paraId="0006031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5.525E-03</w:t>
            </w:r>
          </w:p>
        </w:tc>
      </w:tr>
      <w:tr w:rsidR="00011C1C" w:rsidRPr="003F60F7" w14:paraId="378875DC" w14:textId="77777777" w:rsidTr="00011C1C">
        <w:tc>
          <w:tcPr>
            <w:tcW w:w="2337" w:type="dxa"/>
          </w:tcPr>
          <w:p w14:paraId="75E4F372" w14:textId="4171D46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B5C47E1" w14:textId="27B7638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E3E66E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82.5</w:t>
            </w:r>
          </w:p>
        </w:tc>
        <w:tc>
          <w:tcPr>
            <w:tcW w:w="2338" w:type="dxa"/>
          </w:tcPr>
          <w:p w14:paraId="4AFF19A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5.388E-03</w:t>
            </w:r>
          </w:p>
        </w:tc>
      </w:tr>
      <w:tr w:rsidR="00011C1C" w:rsidRPr="003F60F7" w14:paraId="732A48F5" w14:textId="77777777" w:rsidTr="00011C1C">
        <w:tc>
          <w:tcPr>
            <w:tcW w:w="2337" w:type="dxa"/>
          </w:tcPr>
          <w:p w14:paraId="091E505E" w14:textId="6F39A43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AFDD8A6" w14:textId="46EF8E7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76D427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83</w:t>
            </w:r>
          </w:p>
        </w:tc>
        <w:tc>
          <w:tcPr>
            <w:tcW w:w="2338" w:type="dxa"/>
          </w:tcPr>
          <w:p w14:paraId="259C2AF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5.250E-03</w:t>
            </w:r>
          </w:p>
        </w:tc>
      </w:tr>
      <w:tr w:rsidR="00011C1C" w:rsidRPr="003F60F7" w14:paraId="31990709" w14:textId="77777777" w:rsidTr="00011C1C">
        <w:tc>
          <w:tcPr>
            <w:tcW w:w="2337" w:type="dxa"/>
          </w:tcPr>
          <w:p w14:paraId="383DD46B" w14:textId="6589632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70AD8A0" w14:textId="115E30F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6253E1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83.5</w:t>
            </w:r>
          </w:p>
        </w:tc>
        <w:tc>
          <w:tcPr>
            <w:tcW w:w="2338" w:type="dxa"/>
          </w:tcPr>
          <w:p w14:paraId="4DCC4C5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5.113E-03</w:t>
            </w:r>
          </w:p>
        </w:tc>
      </w:tr>
      <w:tr w:rsidR="00011C1C" w:rsidRPr="003F60F7" w14:paraId="199CAAE5" w14:textId="77777777" w:rsidTr="00011C1C">
        <w:tc>
          <w:tcPr>
            <w:tcW w:w="2337" w:type="dxa"/>
          </w:tcPr>
          <w:p w14:paraId="56AFB9E9" w14:textId="360C5F05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E7C1116" w14:textId="62AD86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8A852F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84</w:t>
            </w:r>
          </w:p>
        </w:tc>
        <w:tc>
          <w:tcPr>
            <w:tcW w:w="2338" w:type="dxa"/>
          </w:tcPr>
          <w:p w14:paraId="1C8446C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4.979E-03</w:t>
            </w:r>
          </w:p>
        </w:tc>
      </w:tr>
      <w:tr w:rsidR="00011C1C" w:rsidRPr="003F60F7" w14:paraId="7EEE0DB9" w14:textId="77777777" w:rsidTr="00011C1C">
        <w:tc>
          <w:tcPr>
            <w:tcW w:w="2337" w:type="dxa"/>
          </w:tcPr>
          <w:p w14:paraId="2A54E22B" w14:textId="63D4AB2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5755055" w14:textId="13A609D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097960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84.5</w:t>
            </w:r>
          </w:p>
        </w:tc>
        <w:tc>
          <w:tcPr>
            <w:tcW w:w="2338" w:type="dxa"/>
          </w:tcPr>
          <w:p w14:paraId="6262AF5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5.173E-02</w:t>
            </w:r>
          </w:p>
        </w:tc>
      </w:tr>
      <w:tr w:rsidR="00011C1C" w:rsidRPr="003F60F7" w14:paraId="377850DA" w14:textId="77777777" w:rsidTr="00011C1C">
        <w:tc>
          <w:tcPr>
            <w:tcW w:w="2337" w:type="dxa"/>
          </w:tcPr>
          <w:p w14:paraId="0D915FFB" w14:textId="417467F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D1BD7B5" w14:textId="70B7423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02F051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85</w:t>
            </w:r>
          </w:p>
        </w:tc>
        <w:tc>
          <w:tcPr>
            <w:tcW w:w="2338" w:type="dxa"/>
          </w:tcPr>
          <w:p w14:paraId="36E2D7A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4.708E-03</w:t>
            </w:r>
          </w:p>
        </w:tc>
      </w:tr>
      <w:tr w:rsidR="00011C1C" w:rsidRPr="003F60F7" w14:paraId="677AF2CA" w14:textId="77777777" w:rsidTr="00011C1C">
        <w:tc>
          <w:tcPr>
            <w:tcW w:w="2337" w:type="dxa"/>
          </w:tcPr>
          <w:p w14:paraId="1DC28899" w14:textId="311F22E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AFF2169" w14:textId="29C6225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8B18C1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85.5</w:t>
            </w:r>
          </w:p>
        </w:tc>
        <w:tc>
          <w:tcPr>
            <w:tcW w:w="2338" w:type="dxa"/>
          </w:tcPr>
          <w:p w14:paraId="0E582B1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4.576E-03</w:t>
            </w:r>
          </w:p>
        </w:tc>
      </w:tr>
      <w:tr w:rsidR="00011C1C" w:rsidRPr="003F60F7" w14:paraId="1B8424EB" w14:textId="77777777" w:rsidTr="00011C1C">
        <w:tc>
          <w:tcPr>
            <w:tcW w:w="2337" w:type="dxa"/>
          </w:tcPr>
          <w:p w14:paraId="72C127DD" w14:textId="605623B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7234C7B" w14:textId="128A57C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03A0CF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86</w:t>
            </w:r>
          </w:p>
        </w:tc>
        <w:tc>
          <w:tcPr>
            <w:tcW w:w="2338" w:type="dxa"/>
          </w:tcPr>
          <w:p w14:paraId="6E10F49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4.445E-03</w:t>
            </w:r>
          </w:p>
        </w:tc>
      </w:tr>
      <w:tr w:rsidR="00011C1C" w:rsidRPr="003F60F7" w14:paraId="729C77C3" w14:textId="77777777" w:rsidTr="00011C1C">
        <w:tc>
          <w:tcPr>
            <w:tcW w:w="2337" w:type="dxa"/>
          </w:tcPr>
          <w:p w14:paraId="3788F9C1" w14:textId="285ADA4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CE2254D" w14:textId="63A4123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ABDB9B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86.5</w:t>
            </w:r>
          </w:p>
        </w:tc>
        <w:tc>
          <w:tcPr>
            <w:tcW w:w="2338" w:type="dxa"/>
          </w:tcPr>
          <w:p w14:paraId="4B89700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4.312E-03</w:t>
            </w:r>
          </w:p>
        </w:tc>
      </w:tr>
      <w:tr w:rsidR="00011C1C" w:rsidRPr="003F60F7" w14:paraId="78E356BF" w14:textId="77777777" w:rsidTr="00011C1C">
        <w:tc>
          <w:tcPr>
            <w:tcW w:w="2337" w:type="dxa"/>
          </w:tcPr>
          <w:p w14:paraId="77AB7A42" w14:textId="637521E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87E3116" w14:textId="4074FF5B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C2DDD4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87</w:t>
            </w:r>
          </w:p>
        </w:tc>
        <w:tc>
          <w:tcPr>
            <w:tcW w:w="2338" w:type="dxa"/>
          </w:tcPr>
          <w:p w14:paraId="368DCC4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4.178E-03</w:t>
            </w:r>
          </w:p>
        </w:tc>
      </w:tr>
      <w:tr w:rsidR="00011C1C" w:rsidRPr="003F60F7" w14:paraId="14E77052" w14:textId="77777777" w:rsidTr="00011C1C">
        <w:tc>
          <w:tcPr>
            <w:tcW w:w="2337" w:type="dxa"/>
          </w:tcPr>
          <w:p w14:paraId="4483E71B" w14:textId="515E918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345CB41" w14:textId="1FA328B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7934B4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87.5</w:t>
            </w:r>
          </w:p>
        </w:tc>
        <w:tc>
          <w:tcPr>
            <w:tcW w:w="2338" w:type="dxa"/>
          </w:tcPr>
          <w:p w14:paraId="68BC251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4.047E-03</w:t>
            </w:r>
          </w:p>
        </w:tc>
      </w:tr>
      <w:tr w:rsidR="00011C1C" w:rsidRPr="003F60F7" w14:paraId="06FAC54B" w14:textId="77777777" w:rsidTr="00011C1C">
        <w:tc>
          <w:tcPr>
            <w:tcW w:w="2337" w:type="dxa"/>
          </w:tcPr>
          <w:p w14:paraId="0DCCBD87" w14:textId="257F9A7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28F9F51" w14:textId="3401009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ADF8D8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88</w:t>
            </w:r>
          </w:p>
        </w:tc>
        <w:tc>
          <w:tcPr>
            <w:tcW w:w="2338" w:type="dxa"/>
          </w:tcPr>
          <w:p w14:paraId="4D45B9E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3.918E-03</w:t>
            </w:r>
          </w:p>
        </w:tc>
      </w:tr>
      <w:tr w:rsidR="00011C1C" w:rsidRPr="003F60F7" w14:paraId="32CDDE52" w14:textId="77777777" w:rsidTr="00011C1C">
        <w:tc>
          <w:tcPr>
            <w:tcW w:w="2337" w:type="dxa"/>
          </w:tcPr>
          <w:p w14:paraId="5D6F7BF3" w14:textId="61DC49E0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8F311D7" w14:textId="2B54736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000228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88.5</w:t>
            </w:r>
          </w:p>
        </w:tc>
        <w:tc>
          <w:tcPr>
            <w:tcW w:w="2338" w:type="dxa"/>
          </w:tcPr>
          <w:p w14:paraId="603A2C9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3.782E-03</w:t>
            </w:r>
          </w:p>
        </w:tc>
      </w:tr>
      <w:tr w:rsidR="00011C1C" w:rsidRPr="003F60F7" w14:paraId="482D0367" w14:textId="77777777" w:rsidTr="00011C1C">
        <w:tc>
          <w:tcPr>
            <w:tcW w:w="2337" w:type="dxa"/>
          </w:tcPr>
          <w:p w14:paraId="1ED6C97B" w14:textId="5060209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0FC376C" w14:textId="5B0B023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6E6E58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89</w:t>
            </w:r>
          </w:p>
        </w:tc>
        <w:tc>
          <w:tcPr>
            <w:tcW w:w="2338" w:type="dxa"/>
          </w:tcPr>
          <w:p w14:paraId="72FF535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3.647E-03</w:t>
            </w:r>
          </w:p>
        </w:tc>
      </w:tr>
      <w:tr w:rsidR="00011C1C" w:rsidRPr="003F60F7" w14:paraId="42BD1701" w14:textId="77777777" w:rsidTr="00011C1C">
        <w:tc>
          <w:tcPr>
            <w:tcW w:w="2337" w:type="dxa"/>
          </w:tcPr>
          <w:p w14:paraId="01E85552" w14:textId="51EF155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91DE888" w14:textId="12D008D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B6E76A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89.5</w:t>
            </w:r>
          </w:p>
        </w:tc>
        <w:tc>
          <w:tcPr>
            <w:tcW w:w="2338" w:type="dxa"/>
          </w:tcPr>
          <w:p w14:paraId="77CB064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3.517E-03</w:t>
            </w:r>
          </w:p>
        </w:tc>
      </w:tr>
      <w:tr w:rsidR="00011C1C" w:rsidRPr="003F60F7" w14:paraId="1F272AB2" w14:textId="77777777" w:rsidTr="00011C1C">
        <w:tc>
          <w:tcPr>
            <w:tcW w:w="2337" w:type="dxa"/>
          </w:tcPr>
          <w:p w14:paraId="6B285E32" w14:textId="4B25757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6B2A665" w14:textId="5C12752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EA6187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90</w:t>
            </w:r>
          </w:p>
        </w:tc>
        <w:tc>
          <w:tcPr>
            <w:tcW w:w="2338" w:type="dxa"/>
          </w:tcPr>
          <w:p w14:paraId="1505EB7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3.388E-03</w:t>
            </w:r>
          </w:p>
        </w:tc>
      </w:tr>
      <w:tr w:rsidR="00011C1C" w:rsidRPr="003F60F7" w14:paraId="0DAD09EF" w14:textId="77777777" w:rsidTr="00011C1C">
        <w:tc>
          <w:tcPr>
            <w:tcW w:w="2337" w:type="dxa"/>
          </w:tcPr>
          <w:p w14:paraId="3C9DA8CF" w14:textId="7B28F87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761E53E" w14:textId="771852A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51A43F6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90.5</w:t>
            </w:r>
          </w:p>
        </w:tc>
        <w:tc>
          <w:tcPr>
            <w:tcW w:w="2338" w:type="dxa"/>
          </w:tcPr>
          <w:p w14:paraId="2521685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3.252E-03</w:t>
            </w:r>
          </w:p>
        </w:tc>
      </w:tr>
      <w:tr w:rsidR="00011C1C" w:rsidRPr="003F60F7" w14:paraId="6D51F690" w14:textId="77777777" w:rsidTr="00011C1C">
        <w:tc>
          <w:tcPr>
            <w:tcW w:w="2337" w:type="dxa"/>
          </w:tcPr>
          <w:p w14:paraId="4262C302" w14:textId="79C2F9B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1DFEB82" w14:textId="6DD0AE7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65AB48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91</w:t>
            </w:r>
          </w:p>
        </w:tc>
        <w:tc>
          <w:tcPr>
            <w:tcW w:w="2338" w:type="dxa"/>
          </w:tcPr>
          <w:p w14:paraId="40CC0112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3.117E-03</w:t>
            </w:r>
          </w:p>
        </w:tc>
      </w:tr>
      <w:tr w:rsidR="00011C1C" w:rsidRPr="003F60F7" w14:paraId="35B22982" w14:textId="77777777" w:rsidTr="00011C1C">
        <w:tc>
          <w:tcPr>
            <w:tcW w:w="2337" w:type="dxa"/>
          </w:tcPr>
          <w:p w14:paraId="7C6CE925" w14:textId="371FB64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93933F0" w14:textId="47F257D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28A760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91.5</w:t>
            </w:r>
          </w:p>
        </w:tc>
        <w:tc>
          <w:tcPr>
            <w:tcW w:w="2338" w:type="dxa"/>
          </w:tcPr>
          <w:p w14:paraId="34DDA28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2.985E-03</w:t>
            </w:r>
          </w:p>
        </w:tc>
      </w:tr>
      <w:tr w:rsidR="00011C1C" w:rsidRPr="003F60F7" w14:paraId="46868060" w14:textId="77777777" w:rsidTr="00011C1C">
        <w:tc>
          <w:tcPr>
            <w:tcW w:w="2337" w:type="dxa"/>
          </w:tcPr>
          <w:p w14:paraId="0EEF26BD" w14:textId="6F3F50D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7ADD138" w14:textId="56A0BB5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23FF96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92</w:t>
            </w:r>
          </w:p>
        </w:tc>
        <w:tc>
          <w:tcPr>
            <w:tcW w:w="2338" w:type="dxa"/>
          </w:tcPr>
          <w:p w14:paraId="5B50D19E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2.856E-03</w:t>
            </w:r>
          </w:p>
        </w:tc>
      </w:tr>
      <w:tr w:rsidR="00011C1C" w:rsidRPr="003F60F7" w14:paraId="345EB453" w14:textId="77777777" w:rsidTr="00011C1C">
        <w:tc>
          <w:tcPr>
            <w:tcW w:w="2337" w:type="dxa"/>
          </w:tcPr>
          <w:p w14:paraId="30F7C4E2" w14:textId="52855B8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C48DC0F" w14:textId="6B0C50D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022EE9A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92.5</w:t>
            </w:r>
          </w:p>
        </w:tc>
        <w:tc>
          <w:tcPr>
            <w:tcW w:w="2338" w:type="dxa"/>
          </w:tcPr>
          <w:p w14:paraId="5CC60946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2.719E-03</w:t>
            </w:r>
          </w:p>
        </w:tc>
      </w:tr>
      <w:tr w:rsidR="00011C1C" w:rsidRPr="003F60F7" w14:paraId="4AB77822" w14:textId="77777777" w:rsidTr="00011C1C">
        <w:tc>
          <w:tcPr>
            <w:tcW w:w="2337" w:type="dxa"/>
          </w:tcPr>
          <w:p w14:paraId="3038A23B" w14:textId="0D6E6F4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7B46F41" w14:textId="6115691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01CBE7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93</w:t>
            </w:r>
          </w:p>
        </w:tc>
        <w:tc>
          <w:tcPr>
            <w:tcW w:w="2338" w:type="dxa"/>
          </w:tcPr>
          <w:p w14:paraId="59C3E1B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2.581E-03</w:t>
            </w:r>
          </w:p>
        </w:tc>
      </w:tr>
      <w:tr w:rsidR="00011C1C" w:rsidRPr="003F60F7" w14:paraId="69B7B335" w14:textId="77777777" w:rsidTr="00011C1C">
        <w:tc>
          <w:tcPr>
            <w:tcW w:w="2337" w:type="dxa"/>
          </w:tcPr>
          <w:p w14:paraId="7B8888D7" w14:textId="5256FA5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FF68DCD" w14:textId="60AFC64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0AAC85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93.5</w:t>
            </w:r>
          </w:p>
        </w:tc>
        <w:tc>
          <w:tcPr>
            <w:tcW w:w="2338" w:type="dxa"/>
          </w:tcPr>
          <w:p w14:paraId="62D392E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2.447E-03</w:t>
            </w:r>
          </w:p>
        </w:tc>
      </w:tr>
      <w:tr w:rsidR="00011C1C" w:rsidRPr="003F60F7" w14:paraId="1B0A0BDC" w14:textId="77777777" w:rsidTr="00011C1C">
        <w:tc>
          <w:tcPr>
            <w:tcW w:w="2337" w:type="dxa"/>
          </w:tcPr>
          <w:p w14:paraId="4762EBCB" w14:textId="5AFDA2C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8FCA808" w14:textId="6DCFE128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4FC71A3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94</w:t>
            </w:r>
          </w:p>
        </w:tc>
        <w:tc>
          <w:tcPr>
            <w:tcW w:w="2338" w:type="dxa"/>
          </w:tcPr>
          <w:p w14:paraId="24458B9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2.314E-03</w:t>
            </w:r>
          </w:p>
        </w:tc>
      </w:tr>
      <w:tr w:rsidR="00011C1C" w:rsidRPr="003F60F7" w14:paraId="32A42176" w14:textId="77777777" w:rsidTr="00011C1C">
        <w:tc>
          <w:tcPr>
            <w:tcW w:w="2337" w:type="dxa"/>
          </w:tcPr>
          <w:p w14:paraId="6B75BA21" w14:textId="6658C1A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E728192" w14:textId="4F5AB82F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9E1820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94.5</w:t>
            </w:r>
          </w:p>
        </w:tc>
        <w:tc>
          <w:tcPr>
            <w:tcW w:w="2338" w:type="dxa"/>
          </w:tcPr>
          <w:p w14:paraId="4B450A2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2.166E-03</w:t>
            </w:r>
          </w:p>
        </w:tc>
      </w:tr>
      <w:tr w:rsidR="00011C1C" w:rsidRPr="003F60F7" w14:paraId="42EED451" w14:textId="77777777" w:rsidTr="00011C1C">
        <w:tc>
          <w:tcPr>
            <w:tcW w:w="2337" w:type="dxa"/>
          </w:tcPr>
          <w:p w14:paraId="5DA47FC9" w14:textId="5CE3B1B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0AC72CA5" w14:textId="7609468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16087BA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95</w:t>
            </w:r>
          </w:p>
        </w:tc>
        <w:tc>
          <w:tcPr>
            <w:tcW w:w="2338" w:type="dxa"/>
          </w:tcPr>
          <w:p w14:paraId="5E7B801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2.018E-03</w:t>
            </w:r>
          </w:p>
        </w:tc>
      </w:tr>
      <w:tr w:rsidR="00011C1C" w:rsidRPr="003F60F7" w14:paraId="5989FC7F" w14:textId="77777777" w:rsidTr="00011C1C">
        <w:tc>
          <w:tcPr>
            <w:tcW w:w="2337" w:type="dxa"/>
          </w:tcPr>
          <w:p w14:paraId="5F5403F6" w14:textId="069DAFF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3528DAB8" w14:textId="262578F2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B5BA35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95.5</w:t>
            </w:r>
          </w:p>
        </w:tc>
        <w:tc>
          <w:tcPr>
            <w:tcW w:w="2338" w:type="dxa"/>
          </w:tcPr>
          <w:p w14:paraId="0595A93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1.871E-03</w:t>
            </w:r>
          </w:p>
        </w:tc>
      </w:tr>
      <w:tr w:rsidR="00011C1C" w:rsidRPr="003F60F7" w14:paraId="4AB813FE" w14:textId="77777777" w:rsidTr="00011C1C">
        <w:tc>
          <w:tcPr>
            <w:tcW w:w="2337" w:type="dxa"/>
          </w:tcPr>
          <w:p w14:paraId="1DA87998" w14:textId="2BA8E4D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634D6D72" w14:textId="6A7528B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2C6C953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96</w:t>
            </w:r>
          </w:p>
        </w:tc>
        <w:tc>
          <w:tcPr>
            <w:tcW w:w="2338" w:type="dxa"/>
          </w:tcPr>
          <w:p w14:paraId="5CA540E9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1.726E-03</w:t>
            </w:r>
          </w:p>
        </w:tc>
      </w:tr>
      <w:tr w:rsidR="00011C1C" w:rsidRPr="003F60F7" w14:paraId="3FFB456F" w14:textId="77777777" w:rsidTr="00011C1C">
        <w:tc>
          <w:tcPr>
            <w:tcW w:w="2337" w:type="dxa"/>
          </w:tcPr>
          <w:p w14:paraId="12E3DFF4" w14:textId="2D7590DA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B133D9A" w14:textId="095F70C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C2F0BFF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96.5</w:t>
            </w:r>
          </w:p>
        </w:tc>
        <w:tc>
          <w:tcPr>
            <w:tcW w:w="2338" w:type="dxa"/>
          </w:tcPr>
          <w:p w14:paraId="73EC0150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1.581E-03</w:t>
            </w:r>
          </w:p>
        </w:tc>
      </w:tr>
      <w:tr w:rsidR="00011C1C" w:rsidRPr="003F60F7" w14:paraId="3524A556" w14:textId="77777777" w:rsidTr="00011C1C">
        <w:tc>
          <w:tcPr>
            <w:tcW w:w="2337" w:type="dxa"/>
          </w:tcPr>
          <w:p w14:paraId="25A39868" w14:textId="28EDCC34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01A8289" w14:textId="1242D4E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40E707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97</w:t>
            </w:r>
          </w:p>
        </w:tc>
        <w:tc>
          <w:tcPr>
            <w:tcW w:w="2338" w:type="dxa"/>
          </w:tcPr>
          <w:p w14:paraId="18FCCBD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1.436E-03</w:t>
            </w:r>
          </w:p>
        </w:tc>
      </w:tr>
      <w:tr w:rsidR="00011C1C" w:rsidRPr="003F60F7" w14:paraId="77E3017E" w14:textId="77777777" w:rsidTr="00011C1C">
        <w:tc>
          <w:tcPr>
            <w:tcW w:w="2337" w:type="dxa"/>
          </w:tcPr>
          <w:p w14:paraId="59E7B0DA" w14:textId="63BCCC5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8788884" w14:textId="45BFA229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31A0A51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97.5</w:t>
            </w:r>
          </w:p>
        </w:tc>
        <w:tc>
          <w:tcPr>
            <w:tcW w:w="2338" w:type="dxa"/>
          </w:tcPr>
          <w:p w14:paraId="090AA184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1.294E-03</w:t>
            </w:r>
          </w:p>
        </w:tc>
      </w:tr>
      <w:tr w:rsidR="00011C1C" w:rsidRPr="003F60F7" w14:paraId="0D52AACD" w14:textId="77777777" w:rsidTr="00011C1C">
        <w:tc>
          <w:tcPr>
            <w:tcW w:w="2337" w:type="dxa"/>
          </w:tcPr>
          <w:p w14:paraId="5ABD35FC" w14:textId="5DFF4486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27CCDE17" w14:textId="5CF92B4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970CE2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98</w:t>
            </w:r>
          </w:p>
        </w:tc>
        <w:tc>
          <w:tcPr>
            <w:tcW w:w="2338" w:type="dxa"/>
          </w:tcPr>
          <w:p w14:paraId="77A1980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1.154E-03</w:t>
            </w:r>
          </w:p>
        </w:tc>
      </w:tr>
      <w:tr w:rsidR="00011C1C" w:rsidRPr="003F60F7" w14:paraId="0C84ABEC" w14:textId="77777777" w:rsidTr="00011C1C">
        <w:tc>
          <w:tcPr>
            <w:tcW w:w="2337" w:type="dxa"/>
          </w:tcPr>
          <w:p w14:paraId="376F34FE" w14:textId="588A144C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050C8CB" w14:textId="24F4A5D1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7633E963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98.5</w:t>
            </w:r>
          </w:p>
        </w:tc>
        <w:tc>
          <w:tcPr>
            <w:tcW w:w="2338" w:type="dxa"/>
          </w:tcPr>
          <w:p w14:paraId="408D6C68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8.611E-04</w:t>
            </w:r>
          </w:p>
        </w:tc>
      </w:tr>
      <w:tr w:rsidR="00011C1C" w:rsidRPr="003F60F7" w14:paraId="08E2A6D5" w14:textId="77777777" w:rsidTr="00011C1C">
        <w:tc>
          <w:tcPr>
            <w:tcW w:w="2337" w:type="dxa"/>
          </w:tcPr>
          <w:p w14:paraId="58C443EA" w14:textId="6EA9191E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7C6E5746" w14:textId="44398B7D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30170E85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99</w:t>
            </w:r>
          </w:p>
        </w:tc>
        <w:tc>
          <w:tcPr>
            <w:tcW w:w="2338" w:type="dxa"/>
          </w:tcPr>
          <w:p w14:paraId="7F94C1FB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5.687E-04</w:t>
            </w:r>
          </w:p>
        </w:tc>
      </w:tr>
      <w:tr w:rsidR="00011C1C" w:rsidRPr="003F60F7" w14:paraId="03F98299" w14:textId="77777777" w:rsidTr="00011C1C">
        <w:tc>
          <w:tcPr>
            <w:tcW w:w="2337" w:type="dxa"/>
          </w:tcPr>
          <w:p w14:paraId="7A26FB8A" w14:textId="6829961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448CC5E2" w14:textId="6835848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790468A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99.5</w:t>
            </w:r>
          </w:p>
        </w:tc>
        <w:tc>
          <w:tcPr>
            <w:tcW w:w="2338" w:type="dxa"/>
          </w:tcPr>
          <w:p w14:paraId="24EF1B5D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2.819E-04</w:t>
            </w:r>
          </w:p>
        </w:tc>
      </w:tr>
      <w:tr w:rsidR="00011C1C" w:rsidRPr="003F60F7" w14:paraId="0ED2EAB7" w14:textId="77777777" w:rsidTr="00011C1C">
        <w:tc>
          <w:tcPr>
            <w:tcW w:w="2337" w:type="dxa"/>
          </w:tcPr>
          <w:p w14:paraId="1613E9D2" w14:textId="44A0AFD3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7" w:type="dxa"/>
          </w:tcPr>
          <w:p w14:paraId="14FDE6A6" w14:textId="1E6FDDE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2338" w:type="dxa"/>
          </w:tcPr>
          <w:p w14:paraId="6B861B1C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100</w:t>
            </w:r>
          </w:p>
        </w:tc>
        <w:tc>
          <w:tcPr>
            <w:tcW w:w="2338" w:type="dxa"/>
          </w:tcPr>
          <w:p w14:paraId="12CAF2D7" w14:textId="77777777" w:rsidR="00011C1C" w:rsidRPr="003F60F7" w:rsidRDefault="00011C1C" w:rsidP="003F60F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F60F7">
              <w:rPr>
                <w:rFonts w:ascii="Times New Roman" w:hAnsi="Times New Roman"/>
                <w:sz w:val="20"/>
                <w:szCs w:val="20"/>
                <w:lang w:val="es-ES"/>
              </w:rPr>
              <w:t>0.000E+00</w:t>
            </w:r>
          </w:p>
        </w:tc>
      </w:tr>
    </w:tbl>
    <w:p w14:paraId="46B9404B" w14:textId="2D7D4BFD" w:rsidR="00812145" w:rsidRDefault="00812145" w:rsidP="003F60F7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sectPr w:rsidR="0081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E77A0" w14:textId="77777777" w:rsidR="00011C1C" w:rsidRDefault="00011C1C">
      <w:pPr>
        <w:spacing w:after="0" w:line="240" w:lineRule="auto"/>
      </w:pPr>
      <w:r>
        <w:separator/>
      </w:r>
    </w:p>
  </w:endnote>
  <w:endnote w:type="continuationSeparator" w:id="0">
    <w:p w14:paraId="7F25004C" w14:textId="77777777" w:rsidR="00011C1C" w:rsidRDefault="0001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D5D44" w14:textId="77777777" w:rsidR="003F60F7" w:rsidRDefault="003F60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1FD0E" w14:textId="77F9CAB5" w:rsidR="00011C1C" w:rsidRPr="003F60F7" w:rsidRDefault="00011C1C" w:rsidP="003F60F7">
    <w:pPr>
      <w:pStyle w:val="Fuzeile"/>
      <w:jc w:val="center"/>
      <w:rPr>
        <w:rFonts w:ascii="Times New Roman" w:hAnsi="Times New Roman"/>
        <w:sz w:val="20"/>
        <w:szCs w:val="20"/>
      </w:rPr>
    </w:pPr>
    <w:r w:rsidRPr="003F60F7">
      <w:rPr>
        <w:rFonts w:ascii="Times New Roman" w:hAnsi="Times New Roman"/>
        <w:sz w:val="20"/>
        <w:szCs w:val="20"/>
      </w:rPr>
      <w:fldChar w:fldCharType="begin"/>
    </w:r>
    <w:r w:rsidRPr="003F60F7">
      <w:rPr>
        <w:rFonts w:ascii="Times New Roman" w:hAnsi="Times New Roman"/>
        <w:sz w:val="20"/>
        <w:szCs w:val="20"/>
      </w:rPr>
      <w:instrText xml:space="preserve"> PAGE   \* MERGEFORMAT </w:instrText>
    </w:r>
    <w:r w:rsidRPr="003F60F7">
      <w:rPr>
        <w:rFonts w:ascii="Times New Roman" w:hAnsi="Times New Roman"/>
        <w:sz w:val="20"/>
        <w:szCs w:val="20"/>
      </w:rPr>
      <w:fldChar w:fldCharType="separate"/>
    </w:r>
    <w:r w:rsidRPr="003F60F7">
      <w:rPr>
        <w:rFonts w:ascii="Times New Roman" w:hAnsi="Times New Roman"/>
        <w:noProof/>
        <w:sz w:val="20"/>
        <w:szCs w:val="20"/>
      </w:rPr>
      <w:t>40</w:t>
    </w:r>
    <w:r w:rsidRPr="003F60F7">
      <w:rPr>
        <w:rFonts w:ascii="Times New Roman" w:hAnsi="Times New Roman"/>
        <w:noProof/>
        <w:sz w:val="20"/>
        <w:szCs w:val="20"/>
      </w:rPr>
      <w:fldChar w:fldCharType="end"/>
    </w:r>
    <w:r w:rsidR="003F60F7" w:rsidRPr="003F60F7">
      <w:rPr>
        <w:rFonts w:ascii="Times New Roman" w:hAnsi="Times New Roman"/>
        <w:sz w:val="20"/>
        <w:szCs w:val="20"/>
      </w:rPr>
      <w:t>/</w:t>
    </w:r>
    <w:r w:rsidR="003F60F7" w:rsidRPr="003F60F7">
      <w:rPr>
        <w:rFonts w:ascii="Times New Roman" w:hAnsi="Times New Roman"/>
        <w:sz w:val="20"/>
        <w:szCs w:val="20"/>
      </w:rPr>
      <w:fldChar w:fldCharType="begin"/>
    </w:r>
    <w:r w:rsidR="003F60F7" w:rsidRPr="003F60F7">
      <w:rPr>
        <w:rFonts w:ascii="Times New Roman" w:hAnsi="Times New Roman"/>
        <w:sz w:val="20"/>
        <w:szCs w:val="20"/>
      </w:rPr>
      <w:instrText xml:space="preserve"> NUMPAGES   \* MERGEFORMAT </w:instrText>
    </w:r>
    <w:r w:rsidR="003F60F7" w:rsidRPr="003F60F7">
      <w:rPr>
        <w:rFonts w:ascii="Times New Roman" w:hAnsi="Times New Roman"/>
        <w:sz w:val="20"/>
        <w:szCs w:val="20"/>
      </w:rPr>
      <w:fldChar w:fldCharType="separate"/>
    </w:r>
    <w:r w:rsidR="003F60F7" w:rsidRPr="003F60F7">
      <w:rPr>
        <w:rFonts w:ascii="Times New Roman" w:hAnsi="Times New Roman"/>
        <w:noProof/>
        <w:sz w:val="20"/>
        <w:szCs w:val="20"/>
      </w:rPr>
      <w:t>7</w:t>
    </w:r>
    <w:r w:rsidR="003F60F7" w:rsidRPr="003F60F7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F874B" w14:textId="2F51DEFF" w:rsidR="003F60F7" w:rsidRPr="003F60F7" w:rsidRDefault="003F60F7" w:rsidP="003F60F7">
    <w:pPr>
      <w:pStyle w:val="Fuzeile"/>
      <w:jc w:val="center"/>
      <w:rPr>
        <w:rFonts w:ascii="Times New Roman" w:hAnsi="Times New Roman"/>
      </w:rPr>
    </w:pPr>
    <w:r w:rsidRPr="003F60F7">
      <w:rPr>
        <w:rFonts w:ascii="Times New Roman" w:hAnsi="Times New Roman"/>
      </w:rPr>
      <w:fldChar w:fldCharType="begin"/>
    </w:r>
    <w:r w:rsidRPr="003F60F7">
      <w:rPr>
        <w:rFonts w:ascii="Times New Roman" w:hAnsi="Times New Roman"/>
      </w:rPr>
      <w:instrText xml:space="preserve"> PAGE   \* MERGEFORMAT </w:instrText>
    </w:r>
    <w:r w:rsidRPr="003F60F7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 w:rsidRPr="003F60F7">
      <w:rPr>
        <w:rFonts w:ascii="Times New Roman" w:hAnsi="Times New Roman"/>
        <w:noProof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7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7749C" w14:textId="77777777" w:rsidR="00011C1C" w:rsidRDefault="00011C1C">
      <w:pPr>
        <w:spacing w:after="0" w:line="240" w:lineRule="auto"/>
      </w:pPr>
      <w:r>
        <w:separator/>
      </w:r>
    </w:p>
  </w:footnote>
  <w:footnote w:type="continuationSeparator" w:id="0">
    <w:p w14:paraId="6C4ABD95" w14:textId="77777777" w:rsidR="00011C1C" w:rsidRDefault="0001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7645" w14:textId="77777777" w:rsidR="003F60F7" w:rsidRDefault="003F60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EBC96" w14:textId="018DD56C" w:rsidR="003F60F7" w:rsidRPr="003F60F7" w:rsidRDefault="003F60F7">
    <w:pPr>
      <w:pStyle w:val="Kopfzeile"/>
      <w:rPr>
        <w:rFonts w:ascii="Times New Roman" w:hAnsi="Times New Roman"/>
        <w:sz w:val="18"/>
        <w:szCs w:val="18"/>
      </w:rPr>
    </w:pPr>
    <w:r w:rsidRPr="003F60F7">
      <w:rPr>
        <w:rFonts w:ascii="Times New Roman" w:hAnsi="Times New Roman"/>
        <w:sz w:val="18"/>
        <w:szCs w:val="18"/>
      </w:rPr>
      <w:t xml:space="preserve">Supplemental material to “Intercomparison of Monte Carlo calculated dose enhancement ratios for gold nanoparticles irradiated by X-rays: assessing the uncertainty and correct methodology for extended beams”, </w:t>
    </w:r>
    <w:proofErr w:type="spellStart"/>
    <w:r w:rsidRPr="003F60F7">
      <w:rPr>
        <w:rFonts w:ascii="Times New Roman" w:hAnsi="Times New Roman"/>
        <w:sz w:val="18"/>
        <w:szCs w:val="18"/>
      </w:rPr>
      <w:t>Physica</w:t>
    </w:r>
    <w:proofErr w:type="spellEnd"/>
    <w:r w:rsidRPr="003F60F7">
      <w:rPr>
        <w:rFonts w:ascii="Times New Roman" w:hAnsi="Times New Roman"/>
        <w:sz w:val="18"/>
        <w:szCs w:val="18"/>
      </w:rPr>
      <w:t xml:space="preserve"> Medica,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DF7C" w14:textId="77777777" w:rsidR="003F60F7" w:rsidRDefault="003F60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355C3"/>
    <w:multiLevelType w:val="hybridMultilevel"/>
    <w:tmpl w:val="8EA028BA"/>
    <w:lvl w:ilvl="0" w:tplc="A1280EC8">
      <w:start w:val="1"/>
      <w:numFmt w:val="bullet"/>
      <w:lvlText w:val="-"/>
      <w:lvlJc w:val="left"/>
      <w:pPr>
        <w:ind w:left="435" w:hanging="360"/>
      </w:pPr>
      <w:rPr>
        <w:rFonts w:ascii="Verdana" w:eastAsia="SimSun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4B44FB8"/>
    <w:multiLevelType w:val="hybridMultilevel"/>
    <w:tmpl w:val="3B2A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a Medic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fd0z5w0v5rreteparx5fszadwtwrfwdr55e&quot;&gt;NanoGold&lt;record-ids&gt;&lt;item&gt;3299&lt;/item&gt;&lt;item&gt;3345&lt;/item&gt;&lt;item&gt;4594&lt;/item&gt;&lt;item&gt;5742&lt;/item&gt;&lt;item&gt;5778&lt;/item&gt;&lt;item&gt;5825&lt;/item&gt;&lt;item&gt;5841&lt;/item&gt;&lt;item&gt;5850&lt;/item&gt;&lt;item&gt;5859&lt;/item&gt;&lt;item&gt;5861&lt;/item&gt;&lt;item&gt;5957&lt;/item&gt;&lt;item&gt;5958&lt;/item&gt;&lt;item&gt;5959&lt;/item&gt;&lt;item&gt;5961&lt;/item&gt;&lt;item&gt;5962&lt;/item&gt;&lt;item&gt;5963&lt;/item&gt;&lt;item&gt;5964&lt;/item&gt;&lt;item&gt;5965&lt;/item&gt;&lt;item&gt;5966&lt;/item&gt;&lt;item&gt;5967&lt;/item&gt;&lt;item&gt;5968&lt;/item&gt;&lt;item&gt;5970&lt;/item&gt;&lt;item&gt;5971&lt;/item&gt;&lt;item&gt;5972&lt;/item&gt;&lt;item&gt;5973&lt;/item&gt;&lt;item&gt;5977&lt;/item&gt;&lt;item&gt;5978&lt;/item&gt;&lt;item&gt;5979&lt;/item&gt;&lt;item&gt;5981&lt;/item&gt;&lt;item&gt;5984&lt;/item&gt;&lt;item&gt;5994&lt;/item&gt;&lt;item&gt;5996&lt;/item&gt;&lt;item&gt;5997&lt;/item&gt;&lt;item&gt;6000&lt;/item&gt;&lt;item&gt;6001&lt;/item&gt;&lt;item&gt;6003&lt;/item&gt;&lt;item&gt;6004&lt;/item&gt;&lt;item&gt;6015&lt;/item&gt;&lt;item&gt;6016&lt;/item&gt;&lt;item&gt;6017&lt;/item&gt;&lt;item&gt;6018&lt;/item&gt;&lt;item&gt;6019&lt;/item&gt;&lt;item&gt;6020&lt;/item&gt;&lt;item&gt;6021&lt;/item&gt;&lt;item&gt;6022&lt;/item&gt;&lt;item&gt;6023&lt;/item&gt;&lt;item&gt;6024&lt;/item&gt;&lt;item&gt;6025&lt;/item&gt;&lt;item&gt;6027&lt;/item&gt;&lt;item&gt;6028&lt;/item&gt;&lt;item&gt;6029&lt;/item&gt;&lt;item&gt;6030&lt;/item&gt;&lt;item&gt;6031&lt;/item&gt;&lt;item&gt;6032&lt;/item&gt;&lt;item&gt;6034&lt;/item&gt;&lt;item&gt;6035&lt;/item&gt;&lt;item&gt;6036&lt;/item&gt;&lt;item&gt;6037&lt;/item&gt;&lt;item&gt;6038&lt;/item&gt;&lt;item&gt;6039&lt;/item&gt;&lt;item&gt;6042&lt;/item&gt;&lt;item&gt;6043&lt;/item&gt;&lt;item&gt;6044&lt;/item&gt;&lt;item&gt;6045&lt;/item&gt;&lt;item&gt;6046&lt;/item&gt;&lt;item&gt;6048&lt;/item&gt;&lt;item&gt;6051&lt;/item&gt;&lt;item&gt;6054&lt;/item&gt;&lt;item&gt;6055&lt;/item&gt;&lt;item&gt;6056&lt;/item&gt;&lt;item&gt;6057&lt;/item&gt;&lt;item&gt;6058&lt;/item&gt;&lt;item&gt;6059&lt;/item&gt;&lt;item&gt;6060&lt;/item&gt;&lt;item&gt;6061&lt;/item&gt;&lt;item&gt;6062&lt;/item&gt;&lt;item&gt;6063&lt;/item&gt;&lt;item&gt;6065&lt;/item&gt;&lt;item&gt;6066&lt;/item&gt;&lt;item&gt;6067&lt;/item&gt;&lt;item&gt;6068&lt;/item&gt;&lt;item&gt;6069&lt;/item&gt;&lt;item&gt;6070&lt;/item&gt;&lt;item&gt;6071&lt;/item&gt;&lt;item&gt;6072&lt;/item&gt;&lt;item&gt;6073&lt;/item&gt;&lt;item&gt;6074&lt;/item&gt;&lt;item&gt;6075&lt;/item&gt;&lt;item&gt;6076&lt;/item&gt;&lt;item&gt;6077&lt;/item&gt;&lt;item&gt;6078&lt;/item&gt;&lt;item&gt;6080&lt;/item&gt;&lt;item&gt;6082&lt;/item&gt;&lt;item&gt;6083&lt;/item&gt;&lt;item&gt;6084&lt;/item&gt;&lt;item&gt;6086&lt;/item&gt;&lt;item&gt;6087&lt;/item&gt;&lt;item&gt;6088&lt;/item&gt;&lt;item&gt;6089&lt;/item&gt;&lt;item&gt;6090&lt;/item&gt;&lt;item&gt;6091&lt;/item&gt;&lt;item&gt;6093&lt;/item&gt;&lt;item&gt;6094&lt;/item&gt;&lt;item&gt;6095&lt;/item&gt;&lt;item&gt;6096&lt;/item&gt;&lt;item&gt;6097&lt;/item&gt;&lt;item&gt;6098&lt;/item&gt;&lt;item&gt;6100&lt;/item&gt;&lt;item&gt;6101&lt;/item&gt;&lt;item&gt;6102&lt;/item&gt;&lt;item&gt;6103&lt;/item&gt;&lt;item&gt;6106&lt;/item&gt;&lt;item&gt;6108&lt;/item&gt;&lt;item&gt;6109&lt;/item&gt;&lt;item&gt;6110&lt;/item&gt;&lt;item&gt;6111&lt;/item&gt;&lt;item&gt;6112&lt;/item&gt;&lt;item&gt;6113&lt;/item&gt;&lt;item&gt;6114&lt;/item&gt;&lt;item&gt;6115&lt;/item&gt;&lt;item&gt;6116&lt;/item&gt;&lt;/record-ids&gt;&lt;/item&gt;&lt;/Libraries&gt;"/>
  </w:docVars>
  <w:rsids>
    <w:rsidRoot w:val="00A219BF"/>
    <w:rsid w:val="00011C1C"/>
    <w:rsid w:val="00030A9D"/>
    <w:rsid w:val="00044517"/>
    <w:rsid w:val="000A6F80"/>
    <w:rsid w:val="001B51FF"/>
    <w:rsid w:val="00215212"/>
    <w:rsid w:val="00263664"/>
    <w:rsid w:val="002A05F6"/>
    <w:rsid w:val="003D6A9E"/>
    <w:rsid w:val="003F60F7"/>
    <w:rsid w:val="004420AB"/>
    <w:rsid w:val="005712D6"/>
    <w:rsid w:val="00612D7D"/>
    <w:rsid w:val="00791767"/>
    <w:rsid w:val="00812145"/>
    <w:rsid w:val="00826D3C"/>
    <w:rsid w:val="00842E7A"/>
    <w:rsid w:val="00851244"/>
    <w:rsid w:val="00893E17"/>
    <w:rsid w:val="009874A2"/>
    <w:rsid w:val="00A219BF"/>
    <w:rsid w:val="00A75E73"/>
    <w:rsid w:val="00AB0F75"/>
    <w:rsid w:val="00B63665"/>
    <w:rsid w:val="00BF5D4E"/>
    <w:rsid w:val="00C06027"/>
    <w:rsid w:val="00C75901"/>
    <w:rsid w:val="00C930D9"/>
    <w:rsid w:val="00CA6789"/>
    <w:rsid w:val="00CB1762"/>
    <w:rsid w:val="00D322E5"/>
    <w:rsid w:val="00E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2B5AB51"/>
  <w15:docId w15:val="{C027AC03-8017-4681-AC2F-9078B031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Standard"/>
    <w:link w:val="EndNoteBibliographyTitleChar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link w:val="EndNoteBibliographyTitle"/>
    <w:rPr>
      <w:rFonts w:cs="Calibri"/>
      <w:noProof/>
      <w:sz w:val="22"/>
      <w:szCs w:val="22"/>
    </w:rPr>
  </w:style>
  <w:style w:type="paragraph" w:customStyle="1" w:styleId="EndNoteBibliography">
    <w:name w:val="EndNote Bibliography"/>
    <w:basedOn w:val="Standard"/>
    <w:link w:val="EndNoteBibliographyChar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Pr>
      <w:rFonts w:cs="Calibri"/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9350"/>
      </w:tabs>
      <w:spacing w:after="0" w:line="240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pPr>
      <w:ind w:left="22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  <w:rPr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lang w:eastAsia="en-US"/>
    </w:rPr>
  </w:style>
  <w:style w:type="paragraph" w:customStyle="1" w:styleId="YIOPTitle">
    <w:name w:val="Y_IOPTitle"/>
    <w:basedOn w:val="Standard"/>
    <w:link w:val="YIOPTitleZchn"/>
    <w:qFormat/>
    <w:rsid w:val="00CA6789"/>
    <w:pPr>
      <w:spacing w:after="520" w:line="216" w:lineRule="atLeast"/>
      <w:ind w:firstLine="198"/>
    </w:pPr>
    <w:rPr>
      <w:rFonts w:ascii="Times New Roman" w:eastAsiaTheme="minorHAnsi" w:hAnsi="Times New Roman" w:cstheme="minorBidi"/>
      <w:b/>
      <w:sz w:val="36"/>
      <w:szCs w:val="48"/>
      <w:lang w:val="en-GB" w:eastAsia="en-US"/>
    </w:rPr>
  </w:style>
  <w:style w:type="character" w:customStyle="1" w:styleId="YIOPTitleZchn">
    <w:name w:val="Y_IOPTitle Zchn"/>
    <w:basedOn w:val="Absatz-Standardschriftart"/>
    <w:link w:val="YIOPTitle"/>
    <w:rsid w:val="00CA6789"/>
    <w:rPr>
      <w:rFonts w:ascii="Times New Roman" w:eastAsiaTheme="minorHAnsi" w:hAnsi="Times New Roman" w:cstheme="minorBidi"/>
      <w:b/>
      <w:sz w:val="36"/>
      <w:szCs w:val="4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2A3C-D60C-4B18-BF71-AA1E6020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1543</Words>
  <Characters>9723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11244</CharactersWithSpaces>
  <SharedDoc>false</SharedDoc>
  <HLinks>
    <vt:vector size="192" baseType="variant">
      <vt:variant>
        <vt:i4>1769526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_Toc535364086</vt:lpwstr>
      </vt:variant>
      <vt:variant>
        <vt:i4>1769526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_Toc535364085</vt:lpwstr>
      </vt:variant>
      <vt:variant>
        <vt:i4>1769526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_Toc535364084</vt:lpwstr>
      </vt:variant>
      <vt:variant>
        <vt:i4>1769526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_Toc535364083</vt:lpwstr>
      </vt:variant>
      <vt:variant>
        <vt:i4>1769526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_Toc535364082</vt:lpwstr>
      </vt:variant>
      <vt:variant>
        <vt:i4>1769526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_Toc535364081</vt:lpwstr>
      </vt:variant>
      <vt:variant>
        <vt:i4>1769526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_Toc535364080</vt:lpwstr>
      </vt:variant>
      <vt:variant>
        <vt:i4>1310774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_Toc535364079</vt:lpwstr>
      </vt:variant>
      <vt:variant>
        <vt:i4>1310774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_Toc535364078</vt:lpwstr>
      </vt:variant>
      <vt:variant>
        <vt:i4>1310774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_Toc535364077</vt:lpwstr>
      </vt:variant>
      <vt:variant>
        <vt:i4>1310774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_Toc535364076</vt:lpwstr>
      </vt:variant>
      <vt:variant>
        <vt:i4>1310774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_Toc535364075</vt:lpwstr>
      </vt:variant>
      <vt:variant>
        <vt:i4>1310774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_Toc535364074</vt:lpwstr>
      </vt:variant>
      <vt:variant>
        <vt:i4>1310774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_Toc535364073</vt:lpwstr>
      </vt:variant>
      <vt:variant>
        <vt:i4>1310774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_Toc535364072</vt:lpwstr>
      </vt:variant>
      <vt:variant>
        <vt:i4>1310774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_Toc535364071</vt:lpwstr>
      </vt:variant>
      <vt:variant>
        <vt:i4>1310774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_Toc535364070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_Toc535364069</vt:lpwstr>
      </vt:variant>
      <vt:variant>
        <vt:i4>1376310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_Toc535364068</vt:lpwstr>
      </vt:variant>
      <vt:variant>
        <vt:i4>1376310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_Toc535364067</vt:lpwstr>
      </vt:variant>
      <vt:variant>
        <vt:i4>1376310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_Toc535364066</vt:lpwstr>
      </vt:variant>
      <vt:variant>
        <vt:i4>1376310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_Toc535364065</vt:lpwstr>
      </vt:variant>
      <vt:variant>
        <vt:i4>1376310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_Toc535364064</vt:lpwstr>
      </vt:variant>
      <vt:variant>
        <vt:i4>1376310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_Toc535364063</vt:lpwstr>
      </vt:variant>
      <vt:variant>
        <vt:i4>1376310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_Toc535364062</vt:lpwstr>
      </vt:variant>
      <vt:variant>
        <vt:i4>1376310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_Toc535364061</vt:lpwstr>
      </vt:variant>
      <vt:variant>
        <vt:i4>1376310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_Toc535364060</vt:lpwstr>
      </vt:variant>
      <vt:variant>
        <vt:i4>1441846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_Toc535364059</vt:lpwstr>
      </vt:variant>
      <vt:variant>
        <vt:i4>1441846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_Toc535364058</vt:lpwstr>
      </vt:variant>
      <vt:variant>
        <vt:i4>1441846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_Toc535364057</vt:lpwstr>
      </vt:variant>
      <vt:variant>
        <vt:i4>1441846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_Toc535364056</vt:lpwstr>
      </vt:variant>
      <vt:variant>
        <vt:i4>4390945</vt:i4>
      </vt:variant>
      <vt:variant>
        <vt:i4>0</vt:i4>
      </vt:variant>
      <vt:variant>
        <vt:i4>0</vt:i4>
      </vt:variant>
      <vt:variant>
        <vt:i4>5</vt:i4>
      </vt:variant>
      <vt:variant>
        <vt:lpwstr>mailto:wli@helmholtz-muenchen.de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</dc:creator>
  <cp:keywords/>
  <dc:description/>
  <cp:lastModifiedBy>Hans Rabus</cp:lastModifiedBy>
  <cp:revision>4</cp:revision>
  <cp:lastPrinted>2019-06-27T16:38:00Z</cp:lastPrinted>
  <dcterms:created xsi:type="dcterms:W3CDTF">2021-02-22T16:30:00Z</dcterms:created>
  <dcterms:modified xsi:type="dcterms:W3CDTF">2021-02-23T03:24:00Z</dcterms:modified>
</cp:coreProperties>
</file>