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1F8" w:rsidRPr="002050C6" w:rsidRDefault="007921F8" w:rsidP="007921F8">
      <w:pPr>
        <w:jc w:val="both"/>
        <w:rPr>
          <w:lang w:val="en-US"/>
        </w:rPr>
      </w:pPr>
      <w:r w:rsidRPr="002050C6">
        <w:rPr>
          <w:b/>
          <w:lang w:val="en-US"/>
        </w:rPr>
        <w:t>Table S3.</w:t>
      </w:r>
      <w:r w:rsidRPr="002050C6">
        <w:rPr>
          <w:lang w:val="en-US"/>
        </w:rPr>
        <w:t xml:space="preserve"> </w:t>
      </w:r>
      <w:r w:rsidRPr="002050C6">
        <w:rPr>
          <w:b/>
          <w:bCs/>
          <w:lang w:val="en-US"/>
        </w:rPr>
        <w:t>Tumor growth delay.</w:t>
      </w:r>
      <w:r w:rsidRPr="002050C6">
        <w:rPr>
          <w:lang w:val="en-US"/>
        </w:rPr>
        <w:t xml:space="preserve"> 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1701"/>
        <w:gridCol w:w="1701"/>
      </w:tblGrid>
      <w:tr w:rsidR="007921F8" w:rsidRPr="002050C6" w:rsidTr="00743EEA">
        <w:tc>
          <w:tcPr>
            <w:tcW w:w="21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1F8" w:rsidRPr="002050C6" w:rsidRDefault="007921F8" w:rsidP="00743EEA">
            <w:pPr>
              <w:tabs>
                <w:tab w:val="left" w:pos="1318"/>
              </w:tabs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1F8" w:rsidRPr="002050C6" w:rsidRDefault="007921F8" w:rsidP="00743EEA">
            <w:pPr>
              <w:tabs>
                <w:tab w:val="left" w:pos="1318"/>
              </w:tabs>
              <w:jc w:val="center"/>
            </w:pPr>
            <w:r w:rsidRPr="002050C6">
              <w:rPr>
                <w:bCs/>
              </w:rPr>
              <w:t>Parental [</w:t>
            </w:r>
            <w:proofErr w:type="spellStart"/>
            <w:r w:rsidRPr="002050C6">
              <w:rPr>
                <w:bCs/>
              </w:rPr>
              <w:t>days</w:t>
            </w:r>
            <w:proofErr w:type="spellEnd"/>
            <w:r w:rsidRPr="002050C6">
              <w:rPr>
                <w:bCs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1F8" w:rsidRPr="002050C6" w:rsidRDefault="007921F8" w:rsidP="00743EEA">
            <w:pPr>
              <w:tabs>
                <w:tab w:val="left" w:pos="1318"/>
              </w:tabs>
              <w:jc w:val="center"/>
              <w:rPr>
                <w:bCs/>
              </w:rPr>
            </w:pPr>
            <w:r w:rsidRPr="002050C6">
              <w:rPr>
                <w:bCs/>
              </w:rPr>
              <w:t>RR [</w:t>
            </w:r>
            <w:proofErr w:type="spellStart"/>
            <w:r w:rsidRPr="002050C6">
              <w:rPr>
                <w:bCs/>
              </w:rPr>
              <w:t>days</w:t>
            </w:r>
            <w:proofErr w:type="spellEnd"/>
            <w:r w:rsidRPr="002050C6">
              <w:rPr>
                <w:bCs/>
              </w:rPr>
              <w:t>]</w:t>
            </w:r>
          </w:p>
        </w:tc>
      </w:tr>
      <w:tr w:rsidR="007921F8" w:rsidRPr="002050C6" w:rsidTr="00743EEA">
        <w:tc>
          <w:tcPr>
            <w:tcW w:w="2122" w:type="dxa"/>
            <w:tcBorders>
              <w:top w:val="single" w:sz="4" w:space="0" w:color="auto"/>
            </w:tcBorders>
            <w:vAlign w:val="center"/>
          </w:tcPr>
          <w:p w:rsidR="007921F8" w:rsidRPr="002050C6" w:rsidRDefault="007921F8" w:rsidP="00743EEA">
            <w:pPr>
              <w:tabs>
                <w:tab w:val="left" w:pos="1318"/>
              </w:tabs>
              <w:rPr>
                <w:lang w:val="en-US"/>
              </w:rPr>
            </w:pPr>
            <w:r w:rsidRPr="002050C6">
              <w:rPr>
                <w:lang w:val="en-US"/>
              </w:rPr>
              <w:t xml:space="preserve">0 </w:t>
            </w:r>
            <w:proofErr w:type="spellStart"/>
            <w:r w:rsidRPr="002050C6">
              <w:rPr>
                <w:lang w:val="en-US"/>
              </w:rPr>
              <w:t>Gy</w:t>
            </w:r>
            <w:proofErr w:type="spellEnd"/>
            <w:r w:rsidRPr="002050C6">
              <w:rPr>
                <w:lang w:val="en-US"/>
              </w:rPr>
              <w:t xml:space="preserve"> to 5 </w:t>
            </w:r>
            <w:proofErr w:type="spellStart"/>
            <w:r w:rsidRPr="002050C6">
              <w:rPr>
                <w:lang w:val="en-US"/>
              </w:rPr>
              <w:t>Gy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921F8" w:rsidRPr="002050C6" w:rsidRDefault="007921F8" w:rsidP="00743EEA">
            <w:pPr>
              <w:tabs>
                <w:tab w:val="left" w:pos="1318"/>
              </w:tabs>
              <w:jc w:val="center"/>
            </w:pPr>
            <w:r w:rsidRPr="002050C6">
              <w:t>9.53 ± 2.89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921F8" w:rsidRPr="002050C6" w:rsidRDefault="007921F8" w:rsidP="00743EEA">
            <w:pPr>
              <w:tabs>
                <w:tab w:val="left" w:pos="1318"/>
              </w:tabs>
              <w:jc w:val="center"/>
            </w:pPr>
            <w:r w:rsidRPr="002050C6">
              <w:t>6.73 ± 2.94</w:t>
            </w:r>
          </w:p>
        </w:tc>
      </w:tr>
      <w:tr w:rsidR="007921F8" w:rsidRPr="002050C6" w:rsidTr="00743EEA">
        <w:tc>
          <w:tcPr>
            <w:tcW w:w="2122" w:type="dxa"/>
            <w:tcBorders>
              <w:bottom w:val="single" w:sz="4" w:space="0" w:color="auto"/>
            </w:tcBorders>
            <w:vAlign w:val="center"/>
          </w:tcPr>
          <w:p w:rsidR="007921F8" w:rsidRPr="002050C6" w:rsidRDefault="007921F8" w:rsidP="00743EEA">
            <w:pPr>
              <w:tabs>
                <w:tab w:val="left" w:pos="1318"/>
              </w:tabs>
              <w:rPr>
                <w:lang w:val="en-US"/>
              </w:rPr>
            </w:pPr>
            <w:r w:rsidRPr="002050C6">
              <w:rPr>
                <w:lang w:val="en-US"/>
              </w:rPr>
              <w:t xml:space="preserve">0 </w:t>
            </w:r>
            <w:proofErr w:type="spellStart"/>
            <w:r w:rsidRPr="002050C6">
              <w:rPr>
                <w:lang w:val="en-US"/>
              </w:rPr>
              <w:t>Gy</w:t>
            </w:r>
            <w:proofErr w:type="spellEnd"/>
            <w:r w:rsidRPr="002050C6">
              <w:rPr>
                <w:lang w:val="en-US"/>
              </w:rPr>
              <w:t xml:space="preserve"> to 10 </w:t>
            </w:r>
            <w:proofErr w:type="spellStart"/>
            <w:r w:rsidRPr="002050C6">
              <w:rPr>
                <w:lang w:val="en-US"/>
              </w:rPr>
              <w:t>Gy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921F8" w:rsidRPr="002050C6" w:rsidRDefault="007921F8" w:rsidP="00743EEA">
            <w:pPr>
              <w:tabs>
                <w:tab w:val="left" w:pos="1318"/>
              </w:tabs>
              <w:jc w:val="center"/>
            </w:pPr>
            <w:r w:rsidRPr="002050C6">
              <w:t>55.82 ± 16.24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921F8" w:rsidRPr="002050C6" w:rsidRDefault="007921F8" w:rsidP="00743EEA">
            <w:pPr>
              <w:tabs>
                <w:tab w:val="left" w:pos="1318"/>
              </w:tabs>
              <w:jc w:val="center"/>
            </w:pPr>
            <w:r w:rsidRPr="002050C6">
              <w:t>27.40 ± 5.11</w:t>
            </w:r>
          </w:p>
        </w:tc>
      </w:tr>
    </w:tbl>
    <w:p w:rsidR="007921F8" w:rsidRDefault="007921F8" w:rsidP="007921F8">
      <w:pPr>
        <w:jc w:val="both"/>
        <w:rPr>
          <w:lang w:val="en-US"/>
        </w:rPr>
      </w:pPr>
    </w:p>
    <w:p w:rsidR="007921F8" w:rsidRPr="002050C6" w:rsidRDefault="007921F8" w:rsidP="007921F8">
      <w:pPr>
        <w:jc w:val="both"/>
        <w:rPr>
          <w:lang w:val="en-US"/>
        </w:rPr>
      </w:pPr>
      <w:r>
        <w:rPr>
          <w:lang w:val="en-US"/>
        </w:rPr>
        <w:t>Tumor growth delay characteristics are shown (m</w:t>
      </w:r>
      <w:r w:rsidRPr="002050C6">
        <w:rPr>
          <w:lang w:val="en-US"/>
        </w:rPr>
        <w:t>ean values ± SD</w:t>
      </w:r>
      <w:r>
        <w:rPr>
          <w:lang w:val="en-US"/>
        </w:rPr>
        <w:t>)</w:t>
      </w:r>
      <w:r w:rsidRPr="002050C6">
        <w:rPr>
          <w:lang w:val="en-US"/>
        </w:rPr>
        <w:t>.</w:t>
      </w:r>
    </w:p>
    <w:p w:rsidR="00212DE5" w:rsidRPr="007921F8" w:rsidRDefault="00212DE5">
      <w:pPr>
        <w:rPr>
          <w:lang w:val="en-US"/>
        </w:rPr>
      </w:pPr>
      <w:bookmarkStart w:id="0" w:name="_GoBack"/>
      <w:bookmarkEnd w:id="0"/>
    </w:p>
    <w:sectPr w:rsidR="00212DE5" w:rsidRPr="007921F8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1MTUyNDWzMDc1MjZT0lEKTi0uzszPAykwrAUA0B0+jCwAAAA="/>
  </w:docVars>
  <w:rsids>
    <w:rsidRoot w:val="007921F8"/>
    <w:rsid w:val="00212DE5"/>
    <w:rsid w:val="0079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001869-47A7-433D-8083-684E03089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921F8"/>
    <w:rPr>
      <w:rFonts w:ascii="Times New Roman" w:hAnsi="Times New Roman" w:cs="Times New Roman"/>
      <w:sz w:val="24"/>
      <w:szCs w:val="24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7921F8"/>
    <w:pPr>
      <w:spacing w:after="0" w:line="240" w:lineRule="auto"/>
    </w:pPr>
    <w:rPr>
      <w:rFonts w:ascii="Times New Roman" w:hAnsi="Times New Roman" w:cs="Times New Roman"/>
      <w:sz w:val="24"/>
      <w:szCs w:val="24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Schilling</dc:creator>
  <cp:keywords/>
  <dc:description/>
  <cp:lastModifiedBy>Daniela Schilling</cp:lastModifiedBy>
  <cp:revision>1</cp:revision>
  <dcterms:created xsi:type="dcterms:W3CDTF">2021-02-23T09:13:00Z</dcterms:created>
  <dcterms:modified xsi:type="dcterms:W3CDTF">2021-02-23T09:13:00Z</dcterms:modified>
</cp:coreProperties>
</file>