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5B" w:rsidRPr="005E0466" w:rsidRDefault="0080795B" w:rsidP="0080795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0466">
        <w:rPr>
          <w:rFonts w:ascii="Times New Roman" w:hAnsi="Times New Roman" w:cs="Times New Roman"/>
          <w:b/>
          <w:sz w:val="24"/>
          <w:szCs w:val="24"/>
          <w:lang w:val="en-US"/>
        </w:rPr>
        <w:t>SUPPLEMENTA</w:t>
      </w:r>
      <w:r w:rsidR="00A040CA" w:rsidRPr="005E0466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5E04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040CA" w:rsidRPr="005E0466">
        <w:rPr>
          <w:rFonts w:ascii="Times New Roman" w:hAnsi="Times New Roman" w:cs="Times New Roman"/>
          <w:b/>
          <w:sz w:val="24"/>
          <w:szCs w:val="24"/>
          <w:lang w:val="en-US"/>
        </w:rPr>
        <w:t>MATERIAL</w:t>
      </w:r>
    </w:p>
    <w:p w:rsidR="00F23FE5" w:rsidRPr="00F23FE5" w:rsidRDefault="00A261EE" w:rsidP="00F23F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0466">
        <w:rPr>
          <w:rFonts w:ascii="Times New Roman" w:hAnsi="Times New Roman" w:cs="Times New Roman"/>
          <w:b/>
          <w:sz w:val="24"/>
          <w:szCs w:val="24"/>
          <w:lang w:val="en-US"/>
        </w:rPr>
        <w:t>R. Fuente</w:t>
      </w:r>
      <w:r w:rsidR="00891684" w:rsidRPr="005E04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et al.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Systemic</w:t>
      </w:r>
      <w:r w:rsidR="00F23FE5" w:rsidRPr="00F23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Jak1 activation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causes extra-renal calcitriol production and skeletal alterations provoking stunted growth </w:t>
      </w:r>
    </w:p>
    <w:p w:rsidR="00891684" w:rsidRPr="00F23FE5" w:rsidRDefault="00891684" w:rsidP="008916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1684" w:rsidRPr="004772D8" w:rsidRDefault="00891684" w:rsidP="0089168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72D8">
        <w:rPr>
          <w:rFonts w:ascii="Times New Roman" w:hAnsi="Times New Roman" w:cs="Times New Roman"/>
          <w:b/>
          <w:sz w:val="24"/>
          <w:szCs w:val="24"/>
          <w:lang w:val="en-US"/>
        </w:rPr>
        <w:t>SUPPLEMENTAL FIGURES</w:t>
      </w:r>
    </w:p>
    <w:p w:rsidR="00A040CA" w:rsidRPr="004772D8" w:rsidRDefault="00A040C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68B" w:rsidRPr="004772D8" w:rsidRDefault="00A519A3" w:rsidP="008B468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2880360" cy="1546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9A3" w:rsidRPr="000D62BC" w:rsidRDefault="00D800BA" w:rsidP="00A519A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S1</w:t>
      </w:r>
      <w:r w:rsidR="0080795B" w:rsidRPr="004772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519A3">
        <w:rPr>
          <w:rFonts w:ascii="Times New Roman" w:hAnsi="Times New Roman" w:cs="Times New Roman"/>
          <w:sz w:val="24"/>
          <w:szCs w:val="24"/>
          <w:lang w:val="en-US"/>
        </w:rPr>
        <w:t>Phosphate and calcium excretion</w:t>
      </w:r>
      <w:r w:rsidR="0080795B" w:rsidRPr="004772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632B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519A3">
        <w:rPr>
          <w:rFonts w:ascii="Times New Roman" w:hAnsi="Times New Roman" w:cs="Times New Roman"/>
          <w:sz w:val="24"/>
          <w:szCs w:val="24"/>
          <w:lang w:val="en-US"/>
        </w:rPr>
        <w:t xml:space="preserve">, B </w:t>
      </w:r>
      <w:r w:rsidR="00A519A3" w:rsidRPr="000D62BC">
        <w:rPr>
          <w:rFonts w:ascii="Times New Roman" w:hAnsi="Times New Roman" w:cs="Times New Roman"/>
          <w:sz w:val="24"/>
          <w:szCs w:val="24"/>
          <w:lang w:val="en-US"/>
        </w:rPr>
        <w:t xml:space="preserve">Phosphate </w:t>
      </w:r>
      <w:r w:rsidR="00A519A3">
        <w:rPr>
          <w:rFonts w:ascii="Times New Roman" w:hAnsi="Times New Roman" w:cs="Times New Roman"/>
          <w:sz w:val="24"/>
          <w:szCs w:val="24"/>
          <w:lang w:val="en-US"/>
        </w:rPr>
        <w:t xml:space="preserve">and calcium excreted in feces normalized by food intake </w:t>
      </w:r>
      <w:r w:rsidR="00A519A3" w:rsidRPr="000D62BC">
        <w:rPr>
          <w:rFonts w:ascii="Times New Roman" w:hAnsi="Times New Roman" w:cs="Times New Roman"/>
          <w:sz w:val="24"/>
          <w:szCs w:val="24"/>
          <w:lang w:val="en-US"/>
        </w:rPr>
        <w:t xml:space="preserve">(WT n = </w:t>
      </w:r>
      <w:r w:rsidR="00A519A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519A3" w:rsidRPr="000D62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519A3" w:rsidRPr="000D62BC">
        <w:rPr>
          <w:rFonts w:ascii="Times New Roman" w:hAnsi="Times New Roman" w:cs="Times New Roman"/>
          <w:i/>
          <w:sz w:val="24"/>
          <w:szCs w:val="24"/>
          <w:lang w:val="en-US"/>
        </w:rPr>
        <w:t>Jak1</w:t>
      </w:r>
      <w:r w:rsidR="00A519A3" w:rsidRPr="000D62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S645P+/-</w:t>
      </w:r>
      <w:r w:rsidR="00A519A3" w:rsidRPr="000D62BC">
        <w:rPr>
          <w:rFonts w:ascii="Times New Roman" w:hAnsi="Times New Roman" w:cs="Times New Roman"/>
          <w:sz w:val="24"/>
          <w:szCs w:val="24"/>
          <w:lang w:val="en-US"/>
        </w:rPr>
        <w:t xml:space="preserve"> n = </w:t>
      </w:r>
      <w:r w:rsidR="00A519A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519A3" w:rsidRPr="000D62BC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47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795B" w:rsidRPr="004772D8">
        <w:rPr>
          <w:rFonts w:ascii="Times New Roman" w:hAnsi="Times New Roman" w:cs="Times New Roman"/>
          <w:sz w:val="24"/>
          <w:szCs w:val="24"/>
          <w:lang w:val="en-US"/>
        </w:rPr>
        <w:t>WT: wildtype</w:t>
      </w:r>
      <w:r w:rsidR="0080795B" w:rsidRPr="004772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80795B" w:rsidRPr="004772D8">
        <w:rPr>
          <w:rFonts w:ascii="Times New Roman" w:hAnsi="Times New Roman" w:cs="Times New Roman"/>
          <w:sz w:val="24"/>
          <w:szCs w:val="24"/>
          <w:lang w:val="en-US"/>
        </w:rPr>
        <w:t xml:space="preserve">littermates, </w:t>
      </w:r>
      <w:r w:rsidR="0080795B" w:rsidRPr="004772D8">
        <w:rPr>
          <w:rFonts w:ascii="Times New Roman" w:hAnsi="Times New Roman" w:cs="Times New Roman"/>
          <w:i/>
          <w:sz w:val="24"/>
          <w:szCs w:val="24"/>
          <w:lang w:val="en-US"/>
        </w:rPr>
        <w:t>Jak1</w:t>
      </w:r>
      <w:r w:rsidR="0080795B" w:rsidRPr="004772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+/-</w:t>
      </w:r>
      <w:r w:rsidR="0080795B" w:rsidRPr="004772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0795B" w:rsidRPr="004772D8">
        <w:rPr>
          <w:rFonts w:ascii="Times New Roman" w:hAnsi="Times New Roman" w:cs="Times New Roman"/>
          <w:i/>
          <w:sz w:val="24"/>
          <w:szCs w:val="24"/>
          <w:lang w:val="en-US"/>
        </w:rPr>
        <w:t>Jak1</w:t>
      </w:r>
      <w:r w:rsidR="0080795B" w:rsidRPr="004772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S645P+/- </w:t>
      </w:r>
      <w:r w:rsidR="0080795B" w:rsidRPr="004772D8">
        <w:rPr>
          <w:rFonts w:ascii="Times New Roman" w:hAnsi="Times New Roman" w:cs="Times New Roman"/>
          <w:sz w:val="24"/>
          <w:szCs w:val="24"/>
          <w:lang w:val="en-US"/>
        </w:rPr>
        <w:t xml:space="preserve">male mice. </w:t>
      </w:r>
    </w:p>
    <w:p w:rsidR="00A519A3" w:rsidRPr="004772D8" w:rsidRDefault="00A519A3" w:rsidP="004772D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421E" w:rsidRPr="004772D8" w:rsidRDefault="00A5421E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72D8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64E61" w:rsidRPr="004772D8" w:rsidRDefault="00164E61" w:rsidP="00164E6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72D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SUPPLEMENTA</w:t>
      </w:r>
      <w:r w:rsidR="00A24194" w:rsidRPr="004772D8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4772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TABLES</w:t>
      </w:r>
    </w:p>
    <w:p w:rsidR="00251320" w:rsidRPr="004772D8" w:rsidRDefault="0055295B" w:rsidP="0025132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S1</w:t>
      </w:r>
      <w:r w:rsidR="00251320" w:rsidRPr="004772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251320" w:rsidRPr="004772D8">
        <w:rPr>
          <w:rFonts w:ascii="Times New Roman" w:hAnsi="Times New Roman" w:cs="Times New Roman"/>
          <w:sz w:val="24"/>
          <w:szCs w:val="24"/>
          <w:lang w:val="en-US"/>
        </w:rPr>
        <w:t>Primers and Probes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2079"/>
        <w:gridCol w:w="2079"/>
        <w:gridCol w:w="2079"/>
      </w:tblGrid>
      <w:tr w:rsidR="006B796B" w:rsidRPr="004772D8" w:rsidTr="00251320"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</w:tcPr>
          <w:p w:rsidR="00251320" w:rsidRPr="004772D8" w:rsidRDefault="00251320" w:rsidP="00494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</w:tcPr>
          <w:p w:rsidR="00251320" w:rsidRPr="004772D8" w:rsidRDefault="00251320" w:rsidP="00494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Accession Number</w:t>
            </w:r>
          </w:p>
        </w:tc>
        <w:tc>
          <w:tcPr>
            <w:tcW w:w="2079" w:type="dxa"/>
            <w:tcBorders>
              <w:top w:val="single" w:sz="18" w:space="0" w:color="000000"/>
              <w:bottom w:val="single" w:sz="18" w:space="0" w:color="000000"/>
            </w:tcBorders>
          </w:tcPr>
          <w:p w:rsidR="00251320" w:rsidRPr="004772D8" w:rsidRDefault="00251320" w:rsidP="00494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Forward Primer</w:t>
            </w:r>
          </w:p>
        </w:tc>
        <w:tc>
          <w:tcPr>
            <w:tcW w:w="2079" w:type="dxa"/>
            <w:tcBorders>
              <w:top w:val="single" w:sz="18" w:space="0" w:color="000000"/>
              <w:bottom w:val="single" w:sz="18" w:space="0" w:color="000000"/>
            </w:tcBorders>
          </w:tcPr>
          <w:p w:rsidR="00251320" w:rsidRPr="004772D8" w:rsidRDefault="00251320" w:rsidP="00494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Reverse Primer</w:t>
            </w:r>
          </w:p>
        </w:tc>
        <w:tc>
          <w:tcPr>
            <w:tcW w:w="2079" w:type="dxa"/>
            <w:tcBorders>
              <w:top w:val="single" w:sz="18" w:space="0" w:color="000000"/>
              <w:bottom w:val="single" w:sz="18" w:space="0" w:color="000000"/>
            </w:tcBorders>
          </w:tcPr>
          <w:p w:rsidR="00251320" w:rsidRPr="004772D8" w:rsidRDefault="00251320" w:rsidP="00494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Probe</w:t>
            </w:r>
          </w:p>
        </w:tc>
      </w:tr>
      <w:tr w:rsidR="006B796B" w:rsidRPr="005E0466" w:rsidTr="00251320">
        <w:tc>
          <w:tcPr>
            <w:tcW w:w="1134" w:type="dxa"/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Cyp2r1</w:t>
            </w:r>
          </w:p>
        </w:tc>
        <w:tc>
          <w:tcPr>
            <w:tcW w:w="1701" w:type="dxa"/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NM_177382.4</w:t>
            </w:r>
          </w:p>
        </w:tc>
        <w:tc>
          <w:tcPr>
            <w:tcW w:w="2079" w:type="dxa"/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5'-AGC-AGA-GCC-GGG-TGT-ATG-3'</w:t>
            </w:r>
          </w:p>
        </w:tc>
        <w:tc>
          <w:tcPr>
            <w:tcW w:w="2079" w:type="dxa"/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5'-CAC-TTT-GAT-GAA-CAA-GGC-ATT-C-3'</w:t>
            </w:r>
          </w:p>
        </w:tc>
        <w:tc>
          <w:tcPr>
            <w:tcW w:w="2079" w:type="dxa"/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5'-TCT-TGG-AGG-CAT-ATC-AAC-TGT-CGT-TCT-3'</w:t>
            </w:r>
          </w:p>
        </w:tc>
      </w:tr>
      <w:tr w:rsidR="006B796B" w:rsidRPr="005E0466" w:rsidTr="00961ED4">
        <w:tc>
          <w:tcPr>
            <w:tcW w:w="1134" w:type="dxa"/>
            <w:tcBorders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Cyp24a1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NM_009996.3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5'-CCA GCG GCT AGA GAT CAA AC-3'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5'-CAC GGG CTT CAT GAG TTT CT-3'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5'-TAC GGG CTG ATG ATC CTG GAA GGA C-3'</w:t>
            </w:r>
          </w:p>
        </w:tc>
      </w:tr>
      <w:tr w:rsidR="006B796B" w:rsidRPr="005E0466" w:rsidTr="00961ED4">
        <w:tc>
          <w:tcPr>
            <w:tcW w:w="1134" w:type="dxa"/>
            <w:tcBorders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Cyp27a1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NM_024264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5'-GGA-CCG-GAA-CGC-TAC-AAT-TT3'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5'-CCA-AAG-GAG-GTT-GTC-CAC-AT-3'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5'-GCT-GCA-CTT-GCC-CGA-CCT-CC-3'</w:t>
            </w:r>
          </w:p>
        </w:tc>
      </w:tr>
      <w:tr w:rsidR="006B796B" w:rsidRPr="005E0466" w:rsidTr="00961ED4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Fgf21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1ED4" w:rsidRPr="00A35F2A" w:rsidRDefault="00961ED4" w:rsidP="00961E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35F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NM_020013.4</w:t>
            </w:r>
          </w:p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5'-CAA GAC ACT GAA GCC CAC CT-3'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5'-CAC CCA GGA TTT GAA TGA CC-3'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5'-CAG CAC ACC GCA GTC CAG AAA GTC T-3'</w:t>
            </w:r>
          </w:p>
        </w:tc>
      </w:tr>
      <w:tr w:rsidR="006B796B" w:rsidRPr="005E0466" w:rsidTr="00961ED4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35F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Hprt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NM_013556.2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5'-TTA TCA GAC TGA AGA GCT ACT GTA ATG ATC 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5'-TTA CCA GTG TCA ATT ATA TCT TCA ACA ATC 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961ED4" w:rsidRPr="00A35F2A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5'-TGA GAG ATC </w:t>
            </w:r>
            <w:proofErr w:type="spellStart"/>
            <w:r w:rsidRPr="00A35F2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ATC</w:t>
            </w:r>
            <w:proofErr w:type="spellEnd"/>
            <w:r w:rsidRPr="00A35F2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TCC ACC AAT AAC TTT TAT GTC CC-3'</w:t>
            </w:r>
          </w:p>
        </w:tc>
      </w:tr>
      <w:tr w:rsidR="006B796B" w:rsidRPr="009C1DA4" w:rsidTr="00961ED4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Il-6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Default="005A5EFB" w:rsidP="005A5EFB"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NM_031168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5A5EFB" w:rsidRDefault="005A5EFB" w:rsidP="005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FB">
              <w:rPr>
                <w:rFonts w:ascii="Times New Roman" w:hAnsi="Times New Roman" w:cs="Times New Roman"/>
                <w:sz w:val="24"/>
                <w:szCs w:val="24"/>
              </w:rPr>
              <w:t>5'-AAC AAT CTG AAA CTT CCA GAG ATA C-3'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5A5EFB" w:rsidRDefault="005A5EFB" w:rsidP="005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FB">
              <w:rPr>
                <w:rFonts w:ascii="Times New Roman" w:hAnsi="Times New Roman" w:cs="Times New Roman"/>
                <w:sz w:val="24"/>
                <w:szCs w:val="24"/>
              </w:rPr>
              <w:t>5'-GCT ATG GTA CTC CAG AAG ACC AGA-3'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5A5EFB" w:rsidRDefault="005A5EFB" w:rsidP="005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FB">
              <w:rPr>
                <w:rFonts w:ascii="Times New Roman" w:hAnsi="Times New Roman" w:cs="Times New Roman"/>
                <w:sz w:val="24"/>
                <w:szCs w:val="24"/>
              </w:rPr>
              <w:t>5'-TGA TGG ATG CTA CCA AAC TGG ATA TAA TC-3'</w:t>
            </w:r>
          </w:p>
        </w:tc>
      </w:tr>
      <w:tr w:rsidR="006B796B" w:rsidRPr="009C1DA4" w:rsidTr="00961ED4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35F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NaPi-IIb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53789C" w:rsidRDefault="005E0466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5A5EFB" w:rsidRPr="00A35F2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NM_011402.3</w:t>
              </w:r>
            </w:hyperlink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5'-CCT GGG ACC TGC CTG AAC T-3'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5'-AAT GCA GAG CGT CTT CCC TTT-3'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DE7382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</w:t>
            </w: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-TGG TCA GAG AGA GAC AC-3'</w:t>
            </w:r>
          </w:p>
        </w:tc>
      </w:tr>
      <w:tr w:rsidR="006B796B" w:rsidRPr="005E0466" w:rsidTr="00961ED4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789C" w:rsidRPr="0053789C" w:rsidRDefault="0053789C" w:rsidP="005A5EF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5378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789C" w:rsidRPr="0053789C" w:rsidRDefault="0053789C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7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U94331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3789C" w:rsidRPr="0053789C" w:rsidRDefault="0053789C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7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</w:t>
            </w:r>
            <w:r w:rsidRPr="0053789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TAC CT GGA GAT CGA ATT CTG CTT-3’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3789C" w:rsidRPr="0053789C" w:rsidRDefault="0053789C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7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</w:t>
            </w:r>
            <w:r w:rsidRPr="0053789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CCA TCT GGA CAT TTT TTG CAA A-3'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3789C" w:rsidRPr="0053789C" w:rsidRDefault="0053789C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7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</w:t>
            </w:r>
            <w:r w:rsidRPr="0053789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CTG GTG GAA GGA GGC AGG ATT GAC C-3’</w:t>
            </w:r>
          </w:p>
        </w:tc>
      </w:tr>
      <w:tr w:rsidR="006B796B" w:rsidRPr="005E0466" w:rsidTr="00961ED4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35F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Pit-2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E0466" w:rsidP="005A5EF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hyperlink r:id="rId8" w:history="1">
              <w:r w:rsidR="005A5EFB" w:rsidRPr="00A35F2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NM_011394.3</w:t>
              </w:r>
            </w:hyperlink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1438C6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5'-AGG AGT GCA GTG GAT GGA GC-3'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DE7382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5'-ATT AGT ATG AAC AGC ACG CCG G-3'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DE7382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5'-ATT GTC GCC TCC TGG TTT </w:t>
            </w:r>
            <w:r w:rsidRPr="00DE7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ATA TCG CCA C-3'</w:t>
            </w:r>
          </w:p>
        </w:tc>
      </w:tr>
      <w:tr w:rsidR="006B796B" w:rsidRPr="005E0466" w:rsidTr="00961ED4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789C" w:rsidRPr="006B796B" w:rsidRDefault="006B796B" w:rsidP="005A5EF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B79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Rankl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789C" w:rsidRPr="006B796B" w:rsidRDefault="006B796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B79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F053713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3789C" w:rsidRPr="006B796B" w:rsidRDefault="006B796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</w:t>
            </w:r>
            <w:r w:rsidRPr="006B79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CCT GAG GCC CAG CCA TTT-3’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3789C" w:rsidRPr="006B796B" w:rsidRDefault="006B796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</w:t>
            </w:r>
            <w:r w:rsidRPr="006B79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CTT GGC CCA GCC TCG AT-3’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3789C" w:rsidRPr="006B796B" w:rsidRDefault="006B796B" w:rsidP="005A5E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B79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5’-CAC CTC ACC ATC AAT GCT GCC AGC-3’</w:t>
            </w:r>
          </w:p>
        </w:tc>
      </w:tr>
      <w:tr w:rsidR="006B796B" w:rsidRPr="005E0466" w:rsidTr="00961ED4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Tgf-1β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NM_011577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5A5EFB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5'-AGA GGT CAC CCG CGT GCT A-3'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5'-GCT TCC CGA ATG TCT GAC GTA-3'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6B796B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5'-ACC GCA ACA ACG CCA TCT ATG AGA AAA CC-3'</w:t>
            </w:r>
          </w:p>
        </w:tc>
      </w:tr>
      <w:tr w:rsidR="006B796B" w:rsidRPr="005E0466" w:rsidTr="00961ED4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5F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Trpv6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NM_022413.4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</w:rPr>
              <w:t>5'-TTC TGC AGA TGG TTC CAC AG-3'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35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'-TCT CTG GTG CAC CTC ACA TC-3'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5'-CAG CAG AAG AGG ATC TGG GAA TC-3'</w:t>
            </w:r>
          </w:p>
        </w:tc>
      </w:tr>
      <w:tr w:rsidR="006B796B" w:rsidRPr="005E0466" w:rsidTr="00961ED4">
        <w:tc>
          <w:tcPr>
            <w:tcW w:w="1134" w:type="dxa"/>
            <w:tcBorders>
              <w:top w:val="single" w:sz="4" w:space="0" w:color="auto"/>
              <w:bottom w:val="single" w:sz="18" w:space="0" w:color="000000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5F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Vdr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</w:t>
            </w:r>
            <w:r w:rsidRPr="00A35F2A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009504</w:t>
            </w: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18" w:space="0" w:color="000000"/>
            </w:tcBorders>
          </w:tcPr>
          <w:p w:rsidR="005A5EFB" w:rsidRPr="00A35F2A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5'-AGG CCC ACA CTC AGC TTC T-3'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18" w:space="0" w:color="auto"/>
            </w:tcBorders>
          </w:tcPr>
          <w:p w:rsidR="005A5EFB" w:rsidRPr="00DE7382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5'-ACA GGT CCA GGG TCA CAG AG-3'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18" w:space="0" w:color="auto"/>
            </w:tcBorders>
          </w:tcPr>
          <w:p w:rsidR="005A5EFB" w:rsidRPr="00DE7382" w:rsidRDefault="005A5EFB" w:rsidP="005A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5'-TAC ACC CCC TCA CTG GAC ATG </w:t>
            </w:r>
            <w:proofErr w:type="spellStart"/>
            <w:r w:rsidRPr="00DE7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ATG</w:t>
            </w:r>
            <w:proofErr w:type="spellEnd"/>
            <w:r w:rsidRPr="00DE7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G-3'</w:t>
            </w:r>
          </w:p>
        </w:tc>
      </w:tr>
    </w:tbl>
    <w:p w:rsidR="00251320" w:rsidRPr="004772D8" w:rsidRDefault="00251320" w:rsidP="0025132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796B" w:rsidRDefault="006B796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251320" w:rsidRPr="004772D8" w:rsidRDefault="0055295B" w:rsidP="0025132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S2</w:t>
      </w:r>
      <w:r w:rsidR="00251320" w:rsidRPr="004772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251320" w:rsidRPr="004772D8">
        <w:rPr>
          <w:rFonts w:ascii="Times New Roman" w:hAnsi="Times New Roman" w:cs="Times New Roman"/>
          <w:sz w:val="24"/>
          <w:szCs w:val="24"/>
          <w:lang w:val="en-US"/>
        </w:rPr>
        <w:t>Antibodies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2558"/>
        <w:gridCol w:w="276"/>
        <w:gridCol w:w="1992"/>
      </w:tblGrid>
      <w:tr w:rsidR="00251320" w:rsidRPr="004772D8" w:rsidTr="00961ED4">
        <w:tc>
          <w:tcPr>
            <w:tcW w:w="4246" w:type="dxa"/>
            <w:tcBorders>
              <w:top w:val="single" w:sz="18" w:space="0" w:color="000000"/>
              <w:bottom w:val="single" w:sz="18" w:space="0" w:color="000000"/>
            </w:tcBorders>
          </w:tcPr>
          <w:p w:rsidR="00251320" w:rsidRPr="004772D8" w:rsidRDefault="00251320" w:rsidP="004947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558" w:type="dxa"/>
            <w:tcBorders>
              <w:top w:val="single" w:sz="18" w:space="0" w:color="000000"/>
              <w:bottom w:val="single" w:sz="18" w:space="0" w:color="000000"/>
            </w:tcBorders>
          </w:tcPr>
          <w:p w:rsidR="00251320" w:rsidRPr="004772D8" w:rsidRDefault="00251320" w:rsidP="00251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251320" w:rsidRPr="004772D8" w:rsidRDefault="00251320" w:rsidP="00251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Catalog Number</w:t>
            </w:r>
          </w:p>
        </w:tc>
      </w:tr>
      <w:tr w:rsidR="00961ED4" w:rsidRPr="004772D8" w:rsidTr="00961ED4">
        <w:tc>
          <w:tcPr>
            <w:tcW w:w="4246" w:type="dxa"/>
            <w:tcBorders>
              <w:top w:val="single" w:sz="18" w:space="0" w:color="000000"/>
              <w:bottom w:val="nil"/>
            </w:tcBorders>
          </w:tcPr>
          <w:p w:rsidR="00961ED4" w:rsidRPr="004772D8" w:rsidRDefault="00961ED4" w:rsidP="0096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α-Actinin</w:t>
            </w:r>
          </w:p>
        </w:tc>
        <w:tc>
          <w:tcPr>
            <w:tcW w:w="2834" w:type="dxa"/>
            <w:gridSpan w:val="2"/>
            <w:tcBorders>
              <w:top w:val="single" w:sz="18" w:space="0" w:color="000000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Sigma</w:t>
            </w:r>
          </w:p>
        </w:tc>
        <w:tc>
          <w:tcPr>
            <w:tcW w:w="1992" w:type="dxa"/>
            <w:tcBorders>
              <w:top w:val="single" w:sz="18" w:space="0" w:color="000000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A5044, Clone DM-75.2</w:t>
            </w:r>
          </w:p>
        </w:tc>
      </w:tr>
      <w:tr w:rsidR="00961ED4" w:rsidRPr="004772D8" w:rsidTr="00961ED4">
        <w:tc>
          <w:tcPr>
            <w:tcW w:w="4246" w:type="dxa"/>
            <w:tcBorders>
              <w:top w:val="nil"/>
              <w:bottom w:val="nil"/>
            </w:tcBorders>
          </w:tcPr>
          <w:p w:rsidR="00961ED4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BrdU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961ED4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DAKO-Sigma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1ED4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B35128</w:t>
            </w:r>
          </w:p>
        </w:tc>
      </w:tr>
      <w:tr w:rsidR="00961ED4" w:rsidRPr="004772D8" w:rsidTr="00961ED4">
        <w:tc>
          <w:tcPr>
            <w:tcW w:w="4246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Cyp24a1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961ED4" w:rsidRPr="00D22F4E" w:rsidRDefault="005E0466" w:rsidP="005E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Proteintech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1ED4" w:rsidRPr="00D22F4E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21582-1-AP</w:t>
            </w:r>
          </w:p>
        </w:tc>
      </w:tr>
      <w:tr w:rsidR="00961ED4" w:rsidRPr="004772D8" w:rsidTr="00251320">
        <w:tc>
          <w:tcPr>
            <w:tcW w:w="4246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IGF1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961ED4" w:rsidRDefault="00961ED4" w:rsidP="005E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41B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MyBios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341B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urce</w:t>
            </w:r>
            <w:bookmarkStart w:id="0" w:name="_GoBack"/>
            <w:bookmarkEnd w:id="0"/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1ED4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41B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MBS551027</w:t>
            </w:r>
          </w:p>
        </w:tc>
      </w:tr>
      <w:tr w:rsidR="00961ED4" w:rsidRPr="004772D8" w:rsidTr="00251320">
        <w:tc>
          <w:tcPr>
            <w:tcW w:w="4246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Phospho-p44/42 MAPK (Erk1/2) (Thr202/Tyr204)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 Signaling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9101</w:t>
            </w:r>
          </w:p>
        </w:tc>
      </w:tr>
      <w:tr w:rsidR="00961ED4" w:rsidRPr="004772D8" w:rsidTr="00251320">
        <w:tc>
          <w:tcPr>
            <w:tcW w:w="4246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p44/42 MAPK (Erk1/2)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 Signaling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9102</w:t>
            </w:r>
          </w:p>
        </w:tc>
      </w:tr>
      <w:tr w:rsidR="00961ED4" w:rsidRPr="004772D8" w:rsidTr="00251320">
        <w:tc>
          <w:tcPr>
            <w:tcW w:w="4246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VDR (D-6)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 Cruz Biotechnology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sc-13133</w:t>
            </w:r>
          </w:p>
        </w:tc>
      </w:tr>
      <w:tr w:rsidR="00961ED4" w:rsidRPr="004772D8" w:rsidTr="00251320">
        <w:tc>
          <w:tcPr>
            <w:tcW w:w="4246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Anti-Mouse IgG (H+L), HRP Conjugate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Promega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W402B</w:t>
            </w:r>
          </w:p>
        </w:tc>
      </w:tr>
      <w:tr w:rsidR="00961ED4" w:rsidRPr="004772D8" w:rsidTr="005E0466">
        <w:tc>
          <w:tcPr>
            <w:tcW w:w="4246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Anti-Rabbit IgG (H+L), HRP Conjugate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Promega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1ED4" w:rsidRPr="004772D8" w:rsidRDefault="00961ED4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W401B</w:t>
            </w:r>
          </w:p>
        </w:tc>
      </w:tr>
      <w:tr w:rsidR="00041E17" w:rsidRPr="004772D8" w:rsidTr="005E0466">
        <w:tc>
          <w:tcPr>
            <w:tcW w:w="4246" w:type="dxa"/>
            <w:tcBorders>
              <w:top w:val="nil"/>
              <w:bottom w:val="nil"/>
            </w:tcBorders>
          </w:tcPr>
          <w:p w:rsidR="00041E17" w:rsidRPr="004772D8" w:rsidRDefault="00041E17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Collagen X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041E17" w:rsidRPr="004772D8" w:rsidRDefault="00041E17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Abclonal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41E17" w:rsidRPr="004772D8" w:rsidRDefault="00041E17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A6889</w:t>
            </w:r>
          </w:p>
        </w:tc>
      </w:tr>
      <w:tr w:rsidR="00041E17" w:rsidRPr="004772D8" w:rsidTr="005E0466">
        <w:tc>
          <w:tcPr>
            <w:tcW w:w="4246" w:type="dxa"/>
            <w:tcBorders>
              <w:top w:val="nil"/>
              <w:bottom w:val="nil"/>
            </w:tcBorders>
          </w:tcPr>
          <w:p w:rsidR="00041E17" w:rsidRDefault="00041E17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Anti-Rabbit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 Red</w:t>
            </w:r>
            <w:r w:rsidRPr="0047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041E17" w:rsidRPr="004772D8" w:rsidRDefault="00041E17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Invitrogen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41E17" w:rsidRPr="004772D8" w:rsidRDefault="00041E17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A-11012</w:t>
            </w:r>
          </w:p>
        </w:tc>
      </w:tr>
      <w:tr w:rsidR="00B846AA" w:rsidRPr="004772D8" w:rsidTr="00251320">
        <w:tc>
          <w:tcPr>
            <w:tcW w:w="4246" w:type="dxa"/>
            <w:tcBorders>
              <w:top w:val="nil"/>
              <w:bottom w:val="single" w:sz="18" w:space="0" w:color="000000"/>
            </w:tcBorders>
          </w:tcPr>
          <w:p w:rsidR="00B846AA" w:rsidRPr="004772D8" w:rsidRDefault="00B846AA" w:rsidP="00961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p-Stat 3</w:t>
            </w:r>
          </w:p>
        </w:tc>
        <w:tc>
          <w:tcPr>
            <w:tcW w:w="2834" w:type="dxa"/>
            <w:gridSpan w:val="2"/>
            <w:tcBorders>
              <w:top w:val="nil"/>
              <w:bottom w:val="single" w:sz="18" w:space="0" w:color="000000"/>
            </w:tcBorders>
          </w:tcPr>
          <w:p w:rsidR="00B846AA" w:rsidRDefault="00B846AA" w:rsidP="0096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 Signaling</w:t>
            </w:r>
          </w:p>
        </w:tc>
        <w:tc>
          <w:tcPr>
            <w:tcW w:w="1992" w:type="dxa"/>
            <w:tcBorders>
              <w:top w:val="nil"/>
              <w:bottom w:val="single" w:sz="18" w:space="0" w:color="000000"/>
            </w:tcBorders>
          </w:tcPr>
          <w:p w:rsidR="00B846AA" w:rsidRDefault="00B846AA" w:rsidP="00961ED4">
            <w:pPr>
              <w:jc w:val="center"/>
            </w:pPr>
            <w:r>
              <w:t>9145</w:t>
            </w:r>
          </w:p>
        </w:tc>
      </w:tr>
    </w:tbl>
    <w:p w:rsidR="00961ED4" w:rsidRDefault="00961ED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0F88" w:rsidRPr="004772D8" w:rsidRDefault="00A00F88" w:rsidP="002E0E9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00F88" w:rsidRPr="00477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56E3"/>
    <w:multiLevelType w:val="hybridMultilevel"/>
    <w:tmpl w:val="28D00334"/>
    <w:lvl w:ilvl="0" w:tplc="A2A4E53A">
      <w:start w:val="1"/>
      <w:numFmt w:val="upperLetter"/>
      <w:lvlText w:val="(%1)"/>
      <w:lvlJc w:val="left"/>
      <w:pPr>
        <w:ind w:left="5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F5DE1"/>
    <w:multiLevelType w:val="hybridMultilevel"/>
    <w:tmpl w:val="7D5EE390"/>
    <w:lvl w:ilvl="0" w:tplc="95EAC6EA">
      <w:start w:val="1"/>
      <w:numFmt w:val="upperLetter"/>
      <w:lvlText w:val="(%1)"/>
      <w:lvlJc w:val="left"/>
      <w:pPr>
        <w:ind w:left="5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95203"/>
    <w:multiLevelType w:val="hybridMultilevel"/>
    <w:tmpl w:val="124A2438"/>
    <w:lvl w:ilvl="0" w:tplc="6554A08E">
      <w:start w:val="1"/>
      <w:numFmt w:val="upperLetter"/>
      <w:lvlText w:val="(%1)"/>
      <w:lvlJc w:val="left"/>
      <w:pPr>
        <w:ind w:left="5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ASEB J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vx0f5aezspweexvxxpd5xeaazx0vzwezxt&quot;&gt;Jak1&lt;record-ids&gt;&lt;item&gt;207&lt;/item&gt;&lt;item&gt;216&lt;/item&gt;&lt;/record-ids&gt;&lt;/item&gt;&lt;/Libraries&gt;"/>
  </w:docVars>
  <w:rsids>
    <w:rsidRoot w:val="00251320"/>
    <w:rsid w:val="00041E17"/>
    <w:rsid w:val="00164E61"/>
    <w:rsid w:val="00173F7C"/>
    <w:rsid w:val="00180FA4"/>
    <w:rsid w:val="00224E34"/>
    <w:rsid w:val="00251320"/>
    <w:rsid w:val="00296ECD"/>
    <w:rsid w:val="002B0210"/>
    <w:rsid w:val="002E0E91"/>
    <w:rsid w:val="002E7E54"/>
    <w:rsid w:val="003E53E8"/>
    <w:rsid w:val="004772D8"/>
    <w:rsid w:val="004D75CD"/>
    <w:rsid w:val="00517C01"/>
    <w:rsid w:val="00527644"/>
    <w:rsid w:val="0053789C"/>
    <w:rsid w:val="0055295B"/>
    <w:rsid w:val="005A141F"/>
    <w:rsid w:val="005A5EFB"/>
    <w:rsid w:val="005E0466"/>
    <w:rsid w:val="005E454B"/>
    <w:rsid w:val="00606D1F"/>
    <w:rsid w:val="006B796B"/>
    <w:rsid w:val="006E48A4"/>
    <w:rsid w:val="006F4957"/>
    <w:rsid w:val="00706978"/>
    <w:rsid w:val="0080761F"/>
    <w:rsid w:val="0080795B"/>
    <w:rsid w:val="008135C6"/>
    <w:rsid w:val="00817088"/>
    <w:rsid w:val="00891684"/>
    <w:rsid w:val="008B468B"/>
    <w:rsid w:val="00906C69"/>
    <w:rsid w:val="00961ED4"/>
    <w:rsid w:val="00980302"/>
    <w:rsid w:val="009C1DA4"/>
    <w:rsid w:val="00A00F88"/>
    <w:rsid w:val="00A040CA"/>
    <w:rsid w:val="00A24194"/>
    <w:rsid w:val="00A261EE"/>
    <w:rsid w:val="00A519A3"/>
    <w:rsid w:val="00A5421E"/>
    <w:rsid w:val="00AE690D"/>
    <w:rsid w:val="00B1304C"/>
    <w:rsid w:val="00B44FBF"/>
    <w:rsid w:val="00B666EE"/>
    <w:rsid w:val="00B846AA"/>
    <w:rsid w:val="00BC0C53"/>
    <w:rsid w:val="00BD1305"/>
    <w:rsid w:val="00C73C5F"/>
    <w:rsid w:val="00C75EB0"/>
    <w:rsid w:val="00C95E74"/>
    <w:rsid w:val="00CF63BB"/>
    <w:rsid w:val="00D02130"/>
    <w:rsid w:val="00D800BA"/>
    <w:rsid w:val="00E235BD"/>
    <w:rsid w:val="00E5061F"/>
    <w:rsid w:val="00E632B1"/>
    <w:rsid w:val="00E86229"/>
    <w:rsid w:val="00E91FF3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D94AC"/>
  <w15:chartTrackingRefBased/>
  <w15:docId w15:val="{D5FAF6A6-C91F-46B2-AF98-ACA16CE9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32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235BD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235BD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235BD"/>
    <w:pPr>
      <w:spacing w:line="24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235BD"/>
    <w:rPr>
      <w:rFonts w:ascii="Times New Roman" w:hAnsi="Times New Roman" w:cs="Times New Roman"/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807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1E"/>
    <w:rPr>
      <w:rFonts w:ascii="Segoe UI" w:hAnsi="Segoe UI" w:cs="Segoe UI"/>
      <w:sz w:val="18"/>
      <w:szCs w:val="18"/>
    </w:rPr>
  </w:style>
  <w:style w:type="paragraph" w:customStyle="1" w:styleId="NoSpacing1">
    <w:name w:val="No Spacing1"/>
    <w:link w:val="NoSpacing1Char"/>
    <w:rsid w:val="00A00F88"/>
    <w:pPr>
      <w:spacing w:after="0" w:line="240" w:lineRule="auto"/>
    </w:pPr>
    <w:rPr>
      <w:rFonts w:ascii="Calibri" w:eastAsia="Times New Roman" w:hAnsi="Calibri" w:cs="Times New Roman"/>
      <w:lang w:val="de-DE" w:eastAsia="de-CH"/>
    </w:rPr>
  </w:style>
  <w:style w:type="character" w:customStyle="1" w:styleId="NoSpacing1Char">
    <w:name w:val="No Spacing1 Char"/>
    <w:basedOn w:val="DefaultParagraphFont"/>
    <w:link w:val="NoSpacing1"/>
    <w:rsid w:val="00A00F88"/>
    <w:rPr>
      <w:rFonts w:ascii="Calibri" w:eastAsia="Times New Roman" w:hAnsi="Calibri" w:cs="Times New Roman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nuccore/NM_01139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cbi.nlm.nih.gov/nuccore/NM_0114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D2B0-1DED-4456-9DC3-F1CDEE00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UZH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Rubio</dc:creator>
  <cp:keywords/>
  <dc:description/>
  <cp:lastModifiedBy>Isabel Rubio</cp:lastModifiedBy>
  <cp:revision>2</cp:revision>
  <cp:lastPrinted>2020-04-29T13:20:00Z</cp:lastPrinted>
  <dcterms:created xsi:type="dcterms:W3CDTF">2021-05-12T08:13:00Z</dcterms:created>
  <dcterms:modified xsi:type="dcterms:W3CDTF">2021-05-12T08:13:00Z</dcterms:modified>
</cp:coreProperties>
</file>