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spacing w:line="360" w:lineRule="auto"/>
        <w:rPr>
          <w:rFonts w:ascii="Times New Roman" w:hAnsi="Times New Roman"/>
          <w:b/>
          <w:sz w:val="24"/>
          <w:szCs w:val="24"/>
          <w:lang w:val="en-US"/>
        </w:rPr>
      </w:pPr>
      <w:r>
        <w:rPr>
          <w:rFonts w:ascii="Times New Roman" w:hAnsi="Times New Roman"/>
          <w:b/>
          <w:sz w:val="24"/>
          <w:szCs w:val="24"/>
          <w:lang w:val="en-US"/>
        </w:rPr>
        <w:t>Experimental nephrotic syndrome leads to proteolytic activation of the epithelial sodium channel (ENaC) in the mouse kidney</w:t>
      </w:r>
    </w:p>
    <w:p>
      <w:pPr>
        <w:spacing w:line="360" w:lineRule="auto"/>
        <w:rPr>
          <w:rFonts w:ascii="Times New Roman" w:hAnsi="Times New Roman"/>
          <w:b/>
          <w:bCs/>
          <w:sz w:val="24"/>
          <w:szCs w:val="24"/>
          <w:lang w:val="en-US"/>
        </w:rPr>
      </w:pPr>
    </w:p>
    <w:p>
      <w:pPr>
        <w:spacing w:line="360" w:lineRule="auto"/>
        <w:rPr>
          <w:rFonts w:ascii="Times New Roman" w:hAnsi="Times New Roman"/>
          <w:sz w:val="24"/>
          <w:szCs w:val="24"/>
          <w:vertAlign w:val="superscript"/>
          <w:lang w:val="en-US"/>
        </w:rPr>
      </w:pPr>
      <w:r>
        <w:rPr>
          <w:rFonts w:ascii="Times New Roman" w:hAnsi="Times New Roman"/>
          <w:sz w:val="24"/>
          <w:szCs w:val="24"/>
          <w:lang w:val="en-US"/>
        </w:rPr>
        <w:t>Bernhard N. Bohnert</w:t>
      </w:r>
      <w:r>
        <w:rPr>
          <w:rFonts w:ascii="Times New Roman" w:hAnsi="Times New Roman"/>
          <w:sz w:val="24"/>
          <w:szCs w:val="24"/>
          <w:vertAlign w:val="superscript"/>
          <w:lang w:val="en-US"/>
        </w:rPr>
        <w:t>1-3</w:t>
      </w:r>
      <w:r>
        <w:rPr>
          <w:rFonts w:ascii="Times New Roman" w:hAnsi="Times New Roman"/>
          <w:sz w:val="24"/>
          <w:szCs w:val="24"/>
          <w:lang w:val="en-US"/>
        </w:rPr>
        <w:t>, Daniel Essigke</w:t>
      </w:r>
      <w:r>
        <w:rPr>
          <w:rFonts w:ascii="Times New Roman" w:hAnsi="Times New Roman"/>
          <w:sz w:val="24"/>
          <w:szCs w:val="24"/>
          <w:vertAlign w:val="superscript"/>
          <w:lang w:val="en-US"/>
        </w:rPr>
        <w:t>1</w:t>
      </w:r>
      <w:r>
        <w:rPr>
          <w:rFonts w:ascii="Times New Roman" w:hAnsi="Times New Roman"/>
          <w:sz w:val="24"/>
          <w:szCs w:val="24"/>
          <w:lang w:val="en-US"/>
        </w:rPr>
        <w:t>, Andrea Janessa</w:t>
      </w:r>
      <w:r>
        <w:rPr>
          <w:rFonts w:ascii="Times New Roman" w:hAnsi="Times New Roman"/>
          <w:sz w:val="24"/>
          <w:szCs w:val="24"/>
          <w:vertAlign w:val="superscript"/>
          <w:lang w:val="en-US"/>
        </w:rPr>
        <w:t>1</w:t>
      </w:r>
      <w:r>
        <w:rPr>
          <w:rFonts w:ascii="Times New Roman" w:hAnsi="Times New Roman"/>
          <w:sz w:val="24"/>
          <w:szCs w:val="24"/>
          <w:lang w:val="en-US"/>
        </w:rPr>
        <w:t>, Jonas C. Schneider</w:t>
      </w:r>
      <w:r>
        <w:rPr>
          <w:rFonts w:ascii="Times New Roman" w:hAnsi="Times New Roman"/>
          <w:sz w:val="24"/>
          <w:szCs w:val="24"/>
          <w:vertAlign w:val="superscript"/>
          <w:lang w:val="en-US"/>
        </w:rPr>
        <w:t>1</w:t>
      </w:r>
      <w:r>
        <w:rPr>
          <w:rFonts w:ascii="Times New Roman" w:hAnsi="Times New Roman"/>
          <w:sz w:val="24"/>
          <w:szCs w:val="24"/>
          <w:lang w:val="en-US"/>
        </w:rPr>
        <w:t>, Matthias Wörn</w:t>
      </w:r>
      <w:r>
        <w:rPr>
          <w:rFonts w:ascii="Times New Roman" w:hAnsi="Times New Roman"/>
          <w:sz w:val="24"/>
          <w:szCs w:val="24"/>
          <w:vertAlign w:val="superscript"/>
          <w:lang w:val="en-US"/>
        </w:rPr>
        <w:t>1</w:t>
      </w:r>
      <w:r>
        <w:rPr>
          <w:rFonts w:ascii="Times New Roman" w:hAnsi="Times New Roman"/>
          <w:sz w:val="24"/>
          <w:szCs w:val="24"/>
          <w:lang w:val="en-US"/>
        </w:rPr>
        <w:t>, M. Zaher Kalo</w:t>
      </w:r>
      <w:r>
        <w:rPr>
          <w:rFonts w:ascii="Times New Roman" w:hAnsi="Times New Roman"/>
          <w:sz w:val="24"/>
          <w:szCs w:val="24"/>
          <w:vertAlign w:val="superscript"/>
          <w:lang w:val="en-US"/>
        </w:rPr>
        <w:t>1</w:t>
      </w:r>
      <w:r>
        <w:rPr>
          <w:rFonts w:ascii="Times New Roman" w:hAnsi="Times New Roman"/>
          <w:sz w:val="24"/>
          <w:szCs w:val="24"/>
          <w:lang w:val="en-US"/>
        </w:rPr>
        <w:t xml:space="preserve">, </w:t>
      </w:r>
      <w:proofErr w:type="spellStart"/>
      <w:r>
        <w:rPr>
          <w:rFonts w:ascii="Times New Roman" w:hAnsi="Times New Roman"/>
          <w:sz w:val="24"/>
          <w:szCs w:val="24"/>
          <w:lang w:val="en-US"/>
        </w:rPr>
        <w:t>Mengyun</w:t>
      </w:r>
      <w:proofErr w:type="spellEnd"/>
      <w:r>
        <w:rPr>
          <w:rFonts w:ascii="Times New Roman" w:hAnsi="Times New Roman"/>
          <w:sz w:val="24"/>
          <w:szCs w:val="24"/>
          <w:lang w:val="en-US"/>
        </w:rPr>
        <w:t xml:space="preserve"> Xiao</w:t>
      </w:r>
      <w:r>
        <w:rPr>
          <w:rFonts w:ascii="Times New Roman" w:hAnsi="Times New Roman"/>
          <w:sz w:val="24"/>
          <w:szCs w:val="24"/>
          <w:vertAlign w:val="superscript"/>
          <w:lang w:val="en-US"/>
        </w:rPr>
        <w:t>1</w:t>
      </w:r>
      <w:r>
        <w:rPr>
          <w:rFonts w:ascii="Times New Roman" w:hAnsi="Times New Roman"/>
          <w:sz w:val="24"/>
          <w:szCs w:val="24"/>
          <w:lang w:val="en-US"/>
        </w:rPr>
        <w:t>, Lingsi Kong</w:t>
      </w:r>
      <w:r>
        <w:rPr>
          <w:rFonts w:ascii="Times New Roman" w:hAnsi="Times New Roman"/>
          <w:sz w:val="24"/>
          <w:szCs w:val="24"/>
          <w:vertAlign w:val="superscript"/>
          <w:lang w:val="en-US"/>
        </w:rPr>
        <w:t>1</w:t>
      </w:r>
      <w:r>
        <w:rPr>
          <w:rFonts w:ascii="Times New Roman" w:hAnsi="Times New Roman"/>
          <w:sz w:val="24"/>
          <w:szCs w:val="24"/>
          <w:lang w:val="en-US"/>
        </w:rPr>
        <w:t>, Kingsley Omage</w:t>
      </w:r>
      <w:r>
        <w:rPr>
          <w:rFonts w:ascii="Times New Roman" w:hAnsi="Times New Roman"/>
          <w:sz w:val="24"/>
          <w:szCs w:val="24"/>
          <w:vertAlign w:val="superscript"/>
          <w:lang w:val="en-US"/>
        </w:rPr>
        <w:t>1</w:t>
      </w:r>
      <w:r>
        <w:rPr>
          <w:rFonts w:ascii="Times New Roman" w:hAnsi="Times New Roman"/>
          <w:sz w:val="24"/>
          <w:szCs w:val="24"/>
          <w:lang w:val="en-US"/>
        </w:rPr>
        <w:t>, Jörg Hennenlotter</w:t>
      </w:r>
      <w:r>
        <w:rPr>
          <w:rFonts w:ascii="Times New Roman" w:hAnsi="Times New Roman"/>
          <w:sz w:val="24"/>
          <w:szCs w:val="24"/>
          <w:vertAlign w:val="superscript"/>
          <w:lang w:val="en-US"/>
        </w:rPr>
        <w:t>4</w:t>
      </w:r>
      <w:r>
        <w:rPr>
          <w:rFonts w:ascii="Times New Roman" w:hAnsi="Times New Roman"/>
          <w:sz w:val="24"/>
          <w:szCs w:val="24"/>
          <w:lang w:val="en-US"/>
        </w:rPr>
        <w:t>, Bastian Amend</w:t>
      </w:r>
      <w:r>
        <w:rPr>
          <w:rFonts w:ascii="Times New Roman" w:hAnsi="Times New Roman"/>
          <w:sz w:val="24"/>
          <w:szCs w:val="24"/>
          <w:vertAlign w:val="superscript"/>
          <w:lang w:val="en-US"/>
        </w:rPr>
        <w:t>4</w:t>
      </w:r>
      <w:r>
        <w:rPr>
          <w:rFonts w:ascii="Times New Roman" w:hAnsi="Times New Roman"/>
          <w:sz w:val="24"/>
          <w:szCs w:val="24"/>
          <w:lang w:val="en-US"/>
        </w:rPr>
        <w:t>, Andreas L. Birkenfeld</w:t>
      </w:r>
      <w:r>
        <w:rPr>
          <w:rFonts w:ascii="Times New Roman" w:hAnsi="Times New Roman"/>
          <w:sz w:val="24"/>
          <w:szCs w:val="24"/>
          <w:vertAlign w:val="superscript"/>
          <w:lang w:val="en-US"/>
        </w:rPr>
        <w:t>1-3</w:t>
      </w:r>
      <w:r>
        <w:rPr>
          <w:rFonts w:ascii="Times New Roman" w:hAnsi="Times New Roman"/>
          <w:sz w:val="24"/>
          <w:szCs w:val="24"/>
          <w:lang w:val="en-US"/>
        </w:rPr>
        <w:t>, Ferruh Artunc</w:t>
      </w:r>
      <w:r>
        <w:rPr>
          <w:rFonts w:ascii="Times New Roman" w:hAnsi="Times New Roman"/>
          <w:sz w:val="24"/>
          <w:szCs w:val="24"/>
          <w:vertAlign w:val="superscript"/>
          <w:lang w:val="en-US"/>
        </w:rPr>
        <w:t>1-3</w:t>
      </w:r>
    </w:p>
    <w:p>
      <w:pPr>
        <w:spacing w:line="360" w:lineRule="auto"/>
        <w:jc w:val="left"/>
        <w:rPr>
          <w:rFonts w:ascii="Times New Roman" w:hAnsi="Times New Roman"/>
          <w:sz w:val="24"/>
          <w:szCs w:val="24"/>
          <w:lang w:val="en-US"/>
        </w:rPr>
      </w:pPr>
    </w:p>
    <w:p>
      <w:pPr>
        <w:spacing w:line="360" w:lineRule="auto"/>
        <w:ind w:left="142" w:hanging="142"/>
        <w:jc w:val="left"/>
        <w:rPr>
          <w:rFonts w:ascii="Times New Roman" w:hAnsi="Times New Roman"/>
          <w:sz w:val="24"/>
          <w:szCs w:val="24"/>
          <w:lang w:val="en-US"/>
        </w:rPr>
      </w:pPr>
      <w:r>
        <w:rPr>
          <w:rFonts w:ascii="Times New Roman" w:hAnsi="Times New Roman"/>
          <w:sz w:val="24"/>
          <w:szCs w:val="24"/>
          <w:vertAlign w:val="superscript"/>
          <w:lang w:val="en-US"/>
        </w:rPr>
        <w:t xml:space="preserve">1 </w:t>
      </w:r>
      <w:r>
        <w:rPr>
          <w:rFonts w:ascii="Times New Roman" w:hAnsi="Times New Roman"/>
          <w:sz w:val="24"/>
          <w:szCs w:val="24"/>
          <w:lang w:val="en-US"/>
        </w:rPr>
        <w:t>Department of Internal Medicine, Division of Endocrinology, Diabetology and Nephrology, University Hospital Tübingen, Germany</w:t>
      </w:r>
    </w:p>
    <w:p>
      <w:pPr>
        <w:spacing w:line="360" w:lineRule="auto"/>
        <w:ind w:left="142" w:hanging="142"/>
        <w:jc w:val="left"/>
        <w:rPr>
          <w:rFonts w:ascii="Times New Roman" w:hAnsi="Times New Roman"/>
          <w:sz w:val="24"/>
          <w:szCs w:val="24"/>
          <w:lang w:val="en-US"/>
        </w:rPr>
      </w:pPr>
      <w:r>
        <w:rPr>
          <w:rFonts w:ascii="Times New Roman" w:hAnsi="Times New Roman"/>
          <w:sz w:val="24"/>
          <w:szCs w:val="24"/>
          <w:vertAlign w:val="superscript"/>
          <w:lang w:val="en-US"/>
        </w:rPr>
        <w:t>2</w:t>
      </w:r>
      <w:r>
        <w:rPr>
          <w:rFonts w:ascii="Times New Roman" w:hAnsi="Times New Roman"/>
          <w:sz w:val="24"/>
          <w:szCs w:val="24"/>
          <w:lang w:val="en-US"/>
        </w:rPr>
        <w:t xml:space="preserve"> Institute of Diabetes Research and Metabolic Diseases (IDM) of the Helmholtz Center Munich at the University Tübingen, Germany</w:t>
      </w:r>
    </w:p>
    <w:p>
      <w:pPr>
        <w:spacing w:line="360" w:lineRule="auto"/>
        <w:ind w:left="142" w:hanging="142"/>
        <w:jc w:val="left"/>
        <w:rPr>
          <w:rFonts w:ascii="Times New Roman" w:hAnsi="Times New Roman"/>
          <w:sz w:val="24"/>
          <w:szCs w:val="24"/>
          <w:lang w:val="en-US"/>
        </w:rPr>
      </w:pPr>
      <w:r>
        <w:rPr>
          <w:rFonts w:ascii="Times New Roman" w:hAnsi="Times New Roman"/>
          <w:sz w:val="24"/>
          <w:szCs w:val="24"/>
          <w:vertAlign w:val="superscript"/>
          <w:lang w:val="en-US"/>
        </w:rPr>
        <w:t>3</w:t>
      </w:r>
      <w:r>
        <w:rPr>
          <w:rFonts w:ascii="Times New Roman" w:hAnsi="Times New Roman"/>
          <w:sz w:val="24"/>
          <w:szCs w:val="24"/>
          <w:lang w:val="en-US"/>
        </w:rPr>
        <w:t xml:space="preserve"> German Center for Diabetes Research (DZD) at the University Tübingen, Germany</w:t>
      </w:r>
    </w:p>
    <w:p>
      <w:pPr>
        <w:spacing w:line="360" w:lineRule="auto"/>
        <w:jc w:val="left"/>
        <w:rPr>
          <w:rFonts w:ascii="Times New Roman" w:hAnsi="Times New Roman"/>
          <w:sz w:val="24"/>
          <w:szCs w:val="24"/>
          <w:lang w:val="en-US"/>
        </w:rPr>
      </w:pPr>
      <w:r>
        <w:rPr>
          <w:rFonts w:ascii="Times New Roman" w:hAnsi="Times New Roman"/>
          <w:sz w:val="24"/>
          <w:szCs w:val="24"/>
          <w:vertAlign w:val="superscript"/>
          <w:lang w:val="en-US"/>
        </w:rPr>
        <w:t>4</w:t>
      </w:r>
      <w:r>
        <w:rPr>
          <w:rFonts w:ascii="Times New Roman" w:hAnsi="Times New Roman"/>
          <w:sz w:val="24"/>
          <w:szCs w:val="24"/>
          <w:lang w:val="en-US"/>
        </w:rPr>
        <w:t xml:space="preserve"> Department of Urology, University Hospital Tübingen, Germany</w:t>
      </w:r>
    </w:p>
    <w:p>
      <w:pPr>
        <w:spacing w:line="360" w:lineRule="auto"/>
        <w:ind w:left="180" w:hanging="180"/>
        <w:jc w:val="left"/>
        <w:rPr>
          <w:rFonts w:ascii="Times New Roman" w:hAnsi="Times New Roman"/>
          <w:color w:val="000000"/>
          <w:szCs w:val="24"/>
          <w:lang w:val="en-US"/>
        </w:rPr>
      </w:pPr>
    </w:p>
    <w:p>
      <w:pPr>
        <w:pStyle w:val="Endnotentext"/>
        <w:tabs>
          <w:tab w:val="left" w:pos="360"/>
        </w:tabs>
        <w:spacing w:line="360" w:lineRule="auto"/>
        <w:rPr>
          <w:rFonts w:ascii="Times New Roman" w:hAnsi="Times New Roman"/>
          <w:color w:val="000000"/>
          <w:szCs w:val="24"/>
          <w:lang w:val="en-US"/>
        </w:rPr>
      </w:pPr>
    </w:p>
    <w:p>
      <w:pPr>
        <w:snapToGrid w:val="0"/>
        <w:spacing w:line="360" w:lineRule="auto"/>
        <w:rPr>
          <w:rFonts w:ascii="Times New Roman" w:hAnsi="Times New Roman"/>
          <w:color w:val="000000"/>
          <w:sz w:val="24"/>
          <w:szCs w:val="24"/>
          <w:lang w:val="en-US"/>
        </w:rPr>
      </w:pPr>
      <w:r>
        <w:rPr>
          <w:rFonts w:ascii="Times New Roman" w:hAnsi="Times New Roman"/>
          <w:color w:val="000000"/>
          <w:sz w:val="24"/>
          <w:szCs w:val="24"/>
          <w:lang w:val="en-US"/>
        </w:rPr>
        <w:t>Address for correspondence:</w:t>
      </w:r>
    </w:p>
    <w:p>
      <w:pPr>
        <w:tabs>
          <w:tab w:val="left" w:pos="5670"/>
        </w:tabs>
        <w:snapToGrid w:val="0"/>
        <w:spacing w:line="360" w:lineRule="auto"/>
        <w:rPr>
          <w:rFonts w:ascii="Times New Roman" w:hAnsi="Times New Roman"/>
          <w:color w:val="000000"/>
          <w:sz w:val="24"/>
          <w:szCs w:val="24"/>
          <w:lang w:val="en-US"/>
        </w:rPr>
      </w:pPr>
      <w:r>
        <w:rPr>
          <w:rFonts w:ascii="Times New Roman" w:hAnsi="Times New Roman"/>
          <w:color w:val="000000"/>
          <w:sz w:val="24"/>
          <w:szCs w:val="24"/>
          <w:lang w:val="en-US"/>
        </w:rPr>
        <w:t>Ferruh Artunc, MD</w:t>
      </w:r>
    </w:p>
    <w:p>
      <w:pPr>
        <w:snapToGrid w:val="0"/>
        <w:spacing w:line="360" w:lineRule="auto"/>
        <w:rPr>
          <w:rFonts w:ascii="Times New Roman" w:hAnsi="Times New Roman"/>
          <w:sz w:val="24"/>
          <w:szCs w:val="24"/>
          <w:lang w:val="en-US"/>
        </w:rPr>
      </w:pPr>
      <w:r>
        <w:rPr>
          <w:rFonts w:ascii="Times New Roman" w:hAnsi="Times New Roman"/>
          <w:sz w:val="24"/>
          <w:szCs w:val="24"/>
          <w:lang w:val="en-US"/>
        </w:rPr>
        <w:t>University Hospital Tübingen</w:t>
      </w:r>
    </w:p>
    <w:p>
      <w:pPr>
        <w:snapToGrid w:val="0"/>
        <w:spacing w:line="360" w:lineRule="auto"/>
        <w:rPr>
          <w:rFonts w:ascii="Times New Roman" w:hAnsi="Times New Roman"/>
          <w:sz w:val="24"/>
          <w:szCs w:val="24"/>
          <w:lang w:val="en-US"/>
        </w:rPr>
      </w:pPr>
      <w:r>
        <w:rPr>
          <w:rFonts w:ascii="Times New Roman" w:hAnsi="Times New Roman"/>
          <w:sz w:val="24"/>
          <w:szCs w:val="24"/>
          <w:lang w:val="en-US"/>
        </w:rPr>
        <w:t>Department of Internal Medicine</w:t>
      </w:r>
    </w:p>
    <w:p>
      <w:pPr>
        <w:snapToGrid w:val="0"/>
        <w:spacing w:line="360" w:lineRule="auto"/>
        <w:rPr>
          <w:rFonts w:ascii="Times New Roman" w:hAnsi="Times New Roman"/>
          <w:sz w:val="24"/>
          <w:szCs w:val="24"/>
          <w:lang w:val="en-US"/>
        </w:rPr>
      </w:pPr>
      <w:r>
        <w:rPr>
          <w:rFonts w:ascii="Times New Roman" w:hAnsi="Times New Roman"/>
          <w:sz w:val="24"/>
          <w:szCs w:val="24"/>
          <w:lang w:val="en-US"/>
        </w:rPr>
        <w:t>Division of Endocrinology, Diabetology and Nephrology</w:t>
      </w:r>
    </w:p>
    <w:p>
      <w:pPr>
        <w:pStyle w:val="Endnotentext"/>
        <w:widowControl/>
        <w:tabs>
          <w:tab w:val="clear" w:pos="0"/>
        </w:tabs>
        <w:snapToGrid w:val="0"/>
        <w:spacing w:line="360" w:lineRule="auto"/>
        <w:textAlignment w:val="auto"/>
        <w:rPr>
          <w:rFonts w:ascii="Times New Roman" w:eastAsia="Times New Roman" w:hAnsi="Times New Roman"/>
          <w:szCs w:val="24"/>
          <w:lang w:val="de-DE"/>
        </w:rPr>
      </w:pPr>
      <w:r>
        <w:rPr>
          <w:rFonts w:ascii="Times New Roman" w:eastAsia="Times New Roman" w:hAnsi="Times New Roman"/>
          <w:szCs w:val="24"/>
          <w:lang w:val="de-DE"/>
        </w:rPr>
        <w:t>Otfried-Mueller-Str.10</w:t>
      </w:r>
    </w:p>
    <w:p>
      <w:pPr>
        <w:snapToGrid w:val="0"/>
        <w:spacing w:line="360" w:lineRule="auto"/>
        <w:rPr>
          <w:rFonts w:ascii="Times New Roman" w:hAnsi="Times New Roman"/>
          <w:color w:val="000000"/>
          <w:sz w:val="24"/>
          <w:szCs w:val="24"/>
        </w:rPr>
      </w:pPr>
      <w:r>
        <w:rPr>
          <w:rFonts w:ascii="Times New Roman" w:hAnsi="Times New Roman"/>
          <w:color w:val="000000"/>
          <w:sz w:val="24"/>
          <w:szCs w:val="24"/>
        </w:rPr>
        <w:t>72076 Tübingen, Germany</w:t>
      </w:r>
    </w:p>
    <w:p>
      <w:pPr>
        <w:snapToGrid w:val="0"/>
        <w:spacing w:line="360" w:lineRule="auto"/>
        <w:rPr>
          <w:rFonts w:ascii="Times New Roman" w:hAnsi="Times New Roman"/>
          <w:color w:val="000000"/>
          <w:sz w:val="24"/>
          <w:szCs w:val="24"/>
        </w:rPr>
      </w:pPr>
      <w:proofErr w:type="spellStart"/>
      <w:r>
        <w:rPr>
          <w:rFonts w:ascii="Times New Roman" w:hAnsi="Times New Roman"/>
          <w:color w:val="000000"/>
          <w:sz w:val="24"/>
          <w:szCs w:val="24"/>
        </w:rPr>
        <w:t>E-mail</w:t>
      </w:r>
      <w:proofErr w:type="spellEnd"/>
      <w:r>
        <w:rPr>
          <w:rFonts w:ascii="Times New Roman" w:hAnsi="Times New Roman"/>
          <w:color w:val="000000"/>
          <w:sz w:val="24"/>
          <w:szCs w:val="24"/>
        </w:rPr>
        <w:t>: ferruh.artunc@med.uni-tuebingen.de</w:t>
      </w:r>
    </w:p>
    <w:p>
      <w:pPr>
        <w:snapToGrid w:val="0"/>
        <w:spacing w:line="360" w:lineRule="auto"/>
        <w:rPr>
          <w:rFonts w:ascii="Times New Roman" w:hAnsi="Times New Roman"/>
          <w:color w:val="000000"/>
          <w:sz w:val="24"/>
          <w:szCs w:val="24"/>
          <w:lang w:val="en-US"/>
        </w:rPr>
      </w:pPr>
      <w:r>
        <w:rPr>
          <w:rFonts w:ascii="Times New Roman" w:hAnsi="Times New Roman"/>
          <w:color w:val="000000"/>
          <w:sz w:val="24"/>
          <w:szCs w:val="24"/>
          <w:lang w:val="en-US"/>
        </w:rPr>
        <w:t>Tel. +49-7071-2982711</w:t>
      </w:r>
    </w:p>
    <w:p>
      <w:pPr>
        <w:snapToGrid w:val="0"/>
        <w:spacing w:line="360" w:lineRule="auto"/>
        <w:rPr>
          <w:rFonts w:ascii="Times New Roman" w:hAnsi="Times New Roman"/>
          <w:color w:val="000000"/>
          <w:sz w:val="24"/>
          <w:szCs w:val="24"/>
          <w:lang w:val="en-US"/>
        </w:rPr>
      </w:pPr>
      <w:r>
        <w:rPr>
          <w:rFonts w:ascii="Times New Roman" w:hAnsi="Times New Roman"/>
          <w:color w:val="000000"/>
          <w:sz w:val="24"/>
          <w:szCs w:val="24"/>
          <w:lang w:val="en-US"/>
        </w:rPr>
        <w:t>Fax +49-7071-2925215</w:t>
      </w:r>
    </w:p>
    <w:p>
      <w:pPr>
        <w:snapToGrid w:val="0"/>
        <w:spacing w:line="276" w:lineRule="auto"/>
        <w:rPr>
          <w:rFonts w:ascii="Times New Roman" w:hAnsi="Times New Roman"/>
          <w:color w:val="000000"/>
          <w:sz w:val="24"/>
          <w:szCs w:val="24"/>
          <w:lang w:val="en-US"/>
        </w:rPr>
      </w:pPr>
      <w:proofErr w:type="gramStart"/>
      <w:r>
        <w:rPr>
          <w:rFonts w:ascii="Times New Roman" w:hAnsi="Times New Roman"/>
          <w:color w:val="000000"/>
          <w:sz w:val="24"/>
          <w:szCs w:val="24"/>
          <w:lang w:val="en-US"/>
        </w:rPr>
        <w:t>ORCID  Ferruh</w:t>
      </w:r>
      <w:proofErr w:type="gramEnd"/>
      <w:r>
        <w:rPr>
          <w:rFonts w:ascii="Times New Roman" w:hAnsi="Times New Roman"/>
          <w:color w:val="000000"/>
          <w:sz w:val="24"/>
          <w:szCs w:val="24"/>
          <w:lang w:val="en-US"/>
        </w:rPr>
        <w:t xml:space="preserve"> Artunc 0000-0002-3777-9316</w:t>
      </w:r>
    </w:p>
    <w:p>
      <w:pPr>
        <w:snapToGrid w:val="0"/>
        <w:spacing w:line="360" w:lineRule="auto"/>
        <w:rPr>
          <w:rFonts w:ascii="Times New Roman" w:hAnsi="Times New Roman"/>
          <w:color w:val="000000"/>
          <w:sz w:val="24"/>
          <w:szCs w:val="24"/>
          <w:lang w:val="en-US"/>
        </w:rPr>
      </w:pPr>
    </w:p>
    <w:p>
      <w:pPr>
        <w:spacing w:line="360" w:lineRule="auto"/>
        <w:jc w:val="left"/>
        <w:rPr>
          <w:rFonts w:ascii="Times New Roman" w:hAnsi="Times New Roman"/>
          <w:bCs/>
          <w:sz w:val="24"/>
          <w:szCs w:val="24"/>
          <w:lang w:val="en-US"/>
        </w:rPr>
      </w:pPr>
      <w:r>
        <w:rPr>
          <w:rFonts w:ascii="Times New Roman" w:hAnsi="Times New Roman"/>
          <w:b/>
          <w:bCs/>
          <w:sz w:val="24"/>
          <w:szCs w:val="24"/>
          <w:lang w:val="en-US"/>
        </w:rPr>
        <w:t>Key words:</w:t>
      </w:r>
      <w:r>
        <w:rPr>
          <w:rFonts w:ascii="Times New Roman" w:hAnsi="Times New Roman"/>
          <w:bCs/>
          <w:sz w:val="24"/>
          <w:szCs w:val="24"/>
          <w:lang w:val="en-US"/>
        </w:rPr>
        <w:t xml:space="preserve"> epithelial sodium channel – ENaC – proteolysis – serine proteases – nephrotic syndrome</w:t>
      </w:r>
    </w:p>
    <w:p>
      <w:pPr>
        <w:spacing w:line="360" w:lineRule="auto"/>
        <w:jc w:val="left"/>
        <w:rPr>
          <w:rFonts w:ascii="Times New Roman" w:hAnsi="Times New Roman"/>
          <w:bCs/>
          <w:sz w:val="24"/>
          <w:szCs w:val="24"/>
          <w:lang w:val="en-US"/>
        </w:rPr>
      </w:pPr>
      <w:r>
        <w:rPr>
          <w:rFonts w:ascii="Times New Roman" w:hAnsi="Times New Roman"/>
          <w:bCs/>
          <w:sz w:val="24"/>
          <w:szCs w:val="24"/>
          <w:lang w:val="en-US"/>
        </w:rPr>
        <w:t xml:space="preserve"> </w:t>
      </w:r>
    </w:p>
    <w:p>
      <w:pPr>
        <w:spacing w:line="360" w:lineRule="auto"/>
        <w:jc w:val="left"/>
        <w:rPr>
          <w:rFonts w:ascii="Times New Roman" w:hAnsi="Times New Roman"/>
          <w:bCs/>
          <w:sz w:val="24"/>
          <w:szCs w:val="24"/>
          <w:lang w:val="en-US"/>
        </w:rPr>
      </w:pPr>
      <w:r>
        <w:rPr>
          <w:rFonts w:ascii="Times New Roman" w:hAnsi="Times New Roman"/>
          <w:b/>
          <w:bCs/>
          <w:sz w:val="24"/>
          <w:szCs w:val="24"/>
          <w:lang w:val="en-US"/>
        </w:rPr>
        <w:t>Short title:</w:t>
      </w:r>
      <w:r>
        <w:rPr>
          <w:rFonts w:ascii="Times New Roman" w:hAnsi="Times New Roman"/>
          <w:bCs/>
          <w:sz w:val="24"/>
          <w:szCs w:val="24"/>
          <w:lang w:val="en-US"/>
        </w:rPr>
        <w:t xml:space="preserve"> proteolytic ENaC activation in NS</w:t>
      </w:r>
      <w:r>
        <w:rPr>
          <w:rFonts w:ascii="Times New Roman" w:hAnsi="Times New Roman"/>
          <w:bCs/>
          <w:sz w:val="24"/>
          <w:szCs w:val="24"/>
          <w:lang w:val="en-US"/>
        </w:rPr>
        <w:br w:type="page"/>
      </w:r>
    </w:p>
    <w:p>
      <w:pPr>
        <w:spacing w:line="480" w:lineRule="auto"/>
        <w:rPr>
          <w:rFonts w:ascii="Times New Roman" w:hAnsi="Times New Roman"/>
          <w:b/>
          <w:sz w:val="24"/>
          <w:szCs w:val="24"/>
          <w:lang w:val="en-US"/>
        </w:rPr>
      </w:pPr>
      <w:r>
        <w:rPr>
          <w:rFonts w:ascii="Times New Roman" w:hAnsi="Times New Roman"/>
          <w:b/>
          <w:sz w:val="24"/>
          <w:szCs w:val="24"/>
          <w:lang w:val="en-US"/>
        </w:rPr>
        <w:lastRenderedPageBreak/>
        <w:t>Abstract</w:t>
      </w:r>
    </w:p>
    <w:p>
      <w:pPr>
        <w:spacing w:line="480" w:lineRule="auto"/>
        <w:rPr>
          <w:rFonts w:ascii="Times New Roman" w:hAnsi="Times New Roman"/>
          <w:sz w:val="24"/>
          <w:szCs w:val="24"/>
          <w:lang w:val="en-US"/>
        </w:rPr>
      </w:pPr>
      <w:r>
        <w:rPr>
          <w:rFonts w:ascii="Times New Roman" w:hAnsi="Times New Roman"/>
          <w:sz w:val="24"/>
          <w:szCs w:val="24"/>
          <w:lang w:val="en-US"/>
        </w:rPr>
        <w:t xml:space="preserve">Proteolytic activation of the renal epithelial sodium channel ENaC involves cleavage events in its α- and γ-subunits and is thought to mediate sodium retention in nephrotic syndrome (NS). However, detection of proteolytically processed ENaC in kidney tissue from nephrotic mice has been elusive so far. </w:t>
      </w:r>
    </w:p>
    <w:p>
      <w:pPr>
        <w:spacing w:line="480" w:lineRule="auto"/>
        <w:rPr>
          <w:rFonts w:ascii="Times New Roman" w:hAnsi="Times New Roman"/>
          <w:sz w:val="24"/>
          <w:szCs w:val="24"/>
          <w:lang w:val="en-US"/>
        </w:rPr>
      </w:pPr>
      <w:r>
        <w:rPr>
          <w:rFonts w:ascii="Times New Roman" w:hAnsi="Times New Roman"/>
          <w:sz w:val="24"/>
          <w:szCs w:val="24"/>
          <w:lang w:val="en-US"/>
        </w:rPr>
        <w:t xml:space="preserve">We used a refined Western blot technique to reliably discriminate full-length α- and γ-ENaC and their cleavage products after proteolysis at their proximal and distal cleavage sites (designated from the N-terminus), respectively. Proteolytic ENaC activation was investigated in kidneys from mice with experimental NS induced by doxorubicin or inducible podocin deficiency with or without treatment with the serine protease inhibitor aprotinin. </w:t>
      </w:r>
    </w:p>
    <w:p>
      <w:pPr>
        <w:spacing w:line="480" w:lineRule="auto"/>
        <w:rPr>
          <w:rFonts w:ascii="Times New Roman" w:hAnsi="Times New Roman"/>
          <w:sz w:val="24"/>
          <w:szCs w:val="24"/>
          <w:lang w:val="en-US"/>
        </w:rPr>
      </w:pPr>
      <w:r>
        <w:rPr>
          <w:rFonts w:ascii="Times New Roman" w:hAnsi="Times New Roman"/>
          <w:sz w:val="24"/>
          <w:szCs w:val="24"/>
          <w:lang w:val="en-US"/>
        </w:rPr>
        <w:t xml:space="preserve">Nephrotic mice developed sodium retention and increased expression of fragments of α- and γ-ENaC cleaved at both the proximal and more prominently at the distal cleavage site, respectively. Treatment with aprotinin but not with the mineralocorticoid receptor antagonist </w:t>
      </w:r>
      <w:proofErr w:type="spellStart"/>
      <w:r>
        <w:rPr>
          <w:rFonts w:ascii="Times New Roman" w:hAnsi="Times New Roman"/>
          <w:sz w:val="24"/>
          <w:szCs w:val="24"/>
          <w:lang w:val="en-US"/>
        </w:rPr>
        <w:t>canrenoate</w:t>
      </w:r>
      <w:proofErr w:type="spellEnd"/>
      <w:r>
        <w:rPr>
          <w:rFonts w:ascii="Times New Roman" w:hAnsi="Times New Roman"/>
          <w:sz w:val="24"/>
          <w:szCs w:val="24"/>
          <w:lang w:val="en-US"/>
        </w:rPr>
        <w:t xml:space="preserve"> prevented sodium retention and upregulation of the cleavage products in nephrotic mice. Increased expression of cleavage products of α- and γ-ENaC was similarly found in healthy mice treated with a low salt diet, sensitive to mineralocorticoid receptor blockade. In human nephrectomy specimens, γ-ENaC was found in the full-length form and predominantly cleaved at its distal cleavage site.</w:t>
      </w:r>
    </w:p>
    <w:p>
      <w:pPr>
        <w:spacing w:line="480" w:lineRule="auto"/>
        <w:rPr>
          <w:rFonts w:ascii="Times New Roman" w:hAnsi="Times New Roman"/>
          <w:sz w:val="24"/>
          <w:szCs w:val="24"/>
          <w:lang w:val="en-US"/>
        </w:rPr>
      </w:pPr>
      <w:r>
        <w:rPr>
          <w:rFonts w:ascii="Times New Roman" w:hAnsi="Times New Roman"/>
          <w:sz w:val="24"/>
          <w:szCs w:val="24"/>
          <w:lang w:val="en-US"/>
        </w:rPr>
        <w:t>In conclusion, murine experimental NS leads to aprotinin-sensitive proteolytic activation of ENaC at both proximal and more prominently distal cleavage sites of its α- and γ-subunit, most likely by urinary serine protease activity or proteasuria.</w:t>
      </w:r>
    </w:p>
    <w:p>
      <w:pPr>
        <w:spacing w:line="480" w:lineRule="auto"/>
        <w:rPr>
          <w:rFonts w:ascii="Times New Roman" w:hAnsi="Times New Roman"/>
          <w:sz w:val="24"/>
          <w:szCs w:val="24"/>
          <w:lang w:val="en-US"/>
        </w:rPr>
      </w:pPr>
    </w:p>
    <w:p>
      <w:pPr>
        <w:suppressAutoHyphens w:val="0"/>
        <w:spacing w:after="160" w:line="259" w:lineRule="auto"/>
        <w:jc w:val="left"/>
        <w:rPr>
          <w:rFonts w:ascii="Times New Roman" w:hAnsi="Times New Roman"/>
          <w:sz w:val="24"/>
          <w:szCs w:val="24"/>
          <w:lang w:val="en-US"/>
        </w:rPr>
      </w:pPr>
      <w:r>
        <w:rPr>
          <w:rFonts w:ascii="Times New Roman" w:hAnsi="Times New Roman"/>
          <w:sz w:val="24"/>
          <w:szCs w:val="24"/>
          <w:lang w:val="en-US"/>
        </w:rPr>
        <w:br w:type="page"/>
      </w:r>
    </w:p>
    <w:p>
      <w:pPr>
        <w:suppressAutoHyphens w:val="0"/>
        <w:spacing w:after="160" w:line="480" w:lineRule="auto"/>
        <w:jc w:val="left"/>
        <w:rPr>
          <w:rFonts w:ascii="Times New Roman" w:hAnsi="Times New Roman"/>
          <w:b/>
          <w:sz w:val="24"/>
          <w:szCs w:val="24"/>
          <w:lang w:val="en-US"/>
        </w:rPr>
      </w:pPr>
      <w:r>
        <w:rPr>
          <w:rFonts w:ascii="Times New Roman" w:hAnsi="Times New Roman"/>
          <w:b/>
          <w:sz w:val="24"/>
          <w:szCs w:val="24"/>
          <w:lang w:val="en-US"/>
        </w:rPr>
        <w:lastRenderedPageBreak/>
        <w:t xml:space="preserve">New and </w:t>
      </w:r>
      <w:proofErr w:type="spellStart"/>
      <w:r>
        <w:rPr>
          <w:rFonts w:ascii="Times New Roman" w:hAnsi="Times New Roman"/>
          <w:b/>
          <w:sz w:val="24"/>
          <w:szCs w:val="24"/>
          <w:lang w:val="en-US"/>
        </w:rPr>
        <w:t>Noteworthy</w:t>
      </w:r>
    </w:p>
    <w:p>
      <w:pPr>
        <w:suppressAutoHyphens w:val="0"/>
        <w:spacing w:after="160" w:line="480" w:lineRule="auto"/>
        <w:rPr>
          <w:rFonts w:ascii="Times New Roman" w:hAnsi="Times New Roman"/>
          <w:sz w:val="24"/>
          <w:szCs w:val="24"/>
          <w:lang w:val="en-US"/>
        </w:rPr>
      </w:pPr>
      <w:proofErr w:type="spellEnd"/>
      <w:r>
        <w:rPr>
          <w:rFonts w:ascii="Times New Roman" w:hAnsi="Times New Roman"/>
          <w:sz w:val="24"/>
          <w:szCs w:val="24"/>
          <w:lang w:val="en-US"/>
        </w:rPr>
        <w:t>This study demonstrates that murine experimental nephrotic syndrome leads to aprotinin-sensitive proteolytic activation of ENaC at both the α- and γ-subunit, most likely by urinary serine protease activity or proteasuria.</w:t>
      </w:r>
    </w:p>
    <w:p>
      <w:pPr>
        <w:suppressAutoHyphens w:val="0"/>
        <w:spacing w:after="160" w:line="259" w:lineRule="auto"/>
        <w:jc w:val="left"/>
        <w:rPr>
          <w:rFonts w:ascii="Times New Roman" w:hAnsi="Times New Roman"/>
          <w:sz w:val="24"/>
          <w:szCs w:val="24"/>
          <w:lang w:val="en-US"/>
        </w:rPr>
      </w:pPr>
      <w:r>
        <w:rPr>
          <w:rFonts w:ascii="Times New Roman" w:hAnsi="Times New Roman"/>
          <w:sz w:val="24"/>
          <w:szCs w:val="24"/>
          <w:lang w:val="en-US"/>
        </w:rPr>
        <w:br w:type="page"/>
      </w:r>
    </w:p>
    <w:p>
      <w:pPr>
        <w:suppressAutoHyphens w:val="0"/>
        <w:spacing w:after="160" w:line="259" w:lineRule="auto"/>
        <w:jc w:val="left"/>
        <w:rPr>
          <w:rFonts w:ascii="Times New Roman" w:hAnsi="Times New Roman"/>
          <w:b/>
          <w:sz w:val="24"/>
          <w:szCs w:val="24"/>
          <w:lang w:val="en-US"/>
        </w:rPr>
      </w:pPr>
      <w:r>
        <w:rPr>
          <w:rFonts w:ascii="Times New Roman" w:hAnsi="Times New Roman"/>
          <w:b/>
          <w:sz w:val="24"/>
          <w:szCs w:val="24"/>
          <w:lang w:val="en-US"/>
        </w:rPr>
        <w:lastRenderedPageBreak/>
        <w:t xml:space="preserve">Introduction </w:t>
      </w:r>
    </w:p>
    <w:p>
      <w:pPr>
        <w:spacing w:line="480" w:lineRule="auto"/>
        <w:rPr>
          <w:rFonts w:ascii="Times New Roman" w:hAnsi="Times New Roman"/>
          <w:sz w:val="24"/>
          <w:szCs w:val="24"/>
          <w:lang w:val="en-US"/>
        </w:rPr>
      </w:pPr>
      <w:r>
        <w:rPr>
          <w:rFonts w:ascii="Times New Roman" w:hAnsi="Times New Roman"/>
          <w:sz w:val="24"/>
          <w:szCs w:val="24"/>
          <w:lang w:val="en-US"/>
        </w:rPr>
        <w:t xml:space="preserve">The epithelial sodium channel (ENaC) is expressed in the distal nephron and plays a decisive role in the regulation of body sodium homeostasis. A specific feature of ENaC is its complex posttranslational processing by proteolysis leading to removal of inhibitory peptide tracts and changes in channel gating </w:t>
      </w:r>
      <w:r>
        <w:rPr>
          <w:rFonts w:ascii="Times New Roman" w:hAnsi="Times New Roman"/>
          <w:sz w:val="24"/>
          <w:szCs w:val="24"/>
          <w:lang w:val="en-US"/>
        </w:rPr>
        <w:fldChar w:fldCharType="begin">
          <w:fldData xml:space="preserve">PEVuZE5vdGU+PENpdGU+PEF1dGhvcj5Sb3NzaWVyPC9BdXRob3I+PFllYXI+MjAwOTwvWWVhcj48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</w:fldData>
        </w:fldChar>
      </w:r>
      <w:r>
        <w:rPr>
          <w:rFonts w:ascii="Times New Roman" w:hAnsi="Times New Roman"/>
          <w:sz w:val="24"/>
          <w:szCs w:val="24"/>
          <w:lang w:val="en-US"/>
        </w:rPr>
        <w:instrText xml:space="preserve"> ADDIN EN.CITE </w:instrText>
      </w:r>
      <w:r>
        <w:rPr>
          <w:rFonts w:ascii="Times New Roman" w:hAnsi="Times New Roman"/>
          <w:sz w:val="24"/>
          <w:szCs w:val="24"/>
          <w:lang w:val="en-US"/>
        </w:rPr>
        <w:fldChar w:fldCharType="begin">
          <w:fldData xml:space="preserve">PEVuZE5vdGU+PENpdGU+PEF1dGhvcj5Sb3NzaWVyPC9BdXRob3I+PFllYXI+MjAwOTwvWWVhcj48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</w:fldData>
        </w:fldChar>
      </w:r>
      <w:r>
        <w:rPr>
          <w:rFonts w:ascii="Times New Roman" w:hAnsi="Times New Roman"/>
          <w:sz w:val="24"/>
          <w:szCs w:val="24"/>
          <w:lang w:val="en-US"/>
        </w:rPr>
        <w:instrText xml:space="preserve"> ADDIN EN.CITE.DATA </w:instrText>
      </w:r>
      <w:r>
        <w:rPr>
          <w:rFonts w:ascii="Times New Roman" w:hAnsi="Times New Roman"/>
          <w:sz w:val="24"/>
          <w:szCs w:val="24"/>
          <w:lang w:val="en-US"/>
        </w:rPr>
      </w:r>
      <w:r>
        <w:rPr>
          <w:rFonts w:ascii="Times New Roman" w:hAnsi="Times New Roman"/>
          <w:sz w:val="24"/>
          <w:szCs w:val="24"/>
          <w:lang w:val="en-US"/>
        </w:rPr>
        <w:fldChar w:fldCharType="end"/>
      </w:r>
      <w:r>
        <w:rPr>
          <w:rFonts w:ascii="Times New Roman" w:hAnsi="Times New Roman"/>
          <w:sz w:val="24"/>
          <w:szCs w:val="24"/>
          <w:lang w:val="en-US"/>
        </w:rPr>
      </w:r>
      <w:r>
        <w:rPr>
          <w:rFonts w:ascii="Times New Roman" w:hAnsi="Times New Roman"/>
          <w:sz w:val="24"/>
          <w:szCs w:val="24"/>
          <w:lang w:val="en-US"/>
        </w:rPr>
        <w:fldChar w:fldCharType="separate"/>
      </w:r>
      <w:r>
        <w:rPr>
          <w:rFonts w:ascii="Times New Roman" w:hAnsi="Times New Roman"/>
          <w:noProof/>
          <w:sz w:val="24"/>
          <w:szCs w:val="24"/>
          <w:lang w:val="en-US"/>
        </w:rPr>
        <w:t>(1, 2)</w:t>
      </w:r>
      <w:r>
        <w:rPr>
          <w:rFonts w:ascii="Times New Roman" w:hAnsi="Times New Roman"/>
          <w:sz w:val="24"/>
          <w:szCs w:val="24"/>
          <w:lang w:val="en-US"/>
        </w:rPr>
        <w:fldChar w:fldCharType="end"/>
      </w:r>
      <w:r>
        <w:rPr>
          <w:rFonts w:ascii="Times New Roman" w:hAnsi="Times New Roman"/>
          <w:sz w:val="24"/>
          <w:szCs w:val="24"/>
          <w:lang w:val="en-US"/>
        </w:rPr>
        <w:t>. ENaC is composed of three subunits (</w:t>
      </w:r>
      <w:proofErr w:type="gramStart"/>
      <w:r>
        <w:rPr>
          <w:rFonts w:ascii="Times New Roman" w:hAnsi="Times New Roman"/>
          <w:sz w:val="24"/>
          <w:szCs w:val="24"/>
          <w:lang w:val="en-US"/>
        </w:rPr>
        <w:t>α,β</w:t>
      </w:r>
      <w:proofErr w:type="gramEnd"/>
      <w:r>
        <w:rPr>
          <w:rFonts w:ascii="Times New Roman" w:hAnsi="Times New Roman"/>
          <w:sz w:val="24"/>
          <w:szCs w:val="24"/>
          <w:lang w:val="en-US"/>
        </w:rPr>
        <w:t xml:space="preserve">,γ) and proteolytic cleavage takes place at proximal and distal cleavage sites (designated from the N terminus, Fig. 1A, C) within the extracellular domains of the α- and γ-subunit. </w:t>
      </w:r>
      <w:proofErr w:type="spellStart"/>
      <w:r>
        <w:rPr>
          <w:rFonts w:ascii="Times New Roman" w:hAnsi="Times New Roman"/>
          <w:sz w:val="24"/>
          <w:szCs w:val="24"/>
          <w:lang w:val="en-US"/>
        </w:rPr>
        <w:t>Furin</w:t>
      </w:r>
      <w:proofErr w:type="spellEnd"/>
      <w:r>
        <w:rPr>
          <w:rFonts w:ascii="Times New Roman" w:hAnsi="Times New Roman"/>
          <w:sz w:val="24"/>
          <w:szCs w:val="24"/>
          <w:lang w:val="en-US"/>
        </w:rPr>
        <w:t xml:space="preserve">, an intracellular serine protease found in the Golgi apparatus, is thought to cleave α-ENaC at the proximal and distal cleavage site whereas the γ-subunit is only cleaved once at the proximal cleavage site during intracellular maturation </w:t>
      </w:r>
      <w:r>
        <w:rPr>
          <w:rFonts w:ascii="Times New Roman" w:hAnsi="Times New Roman"/>
          <w:sz w:val="24"/>
          <w:szCs w:val="24"/>
          <w:lang w:val="en-US"/>
        </w:rPr>
        <w:fldChar w:fldCharType="begin">
          <w:fldData xml:space="preserve">PEVuZE5vdGU+PENpdGU+PEF1dGhvcj5DYXJhdHRpbm88L0F1dGhvcj48WWVhcj4yMDA2PC9ZZWFy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</w:fldData>
        </w:fldChar>
      </w:r>
      <w:r>
        <w:rPr>
          <w:rFonts w:ascii="Times New Roman" w:hAnsi="Times New Roman"/>
          <w:sz w:val="24"/>
          <w:szCs w:val="24"/>
          <w:lang w:val="en-US"/>
        </w:rPr>
        <w:instrText xml:space="preserve"> ADDIN EN.CITE </w:instrText>
      </w:r>
      <w:r>
        <w:rPr>
          <w:rFonts w:ascii="Times New Roman" w:hAnsi="Times New Roman"/>
          <w:sz w:val="24"/>
          <w:szCs w:val="24"/>
          <w:lang w:val="en-US"/>
        </w:rPr>
        <w:fldChar w:fldCharType="begin">
          <w:fldData xml:space="preserve">PEVuZE5vdGU+PENpdGU+PEF1dGhvcj5DYXJhdHRpbm88L0F1dGhvcj48WWVhcj4yMDA2PC9ZZWFy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</w:fldData>
        </w:fldChar>
      </w:r>
      <w:r>
        <w:rPr>
          <w:rFonts w:ascii="Times New Roman" w:hAnsi="Times New Roman"/>
          <w:sz w:val="24"/>
          <w:szCs w:val="24"/>
          <w:lang w:val="en-US"/>
        </w:rPr>
        <w:instrText xml:space="preserve"> ADDIN EN.CITE.DATA </w:instrText>
      </w:r>
      <w:r>
        <w:rPr>
          <w:rFonts w:ascii="Times New Roman" w:hAnsi="Times New Roman"/>
          <w:sz w:val="24"/>
          <w:szCs w:val="24"/>
          <w:lang w:val="en-US"/>
        </w:rPr>
      </w:r>
      <w:r>
        <w:rPr>
          <w:rFonts w:ascii="Times New Roman" w:hAnsi="Times New Roman"/>
          <w:sz w:val="24"/>
          <w:szCs w:val="24"/>
          <w:lang w:val="en-US"/>
        </w:rPr>
        <w:fldChar w:fldCharType="end"/>
      </w:r>
      <w:r>
        <w:rPr>
          <w:rFonts w:ascii="Times New Roman" w:hAnsi="Times New Roman"/>
          <w:sz w:val="24"/>
          <w:szCs w:val="24"/>
          <w:lang w:val="en-US"/>
        </w:rPr>
      </w:r>
      <w:r>
        <w:rPr>
          <w:rFonts w:ascii="Times New Roman" w:hAnsi="Times New Roman"/>
          <w:sz w:val="24"/>
          <w:szCs w:val="24"/>
          <w:lang w:val="en-US"/>
        </w:rPr>
        <w:fldChar w:fldCharType="separate"/>
      </w:r>
      <w:r>
        <w:rPr>
          <w:rFonts w:ascii="Times New Roman" w:hAnsi="Times New Roman"/>
          <w:noProof/>
          <w:sz w:val="24"/>
          <w:szCs w:val="24"/>
          <w:lang w:val="en-US"/>
        </w:rPr>
        <w:t>(3, 4)</w:t>
      </w:r>
      <w:r>
        <w:rPr>
          <w:rFonts w:ascii="Times New Roman" w:hAnsi="Times New Roman"/>
          <w:sz w:val="24"/>
          <w:szCs w:val="24"/>
          <w:lang w:val="en-US"/>
        </w:rPr>
        <w:fldChar w:fldCharType="end"/>
      </w:r>
      <w:r>
        <w:rPr>
          <w:rFonts w:ascii="Times New Roman" w:hAnsi="Times New Roman"/>
          <w:sz w:val="24"/>
          <w:szCs w:val="24"/>
          <w:lang w:val="en-US"/>
        </w:rPr>
        <w:t xml:space="preserve">. A second extracellular cleavage event in distal γ-ENaC leads to the full activation of the channel and is mediated by membrane-bound or extracellular serine proteases such as prostasin </w:t>
      </w:r>
      <w:r>
        <w:rPr>
          <w:rFonts w:ascii="Times New Roman" w:hAnsi="Times New Roman"/>
          <w:sz w:val="24"/>
          <w:szCs w:val="24"/>
          <w:lang w:val="en-US"/>
        </w:rPr>
        <w:fldChar w:fldCharType="begin">
          <w:fldData xml:space="preserve">PEVuZE5vdGU+PENpdGU+PEF1dGhvcj5CcnVuczwvQXV0aG9yPjxZZWFyPjIwMDc8L1llYXI+PFJl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=
</w:fldData>
        </w:fldChar>
      </w:r>
      <w:r>
        <w:rPr>
          <w:rFonts w:ascii="Times New Roman" w:hAnsi="Times New Roman"/>
          <w:sz w:val="24"/>
          <w:szCs w:val="24"/>
          <w:lang w:val="en-US"/>
        </w:rPr>
        <w:instrText xml:space="preserve"> ADDIN EN.CITE </w:instrText>
      </w:r>
      <w:r>
        <w:rPr>
          <w:rFonts w:ascii="Times New Roman" w:hAnsi="Times New Roman"/>
          <w:sz w:val="24"/>
          <w:szCs w:val="24"/>
          <w:lang w:val="en-US"/>
        </w:rPr>
        <w:fldChar w:fldCharType="begin">
          <w:fldData xml:space="preserve">PEVuZE5vdGU+PENpdGU+PEF1dGhvcj5CcnVuczwvQXV0aG9yPjxZZWFyPjIwMDc8L1llYXI+PFJl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=
</w:fldData>
        </w:fldChar>
      </w:r>
      <w:r>
        <w:rPr>
          <w:rFonts w:ascii="Times New Roman" w:hAnsi="Times New Roman"/>
          <w:sz w:val="24"/>
          <w:szCs w:val="24"/>
          <w:lang w:val="en-US"/>
        </w:rPr>
        <w:instrText xml:space="preserve"> ADDIN EN.CITE.DATA </w:instrText>
      </w:r>
      <w:r>
        <w:rPr>
          <w:rFonts w:ascii="Times New Roman" w:hAnsi="Times New Roman"/>
          <w:sz w:val="24"/>
          <w:szCs w:val="24"/>
          <w:lang w:val="en-US"/>
        </w:rPr>
      </w:r>
      <w:r>
        <w:rPr>
          <w:rFonts w:ascii="Times New Roman" w:hAnsi="Times New Roman"/>
          <w:sz w:val="24"/>
          <w:szCs w:val="24"/>
          <w:lang w:val="en-US"/>
        </w:rPr>
        <w:fldChar w:fldCharType="end"/>
      </w:r>
      <w:r>
        <w:rPr>
          <w:rFonts w:ascii="Times New Roman" w:hAnsi="Times New Roman"/>
          <w:sz w:val="24"/>
          <w:szCs w:val="24"/>
          <w:lang w:val="en-US"/>
        </w:rPr>
      </w:r>
      <w:r>
        <w:rPr>
          <w:rFonts w:ascii="Times New Roman" w:hAnsi="Times New Roman"/>
          <w:sz w:val="24"/>
          <w:szCs w:val="24"/>
          <w:lang w:val="en-US"/>
        </w:rPr>
        <w:fldChar w:fldCharType="separate"/>
      </w:r>
      <w:r>
        <w:rPr>
          <w:rFonts w:ascii="Times New Roman" w:hAnsi="Times New Roman"/>
          <w:noProof/>
          <w:sz w:val="24"/>
          <w:szCs w:val="24"/>
          <w:lang w:val="en-US"/>
        </w:rPr>
        <w:t>(5, 6)</w:t>
      </w:r>
      <w:r>
        <w:rPr>
          <w:rFonts w:ascii="Times New Roman" w:hAnsi="Times New Roman"/>
          <w:sz w:val="24"/>
          <w:szCs w:val="24"/>
          <w:lang w:val="en-US"/>
        </w:rPr>
        <w:fldChar w:fldCharType="end"/>
      </w:r>
      <w:r>
        <w:rPr>
          <w:rFonts w:ascii="Times New Roman" w:hAnsi="Times New Roman"/>
          <w:sz w:val="24"/>
          <w:szCs w:val="24"/>
          <w:lang w:val="en-US"/>
        </w:rPr>
        <w:t xml:space="preserve"> or tissue kallikrein </w:t>
      </w:r>
      <w:r>
        <w:rPr>
          <w:rFonts w:ascii="Times New Roman" w:hAnsi="Times New Roman"/>
          <w:sz w:val="24"/>
          <w:szCs w:val="24"/>
          <w:lang w:val="en-US"/>
        </w:rPr>
        <w:fldChar w:fldCharType="begin"/>
      </w:r>
      <w:r>
        <w:rPr>
          <w:rFonts w:ascii="Times New Roman" w:hAnsi="Times New Roman"/>
          <w:sz w:val="24"/>
          <w:szCs w:val="24"/>
          <w:lang w:val="en-US"/>
        </w:rPr>
        <w:instrText xml:space="preserve"> ADDIN EN.CITE &lt;EndNote&gt;&lt;Cite&gt;&lt;Author&gt;Patel&lt;/Author&gt;&lt;Year&gt;2012&lt;/Year&gt;&lt;RecNum&gt;21&lt;/RecNum&gt;&lt;DisplayText&gt;(7)&lt;/DisplayText&gt;&lt;record&gt;&lt;rec-number&gt;21&lt;/rec-number&gt;&lt;foreign-keys&gt;&lt;key app="EN" db-id="sx2e0exdmpezzqezzfjvapzr5ds0vv0rvsst" timestamp="1450277262"&gt;21&lt;/key&gt;&lt;/foreign-keys&gt;&lt;ref-type name="Journal Article"&gt;17&lt;/ref-type&gt;&lt;contributors&gt;&lt;authors&gt;&lt;author&gt;Patel, Ankit B.&lt;/author&gt;&lt;author&gt;Chao, Julie&lt;/author&gt;&lt;author&gt;Palmer, Lawrence G.&lt;/author&gt;&lt;/authors&gt;&lt;/contributors&gt;&lt;titles&gt;&lt;title&gt;Tissue kallikrein activation of the epithelial Na channel&lt;/title&gt;&lt;secondary-title&gt;Am J Physiol Renal Physiol&lt;/secondary-title&gt;&lt;short-title&gt;Patel, Chao et al. 2012 – Tissue kallikrein activation&lt;/short-title&gt;&lt;/titles&gt;&lt;periodical&gt;&lt;full-title&gt;Am J Physiol Renal Physiol&lt;/full-title&gt;&lt;/periodical&gt;&lt;pages&gt;F540-50&lt;/pages&gt;&lt;volume&gt;303&lt;/volume&gt;&lt;number&gt;4&lt;/number&gt;&lt;keywords&gt;&lt;keyword&gt;Amino Acid Sequence&lt;/keyword&gt;&lt;keyword&gt;Animals&lt;/keyword&gt;&lt;keyword&gt;Epithelial Sodium Channels/genetics/metabolism&lt;/keyword&gt;&lt;keyword&gt;Female&lt;/keyword&gt;&lt;keyword&gt;Gene Expression Regulation/physiology&lt;/keyword&gt;&lt;keyword&gt;Male&lt;/keyword&gt;&lt;keyword&gt;Mice&lt;/keyword&gt;&lt;keyword&gt;Molecular Sequence Data&lt;/keyword&gt;&lt;keyword&gt;Oocytes&lt;/keyword&gt;&lt;keyword&gt;Potassium/administration &amp;amp; dosage/pharmacology&lt;/keyword&gt;&lt;keyword&gt;Rats&lt;/keyword&gt;&lt;keyword&gt;Rats, Sprague-Dawley&lt;/keyword&gt;&lt;keyword&gt;Sodium/administration &amp;amp; dosage/pharmacology&lt;/keyword&gt;&lt;keyword&gt;Tissue Kallikreins/metabolism/urine&lt;/keyword&gt;&lt;keyword&gt;Xenopus laevis&lt;/keyword&gt;&lt;/keywords&gt;&lt;dates&gt;&lt;year&gt;2012&lt;/year&gt;&lt;/dates&gt;&lt;isbn&gt;1522-1466&lt;/isbn&gt;&lt;urls&gt;&lt;related-urls&gt;&lt;url&gt;http://ajprenal.physiology.org/content/ajprenal/303/4/F540.full.pdf&lt;/url&gt;&lt;/related-urls&gt;&lt;/urls&gt;&lt;electronic-resource-num&gt;10.1152/ajprenal.00133.2012&lt;/electronic-resource-num&gt;&lt;remote-database-name&gt;PubMed&lt;/remote-database-name&gt;&lt;/record&gt;&lt;/Cite&gt;&lt;/EndNote&gt;</w:instrText>
      </w:r>
      <w:r>
        <w:rPr>
          <w:rFonts w:ascii="Times New Roman" w:hAnsi="Times New Roman"/>
          <w:sz w:val="24"/>
          <w:szCs w:val="24"/>
          <w:lang w:val="en-US"/>
        </w:rPr>
        <w:fldChar w:fldCharType="separate"/>
      </w:r>
      <w:r>
        <w:rPr>
          <w:rFonts w:ascii="Times New Roman" w:hAnsi="Times New Roman"/>
          <w:noProof/>
          <w:sz w:val="24"/>
          <w:szCs w:val="24"/>
          <w:lang w:val="en-US"/>
        </w:rPr>
        <w:t>(7)</w:t>
      </w:r>
      <w:r>
        <w:rPr>
          <w:rFonts w:ascii="Times New Roman" w:hAnsi="Times New Roman"/>
          <w:sz w:val="24"/>
          <w:szCs w:val="24"/>
          <w:lang w:val="en-US"/>
        </w:rPr>
        <w:fldChar w:fldCharType="end"/>
      </w:r>
      <w:r>
        <w:rPr>
          <w:rFonts w:ascii="Times New Roman" w:hAnsi="Times New Roman"/>
          <w:sz w:val="24"/>
          <w:szCs w:val="24"/>
          <w:lang w:val="en-US"/>
        </w:rPr>
        <w:t xml:space="preserve">. Whereas </w:t>
      </w:r>
      <w:proofErr w:type="spellStart"/>
      <w:r>
        <w:rPr>
          <w:rFonts w:ascii="Times New Roman" w:hAnsi="Times New Roman"/>
          <w:sz w:val="24"/>
          <w:szCs w:val="24"/>
          <w:lang w:val="en-US"/>
        </w:rPr>
        <w:t>uncleaved</w:t>
      </w:r>
      <w:proofErr w:type="spellEnd"/>
      <w:r>
        <w:rPr>
          <w:rFonts w:ascii="Times New Roman" w:hAnsi="Times New Roman"/>
          <w:sz w:val="24"/>
          <w:szCs w:val="24"/>
          <w:lang w:val="en-US"/>
        </w:rPr>
        <w:t xml:space="preserve"> ENaC has a low open probability, removal of the inhibitory tracts from α-ENaC and γ-ENaC increases the open probability to a state of maximal channel activation </w:t>
      </w:r>
      <w:r>
        <w:rPr>
          <w:rFonts w:ascii="Times New Roman" w:hAnsi="Times New Roman"/>
          <w:sz w:val="24"/>
          <w:szCs w:val="24"/>
          <w:lang w:val="en-US"/>
        </w:rPr>
        <w:fldChar w:fldCharType="begin"/>
      </w:r>
      <w:r>
        <w:rPr>
          <w:rFonts w:ascii="Times New Roman" w:hAnsi="Times New Roman"/>
          <w:sz w:val="24"/>
          <w:szCs w:val="24"/>
          <w:lang w:val="en-US"/>
        </w:rPr>
        <w:instrText xml:space="preserve"> ADDIN EN.CITE &lt;EndNote&gt;&lt;Cite&gt;&lt;Author&gt;Passero&lt;/Author&gt;&lt;Year&gt;2010&lt;/Year&gt;&lt;RecNum&gt;102&lt;/RecNum&gt;&lt;DisplayText&gt;(8)&lt;/DisplayText&gt;&lt;record&gt;&lt;rec-number&gt;102&lt;/rec-number&gt;&lt;foreign-keys&gt;&lt;key app="EN" db-id="sx2e0exdmpezzqezzfjvapzr5ds0vv0rvsst" timestamp="1476735504"&gt;102&lt;/key&gt;&lt;/foreign-keys&gt;&lt;ref-type name="Journal Article"&gt;17&lt;/ref-type&gt;&lt;contributors&gt;&lt;authors&gt;&lt;author&gt;Passero, C. J.&lt;/author&gt;&lt;author&gt;Hughey, R. P.&lt;/author&gt;&lt;author&gt;Kleyman, T. R.&lt;/author&gt;&lt;/authors&gt;&lt;/contributors&gt;&lt;auth-address&gt;Renal-Electrolyte Division, Department of Medicine, University of Pittsburgh School of Medicine, Pittsburgh, Pennsylvania 15261, USA. passcj@upmc.edu&lt;/auth-address&gt;&lt;titles&gt;&lt;title&gt;New role for plasmin in sodium homeostasis&lt;/title&gt;&lt;secondary-title&gt;Curr Opin Nephrol Hypertens&lt;/secondary-title&gt;&lt;alt-title&gt;Current opinion in nephrology and hypertension&lt;/alt-title&gt;&lt;/titles&gt;&lt;periodical&gt;&lt;full-title&gt;Curr Opin Nephrol Hypertens&lt;/full-title&gt;&lt;/periodical&gt;&lt;alt-periodical&gt;&lt;full-title&gt;Current opinion in nephrology and hypertension&lt;/full-title&gt;&lt;/alt-periodical&gt;&lt;pages&gt;13-9&lt;/pages&gt;&lt;volume&gt;19&lt;/volume&gt;&lt;number&gt;1&lt;/number&gt;&lt;edition&gt;2009/10/30&lt;/edition&gt;&lt;keywords&gt;&lt;keyword&gt;Animals&lt;/keyword&gt;&lt;keyword&gt;Edema/metabolism&lt;/keyword&gt;&lt;keyword&gt;Epithelial Sodium Channels/chemistry/metabolism&lt;/keyword&gt;&lt;keyword&gt;Fibrinolysin/*metabolism&lt;/keyword&gt;&lt;keyword&gt;Homeostasis&lt;/keyword&gt;&lt;keyword&gt;Humans&lt;/keyword&gt;&lt;keyword&gt;Hypertension/metabolism&lt;/keyword&gt;&lt;keyword&gt;Kidney Tubules/metabolism&lt;/keyword&gt;&lt;keyword&gt;Mice&lt;/keyword&gt;&lt;keyword&gt;Models, Biological&lt;/keyword&gt;&lt;keyword&gt;Models, Molecular&lt;/keyword&gt;&lt;keyword&gt;Proteinuria/metabolism&lt;/keyword&gt;&lt;keyword&gt;Sodium/*metabolism&lt;/keyword&gt;&lt;/keywords&gt;&lt;dates&gt;&lt;year&gt;2010&lt;/year&gt;&lt;pub-dates&gt;&lt;date&gt;Jan&lt;/date&gt;&lt;/pub-dates&gt;&lt;/dates&gt;&lt;isbn&gt;1062-4821&lt;/isbn&gt;&lt;accession-num&gt;19864949&lt;/accession-num&gt;&lt;urls&gt;&lt;/urls&gt;&lt;custom2&gt;Pmc2894526&lt;/custom2&gt;&lt;custom6&gt;Nihms203525&lt;/custom6&gt;&lt;electronic-resource-num&gt;10.1097/MNH.0b013e3283330fb2&lt;/electronic-resource-num&gt;&lt;remote-database-provider&gt;NLM&lt;/remote-database-provider&gt;&lt;language&gt;Eng&lt;/language&gt;&lt;/record&gt;&lt;/Cite&gt;&lt;/EndNote&gt;</w:instrText>
      </w:r>
      <w:r>
        <w:rPr>
          <w:rFonts w:ascii="Times New Roman" w:hAnsi="Times New Roman"/>
          <w:sz w:val="24"/>
          <w:szCs w:val="24"/>
          <w:lang w:val="en-US"/>
        </w:rPr>
        <w:fldChar w:fldCharType="separate"/>
      </w:r>
      <w:r>
        <w:rPr>
          <w:rFonts w:ascii="Times New Roman" w:hAnsi="Times New Roman"/>
          <w:noProof/>
          <w:sz w:val="24"/>
          <w:szCs w:val="24"/>
          <w:lang w:val="en-US"/>
        </w:rPr>
        <w:t>(8)</w:t>
      </w:r>
      <w:r>
        <w:rPr>
          <w:rFonts w:ascii="Times New Roman" w:hAnsi="Times New Roman"/>
          <w:sz w:val="24"/>
          <w:szCs w:val="24"/>
          <w:lang w:val="en-US"/>
        </w:rPr>
        <w:fldChar w:fldCharType="end"/>
      </w:r>
      <w:r>
        <w:rPr>
          <w:rFonts w:ascii="Times New Roman" w:hAnsi="Times New Roman"/>
          <w:sz w:val="24"/>
          <w:szCs w:val="24"/>
          <w:lang w:val="en-US"/>
        </w:rPr>
        <w:t xml:space="preserve">. Using mutants of α-ENaC and γ-ENaC subunits, proteolytic activation of γ-ENaC was found to have a dominant effect on channel activity, stimulating channel activation in the absence of proteolysis of α-ENaC </w:t>
      </w:r>
      <w:r>
        <w:rPr>
          <w:rFonts w:ascii="Times New Roman" w:hAnsi="Times New Roman"/>
          <w:sz w:val="24"/>
          <w:szCs w:val="24"/>
          <w:lang w:val="en-US"/>
        </w:rPr>
        <w:fldChar w:fldCharType="begin"/>
      </w:r>
      <w:r>
        <w:rPr>
          <w:rFonts w:ascii="Times New Roman" w:hAnsi="Times New Roman"/>
          <w:sz w:val="24"/>
          <w:szCs w:val="24"/>
          <w:lang w:val="en-US"/>
        </w:rPr>
        <w:instrText xml:space="preserve"> ADDIN EN.CITE &lt;EndNote&gt;&lt;Cite&gt;&lt;Author&gt;Carattino&lt;/Author&gt;&lt;Year&gt;2008&lt;/Year&gt;&lt;RecNum&gt;492&lt;/RecNum&gt;&lt;DisplayText&gt;(9)&lt;/DisplayText&gt;&lt;record&gt;&lt;rec-number&gt;492&lt;/rec-number&gt;&lt;foreign-keys&gt;&lt;key app="EN" db-id="sx2e0exdmpezzqezzfjvapzr5ds0vv0rvsst" timestamp="1614286837"&gt;492&lt;/key&gt;&lt;/foreign-keys&gt;&lt;ref-type name="Journal Article"&gt;17&lt;/ref-type&gt;&lt;contributors&gt;&lt;authors&gt;&lt;author&gt;Carattino, M. D.&lt;/author&gt;&lt;author&gt;Hughey, R. P.&lt;/author&gt;&lt;author&gt;Kleyman, T. R.&lt;/author&gt;&lt;/authors&gt;&lt;/contributors&gt;&lt;auth-address&gt;Renal-Electrolyte Division, Department of Medicine, University of Pittsburgh, 3550 Terrace Street, Pittsburgh, PA 15261, USA.&lt;/auth-address&gt;&lt;titles&gt;&lt;title&gt;Proteolytic processing of the epithelial sodium channel gamma subunit has a dominant role in channel activation&lt;/title&gt;&lt;secondary-title&gt;J Biol Chem&lt;/secondary-title&gt;&lt;/titles&gt;&lt;periodical&gt;&lt;full-title&gt;J Biol Chem&lt;/full-title&gt;&lt;/periodical&gt;&lt;pages&gt;25290-5&lt;/pages&gt;&lt;volume&gt;283&lt;/volume&gt;&lt;number&gt;37&lt;/number&gt;&lt;edition&gt;2008/07/25&lt;/edition&gt;&lt;keywords&gt;&lt;keyword&gt;Animals&lt;/keyword&gt;&lt;keyword&gt;Binding Sites&lt;/keyword&gt;&lt;keyword&gt;Electrophysiology&lt;/keyword&gt;&lt;keyword&gt;Epithelial Sodium Channels/chemistry/*physiology&lt;/keyword&gt;&lt;keyword&gt;Furin/chemistry&lt;/keyword&gt;&lt;keyword&gt;Gene Deletion&lt;/keyword&gt;&lt;keyword&gt;Mice&lt;/keyword&gt;&lt;keyword&gt;Models, Biological&lt;/keyword&gt;&lt;keyword&gt;Mutation&lt;/keyword&gt;&lt;keyword&gt;Oocytes/metabolism&lt;/keyword&gt;&lt;keyword&gt;Patch-Clamp Techniques&lt;/keyword&gt;&lt;keyword&gt;Peptides/chemistry&lt;/keyword&gt;&lt;keyword&gt;RNA, Complementary/metabolism&lt;/keyword&gt;&lt;keyword&gt;Serine Endopeptidases/chemistry&lt;/keyword&gt;&lt;keyword&gt;Xenopus laevis/metabolism&lt;/keyword&gt;&lt;/keywords&gt;&lt;dates&gt;&lt;year&gt;2008&lt;/year&gt;&lt;pub-dates&gt;&lt;date&gt;Sep 12&lt;/date&gt;&lt;/pub-dates&gt;&lt;/dates&gt;&lt;isbn&gt;0021-9258 (Print)&amp;#xD;0021-9258&lt;/isbn&gt;&lt;accession-num&gt;18650438&lt;/accession-num&gt;&lt;urls&gt;&lt;/urls&gt;&lt;custom2&gt;PMC2533072&lt;/custom2&gt;&lt;electronic-resource-num&gt;10.1074/jbc.M803931200&lt;/electronic-resource-num&gt;&lt;remote-database-provider&gt;NLM&lt;/remote-database-provider&gt;&lt;language&gt;eng&lt;/language&gt;&lt;/record&gt;&lt;/Cite&gt;&lt;/EndNote&gt;</w:instrText>
      </w:r>
      <w:r>
        <w:rPr>
          <w:rFonts w:ascii="Times New Roman" w:hAnsi="Times New Roman"/>
          <w:sz w:val="24"/>
          <w:szCs w:val="24"/>
          <w:lang w:val="en-US"/>
        </w:rPr>
        <w:fldChar w:fldCharType="separate"/>
      </w:r>
      <w:r>
        <w:rPr>
          <w:rFonts w:ascii="Times New Roman" w:hAnsi="Times New Roman"/>
          <w:noProof/>
          <w:sz w:val="24"/>
          <w:szCs w:val="24"/>
          <w:lang w:val="en-US"/>
        </w:rPr>
        <w:t>(9)</w:t>
      </w:r>
      <w:r>
        <w:rPr>
          <w:rFonts w:ascii="Times New Roman" w:hAnsi="Times New Roman"/>
          <w:sz w:val="24"/>
          <w:szCs w:val="24"/>
          <w:lang w:val="en-US"/>
        </w:rPr>
        <w:fldChar w:fldCharType="end"/>
      </w:r>
      <w:r>
        <w:rPr>
          <w:rFonts w:ascii="Times New Roman" w:hAnsi="Times New Roman"/>
          <w:sz w:val="24"/>
          <w:szCs w:val="24"/>
          <w:lang w:val="en-US"/>
        </w:rPr>
        <w:t xml:space="preserve">. </w:t>
      </w:r>
    </w:p>
    <w:p>
      <w:pPr>
        <w:spacing w:line="480" w:lineRule="auto"/>
        <w:rPr>
          <w:rFonts w:ascii="Times New Roman" w:hAnsi="Times New Roman"/>
          <w:sz w:val="24"/>
          <w:szCs w:val="24"/>
          <w:lang w:val="en-US"/>
        </w:rPr>
      </w:pPr>
      <w:r>
        <w:rPr>
          <w:rFonts w:ascii="Times New Roman" w:hAnsi="Times New Roman"/>
          <w:sz w:val="24"/>
          <w:szCs w:val="24"/>
          <w:lang w:val="en-US"/>
        </w:rPr>
        <w:t xml:space="preserve">Proteolytic activation of ENaC by aberrantly filtrated serine proteases or proteasuria is thought to occur during nephrotic syndrome, thereby causing sodium retention and edema </w:t>
      </w:r>
      <w:r>
        <w:rPr>
          <w:rFonts w:ascii="Times New Roman" w:hAnsi="Times New Roman"/>
          <w:sz w:val="24"/>
          <w:szCs w:val="24"/>
          <w:lang w:val="en-US"/>
        </w:rPr>
        <w:fldChar w:fldCharType="begin">
          <w:fldData xml:space="preserve">PEVuZE5vdGU+PENpdGU+PEF1dGhvcj5BcnR1bmM8L0F1dGhvcj48WWVhcj4yMDIwPC9ZZWFyPjxS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</w:fldData>
        </w:fldChar>
      </w:r>
      <w:r>
        <w:rPr>
          <w:rFonts w:ascii="Times New Roman" w:hAnsi="Times New Roman"/>
          <w:sz w:val="24"/>
          <w:szCs w:val="24"/>
          <w:lang w:val="en-US"/>
        </w:rPr>
        <w:instrText xml:space="preserve"> ADDIN EN.CITE </w:instrText>
      </w:r>
      <w:r>
        <w:rPr>
          <w:rFonts w:ascii="Times New Roman" w:hAnsi="Times New Roman"/>
          <w:sz w:val="24"/>
          <w:szCs w:val="24"/>
          <w:lang w:val="en-US"/>
        </w:rPr>
        <w:fldChar w:fldCharType="begin">
          <w:fldData xml:space="preserve">PEVuZE5vdGU+PENpdGU+PEF1dGhvcj5BcnR1bmM8L0F1dGhvcj48WWVhcj4yMDIwPC9ZZWFyPjxS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</w:fldData>
        </w:fldChar>
      </w:r>
      <w:r>
        <w:rPr>
          <w:rFonts w:ascii="Times New Roman" w:hAnsi="Times New Roman"/>
          <w:sz w:val="24"/>
          <w:szCs w:val="24"/>
          <w:lang w:val="en-US"/>
        </w:rPr>
        <w:instrText xml:space="preserve"> ADDIN EN.CITE.DATA </w:instrText>
      </w:r>
      <w:r>
        <w:rPr>
          <w:rFonts w:ascii="Times New Roman" w:hAnsi="Times New Roman"/>
          <w:sz w:val="24"/>
          <w:szCs w:val="24"/>
          <w:lang w:val="en-US"/>
        </w:rPr>
      </w:r>
      <w:r>
        <w:rPr>
          <w:rFonts w:ascii="Times New Roman" w:hAnsi="Times New Roman"/>
          <w:sz w:val="24"/>
          <w:szCs w:val="24"/>
          <w:lang w:val="en-US"/>
        </w:rPr>
        <w:fldChar w:fldCharType="end"/>
      </w:r>
      <w:r>
        <w:rPr>
          <w:rFonts w:ascii="Times New Roman" w:hAnsi="Times New Roman"/>
          <w:sz w:val="24"/>
          <w:szCs w:val="24"/>
          <w:lang w:val="en-US"/>
        </w:rPr>
      </w:r>
      <w:r>
        <w:rPr>
          <w:rFonts w:ascii="Times New Roman" w:hAnsi="Times New Roman"/>
          <w:sz w:val="24"/>
          <w:szCs w:val="24"/>
          <w:lang w:val="en-US"/>
        </w:rPr>
        <w:fldChar w:fldCharType="separate"/>
      </w:r>
      <w:r>
        <w:rPr>
          <w:rFonts w:ascii="Times New Roman" w:hAnsi="Times New Roman"/>
          <w:noProof/>
          <w:sz w:val="24"/>
          <w:szCs w:val="24"/>
          <w:lang w:val="en-US"/>
        </w:rPr>
        <w:t>(10-14)</w:t>
      </w:r>
      <w:r>
        <w:rPr>
          <w:rFonts w:ascii="Times New Roman" w:hAnsi="Times New Roman"/>
          <w:sz w:val="24"/>
          <w:szCs w:val="24"/>
          <w:lang w:val="en-US"/>
        </w:rPr>
        <w:fldChar w:fldCharType="end"/>
      </w:r>
      <w:r>
        <w:rPr>
          <w:rFonts w:ascii="Times New Roman" w:hAnsi="Times New Roman"/>
          <w:sz w:val="24"/>
          <w:szCs w:val="24"/>
          <w:lang w:val="en-US"/>
        </w:rPr>
        <w:t xml:space="preserve">. This concept is supported by our findings that treatment with the serine protease inhibitor aprotinin prevented sodium retention in mice with experimental nephrotic syndrome as did treatment with the ENaC blocker amiloride </w:t>
      </w:r>
      <w:r>
        <w:rPr>
          <w:rFonts w:ascii="Times New Roman" w:hAnsi="Times New Roman"/>
          <w:sz w:val="24"/>
          <w:szCs w:val="24"/>
          <w:lang w:val="en-US"/>
        </w:rPr>
        <w:fldChar w:fldCharType="begin">
          <w:fldData xml:space="preserve">PEVuZE5vdGU+PENpdGU+PEF1dGhvcj5YaWFvPC9BdXRob3I+PFllYXI+MjAyMTwvWWVhcj48UmVj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</w:fldData>
        </w:fldChar>
      </w:r>
      <w:r>
        <w:rPr>
          <w:rFonts w:ascii="Times New Roman" w:hAnsi="Times New Roman"/>
          <w:sz w:val="24"/>
          <w:szCs w:val="24"/>
          <w:lang w:val="en-US"/>
        </w:rPr>
        <w:instrText xml:space="preserve"> ADDIN EN.CITE </w:instrText>
      </w:r>
      <w:r>
        <w:rPr>
          <w:rFonts w:ascii="Times New Roman" w:hAnsi="Times New Roman"/>
          <w:sz w:val="24"/>
          <w:szCs w:val="24"/>
          <w:lang w:val="en-US"/>
        </w:rPr>
        <w:fldChar w:fldCharType="begin">
          <w:fldData xml:space="preserve">PEVuZE5vdGU+PENpdGU+PEF1dGhvcj5YaWFvPC9BdXRob3I+PFllYXI+MjAyMTwvWWVhcj48UmVj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</w:fldData>
        </w:fldChar>
      </w:r>
      <w:r>
        <w:rPr>
          <w:rFonts w:ascii="Times New Roman" w:hAnsi="Times New Roman"/>
          <w:sz w:val="24"/>
          <w:szCs w:val="24"/>
          <w:lang w:val="en-US"/>
        </w:rPr>
        <w:instrText xml:space="preserve"> ADDIN EN.CITE.DATA </w:instrText>
      </w:r>
      <w:r>
        <w:rPr>
          <w:rFonts w:ascii="Times New Roman" w:hAnsi="Times New Roman"/>
          <w:sz w:val="24"/>
          <w:szCs w:val="24"/>
          <w:lang w:val="en-US"/>
        </w:rPr>
      </w:r>
      <w:r>
        <w:rPr>
          <w:rFonts w:ascii="Times New Roman" w:hAnsi="Times New Roman"/>
          <w:sz w:val="24"/>
          <w:szCs w:val="24"/>
          <w:lang w:val="en-US"/>
        </w:rPr>
        <w:fldChar w:fldCharType="end"/>
      </w:r>
      <w:r>
        <w:rPr>
          <w:rFonts w:ascii="Times New Roman" w:hAnsi="Times New Roman"/>
          <w:sz w:val="24"/>
          <w:szCs w:val="24"/>
          <w:lang w:val="en-US"/>
        </w:rPr>
      </w:r>
      <w:r>
        <w:rPr>
          <w:rFonts w:ascii="Times New Roman" w:hAnsi="Times New Roman"/>
          <w:sz w:val="24"/>
          <w:szCs w:val="24"/>
          <w:lang w:val="en-US"/>
        </w:rPr>
        <w:fldChar w:fldCharType="separate"/>
      </w:r>
      <w:r>
        <w:rPr>
          <w:rFonts w:ascii="Times New Roman" w:hAnsi="Times New Roman"/>
          <w:noProof/>
          <w:sz w:val="24"/>
          <w:szCs w:val="24"/>
          <w:lang w:val="en-US"/>
        </w:rPr>
        <w:t>(13, 15, 16)</w:t>
      </w:r>
      <w:r>
        <w:rPr>
          <w:rFonts w:ascii="Times New Roman" w:hAnsi="Times New Roman"/>
          <w:sz w:val="24"/>
          <w:szCs w:val="24"/>
          <w:lang w:val="en-US"/>
        </w:rPr>
        <w:fldChar w:fldCharType="end"/>
      </w:r>
      <w:r>
        <w:rPr>
          <w:rFonts w:ascii="Times New Roman" w:hAnsi="Times New Roman"/>
          <w:sz w:val="24"/>
          <w:szCs w:val="24"/>
          <w:lang w:val="en-US"/>
        </w:rPr>
        <w:t xml:space="preserve">. A limitation of these studies was the failure to demonstrate the expression of cleaved ENaC subunits, particularly that of cleaved γ-ENaC in kidney lysates from nephrotic mice by Western blot analysis. This was in sharp contrast to WB analyses of γ-ENaC expressed in oocytes which using the same antibody revealed the expression of fully cleaved γ-ENaC after addition of chymotrypsin, plasmin or plasma kallikrein </w:t>
      </w:r>
      <w:r>
        <w:rPr>
          <w:rFonts w:ascii="Times New Roman" w:hAnsi="Times New Roman"/>
          <w:sz w:val="24"/>
          <w:szCs w:val="24"/>
          <w:lang w:val="en-US"/>
        </w:rPr>
        <w:fldChar w:fldCharType="begin">
          <w:fldData xml:space="preserve">PEVuZE5vdGU+PENpdGU+PEF1dGhvcj5IYWVydGVpczwvQXV0aG9yPjxZZWFyPjIwMTI8L1llYXI+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</w:fldData>
        </w:fldChar>
      </w:r>
      <w:r>
        <w:rPr>
          <w:rFonts w:ascii="Times New Roman" w:hAnsi="Times New Roman"/>
          <w:sz w:val="24"/>
          <w:szCs w:val="24"/>
          <w:lang w:val="en-US"/>
        </w:rPr>
        <w:instrText xml:space="preserve"> ADDIN EN.CITE </w:instrText>
      </w:r>
      <w:r>
        <w:rPr>
          <w:rFonts w:ascii="Times New Roman" w:hAnsi="Times New Roman"/>
          <w:sz w:val="24"/>
          <w:szCs w:val="24"/>
          <w:lang w:val="en-US"/>
        </w:rPr>
        <w:fldChar w:fldCharType="begin">
          <w:fldData xml:space="preserve">PEVuZE5vdGU+PENpdGU+PEF1dGhvcj5IYWVydGVpczwvQXV0aG9yPjxZZWFyPjIwMTI8L1llYXI+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</w:fldData>
        </w:fldChar>
      </w:r>
      <w:r>
        <w:rPr>
          <w:rFonts w:ascii="Times New Roman" w:hAnsi="Times New Roman"/>
          <w:sz w:val="24"/>
          <w:szCs w:val="24"/>
          <w:lang w:val="en-US"/>
        </w:rPr>
        <w:instrText xml:space="preserve"> ADDIN EN.CITE.DATA </w:instrText>
      </w:r>
      <w:r>
        <w:rPr>
          <w:rFonts w:ascii="Times New Roman" w:hAnsi="Times New Roman"/>
          <w:sz w:val="24"/>
          <w:szCs w:val="24"/>
          <w:lang w:val="en-US"/>
        </w:rPr>
      </w:r>
      <w:r>
        <w:rPr>
          <w:rFonts w:ascii="Times New Roman" w:hAnsi="Times New Roman"/>
          <w:sz w:val="24"/>
          <w:szCs w:val="24"/>
          <w:lang w:val="en-US"/>
        </w:rPr>
        <w:fldChar w:fldCharType="end"/>
      </w:r>
      <w:r>
        <w:rPr>
          <w:rFonts w:ascii="Times New Roman" w:hAnsi="Times New Roman"/>
          <w:sz w:val="24"/>
          <w:szCs w:val="24"/>
          <w:lang w:val="en-US"/>
        </w:rPr>
      </w:r>
      <w:r>
        <w:rPr>
          <w:rFonts w:ascii="Times New Roman" w:hAnsi="Times New Roman"/>
          <w:sz w:val="24"/>
          <w:szCs w:val="24"/>
          <w:lang w:val="en-US"/>
        </w:rPr>
        <w:fldChar w:fldCharType="separate"/>
      </w:r>
      <w:r>
        <w:rPr>
          <w:rFonts w:ascii="Times New Roman" w:hAnsi="Times New Roman"/>
          <w:noProof/>
          <w:sz w:val="24"/>
          <w:szCs w:val="24"/>
          <w:lang w:val="en-US"/>
        </w:rPr>
        <w:t>(17, 18)</w:t>
      </w:r>
      <w:r>
        <w:rPr>
          <w:rFonts w:ascii="Times New Roman" w:hAnsi="Times New Roman"/>
          <w:sz w:val="24"/>
          <w:szCs w:val="24"/>
          <w:lang w:val="en-US"/>
        </w:rPr>
        <w:fldChar w:fldCharType="end"/>
      </w:r>
      <w:r>
        <w:rPr>
          <w:rFonts w:ascii="Times New Roman" w:hAnsi="Times New Roman"/>
          <w:sz w:val="24"/>
          <w:szCs w:val="24"/>
          <w:lang w:val="en-US"/>
        </w:rPr>
        <w:t xml:space="preserve">. </w:t>
      </w:r>
    </w:p>
    <w:p>
      <w:pPr>
        <w:spacing w:line="480" w:lineRule="auto"/>
        <w:rPr>
          <w:rFonts w:ascii="Times New Roman" w:hAnsi="Times New Roman"/>
          <w:sz w:val="24"/>
          <w:szCs w:val="24"/>
          <w:lang w:val="en-US"/>
        </w:rPr>
      </w:pPr>
      <w:bookmarkStart w:id="0" w:name="_Hlk77422720"/>
      <w:bookmarkStart w:id="1" w:name="_Hlk77421352"/>
      <w:r>
        <w:rPr>
          <w:rFonts w:ascii="Times New Roman" w:hAnsi="Times New Roman"/>
          <w:sz w:val="24"/>
          <w:szCs w:val="24"/>
          <w:lang w:val="en-US"/>
        </w:rPr>
        <w:lastRenderedPageBreak/>
        <w:t>In rat ENaC, there are 6, 12, and 5 consensus sites (</w:t>
      </w:r>
      <w:proofErr w:type="spellStart"/>
      <w:r>
        <w:rPr>
          <w:rFonts w:ascii="Times New Roman" w:hAnsi="Times New Roman"/>
          <w:sz w:val="24"/>
          <w:szCs w:val="24"/>
          <w:lang w:val="en-US"/>
        </w:rPr>
        <w:t>Asn</w:t>
      </w:r>
      <w:proofErr w:type="spellEnd"/>
      <w:r>
        <w:rPr>
          <w:rFonts w:ascii="Times New Roman" w:hAnsi="Times New Roman"/>
          <w:sz w:val="24"/>
          <w:szCs w:val="24"/>
          <w:lang w:val="en-US"/>
        </w:rPr>
        <w:t>-X-Ser/</w:t>
      </w:r>
      <w:proofErr w:type="spellStart"/>
      <w:r>
        <w:rPr>
          <w:rFonts w:ascii="Times New Roman" w:hAnsi="Times New Roman"/>
          <w:sz w:val="24"/>
          <w:szCs w:val="24"/>
          <w:lang w:val="en-US"/>
        </w:rPr>
        <w:t>Thr</w:t>
      </w:r>
      <w:proofErr w:type="spellEnd"/>
      <w:r>
        <w:rPr>
          <w:rFonts w:ascii="Times New Roman" w:hAnsi="Times New Roman"/>
          <w:sz w:val="24"/>
          <w:szCs w:val="24"/>
          <w:lang w:val="en-US"/>
        </w:rPr>
        <w:t xml:space="preserve">) for N-glycosylation in the extracellular domains of the α-, β-, and γ-subunits, respectively </w:t>
      </w:r>
      <w:r>
        <w:rPr>
          <w:rFonts w:ascii="Times New Roman" w:hAnsi="Times New Roman"/>
          <w:sz w:val="24"/>
          <w:szCs w:val="24"/>
          <w:lang w:val="en-US"/>
        </w:rPr>
        <w:fldChar w:fldCharType="begin"/>
      </w:r>
      <w:r>
        <w:rPr>
          <w:rFonts w:ascii="Times New Roman" w:hAnsi="Times New Roman"/>
          <w:sz w:val="24"/>
          <w:szCs w:val="24"/>
          <w:lang w:val="en-US"/>
        </w:rPr>
        <w:instrText xml:space="preserve"> ADDIN EN.CITE &lt;EndNote&gt;&lt;Cite&gt;&lt;Author&gt;Canessa&lt;/Author&gt;&lt;Year&gt;1994&lt;/Year&gt;&lt;RecNum&gt;533&lt;/RecNum&gt;&lt;DisplayText&gt;(19)&lt;/DisplayText&gt;&lt;record&gt;&lt;rec-number&gt;533&lt;/rec-number&gt;&lt;foreign-keys&gt;&lt;key app="EN" db-id="sx2e0exdmpezzqezzfjvapzr5ds0vv0rvsst" timestamp="1626522240"&gt;533&lt;/key&gt;&lt;/foreign-keys&gt;&lt;ref-type name="Journal Article"&gt;17&lt;/ref-type&gt;&lt;contributors&gt;&lt;authors&gt;&lt;author&gt;Canessa, C. M.&lt;/author&gt;&lt;author&gt;Merillat, A. M.&lt;/author&gt;&lt;author&gt;Rossier, B. C.&lt;/author&gt;&lt;/authors&gt;&lt;/contributors&gt;&lt;auth-address&gt;Institut de Pharmacologie et de Toxicologie, Université de Lausanne, Switzerland.&lt;/auth-address&gt;&lt;titles&gt;&lt;title&gt;Membrane topology of the epithelial sodium channel in intact cells&lt;/title&gt;&lt;secondary-title&gt;Am J Physiol&lt;/secondary-title&gt;&lt;/titles&gt;&lt;periodical&gt;&lt;full-title&gt;Am J Physiol&lt;/full-title&gt;&lt;/periodical&gt;&lt;pages&gt;C1682-90&lt;/pages&gt;&lt;volume&gt;267&lt;/volume&gt;&lt;number&gt;6 Pt 1&lt;/number&gt;&lt;edition&gt;1994/12/01&lt;/edition&gt;&lt;keywords&gt;&lt;keyword&gt;Amiloride/pharmacology&lt;/keyword&gt;&lt;keyword&gt;Animals&lt;/keyword&gt;&lt;keyword&gt;Cell Membrane/*chemistry&lt;/keyword&gt;&lt;keyword&gt;Cytoskeleton/physiology&lt;/keyword&gt;&lt;keyword&gt;Dogs&lt;/keyword&gt;&lt;keyword&gt;Glycosylation&lt;/keyword&gt;&lt;keyword&gt;Mutagenesis, Site-Directed&lt;/keyword&gt;&lt;keyword&gt;Rabbits&lt;/keyword&gt;&lt;keyword&gt;Sodium Channels/*chemistry/physiology&lt;/keyword&gt;&lt;keyword&gt;Structure-Activity Relationship&lt;/keyword&gt;&lt;keyword&gt;Xenopus laevis&lt;/keyword&gt;&lt;/keywords&gt;&lt;dates&gt;&lt;year&gt;1994&lt;/year&gt;&lt;pub-dates&gt;&lt;date&gt;Dec&lt;/date&gt;&lt;/pub-dates&gt;&lt;/dates&gt;&lt;isbn&gt;0002-9513 (Print)&amp;#xD;0002-9513&lt;/isbn&gt;&lt;accession-num&gt;7810611&lt;/accession-num&gt;&lt;urls&gt;&lt;/urls&gt;&lt;electronic-resource-num&gt;10.1152/ajpcell.1994.267.6.C1682&lt;/electronic-resource-num&gt;&lt;remote-database-provider&gt;NLM&lt;/remote-database-provider&gt;&lt;language&gt;eng&lt;/language&gt;&lt;/record&gt;&lt;/Cite&gt;&lt;/EndNote&gt;</w:instrText>
      </w:r>
      <w:r>
        <w:rPr>
          <w:rFonts w:ascii="Times New Roman" w:hAnsi="Times New Roman"/>
          <w:sz w:val="24"/>
          <w:szCs w:val="24"/>
          <w:lang w:val="en-US"/>
        </w:rPr>
        <w:fldChar w:fldCharType="separate"/>
      </w:r>
      <w:r>
        <w:rPr>
          <w:rFonts w:ascii="Times New Roman" w:hAnsi="Times New Roman"/>
          <w:noProof/>
          <w:sz w:val="24"/>
          <w:szCs w:val="24"/>
          <w:lang w:val="en-US"/>
        </w:rPr>
        <w:t>(19)</w:t>
      </w:r>
      <w:r>
        <w:rPr>
          <w:rFonts w:ascii="Times New Roman" w:hAnsi="Times New Roman"/>
          <w:sz w:val="24"/>
          <w:szCs w:val="24"/>
          <w:lang w:val="en-US"/>
        </w:rPr>
        <w:fldChar w:fldCharType="end"/>
      </w:r>
      <w:r>
        <w:rPr>
          <w:rFonts w:ascii="Times New Roman" w:hAnsi="Times New Roman"/>
          <w:sz w:val="24"/>
          <w:szCs w:val="24"/>
          <w:lang w:val="en-US"/>
        </w:rPr>
        <w:t xml:space="preserve"> that are required subunits for maturation and surface expression </w:t>
      </w:r>
      <w:r>
        <w:rPr>
          <w:rFonts w:ascii="Times New Roman" w:hAnsi="Times New Roman"/>
          <w:sz w:val="24"/>
          <w:szCs w:val="24"/>
          <w:lang w:val="en-US"/>
        </w:rPr>
        <w:fldChar w:fldCharType="begin">
          <w:fldData xml:space="preserve">PEVuZE5vdGU+PENpdGU+PEF1dGhvcj5LYXNobGFuPC9BdXRob3I+PFllYXI+MjAxODwvWWVhcj48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</w:fldData>
        </w:fldChar>
      </w:r>
      <w:r>
        <w:rPr>
          <w:rFonts w:ascii="Times New Roman" w:hAnsi="Times New Roman"/>
          <w:sz w:val="24"/>
          <w:szCs w:val="24"/>
          <w:lang w:val="en-US"/>
        </w:rPr>
        <w:instrText xml:space="preserve"> ADDIN EN.CITE </w:instrText>
      </w:r>
      <w:r>
        <w:rPr>
          <w:rFonts w:ascii="Times New Roman" w:hAnsi="Times New Roman"/>
          <w:sz w:val="24"/>
          <w:szCs w:val="24"/>
          <w:lang w:val="en-US"/>
        </w:rPr>
        <w:fldChar w:fldCharType="begin">
          <w:fldData xml:space="preserve">PEVuZE5vdGU+PENpdGU+PEF1dGhvcj5LYXNobGFuPC9BdXRob3I+PFllYXI+MjAxODwvWWVhcj48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</w:fldData>
        </w:fldChar>
      </w:r>
      <w:r>
        <w:rPr>
          <w:rFonts w:ascii="Times New Roman" w:hAnsi="Times New Roman"/>
          <w:sz w:val="24"/>
          <w:szCs w:val="24"/>
          <w:lang w:val="en-US"/>
        </w:rPr>
        <w:instrText xml:space="preserve"> ADDIN EN.CITE.DATA </w:instrText>
      </w:r>
      <w:r>
        <w:rPr>
          <w:rFonts w:ascii="Times New Roman" w:hAnsi="Times New Roman"/>
          <w:sz w:val="24"/>
          <w:szCs w:val="24"/>
          <w:lang w:val="en-US"/>
        </w:rPr>
      </w:r>
      <w:r>
        <w:rPr>
          <w:rFonts w:ascii="Times New Roman" w:hAnsi="Times New Roman"/>
          <w:sz w:val="24"/>
          <w:szCs w:val="24"/>
          <w:lang w:val="en-US"/>
        </w:rPr>
        <w:fldChar w:fldCharType="end"/>
      </w:r>
      <w:r>
        <w:rPr>
          <w:rFonts w:ascii="Times New Roman" w:hAnsi="Times New Roman"/>
          <w:sz w:val="24"/>
          <w:szCs w:val="24"/>
          <w:lang w:val="en-US"/>
        </w:rPr>
      </w:r>
      <w:r>
        <w:rPr>
          <w:rFonts w:ascii="Times New Roman" w:hAnsi="Times New Roman"/>
          <w:sz w:val="24"/>
          <w:szCs w:val="24"/>
          <w:lang w:val="en-US"/>
        </w:rPr>
        <w:fldChar w:fldCharType="separate"/>
      </w:r>
      <w:r>
        <w:rPr>
          <w:rFonts w:ascii="Times New Roman" w:hAnsi="Times New Roman"/>
          <w:noProof/>
          <w:sz w:val="24"/>
          <w:szCs w:val="24"/>
          <w:lang w:val="en-US"/>
        </w:rPr>
        <w:t>(20)</w:t>
      </w:r>
      <w:r>
        <w:rPr>
          <w:rFonts w:ascii="Times New Roman" w:hAnsi="Times New Roman"/>
          <w:sz w:val="24"/>
          <w:szCs w:val="24"/>
          <w:lang w:val="en-US"/>
        </w:rPr>
        <w:fldChar w:fldCharType="end"/>
      </w:r>
      <w:r>
        <w:rPr>
          <w:rFonts w:ascii="Times New Roman" w:hAnsi="Times New Roman"/>
          <w:sz w:val="24"/>
          <w:szCs w:val="24"/>
          <w:lang w:val="en-US"/>
        </w:rPr>
        <w:t xml:space="preserve">. </w:t>
      </w:r>
      <w:bookmarkEnd w:id="0"/>
      <w:r>
        <w:rPr>
          <w:rFonts w:ascii="Times New Roman" w:hAnsi="Times New Roman"/>
          <w:sz w:val="24"/>
          <w:szCs w:val="24"/>
          <w:lang w:val="en-US"/>
        </w:rPr>
        <w:t xml:space="preserve">In MDCK cells expressing αβγ-ENaC, N-glycosylation was found to involve all ENaC subunits </w:t>
      </w:r>
      <w:r>
        <w:rPr>
          <w:rFonts w:ascii="Times New Roman" w:hAnsi="Times New Roman"/>
          <w:sz w:val="24"/>
          <w:szCs w:val="24"/>
          <w:lang w:val="en-US"/>
        </w:rPr>
        <w:fldChar w:fldCharType="begin"/>
      </w:r>
      <w:r>
        <w:rPr>
          <w:rFonts w:ascii="Times New Roman" w:hAnsi="Times New Roman"/>
          <w:sz w:val="24"/>
          <w:szCs w:val="24"/>
          <w:lang w:val="en-US"/>
        </w:rPr>
        <w:instrText xml:space="preserve"> ADDIN EN.CITE &lt;EndNote&gt;&lt;Cite&gt;&lt;Author&gt;Hughey&lt;/Author&gt;&lt;Year&gt;2003&lt;/Year&gt;&lt;RecNum&gt;526&lt;/RecNum&gt;&lt;DisplayText&gt;(21)&lt;/DisplayText&gt;&lt;record&gt;&lt;rec-number&gt;526&lt;/rec-number&gt;&lt;foreign-keys&gt;&lt;key app="EN" db-id="sx2e0exdmpezzqezzfjvapzr5ds0vv0rvsst" timestamp="1624309781"&gt;526&lt;/key&gt;&lt;/foreign-keys&gt;&lt;ref-type name="Journal Article"&gt;17&lt;/ref-type&gt;&lt;contributors&gt;&lt;authors&gt;&lt;author&gt;Hughey, R. P.&lt;/author&gt;&lt;author&gt;Mueller, G. M.&lt;/author&gt;&lt;author&gt;Bruns, J. B.&lt;/author&gt;&lt;author&gt;Kinlough, C. L.&lt;/author&gt;&lt;author&gt;Poland, P. A.&lt;/author&gt;&lt;author&gt;Harkleroad, K. L.&lt;/author&gt;&lt;author&gt;Carattino, M. D.&lt;/author&gt;&lt;author&gt;Kleyman, T. R.&lt;/author&gt;&lt;/authors&gt;&lt;/contributors&gt;&lt;auth-address&gt;Department of Medicine, Renal-Electrolyte Division, University of Pittsburgh School of Medicine, Pittsburgh, Pennsylvania 15213, USA.&lt;/auth-address&gt;&lt;titles&gt;&lt;title&gt;Maturation of the epithelial Na+ channel involves proteolytic processing of the alpha- and gamma-subunits&lt;/title&gt;&lt;secondary-title&gt;J Biol Chem&lt;/secondary-title&gt;&lt;/titles&gt;&lt;periodical&gt;&lt;full-title&gt;J Biol Chem&lt;/full-title&gt;&lt;/periodical&gt;&lt;pages&gt;37073-82&lt;/pages&gt;&lt;volume&gt;278&lt;/volume&gt;&lt;number&gt;39&lt;/number&gt;&lt;edition&gt;2003/07/23&lt;/edition&gt;&lt;keywords&gt;&lt;keyword&gt;Animals&lt;/keyword&gt;&lt;keyword&gt;CHO Cells&lt;/keyword&gt;&lt;keyword&gt;Cricetinae&lt;/keyword&gt;&lt;keyword&gt;Dogs&lt;/keyword&gt;&lt;keyword&gt;Epithelial Sodium Channels&lt;/keyword&gt;&lt;keyword&gt;Female&lt;/keyword&gt;&lt;keyword&gt;Molecular Weight&lt;/keyword&gt;&lt;keyword&gt;Polysaccharides/metabolism&lt;/keyword&gt;&lt;keyword&gt;Protein Subunits&lt;/keyword&gt;&lt;keyword&gt;Sodium Channels/chemistry/*metabolism&lt;/keyword&gt;&lt;keyword&gt;Xenopus&lt;/keyword&gt;&lt;/keywords&gt;&lt;dates&gt;&lt;year&gt;2003&lt;/year&gt;&lt;pub-dates&gt;&lt;date&gt;Sep 26&lt;/date&gt;&lt;/pub-dates&gt;&lt;/dates&gt;&lt;isbn&gt;0021-9258 (Print)&amp;#xD;0021-9258&lt;/isbn&gt;&lt;accession-num&gt;12871941&lt;/accession-num&gt;&lt;urls&gt;&lt;/urls&gt;&lt;electronic-resource-num&gt;10.1074/jbc.M307003200&lt;/electronic-resource-num&gt;&lt;remote-database-provider&gt;NLM&lt;/remote-database-provider&gt;&lt;language&gt;eng&lt;/language&gt;&lt;/record&gt;&lt;/Cite&gt;&lt;/EndNote&gt;</w:instrText>
      </w:r>
      <w:r>
        <w:rPr>
          <w:rFonts w:ascii="Times New Roman" w:hAnsi="Times New Roman"/>
          <w:sz w:val="24"/>
          <w:szCs w:val="24"/>
          <w:lang w:val="en-US"/>
        </w:rPr>
        <w:fldChar w:fldCharType="separate"/>
      </w:r>
      <w:r>
        <w:rPr>
          <w:rFonts w:ascii="Times New Roman" w:hAnsi="Times New Roman"/>
          <w:noProof/>
          <w:sz w:val="24"/>
          <w:szCs w:val="24"/>
          <w:lang w:val="en-US"/>
        </w:rPr>
        <w:t>(21)</w:t>
      </w:r>
      <w:r>
        <w:rPr>
          <w:rFonts w:ascii="Times New Roman" w:hAnsi="Times New Roman"/>
          <w:sz w:val="24"/>
          <w:szCs w:val="24"/>
          <w:lang w:val="en-US"/>
        </w:rPr>
        <w:fldChar w:fldCharType="end"/>
      </w:r>
      <w:r>
        <w:rPr>
          <w:rFonts w:ascii="Times New Roman" w:hAnsi="Times New Roman"/>
          <w:sz w:val="24"/>
          <w:szCs w:val="24"/>
          <w:lang w:val="en-US"/>
        </w:rPr>
        <w:t xml:space="preserve">. This finding was reproduced in rats in 2006 by </w:t>
      </w:r>
      <w:proofErr w:type="spellStart"/>
      <w:r>
        <w:rPr>
          <w:rFonts w:ascii="Times New Roman" w:hAnsi="Times New Roman"/>
          <w:sz w:val="24"/>
          <w:szCs w:val="24"/>
          <w:lang w:val="en-US"/>
        </w:rPr>
        <w:t>Ergönül</w:t>
      </w:r>
      <w:proofErr w:type="spellEnd"/>
      <w:r>
        <w:rPr>
          <w:rFonts w:ascii="Times New Roman" w:hAnsi="Times New Roman"/>
          <w:sz w:val="24"/>
          <w:szCs w:val="24"/>
          <w:lang w:val="en-US"/>
        </w:rPr>
        <w:t xml:space="preserve"> et al. </w:t>
      </w:r>
      <w:r>
        <w:rPr>
          <w:rFonts w:ascii="Times New Roman" w:hAnsi="Times New Roman"/>
          <w:sz w:val="24"/>
          <w:szCs w:val="24"/>
          <w:lang w:val="en-US"/>
        </w:rPr>
        <w:fldChar w:fldCharType="begin">
          <w:fldData xml:space="preserve">PEVuZE5vdGU+PENpdGU+PEF1dGhvcj5FcmdvbnVsPC9BdXRob3I+PFllYXI+MjAwNjwvWWVhcj48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</w:fldData>
        </w:fldChar>
      </w:r>
      <w:r>
        <w:rPr>
          <w:rFonts w:ascii="Times New Roman" w:hAnsi="Times New Roman"/>
          <w:sz w:val="24"/>
          <w:szCs w:val="24"/>
          <w:lang w:val="en-US"/>
        </w:rPr>
        <w:instrText xml:space="preserve"> ADDIN EN.CITE </w:instrText>
      </w:r>
      <w:r>
        <w:rPr>
          <w:rFonts w:ascii="Times New Roman" w:hAnsi="Times New Roman"/>
          <w:sz w:val="24"/>
          <w:szCs w:val="24"/>
          <w:lang w:val="en-US"/>
        </w:rPr>
        <w:fldChar w:fldCharType="begin">
          <w:fldData xml:space="preserve">PEVuZE5vdGU+PENpdGU+PEF1dGhvcj5FcmdvbnVsPC9BdXRob3I+PFllYXI+MjAwNjwvWWVhcj48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</w:fldData>
        </w:fldChar>
      </w:r>
      <w:r>
        <w:rPr>
          <w:rFonts w:ascii="Times New Roman" w:hAnsi="Times New Roman"/>
          <w:sz w:val="24"/>
          <w:szCs w:val="24"/>
          <w:lang w:val="en-US"/>
        </w:rPr>
        <w:instrText xml:space="preserve"> ADDIN EN.CITE.DATA </w:instrText>
      </w:r>
      <w:r>
        <w:rPr>
          <w:rFonts w:ascii="Times New Roman" w:hAnsi="Times New Roman"/>
          <w:sz w:val="24"/>
          <w:szCs w:val="24"/>
          <w:lang w:val="en-US"/>
        </w:rPr>
      </w:r>
      <w:r>
        <w:rPr>
          <w:rFonts w:ascii="Times New Roman" w:hAnsi="Times New Roman"/>
          <w:sz w:val="24"/>
          <w:szCs w:val="24"/>
          <w:lang w:val="en-US"/>
        </w:rPr>
        <w:fldChar w:fldCharType="end"/>
      </w:r>
      <w:r>
        <w:rPr>
          <w:rFonts w:ascii="Times New Roman" w:hAnsi="Times New Roman"/>
          <w:sz w:val="24"/>
          <w:szCs w:val="24"/>
          <w:lang w:val="en-US"/>
        </w:rPr>
      </w:r>
      <w:r>
        <w:rPr>
          <w:rFonts w:ascii="Times New Roman" w:hAnsi="Times New Roman"/>
          <w:sz w:val="24"/>
          <w:szCs w:val="24"/>
          <w:lang w:val="en-US"/>
        </w:rPr>
        <w:fldChar w:fldCharType="separate"/>
      </w:r>
      <w:r>
        <w:rPr>
          <w:rFonts w:ascii="Times New Roman" w:hAnsi="Times New Roman"/>
          <w:noProof/>
          <w:sz w:val="24"/>
          <w:szCs w:val="24"/>
          <w:lang w:val="en-US"/>
        </w:rPr>
        <w:t>(22)</w:t>
      </w:r>
      <w:r>
        <w:rPr>
          <w:rFonts w:ascii="Times New Roman" w:hAnsi="Times New Roman"/>
          <w:sz w:val="24"/>
          <w:szCs w:val="24"/>
          <w:lang w:val="en-US"/>
        </w:rPr>
        <w:fldChar w:fldCharType="end"/>
      </w:r>
      <w:r>
        <w:rPr>
          <w:rFonts w:ascii="Times New Roman" w:hAnsi="Times New Roman"/>
          <w:sz w:val="24"/>
          <w:szCs w:val="24"/>
          <w:lang w:val="en-US"/>
        </w:rPr>
        <w:t xml:space="preserve">. In both studies, ENaC subunits were </w:t>
      </w:r>
      <w:proofErr w:type="spellStart"/>
      <w:r>
        <w:rPr>
          <w:rFonts w:ascii="Times New Roman" w:hAnsi="Times New Roman"/>
          <w:sz w:val="24"/>
          <w:szCs w:val="24"/>
          <w:lang w:val="en-US"/>
        </w:rPr>
        <w:t>deglycosylated</w:t>
      </w:r>
      <w:proofErr w:type="spellEnd"/>
      <w:r>
        <w:rPr>
          <w:rFonts w:ascii="Times New Roman" w:hAnsi="Times New Roman"/>
          <w:sz w:val="24"/>
          <w:szCs w:val="24"/>
          <w:lang w:val="en-US"/>
        </w:rPr>
        <w:t xml:space="preserve"> using the enzyme </w:t>
      </w:r>
      <w:proofErr w:type="spellStart"/>
      <w:proofErr w:type="gramStart"/>
      <w:r>
        <w:rPr>
          <w:rFonts w:ascii="Times New Roman" w:hAnsi="Times New Roman"/>
          <w:sz w:val="24"/>
          <w:szCs w:val="24"/>
          <w:lang w:val="en-US"/>
        </w:rPr>
        <w:t>Peptide:N</w:t>
      </w:r>
      <w:proofErr w:type="gramEnd"/>
      <w:r>
        <w:rPr>
          <w:rFonts w:ascii="Times New Roman" w:hAnsi="Times New Roman"/>
          <w:sz w:val="24"/>
          <w:szCs w:val="24"/>
          <w:lang w:val="en-US"/>
        </w:rPr>
        <w:t>-glycosidase</w:t>
      </w:r>
      <w:proofErr w:type="spellEnd"/>
      <w:r>
        <w:rPr>
          <w:rFonts w:ascii="Times New Roman" w:hAnsi="Times New Roman"/>
          <w:sz w:val="24"/>
          <w:szCs w:val="24"/>
          <w:lang w:val="en-US"/>
        </w:rPr>
        <w:t xml:space="preserve"> F (</w:t>
      </w:r>
      <w:proofErr w:type="spellStart"/>
      <w:r>
        <w:rPr>
          <w:rFonts w:ascii="Times New Roman" w:hAnsi="Times New Roman"/>
          <w:sz w:val="24"/>
          <w:szCs w:val="24"/>
          <w:lang w:val="en-US"/>
        </w:rPr>
        <w:t>PNGaseF</w:t>
      </w:r>
      <w:proofErr w:type="spellEnd"/>
      <w:r>
        <w:rPr>
          <w:rFonts w:ascii="Times New Roman" w:hAnsi="Times New Roman"/>
          <w:sz w:val="24"/>
          <w:szCs w:val="24"/>
          <w:lang w:val="en-US"/>
        </w:rPr>
        <w:t xml:space="preserve">). </w:t>
      </w:r>
      <w:bookmarkEnd w:id="1"/>
      <w:r>
        <w:rPr>
          <w:rFonts w:ascii="Times New Roman" w:hAnsi="Times New Roman"/>
          <w:sz w:val="24"/>
          <w:szCs w:val="24"/>
          <w:lang w:val="en-US"/>
        </w:rPr>
        <w:t xml:space="preserve">Recently, </w:t>
      </w:r>
      <w:proofErr w:type="spellStart"/>
      <w:r>
        <w:rPr>
          <w:rFonts w:ascii="Times New Roman" w:hAnsi="Times New Roman"/>
          <w:sz w:val="24"/>
          <w:szCs w:val="24"/>
          <w:lang w:val="en-US"/>
        </w:rPr>
        <w:t>Frindt</w:t>
      </w:r>
      <w:proofErr w:type="spellEnd"/>
      <w:r>
        <w:rPr>
          <w:rFonts w:ascii="Times New Roman" w:hAnsi="Times New Roman"/>
          <w:sz w:val="24"/>
          <w:szCs w:val="24"/>
          <w:lang w:val="en-US"/>
        </w:rPr>
        <w:t xml:space="preserve"> et al. reported the identification of fully cleaved γ-ENaC in kidneys from healthy mice and rats after </w:t>
      </w:r>
      <w:proofErr w:type="spellStart"/>
      <w:r>
        <w:rPr>
          <w:rFonts w:ascii="Times New Roman" w:hAnsi="Times New Roman"/>
          <w:sz w:val="24"/>
          <w:szCs w:val="24"/>
          <w:lang w:val="en-US"/>
        </w:rPr>
        <w:t>deglycosylation</w:t>
      </w:r>
      <w:proofErr w:type="spellEnd"/>
      <w:r>
        <w:rPr>
          <w:rFonts w:ascii="Times New Roman" w:hAnsi="Times New Roman"/>
          <w:sz w:val="24"/>
          <w:szCs w:val="24"/>
          <w:lang w:val="en-US"/>
        </w:rPr>
        <w:t xml:space="preserve"> using </w:t>
      </w:r>
      <w:proofErr w:type="spellStart"/>
      <w:r>
        <w:rPr>
          <w:rFonts w:ascii="Times New Roman" w:hAnsi="Times New Roman"/>
          <w:sz w:val="24"/>
          <w:szCs w:val="24"/>
          <w:lang w:val="en-US"/>
        </w:rPr>
        <w:t>PNGaseF</w:t>
      </w:r>
      <w:proofErr w:type="spellEnd"/>
      <w:r>
        <w:rPr>
          <w:rFonts w:ascii="Times New Roman" w:hAnsi="Times New Roman"/>
          <w:sz w:val="24"/>
          <w:szCs w:val="24"/>
          <w:lang w:val="en-US"/>
        </w:rPr>
        <w:t xml:space="preserve"> </w:t>
      </w:r>
      <w:r>
        <w:rPr>
          <w:rFonts w:ascii="Times New Roman" w:hAnsi="Times New Roman"/>
          <w:sz w:val="24"/>
          <w:szCs w:val="24"/>
          <w:lang w:val="en-US"/>
        </w:rPr>
        <w:fldChar w:fldCharType="begin"/>
      </w:r>
      <w:r>
        <w:rPr>
          <w:rFonts w:ascii="Times New Roman" w:hAnsi="Times New Roman"/>
          <w:sz w:val="24"/>
          <w:szCs w:val="24"/>
          <w:lang w:val="en-US"/>
        </w:rPr>
        <w:instrText xml:space="preserve"> ADDIN EN.CITE &lt;EndNote&gt;&lt;Cite&gt;&lt;Author&gt;Frindt&lt;/Author&gt;&lt;Year&gt;2021&lt;/Year&gt;&lt;RecNum&gt;479&lt;/RecNum&gt;&lt;DisplayText&gt;(23)&lt;/DisplayText&gt;&lt;record&gt;&lt;rec-number&gt;479&lt;/rec-number&gt;&lt;foreign-keys&gt;&lt;key app="EN" db-id="sx2e0exdmpezzqezzfjvapzr5ds0vv0rvsst" timestamp="1612284635"&gt;479&lt;/key&gt;&lt;/foreign-keys&gt;&lt;ref-type name="Journal Article"&gt;17&lt;/ref-type&gt;&lt;contributors&gt;&lt;authors&gt;&lt;author&gt;Frindt, G.&lt;/author&gt;&lt;author&gt;Shi, S.&lt;/author&gt;&lt;author&gt;Kleyman, T. R.&lt;/author&gt;&lt;author&gt;Palmer, L. G.&lt;/author&gt;&lt;/authors&gt;&lt;/contributors&gt;&lt;auth-address&gt;Department of Physiology and Biophysics, Weill Cornell School of Medicine, New York, New York.&amp;#xD;Department of Medicine, University of Pittsburgh School of Medicine, Pittsburgh, Pennsylvania.&amp;#xD;Department of Cell Biology, University of Pittsburgh School of Medicine, Pittsburgh, Pennsylvania.&amp;#xD;Department of Pharmacology and Chemical Biology, University of Pittsburgh School of Medicine, Pittsburgh, Pennsylvania.&lt;/auth-address&gt;&lt;titles&gt;&lt;title&gt;Cleavage state of gammaENaC in mouse and rat kidneys&lt;/title&gt;&lt;secondary-title&gt;Am J Physiol Renal Physiol&lt;/secondary-title&gt;&lt;/titles&gt;&lt;periodical&gt;&lt;full-title&gt;Am J Physiol Renal Physiol&lt;/full-title&gt;&lt;/periodical&gt;&lt;pages&gt;F485-F491&lt;/pages&gt;&lt;volume&gt;320&lt;/volume&gt;&lt;number&gt;3&lt;/number&gt;&lt;edition&gt;2021/02/02&lt;/edition&gt;&lt;keywords&gt;&lt;keyword&gt;Fisher rat thyroid cells&lt;/keyword&gt;&lt;keyword&gt;PNGaseF&lt;/keyword&gt;&lt;keyword&gt;channel-activating protease 1&lt;/keyword&gt;&lt;keyword&gt;epithelial Na channel&lt;/keyword&gt;&lt;keyword&gt;furin&lt;/keyword&gt;&lt;/keywords&gt;&lt;dates&gt;&lt;year&gt;2021&lt;/year&gt;&lt;pub-dates&gt;&lt;date&gt;Mar 1&lt;/date&gt;&lt;/pub-dates&gt;&lt;/dates&gt;&lt;isbn&gt;1522-1466 (Electronic)&amp;#xD;1522-1466 (Linking)&lt;/isbn&gt;&lt;accession-num&gt;33522411&lt;/accession-num&gt;&lt;urls&gt;&lt;related-urls&gt;&lt;url&gt;https://www.ncbi.nlm.nih.gov/pubmed/33522411&lt;/url&gt;&lt;/related-urls&gt;&lt;/urls&gt;&lt;electronic-resource-num&gt;10.1152/ajprenal.00536.2020&lt;/electronic-resource-num&gt;&lt;remote-database-provider&gt;NLM&lt;/remote-database-provider&gt;&lt;language&gt;eng&lt;/language&gt;&lt;/record&gt;&lt;/Cite&gt;&lt;/EndNote&gt;</w:instrText>
      </w:r>
      <w:r>
        <w:rPr>
          <w:rFonts w:ascii="Times New Roman" w:hAnsi="Times New Roman"/>
          <w:sz w:val="24"/>
          <w:szCs w:val="24"/>
          <w:lang w:val="en-US"/>
        </w:rPr>
        <w:fldChar w:fldCharType="separate"/>
      </w:r>
      <w:r>
        <w:rPr>
          <w:rFonts w:ascii="Times New Roman" w:hAnsi="Times New Roman"/>
          <w:noProof/>
          <w:sz w:val="24"/>
          <w:szCs w:val="24"/>
          <w:lang w:val="en-US"/>
        </w:rPr>
        <w:t>(23)</w:t>
      </w:r>
      <w:r>
        <w:rPr>
          <w:rFonts w:ascii="Times New Roman" w:hAnsi="Times New Roman"/>
          <w:sz w:val="24"/>
          <w:szCs w:val="24"/>
          <w:lang w:val="en-US"/>
        </w:rPr>
        <w:fldChar w:fldCharType="end"/>
      </w:r>
      <w:r>
        <w:rPr>
          <w:rFonts w:ascii="Times New Roman" w:hAnsi="Times New Roman"/>
          <w:sz w:val="24"/>
          <w:szCs w:val="24"/>
          <w:lang w:val="en-US"/>
        </w:rPr>
        <w:t xml:space="preserve">. In their discussion, they encouraged efforts to translate these findings to rodents with experimental nephrotic syndrome to finally prove the occurrence of proteolytic activation of γ-ENaC </w:t>
      </w:r>
      <w:r>
        <w:rPr>
          <w:rFonts w:ascii="Times New Roman" w:hAnsi="Times New Roman"/>
          <w:i/>
          <w:sz w:val="24"/>
          <w:szCs w:val="24"/>
          <w:lang w:val="en-US"/>
        </w:rPr>
        <w:t>in vivo</w:t>
      </w:r>
      <w:r>
        <w:rPr>
          <w:rFonts w:ascii="Times New Roman" w:hAnsi="Times New Roman"/>
          <w:sz w:val="24"/>
          <w:szCs w:val="24"/>
          <w:lang w:val="en-US"/>
        </w:rPr>
        <w:t>.</w:t>
      </w:r>
    </w:p>
    <w:p>
      <w:pPr>
        <w:spacing w:line="480" w:lineRule="auto"/>
        <w:rPr>
          <w:rFonts w:ascii="Times New Roman" w:hAnsi="Times New Roman"/>
          <w:sz w:val="24"/>
          <w:szCs w:val="24"/>
          <w:lang w:val="en-US"/>
        </w:rPr>
      </w:pPr>
      <w:bookmarkStart w:id="2" w:name="_Hlk75186983"/>
      <w:r>
        <w:rPr>
          <w:rFonts w:ascii="Times New Roman" w:hAnsi="Times New Roman"/>
          <w:sz w:val="24"/>
          <w:szCs w:val="24"/>
          <w:lang w:val="en-US"/>
        </w:rPr>
        <w:t xml:space="preserve">In this study, we tested the hypothesis that experimental nephrotic syndrome leads to proteolytic activation of the α- and particularly of the γ-subunit of ENaC in kidneys from nephrotic mice. </w:t>
      </w:r>
      <w:bookmarkEnd w:id="2"/>
      <w:r>
        <w:rPr>
          <w:rFonts w:ascii="Times New Roman" w:hAnsi="Times New Roman"/>
          <w:sz w:val="24"/>
          <w:szCs w:val="24"/>
          <w:lang w:val="en-US"/>
        </w:rPr>
        <w:t>We can demonstrate that nephrotic syndrome leads to increased expression of cleavage products of both α- and γ-ENaC which was prevented by the serine protease inhibitor aprotinin. Moreover, salt intake, treatment with ENaC-blocker triamterene or aldosterone also modulated expression of ENaC cleavage products.</w:t>
      </w:r>
    </w:p>
    <w:p>
      <w:pPr>
        <w:spacing w:line="480" w:lineRule="auto"/>
        <w:rPr>
          <w:rFonts w:ascii="Times New Roman" w:hAnsi="Times New Roman"/>
          <w:sz w:val="24"/>
          <w:szCs w:val="24"/>
          <w:lang w:val="en-US"/>
        </w:rPr>
      </w:pPr>
    </w:p>
    <w:p>
      <w:pPr>
        <w:suppressAutoHyphens w:val="0"/>
        <w:spacing w:after="160" w:line="259" w:lineRule="auto"/>
        <w:jc w:val="left"/>
        <w:rPr>
          <w:rFonts w:ascii="Times New Roman" w:hAnsi="Times New Roman"/>
          <w:sz w:val="24"/>
          <w:szCs w:val="24"/>
          <w:lang w:val="en-US"/>
        </w:rPr>
      </w:pPr>
      <w:r>
        <w:rPr>
          <w:rFonts w:ascii="Times New Roman" w:hAnsi="Times New Roman"/>
          <w:sz w:val="24"/>
          <w:szCs w:val="24"/>
          <w:lang w:val="en-US"/>
        </w:rPr>
        <w:br w:type="page"/>
      </w:r>
    </w:p>
    <w:p>
      <w:pPr>
        <w:suppressAutoHyphens w:val="0"/>
        <w:spacing w:after="160" w:line="259" w:lineRule="auto"/>
        <w:jc w:val="left"/>
        <w:rPr>
          <w:rFonts w:ascii="Times New Roman" w:hAnsi="Times New Roman"/>
          <w:b/>
          <w:sz w:val="24"/>
          <w:szCs w:val="24"/>
          <w:lang w:val="en-US"/>
        </w:rPr>
      </w:pPr>
      <w:r>
        <w:rPr>
          <w:rFonts w:ascii="Times New Roman" w:hAnsi="Times New Roman"/>
          <w:b/>
          <w:sz w:val="24"/>
          <w:szCs w:val="24"/>
          <w:lang w:val="en-US"/>
        </w:rPr>
        <w:lastRenderedPageBreak/>
        <w:t>Methods</w:t>
      </w:r>
    </w:p>
    <w:p>
      <w:pPr>
        <w:spacing w:line="480" w:lineRule="auto"/>
        <w:outlineLvl w:val="0"/>
        <w:rPr>
          <w:rFonts w:ascii="Times New Roman" w:hAnsi="Times New Roman"/>
          <w:i/>
          <w:sz w:val="24"/>
          <w:szCs w:val="24"/>
          <w:lang w:val="en-US"/>
        </w:rPr>
      </w:pPr>
      <w:r>
        <w:rPr>
          <w:rFonts w:ascii="Times New Roman" w:hAnsi="Times New Roman"/>
          <w:i/>
          <w:sz w:val="24"/>
          <w:szCs w:val="24"/>
          <w:lang w:val="en-US"/>
        </w:rPr>
        <w:t>Mouse studies</w:t>
      </w:r>
    </w:p>
    <w:p>
      <w:pPr>
        <w:spacing w:line="480" w:lineRule="auto"/>
        <w:rPr>
          <w:rFonts w:ascii="Times New Roman" w:hAnsi="Times New Roman"/>
          <w:sz w:val="24"/>
          <w:szCs w:val="24"/>
          <w:lang w:val="en-US"/>
        </w:rPr>
      </w:pPr>
      <w:bookmarkStart w:id="3" w:name="_Hlk77423249"/>
      <w:r>
        <w:rPr>
          <w:rFonts w:ascii="Times New Roman" w:hAnsi="Times New Roman"/>
          <w:sz w:val="24"/>
          <w:szCs w:val="24"/>
          <w:lang w:val="en-US"/>
        </w:rPr>
        <w:t>Experiments were performed on 3-month-old wild-type 129S1/</w:t>
      </w:r>
      <w:proofErr w:type="spellStart"/>
      <w:r>
        <w:rPr>
          <w:rFonts w:ascii="Times New Roman" w:hAnsi="Times New Roman"/>
          <w:sz w:val="24"/>
          <w:szCs w:val="24"/>
          <w:lang w:val="en-US"/>
        </w:rPr>
        <w:t>SvImJ</w:t>
      </w:r>
      <w:proofErr w:type="spellEnd"/>
      <w:r>
        <w:rPr>
          <w:rFonts w:ascii="Times New Roman" w:hAnsi="Times New Roman"/>
          <w:sz w:val="24"/>
          <w:szCs w:val="24"/>
          <w:lang w:val="en-US"/>
        </w:rPr>
        <w:t xml:space="preserve"> mice of both sex at a ratio of 1:1 </w:t>
      </w:r>
      <w:bookmarkEnd w:id="3"/>
      <w:r>
        <w:rPr>
          <w:rFonts w:ascii="Times New Roman" w:hAnsi="Times New Roman"/>
          <w:sz w:val="24"/>
          <w:szCs w:val="24"/>
          <w:lang w:val="en-US"/>
        </w:rPr>
        <w:t xml:space="preserve">which are susceptible to induction of experimental nephrotic syndrome by doxorubicin </w:t>
      </w:r>
      <w:r>
        <w:rPr>
          <w:rFonts w:ascii="Times New Roman" w:hAnsi="Times New Roman"/>
          <w:sz w:val="24"/>
          <w:szCs w:val="24"/>
          <w:lang w:val="en-US"/>
        </w:rPr>
        <w:fldChar w:fldCharType="begin">
          <w:fldData xml:space="preserve">PEVuZE5vdGU+PENpdGU+PEF1dGhvcj5BcnR1bmM8L0F1dGhvcj48WWVhcj4yMDA4PC9ZZWFyPjxS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</w:fldData>
        </w:fldChar>
      </w:r>
      <w:r>
        <w:rPr>
          <w:rFonts w:ascii="Times New Roman" w:hAnsi="Times New Roman"/>
          <w:sz w:val="24"/>
          <w:szCs w:val="24"/>
          <w:lang w:val="en-US"/>
        </w:rPr>
        <w:instrText xml:space="preserve"> ADDIN EN.CITE </w:instrText>
      </w:r>
      <w:r>
        <w:rPr>
          <w:rFonts w:ascii="Times New Roman" w:hAnsi="Times New Roman"/>
          <w:sz w:val="24"/>
          <w:szCs w:val="24"/>
          <w:lang w:val="en-US"/>
        </w:rPr>
        <w:fldChar w:fldCharType="begin">
          <w:fldData xml:space="preserve">PEVuZE5vdGU+PENpdGU+PEF1dGhvcj5BcnR1bmM8L0F1dGhvcj48WWVhcj4yMDA4PC9ZZWFyPjxS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</w:fldData>
        </w:fldChar>
      </w:r>
      <w:r>
        <w:rPr>
          <w:rFonts w:ascii="Times New Roman" w:hAnsi="Times New Roman"/>
          <w:sz w:val="24"/>
          <w:szCs w:val="24"/>
          <w:lang w:val="en-US"/>
        </w:rPr>
        <w:instrText xml:space="preserve"> ADDIN EN.CITE.DATA </w:instrText>
      </w:r>
      <w:r>
        <w:rPr>
          <w:rFonts w:ascii="Times New Roman" w:hAnsi="Times New Roman"/>
          <w:sz w:val="24"/>
          <w:szCs w:val="24"/>
          <w:lang w:val="en-US"/>
        </w:rPr>
      </w:r>
      <w:r>
        <w:rPr>
          <w:rFonts w:ascii="Times New Roman" w:hAnsi="Times New Roman"/>
          <w:sz w:val="24"/>
          <w:szCs w:val="24"/>
          <w:lang w:val="en-US"/>
        </w:rPr>
        <w:fldChar w:fldCharType="end"/>
      </w:r>
      <w:r>
        <w:rPr>
          <w:rFonts w:ascii="Times New Roman" w:hAnsi="Times New Roman"/>
          <w:sz w:val="24"/>
          <w:szCs w:val="24"/>
          <w:lang w:val="en-US"/>
        </w:rPr>
      </w:r>
      <w:r>
        <w:rPr>
          <w:rFonts w:ascii="Times New Roman" w:hAnsi="Times New Roman"/>
          <w:sz w:val="24"/>
          <w:szCs w:val="24"/>
          <w:lang w:val="en-US"/>
        </w:rPr>
        <w:fldChar w:fldCharType="separate"/>
      </w:r>
      <w:r>
        <w:rPr>
          <w:rFonts w:ascii="Times New Roman" w:hAnsi="Times New Roman"/>
          <w:noProof/>
          <w:sz w:val="24"/>
          <w:szCs w:val="24"/>
          <w:lang w:val="en-US"/>
        </w:rPr>
        <w:t>(24, 25)</w:t>
      </w:r>
      <w:r>
        <w:rPr>
          <w:rFonts w:ascii="Times New Roman" w:hAnsi="Times New Roman"/>
          <w:sz w:val="24"/>
          <w:szCs w:val="24"/>
          <w:lang w:val="en-US"/>
        </w:rPr>
        <w:fldChar w:fldCharType="end"/>
      </w:r>
      <w:r>
        <w:rPr>
          <w:rFonts w:ascii="Times New Roman" w:hAnsi="Times New Roman"/>
          <w:sz w:val="24"/>
          <w:szCs w:val="24"/>
          <w:lang w:val="en-US"/>
        </w:rPr>
        <w:t>. In addition, mice with inducible podocin deficiency were used as an alternative nephrotic mouse model (B6-Nphs2</w:t>
      </w:r>
      <w:r>
        <w:rPr>
          <w:rFonts w:ascii="Times New Roman" w:hAnsi="Times New Roman"/>
          <w:sz w:val="24"/>
          <w:szCs w:val="24"/>
          <w:vertAlign w:val="superscript"/>
          <w:lang w:val="en-US"/>
        </w:rPr>
        <w:t>tm3.1Antc</w:t>
      </w:r>
      <w:r>
        <w:rPr>
          <w:rFonts w:ascii="Times New Roman" w:hAnsi="Times New Roman"/>
          <w:sz w:val="24"/>
          <w:szCs w:val="24"/>
          <w:lang w:val="en-US"/>
        </w:rPr>
        <w:t>*</w:t>
      </w:r>
      <w:proofErr w:type="spellStart"/>
      <w:proofErr w:type="gramStart"/>
      <w:r>
        <w:rPr>
          <w:rFonts w:ascii="Times New Roman" w:hAnsi="Times New Roman"/>
          <w:sz w:val="24"/>
          <w:szCs w:val="24"/>
          <w:lang w:val="en-US"/>
        </w:rPr>
        <w:t>Tg</w:t>
      </w:r>
      <w:proofErr w:type="spellEnd"/>
      <w:r>
        <w:rPr>
          <w:rFonts w:ascii="Times New Roman" w:hAnsi="Times New Roman"/>
          <w:sz w:val="24"/>
          <w:szCs w:val="24"/>
          <w:lang w:val="en-US"/>
        </w:rPr>
        <w:t>(</w:t>
      </w:r>
      <w:proofErr w:type="gramEnd"/>
      <w:r>
        <w:rPr>
          <w:rFonts w:ascii="Times New Roman" w:hAnsi="Times New Roman"/>
          <w:sz w:val="24"/>
          <w:szCs w:val="24"/>
          <w:lang w:val="en-US"/>
        </w:rPr>
        <w:t>Nphs1-rtTA*3G)</w:t>
      </w:r>
      <w:r>
        <w:rPr>
          <w:rFonts w:ascii="Times New Roman" w:hAnsi="Times New Roman"/>
          <w:sz w:val="24"/>
          <w:szCs w:val="24"/>
          <w:vertAlign w:val="superscript"/>
          <w:lang w:val="en-US"/>
        </w:rPr>
        <w:t>8Jhm</w:t>
      </w:r>
      <w:r>
        <w:rPr>
          <w:rFonts w:ascii="Times New Roman" w:hAnsi="Times New Roman"/>
          <w:sz w:val="24"/>
          <w:szCs w:val="24"/>
          <w:lang w:val="en-US"/>
        </w:rPr>
        <w:t>*</w:t>
      </w:r>
      <w:proofErr w:type="spellStart"/>
      <w:r>
        <w:rPr>
          <w:rFonts w:ascii="Times New Roman" w:hAnsi="Times New Roman"/>
          <w:sz w:val="24"/>
          <w:szCs w:val="24"/>
          <w:lang w:val="en-US"/>
        </w:rPr>
        <w:t>Tg</w:t>
      </w:r>
      <w:proofErr w:type="spellEnd"/>
      <w:r>
        <w:rPr>
          <w:rFonts w:ascii="Times New Roman" w:hAnsi="Times New Roman"/>
          <w:sz w:val="24"/>
          <w:szCs w:val="24"/>
          <w:lang w:val="en-US"/>
        </w:rPr>
        <w:t>(</w:t>
      </w:r>
      <w:proofErr w:type="spellStart"/>
      <w:r>
        <w:rPr>
          <w:rFonts w:ascii="Times New Roman" w:hAnsi="Times New Roman"/>
          <w:sz w:val="24"/>
          <w:szCs w:val="24"/>
          <w:lang w:val="en-US"/>
        </w:rPr>
        <w:t>tetO-cre</w:t>
      </w:r>
      <w:proofErr w:type="spellEnd"/>
      <w:r>
        <w:rPr>
          <w:rFonts w:ascii="Times New Roman" w:hAnsi="Times New Roman"/>
          <w:sz w:val="24"/>
          <w:szCs w:val="24"/>
          <w:lang w:val="en-US"/>
        </w:rPr>
        <w:t>)</w:t>
      </w:r>
      <w:r>
        <w:rPr>
          <w:rFonts w:ascii="Times New Roman" w:hAnsi="Times New Roman"/>
          <w:sz w:val="24"/>
          <w:szCs w:val="24"/>
          <w:vertAlign w:val="superscript"/>
          <w:lang w:val="en-US"/>
        </w:rPr>
        <w:t>1Jaw</w:t>
      </w:r>
      <w:r>
        <w:rPr>
          <w:rFonts w:ascii="Times New Roman" w:hAnsi="Times New Roman"/>
          <w:sz w:val="24"/>
          <w:szCs w:val="24"/>
          <w:lang w:val="en-US"/>
        </w:rPr>
        <w:t xml:space="preserve"> or </w:t>
      </w:r>
      <w:r>
        <w:rPr>
          <w:rFonts w:ascii="Times New Roman" w:hAnsi="Times New Roman"/>
          <w:i/>
          <w:sz w:val="24"/>
          <w:szCs w:val="24"/>
          <w:lang w:val="en-US"/>
        </w:rPr>
        <w:t>nphs2</w:t>
      </w:r>
      <w:r>
        <w:rPr>
          <w:rFonts w:ascii="Times New Roman" w:hAnsi="Times New Roman"/>
          <w:i/>
          <w:sz w:val="24"/>
          <w:szCs w:val="24"/>
          <w:vertAlign w:val="superscript"/>
          <w:lang w:val="en-US"/>
        </w:rPr>
        <w:t>Δipod</w:t>
      </w:r>
      <w:r>
        <w:rPr>
          <w:rFonts w:ascii="Times New Roman" w:hAnsi="Times New Roman"/>
          <w:sz w:val="24"/>
          <w:szCs w:val="24"/>
          <w:lang w:val="en-US"/>
        </w:rPr>
        <w:t xml:space="preserve">) </w:t>
      </w:r>
      <w:r>
        <w:rPr>
          <w:rFonts w:ascii="Times New Roman" w:hAnsi="Times New Roman"/>
          <w:sz w:val="24"/>
          <w:szCs w:val="24"/>
          <w:lang w:val="en-US"/>
        </w:rPr>
        <w:fldChar w:fldCharType="begin">
          <w:fldData xml:space="preserve">PEVuZE5vdGU+PENpdGU+PEF1dGhvcj5YaWFvPC9BdXRob3I+PFllYXI+MjAyMTwvWWVhcj48UmVj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</w:fldData>
        </w:fldChar>
      </w:r>
      <w:r>
        <w:rPr>
          <w:rFonts w:ascii="Times New Roman" w:hAnsi="Times New Roman"/>
          <w:sz w:val="24"/>
          <w:szCs w:val="24"/>
          <w:lang w:val="en-US"/>
        </w:rPr>
        <w:instrText xml:space="preserve"> ADDIN EN.CITE </w:instrText>
      </w:r>
      <w:r>
        <w:rPr>
          <w:rFonts w:ascii="Times New Roman" w:hAnsi="Times New Roman"/>
          <w:sz w:val="24"/>
          <w:szCs w:val="24"/>
          <w:lang w:val="en-US"/>
        </w:rPr>
        <w:fldChar w:fldCharType="begin">
          <w:fldData xml:space="preserve">PEVuZE5vdGU+PENpdGU+PEF1dGhvcj5YaWFvPC9BdXRob3I+PFllYXI+MjAyMTwvWWVhcj48UmVj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</w:fldData>
        </w:fldChar>
      </w:r>
      <w:r>
        <w:rPr>
          <w:rFonts w:ascii="Times New Roman" w:hAnsi="Times New Roman"/>
          <w:sz w:val="24"/>
          <w:szCs w:val="24"/>
          <w:lang w:val="en-US"/>
        </w:rPr>
        <w:instrText xml:space="preserve"> ADDIN EN.CITE.DATA </w:instrText>
      </w:r>
      <w:r>
        <w:rPr>
          <w:rFonts w:ascii="Times New Roman" w:hAnsi="Times New Roman"/>
          <w:sz w:val="24"/>
          <w:szCs w:val="24"/>
          <w:lang w:val="en-US"/>
        </w:rPr>
      </w:r>
      <w:r>
        <w:rPr>
          <w:rFonts w:ascii="Times New Roman" w:hAnsi="Times New Roman"/>
          <w:sz w:val="24"/>
          <w:szCs w:val="24"/>
          <w:lang w:val="en-US"/>
        </w:rPr>
        <w:fldChar w:fldCharType="end"/>
      </w:r>
      <w:r>
        <w:rPr>
          <w:rFonts w:ascii="Times New Roman" w:hAnsi="Times New Roman"/>
          <w:sz w:val="24"/>
          <w:szCs w:val="24"/>
          <w:lang w:val="en-US"/>
        </w:rPr>
      </w:r>
      <w:r>
        <w:rPr>
          <w:rFonts w:ascii="Times New Roman" w:hAnsi="Times New Roman"/>
          <w:sz w:val="24"/>
          <w:szCs w:val="24"/>
          <w:lang w:val="en-US"/>
        </w:rPr>
        <w:fldChar w:fldCharType="separate"/>
      </w:r>
      <w:r>
        <w:rPr>
          <w:rFonts w:ascii="Times New Roman" w:hAnsi="Times New Roman"/>
          <w:noProof/>
          <w:sz w:val="24"/>
          <w:szCs w:val="24"/>
          <w:lang w:val="en-US"/>
        </w:rPr>
        <w:t>(15)</w:t>
      </w:r>
      <w:r>
        <w:rPr>
          <w:rFonts w:ascii="Times New Roman" w:hAnsi="Times New Roman"/>
          <w:sz w:val="24"/>
          <w:szCs w:val="24"/>
          <w:lang w:val="en-US"/>
        </w:rPr>
        <w:fldChar w:fldCharType="end"/>
      </w:r>
      <w:r>
        <w:rPr>
          <w:rFonts w:ascii="Times New Roman" w:hAnsi="Times New Roman"/>
          <w:sz w:val="24"/>
          <w:szCs w:val="24"/>
          <w:lang w:val="en-US"/>
        </w:rPr>
        <w:t xml:space="preserve">. Genotyping was done using PCR as described </w:t>
      </w:r>
      <w:r>
        <w:rPr>
          <w:rFonts w:ascii="Times New Roman" w:hAnsi="Times New Roman"/>
          <w:sz w:val="24"/>
          <w:szCs w:val="24"/>
          <w:lang w:val="en-US"/>
        </w:rPr>
        <w:fldChar w:fldCharType="begin">
          <w:fldData xml:space="preserve">PEVuZE5vdGU+PENpdGU+PEF1dGhvcj5YaWFvPC9BdXRob3I+PFllYXI+MjAyMTwvWWVhcj48UmVj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</w:fldData>
        </w:fldChar>
      </w:r>
      <w:r>
        <w:rPr>
          <w:rFonts w:ascii="Times New Roman" w:hAnsi="Times New Roman"/>
          <w:sz w:val="24"/>
          <w:szCs w:val="24"/>
          <w:lang w:val="en-US"/>
        </w:rPr>
        <w:instrText xml:space="preserve"> ADDIN EN.CITE </w:instrText>
      </w:r>
      <w:r>
        <w:rPr>
          <w:rFonts w:ascii="Times New Roman" w:hAnsi="Times New Roman"/>
          <w:sz w:val="24"/>
          <w:szCs w:val="24"/>
          <w:lang w:val="en-US"/>
        </w:rPr>
        <w:fldChar w:fldCharType="begin">
          <w:fldData xml:space="preserve">PEVuZE5vdGU+PENpdGU+PEF1dGhvcj5YaWFvPC9BdXRob3I+PFllYXI+MjAyMTwvWWVhcj48UmVj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</w:fldData>
        </w:fldChar>
      </w:r>
      <w:r>
        <w:rPr>
          <w:rFonts w:ascii="Times New Roman" w:hAnsi="Times New Roman"/>
          <w:sz w:val="24"/>
          <w:szCs w:val="24"/>
          <w:lang w:val="en-US"/>
        </w:rPr>
        <w:instrText xml:space="preserve"> ADDIN EN.CITE.DATA </w:instrText>
      </w:r>
      <w:r>
        <w:rPr>
          <w:rFonts w:ascii="Times New Roman" w:hAnsi="Times New Roman"/>
          <w:sz w:val="24"/>
          <w:szCs w:val="24"/>
          <w:lang w:val="en-US"/>
        </w:rPr>
      </w:r>
      <w:r>
        <w:rPr>
          <w:rFonts w:ascii="Times New Roman" w:hAnsi="Times New Roman"/>
          <w:sz w:val="24"/>
          <w:szCs w:val="24"/>
          <w:lang w:val="en-US"/>
        </w:rPr>
        <w:fldChar w:fldCharType="end"/>
      </w:r>
      <w:r>
        <w:rPr>
          <w:rFonts w:ascii="Times New Roman" w:hAnsi="Times New Roman"/>
          <w:sz w:val="24"/>
          <w:szCs w:val="24"/>
          <w:lang w:val="en-US"/>
        </w:rPr>
      </w:r>
      <w:r>
        <w:rPr>
          <w:rFonts w:ascii="Times New Roman" w:hAnsi="Times New Roman"/>
          <w:sz w:val="24"/>
          <w:szCs w:val="24"/>
          <w:lang w:val="en-US"/>
        </w:rPr>
        <w:fldChar w:fldCharType="separate"/>
      </w:r>
      <w:r>
        <w:rPr>
          <w:rFonts w:ascii="Times New Roman" w:hAnsi="Times New Roman"/>
          <w:noProof/>
          <w:sz w:val="24"/>
          <w:szCs w:val="24"/>
          <w:lang w:val="en-US"/>
        </w:rPr>
        <w:t>(15)</w:t>
      </w:r>
      <w:r>
        <w:rPr>
          <w:rFonts w:ascii="Times New Roman" w:hAnsi="Times New Roman"/>
          <w:sz w:val="24"/>
          <w:szCs w:val="24"/>
          <w:lang w:val="en-US"/>
        </w:rPr>
        <w:fldChar w:fldCharType="end"/>
      </w:r>
      <w:r>
        <w:rPr>
          <w:rFonts w:ascii="Times New Roman" w:hAnsi="Times New Roman"/>
          <w:sz w:val="24"/>
          <w:szCs w:val="24"/>
          <w:lang w:val="en-US"/>
        </w:rPr>
        <w:t>. Mice were kept on a 12:12-h light-dark cycle and fed a standard diet (</w:t>
      </w:r>
      <w:proofErr w:type="spellStart"/>
      <w:r>
        <w:rPr>
          <w:rFonts w:ascii="Times New Roman" w:hAnsi="Times New Roman"/>
          <w:sz w:val="24"/>
          <w:szCs w:val="24"/>
          <w:lang w:val="en-US"/>
        </w:rPr>
        <w:t>ssniff</w:t>
      </w:r>
      <w:proofErr w:type="spellEnd"/>
      <w:r>
        <w:rPr>
          <w:rFonts w:ascii="Times New Roman" w:hAnsi="Times New Roman"/>
          <w:sz w:val="24"/>
          <w:szCs w:val="24"/>
          <w:lang w:val="en-US"/>
        </w:rPr>
        <w:t>, sodium content 0.24% corresponding to 104 µmol g</w:t>
      </w:r>
      <w:r>
        <w:rPr>
          <w:rFonts w:ascii="Times New Roman" w:hAnsi="Times New Roman"/>
          <w:sz w:val="24"/>
          <w:szCs w:val="24"/>
          <w:vertAlign w:val="superscript"/>
          <w:lang w:val="en-US"/>
        </w:rPr>
        <w:t>-1</w:t>
      </w:r>
      <w:r>
        <w:rPr>
          <w:rFonts w:ascii="Times New Roman" w:hAnsi="Times New Roman"/>
          <w:sz w:val="24"/>
          <w:szCs w:val="24"/>
          <w:lang w:val="en-US"/>
        </w:rPr>
        <w:t xml:space="preserve">, </w:t>
      </w:r>
      <w:proofErr w:type="spellStart"/>
      <w:r>
        <w:rPr>
          <w:rFonts w:ascii="Times New Roman" w:hAnsi="Times New Roman"/>
          <w:sz w:val="24"/>
          <w:szCs w:val="24"/>
          <w:lang w:val="en-US"/>
        </w:rPr>
        <w:t>Soest</w:t>
      </w:r>
      <w:proofErr w:type="spellEnd"/>
      <w:r>
        <w:rPr>
          <w:rFonts w:ascii="Times New Roman" w:hAnsi="Times New Roman"/>
          <w:sz w:val="24"/>
          <w:szCs w:val="24"/>
          <w:lang w:val="en-US"/>
        </w:rPr>
        <w:t xml:space="preserve">, Germany) with tap water </w:t>
      </w:r>
      <w:r>
        <w:rPr>
          <w:rFonts w:ascii="Times New Roman" w:hAnsi="Times New Roman"/>
          <w:i/>
          <w:iCs/>
          <w:sz w:val="24"/>
          <w:szCs w:val="24"/>
          <w:lang w:val="en-US"/>
        </w:rPr>
        <w:t>ad libitum</w:t>
      </w:r>
      <w:r>
        <w:rPr>
          <w:rFonts w:ascii="Times New Roman" w:hAnsi="Times New Roman"/>
          <w:sz w:val="24"/>
          <w:szCs w:val="24"/>
          <w:lang w:val="en-US"/>
        </w:rPr>
        <w:t>. Experimental nephrotic syndrome was induced in 129S1/</w:t>
      </w:r>
      <w:proofErr w:type="spellStart"/>
      <w:r>
        <w:rPr>
          <w:rFonts w:ascii="Times New Roman" w:hAnsi="Times New Roman"/>
          <w:sz w:val="24"/>
          <w:szCs w:val="24"/>
          <w:lang w:val="en-US"/>
        </w:rPr>
        <w:t>SvImJ</w:t>
      </w:r>
      <w:proofErr w:type="spellEnd"/>
      <w:r>
        <w:rPr>
          <w:rFonts w:ascii="Times New Roman" w:hAnsi="Times New Roman"/>
          <w:sz w:val="24"/>
          <w:szCs w:val="24"/>
          <w:lang w:val="en-US"/>
        </w:rPr>
        <w:t xml:space="preserve"> after a single intravenous injection of doxorubicin (14.5 µg </w:t>
      </w:r>
      <w:proofErr w:type="spellStart"/>
      <w:r>
        <w:rPr>
          <w:rFonts w:ascii="Times New Roman" w:hAnsi="Times New Roman"/>
          <w:sz w:val="24"/>
          <w:szCs w:val="24"/>
          <w:lang w:val="en-US"/>
        </w:rPr>
        <w:t>g</w:t>
      </w:r>
      <w:proofErr w:type="spellEnd"/>
      <w:r>
        <w:rPr>
          <w:rFonts w:ascii="Times New Roman" w:hAnsi="Times New Roman"/>
          <w:sz w:val="24"/>
          <w:szCs w:val="24"/>
          <w:lang w:val="en-US"/>
        </w:rPr>
        <w:t xml:space="preserve"> bw</w:t>
      </w:r>
      <w:r>
        <w:rPr>
          <w:rFonts w:ascii="Times New Roman" w:hAnsi="Times New Roman"/>
          <w:sz w:val="24"/>
          <w:szCs w:val="24"/>
          <w:vertAlign w:val="superscript"/>
          <w:lang w:val="en-US"/>
        </w:rPr>
        <w:t>-1</w:t>
      </w:r>
      <w:r>
        <w:rPr>
          <w:rFonts w:ascii="Times New Roman" w:hAnsi="Times New Roman"/>
          <w:sz w:val="24"/>
          <w:szCs w:val="24"/>
          <w:lang w:val="en-US"/>
        </w:rPr>
        <w:t xml:space="preserve">, </w:t>
      </w:r>
      <w:proofErr w:type="spellStart"/>
      <w:r>
        <w:rPr>
          <w:rFonts w:ascii="Times New Roman" w:hAnsi="Times New Roman"/>
          <w:sz w:val="24"/>
          <w:szCs w:val="24"/>
          <w:lang w:val="en-US"/>
        </w:rPr>
        <w:t>Medac</w:t>
      </w:r>
      <w:proofErr w:type="spellEnd"/>
      <w:r>
        <w:rPr>
          <w:rFonts w:ascii="Times New Roman" w:hAnsi="Times New Roman"/>
          <w:sz w:val="24"/>
          <w:szCs w:val="24"/>
          <w:lang w:val="en-US"/>
        </w:rPr>
        <w:t xml:space="preserve">, Germany) as developed by our group </w:t>
      </w:r>
      <w:r>
        <w:rPr>
          <w:rFonts w:ascii="Times New Roman" w:hAnsi="Times New Roman"/>
          <w:sz w:val="24"/>
          <w:szCs w:val="24"/>
          <w:lang w:val="en-US"/>
        </w:rPr>
        <w:fldChar w:fldCharType="begin">
          <w:fldData xml:space="preserve">PEVuZE5vdGU+PENpdGU+PEF1dGhvcj5BcnR1bmM8L0F1dGhvcj48WWVhcj4yMDA4PC9ZZWFyPjxS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</w:fldData>
        </w:fldChar>
      </w:r>
      <w:r>
        <w:rPr>
          <w:rFonts w:ascii="Times New Roman" w:hAnsi="Times New Roman"/>
          <w:sz w:val="24"/>
          <w:szCs w:val="24"/>
          <w:lang w:val="en-US"/>
        </w:rPr>
        <w:instrText xml:space="preserve"> ADDIN EN.CITE </w:instrText>
      </w:r>
      <w:r>
        <w:rPr>
          <w:rFonts w:ascii="Times New Roman" w:hAnsi="Times New Roman"/>
          <w:sz w:val="24"/>
          <w:szCs w:val="24"/>
          <w:lang w:val="en-US"/>
        </w:rPr>
        <w:fldChar w:fldCharType="begin">
          <w:fldData xml:space="preserve">PEVuZE5vdGU+PENpdGU+PEF1dGhvcj5BcnR1bmM8L0F1dGhvcj48WWVhcj4yMDA4PC9ZZWFyPjxS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</w:fldData>
        </w:fldChar>
      </w:r>
      <w:r>
        <w:rPr>
          <w:rFonts w:ascii="Times New Roman" w:hAnsi="Times New Roman"/>
          <w:sz w:val="24"/>
          <w:szCs w:val="24"/>
          <w:lang w:val="en-US"/>
        </w:rPr>
        <w:instrText xml:space="preserve"> ADDIN EN.CITE.DATA </w:instrText>
      </w:r>
      <w:r>
        <w:rPr>
          <w:rFonts w:ascii="Times New Roman" w:hAnsi="Times New Roman"/>
          <w:sz w:val="24"/>
          <w:szCs w:val="24"/>
          <w:lang w:val="en-US"/>
        </w:rPr>
      </w:r>
      <w:r>
        <w:rPr>
          <w:rFonts w:ascii="Times New Roman" w:hAnsi="Times New Roman"/>
          <w:sz w:val="24"/>
          <w:szCs w:val="24"/>
          <w:lang w:val="en-US"/>
        </w:rPr>
        <w:fldChar w:fldCharType="end"/>
      </w:r>
      <w:r>
        <w:rPr>
          <w:rFonts w:ascii="Times New Roman" w:hAnsi="Times New Roman"/>
          <w:sz w:val="24"/>
          <w:szCs w:val="24"/>
          <w:lang w:val="en-US"/>
        </w:rPr>
      </w:r>
      <w:r>
        <w:rPr>
          <w:rFonts w:ascii="Times New Roman" w:hAnsi="Times New Roman"/>
          <w:sz w:val="24"/>
          <w:szCs w:val="24"/>
          <w:lang w:val="en-US"/>
        </w:rPr>
        <w:fldChar w:fldCharType="separate"/>
      </w:r>
      <w:r>
        <w:rPr>
          <w:rFonts w:ascii="Times New Roman" w:hAnsi="Times New Roman"/>
          <w:noProof/>
          <w:sz w:val="24"/>
          <w:szCs w:val="24"/>
          <w:lang w:val="en-US"/>
        </w:rPr>
        <w:t>(24-26)</w:t>
      </w:r>
      <w:r>
        <w:rPr>
          <w:rFonts w:ascii="Times New Roman" w:hAnsi="Times New Roman"/>
          <w:sz w:val="24"/>
          <w:szCs w:val="24"/>
          <w:lang w:val="en-US"/>
        </w:rPr>
        <w:fldChar w:fldCharType="end"/>
      </w:r>
      <w:r>
        <w:rPr>
          <w:rFonts w:ascii="Times New Roman" w:hAnsi="Times New Roman"/>
          <w:sz w:val="24"/>
          <w:szCs w:val="24"/>
          <w:lang w:val="en-US"/>
        </w:rPr>
        <w:t xml:space="preserve">. </w:t>
      </w:r>
      <w:r>
        <w:rPr>
          <w:rFonts w:ascii="Times New Roman" w:hAnsi="Times New Roman"/>
          <w:i/>
          <w:sz w:val="24"/>
          <w:szCs w:val="24"/>
          <w:lang w:val="en-US"/>
        </w:rPr>
        <w:t>Nphs2</w:t>
      </w:r>
      <w:r>
        <w:rPr>
          <w:rFonts w:ascii="Times New Roman" w:hAnsi="Times New Roman"/>
          <w:i/>
          <w:sz w:val="24"/>
          <w:szCs w:val="24"/>
          <w:vertAlign w:val="superscript"/>
          <w:lang w:val="en-US"/>
        </w:rPr>
        <w:t>Δipod</w:t>
      </w:r>
      <w:r>
        <w:rPr>
          <w:rFonts w:ascii="Times New Roman" w:hAnsi="Times New Roman"/>
          <w:sz w:val="24"/>
          <w:szCs w:val="24"/>
          <w:lang w:val="en-US"/>
        </w:rPr>
        <w:t xml:space="preserve"> were induced by a 14-day treatment with doxycycline in the drinking water (2 g L</w:t>
      </w:r>
      <w:r>
        <w:rPr>
          <w:rFonts w:ascii="Times New Roman" w:hAnsi="Times New Roman"/>
          <w:sz w:val="24"/>
          <w:szCs w:val="24"/>
          <w:vertAlign w:val="superscript"/>
          <w:lang w:val="en-US"/>
        </w:rPr>
        <w:t>-1</w:t>
      </w:r>
      <w:r>
        <w:rPr>
          <w:rFonts w:ascii="Times New Roman" w:hAnsi="Times New Roman"/>
          <w:sz w:val="24"/>
          <w:szCs w:val="24"/>
          <w:lang w:val="en-US"/>
        </w:rPr>
        <w:t xml:space="preserve"> with 5% sucrose). Treatment with the serine protease inhibitor aprotinin (6000 KIU mg</w:t>
      </w:r>
      <w:r>
        <w:rPr>
          <w:rFonts w:ascii="Times New Roman" w:hAnsi="Times New Roman"/>
          <w:sz w:val="24"/>
          <w:szCs w:val="24"/>
          <w:vertAlign w:val="superscript"/>
          <w:lang w:val="en-US"/>
        </w:rPr>
        <w:t>-1</w:t>
      </w:r>
      <w:r>
        <w:rPr>
          <w:rFonts w:ascii="Times New Roman" w:hAnsi="Times New Roman"/>
          <w:sz w:val="24"/>
          <w:szCs w:val="24"/>
          <w:lang w:val="en-US"/>
        </w:rPr>
        <w:t xml:space="preserve">, </w:t>
      </w:r>
      <w:proofErr w:type="spellStart"/>
      <w:r>
        <w:rPr>
          <w:rFonts w:ascii="Times New Roman" w:hAnsi="Times New Roman"/>
          <w:sz w:val="24"/>
          <w:szCs w:val="24"/>
          <w:lang w:val="en-US"/>
        </w:rPr>
        <w:t>Loxo</w:t>
      </w:r>
      <w:proofErr w:type="spellEnd"/>
      <w:r>
        <w:rPr>
          <w:rFonts w:ascii="Times New Roman" w:hAnsi="Times New Roman"/>
          <w:sz w:val="24"/>
          <w:szCs w:val="24"/>
          <w:lang w:val="en-US"/>
        </w:rPr>
        <w:t xml:space="preserve">, Heidelberg, Germany) was performed using custom-made subcutaneous pellets with a matrix-driven sustained release (Innovative Research of America, Florida, USA). Aprotinin-containing or placebo pellets consisting of the matrix only were surgically implanted subcutaneously on the back of the mice on day 3 after end of induction as shown </w:t>
      </w:r>
      <w:r>
        <w:rPr>
          <w:rFonts w:ascii="Times New Roman" w:hAnsi="Times New Roman"/>
          <w:sz w:val="24"/>
          <w:szCs w:val="24"/>
          <w:lang w:val="en-US"/>
        </w:rPr>
        <w:fldChar w:fldCharType="begin"/>
      </w:r>
      <w:r>
        <w:rPr>
          <w:rFonts w:ascii="Times New Roman" w:hAnsi="Times New Roman"/>
          <w:sz w:val="24"/>
          <w:szCs w:val="24"/>
          <w:lang w:val="en-US"/>
        </w:rPr>
        <w:instrText xml:space="preserve"> ADDIN EN.CITE &lt;EndNote&gt;&lt;Cite&gt;&lt;Author&gt;Bohnert&lt;/Author&gt;&lt;Year&gt;2018&lt;/Year&gt;&lt;RecNum&gt;265&lt;/RecNum&gt;&lt;DisplayText&gt;(26)&lt;/DisplayText&gt;&lt;record&gt;&lt;rec-number&gt;265&lt;/rec-number&gt;&lt;foreign-keys&gt;&lt;key app="EN" db-id="sx2e0exdmpezzqezzfjvapzr5ds0vv0rvsst" timestamp="1512246123"&gt;265&lt;/key&gt;&lt;/foreign-keys&gt;&lt;ref-type name="Journal Article"&gt;17&lt;/ref-type&gt;&lt;contributors&gt;&lt;authors&gt;&lt;author&gt;Bohnert, B.N.&lt;/author&gt;&lt;author&gt;Artunc, F.&lt;/author&gt;&lt;/authors&gt;&lt;/contributors&gt;&lt;titles&gt;&lt;title&gt;Induction of nephrotic syndrome in mice by retrobulbar injection of doxorubicin and prevention of volume retention by sustained release aprotinin&lt;/title&gt;&lt;secondary-title&gt;Journal of Visualized Experiments&lt;/secondary-title&gt;&lt;/titles&gt;&lt;periodical&gt;&lt;full-title&gt;Journal of Visualized Experiments&lt;/full-title&gt;&lt;/periodical&gt;&lt;pages&gt;e57642&lt;/pages&gt;&lt;volume&gt;135&lt;/volume&gt;&lt;dates&gt;&lt;year&gt;2018&lt;/year&gt;&lt;/dates&gt;&lt;urls&gt;&lt;/urls&gt;&lt;electronic-resource-num&gt;doi:10.3791/57642&lt;/electronic-resource-num&gt;&lt;/record&gt;&lt;/Cite&gt;&lt;/EndNote&gt;</w:instrText>
      </w:r>
      <w:r>
        <w:rPr>
          <w:rFonts w:ascii="Times New Roman" w:hAnsi="Times New Roman"/>
          <w:sz w:val="24"/>
          <w:szCs w:val="24"/>
          <w:lang w:val="en-US"/>
        </w:rPr>
        <w:fldChar w:fldCharType="separate"/>
      </w:r>
      <w:r>
        <w:rPr>
          <w:rFonts w:ascii="Times New Roman" w:hAnsi="Times New Roman"/>
          <w:noProof/>
          <w:sz w:val="24"/>
          <w:szCs w:val="24"/>
          <w:lang w:val="en-US"/>
        </w:rPr>
        <w:t>(26)</w:t>
      </w:r>
      <w:r>
        <w:rPr>
          <w:rFonts w:ascii="Times New Roman" w:hAnsi="Times New Roman"/>
          <w:sz w:val="24"/>
          <w:szCs w:val="24"/>
          <w:lang w:val="en-US"/>
        </w:rPr>
        <w:fldChar w:fldCharType="end"/>
      </w:r>
      <w:r>
        <w:rPr>
          <w:rFonts w:ascii="Times New Roman" w:hAnsi="Times New Roman"/>
          <w:sz w:val="24"/>
          <w:szCs w:val="24"/>
          <w:lang w:val="en-US"/>
        </w:rPr>
        <w:t xml:space="preserve">. The optimal dose chosen after dose-finding studies was 1 mg in doxorubicin-induced nephropathy and 2 mg per day in </w:t>
      </w:r>
      <w:r>
        <w:rPr>
          <w:rFonts w:ascii="Times New Roman" w:hAnsi="Times New Roman"/>
          <w:i/>
          <w:sz w:val="24"/>
          <w:szCs w:val="24"/>
          <w:lang w:val="en-US"/>
        </w:rPr>
        <w:t>nphs2</w:t>
      </w:r>
      <w:r>
        <w:rPr>
          <w:rFonts w:ascii="Times New Roman" w:hAnsi="Times New Roman"/>
          <w:i/>
          <w:sz w:val="24"/>
          <w:szCs w:val="24"/>
          <w:vertAlign w:val="superscript"/>
          <w:lang w:val="en-US"/>
        </w:rPr>
        <w:t>Δipod</w:t>
      </w:r>
      <w:r>
        <w:rPr>
          <w:rFonts w:ascii="Times New Roman" w:hAnsi="Times New Roman"/>
          <w:sz w:val="24"/>
          <w:szCs w:val="24"/>
          <w:lang w:val="en-US"/>
        </w:rPr>
        <w:t xml:space="preserve"> mice. To block the effects of aldosterone, the MR antagonist </w:t>
      </w:r>
      <w:proofErr w:type="spellStart"/>
      <w:r>
        <w:rPr>
          <w:rFonts w:ascii="Times New Roman" w:hAnsi="Times New Roman"/>
          <w:sz w:val="24"/>
          <w:szCs w:val="24"/>
          <w:lang w:val="en-US"/>
        </w:rPr>
        <w:t>canrenoate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aldactone</w:t>
      </w:r>
      <w:proofErr w:type="spellEnd"/>
      <w:r>
        <w:rPr>
          <w:rFonts w:ascii="Times New Roman" w:hAnsi="Times New Roman"/>
          <w:sz w:val="24"/>
          <w:szCs w:val="24"/>
          <w:lang w:val="en-US"/>
        </w:rPr>
        <w:t>) was offered in the drinking bottle (400 mg L</w:t>
      </w:r>
      <w:r>
        <w:rPr>
          <w:rFonts w:ascii="Times New Roman" w:hAnsi="Times New Roman"/>
          <w:sz w:val="24"/>
          <w:szCs w:val="24"/>
          <w:vertAlign w:val="superscript"/>
          <w:lang w:val="en-US"/>
        </w:rPr>
        <w:t>-1</w:t>
      </w:r>
      <w:r>
        <w:rPr>
          <w:rFonts w:ascii="Times New Roman" w:hAnsi="Times New Roman"/>
          <w:sz w:val="24"/>
          <w:szCs w:val="24"/>
          <w:lang w:val="en-US"/>
        </w:rPr>
        <w:t xml:space="preserve">) starting on day 3 after doxorubicin injection. </w:t>
      </w:r>
      <w:bookmarkStart w:id="4" w:name="_Hlk77420159"/>
      <w:r>
        <w:rPr>
          <w:rFonts w:ascii="Times New Roman" w:hAnsi="Times New Roman"/>
          <w:sz w:val="24"/>
          <w:szCs w:val="24"/>
          <w:lang w:val="en-US"/>
        </w:rPr>
        <w:t xml:space="preserve">Due to restrictions by the regulating authority and the IACUC which would not allow to study mice in metabolic cages for sodium balance over 5 or more days, we kept single mice in normal cages and collected spontaneously voided urine in the morning between 8 and 9 am. </w:t>
      </w:r>
      <w:bookmarkEnd w:id="4"/>
      <w:r>
        <w:rPr>
          <w:rFonts w:ascii="Times New Roman" w:hAnsi="Times New Roman"/>
          <w:sz w:val="24"/>
          <w:szCs w:val="24"/>
          <w:lang w:val="en-US"/>
        </w:rPr>
        <w:t>Daily food and fluid intake were monitored by weighing the food pellets and the water bottle. Mice were euthanized on day 4, 8 and 14 as designated and blood and kidneys were collected.</w:t>
      </w:r>
    </w:p>
    <w:p>
      <w:pPr>
        <w:spacing w:line="480" w:lineRule="auto"/>
        <w:rPr>
          <w:rFonts w:ascii="Times New Roman" w:hAnsi="Times New Roman"/>
          <w:sz w:val="24"/>
          <w:szCs w:val="24"/>
          <w:lang w:val="en-US"/>
        </w:rPr>
      </w:pPr>
      <w:r>
        <w:rPr>
          <w:rFonts w:ascii="Times New Roman" w:hAnsi="Times New Roman"/>
          <w:sz w:val="24"/>
          <w:szCs w:val="24"/>
          <w:lang w:val="en-US"/>
        </w:rPr>
        <w:lastRenderedPageBreak/>
        <w:t xml:space="preserve">To study the impact of salt intake and certain drugs on proteolytic processing of ENaC </w:t>
      </w:r>
      <w:r>
        <w:rPr>
          <w:rFonts w:ascii="Times New Roman" w:hAnsi="Times New Roman"/>
          <w:i/>
          <w:sz w:val="24"/>
          <w:szCs w:val="24"/>
          <w:lang w:val="en-US"/>
        </w:rPr>
        <w:t>in vivo</w:t>
      </w:r>
      <w:r>
        <w:rPr>
          <w:rFonts w:ascii="Times New Roman" w:hAnsi="Times New Roman"/>
          <w:sz w:val="24"/>
          <w:szCs w:val="24"/>
          <w:lang w:val="en-US"/>
        </w:rPr>
        <w:t>, we treated healthy 129S1/</w:t>
      </w:r>
      <w:proofErr w:type="spellStart"/>
      <w:r>
        <w:rPr>
          <w:rFonts w:ascii="Times New Roman" w:hAnsi="Times New Roman"/>
          <w:sz w:val="24"/>
          <w:szCs w:val="24"/>
          <w:lang w:val="en-US"/>
        </w:rPr>
        <w:t>SvImJ</w:t>
      </w:r>
      <w:proofErr w:type="spellEnd"/>
      <w:r>
        <w:rPr>
          <w:rFonts w:ascii="Times New Roman" w:hAnsi="Times New Roman"/>
          <w:sz w:val="24"/>
          <w:szCs w:val="24"/>
          <w:lang w:val="en-US"/>
        </w:rPr>
        <w:t xml:space="preserve"> mice with a low salt diet (C1036, </w:t>
      </w:r>
      <w:proofErr w:type="spellStart"/>
      <w:r>
        <w:rPr>
          <w:rFonts w:ascii="Times New Roman" w:hAnsi="Times New Roman"/>
          <w:sz w:val="24"/>
          <w:szCs w:val="24"/>
          <w:lang w:val="en-US"/>
        </w:rPr>
        <w:t>Altromin</w:t>
      </w:r>
      <w:proofErr w:type="spellEnd"/>
      <w:r>
        <w:rPr>
          <w:rFonts w:ascii="Times New Roman" w:hAnsi="Times New Roman"/>
          <w:sz w:val="24"/>
          <w:szCs w:val="24"/>
          <w:lang w:val="en-US"/>
        </w:rPr>
        <w:t>, Lage, Germany, sodium content 7 µmol g</w:t>
      </w:r>
      <w:r>
        <w:rPr>
          <w:rFonts w:ascii="Times New Roman" w:hAnsi="Times New Roman"/>
          <w:sz w:val="24"/>
          <w:szCs w:val="24"/>
          <w:vertAlign w:val="superscript"/>
          <w:lang w:val="en-US"/>
        </w:rPr>
        <w:t>-1</w:t>
      </w:r>
      <w:r>
        <w:rPr>
          <w:rFonts w:ascii="Times New Roman" w:hAnsi="Times New Roman"/>
          <w:sz w:val="24"/>
          <w:szCs w:val="24"/>
          <w:lang w:val="en-US"/>
        </w:rPr>
        <w:t xml:space="preserve"> food), high salt (0.9% NaCl in tap water), triamterene (200 mg L</w:t>
      </w:r>
      <w:r>
        <w:rPr>
          <w:rFonts w:ascii="Times New Roman" w:hAnsi="Times New Roman"/>
          <w:sz w:val="24"/>
          <w:szCs w:val="24"/>
          <w:vertAlign w:val="superscript"/>
          <w:lang w:val="en-US"/>
        </w:rPr>
        <w:t>-1</w:t>
      </w:r>
      <w:r>
        <w:rPr>
          <w:rFonts w:ascii="Times New Roman" w:hAnsi="Times New Roman"/>
          <w:sz w:val="24"/>
          <w:szCs w:val="24"/>
          <w:lang w:val="en-US"/>
        </w:rPr>
        <w:t xml:space="preserve"> in drinking water), aldosterone (10 µg·g</w:t>
      </w:r>
      <w:r>
        <w:rPr>
          <w:rFonts w:ascii="Times New Roman" w:hAnsi="Times New Roman"/>
          <w:sz w:val="24"/>
          <w:szCs w:val="24"/>
          <w:vertAlign w:val="superscript"/>
          <w:lang w:val="en-US"/>
        </w:rPr>
        <w:t>-1</w:t>
      </w:r>
      <w:r>
        <w:rPr>
          <w:rFonts w:ascii="Times New Roman" w:hAnsi="Times New Roman"/>
          <w:sz w:val="24"/>
          <w:szCs w:val="24"/>
          <w:lang w:val="en-US"/>
        </w:rPr>
        <w:t xml:space="preserve"> </w:t>
      </w:r>
      <w:proofErr w:type="spellStart"/>
      <w:r>
        <w:rPr>
          <w:rFonts w:ascii="Times New Roman" w:hAnsi="Times New Roman"/>
          <w:sz w:val="24"/>
          <w:szCs w:val="24"/>
          <w:lang w:val="en-US"/>
        </w:rPr>
        <w:t>bw</w:t>
      </w:r>
      <w:proofErr w:type="spellEnd"/>
      <w:r>
        <w:rPr>
          <w:rFonts w:ascii="Times New Roman" w:hAnsi="Times New Roman"/>
          <w:sz w:val="24"/>
          <w:szCs w:val="24"/>
          <w:lang w:val="en-US"/>
        </w:rPr>
        <w:t xml:space="preserve"> in 1 µl·g</w:t>
      </w:r>
      <w:r>
        <w:rPr>
          <w:rFonts w:ascii="Times New Roman" w:hAnsi="Times New Roman"/>
          <w:sz w:val="24"/>
          <w:szCs w:val="24"/>
          <w:vertAlign w:val="superscript"/>
          <w:lang w:val="en-US"/>
        </w:rPr>
        <w:t>-1</w:t>
      </w:r>
      <w:r>
        <w:rPr>
          <w:rFonts w:ascii="Times New Roman" w:hAnsi="Times New Roman"/>
          <w:sz w:val="24"/>
          <w:szCs w:val="24"/>
          <w:lang w:val="en-US"/>
        </w:rPr>
        <w:t xml:space="preserve"> DMSO </w:t>
      </w:r>
      <w:proofErr w:type="spellStart"/>
      <w:r>
        <w:rPr>
          <w:rFonts w:ascii="Times New Roman" w:hAnsi="Times New Roman"/>
          <w:sz w:val="24"/>
          <w:szCs w:val="24"/>
          <w:lang w:val="en-US"/>
        </w:rPr>
        <w:t>i.p.</w:t>
      </w:r>
      <w:proofErr w:type="spellEnd"/>
      <w:r>
        <w:rPr>
          <w:rFonts w:ascii="Times New Roman" w:hAnsi="Times New Roman"/>
          <w:sz w:val="24"/>
          <w:szCs w:val="24"/>
          <w:lang w:val="en-US"/>
        </w:rPr>
        <w:t xml:space="preserve">), dexamethasone (10 </w:t>
      </w:r>
      <w:r>
        <w:rPr>
          <w:rFonts w:ascii="Times New Roman" w:hAnsi="Times New Roman"/>
          <w:sz w:val="24"/>
          <w:szCs w:val="24"/>
          <w:lang w:val="en-US"/>
        </w:rPr>
        <w:br/>
        <w:t>µg·g</w:t>
      </w:r>
      <w:r>
        <w:rPr>
          <w:rFonts w:ascii="Times New Roman" w:hAnsi="Times New Roman"/>
          <w:sz w:val="24"/>
          <w:szCs w:val="24"/>
          <w:vertAlign w:val="superscript"/>
          <w:lang w:val="en-US"/>
        </w:rPr>
        <w:t>-1</w:t>
      </w:r>
      <w:r>
        <w:rPr>
          <w:rFonts w:ascii="Times New Roman" w:hAnsi="Times New Roman"/>
          <w:sz w:val="24"/>
          <w:szCs w:val="24"/>
          <w:lang w:val="en-US"/>
        </w:rPr>
        <w:t xml:space="preserve"> </w:t>
      </w:r>
      <w:proofErr w:type="spellStart"/>
      <w:r>
        <w:rPr>
          <w:rFonts w:ascii="Times New Roman" w:hAnsi="Times New Roman"/>
          <w:sz w:val="24"/>
          <w:szCs w:val="24"/>
          <w:lang w:val="en-US"/>
        </w:rPr>
        <w:t>bw</w:t>
      </w:r>
      <w:proofErr w:type="spellEnd"/>
      <w:r>
        <w:rPr>
          <w:rFonts w:ascii="Times New Roman" w:hAnsi="Times New Roman"/>
          <w:sz w:val="24"/>
          <w:szCs w:val="24"/>
          <w:lang w:val="en-US"/>
        </w:rPr>
        <w:t xml:space="preserve"> in 10 µl saline </w:t>
      </w:r>
      <w:proofErr w:type="spellStart"/>
      <w:r>
        <w:rPr>
          <w:rFonts w:ascii="Times New Roman" w:hAnsi="Times New Roman"/>
          <w:sz w:val="24"/>
          <w:szCs w:val="24"/>
          <w:lang w:val="en-US"/>
        </w:rPr>
        <w:t>i.p.</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canrenoate</w:t>
      </w:r>
      <w:proofErr w:type="spellEnd"/>
      <w:r>
        <w:rPr>
          <w:rFonts w:ascii="Times New Roman" w:hAnsi="Times New Roman"/>
          <w:sz w:val="24"/>
          <w:szCs w:val="24"/>
          <w:lang w:val="en-US"/>
        </w:rPr>
        <w:t xml:space="preserve"> (400 mg L</w:t>
      </w:r>
      <w:r>
        <w:rPr>
          <w:rFonts w:ascii="Times New Roman" w:hAnsi="Times New Roman"/>
          <w:sz w:val="24"/>
          <w:szCs w:val="24"/>
          <w:vertAlign w:val="superscript"/>
          <w:lang w:val="en-US"/>
        </w:rPr>
        <w:t>-1</w:t>
      </w:r>
      <w:r>
        <w:rPr>
          <w:rFonts w:ascii="Times New Roman" w:hAnsi="Times New Roman"/>
          <w:sz w:val="24"/>
          <w:szCs w:val="24"/>
          <w:lang w:val="en-US"/>
        </w:rPr>
        <w:t xml:space="preserve"> in the drinking bottle, corresponding to ~80 µg·g</w:t>
      </w:r>
      <w:r>
        <w:rPr>
          <w:rFonts w:ascii="Times New Roman" w:hAnsi="Times New Roman"/>
          <w:sz w:val="24"/>
          <w:szCs w:val="24"/>
          <w:vertAlign w:val="superscript"/>
          <w:lang w:val="en-US"/>
        </w:rPr>
        <w:t>-1</w:t>
      </w:r>
      <w:r>
        <w:rPr>
          <w:rFonts w:ascii="Times New Roman" w:hAnsi="Times New Roman"/>
          <w:sz w:val="24"/>
          <w:szCs w:val="24"/>
          <w:lang w:val="en-US"/>
        </w:rPr>
        <w:t xml:space="preserve"> </w:t>
      </w:r>
      <w:proofErr w:type="spellStart"/>
      <w:r>
        <w:rPr>
          <w:rFonts w:ascii="Times New Roman" w:hAnsi="Times New Roman"/>
          <w:sz w:val="24"/>
          <w:szCs w:val="24"/>
          <w:lang w:val="en-US"/>
        </w:rPr>
        <w:t>bw</w:t>
      </w:r>
      <w:proofErr w:type="spellEnd"/>
      <w:r>
        <w:rPr>
          <w:rFonts w:ascii="Times New Roman" w:hAnsi="Times New Roman"/>
          <w:sz w:val="24"/>
          <w:szCs w:val="24"/>
          <w:lang w:val="en-US"/>
        </w:rPr>
        <w:t>). Urine was collected in metabolic cages before and during treatment over two days, respectively. Mice were euthanized after that and blood and kidneys were collected. All animal experiments were conducted according to the National Institutes of Health Guide for the Care and Use of Laboratory Animals and the German law for the welfare of animals, and they were approved by local authorities (</w:t>
      </w:r>
      <w:proofErr w:type="spellStart"/>
      <w:r>
        <w:rPr>
          <w:rFonts w:ascii="Times New Roman" w:hAnsi="Times New Roman"/>
          <w:sz w:val="24"/>
          <w:szCs w:val="24"/>
          <w:lang w:val="en-US"/>
        </w:rPr>
        <w:t>Regierungspraesidium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Tuebingen</w:t>
      </w:r>
      <w:proofErr w:type="spellEnd"/>
      <w:r>
        <w:rPr>
          <w:rFonts w:ascii="Times New Roman" w:hAnsi="Times New Roman"/>
          <w:sz w:val="24"/>
          <w:szCs w:val="24"/>
          <w:lang w:val="en-US"/>
        </w:rPr>
        <w:t>, approval number M5/16, M5/17, M02/19M).</w:t>
      </w:r>
    </w:p>
    <w:p>
      <w:pPr>
        <w:spacing w:line="480" w:lineRule="auto"/>
        <w:rPr>
          <w:rFonts w:ascii="Times New Roman" w:hAnsi="Times New Roman"/>
          <w:sz w:val="24"/>
          <w:szCs w:val="24"/>
          <w:lang w:val="en-US"/>
        </w:rPr>
      </w:pPr>
    </w:p>
    <w:p>
      <w:pPr>
        <w:spacing w:line="480" w:lineRule="auto"/>
        <w:rPr>
          <w:rFonts w:ascii="Times New Roman" w:hAnsi="Times New Roman"/>
          <w:i/>
          <w:sz w:val="24"/>
          <w:szCs w:val="24"/>
          <w:lang w:val="en-US"/>
        </w:rPr>
      </w:pPr>
      <w:r>
        <w:rPr>
          <w:rFonts w:ascii="Times New Roman" w:hAnsi="Times New Roman"/>
          <w:i/>
          <w:sz w:val="24"/>
          <w:szCs w:val="24"/>
          <w:lang w:val="en-US"/>
        </w:rPr>
        <w:t>Human samples</w:t>
      </w:r>
    </w:p>
    <w:p>
      <w:pPr>
        <w:spacing w:line="480" w:lineRule="auto"/>
        <w:rPr>
          <w:rFonts w:ascii="Times New Roman" w:hAnsi="Times New Roman"/>
          <w:sz w:val="24"/>
          <w:szCs w:val="24"/>
          <w:lang w:val="en-US"/>
        </w:rPr>
      </w:pPr>
      <w:r>
        <w:rPr>
          <w:rFonts w:ascii="Times New Roman" w:hAnsi="Times New Roman"/>
          <w:sz w:val="24"/>
          <w:szCs w:val="24"/>
          <w:lang w:val="en-US"/>
        </w:rPr>
        <w:t xml:space="preserve">The urology department provided small snap-frozen samples of human kidney from nephrectomy specimens of patients with renal cell carcinoma. Histologic analysis confirmed that samples contained healthy kidney tissue. Prior to nephrectomy, patients had given informed consent to make the tissue available for research. The </w:t>
      </w:r>
      <w:proofErr w:type="spellStart"/>
      <w:r>
        <w:rPr>
          <w:rFonts w:ascii="Times New Roman" w:hAnsi="Times New Roman"/>
          <w:sz w:val="24"/>
          <w:szCs w:val="24"/>
          <w:lang w:val="en-US"/>
        </w:rPr>
        <w:t>asservation</w:t>
      </w:r>
      <w:proofErr w:type="spellEnd"/>
      <w:r>
        <w:rPr>
          <w:rFonts w:ascii="Times New Roman" w:hAnsi="Times New Roman"/>
          <w:sz w:val="24"/>
          <w:szCs w:val="24"/>
          <w:lang w:val="en-US"/>
        </w:rPr>
        <w:t xml:space="preserve"> of kidney samples was approved by the local ethics committee (379/2010BO2).</w:t>
      </w:r>
    </w:p>
    <w:p>
      <w:pPr>
        <w:spacing w:line="480" w:lineRule="auto"/>
        <w:rPr>
          <w:rFonts w:ascii="Times New Roman" w:hAnsi="Times New Roman"/>
          <w:sz w:val="24"/>
          <w:szCs w:val="24"/>
          <w:lang w:val="en-US"/>
        </w:rPr>
      </w:pPr>
    </w:p>
    <w:p>
      <w:pPr>
        <w:spacing w:line="480" w:lineRule="auto"/>
        <w:outlineLvl w:val="0"/>
        <w:rPr>
          <w:rFonts w:ascii="Times New Roman" w:hAnsi="Times New Roman"/>
          <w:i/>
          <w:sz w:val="24"/>
          <w:szCs w:val="24"/>
          <w:lang w:val="en-US"/>
        </w:rPr>
      </w:pPr>
      <w:r>
        <w:rPr>
          <w:rFonts w:ascii="Times New Roman" w:hAnsi="Times New Roman"/>
          <w:i/>
          <w:sz w:val="24"/>
          <w:szCs w:val="24"/>
          <w:lang w:val="en-US"/>
        </w:rPr>
        <w:t>Laboratory measurements</w:t>
      </w:r>
    </w:p>
    <w:p>
      <w:pPr>
        <w:spacing w:line="480" w:lineRule="auto"/>
        <w:rPr>
          <w:rFonts w:ascii="Times New Roman" w:hAnsi="Times New Roman"/>
          <w:sz w:val="24"/>
          <w:szCs w:val="24"/>
          <w:lang w:val="en-US"/>
        </w:rPr>
      </w:pPr>
      <w:r>
        <w:rPr>
          <w:rFonts w:ascii="Times New Roman" w:hAnsi="Times New Roman"/>
          <w:sz w:val="24"/>
          <w:szCs w:val="24"/>
          <w:lang w:val="en-US"/>
        </w:rPr>
        <w:t>Urinary protease activity was measured using the chromogenic substrate S-2251 (</w:t>
      </w:r>
      <w:proofErr w:type="spellStart"/>
      <w:r>
        <w:rPr>
          <w:rFonts w:ascii="Times New Roman" w:hAnsi="Times New Roman"/>
          <w:sz w:val="24"/>
          <w:szCs w:val="24"/>
          <w:lang w:val="en-US"/>
        </w:rPr>
        <w:t>Haemochrom</w:t>
      </w:r>
      <w:proofErr w:type="spellEnd"/>
      <w:r>
        <w:rPr>
          <w:rFonts w:ascii="Times New Roman" w:hAnsi="Times New Roman"/>
          <w:sz w:val="24"/>
          <w:szCs w:val="24"/>
          <w:lang w:val="en-US"/>
        </w:rPr>
        <w:t>, Essen, Germany). 3 µL urine and 50 µL 2 mM substrate was incubated for 1 h at 37°C with or without aprotinin (final concentration 20 µg mL</w:t>
      </w:r>
      <w:r>
        <w:rPr>
          <w:rFonts w:ascii="Times New Roman" w:hAnsi="Times New Roman"/>
          <w:sz w:val="24"/>
          <w:szCs w:val="24"/>
          <w:vertAlign w:val="superscript"/>
          <w:lang w:val="en-US"/>
        </w:rPr>
        <w:t>-1</w:t>
      </w:r>
      <w:r>
        <w:rPr>
          <w:rFonts w:ascii="Times New Roman" w:hAnsi="Times New Roman"/>
          <w:sz w:val="24"/>
          <w:szCs w:val="24"/>
          <w:lang w:val="en-US"/>
        </w:rPr>
        <w:t>). Absorption was analyzed at 405 nm on a 96-well plate reader (</w:t>
      </w:r>
      <w:proofErr w:type="spellStart"/>
      <w:r>
        <w:rPr>
          <w:rFonts w:ascii="Times New Roman" w:hAnsi="Times New Roman"/>
          <w:sz w:val="24"/>
          <w:szCs w:val="24"/>
          <w:lang w:val="en-US"/>
        </w:rPr>
        <w:t>Biotek</w:t>
      </w:r>
      <w:proofErr w:type="spellEnd"/>
      <w:r>
        <w:rPr>
          <w:rFonts w:ascii="Times New Roman" w:hAnsi="Times New Roman"/>
          <w:sz w:val="24"/>
          <w:szCs w:val="24"/>
          <w:lang w:val="en-US"/>
        </w:rPr>
        <w:t xml:space="preserve"> EL800, VT, USA). The difference between the optical density with or without aprotinin reflected the specific activity of serine proteases. Values were expressed as relative units (1000*Delta absorption @405 nm) after 1 h incubation. </w:t>
      </w:r>
    </w:p>
    <w:p>
      <w:pPr>
        <w:spacing w:line="480" w:lineRule="auto"/>
        <w:rPr>
          <w:rFonts w:ascii="Times New Roman" w:hAnsi="Times New Roman"/>
          <w:sz w:val="24"/>
          <w:szCs w:val="24"/>
          <w:lang w:val="en-US"/>
        </w:rPr>
      </w:pPr>
      <w:r>
        <w:rPr>
          <w:rFonts w:ascii="Times New Roman" w:hAnsi="Times New Roman"/>
          <w:sz w:val="24"/>
          <w:szCs w:val="24"/>
          <w:lang w:val="en-US"/>
        </w:rPr>
        <w:lastRenderedPageBreak/>
        <w:t xml:space="preserve">Urinary creatinine was measured with a colorimetric </w:t>
      </w:r>
      <w:proofErr w:type="spellStart"/>
      <w:r>
        <w:rPr>
          <w:rFonts w:ascii="Times New Roman" w:hAnsi="Times New Roman"/>
          <w:sz w:val="24"/>
          <w:szCs w:val="24"/>
          <w:lang w:val="en-US"/>
        </w:rPr>
        <w:t>Jaffé</w:t>
      </w:r>
      <w:proofErr w:type="spellEnd"/>
      <w:r>
        <w:rPr>
          <w:rFonts w:ascii="Times New Roman" w:hAnsi="Times New Roman"/>
          <w:sz w:val="24"/>
          <w:szCs w:val="24"/>
          <w:lang w:val="en-US"/>
        </w:rPr>
        <w:t xml:space="preserve"> assay (</w:t>
      </w:r>
      <w:proofErr w:type="spellStart"/>
      <w:r>
        <w:rPr>
          <w:rFonts w:ascii="Times New Roman" w:hAnsi="Times New Roman"/>
          <w:sz w:val="24"/>
          <w:szCs w:val="24"/>
          <w:lang w:val="en-US"/>
        </w:rPr>
        <w:t>Labor+Technik</w:t>
      </w:r>
      <w:proofErr w:type="spellEnd"/>
      <w:r>
        <w:rPr>
          <w:rFonts w:ascii="Times New Roman" w:hAnsi="Times New Roman"/>
          <w:sz w:val="24"/>
          <w:szCs w:val="24"/>
          <w:lang w:val="en-US"/>
        </w:rPr>
        <w:t xml:space="preserve">, Berlin, Germany), urinary protein concentration using the Bradford method (Bio-Rad Laboratories, Munich, Germany) and urinary sodium concentration with flame photometry (Eppendorf EFUX 5057, Hamburg, Germany). Both urinary protein and sodium concentration from voided urine samples were normalized to the urinary creatinine concentration. Plasma aldosterone was measured using an ELISA kit (IBL, Hamburg, Germany). </w:t>
      </w:r>
    </w:p>
    <w:p>
      <w:pPr>
        <w:spacing w:line="480" w:lineRule="auto"/>
        <w:rPr>
          <w:rFonts w:ascii="Times New Roman" w:hAnsi="Times New Roman"/>
          <w:sz w:val="24"/>
          <w:szCs w:val="24"/>
          <w:lang w:val="en-US"/>
        </w:rPr>
      </w:pPr>
    </w:p>
    <w:p>
      <w:pPr>
        <w:spacing w:line="480" w:lineRule="auto"/>
        <w:outlineLvl w:val="0"/>
        <w:rPr>
          <w:rFonts w:ascii="Times New Roman" w:hAnsi="Times New Roman"/>
          <w:i/>
          <w:sz w:val="24"/>
          <w:szCs w:val="24"/>
          <w:lang w:val="en-US"/>
        </w:rPr>
      </w:pPr>
      <w:r>
        <w:rPr>
          <w:rFonts w:ascii="Times New Roman" w:hAnsi="Times New Roman"/>
          <w:i/>
          <w:sz w:val="24"/>
          <w:szCs w:val="24"/>
          <w:lang w:val="en-US"/>
        </w:rPr>
        <w:t>Western blot from kidney tissue of mice and humans</w:t>
      </w:r>
    </w:p>
    <w:p>
      <w:pPr>
        <w:spacing w:line="480" w:lineRule="auto"/>
        <w:rPr>
          <w:rFonts w:ascii="Times New Roman" w:hAnsi="Times New Roman"/>
          <w:sz w:val="24"/>
          <w:szCs w:val="24"/>
          <w:lang w:val="en-US"/>
        </w:rPr>
      </w:pPr>
      <w:r>
        <w:rPr>
          <w:rFonts w:ascii="Times New Roman" w:hAnsi="Times New Roman"/>
          <w:sz w:val="24"/>
          <w:szCs w:val="24"/>
          <w:lang w:val="en-US"/>
        </w:rPr>
        <w:t xml:space="preserve">Half the kidney per mouse was sliced, and the cortex was dissected using a scalpel. Nephrectomy specimens were used as provided from the urology department. Homogenization was performed using a Dounce </w:t>
      </w:r>
      <w:proofErr w:type="spellStart"/>
      <w:r>
        <w:rPr>
          <w:rFonts w:ascii="Times New Roman" w:hAnsi="Times New Roman"/>
          <w:sz w:val="24"/>
          <w:szCs w:val="24"/>
          <w:lang w:val="en-US"/>
        </w:rPr>
        <w:t>homogenisator</w:t>
      </w:r>
      <w:proofErr w:type="spellEnd"/>
      <w:r>
        <w:rPr>
          <w:rFonts w:ascii="Times New Roman" w:hAnsi="Times New Roman"/>
          <w:sz w:val="24"/>
          <w:szCs w:val="24"/>
          <w:lang w:val="en-US"/>
        </w:rPr>
        <w:t xml:space="preserve"> in 1 ml lysis buffer containing</w:t>
      </w:r>
      <w:r>
        <w:rPr>
          <w:lang w:val="en-GB"/>
        </w:rPr>
        <w:t xml:space="preserve"> </w:t>
      </w:r>
      <w:r>
        <w:rPr>
          <w:rFonts w:ascii="Times New Roman" w:hAnsi="Times New Roman"/>
          <w:sz w:val="24"/>
          <w:szCs w:val="24"/>
          <w:lang w:val="en-US"/>
        </w:rPr>
        <w:t>250 mM sucrose, 10 mM triethanolamine HCl, 1.6 mM ethanolamine and 0.5 EDTA at pH 7.4 (all Sigma)</w:t>
      </w:r>
      <w:r>
        <w:rPr>
          <w:rFonts w:ascii="Times New Roman" w:hAnsi="Times New Roman"/>
          <w:sz w:val="24"/>
          <w:szCs w:val="24"/>
          <w:lang w:val="en-US"/>
        </w:rPr>
        <w:fldChar w:fldCharType="begin">
          <w:fldData xml:space="preserve">PEVuZE5vdGU+PENpdGU+PEF1dGhvcj5ZYW5nPC9BdXRob3I+PFllYXI+MjAxNzwvWWVhcj48UmVj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</w:fldData>
        </w:fldChar>
      </w:r>
      <w:r>
        <w:rPr>
          <w:rFonts w:ascii="Times New Roman" w:hAnsi="Times New Roman"/>
          <w:sz w:val="24"/>
          <w:szCs w:val="24"/>
          <w:lang w:val="en-US"/>
        </w:rPr>
        <w:instrText xml:space="preserve"> ADDIN EN.CITE </w:instrText>
      </w:r>
      <w:r>
        <w:rPr>
          <w:rFonts w:ascii="Times New Roman" w:hAnsi="Times New Roman"/>
          <w:sz w:val="24"/>
          <w:szCs w:val="24"/>
          <w:lang w:val="en-US"/>
        </w:rPr>
        <w:fldChar w:fldCharType="begin">
          <w:fldData xml:space="preserve">PEVuZE5vdGU+PENpdGU+PEF1dGhvcj5ZYW5nPC9BdXRob3I+PFllYXI+MjAxNzwvWWVhcj48UmVj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</w:fldData>
        </w:fldChar>
      </w:r>
      <w:r>
        <w:rPr>
          <w:rFonts w:ascii="Times New Roman" w:hAnsi="Times New Roman"/>
          <w:sz w:val="24"/>
          <w:szCs w:val="24"/>
          <w:lang w:val="en-US"/>
        </w:rPr>
        <w:instrText xml:space="preserve"> ADDIN EN.CITE.DATA </w:instrText>
      </w:r>
      <w:r>
        <w:rPr>
          <w:rFonts w:ascii="Times New Roman" w:hAnsi="Times New Roman"/>
          <w:sz w:val="24"/>
          <w:szCs w:val="24"/>
          <w:lang w:val="en-US"/>
        </w:rPr>
      </w:r>
      <w:r>
        <w:rPr>
          <w:rFonts w:ascii="Times New Roman" w:hAnsi="Times New Roman"/>
          <w:sz w:val="24"/>
          <w:szCs w:val="24"/>
          <w:lang w:val="en-US"/>
        </w:rPr>
        <w:fldChar w:fldCharType="end"/>
      </w:r>
      <w:r>
        <w:rPr>
          <w:rFonts w:ascii="Times New Roman" w:hAnsi="Times New Roman"/>
          <w:sz w:val="24"/>
          <w:szCs w:val="24"/>
          <w:lang w:val="en-US"/>
        </w:rPr>
      </w:r>
      <w:r>
        <w:rPr>
          <w:rFonts w:ascii="Times New Roman" w:hAnsi="Times New Roman"/>
          <w:sz w:val="24"/>
          <w:szCs w:val="24"/>
          <w:lang w:val="en-US"/>
        </w:rPr>
        <w:fldChar w:fldCharType="separate"/>
      </w:r>
      <w:r>
        <w:rPr>
          <w:rFonts w:ascii="Times New Roman" w:hAnsi="Times New Roman"/>
          <w:noProof/>
          <w:sz w:val="24"/>
          <w:szCs w:val="24"/>
          <w:lang w:val="en-US"/>
        </w:rPr>
        <w:t>(27)</w:t>
      </w:r>
      <w:r>
        <w:rPr>
          <w:rFonts w:ascii="Times New Roman" w:hAnsi="Times New Roman"/>
          <w:sz w:val="24"/>
          <w:szCs w:val="24"/>
          <w:lang w:val="en-US"/>
        </w:rPr>
        <w:fldChar w:fldCharType="end"/>
      </w:r>
      <w:r>
        <w:rPr>
          <w:rFonts w:ascii="Times New Roman" w:hAnsi="Times New Roman"/>
          <w:sz w:val="24"/>
          <w:szCs w:val="24"/>
          <w:lang w:val="en-US"/>
        </w:rPr>
        <w:t>. During all preparation steps, aprotinin (40 µg mL</w:t>
      </w:r>
      <w:r>
        <w:rPr>
          <w:rFonts w:ascii="Times New Roman" w:hAnsi="Times New Roman"/>
          <w:sz w:val="24"/>
          <w:szCs w:val="24"/>
          <w:vertAlign w:val="superscript"/>
          <w:lang w:val="en-US"/>
        </w:rPr>
        <w:t>-1</w:t>
      </w:r>
      <w:r>
        <w:rPr>
          <w:rFonts w:ascii="Times New Roman" w:hAnsi="Times New Roman"/>
          <w:sz w:val="24"/>
          <w:szCs w:val="24"/>
          <w:lang w:val="en-US"/>
        </w:rPr>
        <w:t xml:space="preserve">) and a protease inhibitor cocktail (final concentration 0.1 x stock; mini-complete, Roche) was present to avoid ENaC cleavage </w:t>
      </w:r>
      <w:r>
        <w:rPr>
          <w:rFonts w:ascii="Times New Roman" w:hAnsi="Times New Roman"/>
          <w:i/>
          <w:sz w:val="24"/>
          <w:szCs w:val="24"/>
          <w:lang w:val="en-US"/>
        </w:rPr>
        <w:t>in vitro</w:t>
      </w:r>
      <w:r>
        <w:rPr>
          <w:rFonts w:ascii="Times New Roman" w:hAnsi="Times New Roman"/>
          <w:sz w:val="24"/>
          <w:szCs w:val="24"/>
          <w:lang w:val="en-US"/>
        </w:rPr>
        <w:t>. Homogenates were centrifuged at 1,000 g for removal of the nuclei. Subsequently, the supernatant was centrifuged at 20,000 g for 30 min at 4°C, and the resulting pellet containing plasma membranes was resuspended and diluted to a concentration of 5 mg· L</w:t>
      </w:r>
      <w:r>
        <w:rPr>
          <w:rFonts w:ascii="Times New Roman" w:hAnsi="Times New Roman"/>
          <w:sz w:val="24"/>
          <w:szCs w:val="24"/>
          <w:vertAlign w:val="superscript"/>
          <w:lang w:val="en-US"/>
        </w:rPr>
        <w:t>-1</w:t>
      </w:r>
      <w:r>
        <w:rPr>
          <w:rFonts w:ascii="Times New Roman" w:hAnsi="Times New Roman"/>
          <w:sz w:val="24"/>
          <w:szCs w:val="24"/>
          <w:lang w:val="en-US"/>
        </w:rPr>
        <w:t xml:space="preserve">. This yielded higher ENaC signals compared to centrifugation at 300,000 g. Samples were </w:t>
      </w:r>
      <w:proofErr w:type="spellStart"/>
      <w:r>
        <w:rPr>
          <w:rFonts w:ascii="Times New Roman" w:hAnsi="Times New Roman"/>
          <w:sz w:val="24"/>
          <w:szCs w:val="24"/>
          <w:lang w:val="en-US"/>
        </w:rPr>
        <w:t>deglycosylated</w:t>
      </w:r>
      <w:proofErr w:type="spellEnd"/>
      <w:r>
        <w:rPr>
          <w:rFonts w:ascii="Times New Roman" w:hAnsi="Times New Roman"/>
          <w:sz w:val="24"/>
          <w:szCs w:val="24"/>
          <w:lang w:val="en-US"/>
        </w:rPr>
        <w:t xml:space="preserve"> using </w:t>
      </w:r>
      <w:proofErr w:type="spellStart"/>
      <w:r>
        <w:rPr>
          <w:rFonts w:ascii="Times New Roman" w:hAnsi="Times New Roman"/>
          <w:sz w:val="24"/>
          <w:szCs w:val="24"/>
          <w:lang w:val="en-US"/>
        </w:rPr>
        <w:t>PNGaseF</w:t>
      </w:r>
      <w:proofErr w:type="spellEnd"/>
      <w:r>
        <w:rPr>
          <w:rFonts w:ascii="Times New Roman" w:hAnsi="Times New Roman"/>
          <w:sz w:val="24"/>
          <w:szCs w:val="24"/>
          <w:lang w:val="en-US"/>
        </w:rPr>
        <w:t xml:space="preserve"> according to the manufacturer´s instructions (NEB, Ipswich, USA). First, samples were </w:t>
      </w:r>
      <w:proofErr w:type="spellStart"/>
      <w:r>
        <w:rPr>
          <w:rFonts w:ascii="Times New Roman" w:hAnsi="Times New Roman"/>
          <w:sz w:val="24"/>
          <w:szCs w:val="24"/>
          <w:lang w:val="en-US"/>
        </w:rPr>
        <w:t>denaturated</w:t>
      </w:r>
      <w:proofErr w:type="spellEnd"/>
      <w:r>
        <w:rPr>
          <w:rFonts w:ascii="Times New Roman" w:hAnsi="Times New Roman"/>
          <w:sz w:val="24"/>
          <w:szCs w:val="24"/>
          <w:lang w:val="en-US"/>
        </w:rPr>
        <w:t xml:space="preserve"> with a glycoprotein denaturing buffer. Samples were then incubated with </w:t>
      </w:r>
      <w:proofErr w:type="spellStart"/>
      <w:r>
        <w:rPr>
          <w:rFonts w:ascii="Times New Roman" w:hAnsi="Times New Roman"/>
          <w:sz w:val="24"/>
          <w:szCs w:val="24"/>
          <w:lang w:val="en-US"/>
        </w:rPr>
        <w:t>glycobuffer</w:t>
      </w:r>
      <w:proofErr w:type="spellEnd"/>
      <w:r>
        <w:rPr>
          <w:rFonts w:ascii="Times New Roman" w:hAnsi="Times New Roman"/>
          <w:sz w:val="24"/>
          <w:szCs w:val="24"/>
          <w:lang w:val="en-US"/>
        </w:rPr>
        <w:t xml:space="preserve">, NP-40 and </w:t>
      </w:r>
      <w:proofErr w:type="spellStart"/>
      <w:r>
        <w:rPr>
          <w:rFonts w:ascii="Times New Roman" w:hAnsi="Times New Roman"/>
          <w:sz w:val="24"/>
          <w:szCs w:val="24"/>
          <w:lang w:val="en-US"/>
        </w:rPr>
        <w:t>PNGaseF</w:t>
      </w:r>
      <w:proofErr w:type="spellEnd"/>
      <w:r>
        <w:rPr>
          <w:rFonts w:ascii="Times New Roman" w:hAnsi="Times New Roman"/>
          <w:sz w:val="24"/>
          <w:szCs w:val="24"/>
          <w:lang w:val="en-US"/>
        </w:rPr>
        <w:t xml:space="preserve"> for 1h at 37°C. Native samples without </w:t>
      </w:r>
      <w:proofErr w:type="spellStart"/>
      <w:r>
        <w:rPr>
          <w:rFonts w:ascii="Times New Roman" w:hAnsi="Times New Roman"/>
          <w:sz w:val="24"/>
          <w:szCs w:val="24"/>
          <w:lang w:val="en-US"/>
        </w:rPr>
        <w:t>deglycosylation</w:t>
      </w:r>
      <w:proofErr w:type="spellEnd"/>
      <w:r>
        <w:rPr>
          <w:rFonts w:ascii="Times New Roman" w:hAnsi="Times New Roman"/>
          <w:sz w:val="24"/>
          <w:szCs w:val="24"/>
          <w:lang w:val="en-US"/>
        </w:rPr>
        <w:t xml:space="preserve"> were boiled in </w:t>
      </w:r>
      <w:proofErr w:type="spellStart"/>
      <w:r>
        <w:rPr>
          <w:rFonts w:ascii="Times New Roman" w:hAnsi="Times New Roman"/>
          <w:sz w:val="24"/>
          <w:szCs w:val="24"/>
          <w:lang w:val="en-US"/>
        </w:rPr>
        <w:t>Laemmli</w:t>
      </w:r>
      <w:proofErr w:type="spellEnd"/>
      <w:r>
        <w:rPr>
          <w:rFonts w:ascii="Times New Roman" w:hAnsi="Times New Roman"/>
          <w:sz w:val="24"/>
          <w:szCs w:val="24"/>
          <w:lang w:val="en-US"/>
        </w:rPr>
        <w:t xml:space="preserve"> buffer at 70°C for 10 min. Subsequently, 20 µg of sample was loaded on an 8% (γ-ENaC) or 4-15% (α- and β-ENaC) polyacrylamide gel for electrophoresis. </w:t>
      </w:r>
      <w:bookmarkStart w:id="5" w:name="_Hlk75189604"/>
      <w:r>
        <w:rPr>
          <w:rFonts w:ascii="Times New Roman" w:hAnsi="Times New Roman"/>
          <w:sz w:val="24"/>
          <w:szCs w:val="24"/>
          <w:lang w:val="en-US"/>
        </w:rPr>
        <w:t>After transfer to nitrocellulose membranes, the blocked blots were incubated with the primary antibodies against the ENaC subunits overnight at 4°C after 1:1000 dilution in blocking buffer (</w:t>
      </w:r>
      <w:proofErr w:type="spellStart"/>
      <w:r>
        <w:rPr>
          <w:rFonts w:ascii="Times New Roman" w:hAnsi="Times New Roman"/>
          <w:sz w:val="24"/>
          <w:szCs w:val="24"/>
          <w:lang w:val="en-US"/>
        </w:rPr>
        <w:t>Licor</w:t>
      </w:r>
      <w:proofErr w:type="spellEnd"/>
      <w:r>
        <w:rPr>
          <w:rFonts w:ascii="Times New Roman" w:hAnsi="Times New Roman"/>
          <w:sz w:val="24"/>
          <w:szCs w:val="24"/>
          <w:lang w:val="en-US"/>
        </w:rPr>
        <w:t xml:space="preserve">, Lincoln, USA). </w:t>
      </w:r>
      <w:bookmarkEnd w:id="5"/>
      <w:r>
        <w:rPr>
          <w:rFonts w:ascii="Times New Roman" w:hAnsi="Times New Roman"/>
          <w:sz w:val="24"/>
          <w:szCs w:val="24"/>
          <w:lang w:val="en-US"/>
        </w:rPr>
        <w:t xml:space="preserve">After detection of α-ENaC, the membranes were stripped for detection </w:t>
      </w:r>
      <w:r>
        <w:rPr>
          <w:rFonts w:ascii="Times New Roman" w:hAnsi="Times New Roman"/>
          <w:sz w:val="24"/>
          <w:szCs w:val="24"/>
          <w:lang w:val="en-US"/>
        </w:rPr>
        <w:lastRenderedPageBreak/>
        <w:t xml:space="preserve">of β-ENaC. ENaC subunits were detected with a fluorescent secondary antibody labelled with </w:t>
      </w:r>
      <w:proofErr w:type="spellStart"/>
      <w:r>
        <w:rPr>
          <w:rFonts w:ascii="Times New Roman" w:hAnsi="Times New Roman"/>
          <w:sz w:val="24"/>
          <w:szCs w:val="24"/>
          <w:lang w:val="en-US"/>
        </w:rPr>
        <w:t>IRDye</w:t>
      </w:r>
      <w:proofErr w:type="spellEnd"/>
      <w:r>
        <w:rPr>
          <w:rFonts w:ascii="Times New Roman" w:hAnsi="Times New Roman"/>
          <w:sz w:val="24"/>
          <w:szCs w:val="24"/>
          <w:lang w:val="en-US"/>
        </w:rPr>
        <w:t xml:space="preserve"> 800CW or IRDye680RD and a fluorescence scanner (</w:t>
      </w:r>
      <w:proofErr w:type="spellStart"/>
      <w:r>
        <w:rPr>
          <w:rFonts w:ascii="Times New Roman" w:hAnsi="Times New Roman"/>
          <w:sz w:val="24"/>
          <w:szCs w:val="24"/>
          <w:lang w:val="en-US"/>
        </w:rPr>
        <w:t>Licor</w:t>
      </w:r>
      <w:proofErr w:type="spellEnd"/>
      <w:r>
        <w:rPr>
          <w:rFonts w:ascii="Times New Roman" w:hAnsi="Times New Roman"/>
          <w:sz w:val="24"/>
          <w:szCs w:val="24"/>
          <w:lang w:val="en-US"/>
        </w:rPr>
        <w:t xml:space="preserve"> Odyssey, Lincoln, USA). For loading control, total protein was measured using Revert Total Protein Stain (</w:t>
      </w:r>
      <w:proofErr w:type="spellStart"/>
      <w:r>
        <w:rPr>
          <w:rFonts w:ascii="Times New Roman" w:hAnsi="Times New Roman"/>
          <w:sz w:val="24"/>
          <w:szCs w:val="24"/>
          <w:lang w:val="en-US"/>
        </w:rPr>
        <w:t>Licor</w:t>
      </w:r>
      <w:proofErr w:type="spellEnd"/>
      <w:r>
        <w:rPr>
          <w:rFonts w:ascii="Times New Roman" w:hAnsi="Times New Roman"/>
          <w:sz w:val="24"/>
          <w:szCs w:val="24"/>
          <w:lang w:val="en-US"/>
        </w:rPr>
        <w:t>, Lincoln, USA).</w:t>
      </w:r>
    </w:p>
    <w:p>
      <w:pPr>
        <w:spacing w:line="480" w:lineRule="auto"/>
        <w:rPr>
          <w:rFonts w:ascii="Times New Roman" w:hAnsi="Times New Roman"/>
          <w:sz w:val="24"/>
          <w:szCs w:val="24"/>
          <w:lang w:val="en-US"/>
        </w:rPr>
      </w:pPr>
    </w:p>
    <w:p>
      <w:pPr>
        <w:spacing w:line="480" w:lineRule="auto"/>
        <w:rPr>
          <w:rFonts w:ascii="Times New Roman" w:hAnsi="Times New Roman"/>
          <w:i/>
          <w:sz w:val="24"/>
          <w:szCs w:val="24"/>
          <w:lang w:val="en-US"/>
        </w:rPr>
      </w:pPr>
      <w:r>
        <w:rPr>
          <w:rFonts w:ascii="Times New Roman" w:hAnsi="Times New Roman"/>
          <w:i/>
          <w:sz w:val="24"/>
          <w:szCs w:val="24"/>
          <w:lang w:val="en-US"/>
        </w:rPr>
        <w:t>Primary Antibodies</w:t>
      </w:r>
    </w:p>
    <w:p>
      <w:pPr>
        <w:spacing w:line="480" w:lineRule="auto"/>
        <w:rPr>
          <w:rFonts w:ascii="Times New Roman" w:hAnsi="Times New Roman"/>
          <w:i/>
          <w:sz w:val="24"/>
          <w:szCs w:val="24"/>
          <w:lang w:val="en-US"/>
        </w:rPr>
      </w:pPr>
      <w:r>
        <w:rPr>
          <w:rFonts w:ascii="Times New Roman" w:hAnsi="Times New Roman"/>
          <w:sz w:val="24"/>
          <w:szCs w:val="24"/>
          <w:lang w:val="en-US"/>
        </w:rPr>
        <w:t xml:space="preserve">Antibodies against murine α- and β-ENaC were raised in rabbits against the amino acids 45-68 for α-ENaC and 617-638 for β-ENaC using a commercial service (Pineda, Berlin, Germany). Anti-γ-ENaC was purchased from </w:t>
      </w:r>
      <w:proofErr w:type="spellStart"/>
      <w:r>
        <w:rPr>
          <w:rFonts w:ascii="Times New Roman" w:hAnsi="Times New Roman"/>
          <w:sz w:val="24"/>
          <w:szCs w:val="24"/>
          <w:lang w:val="en-US"/>
        </w:rPr>
        <w:t>Stressmarq</w:t>
      </w:r>
      <w:proofErr w:type="spellEnd"/>
      <w:r>
        <w:rPr>
          <w:rFonts w:ascii="Times New Roman" w:hAnsi="Times New Roman"/>
          <w:sz w:val="24"/>
          <w:szCs w:val="24"/>
          <w:lang w:val="en-US"/>
        </w:rPr>
        <w:t xml:space="preserve"> (</w:t>
      </w:r>
      <w:r>
        <w:rPr>
          <w:rFonts w:ascii="Times New Roman" w:hAnsi="Times New Roman"/>
          <w:color w:val="000000" w:themeColor="text1"/>
          <w:sz w:val="24"/>
          <w:szCs w:val="24"/>
          <w:lang w:val="en-US"/>
        </w:rPr>
        <w:t>SPC-405, Viktoria, Canada</w:t>
      </w:r>
      <w:r>
        <w:rPr>
          <w:rFonts w:ascii="Times New Roman" w:hAnsi="Times New Roman"/>
          <w:sz w:val="24"/>
          <w:szCs w:val="24"/>
          <w:lang w:val="en-US"/>
        </w:rPr>
        <w:t xml:space="preserve">). This antibody had been raised in rabbits against the C-terminal amino acids 634–655 of γ-ENaC (Fig. 1A, C, E). All antibodies were based on the peptide sequences first introduced and validated by </w:t>
      </w:r>
      <w:proofErr w:type="spellStart"/>
      <w:r>
        <w:rPr>
          <w:rFonts w:ascii="Times New Roman" w:hAnsi="Times New Roman"/>
          <w:sz w:val="24"/>
          <w:szCs w:val="24"/>
          <w:lang w:val="en-US"/>
        </w:rPr>
        <w:t>Masilamani</w:t>
      </w:r>
      <w:proofErr w:type="spellEnd"/>
      <w:r>
        <w:rPr>
          <w:rFonts w:ascii="Times New Roman" w:hAnsi="Times New Roman"/>
          <w:sz w:val="24"/>
          <w:szCs w:val="24"/>
          <w:lang w:val="en-US"/>
        </w:rPr>
        <w:t xml:space="preserve"> et al. </w:t>
      </w:r>
      <w:r>
        <w:rPr>
          <w:rFonts w:ascii="Times New Roman" w:hAnsi="Times New Roman"/>
          <w:sz w:val="24"/>
          <w:szCs w:val="24"/>
          <w:lang w:val="en-US"/>
        </w:rPr>
        <w:fldChar w:fldCharType="begin"/>
      </w:r>
      <w:r>
        <w:rPr>
          <w:rFonts w:ascii="Times New Roman" w:hAnsi="Times New Roman"/>
          <w:sz w:val="24"/>
          <w:szCs w:val="24"/>
          <w:lang w:val="en-US"/>
        </w:rPr>
        <w:instrText xml:space="preserve"> ADDIN EN.CITE &lt;EndNote&gt;&lt;Cite&gt;&lt;Author&gt;Masilamani&lt;/Author&gt;&lt;Year&gt;1999&lt;/Year&gt;&lt;RecNum&gt;173&lt;/RecNum&gt;&lt;DisplayText&gt;(28)&lt;/DisplayText&gt;&lt;record&gt;&lt;rec-number&gt;173&lt;/rec-number&gt;&lt;foreign-keys&gt;&lt;key app="EN" db-id="sx2e0exdmpezzqezzfjvapzr5ds0vv0rvsst" timestamp="1500459976"&gt;173&lt;/key&gt;&lt;/foreign-keys&gt;&lt;ref-type name="Journal Article"&gt;17&lt;/ref-type&gt;&lt;contributors&gt;&lt;authors&gt;&lt;author&gt;Masilamani, S.&lt;/author&gt;&lt;author&gt;Kim, G. H.&lt;/author&gt;&lt;author&gt;Mitchell, C.&lt;/author&gt;&lt;author&gt;Wade, J. B.&lt;/author&gt;&lt;author&gt;Knepper, M. A.&lt;/author&gt;&lt;/authors&gt;&lt;/contributors&gt;&lt;titles&gt;&lt;title&gt;Aldosterone-mediated regulation of ENaC alpha, beta, and gamma subunit proteins in rat kidney&lt;/title&gt;&lt;secondary-title&gt;J Clin Invest&lt;/secondary-title&gt;&lt;/titles&gt;&lt;periodical&gt;&lt;full-title&gt;J Clin Invest&lt;/full-title&gt;&lt;/periodical&gt;&lt;volume&gt;104&lt;/volume&gt;&lt;dates&gt;&lt;year&gt;1999&lt;/year&gt;&lt;/dates&gt;&lt;label&gt;Masilamani1999&lt;/label&gt;&lt;urls&gt;&lt;related-urls&gt;&lt;url&gt;https://doi.org/10.1172/JCI7840&lt;/url&gt;&lt;url&gt;http://dx.doi.org/10.1172/JCI7840&lt;/url&gt;&lt;/related-urls&gt;&lt;/urls&gt;&lt;electronic-resource-num&gt;10.1172/jci7840&lt;/electronic-resource-num&gt;&lt;/record&gt;&lt;/Cite&gt;&lt;/EndNote&gt;</w:instrText>
      </w:r>
      <w:r>
        <w:rPr>
          <w:rFonts w:ascii="Times New Roman" w:hAnsi="Times New Roman"/>
          <w:sz w:val="24"/>
          <w:szCs w:val="24"/>
          <w:lang w:val="en-US"/>
        </w:rPr>
        <w:fldChar w:fldCharType="separate"/>
      </w:r>
      <w:r>
        <w:rPr>
          <w:rFonts w:ascii="Times New Roman" w:hAnsi="Times New Roman"/>
          <w:noProof/>
          <w:sz w:val="24"/>
          <w:szCs w:val="24"/>
          <w:lang w:val="en-US"/>
        </w:rPr>
        <w:t>(28)</w:t>
      </w:r>
      <w:r>
        <w:rPr>
          <w:rFonts w:ascii="Times New Roman" w:hAnsi="Times New Roman"/>
          <w:sz w:val="24"/>
          <w:szCs w:val="24"/>
          <w:lang w:val="en-US"/>
        </w:rPr>
        <w:fldChar w:fldCharType="end"/>
      </w:r>
      <w:r>
        <w:rPr>
          <w:rFonts w:ascii="Times New Roman" w:hAnsi="Times New Roman"/>
          <w:sz w:val="24"/>
          <w:szCs w:val="24"/>
          <w:lang w:val="en-US"/>
        </w:rPr>
        <w:t xml:space="preserve"> and used by many other researchers in the field such as in the work of </w:t>
      </w:r>
      <w:proofErr w:type="spellStart"/>
      <w:r>
        <w:rPr>
          <w:rFonts w:ascii="Times New Roman" w:hAnsi="Times New Roman"/>
          <w:sz w:val="24"/>
          <w:szCs w:val="24"/>
          <w:lang w:val="en-US"/>
        </w:rPr>
        <w:t>Frindt</w:t>
      </w:r>
      <w:proofErr w:type="spellEnd"/>
      <w:r>
        <w:rPr>
          <w:rFonts w:ascii="Times New Roman" w:hAnsi="Times New Roman"/>
          <w:sz w:val="24"/>
          <w:szCs w:val="24"/>
          <w:lang w:val="en-US"/>
        </w:rPr>
        <w:t xml:space="preserve"> et al. </w:t>
      </w:r>
      <w:r>
        <w:rPr>
          <w:rFonts w:ascii="Times New Roman" w:hAnsi="Times New Roman"/>
          <w:sz w:val="24"/>
          <w:szCs w:val="24"/>
          <w:lang w:val="en-US"/>
        </w:rPr>
        <w:fldChar w:fldCharType="begin"/>
      </w:r>
      <w:r>
        <w:rPr>
          <w:rFonts w:ascii="Times New Roman" w:hAnsi="Times New Roman"/>
          <w:sz w:val="24"/>
          <w:szCs w:val="24"/>
          <w:lang w:val="en-US"/>
        </w:rPr>
        <w:instrText xml:space="preserve"> ADDIN EN.CITE &lt;EndNote&gt;&lt;Cite&gt;&lt;Author&gt;Frindt&lt;/Author&gt;&lt;Year&gt;2021&lt;/Year&gt;&lt;RecNum&gt;479&lt;/RecNum&gt;&lt;DisplayText&gt;(23)&lt;/DisplayText&gt;&lt;record&gt;&lt;rec-number&gt;479&lt;/rec-number&gt;&lt;foreign-keys&gt;&lt;key app="EN" db-id="sx2e0exdmpezzqezzfjvapzr5ds0vv0rvsst" timestamp="1612284635"&gt;479&lt;/key&gt;&lt;/foreign-keys&gt;&lt;ref-type name="Journal Article"&gt;17&lt;/ref-type&gt;&lt;contributors&gt;&lt;authors&gt;&lt;author&gt;Frindt, G.&lt;/author&gt;&lt;author&gt;Shi, S.&lt;/author&gt;&lt;author&gt;Kleyman, T. R.&lt;/author&gt;&lt;author&gt;Palmer, L. G.&lt;/author&gt;&lt;/authors&gt;&lt;/contributors&gt;&lt;auth-address&gt;Department of Physiology and Biophysics, Weill Cornell School of Medicine, New York, New York.&amp;#xD;Department of Medicine, University of Pittsburgh School of Medicine, Pittsburgh, Pennsylvania.&amp;#xD;Department of Cell Biology, University of Pittsburgh School of Medicine, Pittsburgh, Pennsylvania.&amp;#xD;Department of Pharmacology and Chemical Biology, University of Pittsburgh School of Medicine, Pittsburgh, Pennsylvania.&lt;/auth-address&gt;&lt;titles&gt;&lt;title&gt;Cleavage state of gammaENaC in mouse and rat kidneys&lt;/title&gt;&lt;secondary-title&gt;Am J Physiol Renal Physiol&lt;/secondary-title&gt;&lt;/titles&gt;&lt;periodical&gt;&lt;full-title&gt;Am J Physiol Renal Physiol&lt;/full-title&gt;&lt;/periodical&gt;&lt;pages&gt;F485-F491&lt;/pages&gt;&lt;volume&gt;320&lt;/volume&gt;&lt;number&gt;3&lt;/number&gt;&lt;edition&gt;2021/02/02&lt;/edition&gt;&lt;keywords&gt;&lt;keyword&gt;Fisher rat thyroid cells&lt;/keyword&gt;&lt;keyword&gt;PNGaseF&lt;/keyword&gt;&lt;keyword&gt;channel-activating protease 1&lt;/keyword&gt;&lt;keyword&gt;epithelial Na channel&lt;/keyword&gt;&lt;keyword&gt;furin&lt;/keyword&gt;&lt;/keywords&gt;&lt;dates&gt;&lt;year&gt;2021&lt;/year&gt;&lt;pub-dates&gt;&lt;date&gt;Mar 1&lt;/date&gt;&lt;/pub-dates&gt;&lt;/dates&gt;&lt;isbn&gt;1522-1466 (Electronic)&amp;#xD;1522-1466 (Linking)&lt;/isbn&gt;&lt;accession-num&gt;33522411&lt;/accession-num&gt;&lt;urls&gt;&lt;related-urls&gt;&lt;url&gt;https://www.ncbi.nlm.nih.gov/pubmed/33522411&lt;/url&gt;&lt;/related-urls&gt;&lt;/urls&gt;&lt;electronic-resource-num&gt;10.1152/ajprenal.00536.2020&lt;/electronic-resource-num&gt;&lt;remote-database-provider&gt;NLM&lt;/remote-database-provider&gt;&lt;language&gt;eng&lt;/language&gt;&lt;/record&gt;&lt;/Cite&gt;&lt;/EndNote&gt;</w:instrText>
      </w:r>
      <w:r>
        <w:rPr>
          <w:rFonts w:ascii="Times New Roman" w:hAnsi="Times New Roman"/>
          <w:sz w:val="24"/>
          <w:szCs w:val="24"/>
          <w:lang w:val="en-US"/>
        </w:rPr>
        <w:fldChar w:fldCharType="separate"/>
      </w:r>
      <w:r>
        <w:rPr>
          <w:rFonts w:ascii="Times New Roman" w:hAnsi="Times New Roman"/>
          <w:noProof/>
          <w:sz w:val="24"/>
          <w:szCs w:val="24"/>
          <w:lang w:val="en-US"/>
        </w:rPr>
        <w:t>(23)</w:t>
      </w:r>
      <w:r>
        <w:rPr>
          <w:rFonts w:ascii="Times New Roman" w:hAnsi="Times New Roman"/>
          <w:sz w:val="24"/>
          <w:szCs w:val="24"/>
          <w:lang w:val="en-US"/>
        </w:rPr>
        <w:fldChar w:fldCharType="end"/>
      </w:r>
      <w:r>
        <w:rPr>
          <w:rFonts w:ascii="Times New Roman" w:hAnsi="Times New Roman"/>
          <w:sz w:val="24"/>
          <w:szCs w:val="24"/>
          <w:lang w:val="en-US"/>
        </w:rPr>
        <w:t xml:space="preserve">. The antibodies against α- and β-ENaC had been affinity-purified while anti-γ-ENaC had been purified with protein A according to the manufacturer. To confirm that the observed bands are specific for α- and </w:t>
      </w:r>
      <w:r>
        <w:rPr>
          <w:rFonts w:ascii="Symbol" w:hAnsi="Symbol"/>
          <w:sz w:val="24"/>
          <w:szCs w:val="24"/>
          <w:lang w:val="en-US"/>
        </w:rPr>
        <w:t></w:t>
      </w:r>
      <w:r>
        <w:rPr>
          <w:rFonts w:ascii="Times New Roman" w:hAnsi="Times New Roman"/>
          <w:sz w:val="24"/>
          <w:szCs w:val="24"/>
          <w:lang w:val="en-US"/>
        </w:rPr>
        <w:t xml:space="preserve">-ENaC, the primary antibody was blocked after preincubation with custom-made immunogenic peptides (20x excess by molarity) overnight at 4 °C. In addition, the antibodies were validated using lysates from </w:t>
      </w:r>
      <w:r>
        <w:rPr>
          <w:rFonts w:ascii="Times New Roman" w:hAnsi="Times New Roman"/>
          <w:i/>
          <w:iCs/>
          <w:sz w:val="24"/>
          <w:szCs w:val="24"/>
          <w:lang w:val="en-US"/>
        </w:rPr>
        <w:t>Xenopus oocytes</w:t>
      </w:r>
      <w:r>
        <w:rPr>
          <w:rFonts w:ascii="Times New Roman" w:hAnsi="Times New Roman"/>
          <w:sz w:val="24"/>
          <w:szCs w:val="24"/>
          <w:lang w:val="en-US"/>
        </w:rPr>
        <w:t xml:space="preserve"> expressing murine αβγ-ENaC against lysates from sham-injected oocytes. Oocyte lysates were kindly provided by Dr. Alexandr Ilyaskin and Prof. Christoph Korbmacher (University of Erlangen, Germany).</w:t>
      </w:r>
    </w:p>
    <w:p>
      <w:pPr>
        <w:spacing w:line="480" w:lineRule="auto"/>
        <w:outlineLvl w:val="0"/>
        <w:rPr>
          <w:rFonts w:ascii="Times New Roman" w:hAnsi="Times New Roman"/>
          <w:sz w:val="24"/>
          <w:szCs w:val="24"/>
          <w:lang w:val="en-US"/>
        </w:rPr>
      </w:pPr>
    </w:p>
    <w:p>
      <w:pPr>
        <w:spacing w:line="480" w:lineRule="auto"/>
        <w:outlineLvl w:val="0"/>
        <w:rPr>
          <w:rFonts w:ascii="Times New Roman" w:hAnsi="Times New Roman"/>
          <w:i/>
          <w:sz w:val="24"/>
          <w:szCs w:val="24"/>
          <w:lang w:val="en-US"/>
        </w:rPr>
      </w:pPr>
      <w:r>
        <w:rPr>
          <w:rFonts w:ascii="Times New Roman" w:hAnsi="Times New Roman"/>
          <w:i/>
          <w:sz w:val="24"/>
          <w:szCs w:val="24"/>
          <w:lang w:val="en-US"/>
        </w:rPr>
        <w:t>Statistical analysis</w:t>
      </w:r>
    </w:p>
    <w:p>
      <w:pPr>
        <w:spacing w:line="480" w:lineRule="auto"/>
        <w:rPr>
          <w:rFonts w:ascii="Times New Roman" w:hAnsi="Times New Roman"/>
          <w:sz w:val="24"/>
          <w:szCs w:val="24"/>
          <w:lang w:val="en-US"/>
        </w:rPr>
      </w:pPr>
      <w:r>
        <w:rPr>
          <w:rFonts w:ascii="Times New Roman" w:hAnsi="Times New Roman"/>
          <w:sz w:val="24"/>
          <w:szCs w:val="24"/>
          <w:lang w:val="en-US"/>
        </w:rPr>
        <w:t xml:space="preserve">Data are provided as means with SEM. Data were tested for normality with the Kolmogorov-Smirnov-Test, D'Agostino and Pearson omnibus normality test and Shapiro-Wilk-Test. Variances were tested using the Bartlett´s test for equal variances. Accordingly, data were tested for significance with parametric or nonparametric ANOVA followed by Dunnett´s, Dunn´s, or </w:t>
      </w:r>
      <w:r>
        <w:rPr>
          <w:rFonts w:ascii="Times New Roman" w:hAnsi="Times New Roman"/>
          <w:sz w:val="24"/>
          <w:szCs w:val="24"/>
          <w:lang w:val="en-US"/>
        </w:rPr>
        <w:lastRenderedPageBreak/>
        <w:t xml:space="preserve">Tukey's Multiple Comparison post-test, paired or unpaired Student’s t-test, or Mann-Whitney U-test where applicable using GraphPad Prism 9, GraphPad Software (San Diego, CA, www.graphpad.com). To analyze more than 18 samples with Western blot, two or more gels were loaded each with 2-3 samples from all groups to be compared (Fig. 2/4). The signal of the samples of the healthy control group in each gel was averaged and set to 100%. The effect of the treatment on the band density was expressed relative to this value. The reported mass values of the bands are the arithmetic mean of the values obtained from all blots. A p value &lt;0.05 at two-tailed testing was considered statistically significant. Densitometric analysis of the Western blots was done using Image Studio Version 3.1.4 and </w:t>
      </w:r>
      <w:proofErr w:type="spellStart"/>
      <w:r>
        <w:rPr>
          <w:rFonts w:ascii="Times New Roman" w:hAnsi="Times New Roman"/>
          <w:sz w:val="24"/>
          <w:szCs w:val="24"/>
          <w:lang w:val="en-US"/>
        </w:rPr>
        <w:t>Empiria</w:t>
      </w:r>
      <w:proofErr w:type="spellEnd"/>
      <w:r>
        <w:rPr>
          <w:rFonts w:ascii="Times New Roman" w:hAnsi="Times New Roman"/>
          <w:sz w:val="24"/>
          <w:szCs w:val="24"/>
          <w:lang w:val="en-US"/>
        </w:rPr>
        <w:t xml:space="preserve"> Studio Version 1.3.0.83 (</w:t>
      </w:r>
      <w:proofErr w:type="spellStart"/>
      <w:r>
        <w:rPr>
          <w:rFonts w:ascii="Times New Roman" w:hAnsi="Times New Roman"/>
          <w:sz w:val="24"/>
          <w:szCs w:val="24"/>
          <w:lang w:val="en-US"/>
        </w:rPr>
        <w:t>Licor</w:t>
      </w:r>
      <w:proofErr w:type="spellEnd"/>
      <w:r>
        <w:rPr>
          <w:rFonts w:ascii="Times New Roman" w:hAnsi="Times New Roman"/>
          <w:sz w:val="24"/>
          <w:szCs w:val="24"/>
          <w:lang w:val="en-US"/>
        </w:rPr>
        <w:t xml:space="preserve">). </w:t>
      </w:r>
    </w:p>
    <w:p>
      <w:pPr>
        <w:spacing w:line="480" w:lineRule="auto"/>
        <w:rPr>
          <w:rFonts w:ascii="Times New Roman" w:hAnsi="Times New Roman"/>
          <w:sz w:val="24"/>
          <w:szCs w:val="24"/>
          <w:lang w:val="en-US"/>
        </w:rPr>
      </w:pPr>
    </w:p>
    <w:p>
      <w:pPr>
        <w:spacing w:line="480" w:lineRule="auto"/>
        <w:rPr>
          <w:rFonts w:ascii="Times New Roman" w:hAnsi="Times New Roman"/>
          <w:sz w:val="24"/>
          <w:szCs w:val="24"/>
          <w:lang w:val="en-US"/>
        </w:rPr>
      </w:pPr>
    </w:p>
    <w:p>
      <w:pPr>
        <w:spacing w:line="480" w:lineRule="auto"/>
        <w:rPr>
          <w:rFonts w:ascii="Times New Roman" w:hAnsi="Times New Roman"/>
          <w:sz w:val="24"/>
          <w:szCs w:val="24"/>
          <w:lang w:val="en-US"/>
        </w:rPr>
      </w:pPr>
      <w:r>
        <w:rPr>
          <w:rFonts w:ascii="Times New Roman" w:hAnsi="Times New Roman"/>
          <w:b/>
          <w:sz w:val="24"/>
          <w:szCs w:val="24"/>
          <w:lang w:val="en-US"/>
        </w:rPr>
        <w:br w:type="page"/>
      </w:r>
    </w:p>
    <w:p>
      <w:pPr>
        <w:suppressAutoHyphens w:val="0"/>
        <w:spacing w:after="160" w:line="259" w:lineRule="auto"/>
        <w:jc w:val="left"/>
        <w:rPr>
          <w:rFonts w:ascii="Times New Roman" w:hAnsi="Times New Roman"/>
          <w:b/>
          <w:sz w:val="24"/>
          <w:szCs w:val="24"/>
          <w:lang w:val="en-US"/>
        </w:rPr>
      </w:pPr>
      <w:r>
        <w:rPr>
          <w:rFonts w:ascii="Times New Roman" w:hAnsi="Times New Roman"/>
          <w:b/>
          <w:sz w:val="24"/>
          <w:szCs w:val="24"/>
          <w:lang w:val="en-US"/>
        </w:rPr>
        <w:lastRenderedPageBreak/>
        <w:t>Results</w:t>
      </w:r>
    </w:p>
    <w:p>
      <w:pPr>
        <w:spacing w:line="480" w:lineRule="auto"/>
        <w:rPr>
          <w:rFonts w:ascii="Times New Roman" w:hAnsi="Times New Roman"/>
          <w:i/>
          <w:sz w:val="24"/>
          <w:szCs w:val="24"/>
          <w:lang w:val="en-US"/>
        </w:rPr>
      </w:pPr>
      <w:proofErr w:type="spellStart"/>
      <w:r>
        <w:rPr>
          <w:rFonts w:ascii="Times New Roman" w:hAnsi="Times New Roman"/>
          <w:i/>
          <w:sz w:val="24"/>
          <w:szCs w:val="24"/>
          <w:lang w:val="en-US"/>
        </w:rPr>
        <w:t>Deglycosylation</w:t>
      </w:r>
      <w:proofErr w:type="spellEnd"/>
      <w:r>
        <w:rPr>
          <w:rFonts w:ascii="Times New Roman" w:hAnsi="Times New Roman"/>
          <w:i/>
          <w:sz w:val="24"/>
          <w:szCs w:val="24"/>
          <w:lang w:val="en-US"/>
        </w:rPr>
        <w:t xml:space="preserve"> of kidney lysates leads to a shift in the migration of all ENaC subunits and reveals the expression of γ-ENaC cleavage products</w:t>
      </w:r>
    </w:p>
    <w:p>
      <w:pPr>
        <w:spacing w:line="480" w:lineRule="auto"/>
        <w:rPr>
          <w:rFonts w:ascii="Times New Roman" w:hAnsi="Times New Roman"/>
          <w:sz w:val="24"/>
          <w:szCs w:val="24"/>
          <w:lang w:val="en-US"/>
        </w:rPr>
      </w:pPr>
      <w:r>
        <w:rPr>
          <w:rFonts w:ascii="Times New Roman" w:hAnsi="Times New Roman"/>
          <w:sz w:val="24"/>
          <w:szCs w:val="24"/>
          <w:lang w:val="en-US"/>
        </w:rPr>
        <w:t xml:space="preserve">Western blot analysis from murine kidney cortex samples for α-ENaC revealed three bands at 86, 25 and 21 </w:t>
      </w:r>
      <w:proofErr w:type="spellStart"/>
      <w:r>
        <w:rPr>
          <w:rFonts w:ascii="Times New Roman" w:hAnsi="Times New Roman"/>
          <w:sz w:val="24"/>
          <w:szCs w:val="24"/>
          <w:lang w:val="en-US"/>
        </w:rPr>
        <w:t>kDa</w:t>
      </w:r>
      <w:proofErr w:type="spellEnd"/>
      <w:r>
        <w:rPr>
          <w:rFonts w:ascii="Times New Roman" w:hAnsi="Times New Roman"/>
          <w:sz w:val="24"/>
          <w:szCs w:val="24"/>
          <w:lang w:val="en-US"/>
        </w:rPr>
        <w:t xml:space="preserve"> all of which disappeared after application of the immunogenic peptide (Fig. 1A, D). For β-ENaC, there was only a single band at 88 </w:t>
      </w:r>
      <w:proofErr w:type="spellStart"/>
      <w:r>
        <w:rPr>
          <w:rFonts w:ascii="Times New Roman" w:hAnsi="Times New Roman"/>
          <w:sz w:val="24"/>
          <w:szCs w:val="24"/>
          <w:lang w:val="en-US"/>
        </w:rPr>
        <w:t>kDa</w:t>
      </w:r>
      <w:proofErr w:type="spellEnd"/>
      <w:r>
        <w:rPr>
          <w:rFonts w:ascii="Times New Roman" w:hAnsi="Times New Roman"/>
          <w:sz w:val="24"/>
          <w:szCs w:val="24"/>
          <w:lang w:val="en-US"/>
        </w:rPr>
        <w:t xml:space="preserve"> corresponding to the full-length subunit which is not proteolytically processed (Fig. 1B, E). For γ-ENaC, there was a band at 82 </w:t>
      </w:r>
      <w:proofErr w:type="spellStart"/>
      <w:r>
        <w:rPr>
          <w:rFonts w:ascii="Times New Roman" w:hAnsi="Times New Roman"/>
          <w:sz w:val="24"/>
          <w:szCs w:val="24"/>
          <w:lang w:val="en-US"/>
        </w:rPr>
        <w:t>kDa</w:t>
      </w:r>
      <w:proofErr w:type="spellEnd"/>
      <w:r>
        <w:rPr>
          <w:rFonts w:ascii="Times New Roman" w:hAnsi="Times New Roman"/>
          <w:sz w:val="24"/>
          <w:szCs w:val="24"/>
          <w:lang w:val="en-US"/>
        </w:rPr>
        <w:t xml:space="preserve"> and below this a blurry signal extended until 69 </w:t>
      </w:r>
      <w:proofErr w:type="spellStart"/>
      <w:r>
        <w:rPr>
          <w:rFonts w:ascii="Times New Roman" w:hAnsi="Times New Roman"/>
          <w:sz w:val="24"/>
          <w:szCs w:val="24"/>
          <w:lang w:val="en-US"/>
        </w:rPr>
        <w:t>kDa</w:t>
      </w:r>
      <w:proofErr w:type="spellEnd"/>
      <w:r>
        <w:rPr>
          <w:rFonts w:ascii="Times New Roman" w:hAnsi="Times New Roman"/>
          <w:sz w:val="24"/>
          <w:szCs w:val="24"/>
          <w:lang w:val="en-US"/>
        </w:rPr>
        <w:t xml:space="preserve"> (Fig. 1C, F). Application of the immunogenic peptide blocked these signals. </w:t>
      </w:r>
    </w:p>
    <w:p>
      <w:pPr>
        <w:spacing w:line="480" w:lineRule="auto"/>
        <w:rPr>
          <w:rFonts w:ascii="Times New Roman" w:hAnsi="Times New Roman"/>
          <w:sz w:val="24"/>
          <w:szCs w:val="24"/>
          <w:lang w:val="en-US"/>
        </w:rPr>
      </w:pPr>
      <w:proofErr w:type="spellStart"/>
      <w:r>
        <w:rPr>
          <w:rFonts w:ascii="Times New Roman" w:hAnsi="Times New Roman"/>
          <w:sz w:val="24"/>
          <w:szCs w:val="24"/>
          <w:lang w:val="en-US"/>
        </w:rPr>
        <w:t>Deglycosylation</w:t>
      </w:r>
      <w:proofErr w:type="spellEnd"/>
      <w:r>
        <w:rPr>
          <w:rFonts w:ascii="Times New Roman" w:hAnsi="Times New Roman"/>
          <w:sz w:val="24"/>
          <w:szCs w:val="24"/>
          <w:lang w:val="en-US"/>
        </w:rPr>
        <w:t xml:space="preserve"> of the same samples using </w:t>
      </w:r>
      <w:proofErr w:type="spellStart"/>
      <w:proofErr w:type="gramStart"/>
      <w:r>
        <w:rPr>
          <w:rFonts w:ascii="Times New Roman" w:hAnsi="Times New Roman"/>
          <w:sz w:val="24"/>
          <w:szCs w:val="24"/>
          <w:lang w:val="en-US"/>
        </w:rPr>
        <w:t>Peptide:N</w:t>
      </w:r>
      <w:proofErr w:type="gramEnd"/>
      <w:r>
        <w:rPr>
          <w:rFonts w:ascii="Times New Roman" w:hAnsi="Times New Roman"/>
          <w:sz w:val="24"/>
          <w:szCs w:val="24"/>
          <w:lang w:val="en-US"/>
        </w:rPr>
        <w:t>-glycosidase</w:t>
      </w:r>
      <w:proofErr w:type="spellEnd"/>
      <w:r>
        <w:rPr>
          <w:rFonts w:ascii="Times New Roman" w:hAnsi="Times New Roman"/>
          <w:sz w:val="24"/>
          <w:szCs w:val="24"/>
          <w:lang w:val="en-US"/>
        </w:rPr>
        <w:t xml:space="preserve"> F (</w:t>
      </w:r>
      <w:proofErr w:type="spellStart"/>
      <w:r>
        <w:rPr>
          <w:rFonts w:ascii="Times New Roman" w:hAnsi="Times New Roman"/>
          <w:sz w:val="24"/>
          <w:szCs w:val="24"/>
          <w:lang w:val="en-US"/>
        </w:rPr>
        <w:t>PNGaseF</w:t>
      </w:r>
      <w:proofErr w:type="spellEnd"/>
      <w:r>
        <w:rPr>
          <w:rFonts w:ascii="Times New Roman" w:hAnsi="Times New Roman"/>
          <w:sz w:val="24"/>
          <w:szCs w:val="24"/>
          <w:lang w:val="en-US"/>
        </w:rPr>
        <w:t xml:space="preserve">) led to characteristic shifts of the migration pattern of all ENaC subunits. α-ENaC migrated at 80, 23 and 19 </w:t>
      </w:r>
      <w:proofErr w:type="spellStart"/>
      <w:r>
        <w:rPr>
          <w:rFonts w:ascii="Times New Roman" w:hAnsi="Times New Roman"/>
          <w:sz w:val="24"/>
          <w:szCs w:val="24"/>
          <w:lang w:val="en-US"/>
        </w:rPr>
        <w:t>kDa</w:t>
      </w:r>
      <w:proofErr w:type="spellEnd"/>
      <w:r>
        <w:rPr>
          <w:rFonts w:ascii="Times New Roman" w:hAnsi="Times New Roman"/>
          <w:sz w:val="24"/>
          <w:szCs w:val="24"/>
          <w:lang w:val="en-US"/>
        </w:rPr>
        <w:t xml:space="preserve"> which could also be blocked by application of the immunogenic peptide (Fig. 1D). Migration of the band for full-length β-ENaC was shifted by 15 </w:t>
      </w:r>
      <w:proofErr w:type="spellStart"/>
      <w:r>
        <w:rPr>
          <w:rFonts w:ascii="Times New Roman" w:hAnsi="Times New Roman"/>
          <w:sz w:val="24"/>
          <w:szCs w:val="24"/>
          <w:lang w:val="en-US"/>
        </w:rPr>
        <w:t>kDa</w:t>
      </w:r>
      <w:proofErr w:type="spellEnd"/>
      <w:r>
        <w:rPr>
          <w:rFonts w:ascii="Times New Roman" w:hAnsi="Times New Roman"/>
          <w:sz w:val="24"/>
          <w:szCs w:val="24"/>
          <w:lang w:val="en-US"/>
        </w:rPr>
        <w:t xml:space="preserve"> to 73 </w:t>
      </w:r>
      <w:proofErr w:type="spellStart"/>
      <w:r>
        <w:rPr>
          <w:rFonts w:ascii="Times New Roman" w:hAnsi="Times New Roman"/>
          <w:sz w:val="24"/>
          <w:szCs w:val="24"/>
          <w:lang w:val="en-US"/>
        </w:rPr>
        <w:t>kDa</w:t>
      </w:r>
      <w:proofErr w:type="spellEnd"/>
      <w:r>
        <w:rPr>
          <w:rFonts w:ascii="Times New Roman" w:hAnsi="Times New Roman"/>
          <w:sz w:val="24"/>
          <w:szCs w:val="24"/>
          <w:lang w:val="en-US"/>
        </w:rPr>
        <w:t xml:space="preserve"> and unexpectedly, there appeared a second band at 102 </w:t>
      </w:r>
      <w:proofErr w:type="spellStart"/>
      <w:r>
        <w:rPr>
          <w:rFonts w:ascii="Times New Roman" w:hAnsi="Times New Roman"/>
          <w:sz w:val="24"/>
          <w:szCs w:val="24"/>
          <w:lang w:val="en-US"/>
        </w:rPr>
        <w:t>kDa</w:t>
      </w:r>
      <w:proofErr w:type="spellEnd"/>
      <w:r>
        <w:rPr>
          <w:rFonts w:ascii="Times New Roman" w:hAnsi="Times New Roman"/>
          <w:sz w:val="24"/>
          <w:szCs w:val="24"/>
          <w:lang w:val="en-US"/>
        </w:rPr>
        <w:t xml:space="preserve"> (Fig. 1E). The most significant change was obtained for γ-ENaC. As shown in Fig 1F, the migration pattern changed with three separate bands arising at 68, 57 and 50 </w:t>
      </w:r>
      <w:proofErr w:type="spellStart"/>
      <w:r>
        <w:rPr>
          <w:rFonts w:ascii="Times New Roman" w:hAnsi="Times New Roman"/>
          <w:sz w:val="24"/>
          <w:szCs w:val="24"/>
          <w:lang w:val="en-US"/>
        </w:rPr>
        <w:t>kDa</w:t>
      </w:r>
      <w:proofErr w:type="spellEnd"/>
      <w:r>
        <w:rPr>
          <w:rFonts w:ascii="Times New Roman" w:hAnsi="Times New Roman"/>
          <w:sz w:val="24"/>
          <w:szCs w:val="24"/>
          <w:lang w:val="en-US"/>
        </w:rPr>
        <w:t xml:space="preserve"> all of which were blocked by application of the immunogenic peptide (Fig 1F). The molecular mass of the obtained bands approximated the expected mass of full length (74kDa), proximally cleaved (58 </w:t>
      </w:r>
      <w:proofErr w:type="spellStart"/>
      <w:r>
        <w:rPr>
          <w:rFonts w:ascii="Times New Roman" w:hAnsi="Times New Roman"/>
          <w:sz w:val="24"/>
          <w:szCs w:val="24"/>
          <w:lang w:val="en-US"/>
        </w:rPr>
        <w:t>kDa</w:t>
      </w:r>
      <w:proofErr w:type="spellEnd"/>
      <w:r>
        <w:rPr>
          <w:rFonts w:ascii="Times New Roman" w:hAnsi="Times New Roman"/>
          <w:sz w:val="24"/>
          <w:szCs w:val="24"/>
          <w:lang w:val="en-US"/>
        </w:rPr>
        <w:t xml:space="preserve">) and distally cleaved γ-ENaC (53 </w:t>
      </w:r>
      <w:proofErr w:type="spellStart"/>
      <w:r>
        <w:rPr>
          <w:rFonts w:ascii="Times New Roman" w:hAnsi="Times New Roman"/>
          <w:sz w:val="24"/>
          <w:szCs w:val="24"/>
          <w:lang w:val="en-US"/>
        </w:rPr>
        <w:t>kDa</w:t>
      </w:r>
      <w:proofErr w:type="spellEnd"/>
      <w:r>
        <w:rPr>
          <w:rFonts w:ascii="Times New Roman" w:hAnsi="Times New Roman"/>
          <w:sz w:val="24"/>
          <w:szCs w:val="24"/>
          <w:lang w:val="en-US"/>
        </w:rPr>
        <w:t xml:space="preserve">, Fig. 1F). The obtained difference between full-length and proximally cleaved γ-ENaC was 11 </w:t>
      </w:r>
      <w:proofErr w:type="spellStart"/>
      <w:r>
        <w:rPr>
          <w:rFonts w:ascii="Times New Roman" w:hAnsi="Times New Roman"/>
          <w:sz w:val="24"/>
          <w:szCs w:val="24"/>
          <w:lang w:val="en-US"/>
        </w:rPr>
        <w:t>kDa</w:t>
      </w:r>
      <w:proofErr w:type="spellEnd"/>
      <w:r>
        <w:rPr>
          <w:rFonts w:ascii="Times New Roman" w:hAnsi="Times New Roman"/>
          <w:sz w:val="24"/>
          <w:szCs w:val="24"/>
          <w:lang w:val="en-US"/>
        </w:rPr>
        <w:t xml:space="preserve"> and that between proximally cleaved and fully cleaved γ-ENaC 7 </w:t>
      </w:r>
      <w:proofErr w:type="spellStart"/>
      <w:r>
        <w:rPr>
          <w:rFonts w:ascii="Times New Roman" w:hAnsi="Times New Roman"/>
          <w:sz w:val="24"/>
          <w:szCs w:val="24"/>
          <w:lang w:val="en-US"/>
        </w:rPr>
        <w:t>kDa</w:t>
      </w:r>
      <w:proofErr w:type="spellEnd"/>
      <w:r>
        <w:rPr>
          <w:rFonts w:ascii="Times New Roman" w:hAnsi="Times New Roman"/>
          <w:sz w:val="24"/>
          <w:szCs w:val="24"/>
          <w:lang w:val="en-US"/>
        </w:rPr>
        <w:t xml:space="preserve"> which was also in good agreement to the expected values (15 and 5 </w:t>
      </w:r>
      <w:proofErr w:type="spellStart"/>
      <w:r>
        <w:rPr>
          <w:rFonts w:ascii="Times New Roman" w:hAnsi="Times New Roman"/>
          <w:sz w:val="24"/>
          <w:szCs w:val="24"/>
          <w:lang w:val="en-US"/>
        </w:rPr>
        <w:t>kDa</w:t>
      </w:r>
      <w:proofErr w:type="spellEnd"/>
      <w:r>
        <w:rPr>
          <w:rFonts w:ascii="Times New Roman" w:hAnsi="Times New Roman"/>
          <w:sz w:val="24"/>
          <w:szCs w:val="24"/>
          <w:lang w:val="en-US"/>
        </w:rPr>
        <w:t xml:space="preserve">, respectively). In conclusion, these results using a commercially available rabbit antibody against C-terminal γ-ENaC and </w:t>
      </w:r>
      <w:proofErr w:type="spellStart"/>
      <w:r>
        <w:rPr>
          <w:rFonts w:ascii="Times New Roman" w:hAnsi="Times New Roman"/>
          <w:sz w:val="24"/>
          <w:szCs w:val="24"/>
          <w:lang w:val="en-US"/>
        </w:rPr>
        <w:t>deglycosylated</w:t>
      </w:r>
      <w:proofErr w:type="spellEnd"/>
      <w:r>
        <w:rPr>
          <w:rFonts w:ascii="Times New Roman" w:hAnsi="Times New Roman"/>
          <w:sz w:val="24"/>
          <w:szCs w:val="24"/>
          <w:lang w:val="en-US"/>
        </w:rPr>
        <w:t xml:space="preserve"> kidney lysates reproduce the results from the work of </w:t>
      </w:r>
      <w:proofErr w:type="spellStart"/>
      <w:r>
        <w:rPr>
          <w:rFonts w:ascii="Times New Roman" w:hAnsi="Times New Roman"/>
          <w:sz w:val="24"/>
          <w:szCs w:val="24"/>
          <w:lang w:val="en-US"/>
        </w:rPr>
        <w:t>Frindt</w:t>
      </w:r>
      <w:proofErr w:type="spellEnd"/>
      <w:r>
        <w:rPr>
          <w:rFonts w:ascii="Times New Roman" w:hAnsi="Times New Roman"/>
          <w:sz w:val="24"/>
          <w:szCs w:val="24"/>
          <w:lang w:val="en-US"/>
        </w:rPr>
        <w:t xml:space="preserve"> et al. </w:t>
      </w:r>
      <w:r>
        <w:rPr>
          <w:rFonts w:ascii="Times New Roman" w:hAnsi="Times New Roman"/>
          <w:sz w:val="24"/>
          <w:szCs w:val="24"/>
          <w:lang w:val="en-US"/>
        </w:rPr>
        <w:fldChar w:fldCharType="begin"/>
      </w:r>
      <w:r>
        <w:rPr>
          <w:rFonts w:ascii="Times New Roman" w:hAnsi="Times New Roman"/>
          <w:sz w:val="24"/>
          <w:szCs w:val="24"/>
          <w:lang w:val="en-US"/>
        </w:rPr>
        <w:instrText xml:space="preserve"> ADDIN EN.CITE &lt;EndNote&gt;&lt;Cite&gt;&lt;Author&gt;Frindt&lt;/Author&gt;&lt;Year&gt;2021&lt;/Year&gt;&lt;RecNum&gt;479&lt;/RecNum&gt;&lt;DisplayText&gt;(23)&lt;/DisplayText&gt;&lt;record&gt;&lt;rec-number&gt;479&lt;/rec-number&gt;&lt;foreign-keys&gt;&lt;key app="EN" db-id="sx2e0exdmpezzqezzfjvapzr5ds0vv0rvsst" timestamp="1612284635"&gt;479&lt;/key&gt;&lt;/foreign-keys&gt;&lt;ref-type name="Journal Article"&gt;17&lt;/ref-type&gt;&lt;contributors&gt;&lt;authors&gt;&lt;author&gt;Frindt, G.&lt;/author&gt;&lt;author&gt;Shi, S.&lt;/author&gt;&lt;author&gt;Kleyman, T. R.&lt;/author&gt;&lt;author&gt;Palmer, L. G.&lt;/author&gt;&lt;/authors&gt;&lt;/contributors&gt;&lt;auth-address&gt;Department of Physiology and Biophysics, Weill Cornell School of Medicine, New York, New York.&amp;#xD;Department of Medicine, University of Pittsburgh School of Medicine, Pittsburgh, Pennsylvania.&amp;#xD;Department of Cell Biology, University of Pittsburgh School of Medicine, Pittsburgh, Pennsylvania.&amp;#xD;Department of Pharmacology and Chemical Biology, University of Pittsburgh School of Medicine, Pittsburgh, Pennsylvania.&lt;/auth-address&gt;&lt;titles&gt;&lt;title&gt;Cleavage state of gammaENaC in mouse and rat kidneys&lt;/title&gt;&lt;secondary-title&gt;Am J Physiol Renal Physiol&lt;/secondary-title&gt;&lt;/titles&gt;&lt;periodical&gt;&lt;full-title&gt;Am J Physiol Renal Physiol&lt;/full-title&gt;&lt;/periodical&gt;&lt;pages&gt;F485-F491&lt;/pages&gt;&lt;volume&gt;320&lt;/volume&gt;&lt;number&gt;3&lt;/number&gt;&lt;edition&gt;2021/02/02&lt;/edition&gt;&lt;keywords&gt;&lt;keyword&gt;Fisher rat thyroid cells&lt;/keyword&gt;&lt;keyword&gt;PNGaseF&lt;/keyword&gt;&lt;keyword&gt;channel-activating protease 1&lt;/keyword&gt;&lt;keyword&gt;epithelial Na channel&lt;/keyword&gt;&lt;keyword&gt;furin&lt;/keyword&gt;&lt;/keywords&gt;&lt;dates&gt;&lt;year&gt;2021&lt;/year&gt;&lt;pub-dates&gt;&lt;date&gt;Mar 1&lt;/date&gt;&lt;/pub-dates&gt;&lt;/dates&gt;&lt;isbn&gt;1522-1466 (Electronic)&amp;#xD;1522-1466 (Linking)&lt;/isbn&gt;&lt;accession-num&gt;33522411&lt;/accession-num&gt;&lt;urls&gt;&lt;related-urls&gt;&lt;url&gt;https://www.ncbi.nlm.nih.gov/pubmed/33522411&lt;/url&gt;&lt;/related-urls&gt;&lt;/urls&gt;&lt;electronic-resource-num&gt;10.1152/ajprenal.00536.2020&lt;/electronic-resource-num&gt;&lt;remote-database-provider&gt;NLM&lt;/remote-database-provider&gt;&lt;language&gt;eng&lt;/language&gt;&lt;/record&gt;&lt;/Cite&gt;&lt;/EndNote&gt;</w:instrText>
      </w:r>
      <w:r>
        <w:rPr>
          <w:rFonts w:ascii="Times New Roman" w:hAnsi="Times New Roman"/>
          <w:sz w:val="24"/>
          <w:szCs w:val="24"/>
          <w:lang w:val="en-US"/>
        </w:rPr>
        <w:fldChar w:fldCharType="separate"/>
      </w:r>
      <w:r>
        <w:rPr>
          <w:rFonts w:ascii="Times New Roman" w:hAnsi="Times New Roman"/>
          <w:noProof/>
          <w:sz w:val="24"/>
          <w:szCs w:val="24"/>
          <w:lang w:val="en-US"/>
        </w:rPr>
        <w:t>(23)</w:t>
      </w:r>
      <w:r>
        <w:rPr>
          <w:rFonts w:ascii="Times New Roman" w:hAnsi="Times New Roman"/>
          <w:sz w:val="24"/>
          <w:szCs w:val="24"/>
          <w:lang w:val="en-US"/>
        </w:rPr>
        <w:fldChar w:fldCharType="end"/>
      </w:r>
      <w:r>
        <w:rPr>
          <w:rFonts w:ascii="Times New Roman" w:hAnsi="Times New Roman"/>
          <w:sz w:val="24"/>
          <w:szCs w:val="24"/>
          <w:lang w:val="en-US"/>
        </w:rPr>
        <w:t>.</w:t>
      </w:r>
    </w:p>
    <w:p>
      <w:pPr>
        <w:spacing w:line="480" w:lineRule="auto"/>
        <w:rPr>
          <w:rFonts w:ascii="Times New Roman" w:hAnsi="Times New Roman"/>
          <w:sz w:val="24"/>
          <w:szCs w:val="24"/>
          <w:lang w:val="en-US"/>
        </w:rPr>
      </w:pPr>
    </w:p>
    <w:p>
      <w:pPr>
        <w:spacing w:line="480" w:lineRule="auto"/>
        <w:rPr>
          <w:rFonts w:ascii="Times New Roman" w:hAnsi="Times New Roman"/>
          <w:sz w:val="24"/>
          <w:szCs w:val="24"/>
          <w:lang w:val="en-US"/>
        </w:rPr>
      </w:pPr>
    </w:p>
    <w:p>
      <w:pPr>
        <w:suppressAutoHyphens w:val="0"/>
        <w:spacing w:line="480" w:lineRule="auto"/>
        <w:rPr>
          <w:rFonts w:ascii="Times New Roman" w:hAnsi="Times New Roman"/>
          <w:i/>
          <w:sz w:val="24"/>
          <w:szCs w:val="24"/>
          <w:lang w:val="en-US"/>
        </w:rPr>
      </w:pPr>
      <w:r>
        <w:rPr>
          <w:rFonts w:ascii="Times New Roman" w:hAnsi="Times New Roman"/>
          <w:i/>
          <w:sz w:val="24"/>
          <w:szCs w:val="24"/>
          <w:lang w:val="en-US"/>
        </w:rPr>
        <w:lastRenderedPageBreak/>
        <w:t>Experimental NS in mice leads to increased expression of proximally and distally cleaved α- and γ-ENaC</w:t>
      </w:r>
    </w:p>
    <w:p>
      <w:pPr>
        <w:suppressAutoHyphens w:val="0"/>
        <w:spacing w:line="480" w:lineRule="auto"/>
        <w:rPr>
          <w:rFonts w:ascii="Times New Roman" w:hAnsi="Times New Roman"/>
          <w:sz w:val="24"/>
          <w:szCs w:val="24"/>
          <w:lang w:val="en-US"/>
        </w:rPr>
      </w:pPr>
      <w:r>
        <w:rPr>
          <w:rFonts w:ascii="Times New Roman" w:hAnsi="Times New Roman"/>
          <w:sz w:val="24"/>
          <w:szCs w:val="24"/>
          <w:lang w:val="en-US"/>
        </w:rPr>
        <w:t xml:space="preserve">The above-mentioned results set the basis to investigate the presence of proteolytic activation of ENaC by cleavage of its α- and γ-subunit in experimental nephrotic syndrome in mice which has been a missing proof in our previous efforts </w:t>
      </w:r>
      <w:r>
        <w:rPr>
          <w:rFonts w:ascii="Times New Roman" w:hAnsi="Times New Roman"/>
          <w:sz w:val="24"/>
          <w:szCs w:val="24"/>
          <w:lang w:val="en-US"/>
        </w:rPr>
        <w:fldChar w:fldCharType="begin">
          <w:fldData xml:space="preserve">PEVuZE5vdGU+PENpdGU+PEF1dGhvcj5Cb2huZXJ0PC9BdXRob3I+PFllYXI+MjAxOTwvWWVhcj48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</w:fldData>
        </w:fldChar>
      </w:r>
      <w:r>
        <w:rPr>
          <w:rFonts w:ascii="Times New Roman" w:hAnsi="Times New Roman"/>
          <w:sz w:val="24"/>
          <w:szCs w:val="24"/>
          <w:lang w:val="en-US"/>
        </w:rPr>
        <w:instrText xml:space="preserve"> ADDIN EN.CITE </w:instrText>
      </w:r>
      <w:r>
        <w:rPr>
          <w:rFonts w:ascii="Times New Roman" w:hAnsi="Times New Roman"/>
          <w:sz w:val="24"/>
          <w:szCs w:val="24"/>
          <w:lang w:val="en-US"/>
        </w:rPr>
        <w:fldChar w:fldCharType="begin">
          <w:fldData xml:space="preserve">PEVuZE5vdGU+PENpdGU+PEF1dGhvcj5Cb2huZXJ0PC9BdXRob3I+PFllYXI+MjAxOTwvWWVhcj48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</w:fldData>
        </w:fldChar>
      </w:r>
      <w:r>
        <w:rPr>
          <w:rFonts w:ascii="Times New Roman" w:hAnsi="Times New Roman"/>
          <w:sz w:val="24"/>
          <w:szCs w:val="24"/>
          <w:lang w:val="en-US"/>
        </w:rPr>
        <w:instrText xml:space="preserve"> ADDIN EN.CITE.DATA </w:instrText>
      </w:r>
      <w:r>
        <w:rPr>
          <w:rFonts w:ascii="Times New Roman" w:hAnsi="Times New Roman"/>
          <w:sz w:val="24"/>
          <w:szCs w:val="24"/>
          <w:lang w:val="en-US"/>
        </w:rPr>
      </w:r>
      <w:r>
        <w:rPr>
          <w:rFonts w:ascii="Times New Roman" w:hAnsi="Times New Roman"/>
          <w:sz w:val="24"/>
          <w:szCs w:val="24"/>
          <w:lang w:val="en-US"/>
        </w:rPr>
        <w:fldChar w:fldCharType="end"/>
      </w:r>
      <w:r>
        <w:rPr>
          <w:rFonts w:ascii="Times New Roman" w:hAnsi="Times New Roman"/>
          <w:sz w:val="24"/>
          <w:szCs w:val="24"/>
          <w:lang w:val="en-US"/>
        </w:rPr>
      </w:r>
      <w:r>
        <w:rPr>
          <w:rFonts w:ascii="Times New Roman" w:hAnsi="Times New Roman"/>
          <w:sz w:val="24"/>
          <w:szCs w:val="24"/>
          <w:lang w:val="en-US"/>
        </w:rPr>
        <w:fldChar w:fldCharType="separate"/>
      </w:r>
      <w:r>
        <w:rPr>
          <w:rFonts w:ascii="Times New Roman" w:hAnsi="Times New Roman"/>
          <w:noProof/>
          <w:sz w:val="24"/>
          <w:szCs w:val="24"/>
          <w:lang w:val="en-US"/>
        </w:rPr>
        <w:t>(13, 15, 16, 18)</w:t>
      </w:r>
      <w:r>
        <w:rPr>
          <w:rFonts w:ascii="Times New Roman" w:hAnsi="Times New Roman"/>
          <w:sz w:val="24"/>
          <w:szCs w:val="24"/>
          <w:lang w:val="en-US"/>
        </w:rPr>
        <w:fldChar w:fldCharType="end"/>
      </w:r>
      <w:r>
        <w:rPr>
          <w:rFonts w:ascii="Times New Roman" w:hAnsi="Times New Roman"/>
          <w:sz w:val="24"/>
          <w:szCs w:val="24"/>
          <w:lang w:val="en-US"/>
        </w:rPr>
        <w:t xml:space="preserve">. After induction of nephrotic syndrome by doxorubicin, mice rapidly developed proteinuria along with proteasuria, urinary sodium retention and body weight gain (Fig. 2A-D). </w:t>
      </w:r>
      <w:bookmarkStart w:id="6" w:name="_Hlk77446968"/>
      <w:r>
        <w:rPr>
          <w:rFonts w:ascii="Times New Roman" w:hAnsi="Times New Roman"/>
          <w:sz w:val="24"/>
          <w:szCs w:val="24"/>
          <w:lang w:val="en-US"/>
        </w:rPr>
        <w:t xml:space="preserve">In a previous study, renal sodium retention as evidenced from urine collections for 24 h had been demonstrated in doxorubicin-injected nephrotic mice </w:t>
      </w:r>
      <w:r>
        <w:rPr>
          <w:rFonts w:ascii="Times New Roman" w:hAnsi="Times New Roman"/>
          <w:sz w:val="24"/>
          <w:szCs w:val="24"/>
          <w:lang w:val="en-US"/>
        </w:rPr>
        <w:fldChar w:fldCharType="begin">
          <w:fldData xml:space="preserve">PEVuZE5vdGU+PENpdGU+PEF1dGhvcj5Cb2huZXJ0PC9BdXRob3I+PFllYXI+MjAxOTwvWWVhcj48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</w:fldData>
        </w:fldChar>
      </w:r>
      <w:r>
        <w:rPr>
          <w:rFonts w:ascii="Times New Roman" w:hAnsi="Times New Roman"/>
          <w:sz w:val="24"/>
          <w:szCs w:val="24"/>
          <w:lang w:val="en-US"/>
        </w:rPr>
        <w:instrText xml:space="preserve"> ADDIN EN.CITE </w:instrText>
      </w:r>
      <w:r>
        <w:rPr>
          <w:rFonts w:ascii="Times New Roman" w:hAnsi="Times New Roman"/>
          <w:sz w:val="24"/>
          <w:szCs w:val="24"/>
          <w:lang w:val="en-US"/>
        </w:rPr>
        <w:fldChar w:fldCharType="begin">
          <w:fldData xml:space="preserve">PEVuZE5vdGU+PENpdGU+PEF1dGhvcj5Cb2huZXJ0PC9BdXRob3I+PFllYXI+MjAxOTwvWWVhcj48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</w:fldData>
        </w:fldChar>
      </w:r>
      <w:r>
        <w:rPr>
          <w:rFonts w:ascii="Times New Roman" w:hAnsi="Times New Roman"/>
          <w:sz w:val="24"/>
          <w:szCs w:val="24"/>
          <w:lang w:val="en-US"/>
        </w:rPr>
        <w:instrText xml:space="preserve"> ADDIN EN.CITE.DATA </w:instrText>
      </w:r>
      <w:r>
        <w:rPr>
          <w:rFonts w:ascii="Times New Roman" w:hAnsi="Times New Roman"/>
          <w:sz w:val="24"/>
          <w:szCs w:val="24"/>
          <w:lang w:val="en-US"/>
        </w:rPr>
      </w:r>
      <w:r>
        <w:rPr>
          <w:rFonts w:ascii="Times New Roman" w:hAnsi="Times New Roman"/>
          <w:sz w:val="24"/>
          <w:szCs w:val="24"/>
          <w:lang w:val="en-US"/>
        </w:rPr>
        <w:fldChar w:fldCharType="end"/>
      </w:r>
      <w:r>
        <w:rPr>
          <w:rFonts w:ascii="Times New Roman" w:hAnsi="Times New Roman"/>
          <w:sz w:val="24"/>
          <w:szCs w:val="24"/>
          <w:lang w:val="en-US"/>
        </w:rPr>
      </w:r>
      <w:r>
        <w:rPr>
          <w:rFonts w:ascii="Times New Roman" w:hAnsi="Times New Roman"/>
          <w:sz w:val="24"/>
          <w:szCs w:val="24"/>
          <w:lang w:val="en-US"/>
        </w:rPr>
        <w:fldChar w:fldCharType="separate"/>
      </w:r>
      <w:r>
        <w:rPr>
          <w:rFonts w:ascii="Times New Roman" w:hAnsi="Times New Roman"/>
          <w:noProof/>
          <w:sz w:val="24"/>
          <w:szCs w:val="24"/>
          <w:lang w:val="en-US"/>
        </w:rPr>
        <w:t>(16)</w:t>
      </w:r>
      <w:r>
        <w:rPr>
          <w:rFonts w:ascii="Times New Roman" w:hAnsi="Times New Roman"/>
          <w:sz w:val="24"/>
          <w:szCs w:val="24"/>
          <w:lang w:val="en-US"/>
        </w:rPr>
        <w:fldChar w:fldCharType="end"/>
      </w:r>
      <w:r>
        <w:rPr>
          <w:rFonts w:ascii="Times New Roman" w:hAnsi="Times New Roman"/>
          <w:sz w:val="24"/>
          <w:szCs w:val="24"/>
          <w:lang w:val="en-US"/>
        </w:rPr>
        <w:t xml:space="preserve">. </w:t>
      </w:r>
      <w:bookmarkEnd w:id="6"/>
      <w:r>
        <w:rPr>
          <w:rFonts w:ascii="Times New Roman" w:hAnsi="Times New Roman"/>
          <w:sz w:val="24"/>
          <w:szCs w:val="24"/>
          <w:lang w:val="en-US"/>
        </w:rPr>
        <w:t xml:space="preserve">Plasma aldosterone concentration was significantly increased in nephrotic mice (Fig. 2E). Similar changes were observed in mice with inducible podocin deficiency as published previously </w:t>
      </w:r>
      <w:r>
        <w:rPr>
          <w:rFonts w:ascii="Times New Roman" w:hAnsi="Times New Roman"/>
          <w:sz w:val="24"/>
          <w:szCs w:val="24"/>
          <w:lang w:val="en-US"/>
        </w:rPr>
        <w:fldChar w:fldCharType="begin">
          <w:fldData xml:space="preserve">PEVuZE5vdGU+PENpdGU+PEF1dGhvcj5YaWFvPC9BdXRob3I+PFllYXI+MjAyMTwvWWVhcj48UmVj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</w:fldData>
        </w:fldChar>
      </w:r>
      <w:r>
        <w:rPr>
          <w:rFonts w:ascii="Times New Roman" w:hAnsi="Times New Roman"/>
          <w:sz w:val="24"/>
          <w:szCs w:val="24"/>
          <w:lang w:val="en-US"/>
        </w:rPr>
        <w:instrText xml:space="preserve"> ADDIN EN.CITE </w:instrText>
      </w:r>
      <w:r>
        <w:rPr>
          <w:rFonts w:ascii="Times New Roman" w:hAnsi="Times New Roman"/>
          <w:sz w:val="24"/>
          <w:szCs w:val="24"/>
          <w:lang w:val="en-US"/>
        </w:rPr>
        <w:fldChar w:fldCharType="begin">
          <w:fldData xml:space="preserve">PEVuZE5vdGU+PENpdGU+PEF1dGhvcj5YaWFvPC9BdXRob3I+PFllYXI+MjAyMTwvWWVhcj48UmVj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</w:fldData>
        </w:fldChar>
      </w:r>
      <w:r>
        <w:rPr>
          <w:rFonts w:ascii="Times New Roman" w:hAnsi="Times New Roman"/>
          <w:sz w:val="24"/>
          <w:szCs w:val="24"/>
          <w:lang w:val="en-US"/>
        </w:rPr>
        <w:instrText xml:space="preserve"> ADDIN EN.CITE.DATA </w:instrText>
      </w:r>
      <w:r>
        <w:rPr>
          <w:rFonts w:ascii="Times New Roman" w:hAnsi="Times New Roman"/>
          <w:sz w:val="24"/>
          <w:szCs w:val="24"/>
          <w:lang w:val="en-US"/>
        </w:rPr>
      </w:r>
      <w:r>
        <w:rPr>
          <w:rFonts w:ascii="Times New Roman" w:hAnsi="Times New Roman"/>
          <w:sz w:val="24"/>
          <w:szCs w:val="24"/>
          <w:lang w:val="en-US"/>
        </w:rPr>
        <w:fldChar w:fldCharType="end"/>
      </w:r>
      <w:r>
        <w:rPr>
          <w:rFonts w:ascii="Times New Roman" w:hAnsi="Times New Roman"/>
          <w:sz w:val="24"/>
          <w:szCs w:val="24"/>
          <w:lang w:val="en-US"/>
        </w:rPr>
      </w:r>
      <w:r>
        <w:rPr>
          <w:rFonts w:ascii="Times New Roman" w:hAnsi="Times New Roman"/>
          <w:sz w:val="24"/>
          <w:szCs w:val="24"/>
          <w:lang w:val="en-US"/>
        </w:rPr>
        <w:fldChar w:fldCharType="separate"/>
      </w:r>
      <w:r>
        <w:rPr>
          <w:rFonts w:ascii="Times New Roman" w:hAnsi="Times New Roman"/>
          <w:noProof/>
          <w:sz w:val="24"/>
          <w:szCs w:val="24"/>
          <w:lang w:val="en-US"/>
        </w:rPr>
        <w:t>(15)</w:t>
      </w:r>
      <w:r>
        <w:rPr>
          <w:rFonts w:ascii="Times New Roman" w:hAnsi="Times New Roman"/>
          <w:sz w:val="24"/>
          <w:szCs w:val="24"/>
          <w:lang w:val="en-US"/>
        </w:rPr>
        <w:fldChar w:fldCharType="end"/>
      </w:r>
      <w:r>
        <w:rPr>
          <w:rFonts w:ascii="Times New Roman" w:hAnsi="Times New Roman"/>
          <w:sz w:val="24"/>
          <w:szCs w:val="24"/>
          <w:lang w:val="en-US"/>
        </w:rPr>
        <w:t xml:space="preserve">. In both models, for unknown reasons sodium retention and body weight gain was spontaneously reversed thereafter which has been earlier described for nephrotic rats </w:t>
      </w:r>
      <w:r>
        <w:rPr>
          <w:rFonts w:ascii="Times New Roman" w:hAnsi="Times New Roman"/>
          <w:sz w:val="24"/>
          <w:szCs w:val="24"/>
          <w:lang w:val="en-US"/>
        </w:rPr>
        <w:fldChar w:fldCharType="begin"/>
      </w:r>
      <w:r>
        <w:rPr>
          <w:rFonts w:ascii="Times New Roman" w:hAnsi="Times New Roman"/>
          <w:sz w:val="24"/>
          <w:szCs w:val="24"/>
          <w:lang w:val="en-US"/>
        </w:rPr>
        <w:instrText xml:space="preserve"> ADDIN EN.CITE &lt;EndNote&gt;&lt;Cite&gt;&lt;Author&gt;Deschenes&lt;/Author&gt;&lt;Year&gt;2000&lt;/Year&gt;&lt;RecNum&gt;171&lt;/RecNum&gt;&lt;DisplayText&gt;(29)&lt;/DisplayText&gt;&lt;record&gt;&lt;rec-number&gt;171&lt;/rec-number&gt;&lt;foreign-keys&gt;&lt;key app="EN" db-id="sx2e0exdmpezzqezzfjvapzr5ds0vv0rvsst" timestamp="1500459976"&gt;171&lt;/key&gt;&lt;/foreign-keys&gt;&lt;ref-type name="Journal Article"&gt;17&lt;/ref-type&gt;&lt;contributors&gt;&lt;authors&gt;&lt;author&gt;Deschenes, G.&lt;/author&gt;&lt;author&gt;Doucet, A.&lt;/author&gt;&lt;/authors&gt;&lt;/contributors&gt;&lt;titles&gt;&lt;title&gt;Collecting duct (Na+/K+)-ATPase activity is correlated with urinary sodium excretion in rat nephrotic syndromes&lt;/title&gt;&lt;secondary-title&gt;J Am Soc Nephrol&lt;/secondary-title&gt;&lt;/titles&gt;&lt;periodical&gt;&lt;full-title&gt;J Am Soc Nephrol&lt;/full-title&gt;&lt;/periodical&gt;&lt;volume&gt;11&lt;/volume&gt;&lt;dates&gt;&lt;year&gt;2000&lt;/year&gt;&lt;/dates&gt;&lt;label&gt;Deschenes2000&lt;/label&gt;&lt;urls&gt;&lt;/urls&gt;&lt;/record&gt;&lt;/Cite&gt;&lt;/EndNote&gt;</w:instrText>
      </w:r>
      <w:r>
        <w:rPr>
          <w:rFonts w:ascii="Times New Roman" w:hAnsi="Times New Roman"/>
          <w:sz w:val="24"/>
          <w:szCs w:val="24"/>
          <w:lang w:val="en-US"/>
        </w:rPr>
        <w:fldChar w:fldCharType="separate"/>
      </w:r>
      <w:r>
        <w:rPr>
          <w:rFonts w:ascii="Times New Roman" w:hAnsi="Times New Roman"/>
          <w:noProof/>
          <w:sz w:val="24"/>
          <w:szCs w:val="24"/>
          <w:lang w:val="en-US"/>
        </w:rPr>
        <w:t>(29)</w:t>
      </w:r>
      <w:r>
        <w:rPr>
          <w:rFonts w:ascii="Times New Roman" w:hAnsi="Times New Roman"/>
          <w:sz w:val="24"/>
          <w:szCs w:val="24"/>
          <w:lang w:val="en-US"/>
        </w:rPr>
        <w:fldChar w:fldCharType="end"/>
      </w:r>
      <w:r>
        <w:rPr>
          <w:rFonts w:ascii="Times New Roman" w:hAnsi="Times New Roman"/>
          <w:sz w:val="24"/>
          <w:szCs w:val="24"/>
          <w:lang w:val="en-US"/>
        </w:rPr>
        <w:t xml:space="preserve"> and seems to be characteristic for experimental nephrotic syndrome in rodents.</w:t>
      </w:r>
    </w:p>
    <w:p>
      <w:pPr>
        <w:suppressAutoHyphens w:val="0"/>
        <w:spacing w:line="480" w:lineRule="auto"/>
        <w:rPr>
          <w:rFonts w:ascii="Times New Roman" w:hAnsi="Times New Roman"/>
          <w:sz w:val="24"/>
          <w:szCs w:val="24"/>
          <w:lang w:val="en-US"/>
        </w:rPr>
      </w:pPr>
      <w:r>
        <w:rPr>
          <w:rFonts w:ascii="Times New Roman" w:hAnsi="Times New Roman"/>
          <w:sz w:val="24"/>
          <w:szCs w:val="24"/>
          <w:lang w:val="en-US"/>
        </w:rPr>
        <w:t xml:space="preserve">In doxorubicin-injected nephrotic mice, expression of ENaC subunits was analyzed at different time points using Western blot. In doxorubicin-injected nephrotic mice, expression of full length α-, β- and γ-ENaC was not appreciably altered on day 4 before the nephrotic phase with sodium retention and body weight gain, and during the nephrotic phase on day 8 whereas there was an increased expression of full length β- and γ-ENaC on day 14 after the nephrotic phase (Fig. 2F, H-N). The cleavage product of α-ENaC at 25 </w:t>
      </w:r>
      <w:proofErr w:type="spellStart"/>
      <w:r>
        <w:rPr>
          <w:rFonts w:ascii="Times New Roman" w:hAnsi="Times New Roman"/>
          <w:sz w:val="24"/>
          <w:szCs w:val="24"/>
          <w:lang w:val="en-US"/>
        </w:rPr>
        <w:t>kDa</w:t>
      </w:r>
      <w:proofErr w:type="spellEnd"/>
      <w:r>
        <w:rPr>
          <w:rFonts w:ascii="Times New Roman" w:hAnsi="Times New Roman"/>
          <w:sz w:val="24"/>
          <w:szCs w:val="24"/>
          <w:lang w:val="en-US"/>
        </w:rPr>
        <w:t xml:space="preserve"> was upregulated at day 8 and then normalized at day 14 (Fig. 2I). The cleavage product of α-ENaC at 21 </w:t>
      </w:r>
      <w:proofErr w:type="spellStart"/>
      <w:r>
        <w:rPr>
          <w:rFonts w:ascii="Times New Roman" w:hAnsi="Times New Roman"/>
          <w:sz w:val="24"/>
          <w:szCs w:val="24"/>
          <w:lang w:val="en-US"/>
        </w:rPr>
        <w:t>kDa</w:t>
      </w:r>
      <w:proofErr w:type="spellEnd"/>
      <w:r>
        <w:rPr>
          <w:rFonts w:ascii="Times New Roman" w:hAnsi="Times New Roman"/>
          <w:sz w:val="24"/>
          <w:szCs w:val="24"/>
          <w:lang w:val="en-US"/>
        </w:rPr>
        <w:t xml:space="preserve"> was of very low abundance and became slightly visible in nephrotic mice at day 8 (Fig 2F, J). The expression of the cleavage product of γ-ENaC at 57 </w:t>
      </w:r>
      <w:proofErr w:type="spellStart"/>
      <w:r>
        <w:rPr>
          <w:rFonts w:ascii="Times New Roman" w:hAnsi="Times New Roman"/>
          <w:sz w:val="24"/>
          <w:szCs w:val="24"/>
          <w:lang w:val="en-US"/>
        </w:rPr>
        <w:t>kDa</w:t>
      </w:r>
      <w:proofErr w:type="spellEnd"/>
      <w:r>
        <w:rPr>
          <w:rFonts w:ascii="Times New Roman" w:hAnsi="Times New Roman"/>
          <w:sz w:val="24"/>
          <w:szCs w:val="24"/>
          <w:lang w:val="en-US"/>
        </w:rPr>
        <w:t xml:space="preserve"> and most prominently that at 50 </w:t>
      </w:r>
      <w:proofErr w:type="spellStart"/>
      <w:r>
        <w:rPr>
          <w:rFonts w:ascii="Times New Roman" w:hAnsi="Times New Roman"/>
          <w:sz w:val="24"/>
          <w:szCs w:val="24"/>
          <w:lang w:val="en-US"/>
        </w:rPr>
        <w:t>kDa</w:t>
      </w:r>
      <w:proofErr w:type="spellEnd"/>
      <w:r>
        <w:rPr>
          <w:rFonts w:ascii="Times New Roman" w:hAnsi="Times New Roman"/>
          <w:sz w:val="24"/>
          <w:szCs w:val="24"/>
          <w:lang w:val="en-US"/>
        </w:rPr>
        <w:t xml:space="preserve"> was markedly increased on day 8 and 14, reaching statistical significance (Fig. 2M, N). On day 14 after reversal of sodium retention, expression of the γ-ENaC cleavage product at 50 </w:t>
      </w:r>
      <w:proofErr w:type="spellStart"/>
      <w:r>
        <w:rPr>
          <w:rFonts w:ascii="Times New Roman" w:hAnsi="Times New Roman"/>
          <w:sz w:val="24"/>
          <w:szCs w:val="24"/>
          <w:lang w:val="en-US"/>
        </w:rPr>
        <w:t>kDa</w:t>
      </w:r>
      <w:proofErr w:type="spellEnd"/>
      <w:r>
        <w:rPr>
          <w:rFonts w:ascii="Times New Roman" w:hAnsi="Times New Roman"/>
          <w:sz w:val="24"/>
          <w:szCs w:val="24"/>
          <w:lang w:val="en-US"/>
        </w:rPr>
        <w:t xml:space="preserve"> tended to decrease while the cleavage product at 57 </w:t>
      </w:r>
      <w:proofErr w:type="spellStart"/>
      <w:r>
        <w:rPr>
          <w:rFonts w:ascii="Times New Roman" w:hAnsi="Times New Roman"/>
          <w:sz w:val="24"/>
          <w:szCs w:val="24"/>
          <w:lang w:val="en-US"/>
        </w:rPr>
        <w:t>kDa</w:t>
      </w:r>
      <w:proofErr w:type="spellEnd"/>
      <w:r>
        <w:rPr>
          <w:rFonts w:ascii="Times New Roman" w:hAnsi="Times New Roman"/>
          <w:sz w:val="24"/>
          <w:szCs w:val="24"/>
          <w:lang w:val="en-US"/>
        </w:rPr>
        <w:t xml:space="preserve"> was still increased (Fig. 2N). </w:t>
      </w:r>
    </w:p>
    <w:p>
      <w:pPr>
        <w:suppressAutoHyphens w:val="0"/>
        <w:spacing w:line="480" w:lineRule="auto"/>
        <w:rPr>
          <w:rFonts w:ascii="Times New Roman" w:hAnsi="Times New Roman"/>
          <w:i/>
          <w:sz w:val="24"/>
          <w:szCs w:val="24"/>
          <w:lang w:val="en-US"/>
        </w:rPr>
      </w:pPr>
      <w:r>
        <w:rPr>
          <w:rFonts w:ascii="Times New Roman" w:hAnsi="Times New Roman"/>
          <w:i/>
          <w:sz w:val="24"/>
          <w:szCs w:val="24"/>
          <w:lang w:val="en-US"/>
        </w:rPr>
        <w:lastRenderedPageBreak/>
        <w:t xml:space="preserve">Effect of the serine protease inhibitor aprotinin and the mineralocorticoid receptor antagonist </w:t>
      </w:r>
      <w:proofErr w:type="spellStart"/>
      <w:r>
        <w:rPr>
          <w:rFonts w:ascii="Times New Roman" w:hAnsi="Times New Roman"/>
          <w:i/>
          <w:sz w:val="24"/>
          <w:szCs w:val="24"/>
          <w:lang w:val="en-US"/>
        </w:rPr>
        <w:t>canrenoate</w:t>
      </w:r>
      <w:proofErr w:type="spellEnd"/>
      <w:r>
        <w:rPr>
          <w:rFonts w:ascii="Times New Roman" w:hAnsi="Times New Roman"/>
          <w:i/>
          <w:sz w:val="24"/>
          <w:szCs w:val="24"/>
          <w:lang w:val="en-US"/>
        </w:rPr>
        <w:t xml:space="preserve"> on proteolytic ENaC activation in experimental nephrotic syndrome</w:t>
      </w:r>
    </w:p>
    <w:p>
      <w:pPr>
        <w:suppressAutoHyphens w:val="0"/>
        <w:spacing w:line="480" w:lineRule="auto"/>
        <w:rPr>
          <w:rFonts w:ascii="Times New Roman" w:hAnsi="Times New Roman"/>
          <w:sz w:val="24"/>
          <w:szCs w:val="24"/>
          <w:lang w:val="en-US"/>
        </w:rPr>
      </w:pPr>
      <w:r>
        <w:rPr>
          <w:rFonts w:ascii="Times New Roman" w:hAnsi="Times New Roman"/>
          <w:sz w:val="24"/>
          <w:szCs w:val="24"/>
          <w:lang w:val="en-US"/>
        </w:rPr>
        <w:t xml:space="preserve">To study the impact of urinary serine protease activity and aldosterone on sodium retention and the expression of the ENaC subunits in experimental nephrotic syndrome, we treated mice with the serine protease inhibitor aprotinin and the MR antagonist </w:t>
      </w:r>
      <w:proofErr w:type="spellStart"/>
      <w:r>
        <w:rPr>
          <w:rFonts w:ascii="Times New Roman" w:hAnsi="Times New Roman"/>
          <w:sz w:val="24"/>
          <w:szCs w:val="24"/>
          <w:lang w:val="en-US"/>
        </w:rPr>
        <w:t>canrenoate</w:t>
      </w:r>
      <w:proofErr w:type="spellEnd"/>
      <w:r>
        <w:rPr>
          <w:rFonts w:ascii="Times New Roman" w:hAnsi="Times New Roman"/>
          <w:sz w:val="24"/>
          <w:szCs w:val="24"/>
          <w:lang w:val="en-US"/>
        </w:rPr>
        <w:t xml:space="preserve">, beginning on day 3 after induction. As shown in Fig. 2A-E, aprotinin did not reduce proteinuria, but inhibited urinary serine protease activity and prevented sodium retention while reducing hyperaldosteronism. </w:t>
      </w:r>
      <w:proofErr w:type="spellStart"/>
      <w:r>
        <w:rPr>
          <w:rFonts w:ascii="Times New Roman" w:hAnsi="Times New Roman"/>
          <w:sz w:val="24"/>
          <w:szCs w:val="24"/>
          <w:lang w:val="en-US"/>
        </w:rPr>
        <w:t>Canrenoate</w:t>
      </w:r>
      <w:proofErr w:type="spellEnd"/>
      <w:r>
        <w:rPr>
          <w:rFonts w:ascii="Times New Roman" w:hAnsi="Times New Roman"/>
          <w:sz w:val="24"/>
          <w:szCs w:val="24"/>
          <w:lang w:val="en-US"/>
        </w:rPr>
        <w:t xml:space="preserve"> did not have an effect on all of these parameters. </w:t>
      </w:r>
    </w:p>
    <w:p>
      <w:pPr>
        <w:suppressAutoHyphens w:val="0"/>
        <w:spacing w:line="480" w:lineRule="auto"/>
        <w:rPr>
          <w:rFonts w:ascii="Times New Roman" w:hAnsi="Times New Roman"/>
          <w:sz w:val="24"/>
          <w:szCs w:val="24"/>
          <w:lang w:val="en-US"/>
        </w:rPr>
      </w:pPr>
      <w:r>
        <w:rPr>
          <w:rFonts w:ascii="Times New Roman" w:hAnsi="Times New Roman"/>
          <w:sz w:val="24"/>
          <w:szCs w:val="24"/>
          <w:lang w:val="en-US"/>
        </w:rPr>
        <w:t xml:space="preserve">In WB analyses of doxorubicin-treated mice, aprotinin had no effect on the expression of the distal cleavage products of α- and γ-ENaC at 25 and 50 </w:t>
      </w:r>
      <w:proofErr w:type="spellStart"/>
      <w:r>
        <w:rPr>
          <w:rFonts w:ascii="Times New Roman" w:hAnsi="Times New Roman"/>
          <w:sz w:val="24"/>
          <w:szCs w:val="24"/>
          <w:lang w:val="en-US"/>
        </w:rPr>
        <w:t>kDa</w:t>
      </w:r>
      <w:proofErr w:type="spellEnd"/>
      <w:r>
        <w:rPr>
          <w:rFonts w:ascii="Times New Roman" w:hAnsi="Times New Roman"/>
          <w:sz w:val="24"/>
          <w:szCs w:val="24"/>
          <w:lang w:val="en-US"/>
        </w:rPr>
        <w:t xml:space="preserve">, respectively, on day 4 (Fig. 2F-N). However, on day 8, aprotinin completely inhibited the upregulation of these cleavage products seen in untreated nephrotic mice. In contrast, treatment of nephrotic mice with </w:t>
      </w:r>
      <w:proofErr w:type="spellStart"/>
      <w:r>
        <w:rPr>
          <w:rFonts w:ascii="Times New Roman" w:hAnsi="Times New Roman"/>
          <w:sz w:val="24"/>
          <w:szCs w:val="24"/>
          <w:lang w:val="en-US"/>
        </w:rPr>
        <w:t>canrenoate</w:t>
      </w:r>
      <w:proofErr w:type="spellEnd"/>
      <w:r>
        <w:rPr>
          <w:rFonts w:ascii="Times New Roman" w:hAnsi="Times New Roman"/>
          <w:sz w:val="24"/>
          <w:szCs w:val="24"/>
          <w:lang w:val="en-US"/>
        </w:rPr>
        <w:t xml:space="preserve"> had no effect on the expression of these cleavage products.</w:t>
      </w:r>
    </w:p>
    <w:p>
      <w:pPr>
        <w:suppressAutoHyphens w:val="0"/>
        <w:spacing w:line="480" w:lineRule="auto"/>
        <w:rPr>
          <w:rFonts w:ascii="Times New Roman" w:hAnsi="Times New Roman"/>
          <w:sz w:val="24"/>
          <w:szCs w:val="24"/>
          <w:lang w:val="en-US"/>
        </w:rPr>
      </w:pPr>
      <w:r>
        <w:rPr>
          <w:rFonts w:ascii="Times New Roman" w:hAnsi="Times New Roman"/>
          <w:sz w:val="24"/>
          <w:szCs w:val="24"/>
          <w:lang w:val="en-US"/>
        </w:rPr>
        <w:t xml:space="preserve">To replicate these results in another nephrotic mouse model, we analyzed kidneys from mice with inducible podocin deficiency. As shown in Fig. 3, we could reproduce the increased expression of the distal cleavage products of α- and γ-ENaC at 25 and 50 </w:t>
      </w:r>
      <w:proofErr w:type="spellStart"/>
      <w:r>
        <w:rPr>
          <w:rFonts w:ascii="Times New Roman" w:hAnsi="Times New Roman"/>
          <w:sz w:val="24"/>
          <w:szCs w:val="24"/>
          <w:lang w:val="en-US"/>
        </w:rPr>
        <w:t>kDa</w:t>
      </w:r>
      <w:proofErr w:type="spellEnd"/>
      <w:r>
        <w:rPr>
          <w:rFonts w:ascii="Times New Roman" w:hAnsi="Times New Roman"/>
          <w:sz w:val="24"/>
          <w:szCs w:val="24"/>
          <w:lang w:val="en-US"/>
        </w:rPr>
        <w:t xml:space="preserve"> whereas the expression of the other bands was not altered. In aprotinin-treated nephrotic mice the expression of these cleavage products was normalized or even suppressed (Fig. 3).</w:t>
      </w:r>
    </w:p>
    <w:p>
      <w:pPr>
        <w:suppressAutoHyphens w:val="0"/>
        <w:spacing w:line="480" w:lineRule="auto"/>
        <w:rPr>
          <w:rFonts w:ascii="Times New Roman" w:hAnsi="Times New Roman"/>
          <w:sz w:val="24"/>
          <w:szCs w:val="24"/>
          <w:lang w:val="en-US"/>
        </w:rPr>
      </w:pPr>
    </w:p>
    <w:p>
      <w:pPr>
        <w:suppressAutoHyphens w:val="0"/>
        <w:spacing w:line="480" w:lineRule="auto"/>
        <w:rPr>
          <w:rFonts w:ascii="Times New Roman" w:hAnsi="Times New Roman"/>
          <w:i/>
          <w:sz w:val="24"/>
          <w:szCs w:val="24"/>
          <w:lang w:val="en-US"/>
        </w:rPr>
      </w:pPr>
      <w:r>
        <w:rPr>
          <w:rFonts w:ascii="Times New Roman" w:hAnsi="Times New Roman"/>
          <w:i/>
          <w:sz w:val="24"/>
          <w:szCs w:val="24"/>
          <w:lang w:val="en-US"/>
        </w:rPr>
        <w:t>Proteolytic activation of ENaC can be stimulated in healthy mice in vivo</w:t>
      </w:r>
    </w:p>
    <w:p>
      <w:pPr>
        <w:suppressAutoHyphens w:val="0"/>
        <w:spacing w:after="160" w:line="480" w:lineRule="auto"/>
        <w:rPr>
          <w:rFonts w:ascii="Times New Roman" w:hAnsi="Times New Roman"/>
          <w:sz w:val="24"/>
          <w:szCs w:val="24"/>
          <w:lang w:val="en-US"/>
        </w:rPr>
      </w:pPr>
      <w:r>
        <w:rPr>
          <w:rFonts w:ascii="Times New Roman" w:hAnsi="Times New Roman"/>
          <w:sz w:val="24"/>
          <w:szCs w:val="24"/>
          <w:lang w:val="en-US"/>
        </w:rPr>
        <w:t xml:space="preserve">To further validate the physiological significance of the obtained cleavage products of α- and γ-ENaC, we subjected healthy wild-type mice to maneuvers that we thought might also involve proteolytic activation of ENaC. For stimulation, we used a low salt intake, ENaC blockade using triamterene and administration of aldosterone and dexamethasone. For suppression we used a high salt intake and the MR antagonist </w:t>
      </w:r>
      <w:proofErr w:type="spellStart"/>
      <w:r>
        <w:rPr>
          <w:rFonts w:ascii="Times New Roman" w:hAnsi="Times New Roman"/>
          <w:sz w:val="24"/>
          <w:szCs w:val="24"/>
          <w:lang w:val="en-US"/>
        </w:rPr>
        <w:t>canrenoate</w:t>
      </w:r>
      <w:proofErr w:type="spellEnd"/>
      <w:r>
        <w:rPr>
          <w:rFonts w:ascii="Times New Roman" w:hAnsi="Times New Roman"/>
          <w:sz w:val="24"/>
          <w:szCs w:val="24"/>
          <w:lang w:val="en-US"/>
        </w:rPr>
        <w:t xml:space="preserve">. Kidneys were harvested after 48 h of </w:t>
      </w:r>
      <w:r>
        <w:rPr>
          <w:rFonts w:ascii="Times New Roman" w:hAnsi="Times New Roman"/>
          <w:sz w:val="24"/>
          <w:szCs w:val="24"/>
          <w:lang w:val="en-US"/>
        </w:rPr>
        <w:lastRenderedPageBreak/>
        <w:t xml:space="preserve">treatments to capture the changes in proteolytic processing that are expected to take place rapidly </w:t>
      </w:r>
      <w:r>
        <w:rPr>
          <w:rFonts w:ascii="Times New Roman" w:hAnsi="Times New Roman"/>
          <w:sz w:val="24"/>
          <w:szCs w:val="24"/>
          <w:lang w:val="en-US"/>
        </w:rPr>
        <w:fldChar w:fldCharType="begin">
          <w:fldData xml:space="preserve">PEVuZE5vdGU+PENpdGU+PEF1dGhvcj5GcmluZHQ8L0F1dGhvcj48WWVhcj4yMDE4PC9ZZWFyPjxS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==
</w:fldData>
        </w:fldChar>
      </w:r>
      <w:r>
        <w:rPr>
          <w:rFonts w:ascii="Times New Roman" w:hAnsi="Times New Roman"/>
          <w:sz w:val="24"/>
          <w:szCs w:val="24"/>
          <w:lang w:val="en-US"/>
        </w:rPr>
        <w:instrText xml:space="preserve"> ADDIN EN.CITE </w:instrText>
      </w:r>
      <w:r>
        <w:rPr>
          <w:rFonts w:ascii="Times New Roman" w:hAnsi="Times New Roman"/>
          <w:sz w:val="24"/>
          <w:szCs w:val="24"/>
          <w:lang w:val="en-US"/>
        </w:rPr>
        <w:fldChar w:fldCharType="begin">
          <w:fldData xml:space="preserve">PEVuZE5vdGU+PENpdGU+PEF1dGhvcj5GcmluZHQ8L0F1dGhvcj48WWVhcj4yMDE4PC9ZZWFyPjxS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==
</w:fldData>
        </w:fldChar>
      </w:r>
      <w:r>
        <w:rPr>
          <w:rFonts w:ascii="Times New Roman" w:hAnsi="Times New Roman"/>
          <w:sz w:val="24"/>
          <w:szCs w:val="24"/>
          <w:lang w:val="en-US"/>
        </w:rPr>
        <w:instrText xml:space="preserve"> ADDIN EN.CITE.DATA </w:instrText>
      </w:r>
      <w:r>
        <w:rPr>
          <w:rFonts w:ascii="Times New Roman" w:hAnsi="Times New Roman"/>
          <w:sz w:val="24"/>
          <w:szCs w:val="24"/>
          <w:lang w:val="en-US"/>
        </w:rPr>
      </w:r>
      <w:r>
        <w:rPr>
          <w:rFonts w:ascii="Times New Roman" w:hAnsi="Times New Roman"/>
          <w:sz w:val="24"/>
          <w:szCs w:val="24"/>
          <w:lang w:val="en-US"/>
        </w:rPr>
        <w:fldChar w:fldCharType="end"/>
      </w:r>
      <w:r>
        <w:rPr>
          <w:rFonts w:ascii="Times New Roman" w:hAnsi="Times New Roman"/>
          <w:sz w:val="24"/>
          <w:szCs w:val="24"/>
          <w:lang w:val="en-US"/>
        </w:rPr>
      </w:r>
      <w:r>
        <w:rPr>
          <w:rFonts w:ascii="Times New Roman" w:hAnsi="Times New Roman"/>
          <w:sz w:val="24"/>
          <w:szCs w:val="24"/>
          <w:lang w:val="en-US"/>
        </w:rPr>
        <w:fldChar w:fldCharType="separate"/>
      </w:r>
      <w:r>
        <w:rPr>
          <w:rFonts w:ascii="Times New Roman" w:hAnsi="Times New Roman"/>
          <w:noProof/>
          <w:sz w:val="24"/>
          <w:szCs w:val="24"/>
          <w:lang w:val="en-US"/>
        </w:rPr>
        <w:t>(30)</w:t>
      </w:r>
      <w:r>
        <w:rPr>
          <w:rFonts w:ascii="Times New Roman" w:hAnsi="Times New Roman"/>
          <w:sz w:val="24"/>
          <w:szCs w:val="24"/>
          <w:lang w:val="en-US"/>
        </w:rPr>
        <w:fldChar w:fldCharType="end"/>
      </w:r>
      <w:r>
        <w:rPr>
          <w:rFonts w:ascii="Times New Roman" w:hAnsi="Times New Roman"/>
          <w:sz w:val="24"/>
          <w:szCs w:val="24"/>
          <w:lang w:val="en-US"/>
        </w:rPr>
        <w:t>.</w:t>
      </w:r>
    </w:p>
    <w:p>
      <w:pPr>
        <w:suppressAutoHyphens w:val="0"/>
        <w:spacing w:line="480" w:lineRule="auto"/>
        <w:rPr>
          <w:rFonts w:ascii="Times New Roman" w:hAnsi="Times New Roman"/>
          <w:sz w:val="24"/>
          <w:szCs w:val="24"/>
          <w:lang w:val="en-US"/>
        </w:rPr>
      </w:pPr>
      <w:r>
        <w:rPr>
          <w:rFonts w:ascii="Times New Roman" w:hAnsi="Times New Roman"/>
          <w:sz w:val="24"/>
          <w:szCs w:val="24"/>
          <w:lang w:val="en-US"/>
        </w:rPr>
        <w:t xml:space="preserve">The 24-hour urinary sodium excretion under the various treatments is shown in Fig. 4A. The changes of 24-hour urinary sodium excretion were, if not compensated, paralleled by changes in the body weight (Fig. 4B) and mirrored by opposite changes of the plasma aldosterone concentrations (Fig. 4C). </w:t>
      </w:r>
    </w:p>
    <w:p>
      <w:pPr>
        <w:suppressAutoHyphens w:val="0"/>
        <w:spacing w:line="480" w:lineRule="auto"/>
        <w:rPr>
          <w:rFonts w:ascii="Times New Roman" w:hAnsi="Times New Roman"/>
          <w:sz w:val="24"/>
          <w:szCs w:val="24"/>
          <w:lang w:val="en-US"/>
        </w:rPr>
      </w:pPr>
      <w:r>
        <w:rPr>
          <w:rFonts w:ascii="Times New Roman" w:hAnsi="Times New Roman"/>
          <w:sz w:val="24"/>
          <w:szCs w:val="24"/>
          <w:lang w:val="en-US"/>
        </w:rPr>
        <w:t xml:space="preserve">Fig. 4D-L show the corresponding Western blot analyses and the densitometry from kidney cortex lysates of these mice. Compared to control conditions, treatments had no effect on the expression of full-length α- and β-ENaC (Fig. 4F, I) whereas the expression of full-length γ-ENaC tended to be higher in high salt-treated mice and lower in low-salt or aldosterone treated mice (Fig. 4J). Treatments also modulated proteolytic processing of α-ENaC and γ-ENaC. Stimulation of ENaC activity such as low salt intake or administration of aldosterone or triamterene increased the expression of proximally and distally cleaved α- and γ-ENaC (Fig. 4 G, H, K, L). In contrast, high salt intake led to reduced expression of cleaved α- and γ-ENaC. Treatment with dexamethasone or </w:t>
      </w:r>
      <w:proofErr w:type="spellStart"/>
      <w:r>
        <w:rPr>
          <w:rFonts w:ascii="Times New Roman" w:hAnsi="Times New Roman"/>
          <w:sz w:val="24"/>
          <w:szCs w:val="24"/>
          <w:lang w:val="en-US"/>
        </w:rPr>
        <w:t>canrenoate</w:t>
      </w:r>
      <w:proofErr w:type="spellEnd"/>
      <w:r>
        <w:rPr>
          <w:rFonts w:ascii="Times New Roman" w:hAnsi="Times New Roman"/>
          <w:sz w:val="24"/>
          <w:szCs w:val="24"/>
          <w:lang w:val="en-US"/>
        </w:rPr>
        <w:t xml:space="preserve"> had no appreciable effect on the expression of ENaC subunits. </w:t>
      </w:r>
    </w:p>
    <w:p>
      <w:pPr>
        <w:suppressAutoHyphens w:val="0"/>
        <w:spacing w:line="480" w:lineRule="auto"/>
        <w:rPr>
          <w:rFonts w:ascii="Times New Roman" w:hAnsi="Times New Roman"/>
          <w:sz w:val="24"/>
          <w:szCs w:val="24"/>
          <w:lang w:val="en-US"/>
        </w:rPr>
      </w:pPr>
      <w:r>
        <w:rPr>
          <w:rFonts w:ascii="Times New Roman" w:hAnsi="Times New Roman"/>
          <w:sz w:val="24"/>
          <w:szCs w:val="24"/>
          <w:lang w:val="en-US"/>
        </w:rPr>
        <w:t xml:space="preserve">To investigate whether stimulation of proteolytic ENaC processing by low salt diet involves the mineralocorticoid receptor, additional experiments were carried out with simultaneous </w:t>
      </w:r>
      <w:proofErr w:type="spellStart"/>
      <w:r>
        <w:rPr>
          <w:rFonts w:ascii="Times New Roman" w:hAnsi="Times New Roman"/>
          <w:sz w:val="24"/>
          <w:szCs w:val="24"/>
          <w:lang w:val="en-US"/>
        </w:rPr>
        <w:t>canrenoate</w:t>
      </w:r>
      <w:proofErr w:type="spellEnd"/>
      <w:r>
        <w:rPr>
          <w:rFonts w:ascii="Times New Roman" w:hAnsi="Times New Roman"/>
          <w:sz w:val="24"/>
          <w:szCs w:val="24"/>
          <w:lang w:val="en-US"/>
        </w:rPr>
        <w:t xml:space="preserve"> treatment of the mice. As shown in Fig. 5, </w:t>
      </w:r>
      <w:proofErr w:type="spellStart"/>
      <w:r>
        <w:rPr>
          <w:rFonts w:ascii="Times New Roman" w:hAnsi="Times New Roman"/>
          <w:sz w:val="24"/>
          <w:szCs w:val="24"/>
          <w:lang w:val="en-US"/>
        </w:rPr>
        <w:t>canreonate</w:t>
      </w:r>
      <w:proofErr w:type="spellEnd"/>
      <w:r>
        <w:rPr>
          <w:rFonts w:ascii="Times New Roman" w:hAnsi="Times New Roman"/>
          <w:sz w:val="24"/>
          <w:szCs w:val="24"/>
          <w:lang w:val="en-US"/>
        </w:rPr>
        <w:t xml:space="preserve"> treatment inhibited all effects induced by low salt diet such as upregulation of the distal cleavage products of α- and γ-ENaC at 25 and 50 </w:t>
      </w:r>
      <w:proofErr w:type="spellStart"/>
      <w:r>
        <w:rPr>
          <w:rFonts w:ascii="Times New Roman" w:hAnsi="Times New Roman"/>
          <w:sz w:val="24"/>
          <w:szCs w:val="24"/>
          <w:lang w:val="en-US"/>
        </w:rPr>
        <w:t>kDa</w:t>
      </w:r>
      <w:proofErr w:type="spellEnd"/>
      <w:r>
        <w:rPr>
          <w:rFonts w:ascii="Times New Roman" w:hAnsi="Times New Roman"/>
          <w:sz w:val="24"/>
          <w:szCs w:val="24"/>
          <w:lang w:val="en-US"/>
        </w:rPr>
        <w:t xml:space="preserve"> and </w:t>
      </w:r>
      <w:proofErr w:type="spellStart"/>
      <w:r>
        <w:rPr>
          <w:rFonts w:ascii="Times New Roman" w:hAnsi="Times New Roman"/>
          <w:sz w:val="24"/>
          <w:szCs w:val="24"/>
          <w:lang w:val="en-US"/>
        </w:rPr>
        <w:t>supression</w:t>
      </w:r>
      <w:proofErr w:type="spellEnd"/>
      <w:r>
        <w:rPr>
          <w:rFonts w:ascii="Times New Roman" w:hAnsi="Times New Roman"/>
          <w:sz w:val="24"/>
          <w:szCs w:val="24"/>
          <w:lang w:val="en-US"/>
        </w:rPr>
        <w:t xml:space="preserve"> of full-length γ-ENaC. </w:t>
      </w:r>
    </w:p>
    <w:p>
      <w:pPr>
        <w:spacing w:line="480" w:lineRule="auto"/>
        <w:rPr>
          <w:rFonts w:ascii="Times New Roman" w:hAnsi="Times New Roman"/>
          <w:sz w:val="24"/>
          <w:szCs w:val="24"/>
          <w:lang w:val="en-US"/>
        </w:rPr>
      </w:pPr>
    </w:p>
    <w:p>
      <w:pPr>
        <w:spacing w:line="480" w:lineRule="auto"/>
        <w:rPr>
          <w:rFonts w:ascii="Times New Roman" w:hAnsi="Times New Roman"/>
          <w:i/>
          <w:sz w:val="24"/>
          <w:szCs w:val="24"/>
          <w:lang w:val="en-US"/>
        </w:rPr>
      </w:pPr>
      <w:r>
        <w:rPr>
          <w:rFonts w:ascii="Times New Roman" w:hAnsi="Times New Roman"/>
          <w:i/>
          <w:sz w:val="24"/>
          <w:szCs w:val="24"/>
          <w:lang w:val="en-US"/>
        </w:rPr>
        <w:t xml:space="preserve">Expression of γ-ENaC in kidney cortex from human nephrectomy specimens </w:t>
      </w:r>
    </w:p>
    <w:p>
      <w:pPr>
        <w:spacing w:line="480" w:lineRule="auto"/>
        <w:rPr>
          <w:rFonts w:ascii="Times New Roman" w:hAnsi="Times New Roman"/>
          <w:sz w:val="24"/>
          <w:szCs w:val="24"/>
          <w:lang w:val="en-US"/>
        </w:rPr>
      </w:pPr>
      <w:r>
        <w:rPr>
          <w:rFonts w:ascii="Times New Roman" w:hAnsi="Times New Roman"/>
          <w:sz w:val="24"/>
          <w:szCs w:val="24"/>
          <w:lang w:val="en-US"/>
        </w:rPr>
        <w:t xml:space="preserve">Finally, we aimed to reproduce the results with human kidney samples obtained from nephrectomy specimens (n=16). These patients (9 males / 7 females) had a median age of 69 years (interquartile range 65; 75) and a normal kidney function (median estimated GFR 83 mL </w:t>
      </w:r>
      <w:r>
        <w:rPr>
          <w:rFonts w:ascii="Times New Roman" w:hAnsi="Times New Roman"/>
          <w:sz w:val="24"/>
          <w:szCs w:val="24"/>
          <w:lang w:val="en-US"/>
        </w:rPr>
        <w:lastRenderedPageBreak/>
        <w:t>min</w:t>
      </w:r>
      <w:r>
        <w:rPr>
          <w:rFonts w:ascii="Times New Roman" w:hAnsi="Times New Roman"/>
          <w:sz w:val="24"/>
          <w:szCs w:val="24"/>
          <w:vertAlign w:val="superscript"/>
          <w:lang w:val="en-US"/>
        </w:rPr>
        <w:t>-1</w:t>
      </w:r>
      <w:r>
        <w:rPr>
          <w:rFonts w:ascii="Times New Roman" w:hAnsi="Times New Roman"/>
          <w:sz w:val="24"/>
          <w:szCs w:val="24"/>
          <w:lang w:val="en-US"/>
        </w:rPr>
        <w:t xml:space="preserve"> 1.73m</w:t>
      </w:r>
      <w:r>
        <w:rPr>
          <w:rFonts w:ascii="Times New Roman" w:hAnsi="Times New Roman"/>
          <w:sz w:val="24"/>
          <w:szCs w:val="24"/>
          <w:vertAlign w:val="superscript"/>
          <w:lang w:val="en-US"/>
        </w:rPr>
        <w:t>-2</w:t>
      </w:r>
      <w:r>
        <w:rPr>
          <w:rFonts w:ascii="Times New Roman" w:hAnsi="Times New Roman"/>
          <w:sz w:val="24"/>
          <w:szCs w:val="24"/>
          <w:lang w:val="en-US"/>
        </w:rPr>
        <w:t xml:space="preserve"> [68; 94]). According to urine dipstick testing, slight proteinuria (+) was present in 6 patients, while 8 patients had evidence of microhematuria. Western blot analysis from these samples for α-ENaC and β-ENaC using the same custom-made antibodies as used for mouse samples as well as antibodies from a commercial vendor did not result in plausible signals. However, for γ-ENaC there were three bands at 81, 63 and 48 </w:t>
      </w:r>
      <w:proofErr w:type="spellStart"/>
      <w:r>
        <w:rPr>
          <w:rFonts w:ascii="Times New Roman" w:hAnsi="Times New Roman"/>
          <w:sz w:val="24"/>
          <w:szCs w:val="24"/>
          <w:lang w:val="en-US"/>
        </w:rPr>
        <w:t>kDa</w:t>
      </w:r>
      <w:proofErr w:type="spellEnd"/>
      <w:r>
        <w:rPr>
          <w:rFonts w:ascii="Times New Roman" w:hAnsi="Times New Roman"/>
          <w:sz w:val="24"/>
          <w:szCs w:val="24"/>
          <w:lang w:val="en-US"/>
        </w:rPr>
        <w:t xml:space="preserve"> and </w:t>
      </w:r>
      <w:proofErr w:type="spellStart"/>
      <w:r>
        <w:rPr>
          <w:rFonts w:ascii="Times New Roman" w:hAnsi="Times New Roman"/>
          <w:sz w:val="24"/>
          <w:szCs w:val="24"/>
          <w:lang w:val="en-US"/>
        </w:rPr>
        <w:t>deglycosylation</w:t>
      </w:r>
      <w:proofErr w:type="spellEnd"/>
      <w:r>
        <w:rPr>
          <w:rFonts w:ascii="Times New Roman" w:hAnsi="Times New Roman"/>
          <w:sz w:val="24"/>
          <w:szCs w:val="24"/>
          <w:lang w:val="en-US"/>
        </w:rPr>
        <w:t xml:space="preserve"> using </w:t>
      </w:r>
      <w:proofErr w:type="spellStart"/>
      <w:r>
        <w:rPr>
          <w:rFonts w:ascii="Times New Roman" w:hAnsi="Times New Roman"/>
          <w:sz w:val="24"/>
          <w:szCs w:val="24"/>
          <w:lang w:val="en-US"/>
        </w:rPr>
        <w:t>PNGaseF</w:t>
      </w:r>
      <w:proofErr w:type="spellEnd"/>
      <w:r>
        <w:rPr>
          <w:rFonts w:ascii="Times New Roman" w:hAnsi="Times New Roman"/>
          <w:sz w:val="24"/>
          <w:szCs w:val="24"/>
          <w:lang w:val="en-US"/>
        </w:rPr>
        <w:t xml:space="preserve"> shifted the molecular mass to 68, 56 and 45 </w:t>
      </w:r>
      <w:proofErr w:type="spellStart"/>
      <w:r>
        <w:rPr>
          <w:rFonts w:ascii="Times New Roman" w:hAnsi="Times New Roman"/>
          <w:sz w:val="24"/>
          <w:szCs w:val="24"/>
          <w:lang w:val="en-US"/>
        </w:rPr>
        <w:t>kDa</w:t>
      </w:r>
      <w:proofErr w:type="spellEnd"/>
      <w:r>
        <w:rPr>
          <w:rFonts w:ascii="Times New Roman" w:hAnsi="Times New Roman"/>
          <w:sz w:val="24"/>
          <w:szCs w:val="24"/>
          <w:lang w:val="en-US"/>
        </w:rPr>
        <w:t xml:space="preserve">. Application of the immunogenic peptide blocked all of the observed bands obtained from native and </w:t>
      </w:r>
      <w:proofErr w:type="spellStart"/>
      <w:r>
        <w:rPr>
          <w:rFonts w:ascii="Times New Roman" w:hAnsi="Times New Roman"/>
          <w:sz w:val="24"/>
          <w:szCs w:val="24"/>
          <w:lang w:val="en-US"/>
        </w:rPr>
        <w:t>deglycosylated</w:t>
      </w:r>
      <w:proofErr w:type="spellEnd"/>
      <w:r>
        <w:rPr>
          <w:rFonts w:ascii="Times New Roman" w:hAnsi="Times New Roman"/>
          <w:sz w:val="24"/>
          <w:szCs w:val="24"/>
          <w:lang w:val="en-US"/>
        </w:rPr>
        <w:t xml:space="preserve"> samples (Fig. 6A-C). As in mouse samples, the obtained bands were suggestive of full length, proximally and distally cleaved γ-ENaC, respectively, however, their molecular mass was lower than the expected mass calculated from the amino acid sequence. The difference between full-length and proximally cleaved γ-ENaC was 12 </w:t>
      </w:r>
      <w:proofErr w:type="spellStart"/>
      <w:r>
        <w:rPr>
          <w:rFonts w:ascii="Times New Roman" w:hAnsi="Times New Roman"/>
          <w:sz w:val="24"/>
          <w:szCs w:val="24"/>
          <w:lang w:val="en-US"/>
        </w:rPr>
        <w:t>kDa</w:t>
      </w:r>
      <w:proofErr w:type="spellEnd"/>
      <w:r>
        <w:rPr>
          <w:rFonts w:ascii="Times New Roman" w:hAnsi="Times New Roman"/>
          <w:sz w:val="24"/>
          <w:szCs w:val="24"/>
          <w:lang w:val="en-US"/>
        </w:rPr>
        <w:t xml:space="preserve"> and that between proximally and distally cleaved γ-ENaC 11 </w:t>
      </w:r>
      <w:proofErr w:type="spellStart"/>
      <w:r>
        <w:rPr>
          <w:rFonts w:ascii="Times New Roman" w:hAnsi="Times New Roman"/>
          <w:sz w:val="24"/>
          <w:szCs w:val="24"/>
          <w:lang w:val="en-US"/>
        </w:rPr>
        <w:t>kDa</w:t>
      </w:r>
      <w:proofErr w:type="spellEnd"/>
      <w:r>
        <w:rPr>
          <w:rFonts w:ascii="Times New Roman" w:hAnsi="Times New Roman"/>
          <w:sz w:val="24"/>
          <w:szCs w:val="24"/>
          <w:lang w:val="en-US"/>
        </w:rPr>
        <w:t xml:space="preserve"> which was in fair agreement to the expected values (15 and 5 </w:t>
      </w:r>
      <w:proofErr w:type="spellStart"/>
      <w:r>
        <w:rPr>
          <w:rFonts w:ascii="Times New Roman" w:hAnsi="Times New Roman"/>
          <w:sz w:val="24"/>
          <w:szCs w:val="24"/>
          <w:lang w:val="en-US"/>
        </w:rPr>
        <w:t>kDa</w:t>
      </w:r>
      <w:proofErr w:type="spellEnd"/>
      <w:r>
        <w:rPr>
          <w:rFonts w:ascii="Times New Roman" w:hAnsi="Times New Roman"/>
          <w:sz w:val="24"/>
          <w:szCs w:val="24"/>
          <w:lang w:val="en-US"/>
        </w:rPr>
        <w:t xml:space="preserve">, respectively). </w:t>
      </w:r>
      <w:bookmarkStart w:id="7" w:name="_Hlk77448434"/>
      <w:r>
        <w:rPr>
          <w:rFonts w:ascii="Times New Roman" w:hAnsi="Times New Roman"/>
          <w:sz w:val="24"/>
          <w:szCs w:val="24"/>
          <w:lang w:val="en-US"/>
        </w:rPr>
        <w:t>The expression was highly variable in this small sample, spanning a factor of 10 (Fig. 6D).</w:t>
      </w:r>
      <w:bookmarkEnd w:id="7"/>
    </w:p>
    <w:p>
      <w:pPr>
        <w:suppressAutoHyphens w:val="0"/>
        <w:spacing w:line="480" w:lineRule="auto"/>
        <w:rPr>
          <w:rFonts w:ascii="Times New Roman" w:hAnsi="Times New Roman"/>
          <w:sz w:val="24"/>
          <w:szCs w:val="24"/>
          <w:lang w:val="en-US"/>
        </w:rPr>
      </w:pPr>
    </w:p>
    <w:p>
      <w:pPr>
        <w:suppressAutoHyphens w:val="0"/>
        <w:spacing w:line="259" w:lineRule="auto"/>
        <w:jc w:val="left"/>
        <w:rPr>
          <w:rFonts w:ascii="Times New Roman" w:hAnsi="Times New Roman"/>
          <w:b/>
          <w:sz w:val="24"/>
          <w:szCs w:val="24"/>
          <w:lang w:val="en-US"/>
        </w:rPr>
      </w:pPr>
      <w:r>
        <w:rPr>
          <w:rFonts w:ascii="Times New Roman" w:hAnsi="Times New Roman"/>
          <w:b/>
          <w:sz w:val="24"/>
          <w:szCs w:val="24"/>
          <w:lang w:val="en-US"/>
        </w:rPr>
        <w:br w:type="page"/>
      </w:r>
    </w:p>
    <w:p>
      <w:pPr>
        <w:suppressAutoHyphens w:val="0"/>
        <w:spacing w:after="160" w:line="259" w:lineRule="auto"/>
        <w:jc w:val="left"/>
        <w:rPr>
          <w:rFonts w:ascii="Times New Roman" w:hAnsi="Times New Roman"/>
          <w:b/>
          <w:sz w:val="24"/>
          <w:szCs w:val="24"/>
          <w:lang w:val="en-US"/>
        </w:rPr>
      </w:pPr>
      <w:r>
        <w:rPr>
          <w:rFonts w:ascii="Times New Roman" w:hAnsi="Times New Roman"/>
          <w:b/>
          <w:sz w:val="24"/>
          <w:szCs w:val="24"/>
          <w:lang w:val="en-US"/>
        </w:rPr>
        <w:lastRenderedPageBreak/>
        <w:t>Discussion</w:t>
      </w:r>
    </w:p>
    <w:p>
      <w:pPr>
        <w:suppressAutoHyphens w:val="0"/>
        <w:spacing w:line="480" w:lineRule="auto"/>
        <w:rPr>
          <w:rFonts w:ascii="Times New Roman" w:hAnsi="Times New Roman"/>
          <w:sz w:val="24"/>
          <w:szCs w:val="24"/>
          <w:lang w:val="en-US"/>
        </w:rPr>
      </w:pPr>
      <w:r>
        <w:rPr>
          <w:rFonts w:ascii="Times New Roman" w:hAnsi="Times New Roman"/>
          <w:sz w:val="24"/>
          <w:szCs w:val="24"/>
          <w:lang w:val="en-US"/>
        </w:rPr>
        <w:t xml:space="preserve">This study demonstrates the stimulation of proteolytic activation of α- and γ-ENaC in the mouse kidney under physiological conditions and most importantly in experimental nephrotic syndrome which was a missing proof in our previous efforts </w:t>
      </w:r>
      <w:r>
        <w:rPr>
          <w:rFonts w:ascii="Times New Roman" w:hAnsi="Times New Roman"/>
          <w:sz w:val="24"/>
          <w:szCs w:val="24"/>
          <w:lang w:val="en-US"/>
        </w:rPr>
        <w:fldChar w:fldCharType="begin">
          <w:fldData xml:space="preserve">PEVuZE5vdGU+PENpdGU+PEF1dGhvcj5Cb2huZXJ0PC9BdXRob3I+PFllYXI+MjAxOTwvWWVhcj48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</w:fldData>
        </w:fldChar>
      </w:r>
      <w:r>
        <w:rPr>
          <w:rFonts w:ascii="Times New Roman" w:hAnsi="Times New Roman"/>
          <w:sz w:val="24"/>
          <w:szCs w:val="24"/>
          <w:lang w:val="en-US"/>
        </w:rPr>
        <w:instrText xml:space="preserve"> ADDIN EN.CITE </w:instrText>
      </w:r>
      <w:r>
        <w:rPr>
          <w:rFonts w:ascii="Times New Roman" w:hAnsi="Times New Roman"/>
          <w:sz w:val="24"/>
          <w:szCs w:val="24"/>
          <w:lang w:val="en-US"/>
        </w:rPr>
        <w:fldChar w:fldCharType="begin">
          <w:fldData xml:space="preserve">PEVuZE5vdGU+PENpdGU+PEF1dGhvcj5Cb2huZXJ0PC9BdXRob3I+PFllYXI+MjAxOTwvWWVhcj48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</w:fldData>
        </w:fldChar>
      </w:r>
      <w:r>
        <w:rPr>
          <w:rFonts w:ascii="Times New Roman" w:hAnsi="Times New Roman"/>
          <w:sz w:val="24"/>
          <w:szCs w:val="24"/>
          <w:lang w:val="en-US"/>
        </w:rPr>
        <w:instrText xml:space="preserve"> ADDIN EN.CITE.DATA </w:instrText>
      </w:r>
      <w:r>
        <w:rPr>
          <w:rFonts w:ascii="Times New Roman" w:hAnsi="Times New Roman"/>
          <w:sz w:val="24"/>
          <w:szCs w:val="24"/>
          <w:lang w:val="en-US"/>
        </w:rPr>
      </w:r>
      <w:r>
        <w:rPr>
          <w:rFonts w:ascii="Times New Roman" w:hAnsi="Times New Roman"/>
          <w:sz w:val="24"/>
          <w:szCs w:val="24"/>
          <w:lang w:val="en-US"/>
        </w:rPr>
        <w:fldChar w:fldCharType="end"/>
      </w:r>
      <w:r>
        <w:rPr>
          <w:rFonts w:ascii="Times New Roman" w:hAnsi="Times New Roman"/>
          <w:sz w:val="24"/>
          <w:szCs w:val="24"/>
          <w:lang w:val="en-US"/>
        </w:rPr>
      </w:r>
      <w:r>
        <w:rPr>
          <w:rFonts w:ascii="Times New Roman" w:hAnsi="Times New Roman"/>
          <w:sz w:val="24"/>
          <w:szCs w:val="24"/>
          <w:lang w:val="en-US"/>
        </w:rPr>
        <w:fldChar w:fldCharType="separate"/>
      </w:r>
      <w:r>
        <w:rPr>
          <w:rFonts w:ascii="Times New Roman" w:hAnsi="Times New Roman"/>
          <w:noProof/>
          <w:sz w:val="24"/>
          <w:szCs w:val="24"/>
          <w:lang w:val="en-US"/>
        </w:rPr>
        <w:t>(13, 15, 16, 18)</w:t>
      </w:r>
      <w:r>
        <w:rPr>
          <w:rFonts w:ascii="Times New Roman" w:hAnsi="Times New Roman"/>
          <w:sz w:val="24"/>
          <w:szCs w:val="24"/>
          <w:lang w:val="en-US"/>
        </w:rPr>
        <w:fldChar w:fldCharType="end"/>
      </w:r>
      <w:r>
        <w:rPr>
          <w:rFonts w:ascii="Times New Roman" w:hAnsi="Times New Roman"/>
          <w:sz w:val="24"/>
          <w:szCs w:val="24"/>
          <w:lang w:val="en-US"/>
        </w:rPr>
        <w:t xml:space="preserve">. The detection and discrimination of cleavage products of γ-ENaC in Western blot was accomplished using another antibody as used previously and, most importantly, after </w:t>
      </w:r>
      <w:proofErr w:type="spellStart"/>
      <w:r>
        <w:rPr>
          <w:rFonts w:ascii="Times New Roman" w:hAnsi="Times New Roman"/>
          <w:sz w:val="24"/>
          <w:szCs w:val="24"/>
          <w:lang w:val="en-US"/>
        </w:rPr>
        <w:t>deglycosylation</w:t>
      </w:r>
      <w:proofErr w:type="spellEnd"/>
      <w:r>
        <w:rPr>
          <w:rFonts w:ascii="Times New Roman" w:hAnsi="Times New Roman"/>
          <w:sz w:val="24"/>
          <w:szCs w:val="24"/>
          <w:lang w:val="en-US"/>
        </w:rPr>
        <w:t xml:space="preserve"> of the kidney lysates which was recently reported by </w:t>
      </w:r>
      <w:proofErr w:type="spellStart"/>
      <w:r>
        <w:rPr>
          <w:rFonts w:ascii="Times New Roman" w:hAnsi="Times New Roman"/>
          <w:sz w:val="24"/>
          <w:szCs w:val="24"/>
          <w:lang w:val="en-US"/>
        </w:rPr>
        <w:t>Frindt</w:t>
      </w:r>
      <w:proofErr w:type="spellEnd"/>
      <w:r>
        <w:rPr>
          <w:rFonts w:ascii="Times New Roman" w:hAnsi="Times New Roman"/>
          <w:sz w:val="24"/>
          <w:szCs w:val="24"/>
          <w:lang w:val="en-US"/>
        </w:rPr>
        <w:t xml:space="preserve"> et al </w:t>
      </w:r>
      <w:r>
        <w:rPr>
          <w:rFonts w:ascii="Times New Roman" w:hAnsi="Times New Roman"/>
          <w:sz w:val="24"/>
          <w:szCs w:val="24"/>
          <w:lang w:val="en-US"/>
        </w:rPr>
        <w:fldChar w:fldCharType="begin"/>
      </w:r>
      <w:r>
        <w:rPr>
          <w:rFonts w:ascii="Times New Roman" w:hAnsi="Times New Roman"/>
          <w:sz w:val="24"/>
          <w:szCs w:val="24"/>
          <w:lang w:val="en-US"/>
        </w:rPr>
        <w:instrText xml:space="preserve"> ADDIN EN.CITE &lt;EndNote&gt;&lt;Cite&gt;&lt;Author&gt;Frindt&lt;/Author&gt;&lt;Year&gt;2021&lt;/Year&gt;&lt;RecNum&gt;479&lt;/RecNum&gt;&lt;DisplayText&gt;(23)&lt;/DisplayText&gt;&lt;record&gt;&lt;rec-number&gt;479&lt;/rec-number&gt;&lt;foreign-keys&gt;&lt;key app="EN" db-id="sx2e0exdmpezzqezzfjvapzr5ds0vv0rvsst" timestamp="1612284635"&gt;479&lt;/key&gt;&lt;/foreign-keys&gt;&lt;ref-type name="Journal Article"&gt;17&lt;/ref-type&gt;&lt;contributors&gt;&lt;authors&gt;&lt;author&gt;Frindt, G.&lt;/author&gt;&lt;author&gt;Shi, S.&lt;/author&gt;&lt;author&gt;Kleyman, T. R.&lt;/author&gt;&lt;author&gt;Palmer, L. G.&lt;/author&gt;&lt;/authors&gt;&lt;/contributors&gt;&lt;auth-address&gt;Department of Physiology and Biophysics, Weill Cornell School of Medicine, New York, New York.&amp;#xD;Department of Medicine, University of Pittsburgh School of Medicine, Pittsburgh, Pennsylvania.&amp;#xD;Department of Cell Biology, University of Pittsburgh School of Medicine, Pittsburgh, Pennsylvania.&amp;#xD;Department of Pharmacology and Chemical Biology, University of Pittsburgh School of Medicine, Pittsburgh, Pennsylvania.&lt;/auth-address&gt;&lt;titles&gt;&lt;title&gt;Cleavage state of gammaENaC in mouse and rat kidneys&lt;/title&gt;&lt;secondary-title&gt;Am J Physiol Renal Physiol&lt;/secondary-title&gt;&lt;/titles&gt;&lt;periodical&gt;&lt;full-title&gt;Am J Physiol Renal Physiol&lt;/full-title&gt;&lt;/periodical&gt;&lt;pages&gt;F485-F491&lt;/pages&gt;&lt;volume&gt;320&lt;/volume&gt;&lt;number&gt;3&lt;/number&gt;&lt;edition&gt;2021/02/02&lt;/edition&gt;&lt;keywords&gt;&lt;keyword&gt;Fisher rat thyroid cells&lt;/keyword&gt;&lt;keyword&gt;PNGaseF&lt;/keyword&gt;&lt;keyword&gt;channel-activating protease 1&lt;/keyword&gt;&lt;keyword&gt;epithelial Na channel&lt;/keyword&gt;&lt;keyword&gt;furin&lt;/keyword&gt;&lt;/keywords&gt;&lt;dates&gt;&lt;year&gt;2021&lt;/year&gt;&lt;pub-dates&gt;&lt;date&gt;Mar 1&lt;/date&gt;&lt;/pub-dates&gt;&lt;/dates&gt;&lt;isbn&gt;1522-1466 (Electronic)&amp;#xD;1522-1466 (Linking)&lt;/isbn&gt;&lt;accession-num&gt;33522411&lt;/accession-num&gt;&lt;urls&gt;&lt;related-urls&gt;&lt;url&gt;https://www.ncbi.nlm.nih.gov/pubmed/33522411&lt;/url&gt;&lt;/related-urls&gt;&lt;/urls&gt;&lt;electronic-resource-num&gt;10.1152/ajprenal.00536.2020&lt;/electronic-resource-num&gt;&lt;remote-database-provider&gt;NLM&lt;/remote-database-provider&gt;&lt;language&gt;eng&lt;/language&gt;&lt;/record&gt;&lt;/Cite&gt;&lt;/EndNote&gt;</w:instrText>
      </w:r>
      <w:r>
        <w:rPr>
          <w:rFonts w:ascii="Times New Roman" w:hAnsi="Times New Roman"/>
          <w:sz w:val="24"/>
          <w:szCs w:val="24"/>
          <w:lang w:val="en-US"/>
        </w:rPr>
        <w:fldChar w:fldCharType="separate"/>
      </w:r>
      <w:r>
        <w:rPr>
          <w:rFonts w:ascii="Times New Roman" w:hAnsi="Times New Roman"/>
          <w:noProof/>
          <w:sz w:val="24"/>
          <w:szCs w:val="24"/>
          <w:lang w:val="en-US"/>
        </w:rPr>
        <w:t>(23)</w:t>
      </w:r>
      <w:r>
        <w:rPr>
          <w:rFonts w:ascii="Times New Roman" w:hAnsi="Times New Roman"/>
          <w:sz w:val="24"/>
          <w:szCs w:val="24"/>
          <w:lang w:val="en-US"/>
        </w:rPr>
        <w:fldChar w:fldCharType="end"/>
      </w:r>
      <w:r>
        <w:rPr>
          <w:rFonts w:ascii="Times New Roman" w:hAnsi="Times New Roman"/>
          <w:sz w:val="24"/>
          <w:szCs w:val="24"/>
          <w:lang w:val="en-US"/>
        </w:rPr>
        <w:t xml:space="preserve">, simultaneously to our efforts </w:t>
      </w:r>
      <w:r>
        <w:rPr>
          <w:rFonts w:ascii="Times New Roman" w:hAnsi="Times New Roman"/>
          <w:sz w:val="24"/>
          <w:szCs w:val="24"/>
          <w:lang w:val="en-US"/>
        </w:rPr>
        <w:fldChar w:fldCharType="begin">
          <w:fldData xml:space="preserve">PEVuZE5vdGU+PENpdGU+PEF1dGhvcj5Xb3JuZXI8L0F1dGhvcj48WWVhcj4yMDIxPC9ZZWFyPjxS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</w:fldData>
        </w:fldChar>
      </w:r>
      <w:r>
        <w:rPr>
          <w:rFonts w:ascii="Times New Roman" w:hAnsi="Times New Roman"/>
          <w:sz w:val="24"/>
          <w:szCs w:val="24"/>
          <w:lang w:val="en-US"/>
        </w:rPr>
        <w:instrText xml:space="preserve"> ADDIN EN.CITE </w:instrText>
      </w:r>
      <w:r>
        <w:rPr>
          <w:rFonts w:ascii="Times New Roman" w:hAnsi="Times New Roman"/>
          <w:sz w:val="24"/>
          <w:szCs w:val="24"/>
          <w:lang w:val="en-US"/>
        </w:rPr>
        <w:fldChar w:fldCharType="begin">
          <w:fldData xml:space="preserve">PEVuZE5vdGU+PENpdGU+PEF1dGhvcj5Xb3JuZXI8L0F1dGhvcj48WWVhcj4yMDIxPC9ZZWFyPjxS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</w:fldData>
        </w:fldChar>
      </w:r>
      <w:r>
        <w:rPr>
          <w:rFonts w:ascii="Times New Roman" w:hAnsi="Times New Roman"/>
          <w:sz w:val="24"/>
          <w:szCs w:val="24"/>
          <w:lang w:val="en-US"/>
        </w:rPr>
        <w:instrText xml:space="preserve"> ADDIN EN.CITE.DATA </w:instrText>
      </w:r>
      <w:r>
        <w:rPr>
          <w:rFonts w:ascii="Times New Roman" w:hAnsi="Times New Roman"/>
          <w:sz w:val="24"/>
          <w:szCs w:val="24"/>
          <w:lang w:val="en-US"/>
        </w:rPr>
      </w:r>
      <w:r>
        <w:rPr>
          <w:rFonts w:ascii="Times New Roman" w:hAnsi="Times New Roman"/>
          <w:sz w:val="24"/>
          <w:szCs w:val="24"/>
          <w:lang w:val="en-US"/>
        </w:rPr>
        <w:fldChar w:fldCharType="end"/>
      </w:r>
      <w:r>
        <w:rPr>
          <w:rFonts w:ascii="Times New Roman" w:hAnsi="Times New Roman"/>
          <w:sz w:val="24"/>
          <w:szCs w:val="24"/>
          <w:lang w:val="en-US"/>
        </w:rPr>
      </w:r>
      <w:r>
        <w:rPr>
          <w:rFonts w:ascii="Times New Roman" w:hAnsi="Times New Roman"/>
          <w:sz w:val="24"/>
          <w:szCs w:val="24"/>
          <w:lang w:val="en-US"/>
        </w:rPr>
        <w:fldChar w:fldCharType="separate"/>
      </w:r>
      <w:r>
        <w:rPr>
          <w:rFonts w:ascii="Times New Roman" w:hAnsi="Times New Roman"/>
          <w:noProof/>
          <w:sz w:val="24"/>
          <w:szCs w:val="24"/>
          <w:lang w:val="en-US"/>
        </w:rPr>
        <w:t>(6, 31)</w:t>
      </w:r>
      <w:r>
        <w:rPr>
          <w:rFonts w:ascii="Times New Roman" w:hAnsi="Times New Roman"/>
          <w:sz w:val="24"/>
          <w:szCs w:val="24"/>
          <w:lang w:val="en-US"/>
        </w:rPr>
        <w:fldChar w:fldCharType="end"/>
      </w:r>
      <w:r>
        <w:rPr>
          <w:rFonts w:ascii="Times New Roman" w:hAnsi="Times New Roman"/>
          <w:sz w:val="24"/>
          <w:szCs w:val="24"/>
          <w:lang w:val="en-US"/>
        </w:rPr>
        <w:t xml:space="preserve">. One possible reason for the improved separation of the γ-ENaC cleavage products after </w:t>
      </w:r>
      <w:proofErr w:type="spellStart"/>
      <w:r>
        <w:rPr>
          <w:rFonts w:ascii="Times New Roman" w:hAnsi="Times New Roman"/>
          <w:sz w:val="24"/>
          <w:szCs w:val="24"/>
          <w:lang w:val="en-US"/>
        </w:rPr>
        <w:t>deglycosylation</w:t>
      </w:r>
      <w:proofErr w:type="spellEnd"/>
      <w:r>
        <w:rPr>
          <w:rFonts w:ascii="Times New Roman" w:hAnsi="Times New Roman"/>
          <w:sz w:val="24"/>
          <w:szCs w:val="24"/>
          <w:lang w:val="en-US"/>
        </w:rPr>
        <w:t xml:space="preserve"> might be related to the improved binding of SDS to the protein chain lacking the negatively charged N-glycosylated residues. This will lead to a more homogenous charge of both cleavage products so that the mass difference of 5 </w:t>
      </w:r>
      <w:proofErr w:type="spellStart"/>
      <w:r>
        <w:rPr>
          <w:rFonts w:ascii="Times New Roman" w:hAnsi="Times New Roman"/>
          <w:sz w:val="24"/>
          <w:szCs w:val="24"/>
          <w:lang w:val="en-US"/>
        </w:rPr>
        <w:t>kDa</w:t>
      </w:r>
      <w:proofErr w:type="spellEnd"/>
      <w:r>
        <w:rPr>
          <w:rFonts w:ascii="Times New Roman" w:hAnsi="Times New Roman"/>
          <w:sz w:val="24"/>
          <w:szCs w:val="24"/>
          <w:lang w:val="en-US"/>
        </w:rPr>
        <w:t xml:space="preserve"> between the products is better resolved during electrophoresis. </w:t>
      </w:r>
    </w:p>
    <w:p>
      <w:pPr>
        <w:suppressAutoHyphens w:val="0"/>
        <w:spacing w:line="480" w:lineRule="auto"/>
        <w:rPr>
          <w:rFonts w:ascii="Times New Roman" w:hAnsi="Times New Roman"/>
          <w:sz w:val="24"/>
          <w:szCs w:val="24"/>
          <w:lang w:val="en-US"/>
        </w:rPr>
      </w:pPr>
    </w:p>
    <w:p>
      <w:pPr>
        <w:suppressAutoHyphens w:val="0"/>
        <w:spacing w:line="480" w:lineRule="auto"/>
        <w:rPr>
          <w:rFonts w:ascii="Times New Roman" w:hAnsi="Times New Roman"/>
          <w:sz w:val="24"/>
          <w:szCs w:val="24"/>
          <w:lang w:val="en-US"/>
        </w:rPr>
      </w:pPr>
      <w:r>
        <w:rPr>
          <w:rFonts w:ascii="Times New Roman" w:hAnsi="Times New Roman"/>
          <w:sz w:val="24"/>
          <w:szCs w:val="24"/>
          <w:lang w:val="en-US"/>
        </w:rPr>
        <w:t xml:space="preserve">In the study of </w:t>
      </w:r>
      <w:proofErr w:type="spellStart"/>
      <w:r>
        <w:rPr>
          <w:rFonts w:ascii="Times New Roman" w:hAnsi="Times New Roman"/>
          <w:sz w:val="24"/>
          <w:szCs w:val="24"/>
          <w:lang w:val="en-US"/>
        </w:rPr>
        <w:t>Frindt</w:t>
      </w:r>
      <w:proofErr w:type="spellEnd"/>
      <w:r>
        <w:rPr>
          <w:rFonts w:ascii="Times New Roman" w:hAnsi="Times New Roman"/>
          <w:sz w:val="24"/>
          <w:szCs w:val="24"/>
          <w:lang w:val="en-US"/>
        </w:rPr>
        <w:t xml:space="preserve"> et al., γ-ENaC expression was investigated in both mice and rats as well as in ENaC-expressing FRT cells using a custom-made antibody directed against the same C-terminal sequence of γ-ENaC as that of the commercial antibody used in this study </w:t>
      </w:r>
      <w:r>
        <w:rPr>
          <w:rFonts w:ascii="Times New Roman" w:hAnsi="Times New Roman"/>
          <w:sz w:val="24"/>
          <w:szCs w:val="24"/>
          <w:lang w:val="en-US"/>
        </w:rPr>
        <w:fldChar w:fldCharType="begin"/>
      </w:r>
      <w:r>
        <w:rPr>
          <w:rFonts w:ascii="Times New Roman" w:hAnsi="Times New Roman"/>
          <w:sz w:val="24"/>
          <w:szCs w:val="24"/>
          <w:lang w:val="en-US"/>
        </w:rPr>
        <w:instrText xml:space="preserve"> ADDIN EN.CITE &lt;EndNote&gt;&lt;Cite&gt;&lt;Author&gt;Frindt&lt;/Author&gt;&lt;Year&gt;2021&lt;/Year&gt;&lt;RecNum&gt;479&lt;/RecNum&gt;&lt;DisplayText&gt;(23)&lt;/DisplayText&gt;&lt;record&gt;&lt;rec-number&gt;479&lt;/rec-number&gt;&lt;foreign-keys&gt;&lt;key app="EN" db-id="sx2e0exdmpezzqezzfjvapzr5ds0vv0rvsst" timestamp="1612284635"&gt;479&lt;/key&gt;&lt;/foreign-keys&gt;&lt;ref-type name="Journal Article"&gt;17&lt;/ref-type&gt;&lt;contributors&gt;&lt;authors&gt;&lt;author&gt;Frindt, G.&lt;/author&gt;&lt;author&gt;Shi, S.&lt;/author&gt;&lt;author&gt;Kleyman, T. R.&lt;/author&gt;&lt;author&gt;Palmer, L. G.&lt;/author&gt;&lt;/authors&gt;&lt;/contributors&gt;&lt;auth-address&gt;Department of Physiology and Biophysics, Weill Cornell School of Medicine, New York, New York.&amp;#xD;Department of Medicine, University of Pittsburgh School of Medicine, Pittsburgh, Pennsylvania.&amp;#xD;Department of Cell Biology, University of Pittsburgh School of Medicine, Pittsburgh, Pennsylvania.&amp;#xD;Department of Pharmacology and Chemical Biology, University of Pittsburgh School of Medicine, Pittsburgh, Pennsylvania.&lt;/auth-address&gt;&lt;titles&gt;&lt;title&gt;Cleavage state of gammaENaC in mouse and rat kidneys&lt;/title&gt;&lt;secondary-title&gt;Am J Physiol Renal Physiol&lt;/secondary-title&gt;&lt;/titles&gt;&lt;periodical&gt;&lt;full-title&gt;Am J Physiol Renal Physiol&lt;/full-title&gt;&lt;/periodical&gt;&lt;pages&gt;F485-F491&lt;/pages&gt;&lt;volume&gt;320&lt;/volume&gt;&lt;number&gt;3&lt;/number&gt;&lt;edition&gt;2021/02/02&lt;/edition&gt;&lt;keywords&gt;&lt;keyword&gt;Fisher rat thyroid cells&lt;/keyword&gt;&lt;keyword&gt;PNGaseF&lt;/keyword&gt;&lt;keyword&gt;channel-activating protease 1&lt;/keyword&gt;&lt;keyword&gt;epithelial Na channel&lt;/keyword&gt;&lt;keyword&gt;furin&lt;/keyword&gt;&lt;/keywords&gt;&lt;dates&gt;&lt;year&gt;2021&lt;/year&gt;&lt;pub-dates&gt;&lt;date&gt;Mar 1&lt;/date&gt;&lt;/pub-dates&gt;&lt;/dates&gt;&lt;isbn&gt;1522-1466 (Electronic)&amp;#xD;1522-1466 (Linking)&lt;/isbn&gt;&lt;accession-num&gt;33522411&lt;/accession-num&gt;&lt;urls&gt;&lt;related-urls&gt;&lt;url&gt;https://www.ncbi.nlm.nih.gov/pubmed/33522411&lt;/url&gt;&lt;/related-urls&gt;&lt;/urls&gt;&lt;electronic-resource-num&gt;10.1152/ajprenal.00536.2020&lt;/electronic-resource-num&gt;&lt;remote-database-provider&gt;NLM&lt;/remote-database-provider&gt;&lt;language&gt;eng&lt;/language&gt;&lt;/record&gt;&lt;/Cite&gt;&lt;/EndNote&gt;</w:instrText>
      </w:r>
      <w:r>
        <w:rPr>
          <w:rFonts w:ascii="Times New Roman" w:hAnsi="Times New Roman"/>
          <w:sz w:val="24"/>
          <w:szCs w:val="24"/>
          <w:lang w:val="en-US"/>
        </w:rPr>
        <w:fldChar w:fldCharType="separate"/>
      </w:r>
      <w:r>
        <w:rPr>
          <w:rFonts w:ascii="Times New Roman" w:hAnsi="Times New Roman"/>
          <w:noProof/>
          <w:sz w:val="24"/>
          <w:szCs w:val="24"/>
          <w:lang w:val="en-US"/>
        </w:rPr>
        <w:t>(23)</w:t>
      </w:r>
      <w:r>
        <w:rPr>
          <w:rFonts w:ascii="Times New Roman" w:hAnsi="Times New Roman"/>
          <w:sz w:val="24"/>
          <w:szCs w:val="24"/>
          <w:lang w:val="en-US"/>
        </w:rPr>
        <w:fldChar w:fldCharType="end"/>
      </w:r>
      <w:r>
        <w:rPr>
          <w:rFonts w:ascii="Times New Roman" w:hAnsi="Times New Roman"/>
          <w:sz w:val="24"/>
          <w:szCs w:val="24"/>
          <w:lang w:val="en-US"/>
        </w:rPr>
        <w:t xml:space="preserve">. In both rats and FRT cells, the authors found three bands migrating at 65, 55 and 50 </w:t>
      </w:r>
      <w:proofErr w:type="spellStart"/>
      <w:r>
        <w:rPr>
          <w:rFonts w:ascii="Times New Roman" w:hAnsi="Times New Roman"/>
          <w:sz w:val="24"/>
          <w:szCs w:val="24"/>
          <w:lang w:val="en-US"/>
        </w:rPr>
        <w:t>kDa</w:t>
      </w:r>
      <w:proofErr w:type="spellEnd"/>
      <w:r>
        <w:rPr>
          <w:rFonts w:ascii="Times New Roman" w:hAnsi="Times New Roman"/>
          <w:sz w:val="24"/>
          <w:szCs w:val="24"/>
          <w:lang w:val="en-US"/>
        </w:rPr>
        <w:t xml:space="preserve">, which were interpreted to represent full-length, </w:t>
      </w:r>
      <w:proofErr w:type="spellStart"/>
      <w:r>
        <w:rPr>
          <w:rFonts w:ascii="Times New Roman" w:hAnsi="Times New Roman"/>
          <w:sz w:val="24"/>
          <w:szCs w:val="24"/>
          <w:lang w:val="en-US"/>
        </w:rPr>
        <w:t>furin</w:t>
      </w:r>
      <w:proofErr w:type="spellEnd"/>
      <w:r>
        <w:rPr>
          <w:rFonts w:ascii="Times New Roman" w:hAnsi="Times New Roman"/>
          <w:sz w:val="24"/>
          <w:szCs w:val="24"/>
          <w:lang w:val="en-US"/>
        </w:rPr>
        <w:t xml:space="preserve">-cleaved and doubly cleaved γ-ENaC. The observed migration pattern of γ-ENaC in that study was identical to that observed in mouse kidneys of our study. Currently, proteolytic activation of ENaC is thought to occur sequentially by the intracellular serine protease </w:t>
      </w:r>
      <w:proofErr w:type="spellStart"/>
      <w:r>
        <w:rPr>
          <w:rFonts w:ascii="Times New Roman" w:hAnsi="Times New Roman"/>
          <w:sz w:val="24"/>
          <w:szCs w:val="24"/>
          <w:lang w:val="en-US"/>
        </w:rPr>
        <w:t>furin</w:t>
      </w:r>
      <w:proofErr w:type="spellEnd"/>
      <w:r>
        <w:rPr>
          <w:rFonts w:ascii="Times New Roman" w:hAnsi="Times New Roman"/>
          <w:sz w:val="24"/>
          <w:szCs w:val="24"/>
          <w:lang w:val="en-US"/>
        </w:rPr>
        <w:t xml:space="preserve"> cleaving α-ENaC twice and γ-ENaC once, leaving a final proteolytic event at the distal γ-ENaC </w:t>
      </w:r>
      <w:r>
        <w:rPr>
          <w:rFonts w:ascii="Times New Roman" w:hAnsi="Times New Roman"/>
          <w:sz w:val="24"/>
          <w:szCs w:val="24"/>
          <w:lang w:val="en-US"/>
        </w:rPr>
        <w:fldChar w:fldCharType="begin">
          <w:fldData xml:space="preserve">PEVuZE5vdGU+PENpdGU+PEF1dGhvcj5QYXNzZXJvPC9BdXRob3I+PFllYXI+MjAxMDwvWWVhcj48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</w:fldData>
        </w:fldChar>
      </w:r>
      <w:r>
        <w:rPr>
          <w:rFonts w:ascii="Times New Roman" w:hAnsi="Times New Roman"/>
          <w:sz w:val="24"/>
          <w:szCs w:val="24"/>
          <w:lang w:val="en-US"/>
        </w:rPr>
        <w:instrText xml:space="preserve"> ADDIN EN.CITE </w:instrText>
      </w:r>
      <w:r>
        <w:rPr>
          <w:rFonts w:ascii="Times New Roman" w:hAnsi="Times New Roman"/>
          <w:sz w:val="24"/>
          <w:szCs w:val="24"/>
          <w:lang w:val="en-US"/>
        </w:rPr>
        <w:fldChar w:fldCharType="begin">
          <w:fldData xml:space="preserve">PEVuZE5vdGU+PENpdGU+PEF1dGhvcj5QYXNzZXJvPC9BdXRob3I+PFllYXI+MjAxMDwvWWVhcj48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</w:fldData>
        </w:fldChar>
      </w:r>
      <w:r>
        <w:rPr>
          <w:rFonts w:ascii="Times New Roman" w:hAnsi="Times New Roman"/>
          <w:sz w:val="24"/>
          <w:szCs w:val="24"/>
          <w:lang w:val="en-US"/>
        </w:rPr>
        <w:instrText xml:space="preserve"> ADDIN EN.CITE.DATA </w:instrText>
      </w:r>
      <w:r>
        <w:rPr>
          <w:rFonts w:ascii="Times New Roman" w:hAnsi="Times New Roman"/>
          <w:sz w:val="24"/>
          <w:szCs w:val="24"/>
          <w:lang w:val="en-US"/>
        </w:rPr>
      </w:r>
      <w:r>
        <w:rPr>
          <w:rFonts w:ascii="Times New Roman" w:hAnsi="Times New Roman"/>
          <w:sz w:val="24"/>
          <w:szCs w:val="24"/>
          <w:lang w:val="en-US"/>
        </w:rPr>
        <w:fldChar w:fldCharType="end"/>
      </w:r>
      <w:r>
        <w:rPr>
          <w:rFonts w:ascii="Times New Roman" w:hAnsi="Times New Roman"/>
          <w:sz w:val="24"/>
          <w:szCs w:val="24"/>
          <w:lang w:val="en-US"/>
        </w:rPr>
      </w:r>
      <w:r>
        <w:rPr>
          <w:rFonts w:ascii="Times New Roman" w:hAnsi="Times New Roman"/>
          <w:sz w:val="24"/>
          <w:szCs w:val="24"/>
          <w:lang w:val="en-US"/>
        </w:rPr>
        <w:fldChar w:fldCharType="separate"/>
      </w:r>
      <w:r>
        <w:rPr>
          <w:rFonts w:ascii="Times New Roman" w:hAnsi="Times New Roman"/>
          <w:noProof/>
          <w:sz w:val="24"/>
          <w:szCs w:val="24"/>
          <w:lang w:val="en-US"/>
        </w:rPr>
        <w:t>(4, 8)</w:t>
      </w:r>
      <w:r>
        <w:rPr>
          <w:rFonts w:ascii="Times New Roman" w:hAnsi="Times New Roman"/>
          <w:sz w:val="24"/>
          <w:szCs w:val="24"/>
          <w:lang w:val="en-US"/>
        </w:rPr>
        <w:fldChar w:fldCharType="end"/>
      </w:r>
      <w:r>
        <w:rPr>
          <w:rFonts w:ascii="Times New Roman" w:hAnsi="Times New Roman"/>
          <w:sz w:val="24"/>
          <w:szCs w:val="24"/>
          <w:lang w:val="en-US"/>
        </w:rPr>
        <w:t xml:space="preserve">. This concept is mainly derived from heterologous expression systems such as the above mentioned FRT cells, mouse collecting duct cells </w:t>
      </w:r>
      <w:r>
        <w:rPr>
          <w:rFonts w:ascii="Times New Roman" w:hAnsi="Times New Roman"/>
          <w:sz w:val="24"/>
          <w:szCs w:val="24"/>
          <w:lang w:val="en-US"/>
        </w:rPr>
        <w:fldChar w:fldCharType="begin">
          <w:fldData xml:space="preserve">PEVuZE5vdGU+PENpdGU+PEF1dGhvcj5OZXN0ZXJvdjwvQXV0aG9yPjxZZWFyPjIwMDg8L1llYXI+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</w:fldData>
        </w:fldChar>
      </w:r>
      <w:r>
        <w:rPr>
          <w:rFonts w:ascii="Times New Roman" w:hAnsi="Times New Roman"/>
          <w:sz w:val="24"/>
          <w:szCs w:val="24"/>
          <w:lang w:val="en-US"/>
        </w:rPr>
        <w:instrText xml:space="preserve"> ADDIN EN.CITE </w:instrText>
      </w:r>
      <w:r>
        <w:rPr>
          <w:rFonts w:ascii="Times New Roman" w:hAnsi="Times New Roman"/>
          <w:sz w:val="24"/>
          <w:szCs w:val="24"/>
          <w:lang w:val="en-US"/>
        </w:rPr>
        <w:fldChar w:fldCharType="begin">
          <w:fldData xml:space="preserve">PEVuZE5vdGU+PENpdGU+PEF1dGhvcj5OZXN0ZXJvdjwvQXV0aG9yPjxZZWFyPjIwMDg8L1llYXI+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</w:fldData>
        </w:fldChar>
      </w:r>
      <w:r>
        <w:rPr>
          <w:rFonts w:ascii="Times New Roman" w:hAnsi="Times New Roman"/>
          <w:sz w:val="24"/>
          <w:szCs w:val="24"/>
          <w:lang w:val="en-US"/>
        </w:rPr>
        <w:instrText xml:space="preserve"> ADDIN EN.CITE.DATA </w:instrText>
      </w:r>
      <w:r>
        <w:rPr>
          <w:rFonts w:ascii="Times New Roman" w:hAnsi="Times New Roman"/>
          <w:sz w:val="24"/>
          <w:szCs w:val="24"/>
          <w:lang w:val="en-US"/>
        </w:rPr>
      </w:r>
      <w:r>
        <w:rPr>
          <w:rFonts w:ascii="Times New Roman" w:hAnsi="Times New Roman"/>
          <w:sz w:val="24"/>
          <w:szCs w:val="24"/>
          <w:lang w:val="en-US"/>
        </w:rPr>
        <w:fldChar w:fldCharType="end"/>
      </w:r>
      <w:r>
        <w:rPr>
          <w:rFonts w:ascii="Times New Roman" w:hAnsi="Times New Roman"/>
          <w:sz w:val="24"/>
          <w:szCs w:val="24"/>
          <w:lang w:val="en-US"/>
        </w:rPr>
      </w:r>
      <w:r>
        <w:rPr>
          <w:rFonts w:ascii="Times New Roman" w:hAnsi="Times New Roman"/>
          <w:sz w:val="24"/>
          <w:szCs w:val="24"/>
          <w:lang w:val="en-US"/>
        </w:rPr>
        <w:fldChar w:fldCharType="separate"/>
      </w:r>
      <w:r>
        <w:rPr>
          <w:rFonts w:ascii="Times New Roman" w:hAnsi="Times New Roman"/>
          <w:noProof/>
          <w:sz w:val="24"/>
          <w:szCs w:val="24"/>
          <w:lang w:val="en-US"/>
        </w:rPr>
        <w:t>(32)</w:t>
      </w:r>
      <w:r>
        <w:rPr>
          <w:rFonts w:ascii="Times New Roman" w:hAnsi="Times New Roman"/>
          <w:sz w:val="24"/>
          <w:szCs w:val="24"/>
          <w:lang w:val="en-US"/>
        </w:rPr>
        <w:fldChar w:fldCharType="end"/>
      </w:r>
      <w:r>
        <w:rPr>
          <w:rFonts w:ascii="Times New Roman" w:hAnsi="Times New Roman"/>
          <w:sz w:val="24"/>
          <w:szCs w:val="24"/>
          <w:lang w:val="en-US"/>
        </w:rPr>
        <w:t xml:space="preserve"> or oocytes from </w:t>
      </w:r>
      <w:r>
        <w:rPr>
          <w:rFonts w:ascii="Times New Roman" w:hAnsi="Times New Roman"/>
          <w:i/>
          <w:iCs/>
          <w:sz w:val="24"/>
          <w:szCs w:val="24"/>
          <w:lang w:val="en-US"/>
        </w:rPr>
        <w:t xml:space="preserve">Xenopus </w:t>
      </w:r>
      <w:proofErr w:type="spellStart"/>
      <w:r>
        <w:rPr>
          <w:rFonts w:ascii="Times New Roman" w:hAnsi="Times New Roman"/>
          <w:i/>
          <w:iCs/>
          <w:sz w:val="24"/>
          <w:szCs w:val="24"/>
          <w:lang w:val="en-US"/>
        </w:rPr>
        <w:t>laevis</w:t>
      </w:r>
      <w:proofErr w:type="spellEnd"/>
      <w:r>
        <w:rPr>
          <w:rFonts w:ascii="Times New Roman" w:hAnsi="Times New Roman"/>
          <w:sz w:val="24"/>
          <w:szCs w:val="24"/>
          <w:lang w:val="en-US"/>
        </w:rPr>
        <w:t xml:space="preserve"> </w:t>
      </w:r>
      <w:r>
        <w:rPr>
          <w:rFonts w:ascii="Times New Roman" w:hAnsi="Times New Roman"/>
          <w:sz w:val="24"/>
          <w:szCs w:val="24"/>
          <w:lang w:val="en-US"/>
        </w:rPr>
        <w:fldChar w:fldCharType="begin">
          <w:fldData xml:space="preserve">PEVuZE5vdGU+PENpdGU+PEF1dGhvcj5Fc3NpZ2tlPC9BdXRob3I+PFllYXI+MjAyMTwvWWVhcj48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</w:fldData>
        </w:fldChar>
      </w:r>
      <w:r>
        <w:rPr>
          <w:rFonts w:ascii="Times New Roman" w:hAnsi="Times New Roman"/>
          <w:sz w:val="24"/>
          <w:szCs w:val="24"/>
          <w:lang w:val="en-US"/>
        </w:rPr>
        <w:instrText xml:space="preserve"> ADDIN EN.CITE </w:instrText>
      </w:r>
      <w:r>
        <w:rPr>
          <w:rFonts w:ascii="Times New Roman" w:hAnsi="Times New Roman"/>
          <w:sz w:val="24"/>
          <w:szCs w:val="24"/>
          <w:lang w:val="en-US"/>
        </w:rPr>
        <w:fldChar w:fldCharType="begin">
          <w:fldData xml:space="preserve">PEVuZE5vdGU+PENpdGU+PEF1dGhvcj5Fc3NpZ2tlPC9BdXRob3I+PFllYXI+MjAyMTwvWWVhcj48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</w:fldData>
        </w:fldChar>
      </w:r>
      <w:r>
        <w:rPr>
          <w:rFonts w:ascii="Times New Roman" w:hAnsi="Times New Roman"/>
          <w:sz w:val="24"/>
          <w:szCs w:val="24"/>
          <w:lang w:val="en-US"/>
        </w:rPr>
        <w:instrText xml:space="preserve"> ADDIN EN.CITE.DATA </w:instrText>
      </w:r>
      <w:r>
        <w:rPr>
          <w:rFonts w:ascii="Times New Roman" w:hAnsi="Times New Roman"/>
          <w:sz w:val="24"/>
          <w:szCs w:val="24"/>
          <w:lang w:val="en-US"/>
        </w:rPr>
      </w:r>
      <w:r>
        <w:rPr>
          <w:rFonts w:ascii="Times New Roman" w:hAnsi="Times New Roman"/>
          <w:sz w:val="24"/>
          <w:szCs w:val="24"/>
          <w:lang w:val="en-US"/>
        </w:rPr>
        <w:fldChar w:fldCharType="end"/>
      </w:r>
      <w:r>
        <w:rPr>
          <w:rFonts w:ascii="Times New Roman" w:hAnsi="Times New Roman"/>
          <w:sz w:val="24"/>
          <w:szCs w:val="24"/>
          <w:lang w:val="en-US"/>
        </w:rPr>
      </w:r>
      <w:r>
        <w:rPr>
          <w:rFonts w:ascii="Times New Roman" w:hAnsi="Times New Roman"/>
          <w:sz w:val="24"/>
          <w:szCs w:val="24"/>
          <w:lang w:val="en-US"/>
        </w:rPr>
        <w:fldChar w:fldCharType="separate"/>
      </w:r>
      <w:r>
        <w:rPr>
          <w:rFonts w:ascii="Times New Roman" w:hAnsi="Times New Roman"/>
          <w:noProof/>
          <w:sz w:val="24"/>
          <w:szCs w:val="24"/>
          <w:lang w:val="en-US"/>
        </w:rPr>
        <w:t>(6)</w:t>
      </w:r>
      <w:r>
        <w:rPr>
          <w:rFonts w:ascii="Times New Roman" w:hAnsi="Times New Roman"/>
          <w:sz w:val="24"/>
          <w:szCs w:val="24"/>
          <w:lang w:val="en-US"/>
        </w:rPr>
        <w:fldChar w:fldCharType="end"/>
      </w:r>
      <w:r>
        <w:rPr>
          <w:rFonts w:ascii="Times New Roman" w:hAnsi="Times New Roman"/>
          <w:sz w:val="24"/>
          <w:szCs w:val="24"/>
          <w:lang w:val="en-US"/>
        </w:rPr>
        <w:t xml:space="preserve"> which, however, might be confounded by endogenous serine proteases. Moreover, this concept suggests that proteolytic activation of α-ENaC is almost complete and cannot be increased further. Our data demonstrate that ENaC is proteolytically </w:t>
      </w:r>
      <w:r>
        <w:rPr>
          <w:rFonts w:ascii="Times New Roman" w:hAnsi="Times New Roman"/>
          <w:sz w:val="24"/>
          <w:szCs w:val="24"/>
          <w:lang w:val="en-US"/>
        </w:rPr>
        <w:lastRenderedPageBreak/>
        <w:t xml:space="preserve">processed under physiological and nephrotic conditions at both the α- and γ-subunit </w:t>
      </w:r>
      <w:r>
        <w:rPr>
          <w:rFonts w:ascii="Times New Roman" w:hAnsi="Times New Roman"/>
          <w:i/>
          <w:sz w:val="24"/>
          <w:szCs w:val="24"/>
          <w:lang w:val="en-US"/>
        </w:rPr>
        <w:t>in vivo</w:t>
      </w:r>
      <w:r>
        <w:rPr>
          <w:rFonts w:ascii="Times New Roman" w:hAnsi="Times New Roman"/>
          <w:sz w:val="24"/>
          <w:szCs w:val="24"/>
          <w:lang w:val="en-US"/>
        </w:rPr>
        <w:t xml:space="preserve">. This suggests a complex action of different serine proteases or cascades thereof that must not necessarily involve </w:t>
      </w:r>
      <w:proofErr w:type="spellStart"/>
      <w:r>
        <w:rPr>
          <w:rFonts w:ascii="Times New Roman" w:hAnsi="Times New Roman"/>
          <w:sz w:val="24"/>
          <w:szCs w:val="24"/>
          <w:lang w:val="en-US"/>
        </w:rPr>
        <w:t>furin</w:t>
      </w:r>
      <w:proofErr w:type="spellEnd"/>
      <w:r>
        <w:rPr>
          <w:rFonts w:ascii="Times New Roman" w:hAnsi="Times New Roman"/>
          <w:sz w:val="24"/>
          <w:szCs w:val="24"/>
          <w:lang w:val="en-US"/>
        </w:rPr>
        <w:t xml:space="preserve">. Therefore, instead of referring to </w:t>
      </w:r>
      <w:proofErr w:type="spellStart"/>
      <w:r>
        <w:rPr>
          <w:rFonts w:ascii="Times New Roman" w:hAnsi="Times New Roman"/>
          <w:sz w:val="24"/>
          <w:szCs w:val="24"/>
          <w:lang w:val="en-US"/>
        </w:rPr>
        <w:t>furin</w:t>
      </w:r>
      <w:proofErr w:type="spellEnd"/>
      <w:r>
        <w:rPr>
          <w:rFonts w:ascii="Times New Roman" w:hAnsi="Times New Roman"/>
          <w:sz w:val="24"/>
          <w:szCs w:val="24"/>
          <w:lang w:val="en-US"/>
        </w:rPr>
        <w:t xml:space="preserve">- and doubly cleaved α- and γ-ENaC, we preferred to refer to these cleavage products as proximally and distally cleaved α- and γ-ENaC designated from the N-terminus of the subunit, respectively. This allows a neutral view on proteolytic events in both subunits. For α-ENaC using a N-terminal antibody, we noticed two cleavage products at 25 and 21 </w:t>
      </w:r>
      <w:proofErr w:type="spellStart"/>
      <w:r>
        <w:rPr>
          <w:rFonts w:ascii="Times New Roman" w:hAnsi="Times New Roman"/>
          <w:sz w:val="24"/>
          <w:szCs w:val="24"/>
          <w:lang w:val="en-US"/>
        </w:rPr>
        <w:t>kDa</w:t>
      </w:r>
      <w:proofErr w:type="spellEnd"/>
      <w:r>
        <w:rPr>
          <w:rFonts w:ascii="Times New Roman" w:hAnsi="Times New Roman"/>
          <w:sz w:val="24"/>
          <w:szCs w:val="24"/>
          <w:lang w:val="en-US"/>
        </w:rPr>
        <w:t xml:space="preserve">, the latter of which was almost absent in the healthy state. For γ-ENaC using a C-terminal antibody, there were two cleavage products at 57 and 50 </w:t>
      </w:r>
      <w:proofErr w:type="spellStart"/>
      <w:r>
        <w:rPr>
          <w:rFonts w:ascii="Times New Roman" w:hAnsi="Times New Roman"/>
          <w:sz w:val="24"/>
          <w:szCs w:val="24"/>
          <w:lang w:val="en-US"/>
        </w:rPr>
        <w:t>kDa</w:t>
      </w:r>
      <w:proofErr w:type="spellEnd"/>
      <w:r>
        <w:rPr>
          <w:rFonts w:ascii="Times New Roman" w:hAnsi="Times New Roman"/>
          <w:sz w:val="24"/>
          <w:szCs w:val="24"/>
          <w:lang w:val="en-US"/>
        </w:rPr>
        <w:t xml:space="preserve">. The data are compatible with proteolytic activation by removal of inhibitory tracts from both subunits (Fig. 7). However, the data could also be interpreted that proteolytic activation could also occur by a single distal cleavage at both subunits without complete removal of the inhibitory tract. This notion is particularly suggested by the results obtained with the N-terminal antibody against α-ENaC which might distinguish proximal and distal cleavage. </w:t>
      </w:r>
      <w:bookmarkStart w:id="8" w:name="_Hlk77414837"/>
      <w:r>
        <w:rPr>
          <w:rFonts w:ascii="Times New Roman" w:hAnsi="Times New Roman"/>
          <w:sz w:val="24"/>
          <w:szCs w:val="24"/>
          <w:lang w:val="en-US"/>
        </w:rPr>
        <w:t xml:space="preserve">In low-salt treated or nephrotic mice, we found a dominant expression of the larger cleavage product at 25 </w:t>
      </w:r>
      <w:proofErr w:type="spellStart"/>
      <w:r>
        <w:rPr>
          <w:rFonts w:ascii="Times New Roman" w:hAnsi="Times New Roman"/>
          <w:sz w:val="24"/>
          <w:szCs w:val="24"/>
          <w:lang w:val="en-US"/>
        </w:rPr>
        <w:t>kDa</w:t>
      </w:r>
      <w:proofErr w:type="spellEnd"/>
      <w:r>
        <w:rPr>
          <w:rFonts w:ascii="Times New Roman" w:hAnsi="Times New Roman"/>
          <w:sz w:val="24"/>
          <w:szCs w:val="24"/>
          <w:lang w:val="en-US"/>
        </w:rPr>
        <w:t xml:space="preserve"> which might indicate absence of proximal cleavage that would be indicated by the formation of the 21 </w:t>
      </w:r>
      <w:proofErr w:type="spellStart"/>
      <w:r>
        <w:rPr>
          <w:rFonts w:ascii="Times New Roman" w:hAnsi="Times New Roman"/>
          <w:sz w:val="24"/>
          <w:szCs w:val="24"/>
          <w:lang w:val="en-US"/>
        </w:rPr>
        <w:t>kDa</w:t>
      </w:r>
      <w:proofErr w:type="spellEnd"/>
      <w:r>
        <w:rPr>
          <w:rFonts w:ascii="Times New Roman" w:hAnsi="Times New Roman"/>
          <w:sz w:val="24"/>
          <w:szCs w:val="24"/>
          <w:lang w:val="en-US"/>
        </w:rPr>
        <w:t xml:space="preserve"> fragment. </w:t>
      </w:r>
      <w:bookmarkStart w:id="9" w:name="_Hlk77418671"/>
      <w:bookmarkStart w:id="10" w:name="_Hlk75211046"/>
      <w:r>
        <w:rPr>
          <w:rFonts w:ascii="Times New Roman" w:hAnsi="Times New Roman"/>
          <w:sz w:val="24"/>
          <w:szCs w:val="24"/>
          <w:lang w:val="en-US"/>
        </w:rPr>
        <w:t xml:space="preserve">However, without identification of the sequence of these cleavage products, it is impossible to tell whether they truly represent proximal or distal cleavage or </w:t>
      </w:r>
      <w:bookmarkStart w:id="11" w:name="_Hlk77418913"/>
      <w:r>
        <w:rPr>
          <w:rFonts w:ascii="Times New Roman" w:hAnsi="Times New Roman"/>
          <w:sz w:val="24"/>
          <w:szCs w:val="24"/>
          <w:lang w:val="en-US"/>
        </w:rPr>
        <w:t>if one of them might be a functionally irrelevant cleavage product</w:t>
      </w:r>
      <w:bookmarkEnd w:id="11"/>
      <w:r>
        <w:rPr>
          <w:rFonts w:ascii="Times New Roman" w:hAnsi="Times New Roman"/>
          <w:sz w:val="24"/>
          <w:szCs w:val="24"/>
          <w:lang w:val="en-US"/>
        </w:rPr>
        <w:t>.</w:t>
      </w:r>
      <w:bookmarkStart w:id="12" w:name="_Hlk77423347"/>
      <w:bookmarkEnd w:id="8"/>
      <w:bookmarkEnd w:id="9"/>
      <w:r>
        <w:rPr>
          <w:rFonts w:ascii="Times New Roman" w:hAnsi="Times New Roman"/>
          <w:sz w:val="24"/>
          <w:szCs w:val="24"/>
          <w:lang w:val="en-US"/>
        </w:rPr>
        <w:t xml:space="preserve"> For γ-ENaC, the distinction between proximal and distal cleavage is even impossible to delineate using the C-terminal antibody and, unfortunately, N-terminal antibodies or cleavage site-specific antibodies were not available. </w:t>
      </w:r>
      <w:bookmarkEnd w:id="10"/>
      <w:r>
        <w:rPr>
          <w:rFonts w:ascii="Times New Roman" w:hAnsi="Times New Roman"/>
          <w:sz w:val="24"/>
          <w:szCs w:val="24"/>
          <w:lang w:val="en-US"/>
        </w:rPr>
        <w:t xml:space="preserve">It is conceivable that a single cleavage event in both distal cleavage sites may be sufficient to activate ENaC, particularly at the γ-subunit which seems to have a very high impact on channel activation </w:t>
      </w:r>
      <w:r>
        <w:rPr>
          <w:rFonts w:ascii="Times New Roman" w:hAnsi="Times New Roman"/>
          <w:sz w:val="24"/>
          <w:szCs w:val="24"/>
          <w:lang w:val="en-US"/>
        </w:rPr>
        <w:fldChar w:fldCharType="begin"/>
      </w:r>
      <w:r>
        <w:rPr>
          <w:rFonts w:ascii="Times New Roman" w:hAnsi="Times New Roman"/>
          <w:sz w:val="24"/>
          <w:szCs w:val="24"/>
          <w:lang w:val="en-US"/>
        </w:rPr>
        <w:instrText xml:space="preserve"> ADDIN EN.CITE &lt;EndNote&gt;&lt;Cite&gt;&lt;Author&gt;Carattino&lt;/Author&gt;&lt;Year&gt;2008&lt;/Year&gt;&lt;RecNum&gt;492&lt;/RecNum&gt;&lt;DisplayText&gt;(9)&lt;/DisplayText&gt;&lt;record&gt;&lt;rec-number&gt;492&lt;/rec-number&gt;&lt;foreign-keys&gt;&lt;key app="EN" db-id="sx2e0exdmpezzqezzfjvapzr5ds0vv0rvsst" timestamp="1614286837"&gt;492&lt;/key&gt;&lt;/foreign-keys&gt;&lt;ref-type name="Journal Article"&gt;17&lt;/ref-type&gt;&lt;contributors&gt;&lt;authors&gt;&lt;author&gt;Carattino, M. D.&lt;/author&gt;&lt;author&gt;Hughey, R. P.&lt;/author&gt;&lt;author&gt;Kleyman, T. R.&lt;/author&gt;&lt;/authors&gt;&lt;/contributors&gt;&lt;auth-address&gt;Renal-Electrolyte Division, Department of Medicine, University of Pittsburgh, 3550 Terrace Street, Pittsburgh, PA 15261, USA.&lt;/auth-address&gt;&lt;titles&gt;&lt;title&gt;Proteolytic processing of the epithelial sodium channel gamma subunit has a dominant role in channel activation&lt;/title&gt;&lt;secondary-title&gt;J Biol Chem&lt;/secondary-title&gt;&lt;/titles&gt;&lt;periodical&gt;&lt;full-title&gt;J Biol Chem&lt;/full-title&gt;&lt;/periodical&gt;&lt;pages&gt;25290-5&lt;/pages&gt;&lt;volume&gt;283&lt;/volume&gt;&lt;number&gt;37&lt;/number&gt;&lt;edition&gt;2008/07/25&lt;/edition&gt;&lt;keywords&gt;&lt;keyword&gt;Animals&lt;/keyword&gt;&lt;keyword&gt;Binding Sites&lt;/keyword&gt;&lt;keyword&gt;Electrophysiology&lt;/keyword&gt;&lt;keyword&gt;Epithelial Sodium Channels/chemistry/*physiology&lt;/keyword&gt;&lt;keyword&gt;Furin/chemistry&lt;/keyword&gt;&lt;keyword&gt;Gene Deletion&lt;/keyword&gt;&lt;keyword&gt;Mice&lt;/keyword&gt;&lt;keyword&gt;Models, Biological&lt;/keyword&gt;&lt;keyword&gt;Mutation&lt;/keyword&gt;&lt;keyword&gt;Oocytes/metabolism&lt;/keyword&gt;&lt;keyword&gt;Patch-Clamp Techniques&lt;/keyword&gt;&lt;keyword&gt;Peptides/chemistry&lt;/keyword&gt;&lt;keyword&gt;RNA, Complementary/metabolism&lt;/keyword&gt;&lt;keyword&gt;Serine Endopeptidases/chemistry&lt;/keyword&gt;&lt;keyword&gt;Xenopus laevis/metabolism&lt;/keyword&gt;&lt;/keywords&gt;&lt;dates&gt;&lt;year&gt;2008&lt;/year&gt;&lt;pub-dates&gt;&lt;date&gt;Sep 12&lt;/date&gt;&lt;/pub-dates&gt;&lt;/dates&gt;&lt;isbn&gt;0021-9258 (Print)&amp;#xD;0021-9258&lt;/isbn&gt;&lt;accession-num&gt;18650438&lt;/accession-num&gt;&lt;urls&gt;&lt;/urls&gt;&lt;custom2&gt;PMC2533072&lt;/custom2&gt;&lt;electronic-resource-num&gt;10.1074/jbc.M803931200&lt;/electronic-resource-num&gt;&lt;remote-database-provider&gt;NLM&lt;/remote-database-provider&gt;&lt;language&gt;eng&lt;/language&gt;&lt;/record&gt;&lt;/Cite&gt;&lt;/EndNote&gt;</w:instrText>
      </w:r>
      <w:r>
        <w:rPr>
          <w:rFonts w:ascii="Times New Roman" w:hAnsi="Times New Roman"/>
          <w:sz w:val="24"/>
          <w:szCs w:val="24"/>
          <w:lang w:val="en-US"/>
        </w:rPr>
        <w:fldChar w:fldCharType="separate"/>
      </w:r>
      <w:r>
        <w:rPr>
          <w:rFonts w:ascii="Times New Roman" w:hAnsi="Times New Roman"/>
          <w:noProof/>
          <w:sz w:val="24"/>
          <w:szCs w:val="24"/>
          <w:lang w:val="en-US"/>
        </w:rPr>
        <w:t>(9)</w:t>
      </w:r>
      <w:r>
        <w:rPr>
          <w:rFonts w:ascii="Times New Roman" w:hAnsi="Times New Roman"/>
          <w:sz w:val="24"/>
          <w:szCs w:val="24"/>
          <w:lang w:val="en-US"/>
        </w:rPr>
        <w:fldChar w:fldCharType="end"/>
      </w:r>
      <w:bookmarkEnd w:id="12"/>
      <w:r>
        <w:rPr>
          <w:rFonts w:ascii="Times New Roman" w:hAnsi="Times New Roman"/>
          <w:sz w:val="24"/>
          <w:szCs w:val="24"/>
          <w:lang w:val="en-US"/>
        </w:rPr>
        <w:t xml:space="preserve">. In </w:t>
      </w:r>
      <w:r>
        <w:rPr>
          <w:rFonts w:ascii="Times New Roman" w:hAnsi="Times New Roman"/>
          <w:i/>
          <w:sz w:val="24"/>
          <w:szCs w:val="24"/>
          <w:lang w:val="en-US"/>
        </w:rPr>
        <w:t>Xenopus</w:t>
      </w:r>
      <w:r>
        <w:rPr>
          <w:rFonts w:ascii="Times New Roman" w:hAnsi="Times New Roman"/>
          <w:sz w:val="24"/>
          <w:szCs w:val="24"/>
          <w:lang w:val="en-US"/>
        </w:rPr>
        <w:t xml:space="preserve"> oocytes expressing αβγ-ENaC, addition of serine proteases such as trypsin or chymotrypsin results in a strong increase of channel activity </w:t>
      </w:r>
      <w:r>
        <w:rPr>
          <w:rFonts w:ascii="Times New Roman" w:hAnsi="Times New Roman"/>
          <w:sz w:val="24"/>
          <w:szCs w:val="24"/>
          <w:lang w:val="en-US"/>
        </w:rPr>
        <w:fldChar w:fldCharType="begin">
          <w:fldData xml:space="preserve">PEVuZE5vdGU+PENpdGU+PEF1dGhvcj5IYWVydGVpczwvQXV0aG9yPjxZZWFyPjIwMTg8L1llYXI+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</w:fldData>
        </w:fldChar>
      </w:r>
      <w:r>
        <w:rPr>
          <w:rFonts w:ascii="Times New Roman" w:hAnsi="Times New Roman"/>
          <w:sz w:val="24"/>
          <w:szCs w:val="24"/>
          <w:lang w:val="en-US"/>
        </w:rPr>
        <w:instrText xml:space="preserve"> ADDIN EN.CITE </w:instrText>
      </w:r>
      <w:r>
        <w:rPr>
          <w:rFonts w:ascii="Times New Roman" w:hAnsi="Times New Roman"/>
          <w:sz w:val="24"/>
          <w:szCs w:val="24"/>
          <w:lang w:val="en-US"/>
        </w:rPr>
        <w:fldChar w:fldCharType="begin">
          <w:fldData xml:space="preserve">PEVuZE5vdGU+PENpdGU+PEF1dGhvcj5IYWVydGVpczwvQXV0aG9yPjxZZWFyPjIwMTg8L1llYXI+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</w:fldData>
        </w:fldChar>
      </w:r>
      <w:r>
        <w:rPr>
          <w:rFonts w:ascii="Times New Roman" w:hAnsi="Times New Roman"/>
          <w:sz w:val="24"/>
          <w:szCs w:val="24"/>
          <w:lang w:val="en-US"/>
        </w:rPr>
        <w:instrText xml:space="preserve"> ADDIN EN.CITE.DATA </w:instrText>
      </w:r>
      <w:r>
        <w:rPr>
          <w:rFonts w:ascii="Times New Roman" w:hAnsi="Times New Roman"/>
          <w:sz w:val="24"/>
          <w:szCs w:val="24"/>
          <w:lang w:val="en-US"/>
        </w:rPr>
      </w:r>
      <w:r>
        <w:rPr>
          <w:rFonts w:ascii="Times New Roman" w:hAnsi="Times New Roman"/>
          <w:sz w:val="24"/>
          <w:szCs w:val="24"/>
          <w:lang w:val="en-US"/>
        </w:rPr>
        <w:fldChar w:fldCharType="end"/>
      </w:r>
      <w:r>
        <w:rPr>
          <w:rFonts w:ascii="Times New Roman" w:hAnsi="Times New Roman"/>
          <w:sz w:val="24"/>
          <w:szCs w:val="24"/>
          <w:lang w:val="en-US"/>
        </w:rPr>
      </w:r>
      <w:r>
        <w:rPr>
          <w:rFonts w:ascii="Times New Roman" w:hAnsi="Times New Roman"/>
          <w:sz w:val="24"/>
          <w:szCs w:val="24"/>
          <w:lang w:val="en-US"/>
        </w:rPr>
        <w:fldChar w:fldCharType="separate"/>
      </w:r>
      <w:r>
        <w:rPr>
          <w:rFonts w:ascii="Times New Roman" w:hAnsi="Times New Roman"/>
          <w:noProof/>
          <w:sz w:val="24"/>
          <w:szCs w:val="24"/>
          <w:lang w:val="en-US"/>
        </w:rPr>
        <w:t>(6, 17, 18, 33)</w:t>
      </w:r>
      <w:r>
        <w:rPr>
          <w:rFonts w:ascii="Times New Roman" w:hAnsi="Times New Roman"/>
          <w:sz w:val="24"/>
          <w:szCs w:val="24"/>
          <w:lang w:val="en-US"/>
        </w:rPr>
        <w:fldChar w:fldCharType="end"/>
      </w:r>
      <w:r>
        <w:rPr>
          <w:rFonts w:ascii="Times New Roman" w:hAnsi="Times New Roman"/>
          <w:sz w:val="24"/>
          <w:szCs w:val="24"/>
          <w:lang w:val="en-US"/>
        </w:rPr>
        <w:t xml:space="preserve">. In single-channel recordings, it was found that addition of trypsin increased the number of open channels without an effect on channel expression </w:t>
      </w:r>
      <w:r>
        <w:rPr>
          <w:rFonts w:ascii="Times New Roman" w:hAnsi="Times New Roman"/>
          <w:sz w:val="24"/>
          <w:szCs w:val="24"/>
          <w:lang w:val="en-US"/>
        </w:rPr>
        <w:fldChar w:fldCharType="begin">
          <w:fldData xml:space="preserve">PEVuZE5vdGU+PENpdGU+PEF1dGhvcj5EaWFrb3Y8L0F1dGhvcj48WWVhcj4yMDA4PC9ZZWFyPjxS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</w:fldData>
        </w:fldChar>
      </w:r>
      <w:r>
        <w:rPr>
          <w:rFonts w:ascii="Times New Roman" w:hAnsi="Times New Roman"/>
          <w:sz w:val="24"/>
          <w:szCs w:val="24"/>
          <w:lang w:val="en-US"/>
        </w:rPr>
        <w:instrText xml:space="preserve"> ADDIN EN.CITE </w:instrText>
      </w:r>
      <w:r>
        <w:rPr>
          <w:rFonts w:ascii="Times New Roman" w:hAnsi="Times New Roman"/>
          <w:sz w:val="24"/>
          <w:szCs w:val="24"/>
          <w:lang w:val="en-US"/>
        </w:rPr>
        <w:fldChar w:fldCharType="begin">
          <w:fldData xml:space="preserve">PEVuZE5vdGU+PENpdGU+PEF1dGhvcj5EaWFrb3Y8L0F1dGhvcj48WWVhcj4yMDA4PC9ZZWFyPjxS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</w:fldData>
        </w:fldChar>
      </w:r>
      <w:r>
        <w:rPr>
          <w:rFonts w:ascii="Times New Roman" w:hAnsi="Times New Roman"/>
          <w:sz w:val="24"/>
          <w:szCs w:val="24"/>
          <w:lang w:val="en-US"/>
        </w:rPr>
        <w:instrText xml:space="preserve"> ADDIN EN.CITE.DATA </w:instrText>
      </w:r>
      <w:r>
        <w:rPr>
          <w:rFonts w:ascii="Times New Roman" w:hAnsi="Times New Roman"/>
          <w:sz w:val="24"/>
          <w:szCs w:val="24"/>
          <w:lang w:val="en-US"/>
        </w:rPr>
      </w:r>
      <w:r>
        <w:rPr>
          <w:rFonts w:ascii="Times New Roman" w:hAnsi="Times New Roman"/>
          <w:sz w:val="24"/>
          <w:szCs w:val="24"/>
          <w:lang w:val="en-US"/>
        </w:rPr>
        <w:fldChar w:fldCharType="end"/>
      </w:r>
      <w:r>
        <w:rPr>
          <w:rFonts w:ascii="Times New Roman" w:hAnsi="Times New Roman"/>
          <w:sz w:val="24"/>
          <w:szCs w:val="24"/>
          <w:lang w:val="en-US"/>
        </w:rPr>
      </w:r>
      <w:r>
        <w:rPr>
          <w:rFonts w:ascii="Times New Roman" w:hAnsi="Times New Roman"/>
          <w:sz w:val="24"/>
          <w:szCs w:val="24"/>
          <w:lang w:val="en-US"/>
        </w:rPr>
        <w:fldChar w:fldCharType="separate"/>
      </w:r>
      <w:r>
        <w:rPr>
          <w:rFonts w:ascii="Times New Roman" w:hAnsi="Times New Roman"/>
          <w:noProof/>
          <w:sz w:val="24"/>
          <w:szCs w:val="24"/>
          <w:lang w:val="en-US"/>
        </w:rPr>
        <w:t>(33, 34)</w:t>
      </w:r>
      <w:r>
        <w:rPr>
          <w:rFonts w:ascii="Times New Roman" w:hAnsi="Times New Roman"/>
          <w:sz w:val="24"/>
          <w:szCs w:val="24"/>
          <w:lang w:val="en-US"/>
        </w:rPr>
        <w:fldChar w:fldCharType="end"/>
      </w:r>
      <w:r>
        <w:rPr>
          <w:rFonts w:ascii="Times New Roman" w:hAnsi="Times New Roman"/>
          <w:sz w:val="24"/>
          <w:szCs w:val="24"/>
          <w:lang w:val="en-US"/>
        </w:rPr>
        <w:t xml:space="preserve">. This finding was </w:t>
      </w:r>
      <w:r>
        <w:rPr>
          <w:rFonts w:ascii="Times New Roman" w:hAnsi="Times New Roman"/>
          <w:sz w:val="24"/>
          <w:szCs w:val="24"/>
          <w:lang w:val="en-US"/>
        </w:rPr>
        <w:lastRenderedPageBreak/>
        <w:t xml:space="preserve">explained by recruitment of near-silent channels that are expressed at the cell surface without previous proteolytic activation and results from a single proteolytic event by an aprotinin-sensitive extracellular protease </w:t>
      </w:r>
      <w:r>
        <w:rPr>
          <w:rFonts w:ascii="Times New Roman" w:hAnsi="Times New Roman"/>
          <w:sz w:val="24"/>
          <w:szCs w:val="24"/>
          <w:lang w:val="en-US"/>
        </w:rPr>
        <w:fldChar w:fldCharType="begin"/>
      </w:r>
      <w:r>
        <w:rPr>
          <w:rFonts w:ascii="Times New Roman" w:hAnsi="Times New Roman"/>
          <w:sz w:val="24"/>
          <w:szCs w:val="24"/>
          <w:lang w:val="en-US"/>
        </w:rPr>
        <w:instrText xml:space="preserve"> ADDIN EN.CITE &lt;EndNote&gt;&lt;Cite&gt;&lt;Author&gt;Caldwell&lt;/Author&gt;&lt;Year&gt;2004&lt;/Year&gt;&lt;RecNum&gt;223&lt;/RecNum&gt;&lt;DisplayText&gt;(34)&lt;/DisplayText&gt;&lt;record&gt;&lt;rec-number&gt;223&lt;/rec-number&gt;&lt;foreign-keys&gt;&lt;key app="EN" db-id="sx2e0exdmpezzqezzfjvapzr5ds0vv0rvsst" timestamp="1505979287"&gt;223&lt;/key&gt;&lt;/foreign-keys&gt;&lt;ref-type name="Journal Article"&gt;17&lt;/ref-type&gt;&lt;contributors&gt;&lt;authors&gt;&lt;author&gt;Caldwell, R. A.&lt;/author&gt;&lt;author&gt;Boucher, R. C.&lt;/author&gt;&lt;author&gt;Stutts, M. J.&lt;/author&gt;&lt;/authors&gt;&lt;/contributors&gt;&lt;auth-address&gt;Cystic Fibrosis/Pulmonary Research and Treatment Center, CB#7248, University of North Carolina, Chapel Hill, NC 27599-7248, USA. ray_caldwell@med.unc.edu&lt;/auth-address&gt;&lt;titles&gt;&lt;title&gt;Serine protease activation of near-silent epithelial Na+ channels&lt;/title&gt;&lt;secondary-title&gt;Am J Physiol Cell Physiol&lt;/secondary-title&gt;&lt;alt-title&gt;American journal of physiology. Cell physiology&lt;/alt-title&gt;&lt;/titles&gt;&lt;periodical&gt;&lt;full-title&gt;Am J Physiol Cell Physiol&lt;/full-title&gt;&lt;abbr-1&gt;American journal of physiology. Cell physiology&lt;/abbr-1&gt;&lt;/periodical&gt;&lt;alt-periodical&gt;&lt;full-title&gt;Am J Physiol Cell Physiol&lt;/full-title&gt;&lt;abbr-1&gt;American journal of physiology. Cell physiology&lt;/abbr-1&gt;&lt;/alt-periodical&gt;&lt;pages&gt;C190-4&lt;/pages&gt;&lt;volume&gt;286&lt;/volume&gt;&lt;number&gt;1&lt;/number&gt;&lt;edition&gt;2003/09/12&lt;/edition&gt;&lt;keywords&gt;&lt;keyword&gt;3T3 Cells&lt;/keyword&gt;&lt;keyword&gt;Animals&lt;/keyword&gt;&lt;keyword&gt;Cell Membrane/metabolism&lt;/keyword&gt;&lt;keyword&gt;Epithelial Sodium Channels&lt;/keyword&gt;&lt;keyword&gt;Mice&lt;/keyword&gt;&lt;keyword&gt;Patch-Clamp Techniques&lt;/keyword&gt;&lt;keyword&gt;Rats&lt;/keyword&gt;&lt;keyword&gt;Serine Endopeptidases/*physiology&lt;/keyword&gt;&lt;keyword&gt;Sodium Channels/metabolism/*physiology&lt;/keyword&gt;&lt;keyword&gt;Trypsin/pharmacology&lt;/keyword&gt;&lt;/keywords&gt;&lt;dates&gt;&lt;year&gt;2004&lt;/year&gt;&lt;pub-dates&gt;&lt;date&gt;Jan&lt;/date&gt;&lt;/pub-dates&gt;&lt;/dates&gt;&lt;isbn&gt;0363-6143 (Print)&amp;#xD;0363-6143&lt;/isbn&gt;&lt;accession-num&gt;12967915&lt;/accession-num&gt;&lt;urls&gt;&lt;/urls&gt;&lt;electronic-resource-num&gt;10.1152/ajpcell.00342.2003&lt;/electronic-resource-num&gt;&lt;remote-database-provider&gt;NLM&lt;/remote-database-provider&gt;&lt;language&gt;eng&lt;/language&gt;&lt;/record&gt;&lt;/Cite&gt;&lt;/EndNote&gt;</w:instrText>
      </w:r>
      <w:r>
        <w:rPr>
          <w:rFonts w:ascii="Times New Roman" w:hAnsi="Times New Roman"/>
          <w:sz w:val="24"/>
          <w:szCs w:val="24"/>
          <w:lang w:val="en-US"/>
        </w:rPr>
        <w:fldChar w:fldCharType="separate"/>
      </w:r>
      <w:r>
        <w:rPr>
          <w:rFonts w:ascii="Times New Roman" w:hAnsi="Times New Roman"/>
          <w:noProof/>
          <w:sz w:val="24"/>
          <w:szCs w:val="24"/>
          <w:lang w:val="en-US"/>
        </w:rPr>
        <w:t>(34)</w:t>
      </w:r>
      <w:r>
        <w:rPr>
          <w:rFonts w:ascii="Times New Roman" w:hAnsi="Times New Roman"/>
          <w:sz w:val="24"/>
          <w:szCs w:val="24"/>
          <w:lang w:val="en-US"/>
        </w:rPr>
        <w:fldChar w:fldCharType="end"/>
      </w:r>
      <w:r>
        <w:rPr>
          <w:rFonts w:ascii="Times New Roman" w:hAnsi="Times New Roman"/>
          <w:sz w:val="24"/>
          <w:szCs w:val="24"/>
          <w:lang w:val="en-US"/>
        </w:rPr>
        <w:t xml:space="preserve">. </w:t>
      </w:r>
    </w:p>
    <w:p>
      <w:pPr>
        <w:suppressAutoHyphens w:val="0"/>
        <w:spacing w:line="480" w:lineRule="auto"/>
        <w:rPr>
          <w:rFonts w:ascii="Times New Roman" w:hAnsi="Times New Roman"/>
          <w:sz w:val="24"/>
          <w:szCs w:val="24"/>
          <w:lang w:val="en-US"/>
        </w:rPr>
      </w:pPr>
    </w:p>
    <w:p>
      <w:pPr>
        <w:suppressAutoHyphens w:val="0"/>
        <w:spacing w:line="480" w:lineRule="auto"/>
        <w:rPr>
          <w:rFonts w:ascii="Times New Roman" w:hAnsi="Times New Roman"/>
          <w:sz w:val="24"/>
          <w:szCs w:val="24"/>
          <w:lang w:val="en-US"/>
        </w:rPr>
      </w:pPr>
      <w:r>
        <w:rPr>
          <w:rFonts w:ascii="Times New Roman" w:hAnsi="Times New Roman"/>
          <w:sz w:val="24"/>
          <w:szCs w:val="24"/>
          <w:lang w:val="en-US"/>
        </w:rPr>
        <w:t xml:space="preserve">The most robust finding of the Western blot analyses underlying figure 2-4 was the upregulation of the cleavage products of α- and γ-ENaC at 25 and 50 </w:t>
      </w:r>
      <w:proofErr w:type="spellStart"/>
      <w:r>
        <w:rPr>
          <w:rFonts w:ascii="Times New Roman" w:hAnsi="Times New Roman"/>
          <w:sz w:val="24"/>
          <w:szCs w:val="24"/>
          <w:lang w:val="en-US"/>
        </w:rPr>
        <w:t>kDa</w:t>
      </w:r>
      <w:proofErr w:type="spellEnd"/>
      <w:r>
        <w:rPr>
          <w:rFonts w:ascii="Times New Roman" w:hAnsi="Times New Roman"/>
          <w:sz w:val="24"/>
          <w:szCs w:val="24"/>
          <w:lang w:val="en-US"/>
        </w:rPr>
        <w:t xml:space="preserve">, respectively, representing cleavage at the distal cleavage site of both subunits. Remarkably, there was no difference between proteolytic activation in nephrotic mice regardless of the model (doxorubicin or podocin deficiency) and also healthy mice. Up to now, the identity of the membrane-bound or soluble serine proteases that mediate proteolytic activation of ENaC remain unclear, which is particularly true for the nephrotic syndrome. A recent study by our group has characterized the abundance of all serine protease in healthy and nephrotic urine using proteomics </w:t>
      </w:r>
      <w:r>
        <w:rPr>
          <w:rFonts w:ascii="Times New Roman" w:hAnsi="Times New Roman"/>
          <w:sz w:val="24"/>
          <w:szCs w:val="24"/>
          <w:lang w:val="en-US"/>
        </w:rPr>
        <w:fldChar w:fldCharType="begin">
          <w:fldData xml:space="preserve">PEVuZE5vdGU+PENpdGU+PEF1dGhvcj5Xw7ZybjwvQXV0aG9yPjxZZWFyPjIwMjE8L1llYXI+PFJl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</w:fldData>
        </w:fldChar>
      </w:r>
      <w:r>
        <w:rPr>
          <w:rFonts w:ascii="Times New Roman" w:hAnsi="Times New Roman"/>
          <w:sz w:val="24"/>
          <w:szCs w:val="24"/>
          <w:lang w:val="en-US"/>
        </w:rPr>
        <w:instrText xml:space="preserve"> ADDIN EN.CITE </w:instrText>
      </w:r>
      <w:r>
        <w:rPr>
          <w:rFonts w:ascii="Times New Roman" w:hAnsi="Times New Roman"/>
          <w:sz w:val="24"/>
          <w:szCs w:val="24"/>
          <w:lang w:val="en-US"/>
        </w:rPr>
        <w:fldChar w:fldCharType="begin">
          <w:fldData xml:space="preserve">PEVuZE5vdGU+PENpdGU+PEF1dGhvcj5Xw7ZybjwvQXV0aG9yPjxZZWFyPjIwMjE8L1llYXI+PFJl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</w:fldData>
        </w:fldChar>
      </w:r>
      <w:r>
        <w:rPr>
          <w:rFonts w:ascii="Times New Roman" w:hAnsi="Times New Roman"/>
          <w:sz w:val="24"/>
          <w:szCs w:val="24"/>
          <w:lang w:val="en-US"/>
        </w:rPr>
        <w:instrText xml:space="preserve"> ADDIN EN.CITE.DATA </w:instrText>
      </w:r>
      <w:r>
        <w:rPr>
          <w:rFonts w:ascii="Times New Roman" w:hAnsi="Times New Roman"/>
          <w:sz w:val="24"/>
          <w:szCs w:val="24"/>
          <w:lang w:val="en-US"/>
        </w:rPr>
      </w:r>
      <w:r>
        <w:rPr>
          <w:rFonts w:ascii="Times New Roman" w:hAnsi="Times New Roman"/>
          <w:sz w:val="24"/>
          <w:szCs w:val="24"/>
          <w:lang w:val="en-US"/>
        </w:rPr>
        <w:fldChar w:fldCharType="end"/>
      </w:r>
      <w:r>
        <w:rPr>
          <w:rFonts w:ascii="Times New Roman" w:hAnsi="Times New Roman"/>
          <w:sz w:val="24"/>
          <w:szCs w:val="24"/>
          <w:lang w:val="en-US"/>
        </w:rPr>
      </w:r>
      <w:r>
        <w:rPr>
          <w:rFonts w:ascii="Times New Roman" w:hAnsi="Times New Roman"/>
          <w:sz w:val="24"/>
          <w:szCs w:val="24"/>
          <w:lang w:val="en-US"/>
        </w:rPr>
        <w:fldChar w:fldCharType="separate"/>
      </w:r>
      <w:r>
        <w:rPr>
          <w:rFonts w:ascii="Times New Roman" w:hAnsi="Times New Roman"/>
          <w:noProof/>
          <w:sz w:val="24"/>
          <w:szCs w:val="24"/>
          <w:lang w:val="en-US"/>
        </w:rPr>
        <w:t>(35)</w:t>
      </w:r>
      <w:r>
        <w:rPr>
          <w:rFonts w:ascii="Times New Roman" w:hAnsi="Times New Roman"/>
          <w:sz w:val="24"/>
          <w:szCs w:val="24"/>
          <w:lang w:val="en-US"/>
        </w:rPr>
        <w:fldChar w:fldCharType="end"/>
      </w:r>
      <w:r>
        <w:rPr>
          <w:rFonts w:ascii="Times New Roman" w:hAnsi="Times New Roman"/>
          <w:sz w:val="24"/>
          <w:szCs w:val="24"/>
          <w:lang w:val="en-US"/>
        </w:rPr>
        <w:t>. Whereas in health renally expressed serine proteases such as urokinase-type plasminogen activator (</w:t>
      </w:r>
      <w:proofErr w:type="spellStart"/>
      <w:r>
        <w:rPr>
          <w:rFonts w:ascii="Times New Roman" w:hAnsi="Times New Roman"/>
          <w:sz w:val="24"/>
          <w:szCs w:val="24"/>
          <w:lang w:val="en-US"/>
        </w:rPr>
        <w:t>uPA</w:t>
      </w:r>
      <w:proofErr w:type="spellEnd"/>
      <w:r>
        <w:rPr>
          <w:rFonts w:ascii="Times New Roman" w:hAnsi="Times New Roman"/>
          <w:sz w:val="24"/>
          <w:szCs w:val="24"/>
          <w:lang w:val="en-US"/>
        </w:rPr>
        <w:t xml:space="preserve">) or prostasin were identified, the most dominant serine protease in nephrotic urine was plasminogen in addition to other proteases from the coagulation and complement system. However, we could demonstrate that mice deficient for </w:t>
      </w:r>
      <w:proofErr w:type="spellStart"/>
      <w:r>
        <w:rPr>
          <w:rFonts w:ascii="Times New Roman" w:hAnsi="Times New Roman"/>
          <w:sz w:val="24"/>
          <w:szCs w:val="24"/>
          <w:lang w:val="en-US"/>
        </w:rPr>
        <w:t>uPA</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plg</w:t>
      </w:r>
      <w:proofErr w:type="spellEnd"/>
      <w:r>
        <w:rPr>
          <w:rFonts w:ascii="Times New Roman" w:hAnsi="Times New Roman"/>
          <w:sz w:val="24"/>
          <w:szCs w:val="24"/>
          <w:lang w:val="en-US"/>
        </w:rPr>
        <w:t xml:space="preserve"> still developed sodium retention in experimental nephrotic syndrome, indicating that the </w:t>
      </w:r>
      <w:proofErr w:type="spellStart"/>
      <w:r>
        <w:rPr>
          <w:rFonts w:ascii="Times New Roman" w:hAnsi="Times New Roman"/>
          <w:sz w:val="24"/>
          <w:szCs w:val="24"/>
          <w:lang w:val="en-US"/>
        </w:rPr>
        <w:t>uPA</w:t>
      </w:r>
      <w:proofErr w:type="spellEnd"/>
      <w:r>
        <w:rPr>
          <w:rFonts w:ascii="Times New Roman" w:hAnsi="Times New Roman"/>
          <w:sz w:val="24"/>
          <w:szCs w:val="24"/>
          <w:lang w:val="en-US"/>
        </w:rPr>
        <w:t xml:space="preserve">-plasminogen axis seems not to be essential for proteolytic ENaC activation in the nephrotic mouse models </w:t>
      </w:r>
      <w:r>
        <w:rPr>
          <w:rFonts w:ascii="Times New Roman" w:hAnsi="Times New Roman"/>
          <w:sz w:val="24"/>
          <w:szCs w:val="24"/>
          <w:lang w:val="en-US"/>
        </w:rPr>
        <w:fldChar w:fldCharType="begin">
          <w:fldData xml:space="preserve">PEVuZE5vdGU+PENpdGU+PEF1dGhvcj5Cb2huZXJ0PC9BdXRob3I+PFllYXI+MjAxOTwvWWVhcj48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</w:fldData>
        </w:fldChar>
      </w:r>
      <w:r>
        <w:rPr>
          <w:rFonts w:ascii="Times New Roman" w:hAnsi="Times New Roman"/>
          <w:sz w:val="24"/>
          <w:szCs w:val="24"/>
          <w:lang w:val="en-US"/>
        </w:rPr>
        <w:instrText xml:space="preserve"> ADDIN EN.CITE </w:instrText>
      </w:r>
      <w:r>
        <w:rPr>
          <w:rFonts w:ascii="Times New Roman" w:hAnsi="Times New Roman"/>
          <w:sz w:val="24"/>
          <w:szCs w:val="24"/>
          <w:lang w:val="en-US"/>
        </w:rPr>
        <w:fldChar w:fldCharType="begin">
          <w:fldData xml:space="preserve">PEVuZE5vdGU+PENpdGU+PEF1dGhvcj5Cb2huZXJ0PC9BdXRob3I+PFllYXI+MjAxOTwvWWVhcj48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</w:fldData>
        </w:fldChar>
      </w:r>
      <w:r>
        <w:rPr>
          <w:rFonts w:ascii="Times New Roman" w:hAnsi="Times New Roman"/>
          <w:sz w:val="24"/>
          <w:szCs w:val="24"/>
          <w:lang w:val="en-US"/>
        </w:rPr>
        <w:instrText xml:space="preserve"> ADDIN EN.CITE.DATA </w:instrText>
      </w:r>
      <w:r>
        <w:rPr>
          <w:rFonts w:ascii="Times New Roman" w:hAnsi="Times New Roman"/>
          <w:sz w:val="24"/>
          <w:szCs w:val="24"/>
          <w:lang w:val="en-US"/>
        </w:rPr>
      </w:r>
      <w:r>
        <w:rPr>
          <w:rFonts w:ascii="Times New Roman" w:hAnsi="Times New Roman"/>
          <w:sz w:val="24"/>
          <w:szCs w:val="24"/>
          <w:lang w:val="en-US"/>
        </w:rPr>
        <w:fldChar w:fldCharType="end"/>
      </w:r>
      <w:r>
        <w:rPr>
          <w:rFonts w:ascii="Times New Roman" w:hAnsi="Times New Roman"/>
          <w:sz w:val="24"/>
          <w:szCs w:val="24"/>
          <w:lang w:val="en-US"/>
        </w:rPr>
      </w:r>
      <w:r>
        <w:rPr>
          <w:rFonts w:ascii="Times New Roman" w:hAnsi="Times New Roman"/>
          <w:sz w:val="24"/>
          <w:szCs w:val="24"/>
          <w:lang w:val="en-US"/>
        </w:rPr>
        <w:fldChar w:fldCharType="separate"/>
      </w:r>
      <w:r>
        <w:rPr>
          <w:rFonts w:ascii="Times New Roman" w:hAnsi="Times New Roman"/>
          <w:noProof/>
          <w:sz w:val="24"/>
          <w:szCs w:val="24"/>
          <w:lang w:val="en-US"/>
        </w:rPr>
        <w:t>(15, 16, 36, 37)</w:t>
      </w:r>
      <w:r>
        <w:rPr>
          <w:rFonts w:ascii="Times New Roman" w:hAnsi="Times New Roman"/>
          <w:sz w:val="24"/>
          <w:szCs w:val="24"/>
          <w:lang w:val="en-US"/>
        </w:rPr>
        <w:fldChar w:fldCharType="end"/>
      </w:r>
      <w:r>
        <w:rPr>
          <w:rFonts w:ascii="Times New Roman" w:hAnsi="Times New Roman"/>
          <w:sz w:val="24"/>
          <w:szCs w:val="24"/>
          <w:lang w:val="en-US"/>
        </w:rPr>
        <w:t xml:space="preserve">. Noteworthy, aprotinin was similarly effective in nephrotic </w:t>
      </w:r>
      <w:proofErr w:type="spellStart"/>
      <w:r>
        <w:rPr>
          <w:rFonts w:ascii="Times New Roman" w:hAnsi="Times New Roman"/>
          <w:sz w:val="24"/>
          <w:szCs w:val="24"/>
          <w:lang w:val="en-US"/>
        </w:rPr>
        <w:t>plg</w:t>
      </w:r>
      <w:proofErr w:type="spellEnd"/>
      <w:r>
        <w:rPr>
          <w:rFonts w:ascii="Times New Roman" w:hAnsi="Times New Roman"/>
          <w:sz w:val="24"/>
          <w:szCs w:val="24"/>
          <w:lang w:val="en-US"/>
        </w:rPr>
        <w:t xml:space="preserve">-deficient mice </w:t>
      </w:r>
      <w:r>
        <w:rPr>
          <w:rFonts w:ascii="Times New Roman" w:hAnsi="Times New Roman"/>
          <w:sz w:val="24"/>
          <w:szCs w:val="24"/>
          <w:lang w:val="en-US"/>
        </w:rPr>
        <w:fldChar w:fldCharType="begin">
          <w:fldData xml:space="preserve">PEVuZE5vdGU+PENpdGU+PEF1dGhvcj5YaWFvPC9BdXRob3I+PFllYXI+MjAyMTwvWWVhcj48UmVj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</w:fldData>
        </w:fldChar>
      </w:r>
      <w:r>
        <w:rPr>
          <w:rFonts w:ascii="Times New Roman" w:hAnsi="Times New Roman"/>
          <w:sz w:val="24"/>
          <w:szCs w:val="24"/>
          <w:lang w:val="en-US"/>
        </w:rPr>
        <w:instrText xml:space="preserve"> ADDIN EN.CITE </w:instrText>
      </w:r>
      <w:r>
        <w:rPr>
          <w:rFonts w:ascii="Times New Roman" w:hAnsi="Times New Roman"/>
          <w:sz w:val="24"/>
          <w:szCs w:val="24"/>
          <w:lang w:val="en-US"/>
        </w:rPr>
        <w:fldChar w:fldCharType="begin">
          <w:fldData xml:space="preserve">PEVuZE5vdGU+PENpdGU+PEF1dGhvcj5YaWFvPC9BdXRob3I+PFllYXI+MjAyMTwvWWVhcj48UmVj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</w:fldData>
        </w:fldChar>
      </w:r>
      <w:r>
        <w:rPr>
          <w:rFonts w:ascii="Times New Roman" w:hAnsi="Times New Roman"/>
          <w:sz w:val="24"/>
          <w:szCs w:val="24"/>
          <w:lang w:val="en-US"/>
        </w:rPr>
        <w:instrText xml:space="preserve"> ADDIN EN.CITE.DATA </w:instrText>
      </w:r>
      <w:r>
        <w:rPr>
          <w:rFonts w:ascii="Times New Roman" w:hAnsi="Times New Roman"/>
          <w:sz w:val="24"/>
          <w:szCs w:val="24"/>
          <w:lang w:val="en-US"/>
        </w:rPr>
      </w:r>
      <w:r>
        <w:rPr>
          <w:rFonts w:ascii="Times New Roman" w:hAnsi="Times New Roman"/>
          <w:sz w:val="24"/>
          <w:szCs w:val="24"/>
          <w:lang w:val="en-US"/>
        </w:rPr>
        <w:fldChar w:fldCharType="end"/>
      </w:r>
      <w:r>
        <w:rPr>
          <w:rFonts w:ascii="Times New Roman" w:hAnsi="Times New Roman"/>
          <w:sz w:val="24"/>
          <w:szCs w:val="24"/>
          <w:lang w:val="en-US"/>
        </w:rPr>
      </w:r>
      <w:r>
        <w:rPr>
          <w:rFonts w:ascii="Times New Roman" w:hAnsi="Times New Roman"/>
          <w:sz w:val="24"/>
          <w:szCs w:val="24"/>
          <w:lang w:val="en-US"/>
        </w:rPr>
        <w:fldChar w:fldCharType="separate"/>
      </w:r>
      <w:r>
        <w:rPr>
          <w:rFonts w:ascii="Times New Roman" w:hAnsi="Times New Roman"/>
          <w:noProof/>
          <w:sz w:val="24"/>
          <w:szCs w:val="24"/>
          <w:lang w:val="en-US"/>
        </w:rPr>
        <w:t>(15)</w:t>
      </w:r>
      <w:r>
        <w:rPr>
          <w:rFonts w:ascii="Times New Roman" w:hAnsi="Times New Roman"/>
          <w:sz w:val="24"/>
          <w:szCs w:val="24"/>
          <w:lang w:val="en-US"/>
        </w:rPr>
        <w:fldChar w:fldCharType="end"/>
      </w:r>
      <w:r>
        <w:rPr>
          <w:rFonts w:ascii="Times New Roman" w:hAnsi="Times New Roman"/>
          <w:sz w:val="24"/>
          <w:szCs w:val="24"/>
          <w:lang w:val="en-US"/>
        </w:rPr>
        <w:t xml:space="preserve">. </w:t>
      </w:r>
      <w:bookmarkStart w:id="13" w:name="_Hlk75187796"/>
      <w:r>
        <w:rPr>
          <w:rFonts w:ascii="Times New Roman" w:hAnsi="Times New Roman"/>
          <w:sz w:val="24"/>
          <w:szCs w:val="24"/>
          <w:lang w:val="en-US"/>
        </w:rPr>
        <w:t xml:space="preserve">Another study identified the cysteine protease cathepsin B in the urine of podocin-deficient nephrotic mice that stimulated amiloride-sensitive currents in collecting duct cells </w:t>
      </w:r>
      <w:r>
        <w:rPr>
          <w:rFonts w:ascii="Times New Roman" w:hAnsi="Times New Roman"/>
          <w:sz w:val="24"/>
          <w:szCs w:val="24"/>
          <w:lang w:val="en-US"/>
        </w:rPr>
        <w:fldChar w:fldCharType="begin">
          <w:fldData xml:space="preserve">PEVuZE5vdGU+PENpdGU+PEF1dGhvcj5MYXJpb25vdjwvQXV0aG9yPjxZZWFyPjIwMTk8L1llYXI+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</w:fldData>
        </w:fldChar>
      </w:r>
      <w:r>
        <w:rPr>
          <w:rFonts w:ascii="Times New Roman" w:hAnsi="Times New Roman"/>
          <w:sz w:val="24"/>
          <w:szCs w:val="24"/>
          <w:lang w:val="en-US"/>
        </w:rPr>
        <w:instrText xml:space="preserve"> ADDIN EN.CITE </w:instrText>
      </w:r>
      <w:r>
        <w:rPr>
          <w:rFonts w:ascii="Times New Roman" w:hAnsi="Times New Roman"/>
          <w:sz w:val="24"/>
          <w:szCs w:val="24"/>
          <w:lang w:val="en-US"/>
        </w:rPr>
        <w:fldChar w:fldCharType="begin">
          <w:fldData xml:space="preserve">PEVuZE5vdGU+PENpdGU+PEF1dGhvcj5MYXJpb25vdjwvQXV0aG9yPjxZZWFyPjIwMTk8L1llYXI+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</w:fldData>
        </w:fldChar>
      </w:r>
      <w:r>
        <w:rPr>
          <w:rFonts w:ascii="Times New Roman" w:hAnsi="Times New Roman"/>
          <w:sz w:val="24"/>
          <w:szCs w:val="24"/>
          <w:lang w:val="en-US"/>
        </w:rPr>
        <w:instrText xml:space="preserve"> ADDIN EN.CITE.DATA </w:instrText>
      </w:r>
      <w:r>
        <w:rPr>
          <w:rFonts w:ascii="Times New Roman" w:hAnsi="Times New Roman"/>
          <w:sz w:val="24"/>
          <w:szCs w:val="24"/>
          <w:lang w:val="en-US"/>
        </w:rPr>
      </w:r>
      <w:r>
        <w:rPr>
          <w:rFonts w:ascii="Times New Roman" w:hAnsi="Times New Roman"/>
          <w:sz w:val="24"/>
          <w:szCs w:val="24"/>
          <w:lang w:val="en-US"/>
        </w:rPr>
        <w:fldChar w:fldCharType="end"/>
      </w:r>
      <w:r>
        <w:rPr>
          <w:rFonts w:ascii="Times New Roman" w:hAnsi="Times New Roman"/>
          <w:sz w:val="24"/>
          <w:szCs w:val="24"/>
          <w:lang w:val="en-US"/>
        </w:rPr>
      </w:r>
      <w:r>
        <w:rPr>
          <w:rFonts w:ascii="Times New Roman" w:hAnsi="Times New Roman"/>
          <w:sz w:val="24"/>
          <w:szCs w:val="24"/>
          <w:lang w:val="en-US"/>
        </w:rPr>
        <w:fldChar w:fldCharType="separate"/>
      </w:r>
      <w:r>
        <w:rPr>
          <w:rFonts w:ascii="Times New Roman" w:hAnsi="Times New Roman"/>
          <w:noProof/>
          <w:sz w:val="24"/>
          <w:szCs w:val="24"/>
          <w:lang w:val="en-US"/>
        </w:rPr>
        <w:t>(38)</w:t>
      </w:r>
      <w:r>
        <w:rPr>
          <w:rFonts w:ascii="Times New Roman" w:hAnsi="Times New Roman"/>
          <w:sz w:val="24"/>
          <w:szCs w:val="24"/>
          <w:lang w:val="en-US"/>
        </w:rPr>
        <w:fldChar w:fldCharType="end"/>
      </w:r>
      <w:r>
        <w:rPr>
          <w:rFonts w:ascii="Times New Roman" w:hAnsi="Times New Roman"/>
          <w:sz w:val="24"/>
          <w:szCs w:val="24"/>
          <w:lang w:val="en-US"/>
        </w:rPr>
        <w:t xml:space="preserve">. </w:t>
      </w:r>
      <w:bookmarkEnd w:id="13"/>
      <w:r>
        <w:rPr>
          <w:rFonts w:ascii="Times New Roman" w:hAnsi="Times New Roman"/>
          <w:sz w:val="24"/>
          <w:szCs w:val="24"/>
          <w:lang w:val="en-US"/>
        </w:rPr>
        <w:t xml:space="preserve">Further efforts are required to identify the relevant serine proteases both in health and in nephrotic syndrome. </w:t>
      </w:r>
    </w:p>
    <w:p>
      <w:pPr>
        <w:suppressAutoHyphens w:val="0"/>
        <w:spacing w:line="480" w:lineRule="auto"/>
        <w:rPr>
          <w:rFonts w:ascii="Times New Roman" w:hAnsi="Times New Roman"/>
          <w:sz w:val="24"/>
          <w:szCs w:val="24"/>
          <w:lang w:val="en-US"/>
        </w:rPr>
      </w:pPr>
    </w:p>
    <w:p>
      <w:pPr>
        <w:suppressAutoHyphens w:val="0"/>
        <w:spacing w:line="480" w:lineRule="auto"/>
        <w:rPr>
          <w:rFonts w:ascii="Times New Roman" w:hAnsi="Times New Roman"/>
          <w:sz w:val="24"/>
          <w:szCs w:val="24"/>
          <w:lang w:val="en-US"/>
        </w:rPr>
      </w:pPr>
      <w:bookmarkStart w:id="14" w:name="_Hlk77445634"/>
      <w:bookmarkStart w:id="15" w:name="_Hlk77426573"/>
      <w:r>
        <w:rPr>
          <w:rFonts w:ascii="Times New Roman" w:hAnsi="Times New Roman"/>
          <w:sz w:val="24"/>
          <w:szCs w:val="24"/>
          <w:lang w:val="en-US"/>
        </w:rPr>
        <w:t xml:space="preserve">We confirmed the stimulation of cleavage of γ-ENaC by a low salt diet as reported by </w:t>
      </w:r>
      <w:proofErr w:type="spellStart"/>
      <w:r>
        <w:rPr>
          <w:rFonts w:ascii="Times New Roman" w:hAnsi="Times New Roman"/>
          <w:sz w:val="24"/>
          <w:szCs w:val="24"/>
          <w:lang w:val="en-US"/>
        </w:rPr>
        <w:t>Frindt</w:t>
      </w:r>
      <w:proofErr w:type="spellEnd"/>
      <w:r>
        <w:rPr>
          <w:rFonts w:ascii="Times New Roman" w:hAnsi="Times New Roman"/>
          <w:sz w:val="24"/>
          <w:szCs w:val="24"/>
          <w:lang w:val="en-US"/>
        </w:rPr>
        <w:t xml:space="preserve"> et al. </w:t>
      </w:r>
      <w:r>
        <w:rPr>
          <w:rFonts w:ascii="Times New Roman" w:hAnsi="Times New Roman"/>
          <w:sz w:val="24"/>
          <w:szCs w:val="24"/>
          <w:lang w:val="en-US"/>
        </w:rPr>
        <w:fldChar w:fldCharType="begin"/>
      </w:r>
      <w:r>
        <w:rPr>
          <w:rFonts w:ascii="Times New Roman" w:hAnsi="Times New Roman"/>
          <w:sz w:val="24"/>
          <w:szCs w:val="24"/>
          <w:lang w:val="en-US"/>
        </w:rPr>
        <w:instrText xml:space="preserve"> ADDIN EN.CITE &lt;EndNote&gt;&lt;Cite&gt;&lt;Author&gt;Frindt&lt;/Author&gt;&lt;Year&gt;2021&lt;/Year&gt;&lt;RecNum&gt;479&lt;/RecNum&gt;&lt;DisplayText&gt;(23)&lt;/DisplayText&gt;&lt;record&gt;&lt;rec-number&gt;479&lt;/rec-number&gt;&lt;foreign-keys&gt;&lt;key app="EN" db-id="sx2e0exdmpezzqezzfjvapzr5ds0vv0rvsst" timestamp="1612284635"&gt;479&lt;/key&gt;&lt;/foreign-keys&gt;&lt;ref-type name="Journal Article"&gt;17&lt;/ref-type&gt;&lt;contributors&gt;&lt;authors&gt;&lt;author&gt;Frindt, G.&lt;/author&gt;&lt;author&gt;Shi, S.&lt;/author&gt;&lt;author&gt;Kleyman, T. R.&lt;/author&gt;&lt;author&gt;Palmer, L. G.&lt;/author&gt;&lt;/authors&gt;&lt;/contributors&gt;&lt;auth-address&gt;Department of Physiology and Biophysics, Weill Cornell School of Medicine, New York, New York.&amp;#xD;Department of Medicine, University of Pittsburgh School of Medicine, Pittsburgh, Pennsylvania.&amp;#xD;Department of Cell Biology, University of Pittsburgh School of Medicine, Pittsburgh, Pennsylvania.&amp;#xD;Department of Pharmacology and Chemical Biology, University of Pittsburgh School of Medicine, Pittsburgh, Pennsylvania.&lt;/auth-address&gt;&lt;titles&gt;&lt;title&gt;Cleavage state of gammaENaC in mouse and rat kidneys&lt;/title&gt;&lt;secondary-title&gt;Am J Physiol Renal Physiol&lt;/secondary-title&gt;&lt;/titles&gt;&lt;periodical&gt;&lt;full-title&gt;Am J Physiol Renal Physiol&lt;/full-title&gt;&lt;/periodical&gt;&lt;pages&gt;F485-F491&lt;/pages&gt;&lt;volume&gt;320&lt;/volume&gt;&lt;number&gt;3&lt;/number&gt;&lt;edition&gt;2021/02/02&lt;/edition&gt;&lt;keywords&gt;&lt;keyword&gt;Fisher rat thyroid cells&lt;/keyword&gt;&lt;keyword&gt;PNGaseF&lt;/keyword&gt;&lt;keyword&gt;channel-activating protease 1&lt;/keyword&gt;&lt;keyword&gt;epithelial Na channel&lt;/keyword&gt;&lt;keyword&gt;furin&lt;/keyword&gt;&lt;/keywords&gt;&lt;dates&gt;&lt;year&gt;2021&lt;/year&gt;&lt;pub-dates&gt;&lt;date&gt;Mar 1&lt;/date&gt;&lt;/pub-dates&gt;&lt;/dates&gt;&lt;isbn&gt;1522-1466 (Electronic)&amp;#xD;1522-1466 (Linking)&lt;/isbn&gt;&lt;accession-num&gt;33522411&lt;/accession-num&gt;&lt;urls&gt;&lt;related-urls&gt;&lt;url&gt;https://www.ncbi.nlm.nih.gov/pubmed/33522411&lt;/url&gt;&lt;/related-urls&gt;&lt;/urls&gt;&lt;electronic-resource-num&gt;10.1152/ajprenal.00536.2020&lt;/electronic-resource-num&gt;&lt;remote-database-provider&gt;NLM&lt;/remote-database-provider&gt;&lt;language&gt;eng&lt;/language&gt;&lt;/record&gt;&lt;/Cite&gt;&lt;/EndNote&gt;</w:instrText>
      </w:r>
      <w:r>
        <w:rPr>
          <w:rFonts w:ascii="Times New Roman" w:hAnsi="Times New Roman"/>
          <w:sz w:val="24"/>
          <w:szCs w:val="24"/>
          <w:lang w:val="en-US"/>
        </w:rPr>
        <w:fldChar w:fldCharType="separate"/>
      </w:r>
      <w:r>
        <w:rPr>
          <w:rFonts w:ascii="Times New Roman" w:hAnsi="Times New Roman"/>
          <w:noProof/>
          <w:sz w:val="24"/>
          <w:szCs w:val="24"/>
          <w:lang w:val="en-US"/>
        </w:rPr>
        <w:t>(23)</w:t>
      </w:r>
      <w:r>
        <w:rPr>
          <w:rFonts w:ascii="Times New Roman" w:hAnsi="Times New Roman"/>
          <w:sz w:val="24"/>
          <w:szCs w:val="24"/>
          <w:lang w:val="en-US"/>
        </w:rPr>
        <w:fldChar w:fldCharType="end"/>
      </w:r>
      <w:r>
        <w:rPr>
          <w:rFonts w:ascii="Times New Roman" w:hAnsi="Times New Roman"/>
          <w:sz w:val="24"/>
          <w:szCs w:val="24"/>
          <w:lang w:val="en-US"/>
        </w:rPr>
        <w:t xml:space="preserve">. In addition, we found increased cleavage at the α-subunit. Furthermore, our data with </w:t>
      </w:r>
      <w:proofErr w:type="spellStart"/>
      <w:r>
        <w:rPr>
          <w:rFonts w:ascii="Times New Roman" w:hAnsi="Times New Roman"/>
          <w:sz w:val="24"/>
          <w:szCs w:val="24"/>
          <w:lang w:val="en-US"/>
        </w:rPr>
        <w:t>canrenoate</w:t>
      </w:r>
      <w:proofErr w:type="spellEnd"/>
      <w:r>
        <w:rPr>
          <w:rFonts w:ascii="Times New Roman" w:hAnsi="Times New Roman"/>
          <w:sz w:val="24"/>
          <w:szCs w:val="24"/>
          <w:lang w:val="en-US"/>
        </w:rPr>
        <w:t xml:space="preserve"> demonstrate that ENaC cleavage under a low salt diet is mediated by aldosterone </w:t>
      </w:r>
      <w:r>
        <w:rPr>
          <w:rFonts w:ascii="Times New Roman" w:hAnsi="Times New Roman"/>
          <w:sz w:val="24"/>
          <w:szCs w:val="24"/>
          <w:lang w:val="en-US"/>
        </w:rPr>
        <w:lastRenderedPageBreak/>
        <w:t>(Fig. 5</w:t>
      </w:r>
      <w:bookmarkStart w:id="16" w:name="_GoBack"/>
      <w:bookmarkEnd w:id="16"/>
      <w:r>
        <w:rPr>
          <w:rFonts w:ascii="Times New Roman" w:hAnsi="Times New Roman"/>
          <w:sz w:val="24"/>
          <w:szCs w:val="24"/>
          <w:lang w:val="en-US"/>
        </w:rPr>
        <w:t xml:space="preserve">). Currently, it is unclear how aldosterone exerts this MR-dependent effect and which proteases are involved. Candidates include membrane-bound serine proteases such as matriptase or prostasin. We previously reported that the scaffold function of prostasin is necessary for full proteolytic ENaC activation of the γ-subunit in healthy mice under ENaC blockade with triamterene </w:t>
      </w:r>
      <w:r>
        <w:rPr>
          <w:rFonts w:ascii="Times New Roman" w:hAnsi="Times New Roman"/>
          <w:sz w:val="24"/>
          <w:szCs w:val="24"/>
          <w:lang w:val="en-US"/>
        </w:rPr>
        <w:fldChar w:fldCharType="begin">
          <w:fldData xml:space="preserve">PEVuZE5vdGU+PENpdGU+PEF1dGhvcj5Fc3NpZ2tlPC9BdXRob3I+PFllYXI+MjAyMTwvWWVhcj48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</w:fldData>
        </w:fldChar>
      </w:r>
      <w:r>
        <w:rPr>
          <w:rFonts w:ascii="Times New Roman" w:hAnsi="Times New Roman"/>
          <w:sz w:val="24"/>
          <w:szCs w:val="24"/>
          <w:lang w:val="en-US"/>
        </w:rPr>
        <w:instrText xml:space="preserve"> ADDIN EN.CITE </w:instrText>
      </w:r>
      <w:r>
        <w:rPr>
          <w:rFonts w:ascii="Times New Roman" w:hAnsi="Times New Roman"/>
          <w:sz w:val="24"/>
          <w:szCs w:val="24"/>
          <w:lang w:val="en-US"/>
        </w:rPr>
        <w:fldChar w:fldCharType="begin">
          <w:fldData xml:space="preserve">PEVuZE5vdGU+PENpdGU+PEF1dGhvcj5Fc3NpZ2tlPC9BdXRob3I+PFllYXI+MjAyMTwvWWVhcj48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</w:fldData>
        </w:fldChar>
      </w:r>
      <w:r>
        <w:rPr>
          <w:rFonts w:ascii="Times New Roman" w:hAnsi="Times New Roman"/>
          <w:sz w:val="24"/>
          <w:szCs w:val="24"/>
          <w:lang w:val="en-US"/>
        </w:rPr>
        <w:instrText xml:space="preserve"> ADDIN EN.CITE.DATA </w:instrText>
      </w:r>
      <w:r>
        <w:rPr>
          <w:rFonts w:ascii="Times New Roman" w:hAnsi="Times New Roman"/>
          <w:sz w:val="24"/>
          <w:szCs w:val="24"/>
          <w:lang w:val="en-US"/>
        </w:rPr>
      </w:r>
      <w:r>
        <w:rPr>
          <w:rFonts w:ascii="Times New Roman" w:hAnsi="Times New Roman"/>
          <w:sz w:val="24"/>
          <w:szCs w:val="24"/>
          <w:lang w:val="en-US"/>
        </w:rPr>
        <w:fldChar w:fldCharType="end"/>
      </w:r>
      <w:r>
        <w:rPr>
          <w:rFonts w:ascii="Times New Roman" w:hAnsi="Times New Roman"/>
          <w:sz w:val="24"/>
          <w:szCs w:val="24"/>
          <w:lang w:val="en-US"/>
        </w:rPr>
      </w:r>
      <w:r>
        <w:rPr>
          <w:rFonts w:ascii="Times New Roman" w:hAnsi="Times New Roman"/>
          <w:sz w:val="24"/>
          <w:szCs w:val="24"/>
          <w:lang w:val="en-US"/>
        </w:rPr>
        <w:fldChar w:fldCharType="separate"/>
      </w:r>
      <w:r>
        <w:rPr>
          <w:rFonts w:ascii="Times New Roman" w:hAnsi="Times New Roman"/>
          <w:noProof/>
          <w:sz w:val="24"/>
          <w:szCs w:val="24"/>
          <w:lang w:val="en-US"/>
        </w:rPr>
        <w:t>(6)</w:t>
      </w:r>
      <w:r>
        <w:rPr>
          <w:rFonts w:ascii="Times New Roman" w:hAnsi="Times New Roman"/>
          <w:sz w:val="24"/>
          <w:szCs w:val="24"/>
          <w:lang w:val="en-US"/>
        </w:rPr>
        <w:fldChar w:fldCharType="end"/>
      </w:r>
      <w:r>
        <w:rPr>
          <w:rFonts w:ascii="Times New Roman" w:hAnsi="Times New Roman"/>
          <w:sz w:val="24"/>
          <w:szCs w:val="24"/>
          <w:lang w:val="en-US"/>
        </w:rPr>
        <w:t xml:space="preserve">. However, enzymatic activity of prostasin was not essential and prostasin expression was not increased despite excessive hyperaldosteronism in these mice, pointing to another serine protease responsible for proteolytic ENaC processing. In this and the previous study by Essigke et al. </w:t>
      </w:r>
      <w:r>
        <w:rPr>
          <w:rFonts w:ascii="Times New Roman" w:hAnsi="Times New Roman"/>
          <w:sz w:val="24"/>
          <w:szCs w:val="24"/>
          <w:lang w:val="en-US"/>
        </w:rPr>
        <w:fldChar w:fldCharType="begin">
          <w:fldData xml:space="preserve">PEVuZE5vdGU+PENpdGU+PEF1dGhvcj5Fc3NpZ2tlPC9BdXRob3I+PFllYXI+MjAyMTwvWWVhcj48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</w:fldData>
        </w:fldChar>
      </w:r>
      <w:r>
        <w:rPr>
          <w:rFonts w:ascii="Times New Roman" w:hAnsi="Times New Roman"/>
          <w:sz w:val="24"/>
          <w:szCs w:val="24"/>
          <w:lang w:val="en-US"/>
        </w:rPr>
        <w:instrText xml:space="preserve"> ADDIN EN.CITE </w:instrText>
      </w:r>
      <w:r>
        <w:rPr>
          <w:rFonts w:ascii="Times New Roman" w:hAnsi="Times New Roman"/>
          <w:sz w:val="24"/>
          <w:szCs w:val="24"/>
          <w:lang w:val="en-US"/>
        </w:rPr>
        <w:fldChar w:fldCharType="begin">
          <w:fldData xml:space="preserve">PEVuZE5vdGU+PENpdGU+PEF1dGhvcj5Fc3NpZ2tlPC9BdXRob3I+PFllYXI+MjAyMTwvWWVhcj48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</w:fldData>
        </w:fldChar>
      </w:r>
      <w:r>
        <w:rPr>
          <w:rFonts w:ascii="Times New Roman" w:hAnsi="Times New Roman"/>
          <w:sz w:val="24"/>
          <w:szCs w:val="24"/>
          <w:lang w:val="en-US"/>
        </w:rPr>
        <w:instrText xml:space="preserve"> ADDIN EN.CITE.DATA </w:instrText>
      </w:r>
      <w:r>
        <w:rPr>
          <w:rFonts w:ascii="Times New Roman" w:hAnsi="Times New Roman"/>
          <w:sz w:val="24"/>
          <w:szCs w:val="24"/>
          <w:lang w:val="en-US"/>
        </w:rPr>
      </w:r>
      <w:r>
        <w:rPr>
          <w:rFonts w:ascii="Times New Roman" w:hAnsi="Times New Roman"/>
          <w:sz w:val="24"/>
          <w:szCs w:val="24"/>
          <w:lang w:val="en-US"/>
        </w:rPr>
        <w:fldChar w:fldCharType="end"/>
      </w:r>
      <w:r>
        <w:rPr>
          <w:rFonts w:ascii="Times New Roman" w:hAnsi="Times New Roman"/>
          <w:sz w:val="24"/>
          <w:szCs w:val="24"/>
          <w:lang w:val="en-US"/>
        </w:rPr>
      </w:r>
      <w:r>
        <w:rPr>
          <w:rFonts w:ascii="Times New Roman" w:hAnsi="Times New Roman"/>
          <w:sz w:val="24"/>
          <w:szCs w:val="24"/>
          <w:lang w:val="en-US"/>
        </w:rPr>
        <w:fldChar w:fldCharType="separate"/>
      </w:r>
      <w:r>
        <w:rPr>
          <w:rFonts w:ascii="Times New Roman" w:hAnsi="Times New Roman"/>
          <w:noProof/>
          <w:sz w:val="24"/>
          <w:szCs w:val="24"/>
          <w:lang w:val="en-US"/>
        </w:rPr>
        <w:t>(6)</w:t>
      </w:r>
      <w:r>
        <w:rPr>
          <w:rFonts w:ascii="Times New Roman" w:hAnsi="Times New Roman"/>
          <w:sz w:val="24"/>
          <w:szCs w:val="24"/>
          <w:lang w:val="en-US"/>
        </w:rPr>
        <w:fldChar w:fldCharType="end"/>
      </w:r>
      <w:r>
        <w:rPr>
          <w:rFonts w:ascii="Times New Roman" w:hAnsi="Times New Roman"/>
          <w:sz w:val="24"/>
          <w:szCs w:val="24"/>
          <w:lang w:val="en-US"/>
        </w:rPr>
        <w:t xml:space="preserve">, ENaC blockade by triamterene has proven to be a strong stimulus of proteolytic ENaC activation. This could be related to the increased aldosterone plasma concentration detected soon after ENaC blockade </w:t>
      </w:r>
      <w:r>
        <w:rPr>
          <w:rFonts w:ascii="Times New Roman" w:hAnsi="Times New Roman"/>
          <w:sz w:val="24"/>
          <w:szCs w:val="24"/>
          <w:lang w:val="en-US"/>
        </w:rPr>
        <w:fldChar w:fldCharType="begin">
          <w:fldData xml:space="preserve">PEVuZE5vdGU+PENpdGU+PEF1dGhvcj5Cb2huZXJ0PC9BdXRob3I+PFllYXI+MjAxOTwvWWVhcj48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</w:fldData>
        </w:fldChar>
      </w:r>
      <w:r>
        <w:rPr>
          <w:rFonts w:ascii="Times New Roman" w:hAnsi="Times New Roman"/>
          <w:sz w:val="24"/>
          <w:szCs w:val="24"/>
          <w:lang w:val="en-US"/>
        </w:rPr>
        <w:instrText xml:space="preserve"> ADDIN EN.CITE </w:instrText>
      </w:r>
      <w:r>
        <w:rPr>
          <w:rFonts w:ascii="Times New Roman" w:hAnsi="Times New Roman"/>
          <w:sz w:val="24"/>
          <w:szCs w:val="24"/>
          <w:lang w:val="en-US"/>
        </w:rPr>
        <w:fldChar w:fldCharType="begin">
          <w:fldData xml:space="preserve">PEVuZE5vdGU+PENpdGU+PEF1dGhvcj5Cb2huZXJ0PC9BdXRob3I+PFllYXI+MjAxOTwvWWVhcj48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</w:fldData>
        </w:fldChar>
      </w:r>
      <w:r>
        <w:rPr>
          <w:rFonts w:ascii="Times New Roman" w:hAnsi="Times New Roman"/>
          <w:sz w:val="24"/>
          <w:szCs w:val="24"/>
          <w:lang w:val="en-US"/>
        </w:rPr>
        <w:instrText xml:space="preserve"> ADDIN EN.CITE.DATA </w:instrText>
      </w:r>
      <w:r>
        <w:rPr>
          <w:rFonts w:ascii="Times New Roman" w:hAnsi="Times New Roman"/>
          <w:sz w:val="24"/>
          <w:szCs w:val="24"/>
          <w:lang w:val="en-US"/>
        </w:rPr>
      </w:r>
      <w:r>
        <w:rPr>
          <w:rFonts w:ascii="Times New Roman" w:hAnsi="Times New Roman"/>
          <w:sz w:val="24"/>
          <w:szCs w:val="24"/>
          <w:lang w:val="en-US"/>
        </w:rPr>
        <w:fldChar w:fldCharType="end"/>
      </w:r>
      <w:r>
        <w:rPr>
          <w:rFonts w:ascii="Times New Roman" w:hAnsi="Times New Roman"/>
          <w:sz w:val="24"/>
          <w:szCs w:val="24"/>
          <w:lang w:val="en-US"/>
        </w:rPr>
      </w:r>
      <w:r>
        <w:rPr>
          <w:rFonts w:ascii="Times New Roman" w:hAnsi="Times New Roman"/>
          <w:sz w:val="24"/>
          <w:szCs w:val="24"/>
          <w:lang w:val="en-US"/>
        </w:rPr>
        <w:fldChar w:fldCharType="separate"/>
      </w:r>
      <w:r>
        <w:rPr>
          <w:rFonts w:ascii="Times New Roman" w:hAnsi="Times New Roman"/>
          <w:noProof/>
          <w:sz w:val="24"/>
          <w:szCs w:val="24"/>
          <w:lang w:val="en-US"/>
        </w:rPr>
        <w:t>(16)</w:t>
      </w:r>
      <w:r>
        <w:rPr>
          <w:rFonts w:ascii="Times New Roman" w:hAnsi="Times New Roman"/>
          <w:sz w:val="24"/>
          <w:szCs w:val="24"/>
          <w:lang w:val="en-US"/>
        </w:rPr>
        <w:fldChar w:fldCharType="end"/>
      </w:r>
      <w:r>
        <w:rPr>
          <w:rFonts w:ascii="Times New Roman" w:hAnsi="Times New Roman"/>
          <w:sz w:val="24"/>
          <w:szCs w:val="24"/>
          <w:lang w:val="en-US"/>
        </w:rPr>
        <w:t>, but also to the effects of reduced intracellular sodium concentration [Na</w:t>
      </w:r>
      <w:r>
        <w:rPr>
          <w:rFonts w:ascii="Times New Roman" w:hAnsi="Times New Roman"/>
          <w:sz w:val="24"/>
          <w:szCs w:val="24"/>
          <w:vertAlign w:val="superscript"/>
          <w:lang w:val="en-US"/>
        </w:rPr>
        <w:t>+</w:t>
      </w:r>
      <w:r>
        <w:rPr>
          <w:rFonts w:ascii="Times New Roman" w:hAnsi="Times New Roman"/>
          <w:sz w:val="24"/>
          <w:szCs w:val="24"/>
          <w:lang w:val="en-US"/>
        </w:rPr>
        <w:t>]</w:t>
      </w:r>
      <w:proofErr w:type="spellStart"/>
      <w:r>
        <w:rPr>
          <w:rFonts w:ascii="Times New Roman" w:hAnsi="Times New Roman"/>
          <w:sz w:val="24"/>
          <w:szCs w:val="24"/>
          <w:vertAlign w:val="subscript"/>
          <w:lang w:val="en-US"/>
        </w:rPr>
        <w:t>i</w:t>
      </w:r>
      <w:proofErr w:type="spellEnd"/>
      <w:r>
        <w:rPr>
          <w:rFonts w:ascii="Times New Roman" w:hAnsi="Times New Roman"/>
          <w:sz w:val="24"/>
          <w:szCs w:val="24"/>
          <w:vertAlign w:val="subscript"/>
          <w:lang w:val="en-US"/>
        </w:rPr>
        <w:t xml:space="preserve"> </w:t>
      </w:r>
      <w:r>
        <w:rPr>
          <w:rFonts w:ascii="Times New Roman" w:hAnsi="Times New Roman"/>
          <w:sz w:val="24"/>
          <w:szCs w:val="24"/>
          <w:lang w:val="en-US"/>
        </w:rPr>
        <w:t xml:space="preserve">which is a strong stimulus of maturation and proteolytic ENaC processing in cultured cells </w:t>
      </w:r>
      <w:r>
        <w:rPr>
          <w:rFonts w:ascii="Times New Roman" w:hAnsi="Times New Roman"/>
          <w:sz w:val="24"/>
          <w:szCs w:val="24"/>
          <w:lang w:val="en-US"/>
        </w:rPr>
        <w:fldChar w:fldCharType="begin">
          <w:fldData xml:space="preserve">PEVuZE5vdGU+PENpdGU+PEF1dGhvcj5IZWlkcmljaDwvQXV0aG9yPjxZZWFyPjIwMTU8L1llYXI+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</w:fldData>
        </w:fldChar>
      </w:r>
      <w:r>
        <w:rPr>
          <w:rFonts w:ascii="Times New Roman" w:hAnsi="Times New Roman"/>
          <w:sz w:val="24"/>
          <w:szCs w:val="24"/>
          <w:lang w:val="en-US"/>
        </w:rPr>
        <w:instrText xml:space="preserve"> ADDIN EN.CITE </w:instrText>
      </w:r>
      <w:r>
        <w:rPr>
          <w:rFonts w:ascii="Times New Roman" w:hAnsi="Times New Roman"/>
          <w:sz w:val="24"/>
          <w:szCs w:val="24"/>
          <w:lang w:val="en-US"/>
        </w:rPr>
        <w:fldChar w:fldCharType="begin">
          <w:fldData xml:space="preserve">PEVuZE5vdGU+PENpdGU+PEF1dGhvcj5IZWlkcmljaDwvQXV0aG9yPjxZZWFyPjIwMTU8L1llYXI+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</w:fldData>
        </w:fldChar>
      </w:r>
      <w:r>
        <w:rPr>
          <w:rFonts w:ascii="Times New Roman" w:hAnsi="Times New Roman"/>
          <w:sz w:val="24"/>
          <w:szCs w:val="24"/>
          <w:lang w:val="en-US"/>
        </w:rPr>
        <w:instrText xml:space="preserve"> ADDIN EN.CITE.DATA </w:instrText>
      </w:r>
      <w:r>
        <w:rPr>
          <w:rFonts w:ascii="Times New Roman" w:hAnsi="Times New Roman"/>
          <w:sz w:val="24"/>
          <w:szCs w:val="24"/>
          <w:lang w:val="en-US"/>
        </w:rPr>
      </w:r>
      <w:r>
        <w:rPr>
          <w:rFonts w:ascii="Times New Roman" w:hAnsi="Times New Roman"/>
          <w:sz w:val="24"/>
          <w:szCs w:val="24"/>
          <w:lang w:val="en-US"/>
        </w:rPr>
        <w:fldChar w:fldCharType="end"/>
      </w:r>
      <w:r>
        <w:rPr>
          <w:rFonts w:ascii="Times New Roman" w:hAnsi="Times New Roman"/>
          <w:sz w:val="24"/>
          <w:szCs w:val="24"/>
          <w:lang w:val="en-US"/>
        </w:rPr>
      </w:r>
      <w:r>
        <w:rPr>
          <w:rFonts w:ascii="Times New Roman" w:hAnsi="Times New Roman"/>
          <w:sz w:val="24"/>
          <w:szCs w:val="24"/>
          <w:lang w:val="en-US"/>
        </w:rPr>
        <w:fldChar w:fldCharType="separate"/>
      </w:r>
      <w:r>
        <w:rPr>
          <w:rFonts w:ascii="Times New Roman" w:hAnsi="Times New Roman"/>
          <w:noProof/>
          <w:sz w:val="24"/>
          <w:szCs w:val="24"/>
          <w:lang w:val="en-US"/>
        </w:rPr>
        <w:t>(39)</w:t>
      </w:r>
      <w:r>
        <w:rPr>
          <w:rFonts w:ascii="Times New Roman" w:hAnsi="Times New Roman"/>
          <w:sz w:val="24"/>
          <w:szCs w:val="24"/>
          <w:lang w:val="en-US"/>
        </w:rPr>
        <w:fldChar w:fldCharType="end"/>
      </w:r>
      <w:r>
        <w:rPr>
          <w:rFonts w:ascii="Times New Roman" w:hAnsi="Times New Roman"/>
          <w:sz w:val="24"/>
          <w:szCs w:val="24"/>
          <w:lang w:val="en-US"/>
        </w:rPr>
        <w:t>. Along the lines, a low sodium diet could also induce proteolytic ENaC activation by reducing [Na</w:t>
      </w:r>
      <w:proofErr w:type="gramStart"/>
      <w:r>
        <w:rPr>
          <w:rFonts w:ascii="Times New Roman" w:hAnsi="Times New Roman"/>
          <w:sz w:val="24"/>
          <w:szCs w:val="24"/>
          <w:vertAlign w:val="superscript"/>
          <w:lang w:val="en-US"/>
        </w:rPr>
        <w:t>+</w:t>
      </w:r>
      <w:r>
        <w:rPr>
          <w:rFonts w:ascii="Times New Roman" w:hAnsi="Times New Roman"/>
          <w:sz w:val="24"/>
          <w:szCs w:val="24"/>
          <w:lang w:val="en-US"/>
        </w:rPr>
        <w:t>]</w:t>
      </w:r>
      <w:proofErr w:type="spellStart"/>
      <w:r>
        <w:rPr>
          <w:rFonts w:ascii="Times New Roman" w:hAnsi="Times New Roman"/>
          <w:sz w:val="24"/>
          <w:szCs w:val="24"/>
          <w:vertAlign w:val="subscript"/>
          <w:lang w:val="en-US"/>
        </w:rPr>
        <w:t>i</w:t>
      </w:r>
      <w:proofErr w:type="spellEnd"/>
      <w:r>
        <w:rPr>
          <w:rFonts w:ascii="Times New Roman" w:hAnsi="Times New Roman"/>
          <w:sz w:val="24"/>
          <w:szCs w:val="24"/>
          <w:lang w:val="en-US"/>
        </w:rPr>
        <w:t>.</w:t>
      </w:r>
      <w:proofErr w:type="gramEnd"/>
    </w:p>
    <w:bookmarkEnd w:id="14"/>
    <w:p>
      <w:pPr>
        <w:suppressAutoHyphens w:val="0"/>
        <w:spacing w:line="480" w:lineRule="auto"/>
        <w:rPr>
          <w:rFonts w:ascii="Times New Roman" w:hAnsi="Times New Roman"/>
          <w:sz w:val="24"/>
          <w:szCs w:val="24"/>
          <w:lang w:val="en-US"/>
        </w:rPr>
      </w:pPr>
    </w:p>
    <w:bookmarkEnd w:id="15"/>
    <w:p>
      <w:pPr>
        <w:suppressAutoHyphens w:val="0"/>
        <w:spacing w:line="480" w:lineRule="auto"/>
        <w:rPr>
          <w:rFonts w:ascii="Times New Roman" w:hAnsi="Times New Roman"/>
          <w:sz w:val="24"/>
          <w:szCs w:val="24"/>
          <w:lang w:val="en-US"/>
        </w:rPr>
      </w:pPr>
      <w:r>
        <w:rPr>
          <w:rFonts w:ascii="Times New Roman" w:hAnsi="Times New Roman"/>
          <w:sz w:val="24"/>
          <w:szCs w:val="24"/>
          <w:lang w:val="en-US"/>
        </w:rPr>
        <w:t xml:space="preserve">In contrast to the findings in healthy mice, MR blockade did not prevent proteolytic ENaC activation in nephrotic mice despite hyperaldosteronism, which is consistent with the notion that aberrantly filtered serine proteases are responsible for proteolytic ENaC activation in experimental nephrotic syndrome (Fig. 2). Accordingly, treatment of nephrotic mice with aprotinin prevented the formation of ENaC cleavage products and sodium retention. It is also remarkable that proteolytic ENaC activation is prevented by aprotinin in nephrotic but not in healthy mice </w:t>
      </w:r>
      <w:r>
        <w:rPr>
          <w:rFonts w:ascii="Times New Roman" w:hAnsi="Times New Roman"/>
          <w:sz w:val="24"/>
          <w:szCs w:val="24"/>
          <w:lang w:val="en-US"/>
        </w:rPr>
        <w:fldChar w:fldCharType="begin">
          <w:fldData xml:space="preserve">PEVuZE5vdGU+PENpdGU+PEF1dGhvcj5Xb3JuZXI8L0F1dGhvcj48WWVhcj4yMDIxPC9ZZWFyPjxS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</w:fldData>
        </w:fldChar>
      </w:r>
      <w:r>
        <w:rPr>
          <w:rFonts w:ascii="Times New Roman" w:hAnsi="Times New Roman"/>
          <w:sz w:val="24"/>
          <w:szCs w:val="24"/>
          <w:lang w:val="en-US"/>
        </w:rPr>
        <w:instrText xml:space="preserve"> ADDIN EN.CITE </w:instrText>
      </w:r>
      <w:r>
        <w:rPr>
          <w:rFonts w:ascii="Times New Roman" w:hAnsi="Times New Roman"/>
          <w:sz w:val="24"/>
          <w:szCs w:val="24"/>
          <w:lang w:val="en-US"/>
        </w:rPr>
        <w:fldChar w:fldCharType="begin">
          <w:fldData xml:space="preserve">PEVuZE5vdGU+PENpdGU+PEF1dGhvcj5Xb3JuZXI8L0F1dGhvcj48WWVhcj4yMDIxPC9ZZWFyPjxS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</w:fldData>
        </w:fldChar>
      </w:r>
      <w:r>
        <w:rPr>
          <w:rFonts w:ascii="Times New Roman" w:hAnsi="Times New Roman"/>
          <w:sz w:val="24"/>
          <w:szCs w:val="24"/>
          <w:lang w:val="en-US"/>
        </w:rPr>
        <w:instrText xml:space="preserve"> ADDIN EN.CITE.DATA </w:instrText>
      </w:r>
      <w:r>
        <w:rPr>
          <w:rFonts w:ascii="Times New Roman" w:hAnsi="Times New Roman"/>
          <w:sz w:val="24"/>
          <w:szCs w:val="24"/>
          <w:lang w:val="en-US"/>
        </w:rPr>
      </w:r>
      <w:r>
        <w:rPr>
          <w:rFonts w:ascii="Times New Roman" w:hAnsi="Times New Roman"/>
          <w:sz w:val="24"/>
          <w:szCs w:val="24"/>
          <w:lang w:val="en-US"/>
        </w:rPr>
        <w:fldChar w:fldCharType="end"/>
      </w:r>
      <w:r>
        <w:rPr>
          <w:rFonts w:ascii="Times New Roman" w:hAnsi="Times New Roman"/>
          <w:sz w:val="24"/>
          <w:szCs w:val="24"/>
          <w:lang w:val="en-US"/>
        </w:rPr>
      </w:r>
      <w:r>
        <w:rPr>
          <w:rFonts w:ascii="Times New Roman" w:hAnsi="Times New Roman"/>
          <w:sz w:val="24"/>
          <w:szCs w:val="24"/>
          <w:lang w:val="en-US"/>
        </w:rPr>
        <w:fldChar w:fldCharType="separate"/>
      </w:r>
      <w:r>
        <w:rPr>
          <w:rFonts w:ascii="Times New Roman" w:hAnsi="Times New Roman"/>
          <w:noProof/>
          <w:sz w:val="24"/>
          <w:szCs w:val="24"/>
          <w:lang w:val="en-US"/>
        </w:rPr>
        <w:t>(31)</w:t>
      </w:r>
      <w:r>
        <w:rPr>
          <w:rFonts w:ascii="Times New Roman" w:hAnsi="Times New Roman"/>
          <w:sz w:val="24"/>
          <w:szCs w:val="24"/>
          <w:lang w:val="en-US"/>
        </w:rPr>
        <w:fldChar w:fldCharType="end"/>
      </w:r>
      <w:r>
        <w:rPr>
          <w:rFonts w:ascii="Times New Roman" w:hAnsi="Times New Roman"/>
          <w:sz w:val="24"/>
          <w:szCs w:val="24"/>
          <w:lang w:val="en-US"/>
        </w:rPr>
        <w:t xml:space="preserve">, suggesting a different mechanism of proteolytic ENaC activation in healthy vs. nephrotic mice, possibly related to membrane-bound proteases vs. soluble proteases. Despite the strong evidence in favor of proteolytic ENaC activation by proteasuria, a possible role of hyperaldosteronism in sodium retention cannot be denied completely as hyperaldosteronism is expected to exert independent effects on ENaC expression and proteolytic activation. According to an integrative concept proposed by our group, overfill </w:t>
      </w:r>
      <w:r>
        <w:rPr>
          <w:rFonts w:ascii="Times New Roman" w:hAnsi="Times New Roman"/>
          <w:sz w:val="24"/>
          <w:szCs w:val="24"/>
          <w:lang w:val="en-US"/>
        </w:rPr>
        <w:lastRenderedPageBreak/>
        <w:t xml:space="preserve">caused by proteasuria and underfill indicated by hyperaldosteronism are not mutually exclusive and might coexist, e.g. in murine doxorubicin-induced nephrotic syndrome or minimal change disease in children </w:t>
      </w:r>
      <w:r>
        <w:rPr>
          <w:rFonts w:ascii="Times New Roman" w:hAnsi="Times New Roman"/>
          <w:sz w:val="24"/>
          <w:szCs w:val="24"/>
          <w:lang w:val="en-US"/>
        </w:rPr>
        <w:fldChar w:fldCharType="begin">
          <w:fldData xml:space="preserve">PEVuZE5vdGU+PENpdGU+PEF1dGhvcj5BcnR1bmM8L0F1dGhvcj48WWVhcj4yMDE5PC9ZZWFyPjxS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=
</w:fldData>
        </w:fldChar>
      </w:r>
      <w:r>
        <w:rPr>
          <w:rFonts w:ascii="Times New Roman" w:hAnsi="Times New Roman"/>
          <w:sz w:val="24"/>
          <w:szCs w:val="24"/>
          <w:lang w:val="en-US"/>
        </w:rPr>
        <w:instrText xml:space="preserve"> ADDIN EN.CITE </w:instrText>
      </w:r>
      <w:r>
        <w:rPr>
          <w:rFonts w:ascii="Times New Roman" w:hAnsi="Times New Roman"/>
          <w:sz w:val="24"/>
          <w:szCs w:val="24"/>
          <w:lang w:val="en-US"/>
        </w:rPr>
        <w:fldChar w:fldCharType="begin">
          <w:fldData xml:space="preserve">PEVuZE5vdGU+PENpdGU+PEF1dGhvcj5BcnR1bmM8L0F1dGhvcj48WWVhcj4yMDE5PC9ZZWFyPjxS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=
</w:fldData>
        </w:fldChar>
      </w:r>
      <w:r>
        <w:rPr>
          <w:rFonts w:ascii="Times New Roman" w:hAnsi="Times New Roman"/>
          <w:sz w:val="24"/>
          <w:szCs w:val="24"/>
          <w:lang w:val="en-US"/>
        </w:rPr>
        <w:instrText xml:space="preserve"> ADDIN EN.CITE.DATA </w:instrText>
      </w:r>
      <w:r>
        <w:rPr>
          <w:rFonts w:ascii="Times New Roman" w:hAnsi="Times New Roman"/>
          <w:sz w:val="24"/>
          <w:szCs w:val="24"/>
          <w:lang w:val="en-US"/>
        </w:rPr>
      </w:r>
      <w:r>
        <w:rPr>
          <w:rFonts w:ascii="Times New Roman" w:hAnsi="Times New Roman"/>
          <w:sz w:val="24"/>
          <w:szCs w:val="24"/>
          <w:lang w:val="en-US"/>
        </w:rPr>
        <w:fldChar w:fldCharType="end"/>
      </w:r>
      <w:r>
        <w:rPr>
          <w:rFonts w:ascii="Times New Roman" w:hAnsi="Times New Roman"/>
          <w:sz w:val="24"/>
          <w:szCs w:val="24"/>
          <w:lang w:val="en-US"/>
        </w:rPr>
      </w:r>
      <w:r>
        <w:rPr>
          <w:rFonts w:ascii="Times New Roman" w:hAnsi="Times New Roman"/>
          <w:sz w:val="24"/>
          <w:szCs w:val="24"/>
          <w:lang w:val="en-US"/>
        </w:rPr>
        <w:fldChar w:fldCharType="separate"/>
      </w:r>
      <w:r>
        <w:rPr>
          <w:rFonts w:ascii="Times New Roman" w:hAnsi="Times New Roman"/>
          <w:noProof/>
          <w:sz w:val="24"/>
          <w:szCs w:val="24"/>
          <w:lang w:val="en-US"/>
        </w:rPr>
        <w:t>(11)</w:t>
      </w:r>
      <w:r>
        <w:rPr>
          <w:rFonts w:ascii="Times New Roman" w:hAnsi="Times New Roman"/>
          <w:sz w:val="24"/>
          <w:szCs w:val="24"/>
          <w:lang w:val="en-US"/>
        </w:rPr>
        <w:fldChar w:fldCharType="end"/>
      </w:r>
      <w:r>
        <w:rPr>
          <w:rFonts w:ascii="Times New Roman" w:hAnsi="Times New Roman"/>
          <w:sz w:val="24"/>
          <w:szCs w:val="24"/>
          <w:lang w:val="en-US"/>
        </w:rPr>
        <w:t>. As a consequence, both factors will act synergistically to stimulate ENaC activation and sodium retention.</w:t>
      </w:r>
    </w:p>
    <w:p>
      <w:pPr>
        <w:suppressAutoHyphens w:val="0"/>
        <w:spacing w:line="480" w:lineRule="auto"/>
        <w:rPr>
          <w:rFonts w:ascii="Times New Roman" w:hAnsi="Times New Roman"/>
          <w:sz w:val="24"/>
          <w:szCs w:val="24"/>
          <w:lang w:val="en-US"/>
        </w:rPr>
      </w:pPr>
    </w:p>
    <w:p>
      <w:pPr>
        <w:suppressAutoHyphens w:val="0"/>
        <w:spacing w:line="480" w:lineRule="auto"/>
        <w:rPr>
          <w:rFonts w:ascii="Times New Roman" w:hAnsi="Times New Roman"/>
          <w:sz w:val="24"/>
          <w:szCs w:val="24"/>
          <w:lang w:val="en-US"/>
        </w:rPr>
      </w:pPr>
      <w:r>
        <w:rPr>
          <w:rFonts w:ascii="Times New Roman" w:hAnsi="Times New Roman"/>
          <w:sz w:val="24"/>
          <w:szCs w:val="24"/>
          <w:lang w:val="en-US"/>
        </w:rPr>
        <w:t xml:space="preserve">In human nephrectomy samples, a very similar migration pattern of γ-ENaC and its cleavage products could be obtained as in mice. The shift of full-length γ-ENaC upon </w:t>
      </w:r>
      <w:proofErr w:type="spellStart"/>
      <w:r>
        <w:rPr>
          <w:rFonts w:ascii="Times New Roman" w:hAnsi="Times New Roman"/>
          <w:sz w:val="24"/>
          <w:szCs w:val="24"/>
          <w:lang w:val="en-US"/>
        </w:rPr>
        <w:t>deglycosylation</w:t>
      </w:r>
      <w:proofErr w:type="spellEnd"/>
      <w:r>
        <w:rPr>
          <w:rFonts w:ascii="Times New Roman" w:hAnsi="Times New Roman"/>
          <w:sz w:val="24"/>
          <w:szCs w:val="24"/>
          <w:lang w:val="en-US"/>
        </w:rPr>
        <w:t xml:space="preserve"> was 14 </w:t>
      </w:r>
      <w:proofErr w:type="spellStart"/>
      <w:r>
        <w:rPr>
          <w:rFonts w:ascii="Times New Roman" w:hAnsi="Times New Roman"/>
          <w:sz w:val="24"/>
          <w:szCs w:val="24"/>
          <w:lang w:val="en-US"/>
        </w:rPr>
        <w:t>kDa</w:t>
      </w:r>
      <w:proofErr w:type="spellEnd"/>
      <w:r>
        <w:rPr>
          <w:rFonts w:ascii="Times New Roman" w:hAnsi="Times New Roman"/>
          <w:sz w:val="24"/>
          <w:szCs w:val="24"/>
          <w:lang w:val="en-US"/>
        </w:rPr>
        <w:t xml:space="preserve"> and in agreement with the value reported by </w:t>
      </w:r>
      <w:proofErr w:type="spellStart"/>
      <w:r>
        <w:rPr>
          <w:rFonts w:ascii="Times New Roman" w:hAnsi="Times New Roman"/>
          <w:sz w:val="24"/>
          <w:szCs w:val="24"/>
          <w:lang w:val="en-US"/>
        </w:rPr>
        <w:t>Zachar</w:t>
      </w:r>
      <w:proofErr w:type="spellEnd"/>
      <w:r>
        <w:rPr>
          <w:rFonts w:ascii="Times New Roman" w:hAnsi="Times New Roman"/>
          <w:sz w:val="24"/>
          <w:szCs w:val="24"/>
          <w:lang w:val="en-US"/>
        </w:rPr>
        <w:t xml:space="preserve"> et al. who demonstrated a shift of 13-15 </w:t>
      </w:r>
      <w:proofErr w:type="spellStart"/>
      <w:r>
        <w:rPr>
          <w:rFonts w:ascii="Times New Roman" w:hAnsi="Times New Roman"/>
          <w:sz w:val="24"/>
          <w:szCs w:val="24"/>
          <w:lang w:val="en-US"/>
        </w:rPr>
        <w:t>kDa</w:t>
      </w:r>
      <w:proofErr w:type="spellEnd"/>
      <w:r>
        <w:rPr>
          <w:rFonts w:ascii="Times New Roman" w:hAnsi="Times New Roman"/>
          <w:sz w:val="24"/>
          <w:szCs w:val="24"/>
          <w:lang w:val="en-US"/>
        </w:rPr>
        <w:t xml:space="preserve"> </w:t>
      </w:r>
      <w:r>
        <w:rPr>
          <w:rFonts w:ascii="Times New Roman" w:hAnsi="Times New Roman"/>
          <w:sz w:val="24"/>
          <w:szCs w:val="24"/>
          <w:lang w:val="en-US"/>
        </w:rPr>
        <w:fldChar w:fldCharType="begin"/>
      </w:r>
      <w:r>
        <w:rPr>
          <w:rFonts w:ascii="Times New Roman" w:hAnsi="Times New Roman"/>
          <w:sz w:val="24"/>
          <w:szCs w:val="24"/>
          <w:lang w:val="en-US"/>
        </w:rPr>
        <w:instrText xml:space="preserve"> ADDIN EN.CITE &lt;EndNote&gt;&lt;Cite&gt;&lt;Author&gt;Zachar&lt;/Author&gt;&lt;Year&gt;2019&lt;/Year&gt;&lt;RecNum&gt;478&lt;/RecNum&gt;&lt;DisplayText&gt;(40)&lt;/DisplayText&gt;&lt;record&gt;&lt;rec-number&gt;478&lt;/rec-number&gt;&lt;foreign-keys&gt;&lt;key app="EN" db-id="sx2e0exdmpezzqezzfjvapzr5ds0vv0rvsst" timestamp="1608716197"&gt;478&lt;/key&gt;&lt;/foreign-keys&gt;&lt;ref-type name="Journal Article"&gt;17&lt;/ref-type&gt;&lt;contributors&gt;&lt;authors&gt;&lt;author&gt;Zachar, Rikke&lt;/author&gt;&lt;author&gt;Mikkelsen, Maiken K.&lt;/author&gt;&lt;author&gt;Skjødt, Karsten&lt;/author&gt;&lt;author&gt;Marcussen, Niels&lt;/author&gt;&lt;author&gt;Zamani, Reza&lt;/author&gt;&lt;author&gt;Jensen, Boye L.&lt;/author&gt;&lt;author&gt;Svenningsen, Per&lt;/author&gt;&lt;/authors&gt;&lt;/contributors&gt;&lt;titles&gt;&lt;title&gt;The epithelial Na+ channel α-and γ-subunits are cleaved at predicted furin-cleavage sites, glycosylated andmembrane associated in human kidney&lt;/title&gt;&lt;secondary-title&gt;Pflügers Archiv - European Journal of Physiology&lt;/secondary-title&gt;&lt;/titles&gt;&lt;periodical&gt;&lt;full-title&gt;Pflügers Archiv - European Journal of Physiology&lt;/full-title&gt;&lt;/periodical&gt;&lt;pages&gt;1383-1396&lt;/pages&gt;&lt;volume&gt;471&lt;/volume&gt;&lt;number&gt;11&lt;/number&gt;&lt;dates&gt;&lt;year&gt;2019&lt;/year&gt;&lt;pub-dates&gt;&lt;date&gt;2019/12/01&lt;/date&gt;&lt;/pub-dates&gt;&lt;/dates&gt;&lt;isbn&gt;1432-2013&lt;/isbn&gt;&lt;urls&gt;&lt;related-urls&gt;&lt;url&gt;https://doi.org/10.1007/s00424-019-02321-z&lt;/url&gt;&lt;/related-urls&gt;&lt;/urls&gt;&lt;electronic-resource-num&gt;10.1007/s00424-019-02321-z&lt;/electronic-resource-num&gt;&lt;/record&gt;&lt;/Cite&gt;&lt;/EndNote&gt;</w:instrText>
      </w:r>
      <w:r>
        <w:rPr>
          <w:rFonts w:ascii="Times New Roman" w:hAnsi="Times New Roman"/>
          <w:sz w:val="24"/>
          <w:szCs w:val="24"/>
          <w:lang w:val="en-US"/>
        </w:rPr>
        <w:fldChar w:fldCharType="separate"/>
      </w:r>
      <w:r>
        <w:rPr>
          <w:rFonts w:ascii="Times New Roman" w:hAnsi="Times New Roman"/>
          <w:noProof/>
          <w:sz w:val="24"/>
          <w:szCs w:val="24"/>
          <w:lang w:val="en-US"/>
        </w:rPr>
        <w:t>(40)</w:t>
      </w:r>
      <w:r>
        <w:rPr>
          <w:rFonts w:ascii="Times New Roman" w:hAnsi="Times New Roman"/>
          <w:sz w:val="24"/>
          <w:szCs w:val="24"/>
          <w:lang w:val="en-US"/>
        </w:rPr>
        <w:fldChar w:fldCharType="end"/>
      </w:r>
      <w:r>
        <w:rPr>
          <w:rFonts w:ascii="Times New Roman" w:hAnsi="Times New Roman"/>
          <w:sz w:val="24"/>
          <w:szCs w:val="24"/>
          <w:lang w:val="en-US"/>
        </w:rPr>
        <w:t xml:space="preserve">. Interestingly, distally cleaved γ-ENaC at 48 </w:t>
      </w:r>
      <w:proofErr w:type="spellStart"/>
      <w:r>
        <w:rPr>
          <w:rFonts w:ascii="Times New Roman" w:hAnsi="Times New Roman"/>
          <w:sz w:val="24"/>
          <w:szCs w:val="24"/>
          <w:lang w:val="en-US"/>
        </w:rPr>
        <w:t>kDa</w:t>
      </w:r>
      <w:proofErr w:type="spellEnd"/>
      <w:r>
        <w:rPr>
          <w:rFonts w:ascii="Times New Roman" w:hAnsi="Times New Roman"/>
          <w:sz w:val="24"/>
          <w:szCs w:val="24"/>
          <w:lang w:val="en-US"/>
        </w:rPr>
        <w:t xml:space="preserve"> was detectable in native samples without </w:t>
      </w:r>
      <w:proofErr w:type="spellStart"/>
      <w:r>
        <w:rPr>
          <w:rFonts w:ascii="Times New Roman" w:hAnsi="Times New Roman"/>
          <w:sz w:val="24"/>
          <w:szCs w:val="24"/>
          <w:lang w:val="en-US"/>
        </w:rPr>
        <w:t>deglycosylation</w:t>
      </w:r>
      <w:proofErr w:type="spellEnd"/>
      <w:r>
        <w:rPr>
          <w:rFonts w:ascii="Times New Roman" w:hAnsi="Times New Roman"/>
          <w:sz w:val="24"/>
          <w:szCs w:val="24"/>
          <w:lang w:val="en-US"/>
        </w:rPr>
        <w:t xml:space="preserve"> and the expression was much higher than that of proximally cleaved γ-ENaC at 63 </w:t>
      </w:r>
      <w:proofErr w:type="spellStart"/>
      <w:r>
        <w:rPr>
          <w:rFonts w:ascii="Times New Roman" w:hAnsi="Times New Roman"/>
          <w:sz w:val="24"/>
          <w:szCs w:val="24"/>
          <w:lang w:val="en-US"/>
        </w:rPr>
        <w:t>kDa</w:t>
      </w:r>
      <w:proofErr w:type="spellEnd"/>
      <w:r>
        <w:rPr>
          <w:rFonts w:ascii="Times New Roman" w:hAnsi="Times New Roman"/>
          <w:sz w:val="24"/>
          <w:szCs w:val="24"/>
          <w:lang w:val="en-US"/>
        </w:rPr>
        <w:t xml:space="preserve"> which was barely detectable. These findings are consistent with the existence of proteolytic activation of γ-ENaC in humans which was also suggested by an immunohistochemical study using an antibody against distally cleaved γ-ENaC </w:t>
      </w:r>
      <w:r>
        <w:rPr>
          <w:rFonts w:ascii="Times New Roman" w:hAnsi="Times New Roman"/>
          <w:sz w:val="24"/>
          <w:szCs w:val="24"/>
          <w:lang w:val="en-US"/>
        </w:rPr>
        <w:fldChar w:fldCharType="begin">
          <w:fldData xml:space="preserve">PEVuZE5vdGU+PENpdGU+PEF1dGhvcj5aYWNoYXI8L0F1dGhvcj48WWVhcj4yMDE1PC9ZZWFyPjxS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</w:fldData>
        </w:fldChar>
      </w:r>
      <w:r>
        <w:rPr>
          <w:rFonts w:ascii="Times New Roman" w:hAnsi="Times New Roman"/>
          <w:sz w:val="24"/>
          <w:szCs w:val="24"/>
          <w:lang w:val="en-US"/>
        </w:rPr>
        <w:instrText xml:space="preserve"> ADDIN EN.CITE </w:instrText>
      </w:r>
      <w:r>
        <w:rPr>
          <w:rFonts w:ascii="Times New Roman" w:hAnsi="Times New Roman"/>
          <w:sz w:val="24"/>
          <w:szCs w:val="24"/>
          <w:lang w:val="en-US"/>
        </w:rPr>
        <w:fldChar w:fldCharType="begin">
          <w:fldData xml:space="preserve">PEVuZE5vdGU+PENpdGU+PEF1dGhvcj5aYWNoYXI8L0F1dGhvcj48WWVhcj4yMDE1PC9ZZWFyPjxS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</w:fldData>
        </w:fldChar>
      </w:r>
      <w:r>
        <w:rPr>
          <w:rFonts w:ascii="Times New Roman" w:hAnsi="Times New Roman"/>
          <w:sz w:val="24"/>
          <w:szCs w:val="24"/>
          <w:lang w:val="en-US"/>
        </w:rPr>
        <w:instrText xml:space="preserve"> ADDIN EN.CITE.DATA </w:instrText>
      </w:r>
      <w:r>
        <w:rPr>
          <w:rFonts w:ascii="Times New Roman" w:hAnsi="Times New Roman"/>
          <w:sz w:val="24"/>
          <w:szCs w:val="24"/>
          <w:lang w:val="en-US"/>
        </w:rPr>
      </w:r>
      <w:r>
        <w:rPr>
          <w:rFonts w:ascii="Times New Roman" w:hAnsi="Times New Roman"/>
          <w:sz w:val="24"/>
          <w:szCs w:val="24"/>
          <w:lang w:val="en-US"/>
        </w:rPr>
        <w:fldChar w:fldCharType="end"/>
      </w:r>
      <w:r>
        <w:rPr>
          <w:rFonts w:ascii="Times New Roman" w:hAnsi="Times New Roman"/>
          <w:sz w:val="24"/>
          <w:szCs w:val="24"/>
          <w:lang w:val="en-US"/>
        </w:rPr>
      </w:r>
      <w:r>
        <w:rPr>
          <w:rFonts w:ascii="Times New Roman" w:hAnsi="Times New Roman"/>
          <w:sz w:val="24"/>
          <w:szCs w:val="24"/>
          <w:lang w:val="en-US"/>
        </w:rPr>
        <w:fldChar w:fldCharType="separate"/>
      </w:r>
      <w:r>
        <w:rPr>
          <w:rFonts w:ascii="Times New Roman" w:hAnsi="Times New Roman"/>
          <w:noProof/>
          <w:sz w:val="24"/>
          <w:szCs w:val="24"/>
          <w:lang w:val="en-US"/>
        </w:rPr>
        <w:t>(41)</w:t>
      </w:r>
      <w:r>
        <w:rPr>
          <w:rFonts w:ascii="Times New Roman" w:hAnsi="Times New Roman"/>
          <w:sz w:val="24"/>
          <w:szCs w:val="24"/>
          <w:lang w:val="en-US"/>
        </w:rPr>
        <w:fldChar w:fldCharType="end"/>
      </w:r>
      <w:r>
        <w:rPr>
          <w:rFonts w:ascii="Times New Roman" w:hAnsi="Times New Roman"/>
          <w:sz w:val="24"/>
          <w:szCs w:val="24"/>
          <w:lang w:val="en-US"/>
        </w:rPr>
        <w:t xml:space="preserve">. In that study this cleavage product migrated between 42 and 45 </w:t>
      </w:r>
      <w:proofErr w:type="spellStart"/>
      <w:r>
        <w:rPr>
          <w:rFonts w:ascii="Times New Roman" w:hAnsi="Times New Roman"/>
          <w:sz w:val="24"/>
          <w:szCs w:val="24"/>
          <w:lang w:val="en-US"/>
        </w:rPr>
        <w:t>kDa</w:t>
      </w:r>
      <w:proofErr w:type="spellEnd"/>
      <w:r>
        <w:rPr>
          <w:rFonts w:ascii="Times New Roman" w:hAnsi="Times New Roman"/>
          <w:sz w:val="24"/>
          <w:szCs w:val="24"/>
          <w:lang w:val="en-US"/>
        </w:rPr>
        <w:t xml:space="preserve"> which is in good agreement to the values obtained in this study. Unfortunately, we were not able to demonstrate proteolytic activation of ENaC in human nephrotic syndrome due to the lack of tissue from such patients. </w:t>
      </w:r>
    </w:p>
    <w:p>
      <w:pPr>
        <w:suppressAutoHyphens w:val="0"/>
        <w:spacing w:line="480" w:lineRule="auto"/>
        <w:rPr>
          <w:rFonts w:ascii="Times New Roman" w:hAnsi="Times New Roman"/>
          <w:sz w:val="24"/>
          <w:szCs w:val="24"/>
          <w:lang w:val="en-US"/>
        </w:rPr>
      </w:pPr>
    </w:p>
    <w:p>
      <w:pPr>
        <w:suppressAutoHyphens w:val="0"/>
        <w:spacing w:line="480" w:lineRule="auto"/>
        <w:rPr>
          <w:rFonts w:ascii="Times New Roman" w:hAnsi="Times New Roman"/>
          <w:sz w:val="24"/>
          <w:szCs w:val="24"/>
          <w:lang w:val="en-US"/>
        </w:rPr>
      </w:pPr>
      <w:r>
        <w:rPr>
          <w:rFonts w:ascii="Times New Roman" w:hAnsi="Times New Roman"/>
          <w:sz w:val="24"/>
          <w:szCs w:val="24"/>
          <w:lang w:val="en-US"/>
        </w:rPr>
        <w:t xml:space="preserve">A limitation of the present study might be the analysis of whole-cell kidney lysates which cannot distinguish between intra- and extracellularly expressed ENaC. </w:t>
      </w:r>
      <w:bookmarkStart w:id="17" w:name="_Hlk75188927"/>
      <w:r>
        <w:rPr>
          <w:rFonts w:ascii="Times New Roman" w:hAnsi="Times New Roman"/>
          <w:sz w:val="24"/>
          <w:szCs w:val="24"/>
          <w:lang w:val="en-US"/>
        </w:rPr>
        <w:t xml:space="preserve">To isolate cell-surface expressed ENaC </w:t>
      </w:r>
      <w:proofErr w:type="spellStart"/>
      <w:r>
        <w:rPr>
          <w:rFonts w:ascii="Times New Roman" w:hAnsi="Times New Roman"/>
          <w:sz w:val="24"/>
          <w:szCs w:val="24"/>
          <w:lang w:val="en-US"/>
        </w:rPr>
        <w:t>Frindt</w:t>
      </w:r>
      <w:proofErr w:type="spellEnd"/>
      <w:r>
        <w:rPr>
          <w:rFonts w:ascii="Times New Roman" w:hAnsi="Times New Roman"/>
          <w:sz w:val="24"/>
          <w:szCs w:val="24"/>
          <w:lang w:val="en-US"/>
        </w:rPr>
        <w:t xml:space="preserve"> and Palmer developed an </w:t>
      </w:r>
      <w:r>
        <w:rPr>
          <w:rFonts w:ascii="Times New Roman" w:hAnsi="Times New Roman"/>
          <w:i/>
          <w:sz w:val="24"/>
          <w:szCs w:val="24"/>
          <w:lang w:val="en-US"/>
        </w:rPr>
        <w:t>in vivo</w:t>
      </w:r>
      <w:r>
        <w:rPr>
          <w:rFonts w:ascii="Times New Roman" w:hAnsi="Times New Roman"/>
          <w:sz w:val="24"/>
          <w:szCs w:val="24"/>
          <w:lang w:val="en-US"/>
        </w:rPr>
        <w:t xml:space="preserve"> </w:t>
      </w:r>
      <w:proofErr w:type="spellStart"/>
      <w:r>
        <w:rPr>
          <w:rFonts w:ascii="Times New Roman" w:hAnsi="Times New Roman"/>
          <w:sz w:val="24"/>
          <w:szCs w:val="24"/>
          <w:lang w:val="en-US"/>
        </w:rPr>
        <w:t>biotinylation</w:t>
      </w:r>
      <w:proofErr w:type="spellEnd"/>
      <w:r>
        <w:rPr>
          <w:rFonts w:ascii="Times New Roman" w:hAnsi="Times New Roman"/>
          <w:sz w:val="24"/>
          <w:szCs w:val="24"/>
          <w:lang w:val="en-US"/>
        </w:rPr>
        <w:t xml:space="preserve"> method which has been successfully implemented in rats and mice </w:t>
      </w:r>
      <w:r>
        <w:rPr>
          <w:rFonts w:ascii="Times New Roman" w:hAnsi="Times New Roman"/>
          <w:sz w:val="24"/>
          <w:szCs w:val="24"/>
          <w:lang w:val="en-US"/>
        </w:rPr>
        <w:fldChar w:fldCharType="begin">
          <w:fldData xml:space="preserve">PEVuZE5vdGU+PENpdGU+PEF1dGhvcj5GcmluZHQ8L0F1dGhvcj48WWVhcj4yMDA4PC9ZZWFyPjxS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</w:fldData>
        </w:fldChar>
      </w:r>
      <w:r>
        <w:rPr>
          <w:rFonts w:ascii="Times New Roman" w:hAnsi="Times New Roman"/>
          <w:sz w:val="24"/>
          <w:szCs w:val="24"/>
          <w:lang w:val="en-US"/>
        </w:rPr>
        <w:instrText xml:space="preserve"> ADDIN EN.CITE </w:instrText>
      </w:r>
      <w:r>
        <w:rPr>
          <w:rFonts w:ascii="Times New Roman" w:hAnsi="Times New Roman"/>
          <w:sz w:val="24"/>
          <w:szCs w:val="24"/>
          <w:lang w:val="en-US"/>
        </w:rPr>
        <w:fldChar w:fldCharType="begin">
          <w:fldData xml:space="preserve">PEVuZE5vdGU+PENpdGU+PEF1dGhvcj5GcmluZHQ8L0F1dGhvcj48WWVhcj4yMDA4PC9ZZWFyPjxS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</w:fldData>
        </w:fldChar>
      </w:r>
      <w:r>
        <w:rPr>
          <w:rFonts w:ascii="Times New Roman" w:hAnsi="Times New Roman"/>
          <w:sz w:val="24"/>
          <w:szCs w:val="24"/>
          <w:lang w:val="en-US"/>
        </w:rPr>
        <w:instrText xml:space="preserve"> ADDIN EN.CITE.DATA </w:instrText>
      </w:r>
      <w:r>
        <w:rPr>
          <w:rFonts w:ascii="Times New Roman" w:hAnsi="Times New Roman"/>
          <w:sz w:val="24"/>
          <w:szCs w:val="24"/>
          <w:lang w:val="en-US"/>
        </w:rPr>
      </w:r>
      <w:r>
        <w:rPr>
          <w:rFonts w:ascii="Times New Roman" w:hAnsi="Times New Roman"/>
          <w:sz w:val="24"/>
          <w:szCs w:val="24"/>
          <w:lang w:val="en-US"/>
        </w:rPr>
        <w:fldChar w:fldCharType="end"/>
      </w:r>
      <w:r>
        <w:rPr>
          <w:rFonts w:ascii="Times New Roman" w:hAnsi="Times New Roman"/>
          <w:sz w:val="24"/>
          <w:szCs w:val="24"/>
          <w:lang w:val="en-US"/>
        </w:rPr>
      </w:r>
      <w:r>
        <w:rPr>
          <w:rFonts w:ascii="Times New Roman" w:hAnsi="Times New Roman"/>
          <w:sz w:val="24"/>
          <w:szCs w:val="24"/>
          <w:lang w:val="en-US"/>
        </w:rPr>
        <w:fldChar w:fldCharType="separate"/>
      </w:r>
      <w:r>
        <w:rPr>
          <w:rFonts w:ascii="Times New Roman" w:hAnsi="Times New Roman"/>
          <w:noProof/>
          <w:sz w:val="24"/>
          <w:szCs w:val="24"/>
          <w:lang w:val="en-US"/>
        </w:rPr>
        <w:t>(27, 42, 43)</w:t>
      </w:r>
      <w:r>
        <w:rPr>
          <w:rFonts w:ascii="Times New Roman" w:hAnsi="Times New Roman"/>
          <w:sz w:val="24"/>
          <w:szCs w:val="24"/>
          <w:lang w:val="en-US"/>
        </w:rPr>
        <w:fldChar w:fldCharType="end"/>
      </w:r>
      <w:bookmarkEnd w:id="17"/>
      <w:r>
        <w:rPr>
          <w:rFonts w:ascii="Times New Roman" w:hAnsi="Times New Roman"/>
          <w:sz w:val="24"/>
          <w:szCs w:val="24"/>
          <w:lang w:val="en-US"/>
        </w:rPr>
        <w:t xml:space="preserve">. However, we think that our results regarding the expression of the distally cleaved γ-ENaC reflects channel activation </w:t>
      </w:r>
      <w:r>
        <w:rPr>
          <w:rFonts w:ascii="Times New Roman" w:hAnsi="Times New Roman"/>
          <w:i/>
          <w:sz w:val="24"/>
          <w:szCs w:val="24"/>
          <w:lang w:val="en-US"/>
        </w:rPr>
        <w:t>in vivo</w:t>
      </w:r>
      <w:r>
        <w:rPr>
          <w:rFonts w:ascii="Times New Roman" w:hAnsi="Times New Roman"/>
          <w:sz w:val="24"/>
          <w:szCs w:val="24"/>
          <w:lang w:val="en-US"/>
        </w:rPr>
        <w:t xml:space="preserve"> as the final proteolysis of γ-ENaC is thought to take place in the extracellular space on the cell surface. Even after internalization, distally cleaved γ-ENaC can be recycled to the cell-surface </w:t>
      </w:r>
      <w:r>
        <w:rPr>
          <w:rFonts w:ascii="Times New Roman" w:hAnsi="Times New Roman"/>
          <w:sz w:val="24"/>
          <w:szCs w:val="24"/>
          <w:lang w:val="en-US"/>
        </w:rPr>
        <w:fldChar w:fldCharType="begin">
          <w:fldData xml:space="preserve">PEVuZE5vdGU+PENpdGU+PEF1dGhvcj5GcmluZHQ8L0F1dGhvcj48WWVhcj4yMDE2PC9ZZWFyPjxS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</w:fldData>
        </w:fldChar>
      </w:r>
      <w:r>
        <w:rPr>
          <w:rFonts w:ascii="Times New Roman" w:hAnsi="Times New Roman"/>
          <w:sz w:val="24"/>
          <w:szCs w:val="24"/>
          <w:lang w:val="en-US"/>
        </w:rPr>
        <w:instrText xml:space="preserve"> ADDIN EN.CITE </w:instrText>
      </w:r>
      <w:r>
        <w:rPr>
          <w:rFonts w:ascii="Times New Roman" w:hAnsi="Times New Roman"/>
          <w:sz w:val="24"/>
          <w:szCs w:val="24"/>
          <w:lang w:val="en-US"/>
        </w:rPr>
        <w:fldChar w:fldCharType="begin">
          <w:fldData xml:space="preserve">PEVuZE5vdGU+PENpdGU+PEF1dGhvcj5GcmluZHQ8L0F1dGhvcj48WWVhcj4yMDE2PC9ZZWFyPjxS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</w:fldData>
        </w:fldChar>
      </w:r>
      <w:r>
        <w:rPr>
          <w:rFonts w:ascii="Times New Roman" w:hAnsi="Times New Roman"/>
          <w:sz w:val="24"/>
          <w:szCs w:val="24"/>
          <w:lang w:val="en-US"/>
        </w:rPr>
        <w:instrText xml:space="preserve"> ADDIN EN.CITE.DATA </w:instrText>
      </w:r>
      <w:r>
        <w:rPr>
          <w:rFonts w:ascii="Times New Roman" w:hAnsi="Times New Roman"/>
          <w:sz w:val="24"/>
          <w:szCs w:val="24"/>
          <w:lang w:val="en-US"/>
        </w:rPr>
      </w:r>
      <w:r>
        <w:rPr>
          <w:rFonts w:ascii="Times New Roman" w:hAnsi="Times New Roman"/>
          <w:sz w:val="24"/>
          <w:szCs w:val="24"/>
          <w:lang w:val="en-US"/>
        </w:rPr>
        <w:fldChar w:fldCharType="end"/>
      </w:r>
      <w:r>
        <w:rPr>
          <w:rFonts w:ascii="Times New Roman" w:hAnsi="Times New Roman"/>
          <w:sz w:val="24"/>
          <w:szCs w:val="24"/>
          <w:lang w:val="en-US"/>
        </w:rPr>
      </w:r>
      <w:r>
        <w:rPr>
          <w:rFonts w:ascii="Times New Roman" w:hAnsi="Times New Roman"/>
          <w:sz w:val="24"/>
          <w:szCs w:val="24"/>
          <w:lang w:val="en-US"/>
        </w:rPr>
        <w:fldChar w:fldCharType="separate"/>
      </w:r>
      <w:r>
        <w:rPr>
          <w:rFonts w:ascii="Times New Roman" w:hAnsi="Times New Roman"/>
          <w:noProof/>
          <w:sz w:val="24"/>
          <w:szCs w:val="24"/>
          <w:lang w:val="en-US"/>
        </w:rPr>
        <w:t>(44)</w:t>
      </w:r>
      <w:r>
        <w:rPr>
          <w:rFonts w:ascii="Times New Roman" w:hAnsi="Times New Roman"/>
          <w:sz w:val="24"/>
          <w:szCs w:val="24"/>
          <w:lang w:val="en-US"/>
        </w:rPr>
        <w:fldChar w:fldCharType="end"/>
      </w:r>
      <w:r>
        <w:rPr>
          <w:rFonts w:ascii="Times New Roman" w:hAnsi="Times New Roman"/>
          <w:sz w:val="24"/>
          <w:szCs w:val="24"/>
          <w:lang w:val="en-US"/>
        </w:rPr>
        <w:t xml:space="preserve">. Therefore, the increased expression of distally cleaved γ-ENaC clearly points to stimulated sodium transport which could be induced by dietary and pharmacological maneuvers as well as </w:t>
      </w:r>
      <w:r>
        <w:rPr>
          <w:rFonts w:ascii="Times New Roman" w:hAnsi="Times New Roman"/>
          <w:sz w:val="24"/>
          <w:szCs w:val="24"/>
          <w:lang w:val="en-US"/>
        </w:rPr>
        <w:lastRenderedPageBreak/>
        <w:t xml:space="preserve">by induction of proteasuria during nephrotic syndrome. It is remarkable that the cleavage product of γ-ENaC at 50 </w:t>
      </w:r>
      <w:proofErr w:type="spellStart"/>
      <w:r>
        <w:rPr>
          <w:rFonts w:ascii="Times New Roman" w:hAnsi="Times New Roman"/>
          <w:sz w:val="24"/>
          <w:szCs w:val="24"/>
          <w:lang w:val="en-US"/>
        </w:rPr>
        <w:t>kDa</w:t>
      </w:r>
      <w:proofErr w:type="spellEnd"/>
      <w:r>
        <w:rPr>
          <w:rFonts w:ascii="Times New Roman" w:hAnsi="Times New Roman"/>
          <w:sz w:val="24"/>
          <w:szCs w:val="24"/>
          <w:lang w:val="en-US"/>
        </w:rPr>
        <w:t xml:space="preserve"> indicating distal cleavage by an extracellular serine protease behaved as a biomarker paralleling renal sodium avidity. The modulation of the expression of this cleavage product also indicates that in the mouse kidney not all γ-ENaC subunits are cleaved and that there is a channel subpopulation that can be proteolytically activated. Noteworthy, concomitant proteolytic activation of α-ENaC indicated by the expression of the 25 </w:t>
      </w:r>
      <w:proofErr w:type="spellStart"/>
      <w:r>
        <w:rPr>
          <w:rFonts w:ascii="Times New Roman" w:hAnsi="Times New Roman"/>
          <w:sz w:val="24"/>
          <w:szCs w:val="24"/>
          <w:lang w:val="en-US"/>
        </w:rPr>
        <w:t>kDa</w:t>
      </w:r>
      <w:proofErr w:type="spellEnd"/>
      <w:r>
        <w:rPr>
          <w:rFonts w:ascii="Times New Roman" w:hAnsi="Times New Roman"/>
          <w:sz w:val="24"/>
          <w:szCs w:val="24"/>
          <w:lang w:val="en-US"/>
        </w:rPr>
        <w:t xml:space="preserve"> band was also prominent in these conditions.</w:t>
      </w:r>
    </w:p>
    <w:p>
      <w:pPr>
        <w:spacing w:line="480" w:lineRule="auto"/>
        <w:rPr>
          <w:rFonts w:ascii="Times New Roman" w:hAnsi="Times New Roman"/>
          <w:sz w:val="24"/>
          <w:szCs w:val="24"/>
          <w:lang w:val="en-US"/>
        </w:rPr>
      </w:pPr>
    </w:p>
    <w:p>
      <w:pPr>
        <w:spacing w:line="480" w:lineRule="auto"/>
        <w:rPr>
          <w:rFonts w:ascii="Times New Roman" w:hAnsi="Times New Roman"/>
          <w:b/>
          <w:sz w:val="24"/>
          <w:szCs w:val="24"/>
          <w:lang w:val="en-US"/>
        </w:rPr>
      </w:pPr>
      <w:r>
        <w:rPr>
          <w:rFonts w:ascii="Times New Roman" w:hAnsi="Times New Roman"/>
          <w:b/>
          <w:sz w:val="24"/>
          <w:szCs w:val="24"/>
          <w:lang w:val="en-US"/>
        </w:rPr>
        <w:t>Perspectives and Significance</w:t>
      </w:r>
    </w:p>
    <w:p>
      <w:pPr>
        <w:spacing w:line="480" w:lineRule="auto"/>
        <w:rPr>
          <w:rFonts w:ascii="Times New Roman" w:hAnsi="Times New Roman"/>
          <w:sz w:val="24"/>
          <w:szCs w:val="24"/>
          <w:lang w:val="en-US"/>
        </w:rPr>
      </w:pPr>
      <w:r>
        <w:rPr>
          <w:rFonts w:ascii="Times New Roman" w:hAnsi="Times New Roman"/>
          <w:sz w:val="24"/>
          <w:szCs w:val="24"/>
          <w:lang w:val="en-US"/>
        </w:rPr>
        <w:t xml:space="preserve">This study presents the missing link between experimental nephrotic syndrome and proteolytic activation of ENaC </w:t>
      </w:r>
      <w:r>
        <w:rPr>
          <w:rFonts w:ascii="Times New Roman" w:hAnsi="Times New Roman"/>
          <w:i/>
          <w:sz w:val="24"/>
          <w:szCs w:val="24"/>
          <w:lang w:val="en-US"/>
        </w:rPr>
        <w:t>in vivo</w:t>
      </w:r>
      <w:r>
        <w:rPr>
          <w:rFonts w:ascii="Times New Roman" w:hAnsi="Times New Roman"/>
          <w:sz w:val="24"/>
          <w:szCs w:val="24"/>
          <w:lang w:val="en-US"/>
        </w:rPr>
        <w:t xml:space="preserve">. Inhibition of proteolytic ENaC activation could emerge as a new therapeutic approach in nephrotic syndrome. </w:t>
      </w:r>
    </w:p>
    <w:p>
      <w:pPr>
        <w:spacing w:line="480" w:lineRule="auto"/>
        <w:rPr>
          <w:rFonts w:ascii="Times New Roman" w:hAnsi="Times New Roman"/>
          <w:sz w:val="24"/>
          <w:szCs w:val="24"/>
          <w:lang w:val="en-US"/>
        </w:rPr>
      </w:pPr>
    </w:p>
    <w:p>
      <w:pPr>
        <w:spacing w:line="480" w:lineRule="auto"/>
        <w:rPr>
          <w:rFonts w:ascii="Times New Roman" w:hAnsi="Times New Roman"/>
          <w:sz w:val="24"/>
          <w:szCs w:val="24"/>
          <w:lang w:val="en-US"/>
        </w:rPr>
        <w:sectPr>
          <w:footerReference w:type="default" r:id="rId8"/>
          <w:pgSz w:w="11906" w:h="16838"/>
          <w:pgMar w:top="1417" w:right="1417" w:bottom="1134" w:left="1417" w:header="708" w:footer="317" w:gutter="0"/>
          <w:cols w:space="708"/>
          <w:docGrid w:linePitch="360"/>
        </w:sectPr>
      </w:pPr>
    </w:p>
    <w:p>
      <w:pPr>
        <w:spacing w:line="276" w:lineRule="auto"/>
        <w:rPr>
          <w:rFonts w:ascii="Times New Roman" w:hAnsi="Times New Roman"/>
          <w:b/>
          <w:sz w:val="24"/>
          <w:szCs w:val="24"/>
          <w:lang w:val="en-US"/>
        </w:rPr>
      </w:pPr>
      <w:r>
        <w:rPr>
          <w:rFonts w:ascii="Times New Roman" w:hAnsi="Times New Roman"/>
          <w:b/>
          <w:sz w:val="24"/>
          <w:szCs w:val="24"/>
          <w:lang w:val="en-US"/>
        </w:rPr>
        <w:lastRenderedPageBreak/>
        <w:t xml:space="preserve">Figure 1. Expression of ENaC subunits in kidney cortex of healthy wild-type mice and the effect of </w:t>
      </w:r>
      <w:proofErr w:type="spellStart"/>
      <w:r>
        <w:rPr>
          <w:rFonts w:ascii="Times New Roman" w:hAnsi="Times New Roman"/>
          <w:b/>
          <w:sz w:val="24"/>
          <w:szCs w:val="24"/>
          <w:lang w:val="en-US"/>
        </w:rPr>
        <w:t>deglycosylation</w:t>
      </w:r>
      <w:proofErr w:type="spellEnd"/>
    </w:p>
    <w:p>
      <w:pPr>
        <w:spacing w:line="276" w:lineRule="auto"/>
        <w:rPr>
          <w:rFonts w:ascii="Times New Roman" w:hAnsi="Times New Roman"/>
          <w:b/>
          <w:sz w:val="24"/>
          <w:szCs w:val="24"/>
          <w:lang w:val="en-US"/>
        </w:rPr>
      </w:pPr>
    </w:p>
    <w:p>
      <w:pPr>
        <w:suppressAutoHyphens w:val="0"/>
        <w:spacing w:line="276" w:lineRule="auto"/>
        <w:rPr>
          <w:rFonts w:ascii="Times New Roman" w:hAnsi="Times New Roman"/>
          <w:sz w:val="24"/>
          <w:szCs w:val="24"/>
          <w:lang w:val="en-US"/>
        </w:rPr>
      </w:pPr>
      <w:r>
        <w:rPr>
          <w:rFonts w:ascii="Times New Roman" w:hAnsi="Times New Roman"/>
          <w:b/>
          <w:sz w:val="24"/>
          <w:szCs w:val="24"/>
          <w:lang w:val="en-US"/>
        </w:rPr>
        <w:t>A-C</w:t>
      </w:r>
      <w:r>
        <w:rPr>
          <w:rFonts w:ascii="Times New Roman" w:hAnsi="Times New Roman"/>
          <w:sz w:val="24"/>
          <w:szCs w:val="24"/>
          <w:lang w:val="en-US"/>
        </w:rPr>
        <w:t xml:space="preserve"> </w:t>
      </w:r>
      <w:proofErr w:type="spellStart"/>
      <w:r>
        <w:rPr>
          <w:rFonts w:ascii="Times New Roman" w:hAnsi="Times New Roman"/>
          <w:sz w:val="24"/>
          <w:szCs w:val="24"/>
          <w:lang w:val="en-US"/>
        </w:rPr>
        <w:t>Localisation</w:t>
      </w:r>
      <w:proofErr w:type="spellEnd"/>
      <w:r>
        <w:rPr>
          <w:rFonts w:ascii="Times New Roman" w:hAnsi="Times New Roman"/>
          <w:sz w:val="24"/>
          <w:szCs w:val="24"/>
          <w:lang w:val="en-US"/>
        </w:rPr>
        <w:t xml:space="preserve"> of the immunogenic sequences of the used antibodies against murine α-, β- and γ-ENaC. In α- and γ-ENaC, the proximal and distal cleavage sites (designated from the N-terminus, respectively) are depicted. The antibody against N-terminal α-ENaC is supposed to detect full-length α-ENaC at 79 </w:t>
      </w:r>
      <w:proofErr w:type="spellStart"/>
      <w:r>
        <w:rPr>
          <w:rFonts w:ascii="Times New Roman" w:hAnsi="Times New Roman"/>
          <w:sz w:val="24"/>
          <w:szCs w:val="24"/>
          <w:lang w:val="en-US"/>
        </w:rPr>
        <w:t>kDa</w:t>
      </w:r>
      <w:proofErr w:type="spellEnd"/>
      <w:r>
        <w:rPr>
          <w:rFonts w:ascii="Times New Roman" w:hAnsi="Times New Roman"/>
          <w:sz w:val="24"/>
          <w:szCs w:val="24"/>
          <w:lang w:val="en-US"/>
        </w:rPr>
        <w:t xml:space="preserve"> (699 aa) and two N-terminal fragments with a mass of 27 </w:t>
      </w:r>
      <w:proofErr w:type="spellStart"/>
      <w:r>
        <w:rPr>
          <w:rFonts w:ascii="Times New Roman" w:hAnsi="Times New Roman"/>
          <w:sz w:val="24"/>
          <w:szCs w:val="24"/>
          <w:lang w:val="en-US"/>
        </w:rPr>
        <w:t>kDa</w:t>
      </w:r>
      <w:proofErr w:type="spellEnd"/>
      <w:r>
        <w:rPr>
          <w:rFonts w:ascii="Times New Roman" w:hAnsi="Times New Roman"/>
          <w:sz w:val="24"/>
          <w:szCs w:val="24"/>
          <w:lang w:val="en-US"/>
        </w:rPr>
        <w:t xml:space="preserve"> (231 aa) and 24 </w:t>
      </w:r>
      <w:proofErr w:type="spellStart"/>
      <w:r>
        <w:rPr>
          <w:rFonts w:ascii="Times New Roman" w:hAnsi="Times New Roman"/>
          <w:sz w:val="24"/>
          <w:szCs w:val="24"/>
          <w:lang w:val="en-US"/>
        </w:rPr>
        <w:t>kDa</w:t>
      </w:r>
      <w:proofErr w:type="spellEnd"/>
      <w:r>
        <w:rPr>
          <w:rFonts w:ascii="Times New Roman" w:hAnsi="Times New Roman"/>
          <w:sz w:val="24"/>
          <w:szCs w:val="24"/>
          <w:lang w:val="en-US"/>
        </w:rPr>
        <w:t xml:space="preserve"> (205 aa). The antibody against C-terminal β-ENaC is supposed to detect full-length β-ENaC at 72 </w:t>
      </w:r>
      <w:proofErr w:type="spellStart"/>
      <w:r>
        <w:rPr>
          <w:rFonts w:ascii="Times New Roman" w:hAnsi="Times New Roman"/>
          <w:sz w:val="24"/>
          <w:szCs w:val="24"/>
          <w:lang w:val="en-US"/>
        </w:rPr>
        <w:t>kDa</w:t>
      </w:r>
      <w:proofErr w:type="spellEnd"/>
      <w:r>
        <w:rPr>
          <w:rFonts w:ascii="Times New Roman" w:hAnsi="Times New Roman"/>
          <w:sz w:val="24"/>
          <w:szCs w:val="24"/>
          <w:lang w:val="en-US"/>
        </w:rPr>
        <w:t xml:space="preserve"> (638 aa). The antibody against C-terminal γ-ENaC is supposed to detect full-length γ-ENaC at 74 </w:t>
      </w:r>
      <w:proofErr w:type="spellStart"/>
      <w:r>
        <w:rPr>
          <w:rFonts w:ascii="Times New Roman" w:hAnsi="Times New Roman"/>
          <w:sz w:val="24"/>
          <w:szCs w:val="24"/>
          <w:lang w:val="en-US"/>
        </w:rPr>
        <w:t>kDa</w:t>
      </w:r>
      <w:proofErr w:type="spellEnd"/>
      <w:r>
        <w:rPr>
          <w:rFonts w:ascii="Times New Roman" w:hAnsi="Times New Roman"/>
          <w:sz w:val="24"/>
          <w:szCs w:val="24"/>
          <w:lang w:val="en-US"/>
        </w:rPr>
        <w:t xml:space="preserve"> (655 aa) and C-terminal fragments with a mass of 58 </w:t>
      </w:r>
      <w:proofErr w:type="spellStart"/>
      <w:r>
        <w:rPr>
          <w:rFonts w:ascii="Times New Roman" w:hAnsi="Times New Roman"/>
          <w:sz w:val="24"/>
          <w:szCs w:val="24"/>
          <w:lang w:val="en-US"/>
        </w:rPr>
        <w:t>kDa</w:t>
      </w:r>
      <w:proofErr w:type="spellEnd"/>
      <w:r>
        <w:rPr>
          <w:rFonts w:ascii="Times New Roman" w:hAnsi="Times New Roman"/>
          <w:sz w:val="24"/>
          <w:szCs w:val="24"/>
          <w:lang w:val="en-US"/>
        </w:rPr>
        <w:t xml:space="preserve"> (512 aa) after proximal cleavage and at 53 </w:t>
      </w:r>
      <w:proofErr w:type="spellStart"/>
      <w:r>
        <w:rPr>
          <w:rFonts w:ascii="Times New Roman" w:hAnsi="Times New Roman"/>
          <w:sz w:val="24"/>
          <w:szCs w:val="24"/>
          <w:lang w:val="en-US"/>
        </w:rPr>
        <w:t>kDa</w:t>
      </w:r>
      <w:proofErr w:type="spellEnd"/>
      <w:r>
        <w:rPr>
          <w:rFonts w:ascii="Times New Roman" w:hAnsi="Times New Roman"/>
          <w:sz w:val="24"/>
          <w:szCs w:val="24"/>
          <w:lang w:val="en-US"/>
        </w:rPr>
        <w:t xml:space="preserve"> (469 aa) after distal cleavage, respectively. Mass values are calculated from the amino acid sequences (omitting any N-</w:t>
      </w:r>
      <w:proofErr w:type="spellStart"/>
      <w:r>
        <w:rPr>
          <w:rFonts w:ascii="Times New Roman" w:hAnsi="Times New Roman"/>
          <w:sz w:val="24"/>
          <w:szCs w:val="24"/>
          <w:lang w:val="en-US"/>
        </w:rPr>
        <w:t>glycosylations</w:t>
      </w:r>
      <w:proofErr w:type="spellEnd"/>
      <w:r>
        <w:rPr>
          <w:rFonts w:ascii="Times New Roman" w:hAnsi="Times New Roman"/>
          <w:sz w:val="24"/>
          <w:szCs w:val="24"/>
          <w:lang w:val="en-US"/>
        </w:rPr>
        <w:t>).</w:t>
      </w:r>
    </w:p>
    <w:p>
      <w:pPr>
        <w:spacing w:line="276" w:lineRule="auto"/>
        <w:rPr>
          <w:rFonts w:ascii="Times New Roman" w:hAnsi="Times New Roman"/>
          <w:sz w:val="24"/>
          <w:szCs w:val="24"/>
          <w:lang w:val="en-US"/>
        </w:rPr>
      </w:pPr>
      <w:r>
        <w:rPr>
          <w:rFonts w:ascii="Times New Roman" w:hAnsi="Times New Roman"/>
          <w:b/>
          <w:sz w:val="24"/>
          <w:szCs w:val="24"/>
          <w:lang w:val="en-US"/>
        </w:rPr>
        <w:t>D-F</w:t>
      </w:r>
      <w:r>
        <w:rPr>
          <w:rFonts w:ascii="Times New Roman" w:hAnsi="Times New Roman"/>
          <w:sz w:val="24"/>
          <w:szCs w:val="24"/>
          <w:lang w:val="en-US"/>
        </w:rPr>
        <w:t xml:space="preserve"> Western blot of kidney lysates for the expression of ENaC subunits. </w:t>
      </w:r>
      <w:proofErr w:type="spellStart"/>
      <w:r>
        <w:rPr>
          <w:rFonts w:ascii="Times New Roman" w:hAnsi="Times New Roman"/>
          <w:sz w:val="24"/>
          <w:szCs w:val="24"/>
          <w:lang w:val="en-US"/>
        </w:rPr>
        <w:t>Deglycosylation</w:t>
      </w:r>
      <w:proofErr w:type="spellEnd"/>
      <w:r>
        <w:rPr>
          <w:rFonts w:ascii="Times New Roman" w:hAnsi="Times New Roman"/>
          <w:sz w:val="24"/>
          <w:szCs w:val="24"/>
          <w:lang w:val="en-US"/>
        </w:rPr>
        <w:t xml:space="preserve"> of the samples with </w:t>
      </w:r>
      <w:proofErr w:type="spellStart"/>
      <w:r>
        <w:rPr>
          <w:rFonts w:ascii="Times New Roman" w:hAnsi="Times New Roman"/>
          <w:sz w:val="24"/>
          <w:szCs w:val="24"/>
          <w:lang w:val="en-US"/>
        </w:rPr>
        <w:t>PNGase</w:t>
      </w:r>
      <w:proofErr w:type="spellEnd"/>
      <w:r>
        <w:rPr>
          <w:rFonts w:ascii="Times New Roman" w:hAnsi="Times New Roman"/>
          <w:sz w:val="24"/>
          <w:szCs w:val="24"/>
          <w:lang w:val="en-US"/>
        </w:rPr>
        <w:t xml:space="preserve"> F induces a shift (white arrows) of the migration of the bands by 6 </w:t>
      </w:r>
      <w:proofErr w:type="spellStart"/>
      <w:r>
        <w:rPr>
          <w:rFonts w:ascii="Times New Roman" w:hAnsi="Times New Roman"/>
          <w:sz w:val="24"/>
          <w:szCs w:val="24"/>
          <w:lang w:val="en-US"/>
        </w:rPr>
        <w:t>kDa</w:t>
      </w:r>
      <w:proofErr w:type="spellEnd"/>
      <w:r>
        <w:rPr>
          <w:rFonts w:ascii="Times New Roman" w:hAnsi="Times New Roman"/>
          <w:sz w:val="24"/>
          <w:szCs w:val="24"/>
          <w:lang w:val="en-US"/>
        </w:rPr>
        <w:t xml:space="preserve"> for full-length and 2 </w:t>
      </w:r>
      <w:proofErr w:type="spellStart"/>
      <w:r>
        <w:rPr>
          <w:rFonts w:ascii="Times New Roman" w:hAnsi="Times New Roman"/>
          <w:sz w:val="24"/>
          <w:szCs w:val="24"/>
          <w:lang w:val="en-US"/>
        </w:rPr>
        <w:t>kDa</w:t>
      </w:r>
      <w:proofErr w:type="spellEnd"/>
      <w:r>
        <w:rPr>
          <w:rFonts w:ascii="Times New Roman" w:hAnsi="Times New Roman"/>
          <w:sz w:val="24"/>
          <w:szCs w:val="24"/>
          <w:lang w:val="en-US"/>
        </w:rPr>
        <w:t xml:space="preserve"> for proximally and distally cleaved α-ENaC, by 15 </w:t>
      </w:r>
      <w:proofErr w:type="spellStart"/>
      <w:r>
        <w:rPr>
          <w:rFonts w:ascii="Times New Roman" w:hAnsi="Times New Roman"/>
          <w:sz w:val="24"/>
          <w:szCs w:val="24"/>
          <w:lang w:val="en-US"/>
        </w:rPr>
        <w:t>kDa</w:t>
      </w:r>
      <w:proofErr w:type="spellEnd"/>
      <w:r>
        <w:rPr>
          <w:rFonts w:ascii="Times New Roman" w:hAnsi="Times New Roman"/>
          <w:sz w:val="24"/>
          <w:szCs w:val="24"/>
          <w:lang w:val="en-US"/>
        </w:rPr>
        <w:t xml:space="preserve"> for full-length β-ENaC and by 14 </w:t>
      </w:r>
      <w:proofErr w:type="spellStart"/>
      <w:r>
        <w:rPr>
          <w:rFonts w:ascii="Times New Roman" w:hAnsi="Times New Roman"/>
          <w:sz w:val="24"/>
          <w:szCs w:val="24"/>
          <w:lang w:val="en-US"/>
        </w:rPr>
        <w:t>kDa</w:t>
      </w:r>
      <w:proofErr w:type="spellEnd"/>
      <w:r>
        <w:rPr>
          <w:rFonts w:ascii="Times New Roman" w:hAnsi="Times New Roman"/>
          <w:sz w:val="24"/>
          <w:szCs w:val="24"/>
          <w:lang w:val="en-US"/>
        </w:rPr>
        <w:t xml:space="preserve"> for full-length γ-ENaC. Moreover, </w:t>
      </w:r>
      <w:proofErr w:type="spellStart"/>
      <w:r>
        <w:rPr>
          <w:rFonts w:ascii="Times New Roman" w:hAnsi="Times New Roman"/>
          <w:sz w:val="24"/>
          <w:szCs w:val="24"/>
          <w:lang w:val="en-US"/>
        </w:rPr>
        <w:t>deglycosylation</w:t>
      </w:r>
      <w:proofErr w:type="spellEnd"/>
      <w:r>
        <w:rPr>
          <w:rFonts w:ascii="Times New Roman" w:hAnsi="Times New Roman"/>
          <w:sz w:val="24"/>
          <w:szCs w:val="24"/>
          <w:lang w:val="en-US"/>
        </w:rPr>
        <w:t xml:space="preserve"> reveals two additional bands for γ-ENaC, representing proximally and distally cleaved γ-ENaC. Administration of the blocking peptide for α- and γ-ENaC attenuated all bands. Note that </w:t>
      </w:r>
      <w:proofErr w:type="spellStart"/>
      <w:r>
        <w:rPr>
          <w:rFonts w:ascii="Times New Roman" w:hAnsi="Times New Roman"/>
          <w:sz w:val="24"/>
          <w:szCs w:val="24"/>
          <w:lang w:val="en-US"/>
        </w:rPr>
        <w:t>deglycosylation</w:t>
      </w:r>
      <w:proofErr w:type="spellEnd"/>
      <w:r>
        <w:rPr>
          <w:rFonts w:ascii="Times New Roman" w:hAnsi="Times New Roman"/>
          <w:sz w:val="24"/>
          <w:szCs w:val="24"/>
          <w:lang w:val="en-US"/>
        </w:rPr>
        <w:t xml:space="preserve"> negatively impacted on the appearance of the bands representing the cleavage products of α-ENaC which was due to </w:t>
      </w:r>
      <w:proofErr w:type="spellStart"/>
      <w:r>
        <w:rPr>
          <w:rFonts w:ascii="Times New Roman" w:hAnsi="Times New Roman"/>
          <w:sz w:val="24"/>
          <w:szCs w:val="24"/>
          <w:lang w:val="en-US"/>
        </w:rPr>
        <w:t>PNGase</w:t>
      </w:r>
      <w:proofErr w:type="spellEnd"/>
      <w:r>
        <w:rPr>
          <w:rFonts w:ascii="Times New Roman" w:hAnsi="Times New Roman"/>
          <w:sz w:val="24"/>
          <w:szCs w:val="24"/>
          <w:lang w:val="en-US"/>
        </w:rPr>
        <w:t xml:space="preserve"> F (37 </w:t>
      </w:r>
      <w:proofErr w:type="spellStart"/>
      <w:r>
        <w:rPr>
          <w:rFonts w:ascii="Times New Roman" w:hAnsi="Times New Roman"/>
          <w:sz w:val="24"/>
          <w:szCs w:val="24"/>
          <w:lang w:val="en-US"/>
        </w:rPr>
        <w:t>kDa</w:t>
      </w:r>
      <w:proofErr w:type="spellEnd"/>
      <w:r>
        <w:rPr>
          <w:rFonts w:ascii="Times New Roman" w:hAnsi="Times New Roman"/>
          <w:sz w:val="24"/>
          <w:szCs w:val="24"/>
          <w:lang w:val="en-US"/>
        </w:rPr>
        <w:t xml:space="preserve">). </w:t>
      </w:r>
    </w:p>
    <w:p>
      <w:pPr>
        <w:spacing w:line="276" w:lineRule="auto"/>
        <w:rPr>
          <w:rFonts w:ascii="Times New Roman" w:hAnsi="Times New Roman"/>
          <w:sz w:val="24"/>
          <w:szCs w:val="24"/>
          <w:lang w:val="en-US"/>
        </w:rPr>
      </w:pPr>
    </w:p>
    <w:p>
      <w:pPr>
        <w:spacing w:line="276" w:lineRule="auto"/>
        <w:rPr>
          <w:rFonts w:ascii="Times New Roman" w:hAnsi="Times New Roman"/>
          <w:sz w:val="24"/>
          <w:szCs w:val="24"/>
          <w:lang w:val="en-US"/>
        </w:rPr>
      </w:pPr>
      <w:r>
        <w:rPr>
          <w:rFonts w:ascii="Times New Roman" w:hAnsi="Times New Roman"/>
          <w:noProof/>
          <w:sz w:val="24"/>
          <w:szCs w:val="24"/>
          <w:lang w:val="en-US"/>
        </w:rPr>
        <w:drawing>
          <wp:inline distT="0" distB="0" distL="0" distR="0">
            <wp:extent cx="5740400" cy="265430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 1_revised.tif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40400" cy="2654300"/>
                    </a:xfrm>
                    <a:prstGeom prst="rect">
                      <a:avLst/>
                    </a:prstGeom>
                  </pic:spPr>
                </pic:pic>
              </a:graphicData>
            </a:graphic>
          </wp:inline>
        </w:drawing>
      </w:r>
    </w:p>
    <w:p>
      <w:pPr>
        <w:suppressAutoHyphens w:val="0"/>
        <w:spacing w:line="276" w:lineRule="auto"/>
        <w:rPr>
          <w:rFonts w:ascii="Times New Roman" w:hAnsi="Times New Roman"/>
          <w:sz w:val="24"/>
          <w:szCs w:val="24"/>
          <w:lang w:val="en-US"/>
        </w:rPr>
      </w:pPr>
    </w:p>
    <w:p>
      <w:pPr>
        <w:suppressAutoHyphens w:val="0"/>
        <w:spacing w:after="160" w:line="259" w:lineRule="auto"/>
        <w:jc w:val="left"/>
        <w:rPr>
          <w:rFonts w:ascii="Times New Roman" w:hAnsi="Times New Roman"/>
          <w:sz w:val="24"/>
          <w:szCs w:val="24"/>
          <w:lang w:val="en-US"/>
        </w:rPr>
      </w:pPr>
      <w:r>
        <w:rPr>
          <w:rFonts w:ascii="Times New Roman" w:hAnsi="Times New Roman"/>
          <w:sz w:val="24"/>
          <w:szCs w:val="24"/>
          <w:lang w:val="en-US"/>
        </w:rPr>
        <w:br w:type="page"/>
      </w:r>
    </w:p>
    <w:p>
      <w:pPr>
        <w:spacing w:line="276" w:lineRule="auto"/>
        <w:rPr>
          <w:rFonts w:ascii="Times New Roman" w:hAnsi="Times New Roman"/>
          <w:b/>
          <w:sz w:val="24"/>
          <w:szCs w:val="24"/>
          <w:lang w:val="en-US"/>
        </w:rPr>
      </w:pPr>
      <w:r>
        <w:rPr>
          <w:rFonts w:ascii="Times New Roman" w:hAnsi="Times New Roman"/>
          <w:b/>
          <w:sz w:val="24"/>
          <w:szCs w:val="24"/>
          <w:lang w:val="en-US"/>
        </w:rPr>
        <w:lastRenderedPageBreak/>
        <w:t xml:space="preserve">Figure 2. Expression of ENaC subunits in kidney cortex from doxorubicin-induced nephrotic mice with or without treatment with the serine protease inhibitor aprotinin (APR) or the mineralocorticoid receptor antagonist </w:t>
      </w:r>
      <w:proofErr w:type="spellStart"/>
      <w:r>
        <w:rPr>
          <w:rFonts w:ascii="Times New Roman" w:hAnsi="Times New Roman"/>
          <w:b/>
          <w:sz w:val="24"/>
          <w:szCs w:val="24"/>
          <w:lang w:val="en-US"/>
        </w:rPr>
        <w:t>canrenoate</w:t>
      </w:r>
      <w:proofErr w:type="spellEnd"/>
      <w:r>
        <w:rPr>
          <w:rFonts w:ascii="Times New Roman" w:hAnsi="Times New Roman"/>
          <w:b/>
          <w:sz w:val="24"/>
          <w:szCs w:val="24"/>
          <w:lang w:val="en-US"/>
        </w:rPr>
        <w:t xml:space="preserve"> (CAN)</w:t>
      </w:r>
    </w:p>
    <w:p>
      <w:pPr>
        <w:suppressAutoHyphens w:val="0"/>
        <w:spacing w:line="276" w:lineRule="auto"/>
        <w:rPr>
          <w:rFonts w:ascii="Times New Roman" w:hAnsi="Times New Roman"/>
          <w:sz w:val="24"/>
          <w:szCs w:val="24"/>
          <w:lang w:val="en-US"/>
        </w:rPr>
      </w:pPr>
    </w:p>
    <w:p>
      <w:pPr>
        <w:suppressAutoHyphens w:val="0"/>
        <w:spacing w:line="276" w:lineRule="auto"/>
        <w:rPr>
          <w:rFonts w:ascii="Times New Roman" w:hAnsi="Times New Roman"/>
          <w:sz w:val="24"/>
          <w:szCs w:val="24"/>
          <w:lang w:val="en-US"/>
        </w:rPr>
      </w:pPr>
      <w:r>
        <w:rPr>
          <w:rFonts w:ascii="Times New Roman" w:hAnsi="Times New Roman"/>
          <w:b/>
          <w:sz w:val="24"/>
          <w:szCs w:val="24"/>
          <w:lang w:val="en-US"/>
        </w:rPr>
        <w:t>A-D</w:t>
      </w:r>
      <w:r>
        <w:rPr>
          <w:rFonts w:ascii="Times New Roman" w:hAnsi="Times New Roman"/>
          <w:sz w:val="24"/>
          <w:szCs w:val="24"/>
          <w:lang w:val="en-US"/>
        </w:rPr>
        <w:t xml:space="preserve"> Course of proteinuria, proteasuria, urinary sodium excretion and body weight.</w:t>
      </w:r>
    </w:p>
    <w:p>
      <w:pPr>
        <w:suppressAutoHyphens w:val="0"/>
        <w:spacing w:line="276" w:lineRule="auto"/>
        <w:rPr>
          <w:rFonts w:ascii="Times New Roman" w:hAnsi="Times New Roman"/>
          <w:sz w:val="24"/>
          <w:szCs w:val="24"/>
          <w:lang w:val="en-US"/>
        </w:rPr>
      </w:pPr>
      <w:r>
        <w:rPr>
          <w:rFonts w:ascii="Times New Roman" w:hAnsi="Times New Roman"/>
          <w:b/>
          <w:sz w:val="24"/>
          <w:szCs w:val="24"/>
          <w:lang w:val="en-US"/>
        </w:rPr>
        <w:t xml:space="preserve">E </w:t>
      </w:r>
      <w:r>
        <w:rPr>
          <w:rFonts w:ascii="Times New Roman" w:hAnsi="Times New Roman"/>
          <w:sz w:val="24"/>
          <w:szCs w:val="24"/>
          <w:lang w:val="en-US"/>
        </w:rPr>
        <w:t>Plasma aldosterone concentration under different time points and treatments</w:t>
      </w:r>
    </w:p>
    <w:p>
      <w:pPr>
        <w:suppressAutoHyphens w:val="0"/>
        <w:spacing w:line="276" w:lineRule="auto"/>
        <w:rPr>
          <w:rFonts w:ascii="Times New Roman" w:hAnsi="Times New Roman"/>
          <w:sz w:val="24"/>
          <w:szCs w:val="24"/>
          <w:lang w:val="en-US"/>
        </w:rPr>
      </w:pPr>
      <w:r>
        <w:rPr>
          <w:rFonts w:ascii="Times New Roman" w:hAnsi="Times New Roman"/>
          <w:b/>
          <w:sz w:val="24"/>
          <w:szCs w:val="24"/>
          <w:lang w:val="en-US"/>
        </w:rPr>
        <w:t>F</w:t>
      </w:r>
      <w:r>
        <w:rPr>
          <w:rFonts w:ascii="Times New Roman" w:hAnsi="Times New Roman"/>
          <w:sz w:val="24"/>
          <w:szCs w:val="24"/>
          <w:lang w:val="en-US"/>
        </w:rPr>
        <w:t xml:space="preserve"> Western blot of the expression of α-, β- and γ-ENaC under different time points and treatments. Signal intensity is depicted using a color spectrum to achieve highest resolution between weak and strong bands. Western blot of the expression of α-, β-ENaC was performed using native samples. The analysis of the expression of γ-ENaC was done using </w:t>
      </w:r>
      <w:proofErr w:type="spellStart"/>
      <w:r>
        <w:rPr>
          <w:rFonts w:ascii="Times New Roman" w:hAnsi="Times New Roman"/>
          <w:sz w:val="24"/>
          <w:szCs w:val="24"/>
          <w:lang w:val="en-US"/>
        </w:rPr>
        <w:t>PNGaseF</w:t>
      </w:r>
      <w:proofErr w:type="spellEnd"/>
      <w:r>
        <w:rPr>
          <w:rFonts w:ascii="Times New Roman" w:hAnsi="Times New Roman"/>
          <w:sz w:val="24"/>
          <w:szCs w:val="24"/>
          <w:lang w:val="en-US"/>
        </w:rPr>
        <w:t xml:space="preserve"> treated samples. Blots were additionally stained for the total protein content (TPS).</w:t>
      </w:r>
    </w:p>
    <w:p>
      <w:pPr>
        <w:suppressAutoHyphens w:val="0"/>
        <w:spacing w:line="276" w:lineRule="auto"/>
        <w:rPr>
          <w:rFonts w:ascii="Times New Roman" w:hAnsi="Times New Roman"/>
          <w:sz w:val="24"/>
          <w:szCs w:val="24"/>
          <w:lang w:val="en-US"/>
        </w:rPr>
      </w:pPr>
      <w:r>
        <w:rPr>
          <w:rFonts w:ascii="Times New Roman" w:hAnsi="Times New Roman"/>
          <w:b/>
          <w:sz w:val="24"/>
          <w:szCs w:val="24"/>
          <w:lang w:val="en-US"/>
        </w:rPr>
        <w:t>G</w:t>
      </w:r>
      <w:r>
        <w:rPr>
          <w:rFonts w:ascii="Times New Roman" w:hAnsi="Times New Roman"/>
          <w:sz w:val="24"/>
          <w:szCs w:val="24"/>
          <w:lang w:val="en-US"/>
        </w:rPr>
        <w:t xml:space="preserve"> Color bars representing the signal intensity. </w:t>
      </w:r>
    </w:p>
    <w:p>
      <w:pPr>
        <w:suppressAutoHyphens w:val="0"/>
        <w:spacing w:line="276" w:lineRule="auto"/>
        <w:rPr>
          <w:rFonts w:ascii="Times New Roman" w:hAnsi="Times New Roman"/>
          <w:sz w:val="24"/>
          <w:szCs w:val="24"/>
          <w:lang w:val="en-US"/>
        </w:rPr>
      </w:pPr>
      <w:r>
        <w:rPr>
          <w:rFonts w:ascii="Times New Roman" w:hAnsi="Times New Roman"/>
          <w:b/>
          <w:sz w:val="24"/>
          <w:szCs w:val="24"/>
          <w:lang w:val="en-US"/>
        </w:rPr>
        <w:t>H-N</w:t>
      </w:r>
      <w:r>
        <w:rPr>
          <w:rFonts w:ascii="Times New Roman" w:hAnsi="Times New Roman"/>
          <w:sz w:val="24"/>
          <w:szCs w:val="24"/>
          <w:lang w:val="en-US"/>
        </w:rPr>
        <w:t xml:space="preserve"> Densitometric analysis of the WB results from two gels and n=5-6 per group normalized for the total protein signal of each lane. Values are expressed relative to the average of the healthy control group.</w:t>
      </w:r>
    </w:p>
    <w:p>
      <w:pPr>
        <w:suppressAutoHyphens w:val="0"/>
        <w:spacing w:line="276" w:lineRule="auto"/>
        <w:rPr>
          <w:rFonts w:ascii="Times New Roman" w:hAnsi="Times New Roman"/>
          <w:sz w:val="24"/>
          <w:szCs w:val="24"/>
          <w:lang w:val="en-US"/>
        </w:rPr>
      </w:pPr>
    </w:p>
    <w:p>
      <w:pPr>
        <w:tabs>
          <w:tab w:val="left" w:pos="426"/>
        </w:tabs>
        <w:suppressAutoHyphens w:val="0"/>
        <w:spacing w:line="276" w:lineRule="auto"/>
        <w:rPr>
          <w:rFonts w:ascii="Times New Roman" w:hAnsi="Times New Roman"/>
          <w:sz w:val="24"/>
          <w:szCs w:val="24"/>
          <w:lang w:val="en-US"/>
        </w:rPr>
      </w:pPr>
      <w:r>
        <w:rPr>
          <w:rFonts w:ascii="Times New Roman" w:hAnsi="Times New Roman"/>
          <w:sz w:val="24"/>
          <w:szCs w:val="24"/>
          <w:lang w:val="en-US"/>
        </w:rPr>
        <w:t>* indicates significant difference to healthy mice, # indicates significant difference to untreated mice</w:t>
      </w:r>
    </w:p>
    <w:p>
      <w:pPr>
        <w:tabs>
          <w:tab w:val="left" w:pos="426"/>
        </w:tabs>
        <w:suppressAutoHyphens w:val="0"/>
        <w:rPr>
          <w:rFonts w:ascii="Times New Roman" w:hAnsi="Times New Roman"/>
          <w:b/>
          <w:sz w:val="24"/>
          <w:szCs w:val="24"/>
          <w:lang w:val="en-US"/>
        </w:rPr>
      </w:pPr>
      <w:r>
        <w:rPr>
          <w:rFonts w:ascii="Times New Roman" w:hAnsi="Times New Roman"/>
          <w:b/>
          <w:noProof/>
          <w:sz w:val="24"/>
          <w:szCs w:val="24"/>
          <w:lang w:val="en-US"/>
        </w:rPr>
        <w:lastRenderedPageBreak/>
        <w:drawing>
          <wp:inline distT="0" distB="0" distL="0" distR="0">
            <wp:extent cx="5735320" cy="9072245"/>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2.tif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5320" cy="9072245"/>
                    </a:xfrm>
                    <a:prstGeom prst="rect">
                      <a:avLst/>
                    </a:prstGeom>
                  </pic:spPr>
                </pic:pic>
              </a:graphicData>
            </a:graphic>
          </wp:inline>
        </w:drawing>
      </w:r>
      <w:r>
        <w:rPr>
          <w:rFonts w:ascii="Times New Roman" w:hAnsi="Times New Roman"/>
          <w:b/>
          <w:sz w:val="24"/>
          <w:szCs w:val="24"/>
          <w:lang w:val="en-US"/>
        </w:rPr>
        <w:br w:type="page"/>
      </w:r>
    </w:p>
    <w:p>
      <w:pPr>
        <w:spacing w:line="276" w:lineRule="auto"/>
        <w:rPr>
          <w:rFonts w:ascii="Times New Roman" w:hAnsi="Times New Roman"/>
          <w:b/>
          <w:sz w:val="24"/>
          <w:szCs w:val="24"/>
          <w:lang w:val="en-US"/>
        </w:rPr>
      </w:pPr>
      <w:r>
        <w:rPr>
          <w:rFonts w:ascii="Times New Roman" w:hAnsi="Times New Roman"/>
          <w:b/>
          <w:sz w:val="24"/>
          <w:szCs w:val="24"/>
          <w:lang w:val="en-US"/>
        </w:rPr>
        <w:lastRenderedPageBreak/>
        <w:t xml:space="preserve">Figure 3. Expression of ENaC subunits in kidney cortex from podocin-deficient nephrotic mice with or without treatment with the serine protease inhibitor aprotinin (APR) </w:t>
      </w:r>
    </w:p>
    <w:p>
      <w:pPr>
        <w:suppressAutoHyphens w:val="0"/>
        <w:spacing w:line="276" w:lineRule="auto"/>
        <w:rPr>
          <w:rFonts w:ascii="Times New Roman" w:hAnsi="Times New Roman"/>
          <w:sz w:val="24"/>
          <w:szCs w:val="24"/>
          <w:lang w:val="en-US"/>
        </w:rPr>
      </w:pPr>
    </w:p>
    <w:p>
      <w:pPr>
        <w:suppressAutoHyphens w:val="0"/>
        <w:spacing w:line="276" w:lineRule="auto"/>
        <w:rPr>
          <w:rFonts w:ascii="Times New Roman" w:hAnsi="Times New Roman"/>
          <w:sz w:val="24"/>
          <w:szCs w:val="24"/>
          <w:lang w:val="en-US"/>
        </w:rPr>
      </w:pPr>
      <w:proofErr w:type="spellStart"/>
      <w:proofErr w:type="gramStart"/>
      <w:r>
        <w:rPr>
          <w:rFonts w:ascii="Times New Roman" w:hAnsi="Times New Roman"/>
          <w:b/>
          <w:sz w:val="24"/>
          <w:szCs w:val="24"/>
          <w:lang w:val="en-US"/>
        </w:rPr>
        <w:t>A</w:t>
      </w:r>
      <w:proofErr w:type="spellEnd"/>
      <w:proofErr w:type="gramEnd"/>
      <w:r>
        <w:rPr>
          <w:rFonts w:ascii="Times New Roman" w:hAnsi="Times New Roman"/>
          <w:sz w:val="24"/>
          <w:szCs w:val="24"/>
          <w:lang w:val="en-US"/>
        </w:rPr>
        <w:t xml:space="preserve"> Expression of the α-, β- and γ-ENaC as analyzed by Western blot from plasma membrane proteins. Western blot of the expression of α-, β-ENaC was performed using native samples. The analysis of the expression of γ-ENaC was done using </w:t>
      </w:r>
      <w:proofErr w:type="spellStart"/>
      <w:r>
        <w:rPr>
          <w:rFonts w:ascii="Times New Roman" w:hAnsi="Times New Roman"/>
          <w:sz w:val="24"/>
          <w:szCs w:val="24"/>
          <w:lang w:val="en-US"/>
        </w:rPr>
        <w:t>PNGaseF</w:t>
      </w:r>
      <w:proofErr w:type="spellEnd"/>
      <w:r>
        <w:rPr>
          <w:rFonts w:ascii="Times New Roman" w:hAnsi="Times New Roman"/>
          <w:sz w:val="24"/>
          <w:szCs w:val="24"/>
          <w:lang w:val="en-US"/>
        </w:rPr>
        <w:t xml:space="preserve"> treated samples. Blots were additionally stained for the total protein content (TPS).</w:t>
      </w:r>
    </w:p>
    <w:p>
      <w:pPr>
        <w:suppressAutoHyphens w:val="0"/>
        <w:spacing w:line="276" w:lineRule="auto"/>
        <w:rPr>
          <w:rFonts w:ascii="Times New Roman" w:hAnsi="Times New Roman"/>
          <w:sz w:val="24"/>
          <w:szCs w:val="24"/>
          <w:lang w:val="en-US"/>
        </w:rPr>
      </w:pPr>
      <w:r>
        <w:rPr>
          <w:rFonts w:ascii="Times New Roman" w:hAnsi="Times New Roman"/>
          <w:b/>
          <w:sz w:val="24"/>
          <w:szCs w:val="24"/>
          <w:lang w:val="en-US"/>
        </w:rPr>
        <w:t>B</w:t>
      </w:r>
      <w:r>
        <w:rPr>
          <w:rFonts w:ascii="Times New Roman" w:hAnsi="Times New Roman"/>
          <w:sz w:val="24"/>
          <w:szCs w:val="24"/>
          <w:lang w:val="en-US"/>
        </w:rPr>
        <w:t xml:space="preserve"> Color bars representing the signal intensity</w:t>
      </w:r>
    </w:p>
    <w:p>
      <w:pPr>
        <w:suppressAutoHyphens w:val="0"/>
        <w:spacing w:line="276" w:lineRule="auto"/>
        <w:rPr>
          <w:rFonts w:ascii="Times New Roman" w:hAnsi="Times New Roman"/>
          <w:sz w:val="24"/>
          <w:szCs w:val="24"/>
          <w:lang w:val="en-US"/>
        </w:rPr>
      </w:pPr>
      <w:r>
        <w:rPr>
          <w:rFonts w:ascii="Times New Roman" w:hAnsi="Times New Roman"/>
          <w:b/>
          <w:sz w:val="24"/>
          <w:szCs w:val="24"/>
          <w:lang w:val="en-US"/>
        </w:rPr>
        <w:t>C-I</w:t>
      </w:r>
      <w:r>
        <w:rPr>
          <w:rFonts w:ascii="Times New Roman" w:hAnsi="Times New Roman"/>
          <w:sz w:val="24"/>
          <w:szCs w:val="24"/>
          <w:lang w:val="en-US"/>
        </w:rPr>
        <w:t xml:space="preserve"> Densitometric analysis of the WB results (n=4 per group) normalized for the total protein signal of each lane.</w:t>
      </w:r>
    </w:p>
    <w:p>
      <w:pPr>
        <w:suppressAutoHyphens w:val="0"/>
        <w:spacing w:line="276" w:lineRule="auto"/>
        <w:rPr>
          <w:rFonts w:ascii="Times New Roman" w:hAnsi="Times New Roman"/>
          <w:sz w:val="24"/>
          <w:szCs w:val="24"/>
          <w:lang w:val="en-US"/>
        </w:rPr>
      </w:pPr>
    </w:p>
    <w:p>
      <w:pPr>
        <w:tabs>
          <w:tab w:val="left" w:pos="426"/>
        </w:tabs>
        <w:suppressAutoHyphens w:val="0"/>
        <w:spacing w:line="276" w:lineRule="auto"/>
        <w:rPr>
          <w:rFonts w:ascii="Times New Roman" w:hAnsi="Times New Roman"/>
          <w:sz w:val="24"/>
          <w:szCs w:val="24"/>
          <w:lang w:val="en-US"/>
        </w:rPr>
      </w:pPr>
      <w:r>
        <w:rPr>
          <w:rFonts w:ascii="Times New Roman" w:hAnsi="Times New Roman"/>
          <w:sz w:val="24"/>
          <w:szCs w:val="24"/>
          <w:lang w:val="en-US"/>
        </w:rPr>
        <w:t>* indicates significant difference to healthy mice</w:t>
      </w:r>
    </w:p>
    <w:p>
      <w:pPr>
        <w:tabs>
          <w:tab w:val="left" w:pos="426"/>
        </w:tabs>
        <w:suppressAutoHyphens w:val="0"/>
        <w:rPr>
          <w:rFonts w:ascii="Times New Roman" w:hAnsi="Times New Roman"/>
          <w:sz w:val="24"/>
          <w:szCs w:val="24"/>
          <w:lang w:val="en-US"/>
        </w:rPr>
      </w:pPr>
    </w:p>
    <w:p>
      <w:pPr>
        <w:tabs>
          <w:tab w:val="left" w:pos="426"/>
        </w:tabs>
        <w:suppressAutoHyphens w:val="0"/>
        <w:rPr>
          <w:rFonts w:ascii="Times New Roman" w:hAnsi="Times New Roman"/>
          <w:b/>
          <w:sz w:val="24"/>
          <w:szCs w:val="24"/>
          <w:lang w:val="en-US"/>
        </w:rPr>
      </w:pPr>
      <w:r>
        <w:rPr>
          <w:rFonts w:ascii="Times New Roman" w:hAnsi="Times New Roman"/>
          <w:noProof/>
          <w:sz w:val="24"/>
          <w:szCs w:val="24"/>
          <w:lang w:val="en-US"/>
        </w:rPr>
        <w:drawing>
          <wp:inline distT="0" distB="0" distL="0" distR="0">
            <wp:extent cx="5727700" cy="6642100"/>
            <wp:effectExtent l="0" t="0" r="6350" b="635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3.tif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27700" cy="6642100"/>
                    </a:xfrm>
                    <a:prstGeom prst="rect">
                      <a:avLst/>
                    </a:prstGeom>
                  </pic:spPr>
                </pic:pic>
              </a:graphicData>
            </a:graphic>
          </wp:inline>
        </w:drawing>
      </w:r>
      <w:r>
        <w:rPr>
          <w:rFonts w:ascii="Times New Roman" w:hAnsi="Times New Roman"/>
          <w:b/>
          <w:sz w:val="24"/>
          <w:szCs w:val="24"/>
          <w:lang w:val="en-US"/>
        </w:rPr>
        <w:br w:type="page"/>
      </w:r>
    </w:p>
    <w:p>
      <w:pPr>
        <w:spacing w:line="276" w:lineRule="auto"/>
        <w:rPr>
          <w:rFonts w:ascii="Times New Roman" w:hAnsi="Times New Roman"/>
          <w:b/>
          <w:sz w:val="24"/>
          <w:szCs w:val="24"/>
          <w:lang w:val="en-US"/>
        </w:rPr>
      </w:pPr>
      <w:r>
        <w:rPr>
          <w:rFonts w:ascii="Times New Roman" w:hAnsi="Times New Roman"/>
          <w:b/>
          <w:sz w:val="24"/>
          <w:szCs w:val="24"/>
          <w:lang w:val="en-US"/>
        </w:rPr>
        <w:lastRenderedPageBreak/>
        <w:t>Figure 4. Effect of salt intake or drug treatment on expression of ENaC subunits in kidney cortex of mice</w:t>
      </w:r>
    </w:p>
    <w:p>
      <w:pPr>
        <w:spacing w:line="276" w:lineRule="auto"/>
        <w:rPr>
          <w:rFonts w:ascii="Times New Roman" w:hAnsi="Times New Roman"/>
          <w:b/>
          <w:sz w:val="24"/>
          <w:szCs w:val="24"/>
          <w:lang w:val="en-US"/>
        </w:rPr>
      </w:pPr>
    </w:p>
    <w:p>
      <w:pPr>
        <w:suppressAutoHyphens w:val="0"/>
        <w:spacing w:line="276" w:lineRule="auto"/>
        <w:rPr>
          <w:rFonts w:ascii="Times New Roman" w:hAnsi="Times New Roman"/>
          <w:sz w:val="24"/>
          <w:szCs w:val="24"/>
          <w:lang w:val="en-US"/>
        </w:rPr>
      </w:pPr>
      <w:r>
        <w:rPr>
          <w:rFonts w:ascii="Times New Roman" w:hAnsi="Times New Roman"/>
          <w:b/>
          <w:sz w:val="24"/>
          <w:szCs w:val="24"/>
          <w:lang w:val="en-US"/>
        </w:rPr>
        <w:t>A-C</w:t>
      </w:r>
      <w:r>
        <w:rPr>
          <w:rFonts w:ascii="Times New Roman" w:hAnsi="Times New Roman"/>
          <w:sz w:val="24"/>
          <w:szCs w:val="24"/>
          <w:lang w:val="en-US"/>
        </w:rPr>
        <w:t xml:space="preserve"> 24-hour urinary sodium excretion, body weight change and plasma aldosterone concentration under control (C), high (HS) or low salt (LS) diet as well as after treatment with aldosterone (ALDO), triamterene (TRIAM), dexamethasone (DEX) and </w:t>
      </w:r>
      <w:proofErr w:type="spellStart"/>
      <w:r>
        <w:rPr>
          <w:rFonts w:ascii="Times New Roman" w:hAnsi="Times New Roman"/>
          <w:sz w:val="24"/>
          <w:szCs w:val="24"/>
          <w:lang w:val="en-US"/>
        </w:rPr>
        <w:t>canrenoate</w:t>
      </w:r>
      <w:proofErr w:type="spellEnd"/>
      <w:r>
        <w:rPr>
          <w:rFonts w:ascii="Times New Roman" w:hAnsi="Times New Roman"/>
          <w:sz w:val="24"/>
          <w:szCs w:val="24"/>
          <w:lang w:val="en-US"/>
        </w:rPr>
        <w:t xml:space="preserve"> (CAN).</w:t>
      </w:r>
    </w:p>
    <w:p>
      <w:pPr>
        <w:suppressAutoHyphens w:val="0"/>
        <w:spacing w:line="276" w:lineRule="auto"/>
        <w:rPr>
          <w:rFonts w:ascii="Times New Roman" w:hAnsi="Times New Roman"/>
          <w:sz w:val="24"/>
          <w:szCs w:val="24"/>
          <w:lang w:val="en-US"/>
        </w:rPr>
      </w:pPr>
      <w:r>
        <w:rPr>
          <w:rFonts w:ascii="Times New Roman" w:hAnsi="Times New Roman"/>
          <w:b/>
          <w:sz w:val="24"/>
          <w:szCs w:val="24"/>
          <w:lang w:val="en-US"/>
        </w:rPr>
        <w:t>D</w:t>
      </w:r>
      <w:r>
        <w:rPr>
          <w:rFonts w:ascii="Times New Roman" w:hAnsi="Times New Roman"/>
          <w:sz w:val="24"/>
          <w:szCs w:val="24"/>
          <w:lang w:val="en-US"/>
        </w:rPr>
        <w:t xml:space="preserve"> Expression of the α-, β- and γ-ENaC as analyzed by Western blot from plasma membrane proteins. Western blot of the expression of α-, β-ENaC was performed using native samples. Expression of γ-ENaC was done using </w:t>
      </w:r>
      <w:proofErr w:type="spellStart"/>
      <w:r>
        <w:rPr>
          <w:rFonts w:ascii="Times New Roman" w:hAnsi="Times New Roman"/>
          <w:sz w:val="24"/>
          <w:szCs w:val="24"/>
          <w:lang w:val="en-US"/>
        </w:rPr>
        <w:t>PNGaseF</w:t>
      </w:r>
      <w:proofErr w:type="spellEnd"/>
      <w:r>
        <w:rPr>
          <w:rFonts w:ascii="Times New Roman" w:hAnsi="Times New Roman"/>
          <w:sz w:val="24"/>
          <w:szCs w:val="24"/>
          <w:lang w:val="en-US"/>
        </w:rPr>
        <w:t xml:space="preserve"> treated samples. Blots were additionally stained for the total protein content (TPS).</w:t>
      </w:r>
    </w:p>
    <w:p>
      <w:pPr>
        <w:suppressAutoHyphens w:val="0"/>
        <w:spacing w:line="276" w:lineRule="auto"/>
        <w:rPr>
          <w:rFonts w:ascii="Times New Roman" w:hAnsi="Times New Roman"/>
          <w:sz w:val="24"/>
          <w:szCs w:val="24"/>
          <w:lang w:val="en-US"/>
        </w:rPr>
      </w:pPr>
      <w:r>
        <w:rPr>
          <w:rFonts w:ascii="Times New Roman" w:hAnsi="Times New Roman"/>
          <w:b/>
          <w:sz w:val="24"/>
          <w:szCs w:val="24"/>
          <w:lang w:val="en-US"/>
        </w:rPr>
        <w:t>E</w:t>
      </w:r>
      <w:r>
        <w:rPr>
          <w:rFonts w:ascii="Times New Roman" w:hAnsi="Times New Roman"/>
          <w:sz w:val="24"/>
          <w:szCs w:val="24"/>
          <w:lang w:val="en-US"/>
        </w:rPr>
        <w:t xml:space="preserve"> Color bars representing the signal intensity</w:t>
      </w:r>
    </w:p>
    <w:p>
      <w:pPr>
        <w:suppressAutoHyphens w:val="0"/>
        <w:spacing w:line="276" w:lineRule="auto"/>
        <w:rPr>
          <w:rFonts w:ascii="Times New Roman" w:hAnsi="Times New Roman"/>
          <w:sz w:val="24"/>
          <w:szCs w:val="24"/>
          <w:lang w:val="en-US"/>
        </w:rPr>
      </w:pPr>
      <w:r>
        <w:rPr>
          <w:rFonts w:ascii="Times New Roman" w:hAnsi="Times New Roman"/>
          <w:b/>
          <w:sz w:val="24"/>
          <w:szCs w:val="24"/>
          <w:lang w:val="en-US"/>
        </w:rPr>
        <w:t>F-L</w:t>
      </w:r>
      <w:r>
        <w:rPr>
          <w:rFonts w:ascii="Times New Roman" w:hAnsi="Times New Roman"/>
          <w:sz w:val="24"/>
          <w:szCs w:val="24"/>
          <w:lang w:val="en-US"/>
        </w:rPr>
        <w:t xml:space="preserve"> Densitometric analysis of the WB results from two gels and n=5-6 per group normalized for the total protein signal of each lane. Values are expressed relative to the average of the healthy control group.</w:t>
      </w:r>
    </w:p>
    <w:p>
      <w:pPr>
        <w:tabs>
          <w:tab w:val="left" w:pos="426"/>
        </w:tabs>
        <w:suppressAutoHyphens w:val="0"/>
        <w:spacing w:line="276" w:lineRule="auto"/>
        <w:rPr>
          <w:rFonts w:ascii="Times New Roman" w:hAnsi="Times New Roman"/>
          <w:sz w:val="24"/>
          <w:szCs w:val="24"/>
          <w:lang w:val="en-US"/>
        </w:rPr>
      </w:pPr>
    </w:p>
    <w:p>
      <w:pPr>
        <w:tabs>
          <w:tab w:val="left" w:pos="426"/>
        </w:tabs>
        <w:suppressAutoHyphens w:val="0"/>
        <w:spacing w:line="276" w:lineRule="auto"/>
        <w:rPr>
          <w:rFonts w:ascii="Times New Roman" w:hAnsi="Times New Roman"/>
          <w:sz w:val="24"/>
          <w:szCs w:val="24"/>
          <w:lang w:val="en-US"/>
        </w:rPr>
      </w:pPr>
      <w:r>
        <w:rPr>
          <w:rFonts w:ascii="Times New Roman" w:hAnsi="Times New Roman"/>
          <w:sz w:val="24"/>
          <w:szCs w:val="24"/>
          <w:lang w:val="en-US"/>
        </w:rPr>
        <w:t>* indicates significant difference to control mice</w:t>
      </w:r>
    </w:p>
    <w:p>
      <w:pPr>
        <w:spacing w:line="480" w:lineRule="auto"/>
        <w:rPr>
          <w:rFonts w:ascii="Times New Roman" w:hAnsi="Times New Roman"/>
          <w:b/>
          <w:noProof/>
          <w:sz w:val="24"/>
          <w:szCs w:val="24"/>
          <w:lang w:val="en-US"/>
        </w:rPr>
      </w:pPr>
    </w:p>
    <w:p>
      <w:pPr>
        <w:spacing w:line="480" w:lineRule="auto"/>
        <w:rPr>
          <w:rFonts w:ascii="Times New Roman" w:hAnsi="Times New Roman"/>
          <w:b/>
          <w:sz w:val="24"/>
          <w:szCs w:val="24"/>
          <w:lang w:val="en-US"/>
        </w:rPr>
      </w:pPr>
      <w:r>
        <w:rPr>
          <w:rFonts w:ascii="Times New Roman" w:hAnsi="Times New Roman"/>
          <w:b/>
          <w:noProof/>
          <w:sz w:val="24"/>
          <w:szCs w:val="24"/>
          <w:lang w:val="en-US"/>
        </w:rPr>
        <w:drawing>
          <wp:inline distT="0" distB="0" distL="0" distR="0">
            <wp:extent cx="5727700" cy="5118100"/>
            <wp:effectExtent l="0" t="0" r="6350" b="635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4.tif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27700" cy="5118100"/>
                    </a:xfrm>
                    <a:prstGeom prst="rect">
                      <a:avLst/>
                    </a:prstGeom>
                  </pic:spPr>
                </pic:pic>
              </a:graphicData>
            </a:graphic>
          </wp:inline>
        </w:drawing>
      </w:r>
    </w:p>
    <w:p>
      <w:pPr>
        <w:suppressAutoHyphens w:val="0"/>
        <w:spacing w:after="160" w:line="259" w:lineRule="auto"/>
        <w:jc w:val="left"/>
        <w:rPr>
          <w:rFonts w:ascii="Times New Roman" w:hAnsi="Times New Roman"/>
          <w:b/>
          <w:sz w:val="24"/>
          <w:szCs w:val="24"/>
          <w:lang w:val="en-US"/>
        </w:rPr>
      </w:pPr>
      <w:r>
        <w:rPr>
          <w:rFonts w:ascii="Times New Roman" w:hAnsi="Times New Roman"/>
          <w:b/>
          <w:sz w:val="24"/>
          <w:szCs w:val="24"/>
          <w:lang w:val="en-US"/>
        </w:rPr>
        <w:br w:type="page"/>
      </w:r>
    </w:p>
    <w:p>
      <w:pPr>
        <w:spacing w:line="276" w:lineRule="auto"/>
        <w:rPr>
          <w:rFonts w:ascii="Times New Roman" w:hAnsi="Times New Roman"/>
          <w:b/>
          <w:sz w:val="24"/>
          <w:szCs w:val="24"/>
          <w:lang w:val="en-US"/>
        </w:rPr>
      </w:pPr>
      <w:r>
        <w:rPr>
          <w:rFonts w:ascii="Times New Roman" w:hAnsi="Times New Roman"/>
          <w:b/>
          <w:sz w:val="24"/>
          <w:szCs w:val="24"/>
          <w:lang w:val="en-US"/>
        </w:rPr>
        <w:lastRenderedPageBreak/>
        <w:t>Fig</w:t>
      </w:r>
      <w:r>
        <w:rPr>
          <w:rFonts w:ascii="Times New Roman" w:hAnsi="Times New Roman"/>
          <w:b/>
          <w:sz w:val="24"/>
          <w:szCs w:val="24"/>
          <w:lang w:val="en-US"/>
        </w:rPr>
        <w:t>ure 5</w:t>
      </w:r>
      <w:r>
        <w:rPr>
          <w:rFonts w:ascii="Times New Roman" w:hAnsi="Times New Roman"/>
          <w:b/>
          <w:sz w:val="24"/>
          <w:szCs w:val="24"/>
          <w:lang w:val="en-US"/>
        </w:rPr>
        <w:t>. Effect of blockade of the mineralocorticoid receptor on expression of ENaC subunits in kidney cortex of mice under a low salt diet</w:t>
      </w:r>
    </w:p>
    <w:p>
      <w:pPr>
        <w:spacing w:line="276" w:lineRule="auto"/>
        <w:rPr>
          <w:rFonts w:ascii="Times New Roman" w:hAnsi="Times New Roman"/>
          <w:b/>
          <w:sz w:val="24"/>
          <w:szCs w:val="24"/>
          <w:lang w:val="en-US"/>
        </w:rPr>
      </w:pPr>
    </w:p>
    <w:p>
      <w:pPr>
        <w:suppressAutoHyphens w:val="0"/>
        <w:spacing w:line="276" w:lineRule="auto"/>
        <w:rPr>
          <w:rFonts w:ascii="Times New Roman" w:hAnsi="Times New Roman"/>
          <w:sz w:val="24"/>
          <w:szCs w:val="24"/>
          <w:lang w:val="en-US"/>
        </w:rPr>
      </w:pPr>
      <w:r>
        <w:rPr>
          <w:rFonts w:ascii="Times New Roman" w:hAnsi="Times New Roman"/>
          <w:sz w:val="24"/>
          <w:szCs w:val="24"/>
          <w:lang w:val="en-US"/>
        </w:rPr>
        <w:t xml:space="preserve">Mice were treated for 2 days with a low salt diet (LS) with or without </w:t>
      </w:r>
      <w:proofErr w:type="spellStart"/>
      <w:r>
        <w:rPr>
          <w:rFonts w:ascii="Times New Roman" w:hAnsi="Times New Roman"/>
          <w:sz w:val="24"/>
          <w:szCs w:val="24"/>
          <w:lang w:val="en-US"/>
        </w:rPr>
        <w:t>canrenoate</w:t>
      </w:r>
      <w:proofErr w:type="spellEnd"/>
      <w:r>
        <w:rPr>
          <w:rFonts w:ascii="Times New Roman" w:hAnsi="Times New Roman"/>
          <w:sz w:val="24"/>
          <w:szCs w:val="24"/>
          <w:lang w:val="en-US"/>
        </w:rPr>
        <w:t xml:space="preserve"> (+ CAN) in the drinking bottle (400 mg/L, corresponding to an intake of ~80 µg/g).</w:t>
      </w:r>
    </w:p>
    <w:p>
      <w:pPr>
        <w:suppressAutoHyphens w:val="0"/>
        <w:spacing w:line="276" w:lineRule="auto"/>
        <w:rPr>
          <w:rFonts w:ascii="Times New Roman" w:hAnsi="Times New Roman"/>
          <w:sz w:val="24"/>
          <w:szCs w:val="24"/>
          <w:lang w:val="en-US"/>
        </w:rPr>
      </w:pPr>
      <w:proofErr w:type="spellStart"/>
      <w:proofErr w:type="gramStart"/>
      <w:r>
        <w:rPr>
          <w:rFonts w:ascii="Times New Roman" w:hAnsi="Times New Roman"/>
          <w:b/>
          <w:sz w:val="24"/>
          <w:szCs w:val="24"/>
          <w:lang w:val="en-US"/>
        </w:rPr>
        <w:t>A</w:t>
      </w:r>
      <w:proofErr w:type="spellEnd"/>
      <w:proofErr w:type="gramEnd"/>
      <w:r>
        <w:rPr>
          <w:rFonts w:ascii="Times New Roman" w:hAnsi="Times New Roman"/>
          <w:sz w:val="24"/>
          <w:szCs w:val="24"/>
          <w:lang w:val="en-US"/>
        </w:rPr>
        <w:t xml:space="preserve"> Expression of the α-, β- and γ-ENaC analyzed by Western blot from plasma membrane proteins. Western blot of the expression of α-, β-ENaC was performed using native samples. Expression of γ-ENaC was done using </w:t>
      </w:r>
      <w:proofErr w:type="spellStart"/>
      <w:r>
        <w:rPr>
          <w:rFonts w:ascii="Times New Roman" w:hAnsi="Times New Roman"/>
          <w:sz w:val="24"/>
          <w:szCs w:val="24"/>
          <w:lang w:val="en-US"/>
        </w:rPr>
        <w:t>PNGaseF</w:t>
      </w:r>
      <w:proofErr w:type="spellEnd"/>
      <w:r>
        <w:rPr>
          <w:rFonts w:ascii="Times New Roman" w:hAnsi="Times New Roman"/>
          <w:sz w:val="24"/>
          <w:szCs w:val="24"/>
          <w:lang w:val="en-US"/>
        </w:rPr>
        <w:t xml:space="preserve"> treated samples. Blots were additionally stained for the total protein content (TPS).</w:t>
      </w:r>
    </w:p>
    <w:p>
      <w:pPr>
        <w:suppressAutoHyphens w:val="0"/>
        <w:spacing w:line="276" w:lineRule="auto"/>
        <w:rPr>
          <w:rFonts w:ascii="Times New Roman" w:hAnsi="Times New Roman"/>
          <w:sz w:val="24"/>
          <w:szCs w:val="24"/>
          <w:lang w:val="en-US"/>
        </w:rPr>
      </w:pPr>
      <w:r>
        <w:rPr>
          <w:rFonts w:ascii="Times New Roman" w:hAnsi="Times New Roman"/>
          <w:b/>
          <w:sz w:val="24"/>
          <w:szCs w:val="24"/>
          <w:lang w:val="en-US"/>
        </w:rPr>
        <w:t>B</w:t>
      </w:r>
      <w:r>
        <w:rPr>
          <w:rFonts w:ascii="Times New Roman" w:hAnsi="Times New Roman"/>
          <w:sz w:val="24"/>
          <w:szCs w:val="24"/>
          <w:lang w:val="en-US"/>
        </w:rPr>
        <w:t xml:space="preserve"> Color bars representing the signal intensity</w:t>
      </w:r>
    </w:p>
    <w:p>
      <w:pPr>
        <w:suppressAutoHyphens w:val="0"/>
        <w:spacing w:line="276" w:lineRule="auto"/>
        <w:rPr>
          <w:rFonts w:ascii="Times New Roman" w:hAnsi="Times New Roman"/>
          <w:sz w:val="24"/>
          <w:szCs w:val="24"/>
          <w:lang w:val="en-US"/>
        </w:rPr>
      </w:pPr>
      <w:r>
        <w:rPr>
          <w:rFonts w:ascii="Times New Roman" w:hAnsi="Times New Roman"/>
          <w:b/>
          <w:sz w:val="24"/>
          <w:szCs w:val="24"/>
          <w:lang w:val="en-US"/>
        </w:rPr>
        <w:t>C-H</w:t>
      </w:r>
      <w:r>
        <w:rPr>
          <w:rFonts w:ascii="Times New Roman" w:hAnsi="Times New Roman"/>
          <w:sz w:val="24"/>
          <w:szCs w:val="24"/>
          <w:lang w:val="en-US"/>
        </w:rPr>
        <w:t xml:space="preserve"> Densitometric analysis of the WB results normalized for the total protein signal of each lane. Values are expressed relative to the average of the healthy control group (C). </w:t>
      </w:r>
    </w:p>
    <w:p>
      <w:pPr>
        <w:tabs>
          <w:tab w:val="left" w:pos="426"/>
        </w:tabs>
        <w:suppressAutoHyphens w:val="0"/>
        <w:spacing w:line="276" w:lineRule="auto"/>
        <w:rPr>
          <w:rFonts w:ascii="Times New Roman" w:hAnsi="Times New Roman"/>
          <w:sz w:val="24"/>
          <w:szCs w:val="24"/>
          <w:lang w:val="en-US"/>
        </w:rPr>
      </w:pPr>
    </w:p>
    <w:p>
      <w:pPr>
        <w:tabs>
          <w:tab w:val="left" w:pos="426"/>
        </w:tabs>
        <w:suppressAutoHyphens w:val="0"/>
        <w:spacing w:line="276" w:lineRule="auto"/>
        <w:rPr>
          <w:rFonts w:ascii="Times New Roman" w:hAnsi="Times New Roman"/>
          <w:sz w:val="24"/>
          <w:szCs w:val="24"/>
          <w:lang w:val="en-US"/>
        </w:rPr>
      </w:pPr>
      <w:r>
        <w:rPr>
          <w:rFonts w:ascii="Times New Roman" w:hAnsi="Times New Roman"/>
          <w:sz w:val="24"/>
          <w:szCs w:val="24"/>
          <w:lang w:val="en-US"/>
        </w:rPr>
        <w:t>* indicates significant difference to control mice</w:t>
      </w:r>
    </w:p>
    <w:p>
      <w:pPr>
        <w:tabs>
          <w:tab w:val="left" w:pos="426"/>
        </w:tabs>
        <w:suppressAutoHyphens w:val="0"/>
        <w:rPr>
          <w:rFonts w:ascii="Times New Roman" w:hAnsi="Times New Roman"/>
          <w:sz w:val="24"/>
          <w:szCs w:val="24"/>
          <w:lang w:val="en-US"/>
        </w:rPr>
      </w:pPr>
      <w:r>
        <w:rPr>
          <w:rFonts w:ascii="Times New Roman" w:hAnsi="Times New Roman"/>
          <w:noProof/>
          <w:sz w:val="24"/>
          <w:szCs w:val="24"/>
          <w:lang w:val="en-US"/>
        </w:rPr>
        <w:drawing>
          <wp:inline distT="0" distB="0" distL="0" distR="0">
            <wp:extent cx="5740400" cy="64262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l. fig 1.tif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40400" cy="6426200"/>
                    </a:xfrm>
                    <a:prstGeom prst="rect">
                      <a:avLst/>
                    </a:prstGeom>
                  </pic:spPr>
                </pic:pic>
              </a:graphicData>
            </a:graphic>
          </wp:inline>
        </w:drawing>
      </w:r>
      <w:r>
        <w:rPr>
          <w:rFonts w:ascii="Times New Roman" w:hAnsi="Times New Roman"/>
          <w:b/>
          <w:sz w:val="24"/>
          <w:szCs w:val="24"/>
          <w:lang w:val="en-US"/>
        </w:rPr>
        <w:br w:type="page"/>
      </w:r>
    </w:p>
    <w:p>
      <w:pPr>
        <w:spacing w:line="276" w:lineRule="auto"/>
        <w:rPr>
          <w:rFonts w:ascii="Times New Roman" w:hAnsi="Times New Roman"/>
          <w:b/>
          <w:sz w:val="24"/>
          <w:szCs w:val="24"/>
          <w:lang w:val="en-US"/>
        </w:rPr>
      </w:pPr>
      <w:r>
        <w:rPr>
          <w:rFonts w:ascii="Times New Roman" w:hAnsi="Times New Roman"/>
          <w:b/>
          <w:sz w:val="24"/>
          <w:szCs w:val="24"/>
          <w:lang w:val="en-US"/>
        </w:rPr>
        <w:lastRenderedPageBreak/>
        <w:t xml:space="preserve">Figure 6. Expression of γ-ENaC in human nephrectomy specimens and the effect of </w:t>
      </w:r>
      <w:proofErr w:type="spellStart"/>
      <w:r>
        <w:rPr>
          <w:rFonts w:ascii="Times New Roman" w:hAnsi="Times New Roman"/>
          <w:b/>
          <w:sz w:val="24"/>
          <w:szCs w:val="24"/>
          <w:lang w:val="en-US"/>
        </w:rPr>
        <w:t>deglycosylation</w:t>
      </w:r>
      <w:proofErr w:type="spellEnd"/>
    </w:p>
    <w:p>
      <w:pPr>
        <w:spacing w:line="276" w:lineRule="auto"/>
        <w:rPr>
          <w:rFonts w:ascii="Times New Roman" w:hAnsi="Times New Roman"/>
          <w:b/>
          <w:sz w:val="24"/>
          <w:szCs w:val="24"/>
          <w:lang w:val="en-US"/>
        </w:rPr>
      </w:pPr>
    </w:p>
    <w:p>
      <w:pPr>
        <w:suppressAutoHyphens w:val="0"/>
        <w:spacing w:line="276" w:lineRule="auto"/>
        <w:rPr>
          <w:rFonts w:ascii="Times New Roman" w:hAnsi="Times New Roman"/>
          <w:sz w:val="24"/>
          <w:szCs w:val="24"/>
          <w:lang w:val="en-US"/>
        </w:rPr>
      </w:pPr>
      <w:proofErr w:type="spellStart"/>
      <w:proofErr w:type="gramStart"/>
      <w:r>
        <w:rPr>
          <w:rFonts w:ascii="Times New Roman" w:hAnsi="Times New Roman"/>
          <w:b/>
          <w:sz w:val="24"/>
          <w:szCs w:val="24"/>
          <w:lang w:val="en-US"/>
        </w:rPr>
        <w:t>A</w:t>
      </w:r>
      <w:proofErr w:type="spellEnd"/>
      <w:proofErr w:type="gramEnd"/>
      <w:r>
        <w:rPr>
          <w:rFonts w:ascii="Times New Roman" w:hAnsi="Times New Roman"/>
          <w:sz w:val="24"/>
          <w:szCs w:val="24"/>
          <w:lang w:val="en-US"/>
        </w:rPr>
        <w:t xml:space="preserve"> Expression of the γ-subunit of ENaC from kidneys of 15 patients undergoing tumor nephrectomy. Western blots from plasma membrane proteins with or without treatment with </w:t>
      </w:r>
      <w:proofErr w:type="spellStart"/>
      <w:r>
        <w:rPr>
          <w:rFonts w:ascii="Times New Roman" w:hAnsi="Times New Roman"/>
          <w:sz w:val="24"/>
          <w:szCs w:val="24"/>
          <w:lang w:val="en-US"/>
        </w:rPr>
        <w:t>PNGaseF</w:t>
      </w:r>
      <w:proofErr w:type="spellEnd"/>
      <w:r>
        <w:rPr>
          <w:rFonts w:ascii="Times New Roman" w:hAnsi="Times New Roman"/>
          <w:sz w:val="24"/>
          <w:szCs w:val="24"/>
          <w:lang w:val="en-US"/>
        </w:rPr>
        <w:t xml:space="preserve"> for </w:t>
      </w:r>
      <w:proofErr w:type="spellStart"/>
      <w:r>
        <w:rPr>
          <w:rFonts w:ascii="Times New Roman" w:hAnsi="Times New Roman"/>
          <w:sz w:val="24"/>
          <w:szCs w:val="24"/>
          <w:lang w:val="en-US"/>
        </w:rPr>
        <w:t>deglycosylation</w:t>
      </w:r>
      <w:proofErr w:type="spellEnd"/>
      <w:r>
        <w:rPr>
          <w:rFonts w:ascii="Times New Roman" w:hAnsi="Times New Roman"/>
          <w:sz w:val="24"/>
          <w:szCs w:val="24"/>
          <w:lang w:val="en-US"/>
        </w:rPr>
        <w:t>. Blots were additionally stained for the total protein content (TPS). The sample marked with the asterisk was used on both blot for normalization.</w:t>
      </w:r>
    </w:p>
    <w:p>
      <w:pPr>
        <w:spacing w:line="276" w:lineRule="auto"/>
        <w:rPr>
          <w:rFonts w:ascii="Times New Roman" w:hAnsi="Times New Roman"/>
          <w:sz w:val="24"/>
          <w:szCs w:val="24"/>
          <w:lang w:val="en-US"/>
        </w:rPr>
      </w:pPr>
      <w:r>
        <w:rPr>
          <w:rFonts w:ascii="Times New Roman" w:hAnsi="Times New Roman"/>
          <w:b/>
          <w:sz w:val="24"/>
          <w:szCs w:val="24"/>
          <w:lang w:val="en-US"/>
        </w:rPr>
        <w:t>B</w:t>
      </w:r>
      <w:r>
        <w:rPr>
          <w:rFonts w:ascii="Times New Roman" w:hAnsi="Times New Roman"/>
          <w:sz w:val="24"/>
          <w:szCs w:val="24"/>
          <w:lang w:val="en-US"/>
        </w:rPr>
        <w:t xml:space="preserve"> Administration of the blocking peptide for γ-ENaC attenuated all bands. The alignment of the samples was rearranged as indicated by the dashed line.</w:t>
      </w:r>
    </w:p>
    <w:p>
      <w:pPr>
        <w:spacing w:line="276" w:lineRule="auto"/>
        <w:rPr>
          <w:rFonts w:ascii="Times New Roman" w:hAnsi="Times New Roman"/>
          <w:sz w:val="24"/>
          <w:szCs w:val="24"/>
          <w:lang w:val="en-US"/>
        </w:rPr>
      </w:pPr>
      <w:r>
        <w:rPr>
          <w:rFonts w:ascii="Times New Roman" w:hAnsi="Times New Roman"/>
          <w:b/>
          <w:sz w:val="24"/>
          <w:szCs w:val="24"/>
          <w:lang w:val="en-US"/>
        </w:rPr>
        <w:t>C</w:t>
      </w:r>
      <w:r>
        <w:rPr>
          <w:rFonts w:ascii="Times New Roman" w:hAnsi="Times New Roman"/>
          <w:sz w:val="24"/>
          <w:szCs w:val="24"/>
          <w:lang w:val="en-US"/>
        </w:rPr>
        <w:t xml:space="preserve"> Color bars representing the signal intensity of each blot</w:t>
      </w:r>
    </w:p>
    <w:p>
      <w:pPr>
        <w:suppressAutoHyphens w:val="0"/>
        <w:spacing w:line="276" w:lineRule="auto"/>
        <w:rPr>
          <w:rFonts w:ascii="Times New Roman" w:hAnsi="Times New Roman"/>
          <w:sz w:val="24"/>
          <w:szCs w:val="24"/>
          <w:lang w:val="en-US"/>
        </w:rPr>
      </w:pPr>
      <w:r>
        <w:rPr>
          <w:rFonts w:ascii="Times New Roman" w:hAnsi="Times New Roman"/>
          <w:b/>
          <w:bCs/>
          <w:sz w:val="24"/>
          <w:szCs w:val="24"/>
          <w:lang w:val="en-US"/>
        </w:rPr>
        <w:t>D</w:t>
      </w:r>
      <w:r>
        <w:rPr>
          <w:rFonts w:ascii="Times New Roman" w:hAnsi="Times New Roman"/>
          <w:sz w:val="24"/>
          <w:szCs w:val="24"/>
          <w:lang w:val="en-US"/>
        </w:rPr>
        <w:t xml:space="preserve"> Densitometric analysis of the expression of full length γ-ENaC and its cleavage product (48 </w:t>
      </w:r>
      <w:proofErr w:type="spellStart"/>
      <w:r>
        <w:rPr>
          <w:rFonts w:ascii="Times New Roman" w:hAnsi="Times New Roman"/>
          <w:sz w:val="24"/>
          <w:szCs w:val="24"/>
          <w:lang w:val="en-US"/>
        </w:rPr>
        <w:t>kDa</w:t>
      </w:r>
      <w:proofErr w:type="spellEnd"/>
      <w:r>
        <w:rPr>
          <w:rFonts w:ascii="Times New Roman" w:hAnsi="Times New Roman"/>
          <w:sz w:val="24"/>
          <w:szCs w:val="24"/>
          <w:lang w:val="en-US"/>
        </w:rPr>
        <w:t xml:space="preserve"> resp. 45 </w:t>
      </w:r>
      <w:proofErr w:type="spellStart"/>
      <w:r>
        <w:rPr>
          <w:rFonts w:ascii="Times New Roman" w:hAnsi="Times New Roman"/>
          <w:sz w:val="24"/>
          <w:szCs w:val="24"/>
          <w:lang w:val="en-US"/>
        </w:rPr>
        <w:t>kDa</w:t>
      </w:r>
      <w:proofErr w:type="spellEnd"/>
      <w:r>
        <w:rPr>
          <w:rFonts w:ascii="Times New Roman" w:hAnsi="Times New Roman"/>
          <w:sz w:val="24"/>
          <w:szCs w:val="24"/>
          <w:lang w:val="en-US"/>
        </w:rPr>
        <w:t>) normalized for the total protein signal of each lane.</w:t>
      </w:r>
    </w:p>
    <w:p>
      <w:pPr>
        <w:suppressAutoHyphens w:val="0"/>
        <w:spacing w:line="276" w:lineRule="auto"/>
        <w:rPr>
          <w:rFonts w:ascii="Times New Roman" w:hAnsi="Times New Roman"/>
          <w:sz w:val="24"/>
          <w:szCs w:val="24"/>
          <w:lang w:val="en-US"/>
        </w:rPr>
      </w:pPr>
      <w:r>
        <w:rPr>
          <w:rFonts w:ascii="Times New Roman" w:hAnsi="Times New Roman"/>
          <w:sz w:val="24"/>
          <w:szCs w:val="24"/>
          <w:lang w:val="en-US"/>
        </w:rPr>
        <w:t xml:space="preserve">Note that the proximal cleavage product at 63 </w:t>
      </w:r>
      <w:proofErr w:type="spellStart"/>
      <w:r>
        <w:rPr>
          <w:rFonts w:ascii="Times New Roman" w:hAnsi="Times New Roman"/>
          <w:sz w:val="24"/>
          <w:szCs w:val="24"/>
          <w:lang w:val="en-US"/>
        </w:rPr>
        <w:t>kDa</w:t>
      </w:r>
      <w:proofErr w:type="spellEnd"/>
      <w:r>
        <w:rPr>
          <w:rFonts w:ascii="Times New Roman" w:hAnsi="Times New Roman"/>
          <w:sz w:val="24"/>
          <w:szCs w:val="24"/>
          <w:lang w:val="en-US"/>
        </w:rPr>
        <w:t xml:space="preserve"> resp. 45 </w:t>
      </w:r>
      <w:proofErr w:type="spellStart"/>
      <w:r>
        <w:rPr>
          <w:rFonts w:ascii="Times New Roman" w:hAnsi="Times New Roman"/>
          <w:sz w:val="24"/>
          <w:szCs w:val="24"/>
          <w:lang w:val="en-US"/>
        </w:rPr>
        <w:t>kDa</w:t>
      </w:r>
      <w:proofErr w:type="spellEnd"/>
      <w:r>
        <w:rPr>
          <w:rFonts w:ascii="Times New Roman" w:hAnsi="Times New Roman"/>
          <w:sz w:val="24"/>
          <w:szCs w:val="24"/>
          <w:lang w:val="en-US"/>
        </w:rPr>
        <w:t xml:space="preserve"> does not reach a sufficient signal to noise ratio and therefore was not </w:t>
      </w:r>
      <w:proofErr w:type="spellStart"/>
      <w:r>
        <w:rPr>
          <w:rFonts w:ascii="Times New Roman" w:hAnsi="Times New Roman"/>
          <w:sz w:val="24"/>
          <w:szCs w:val="24"/>
          <w:lang w:val="en-US"/>
        </w:rPr>
        <w:t>analysed</w:t>
      </w:r>
      <w:proofErr w:type="spellEnd"/>
      <w:r>
        <w:rPr>
          <w:rFonts w:ascii="Times New Roman" w:hAnsi="Times New Roman"/>
          <w:sz w:val="24"/>
          <w:szCs w:val="24"/>
          <w:lang w:val="en-US"/>
        </w:rPr>
        <w:t xml:space="preserve"> with densitometry.</w:t>
      </w:r>
    </w:p>
    <w:p>
      <w:pPr>
        <w:spacing w:line="276" w:lineRule="auto"/>
        <w:rPr>
          <w:rFonts w:ascii="Times New Roman" w:hAnsi="Times New Roman"/>
          <w:sz w:val="24"/>
          <w:szCs w:val="24"/>
          <w:lang w:val="en-US"/>
        </w:rPr>
      </w:pPr>
    </w:p>
    <w:p>
      <w:pPr>
        <w:spacing w:line="276" w:lineRule="auto"/>
        <w:rPr>
          <w:rFonts w:ascii="Times New Roman" w:hAnsi="Times New Roman"/>
          <w:b/>
          <w:sz w:val="24"/>
          <w:szCs w:val="24"/>
          <w:lang w:val="en-US"/>
        </w:rPr>
      </w:pPr>
      <w:r>
        <w:rPr>
          <w:rFonts w:ascii="Times New Roman" w:hAnsi="Times New Roman"/>
          <w:b/>
          <w:noProof/>
          <w:sz w:val="24"/>
          <w:szCs w:val="24"/>
          <w:lang w:val="en-US"/>
        </w:rPr>
        <w:drawing>
          <wp:inline distT="0" distB="0" distL="0" distR="0">
            <wp:extent cx="5740400" cy="5880100"/>
            <wp:effectExtent l="0" t="0" r="0" b="635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 5_revised.tif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40400" cy="5880100"/>
                    </a:xfrm>
                    <a:prstGeom prst="rect">
                      <a:avLst/>
                    </a:prstGeom>
                  </pic:spPr>
                </pic:pic>
              </a:graphicData>
            </a:graphic>
          </wp:inline>
        </w:drawing>
      </w:r>
      <w:r>
        <w:rPr>
          <w:rFonts w:ascii="Times New Roman" w:hAnsi="Times New Roman"/>
          <w:b/>
          <w:sz w:val="24"/>
          <w:szCs w:val="24"/>
          <w:lang w:val="en-US"/>
        </w:rPr>
        <w:br w:type="page"/>
      </w:r>
    </w:p>
    <w:p>
      <w:pPr>
        <w:suppressAutoHyphens w:val="0"/>
        <w:spacing w:after="160" w:line="259" w:lineRule="auto"/>
        <w:rPr>
          <w:rFonts w:ascii="Times New Roman" w:hAnsi="Times New Roman"/>
          <w:b/>
          <w:sz w:val="24"/>
          <w:szCs w:val="24"/>
          <w:lang w:val="en-US"/>
        </w:rPr>
      </w:pPr>
      <w:r>
        <w:rPr>
          <w:rFonts w:ascii="Times New Roman" w:hAnsi="Times New Roman"/>
          <w:b/>
          <w:sz w:val="24"/>
          <w:szCs w:val="24"/>
          <w:lang w:val="en-US"/>
        </w:rPr>
        <w:lastRenderedPageBreak/>
        <w:t>Figure 7. Current model of proteolytic ENaC activation in experimental nephrotic syndrome</w:t>
      </w:r>
    </w:p>
    <w:p>
      <w:pPr>
        <w:suppressAutoHyphens w:val="0"/>
        <w:spacing w:after="160" w:line="259" w:lineRule="auto"/>
        <w:rPr>
          <w:rFonts w:ascii="Times New Roman" w:hAnsi="Times New Roman"/>
          <w:sz w:val="24"/>
          <w:szCs w:val="24"/>
          <w:lang w:val="en-US"/>
        </w:rPr>
      </w:pPr>
      <w:r>
        <w:rPr>
          <w:rFonts w:ascii="Times New Roman" w:hAnsi="Times New Roman"/>
          <w:sz w:val="24"/>
          <w:szCs w:val="24"/>
          <w:lang w:val="en-US"/>
        </w:rPr>
        <w:t>Glomerular proteinuria leads to aberrant filtration of serine proteases which activate ENaC by cleavage at both the α- and γ-subunit, leading to removal of inhibitory tracts. However, the cleavage at the distal site of both α- and more importantly γ-ENaC might also be sufficient to maximally stimulate the channel. The identity of the essential serine protease(s) is not known, and there is the possibility that the α- and γ-subunit are cleaved by different serine proteases.</w:t>
      </w:r>
    </w:p>
    <w:p>
      <w:pPr>
        <w:suppressAutoHyphens w:val="0"/>
        <w:spacing w:after="160" w:line="259" w:lineRule="auto"/>
        <w:rPr>
          <w:rFonts w:ascii="Times New Roman" w:hAnsi="Times New Roman"/>
          <w:sz w:val="24"/>
          <w:szCs w:val="24"/>
          <w:lang w:val="en-US"/>
        </w:rPr>
      </w:pPr>
    </w:p>
    <w:p>
      <w:pPr>
        <w:suppressAutoHyphens w:val="0"/>
        <w:spacing w:after="160" w:line="259" w:lineRule="auto"/>
        <w:rPr>
          <w:rFonts w:ascii="Times New Roman" w:hAnsi="Times New Roman"/>
          <w:sz w:val="24"/>
          <w:szCs w:val="24"/>
          <w:lang w:val="en-US"/>
        </w:rPr>
      </w:pPr>
      <w:r>
        <w:rPr>
          <w:rFonts w:ascii="Times New Roman" w:hAnsi="Times New Roman"/>
          <w:noProof/>
          <w:sz w:val="24"/>
          <w:szCs w:val="24"/>
          <w:lang w:val="en-US"/>
        </w:rPr>
        <w:drawing>
          <wp:inline distT="0" distB="0" distL="0" distR="0">
            <wp:extent cx="5691352" cy="5284681"/>
            <wp:effectExtent l="0" t="0" r="508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00541" cy="5293213"/>
                    </a:xfrm>
                    <a:prstGeom prst="rect">
                      <a:avLst/>
                    </a:prstGeom>
                  </pic:spPr>
                </pic:pic>
              </a:graphicData>
            </a:graphic>
          </wp:inline>
        </w:drawing>
      </w:r>
    </w:p>
    <w:p>
      <w:pPr>
        <w:suppressAutoHyphens w:val="0"/>
        <w:spacing w:after="160" w:line="259" w:lineRule="auto"/>
        <w:rPr>
          <w:rFonts w:ascii="Times New Roman" w:hAnsi="Times New Roman"/>
          <w:sz w:val="24"/>
          <w:szCs w:val="24"/>
          <w:lang w:val="en-US"/>
        </w:rPr>
      </w:pPr>
    </w:p>
    <w:p>
      <w:pPr>
        <w:suppressAutoHyphens w:val="0"/>
        <w:spacing w:after="160" w:line="259" w:lineRule="auto"/>
        <w:jc w:val="left"/>
        <w:rPr>
          <w:rFonts w:ascii="Times New Roman" w:hAnsi="Times New Roman"/>
          <w:b/>
          <w:sz w:val="24"/>
          <w:szCs w:val="24"/>
          <w:lang w:val="en-US"/>
        </w:rPr>
      </w:pPr>
      <w:r>
        <w:rPr>
          <w:rFonts w:ascii="Times New Roman" w:hAnsi="Times New Roman"/>
          <w:b/>
          <w:sz w:val="24"/>
          <w:szCs w:val="24"/>
          <w:lang w:val="en-US"/>
        </w:rPr>
        <w:br w:type="page"/>
      </w:r>
    </w:p>
    <w:p>
      <w:pPr>
        <w:spacing w:line="480" w:lineRule="auto"/>
        <w:rPr>
          <w:rFonts w:ascii="Times New Roman" w:hAnsi="Times New Roman"/>
          <w:b/>
          <w:sz w:val="24"/>
          <w:szCs w:val="24"/>
          <w:lang w:val="en-US"/>
        </w:rPr>
      </w:pPr>
      <w:r>
        <w:rPr>
          <w:rFonts w:ascii="Times New Roman" w:hAnsi="Times New Roman"/>
          <w:b/>
          <w:sz w:val="24"/>
          <w:szCs w:val="24"/>
          <w:lang w:val="en-US"/>
        </w:rPr>
        <w:lastRenderedPageBreak/>
        <w:t>References</w:t>
      </w:r>
    </w:p>
    <w:p>
      <w:pPr>
        <w:pStyle w:val="EndNoteBibliography"/>
        <w:rPr>
          <w:lang w:val="en-US"/>
        </w:rPr>
      </w:pPr>
      <w:r>
        <w:rPr>
          <w:rFonts w:ascii="Times New Roman" w:hAnsi="Times New Roman"/>
          <w:sz w:val="24"/>
          <w:szCs w:val="24"/>
          <w:lang w:val="en-US"/>
        </w:rPr>
        <w:fldChar w:fldCharType="begin"/>
      </w:r>
      <w:r>
        <w:rPr>
          <w:rFonts w:ascii="Times New Roman" w:hAnsi="Times New Roman"/>
          <w:sz w:val="24"/>
          <w:szCs w:val="24"/>
          <w:lang w:val="en-US"/>
        </w:rPr>
        <w:instrText xml:space="preserve"> ADDIN EN.REFLIST </w:instrText>
      </w:r>
      <w:r>
        <w:rPr>
          <w:rFonts w:ascii="Times New Roman" w:hAnsi="Times New Roman"/>
          <w:sz w:val="24"/>
          <w:szCs w:val="24"/>
          <w:lang w:val="en-US"/>
        </w:rPr>
        <w:fldChar w:fldCharType="separate"/>
      </w:r>
      <w:r>
        <w:rPr>
          <w:lang w:val="en-US"/>
        </w:rPr>
        <w:t>1.</w:t>
      </w:r>
      <w:r>
        <w:rPr>
          <w:lang w:val="en-US"/>
        </w:rPr>
        <w:tab/>
      </w:r>
      <w:r>
        <w:rPr>
          <w:b/>
          <w:lang w:val="en-US"/>
        </w:rPr>
        <w:t>Rossier BC, and Stutts MJ</w:t>
      </w:r>
      <w:r>
        <w:rPr>
          <w:lang w:val="en-US"/>
        </w:rPr>
        <w:t xml:space="preserve">. Activation of the epithelial sodium channel (ENaC) by serine proteases. </w:t>
      </w:r>
      <w:r>
        <w:rPr>
          <w:i/>
          <w:lang w:val="en-US"/>
        </w:rPr>
        <w:t xml:space="preserve">Annual review of physiology </w:t>
      </w:r>
      <w:r>
        <w:rPr>
          <w:lang w:val="en-US"/>
        </w:rPr>
        <w:t>71: 361–379, 2009.</w:t>
      </w:r>
    </w:p>
    <w:p>
      <w:pPr>
        <w:pStyle w:val="EndNoteBibliography"/>
        <w:rPr>
          <w:lang w:val="en-US"/>
        </w:rPr>
      </w:pPr>
      <w:r>
        <w:rPr>
          <w:lang w:val="en-US"/>
        </w:rPr>
        <w:t>2.</w:t>
      </w:r>
      <w:r>
        <w:rPr>
          <w:lang w:val="en-US"/>
        </w:rPr>
        <w:tab/>
      </w:r>
      <w:r>
        <w:rPr>
          <w:b/>
          <w:lang w:val="en-US"/>
        </w:rPr>
        <w:t>Kleyman TR, and Eaton DC</w:t>
      </w:r>
      <w:r>
        <w:rPr>
          <w:lang w:val="en-US"/>
        </w:rPr>
        <w:t xml:space="preserve">. Regulating ENaC's gate. </w:t>
      </w:r>
      <w:r>
        <w:rPr>
          <w:i/>
          <w:lang w:val="en-US"/>
        </w:rPr>
        <w:t xml:space="preserve">American journal of physiology Cell physiology </w:t>
      </w:r>
      <w:r>
        <w:rPr>
          <w:lang w:val="en-US"/>
        </w:rPr>
        <w:t>318: C150-C162, 2020.</w:t>
      </w:r>
    </w:p>
    <w:p>
      <w:pPr>
        <w:pStyle w:val="EndNoteBibliography"/>
        <w:rPr>
          <w:lang w:val="en-US"/>
        </w:rPr>
      </w:pPr>
      <w:r>
        <w:rPr>
          <w:lang w:val="en-US"/>
        </w:rPr>
        <w:t>3.</w:t>
      </w:r>
      <w:r>
        <w:rPr>
          <w:lang w:val="en-US"/>
        </w:rPr>
        <w:tab/>
      </w:r>
      <w:r>
        <w:rPr>
          <w:b/>
          <w:lang w:val="en-US"/>
        </w:rPr>
        <w:t>Carattino MD, Sheng S, Bruns JB, Pilewski JM, Hughey RP, and Kleyman TR</w:t>
      </w:r>
      <w:r>
        <w:rPr>
          <w:lang w:val="en-US"/>
        </w:rPr>
        <w:t xml:space="preserve">. The epithelial Na+ channel is inhibited by a peptide derived from proteolytic processing of its alpha subunit. </w:t>
      </w:r>
      <w:r>
        <w:rPr>
          <w:i/>
          <w:lang w:val="en-US"/>
        </w:rPr>
        <w:t xml:space="preserve">J Biol Chem </w:t>
      </w:r>
      <w:r>
        <w:rPr>
          <w:lang w:val="en-US"/>
        </w:rPr>
        <w:t>281: 18901-18907, 2006.</w:t>
      </w:r>
    </w:p>
    <w:p>
      <w:pPr>
        <w:pStyle w:val="EndNoteBibliography"/>
        <w:rPr>
          <w:lang w:val="en-US"/>
        </w:rPr>
      </w:pPr>
      <w:r>
        <w:rPr>
          <w:lang w:val="en-US"/>
        </w:rPr>
        <w:t>4.</w:t>
      </w:r>
      <w:r>
        <w:rPr>
          <w:lang w:val="en-US"/>
        </w:rPr>
        <w:tab/>
      </w:r>
      <w:r>
        <w:rPr>
          <w:b/>
          <w:lang w:val="en-US"/>
        </w:rPr>
        <w:t>Hughey RP, Bruns JB, Kinlough CL, Harkleroad KL, Tong Q, Carattino MD, Johnson JP, Stockand JD, and Kleyman TR</w:t>
      </w:r>
      <w:r>
        <w:rPr>
          <w:lang w:val="en-US"/>
        </w:rPr>
        <w:t xml:space="preserve">. Epithelial sodium channels are activated by furin-dependent proteolysis. </w:t>
      </w:r>
      <w:r>
        <w:rPr>
          <w:i/>
          <w:lang w:val="en-US"/>
        </w:rPr>
        <w:t xml:space="preserve">J Biol Chem </w:t>
      </w:r>
      <w:r>
        <w:rPr>
          <w:lang w:val="en-US"/>
        </w:rPr>
        <w:t>279: 18111-18114, 2004.</w:t>
      </w:r>
    </w:p>
    <w:p>
      <w:pPr>
        <w:pStyle w:val="EndNoteBibliography"/>
        <w:rPr>
          <w:lang w:val="en-US"/>
        </w:rPr>
      </w:pPr>
      <w:r>
        <w:rPr>
          <w:lang w:val="en-US"/>
        </w:rPr>
        <w:t>5.</w:t>
      </w:r>
      <w:r>
        <w:rPr>
          <w:lang w:val="en-US"/>
        </w:rPr>
        <w:tab/>
      </w:r>
      <w:r>
        <w:rPr>
          <w:b/>
          <w:lang w:val="en-US"/>
        </w:rPr>
        <w:t>Bruns JB, Carattino MD, Sheng S, Maarouf AB, Weisz OA, Pilewski JM, Hughey RP, and Kleyman TR</w:t>
      </w:r>
      <w:r>
        <w:rPr>
          <w:lang w:val="en-US"/>
        </w:rPr>
        <w:t xml:space="preserve">. Epithelial Na+ channels are fully activated by furin- and prostasin-dependent release of an inhibitory peptide from the gamma-subunit. </w:t>
      </w:r>
      <w:r>
        <w:rPr>
          <w:i/>
          <w:lang w:val="en-US"/>
        </w:rPr>
        <w:t xml:space="preserve">J Biol Chem </w:t>
      </w:r>
      <w:r>
        <w:rPr>
          <w:lang w:val="en-US"/>
        </w:rPr>
        <w:t>282: 6153-6160, 2007.</w:t>
      </w:r>
    </w:p>
    <w:p>
      <w:pPr>
        <w:pStyle w:val="EndNoteBibliography"/>
        <w:rPr>
          <w:lang w:val="en-US"/>
        </w:rPr>
      </w:pPr>
      <w:r>
        <w:rPr>
          <w:lang w:val="en-US"/>
        </w:rPr>
        <w:t>6.</w:t>
      </w:r>
      <w:r>
        <w:rPr>
          <w:lang w:val="en-US"/>
        </w:rPr>
        <w:tab/>
      </w:r>
      <w:r>
        <w:rPr>
          <w:b/>
          <w:lang w:val="en-US"/>
        </w:rPr>
        <w:t>Essigke D, Ilyaskin AV, Worn M, Bohnert BN, Xiao M, Daniel C, Amann K, Birkenfeld AL, Szabo R, Bugge TH, Korbmacher C, and Artunc F</w:t>
      </w:r>
      <w:r>
        <w:rPr>
          <w:lang w:val="en-US"/>
        </w:rPr>
        <w:t xml:space="preserve">. Zymogen-locked mutant prostasin (Prss8) leads to incomplete proteolytic activation of the epithelial sodium channel (ENaC) and severely compromises triamterene tolerance in mice. </w:t>
      </w:r>
      <w:r>
        <w:rPr>
          <w:i/>
          <w:lang w:val="en-US"/>
        </w:rPr>
        <w:t xml:space="preserve">Acta physiologica (Oxford, England) </w:t>
      </w:r>
      <w:r>
        <w:rPr>
          <w:lang w:val="en-US"/>
        </w:rPr>
        <w:t>e13640, 2021.</w:t>
      </w:r>
    </w:p>
    <w:p>
      <w:pPr>
        <w:pStyle w:val="EndNoteBibliography"/>
        <w:rPr>
          <w:lang w:val="en-US"/>
        </w:rPr>
      </w:pPr>
      <w:r>
        <w:rPr>
          <w:lang w:val="en-US"/>
        </w:rPr>
        <w:t>7.</w:t>
      </w:r>
      <w:r>
        <w:rPr>
          <w:lang w:val="en-US"/>
        </w:rPr>
        <w:tab/>
      </w:r>
      <w:r>
        <w:rPr>
          <w:b/>
          <w:lang w:val="en-US"/>
        </w:rPr>
        <w:t>Patel AB, Chao J, and Palmer LG</w:t>
      </w:r>
      <w:r>
        <w:rPr>
          <w:lang w:val="en-US"/>
        </w:rPr>
        <w:t xml:space="preserve">. Tissue kallikrein activation of the epithelial Na channel. </w:t>
      </w:r>
      <w:r>
        <w:rPr>
          <w:i/>
          <w:lang w:val="en-US"/>
        </w:rPr>
        <w:t xml:space="preserve">Am J Physiol Renal Physiol </w:t>
      </w:r>
      <w:r>
        <w:rPr>
          <w:lang w:val="en-US"/>
        </w:rPr>
        <w:t>303: F540-550, 2012.</w:t>
      </w:r>
    </w:p>
    <w:p>
      <w:pPr>
        <w:pStyle w:val="EndNoteBibliography"/>
        <w:rPr>
          <w:lang w:val="en-US"/>
        </w:rPr>
      </w:pPr>
      <w:r>
        <w:rPr>
          <w:lang w:val="en-US"/>
        </w:rPr>
        <w:t>8.</w:t>
      </w:r>
      <w:r>
        <w:rPr>
          <w:lang w:val="en-US"/>
        </w:rPr>
        <w:tab/>
      </w:r>
      <w:r>
        <w:rPr>
          <w:b/>
          <w:lang w:val="en-US"/>
        </w:rPr>
        <w:t>Passero CJ, Hughey RP, and Kleyman TR</w:t>
      </w:r>
      <w:r>
        <w:rPr>
          <w:lang w:val="en-US"/>
        </w:rPr>
        <w:t xml:space="preserve">. New role for plasmin in sodium homeostasis. </w:t>
      </w:r>
      <w:r>
        <w:rPr>
          <w:i/>
          <w:lang w:val="en-US"/>
        </w:rPr>
        <w:t xml:space="preserve">Curr Opin Nephrol Hypertens </w:t>
      </w:r>
      <w:r>
        <w:rPr>
          <w:lang w:val="en-US"/>
        </w:rPr>
        <w:t>19: 13-19, 2010.</w:t>
      </w:r>
    </w:p>
    <w:p>
      <w:pPr>
        <w:pStyle w:val="EndNoteBibliography"/>
        <w:rPr>
          <w:lang w:val="en-US"/>
        </w:rPr>
      </w:pPr>
      <w:r>
        <w:rPr>
          <w:lang w:val="en-US"/>
        </w:rPr>
        <w:t>9.</w:t>
      </w:r>
      <w:r>
        <w:rPr>
          <w:lang w:val="en-US"/>
        </w:rPr>
        <w:tab/>
      </w:r>
      <w:r>
        <w:rPr>
          <w:b/>
          <w:lang w:val="en-US"/>
        </w:rPr>
        <w:t>Carattino MD, Hughey RP, and Kleyman TR</w:t>
      </w:r>
      <w:r>
        <w:rPr>
          <w:lang w:val="en-US"/>
        </w:rPr>
        <w:t xml:space="preserve">. Proteolytic processing of the epithelial sodium channel gamma subunit has a dominant role in channel activation. </w:t>
      </w:r>
      <w:r>
        <w:rPr>
          <w:i/>
          <w:lang w:val="en-US"/>
        </w:rPr>
        <w:t xml:space="preserve">J Biol Chem </w:t>
      </w:r>
      <w:r>
        <w:rPr>
          <w:lang w:val="en-US"/>
        </w:rPr>
        <w:t>283: 25290-25295, 2008.</w:t>
      </w:r>
    </w:p>
    <w:p>
      <w:pPr>
        <w:pStyle w:val="EndNoteBibliography"/>
        <w:rPr>
          <w:lang w:val="en-US"/>
        </w:rPr>
      </w:pPr>
      <w:r>
        <w:rPr>
          <w:lang w:val="en-US"/>
        </w:rPr>
        <w:t>10.</w:t>
      </w:r>
      <w:r>
        <w:rPr>
          <w:lang w:val="en-US"/>
        </w:rPr>
        <w:tab/>
      </w:r>
      <w:r>
        <w:rPr>
          <w:b/>
          <w:lang w:val="en-US"/>
        </w:rPr>
        <w:t>Artunc F</w:t>
      </w:r>
      <w:r>
        <w:rPr>
          <w:lang w:val="en-US"/>
        </w:rPr>
        <w:t xml:space="preserve">. Proteolytic Activation of the Epithelial Sodium Channel in Nephrotic Syndrome by Proteasuria: Concept and Therapeutic Potential. </w:t>
      </w:r>
      <w:r>
        <w:rPr>
          <w:i/>
          <w:lang w:val="en-US"/>
        </w:rPr>
        <w:t xml:space="preserve">Turk J Nephrol </w:t>
      </w:r>
      <w:r>
        <w:rPr>
          <w:lang w:val="en-US"/>
        </w:rPr>
        <w:t>29: 59-65, 2020.</w:t>
      </w:r>
    </w:p>
    <w:p>
      <w:pPr>
        <w:pStyle w:val="EndNoteBibliography"/>
        <w:rPr>
          <w:lang w:val="en-US"/>
        </w:rPr>
      </w:pPr>
      <w:r>
        <w:rPr>
          <w:lang w:val="en-US"/>
        </w:rPr>
        <w:t>11.</w:t>
      </w:r>
      <w:r>
        <w:rPr>
          <w:lang w:val="en-US"/>
        </w:rPr>
        <w:tab/>
      </w:r>
      <w:r>
        <w:rPr>
          <w:b/>
          <w:lang w:val="en-US"/>
        </w:rPr>
        <w:t>Artunc F, Worn M, Schork A, and Bohnert BN</w:t>
      </w:r>
      <w:r>
        <w:rPr>
          <w:lang w:val="en-US"/>
        </w:rPr>
        <w:t xml:space="preserve">. Proteasuria-The impact of active urinary proteases on sodium retention in nephrotic syndrome. </w:t>
      </w:r>
      <w:r>
        <w:rPr>
          <w:i/>
          <w:lang w:val="en-US"/>
        </w:rPr>
        <w:t xml:space="preserve">Acta physiologica (Oxford, England) </w:t>
      </w:r>
      <w:r>
        <w:rPr>
          <w:lang w:val="en-US"/>
        </w:rPr>
        <w:t>225: e13249, 2019.</w:t>
      </w:r>
    </w:p>
    <w:p>
      <w:pPr>
        <w:pStyle w:val="EndNoteBibliography"/>
        <w:rPr>
          <w:lang w:val="en-US"/>
        </w:rPr>
      </w:pPr>
      <w:r>
        <w:rPr>
          <w:lang w:val="en-US"/>
        </w:rPr>
        <w:t>12.</w:t>
      </w:r>
      <w:r>
        <w:rPr>
          <w:lang w:val="en-US"/>
        </w:rPr>
        <w:tab/>
      </w:r>
      <w:r>
        <w:rPr>
          <w:b/>
          <w:lang w:val="en-US"/>
        </w:rPr>
        <w:t>Hinrichs GR, Jensen BL, and Svenningsen P</w:t>
      </w:r>
      <w:r>
        <w:rPr>
          <w:lang w:val="en-US"/>
        </w:rPr>
        <w:t xml:space="preserve">. Mechanisms of sodium retention in nephrotic syndrome. </w:t>
      </w:r>
      <w:r>
        <w:rPr>
          <w:i/>
          <w:lang w:val="en-US"/>
        </w:rPr>
        <w:t xml:space="preserve">Curr Opin Nephrol Hypertens </w:t>
      </w:r>
      <w:r>
        <w:rPr>
          <w:lang w:val="en-US"/>
        </w:rPr>
        <w:t>29: 207-212, 2020.</w:t>
      </w:r>
    </w:p>
    <w:p>
      <w:pPr>
        <w:pStyle w:val="EndNoteBibliography"/>
        <w:rPr>
          <w:lang w:val="en-US"/>
        </w:rPr>
      </w:pPr>
      <w:r>
        <w:rPr>
          <w:lang w:val="en-US"/>
        </w:rPr>
        <w:t>13.</w:t>
      </w:r>
      <w:r>
        <w:rPr>
          <w:lang w:val="en-US"/>
        </w:rPr>
        <w:tab/>
      </w:r>
      <w:r>
        <w:rPr>
          <w:b/>
          <w:lang w:val="en-US"/>
        </w:rPr>
        <w:t>Bohnert BN, Menacher M, Janessa A, Worn M, Schork A, Daiminger S, Kalbacher H, Haring HU, Daniel C, Amann K, Sure F, Bertog M, Haerteis S, Korbmacher C, and Artunc F</w:t>
      </w:r>
      <w:r>
        <w:rPr>
          <w:lang w:val="en-US"/>
        </w:rPr>
        <w:t xml:space="preserve">. Aprotinin prevents proteolytic epithelial sodium channel (ENaC) activation and volume retention in nephrotic syndrome. </w:t>
      </w:r>
      <w:r>
        <w:rPr>
          <w:i/>
          <w:lang w:val="en-US"/>
        </w:rPr>
        <w:t xml:space="preserve">Kidney international </w:t>
      </w:r>
      <w:r>
        <w:rPr>
          <w:lang w:val="en-US"/>
        </w:rPr>
        <w:t>93: 159-172, 2018.</w:t>
      </w:r>
    </w:p>
    <w:p>
      <w:pPr>
        <w:pStyle w:val="EndNoteBibliography"/>
        <w:rPr>
          <w:lang w:val="en-US"/>
        </w:rPr>
      </w:pPr>
      <w:r>
        <w:rPr>
          <w:lang w:val="en-US"/>
        </w:rPr>
        <w:t>14.</w:t>
      </w:r>
      <w:r>
        <w:rPr>
          <w:lang w:val="en-US"/>
        </w:rPr>
        <w:tab/>
      </w:r>
      <w:r>
        <w:rPr>
          <w:b/>
          <w:lang w:val="en-US"/>
        </w:rPr>
        <w:t>Dizin E, Olivier V, Maire C, Komarynets O, Sassi A, Roth I, Loffing J, de Seigneux S, Maillard M, Rutkowski JM, Edwards A, and Feraille E</w:t>
      </w:r>
      <w:r>
        <w:rPr>
          <w:lang w:val="en-US"/>
        </w:rPr>
        <w:t xml:space="preserve">. Time-course of sodium transport along the nephron in nephrotic syndrome: The role of potassium. </w:t>
      </w:r>
      <w:r>
        <w:rPr>
          <w:i/>
          <w:lang w:val="en-US"/>
        </w:rPr>
        <w:t xml:space="preserve">The FASEB Journal </w:t>
      </w:r>
      <w:r>
        <w:rPr>
          <w:lang w:val="en-US"/>
        </w:rPr>
        <w:t>34: 2408-2424, 2020.</w:t>
      </w:r>
    </w:p>
    <w:p>
      <w:pPr>
        <w:pStyle w:val="EndNoteBibliography"/>
        <w:rPr>
          <w:lang w:val="en-US"/>
        </w:rPr>
      </w:pPr>
      <w:r>
        <w:rPr>
          <w:lang w:val="en-US"/>
        </w:rPr>
        <w:t>15.</w:t>
      </w:r>
      <w:r>
        <w:rPr>
          <w:lang w:val="en-US"/>
        </w:rPr>
        <w:tab/>
      </w:r>
      <w:r>
        <w:rPr>
          <w:b/>
          <w:lang w:val="en-US"/>
        </w:rPr>
        <w:t>Xiao M, Bohnert BN, Aypek H, Kretz O, Grahammer F, Aukschun U, Worn M, Janessa A, Essigke D, Daniel C, Amann K, Huber TB, Plow EF, Birkenfeld AL, and Artunc F</w:t>
      </w:r>
      <w:r>
        <w:rPr>
          <w:lang w:val="en-US"/>
        </w:rPr>
        <w:t xml:space="preserve">. Plasminogen deficiency does not prevent sodium retention in a genetic mouse model of experimental nephrotic syndrome. </w:t>
      </w:r>
      <w:r>
        <w:rPr>
          <w:i/>
          <w:lang w:val="en-US"/>
        </w:rPr>
        <w:t xml:space="preserve">Acta physiologica (Oxford, England) </w:t>
      </w:r>
      <w:r>
        <w:rPr>
          <w:lang w:val="en-US"/>
        </w:rPr>
        <w:t>231: e13512, 2021.</w:t>
      </w:r>
    </w:p>
    <w:p>
      <w:pPr>
        <w:pStyle w:val="EndNoteBibliography"/>
        <w:rPr>
          <w:lang w:val="en-US"/>
        </w:rPr>
      </w:pPr>
      <w:r>
        <w:rPr>
          <w:lang w:val="en-US"/>
        </w:rPr>
        <w:t>16.</w:t>
      </w:r>
      <w:r>
        <w:rPr>
          <w:lang w:val="en-US"/>
        </w:rPr>
        <w:tab/>
      </w:r>
      <w:r>
        <w:rPr>
          <w:b/>
          <w:lang w:val="en-US"/>
        </w:rPr>
        <w:t>Bohnert BN, Daiminger S, Worn M, Sure F, Staudner T, Ilyaskin AV, Batbouta F, Janessa A, Schneider JC, Essigke D, Kanse S, Haerteis S, Korbmacher C, and Artunc F</w:t>
      </w:r>
      <w:r>
        <w:rPr>
          <w:lang w:val="en-US"/>
        </w:rPr>
        <w:t xml:space="preserve">. Urokinase-type plasminogen activator (uPA) is not essential for epithelial sodium channel (ENaC)-mediated sodium retention in experimental nephrotic syndrome. </w:t>
      </w:r>
      <w:r>
        <w:rPr>
          <w:i/>
          <w:lang w:val="en-US"/>
        </w:rPr>
        <w:t xml:space="preserve">Acta physiologica (Oxford, England) </w:t>
      </w:r>
      <w:r>
        <w:rPr>
          <w:lang w:val="en-US"/>
        </w:rPr>
        <w:t>227: e13286, 2019.</w:t>
      </w:r>
    </w:p>
    <w:p>
      <w:pPr>
        <w:pStyle w:val="EndNoteBibliography"/>
        <w:rPr>
          <w:lang w:val="en-US"/>
        </w:rPr>
      </w:pPr>
      <w:r>
        <w:rPr>
          <w:lang w:val="en-US"/>
        </w:rPr>
        <w:t>17.</w:t>
      </w:r>
      <w:r>
        <w:rPr>
          <w:lang w:val="en-US"/>
        </w:rPr>
        <w:tab/>
      </w:r>
      <w:r>
        <w:rPr>
          <w:b/>
          <w:lang w:val="en-US"/>
        </w:rPr>
        <w:t>Haerteis S, Krappitz M, Diakov A, Krappitz A, Rauh R, and Korbmacher C</w:t>
      </w:r>
      <w:r>
        <w:rPr>
          <w:lang w:val="en-US"/>
        </w:rPr>
        <w:t xml:space="preserve">. Plasmin and chymotrypsin have distinct preferences for channel activating cleavage sites in the gamma subunit of the human epithelial sodium channel. </w:t>
      </w:r>
      <w:r>
        <w:rPr>
          <w:i/>
          <w:lang w:val="en-US"/>
        </w:rPr>
        <w:t xml:space="preserve">The Journal of general physiology </w:t>
      </w:r>
      <w:r>
        <w:rPr>
          <w:lang w:val="en-US"/>
        </w:rPr>
        <w:t>140: 375–389, 2012.</w:t>
      </w:r>
    </w:p>
    <w:p>
      <w:pPr>
        <w:pStyle w:val="EndNoteBibliography"/>
        <w:rPr>
          <w:lang w:val="en-US"/>
        </w:rPr>
      </w:pPr>
      <w:r>
        <w:rPr>
          <w:lang w:val="en-US"/>
        </w:rPr>
        <w:t>18.</w:t>
      </w:r>
      <w:r>
        <w:rPr>
          <w:lang w:val="en-US"/>
        </w:rPr>
        <w:tab/>
      </w:r>
      <w:r>
        <w:rPr>
          <w:b/>
          <w:lang w:val="en-US"/>
        </w:rPr>
        <w:t>Haerteis S, Schork A, Dörffel T, Bohnert BN, Nacken R, Wörn M, Xiao M, Essigke D, Janessa A, Schmaier AH, Feener EP, Haring HU, Bertog M, Korbmacher C, and Artunc F</w:t>
      </w:r>
      <w:r>
        <w:rPr>
          <w:lang w:val="en-US"/>
        </w:rPr>
        <w:t xml:space="preserve">. Plasma kallikrein activates the epithelial sodium channel (ENaC) in vitro but is not essential </w:t>
      </w:r>
      <w:r>
        <w:rPr>
          <w:lang w:val="en-US"/>
        </w:rPr>
        <w:lastRenderedPageBreak/>
        <w:t xml:space="preserve">for volume retention in nephrotic mice. </w:t>
      </w:r>
      <w:r>
        <w:rPr>
          <w:i/>
          <w:lang w:val="en-US"/>
        </w:rPr>
        <w:t xml:space="preserve">Acta physiologica (Oxford, England) </w:t>
      </w:r>
      <w:r>
        <w:rPr>
          <w:lang w:val="en-US"/>
        </w:rPr>
        <w:t>224(1): e13060, 2018.</w:t>
      </w:r>
    </w:p>
    <w:p>
      <w:pPr>
        <w:pStyle w:val="EndNoteBibliography"/>
        <w:rPr>
          <w:lang w:val="en-US"/>
        </w:rPr>
      </w:pPr>
      <w:r>
        <w:rPr>
          <w:lang w:val="en-US"/>
        </w:rPr>
        <w:t>19.</w:t>
      </w:r>
      <w:r>
        <w:rPr>
          <w:lang w:val="en-US"/>
        </w:rPr>
        <w:tab/>
      </w:r>
      <w:r>
        <w:rPr>
          <w:b/>
          <w:lang w:val="en-US"/>
        </w:rPr>
        <w:t>Canessa CM, Merillat AM, and Rossier BC</w:t>
      </w:r>
      <w:r>
        <w:rPr>
          <w:lang w:val="en-US"/>
        </w:rPr>
        <w:t xml:space="preserve">. Membrane topology of the epithelial sodium channel in intact cells. </w:t>
      </w:r>
      <w:r>
        <w:rPr>
          <w:i/>
          <w:lang w:val="en-US"/>
        </w:rPr>
        <w:t xml:space="preserve">Am J Physiol </w:t>
      </w:r>
      <w:r>
        <w:rPr>
          <w:lang w:val="en-US"/>
        </w:rPr>
        <w:t>267: C1682-1690, 1994.</w:t>
      </w:r>
    </w:p>
    <w:p>
      <w:pPr>
        <w:pStyle w:val="EndNoteBibliography"/>
        <w:rPr>
          <w:lang w:val="en-US"/>
        </w:rPr>
      </w:pPr>
      <w:r>
        <w:rPr>
          <w:lang w:val="en-US"/>
        </w:rPr>
        <w:t>20.</w:t>
      </w:r>
      <w:r>
        <w:rPr>
          <w:lang w:val="en-US"/>
        </w:rPr>
        <w:tab/>
      </w:r>
      <w:r>
        <w:rPr>
          <w:b/>
          <w:lang w:val="en-US"/>
        </w:rPr>
        <w:t>Kashlan OB, Kinlough CL, Myerburg MM, Shi S, Chen J, Blobner BM, Buck TM, Brodsky JL, Hughey RP, and Kleyman TR</w:t>
      </w:r>
      <w:r>
        <w:rPr>
          <w:lang w:val="en-US"/>
        </w:rPr>
        <w:t xml:space="preserve">. N-linked glycans are required on epithelial Na(+) channel subunits for maturation and surface expression. </w:t>
      </w:r>
      <w:r>
        <w:rPr>
          <w:i/>
          <w:lang w:val="en-US"/>
        </w:rPr>
        <w:t xml:space="preserve">Am J Physiol Renal Physiol </w:t>
      </w:r>
      <w:r>
        <w:rPr>
          <w:lang w:val="en-US"/>
        </w:rPr>
        <w:t>314: F483-f492, 2018.</w:t>
      </w:r>
    </w:p>
    <w:p>
      <w:pPr>
        <w:pStyle w:val="EndNoteBibliography"/>
        <w:rPr>
          <w:lang w:val="en-US"/>
        </w:rPr>
      </w:pPr>
      <w:r>
        <w:rPr>
          <w:lang w:val="en-US"/>
        </w:rPr>
        <w:t>21.</w:t>
      </w:r>
      <w:r>
        <w:rPr>
          <w:lang w:val="en-US"/>
        </w:rPr>
        <w:tab/>
      </w:r>
      <w:r>
        <w:rPr>
          <w:b/>
          <w:lang w:val="en-US"/>
        </w:rPr>
        <w:t>Hughey RP, Mueller GM, Bruns JB, Kinlough CL, Poland PA, Harkleroad KL, Carattino MD, and Kleyman TR</w:t>
      </w:r>
      <w:r>
        <w:rPr>
          <w:lang w:val="en-US"/>
        </w:rPr>
        <w:t xml:space="preserve">. Maturation of the epithelial Na+ channel involves proteolytic processing of the alpha- and gamma-subunits. </w:t>
      </w:r>
      <w:r>
        <w:rPr>
          <w:i/>
          <w:lang w:val="en-US"/>
        </w:rPr>
        <w:t xml:space="preserve">J Biol Chem </w:t>
      </w:r>
      <w:r>
        <w:rPr>
          <w:lang w:val="en-US"/>
        </w:rPr>
        <w:t>278: 37073-37082, 2003.</w:t>
      </w:r>
    </w:p>
    <w:p>
      <w:pPr>
        <w:pStyle w:val="EndNoteBibliography"/>
        <w:rPr>
          <w:lang w:val="en-US"/>
        </w:rPr>
      </w:pPr>
      <w:r>
        <w:rPr>
          <w:lang w:val="en-US"/>
        </w:rPr>
        <w:t>22.</w:t>
      </w:r>
      <w:r>
        <w:rPr>
          <w:lang w:val="en-US"/>
        </w:rPr>
        <w:tab/>
      </w:r>
      <w:r>
        <w:rPr>
          <w:b/>
          <w:lang w:val="en-US"/>
        </w:rPr>
        <w:t>Ergonul Z, Frindt G, and Palmer LG</w:t>
      </w:r>
      <w:r>
        <w:rPr>
          <w:lang w:val="en-US"/>
        </w:rPr>
        <w:t xml:space="preserve">. Regulation of maturation and processing of ENaC subunits in the rat kidney. </w:t>
      </w:r>
      <w:r>
        <w:rPr>
          <w:i/>
          <w:lang w:val="en-US"/>
        </w:rPr>
        <w:t xml:space="preserve">Am J Physiol Renal Physiol </w:t>
      </w:r>
      <w:r>
        <w:rPr>
          <w:lang w:val="en-US"/>
        </w:rPr>
        <w:t>291: F683-693, 2006.</w:t>
      </w:r>
    </w:p>
    <w:p>
      <w:pPr>
        <w:pStyle w:val="EndNoteBibliography"/>
        <w:rPr>
          <w:lang w:val="en-US"/>
        </w:rPr>
      </w:pPr>
      <w:r>
        <w:rPr>
          <w:lang w:val="en-US"/>
        </w:rPr>
        <w:t>23.</w:t>
      </w:r>
      <w:r>
        <w:rPr>
          <w:lang w:val="en-US"/>
        </w:rPr>
        <w:tab/>
      </w:r>
      <w:r>
        <w:rPr>
          <w:b/>
          <w:lang w:val="en-US"/>
        </w:rPr>
        <w:t>Frindt G, Shi S, Kleyman TR, and Palmer LG</w:t>
      </w:r>
      <w:r>
        <w:rPr>
          <w:lang w:val="en-US"/>
        </w:rPr>
        <w:t xml:space="preserve">. Cleavage state of gammaENaC in mouse and rat kidneys. </w:t>
      </w:r>
      <w:r>
        <w:rPr>
          <w:i/>
          <w:lang w:val="en-US"/>
        </w:rPr>
        <w:t xml:space="preserve">Am J Physiol Renal Physiol </w:t>
      </w:r>
      <w:r>
        <w:rPr>
          <w:lang w:val="en-US"/>
        </w:rPr>
        <w:t>320: F485-F491, 2021.</w:t>
      </w:r>
    </w:p>
    <w:p>
      <w:pPr>
        <w:pStyle w:val="EndNoteBibliography"/>
        <w:rPr>
          <w:lang w:val="en-US"/>
        </w:rPr>
      </w:pPr>
      <w:r>
        <w:rPr>
          <w:lang w:val="en-US"/>
        </w:rPr>
        <w:t>24.</w:t>
      </w:r>
      <w:r>
        <w:rPr>
          <w:lang w:val="en-US"/>
        </w:rPr>
        <w:tab/>
      </w:r>
      <w:r>
        <w:rPr>
          <w:b/>
          <w:lang w:val="en-US"/>
        </w:rPr>
        <w:t>Artunc F, Nasir O, Amann K, Boini KM, Haring HU, Risler T, and Lang F</w:t>
      </w:r>
      <w:r>
        <w:rPr>
          <w:lang w:val="en-US"/>
        </w:rPr>
        <w:t xml:space="preserve">. Serum- and glucocorticoid-inducible kinase 1 in doxorubicin-induced nephrotic syndrome. </w:t>
      </w:r>
      <w:r>
        <w:rPr>
          <w:i/>
          <w:lang w:val="en-US"/>
        </w:rPr>
        <w:t xml:space="preserve">Am J Physiol Renal Physiol </w:t>
      </w:r>
      <w:r>
        <w:rPr>
          <w:lang w:val="en-US"/>
        </w:rPr>
        <w:t>295: F1624-1634, 2008.</w:t>
      </w:r>
    </w:p>
    <w:p>
      <w:pPr>
        <w:pStyle w:val="EndNoteBibliography"/>
        <w:rPr>
          <w:lang w:val="en-US"/>
        </w:rPr>
      </w:pPr>
      <w:r>
        <w:rPr>
          <w:lang w:val="en-US"/>
        </w:rPr>
        <w:t>25.</w:t>
      </w:r>
      <w:r>
        <w:rPr>
          <w:lang w:val="en-US"/>
        </w:rPr>
        <w:tab/>
      </w:r>
      <w:r>
        <w:rPr>
          <w:b/>
          <w:lang w:val="en-US"/>
        </w:rPr>
        <w:t>Bohnert BN, Daniel C, Amann K, Voelkl J, Alesutan I, Lang F, Heyne N, Haring HU, and Artunc F</w:t>
      </w:r>
      <w:r>
        <w:rPr>
          <w:lang w:val="en-US"/>
        </w:rPr>
        <w:t xml:space="preserve">. Impact of phosphorus restriction and vitamin D-substitution on secondary hyperparathyroidism in a proteinuric mouse model. </w:t>
      </w:r>
      <w:r>
        <w:rPr>
          <w:i/>
          <w:lang w:val="en-US"/>
        </w:rPr>
        <w:t xml:space="preserve">Kidney &amp; blood pressure research </w:t>
      </w:r>
      <w:r>
        <w:rPr>
          <w:lang w:val="en-US"/>
        </w:rPr>
        <w:t>40: 153-165, 2015.</w:t>
      </w:r>
    </w:p>
    <w:p>
      <w:pPr>
        <w:pStyle w:val="EndNoteBibliography"/>
        <w:rPr>
          <w:lang w:val="en-US"/>
        </w:rPr>
      </w:pPr>
      <w:r>
        <w:rPr>
          <w:lang w:val="en-US"/>
        </w:rPr>
        <w:t>26.</w:t>
      </w:r>
      <w:r>
        <w:rPr>
          <w:lang w:val="en-US"/>
        </w:rPr>
        <w:tab/>
      </w:r>
      <w:r>
        <w:rPr>
          <w:b/>
          <w:lang w:val="en-US"/>
        </w:rPr>
        <w:t>Bohnert BN, and Artunc F</w:t>
      </w:r>
      <w:r>
        <w:rPr>
          <w:lang w:val="en-US"/>
        </w:rPr>
        <w:t xml:space="preserve">. Induction of nephrotic syndrome in mice by retrobulbar injection of doxorubicin and prevention of volume retention by sustained release aprotinin. </w:t>
      </w:r>
      <w:r>
        <w:rPr>
          <w:i/>
          <w:lang w:val="en-US"/>
        </w:rPr>
        <w:t xml:space="preserve">Journal of Visualized Experiments </w:t>
      </w:r>
      <w:r>
        <w:rPr>
          <w:lang w:val="en-US"/>
        </w:rPr>
        <w:t>135: e57642, 2018.</w:t>
      </w:r>
    </w:p>
    <w:p>
      <w:pPr>
        <w:pStyle w:val="EndNoteBibliography"/>
        <w:rPr>
          <w:lang w:val="en-US"/>
        </w:rPr>
      </w:pPr>
      <w:r>
        <w:rPr>
          <w:lang w:val="en-US"/>
        </w:rPr>
        <w:t>27.</w:t>
      </w:r>
      <w:r>
        <w:rPr>
          <w:lang w:val="en-US"/>
        </w:rPr>
        <w:tab/>
      </w:r>
      <w:r>
        <w:rPr>
          <w:b/>
          <w:lang w:val="en-US"/>
        </w:rPr>
        <w:t>Yang L, Frindt G, Lang F, Kuhl D, Vallon V, and Palmer LG</w:t>
      </w:r>
      <w:r>
        <w:rPr>
          <w:lang w:val="en-US"/>
        </w:rPr>
        <w:t xml:space="preserve">. SGK1-dependent ENaC processing and trafficking in mice with high dietary K intake and elevated aldosterone. </w:t>
      </w:r>
      <w:r>
        <w:rPr>
          <w:i/>
          <w:lang w:val="en-US"/>
        </w:rPr>
        <w:t xml:space="preserve">Am J Physiol Renal Physiol </w:t>
      </w:r>
      <w:r>
        <w:rPr>
          <w:lang w:val="en-US"/>
        </w:rPr>
        <w:t>312: F65-f76, 2017.</w:t>
      </w:r>
    </w:p>
    <w:p>
      <w:pPr>
        <w:pStyle w:val="EndNoteBibliography"/>
        <w:rPr>
          <w:lang w:val="en-US"/>
        </w:rPr>
      </w:pPr>
      <w:r>
        <w:rPr>
          <w:lang w:val="en-US"/>
        </w:rPr>
        <w:t>28.</w:t>
      </w:r>
      <w:r>
        <w:rPr>
          <w:lang w:val="en-US"/>
        </w:rPr>
        <w:tab/>
      </w:r>
      <w:r>
        <w:rPr>
          <w:b/>
          <w:lang w:val="en-US"/>
        </w:rPr>
        <w:t>Masilamani S, Kim GH, Mitchell C, Wade JB, and Knepper MA</w:t>
      </w:r>
      <w:r>
        <w:rPr>
          <w:lang w:val="en-US"/>
        </w:rPr>
        <w:t xml:space="preserve">. Aldosterone-mediated regulation of ENaC alpha, beta, and gamma subunit proteins in rat kidney. </w:t>
      </w:r>
      <w:r>
        <w:rPr>
          <w:i/>
          <w:lang w:val="en-US"/>
        </w:rPr>
        <w:t xml:space="preserve">J Clin Invest </w:t>
      </w:r>
      <w:r>
        <w:rPr>
          <w:lang w:val="en-US"/>
        </w:rPr>
        <w:t>104: 1999.</w:t>
      </w:r>
    </w:p>
    <w:p>
      <w:pPr>
        <w:pStyle w:val="EndNoteBibliography"/>
        <w:rPr>
          <w:lang w:val="en-US"/>
        </w:rPr>
      </w:pPr>
      <w:r>
        <w:rPr>
          <w:lang w:val="en-US"/>
        </w:rPr>
        <w:t>29.</w:t>
      </w:r>
      <w:r>
        <w:rPr>
          <w:lang w:val="en-US"/>
        </w:rPr>
        <w:tab/>
      </w:r>
      <w:r>
        <w:rPr>
          <w:b/>
          <w:lang w:val="en-US"/>
        </w:rPr>
        <w:t>Deschenes G, and Doucet A</w:t>
      </w:r>
      <w:r>
        <w:rPr>
          <w:lang w:val="en-US"/>
        </w:rPr>
        <w:t xml:space="preserve">. Collecting duct (Na+/K+)-ATPase activity is correlated with urinary sodium excretion in rat nephrotic syndromes. </w:t>
      </w:r>
      <w:r>
        <w:rPr>
          <w:i/>
          <w:lang w:val="en-US"/>
        </w:rPr>
        <w:t xml:space="preserve">J Am Soc Nephrol </w:t>
      </w:r>
      <w:r>
        <w:rPr>
          <w:lang w:val="en-US"/>
        </w:rPr>
        <w:t>11: 2000.</w:t>
      </w:r>
    </w:p>
    <w:p>
      <w:pPr>
        <w:pStyle w:val="EndNoteBibliography"/>
        <w:rPr>
          <w:lang w:val="en-US"/>
        </w:rPr>
      </w:pPr>
      <w:r>
        <w:rPr>
          <w:lang w:val="en-US"/>
        </w:rPr>
        <w:t>30.</w:t>
      </w:r>
      <w:r>
        <w:rPr>
          <w:lang w:val="en-US"/>
        </w:rPr>
        <w:tab/>
      </w:r>
      <w:r>
        <w:rPr>
          <w:b/>
          <w:lang w:val="en-US"/>
        </w:rPr>
        <w:t>Frindt G, Yang L, Bamberg K, and Palmer LG</w:t>
      </w:r>
      <w:r>
        <w:rPr>
          <w:lang w:val="en-US"/>
        </w:rPr>
        <w:t xml:space="preserve">. Na restriction activates epithelial Na channels in rat kidney through two mechanisms and decreases distal Na(+) delivery. </w:t>
      </w:r>
      <w:r>
        <w:rPr>
          <w:i/>
          <w:lang w:val="en-US"/>
        </w:rPr>
        <w:t xml:space="preserve">J Physiol </w:t>
      </w:r>
      <w:r>
        <w:rPr>
          <w:lang w:val="en-US"/>
        </w:rPr>
        <w:t>596: 3585-3602, 2018.</w:t>
      </w:r>
    </w:p>
    <w:p>
      <w:pPr>
        <w:pStyle w:val="EndNoteBibliography"/>
        <w:rPr>
          <w:lang w:val="en-US"/>
        </w:rPr>
      </w:pPr>
      <w:r>
        <w:rPr>
          <w:lang w:val="en-US"/>
        </w:rPr>
        <w:t>31.</w:t>
      </w:r>
      <w:r>
        <w:rPr>
          <w:lang w:val="en-US"/>
        </w:rPr>
        <w:tab/>
      </w:r>
      <w:r>
        <w:rPr>
          <w:b/>
          <w:lang w:val="en-US"/>
        </w:rPr>
        <w:t>Worner S, Bohnert BN, Worn M, Xiao M, Janessa A, Birkenfeld AL, Amann K, Daniel C, and Artunc F</w:t>
      </w:r>
      <w:r>
        <w:rPr>
          <w:lang w:val="en-US"/>
        </w:rPr>
        <w:t xml:space="preserve">. Renal effects of the serine protease inhibitor aprotinin in healthy conscious mice. </w:t>
      </w:r>
      <w:r>
        <w:rPr>
          <w:i/>
          <w:lang w:val="en-US"/>
        </w:rPr>
        <w:t xml:space="preserve">Acta Pharmacol Sin </w:t>
      </w:r>
      <w:r>
        <w:rPr>
          <w:lang w:val="en-US"/>
        </w:rPr>
        <w:t>2021.</w:t>
      </w:r>
    </w:p>
    <w:p>
      <w:pPr>
        <w:pStyle w:val="EndNoteBibliography"/>
        <w:rPr>
          <w:lang w:val="en-US"/>
        </w:rPr>
      </w:pPr>
      <w:r>
        <w:rPr>
          <w:lang w:val="en-US"/>
        </w:rPr>
        <w:t>32.</w:t>
      </w:r>
      <w:r>
        <w:rPr>
          <w:lang w:val="en-US"/>
        </w:rPr>
        <w:tab/>
      </w:r>
      <w:r>
        <w:rPr>
          <w:b/>
          <w:lang w:val="en-US"/>
        </w:rPr>
        <w:t>Nesterov V, Dahlmann A, Bertog M, and Korbmacher C</w:t>
      </w:r>
      <w:r>
        <w:rPr>
          <w:lang w:val="en-US"/>
        </w:rPr>
        <w:t xml:space="preserve">. Trypsin can activate the epithelial sodium channel (ENaC) in microdissected mouse distal nephron. </w:t>
      </w:r>
      <w:r>
        <w:rPr>
          <w:i/>
          <w:lang w:val="en-US"/>
        </w:rPr>
        <w:t xml:space="preserve">American journal of physiology Renal physiology </w:t>
      </w:r>
      <w:r>
        <w:rPr>
          <w:lang w:val="en-US"/>
        </w:rPr>
        <w:t>295: F1052-1062, 2008.</w:t>
      </w:r>
    </w:p>
    <w:p>
      <w:pPr>
        <w:pStyle w:val="EndNoteBibliography"/>
        <w:rPr>
          <w:lang w:val="en-US"/>
        </w:rPr>
      </w:pPr>
      <w:r>
        <w:rPr>
          <w:lang w:val="en-US"/>
        </w:rPr>
        <w:t>33.</w:t>
      </w:r>
      <w:r>
        <w:rPr>
          <w:lang w:val="en-US"/>
        </w:rPr>
        <w:tab/>
      </w:r>
      <w:r>
        <w:rPr>
          <w:b/>
          <w:lang w:val="en-US"/>
        </w:rPr>
        <w:t>Diakov A, Bera K, Mokrushina M, Krueger B, and Korbmacher C</w:t>
      </w:r>
      <w:r>
        <w:rPr>
          <w:lang w:val="en-US"/>
        </w:rPr>
        <w:t xml:space="preserve">. Cleavage in the {gamma}-subunit of the epithelial sodium channel (ENaC) plays an important role in the proteolytic activation of near-silent channels. </w:t>
      </w:r>
      <w:r>
        <w:rPr>
          <w:i/>
          <w:lang w:val="en-US"/>
        </w:rPr>
        <w:t xml:space="preserve">The Journal of physiology </w:t>
      </w:r>
      <w:r>
        <w:rPr>
          <w:lang w:val="en-US"/>
        </w:rPr>
        <w:t>586: 4587–4608, 2008.</w:t>
      </w:r>
    </w:p>
    <w:p>
      <w:pPr>
        <w:pStyle w:val="EndNoteBibliography"/>
        <w:rPr>
          <w:lang w:val="en-US"/>
        </w:rPr>
      </w:pPr>
      <w:r>
        <w:rPr>
          <w:lang w:val="en-US"/>
        </w:rPr>
        <w:t>34.</w:t>
      </w:r>
      <w:r>
        <w:rPr>
          <w:lang w:val="en-US"/>
        </w:rPr>
        <w:tab/>
      </w:r>
      <w:r>
        <w:rPr>
          <w:b/>
          <w:lang w:val="en-US"/>
        </w:rPr>
        <w:t>Caldwell RA, Boucher RC, and Stutts MJ</w:t>
      </w:r>
      <w:r>
        <w:rPr>
          <w:lang w:val="en-US"/>
        </w:rPr>
        <w:t xml:space="preserve">. Serine protease activation of near-silent epithelial Na+ channels. </w:t>
      </w:r>
      <w:r>
        <w:rPr>
          <w:i/>
          <w:lang w:val="en-US"/>
        </w:rPr>
        <w:t xml:space="preserve">American journal of physiology Cell physiology </w:t>
      </w:r>
      <w:r>
        <w:rPr>
          <w:lang w:val="en-US"/>
        </w:rPr>
        <w:t>286: C190-194, 2004.</w:t>
      </w:r>
    </w:p>
    <w:p>
      <w:pPr>
        <w:pStyle w:val="EndNoteBibliography"/>
        <w:rPr>
          <w:lang w:val="en-US"/>
        </w:rPr>
      </w:pPr>
      <w:r>
        <w:rPr>
          <w:lang w:val="en-US"/>
        </w:rPr>
        <w:t>35.</w:t>
      </w:r>
      <w:r>
        <w:rPr>
          <w:lang w:val="en-US"/>
        </w:rPr>
        <w:tab/>
      </w:r>
      <w:r>
        <w:rPr>
          <w:b/>
          <w:lang w:val="en-US"/>
        </w:rPr>
        <w:t>Wörn M, Bohnert BN, Alenazi F, Boldt K, Klose F, Junger K, Ueffing M, Birkenfeld AL, Kalbacher H, and Artunc F</w:t>
      </w:r>
      <w:r>
        <w:rPr>
          <w:lang w:val="en-US"/>
        </w:rPr>
        <w:t xml:space="preserve">. Proteasuria in nephrotic syndrome-quantification and proteomic profiling. </w:t>
      </w:r>
      <w:r>
        <w:rPr>
          <w:i/>
          <w:lang w:val="en-US"/>
        </w:rPr>
        <w:t xml:space="preserve">J Proteomics </w:t>
      </w:r>
      <w:r>
        <w:rPr>
          <w:lang w:val="en-US"/>
        </w:rPr>
        <w:t>230: 103981, 2021.</w:t>
      </w:r>
    </w:p>
    <w:p>
      <w:pPr>
        <w:pStyle w:val="EndNoteBibliography"/>
        <w:rPr>
          <w:lang w:val="en-US"/>
        </w:rPr>
      </w:pPr>
      <w:r>
        <w:rPr>
          <w:lang w:val="en-US"/>
        </w:rPr>
        <w:t>36.</w:t>
      </w:r>
      <w:r>
        <w:rPr>
          <w:lang w:val="en-US"/>
        </w:rPr>
        <w:tab/>
      </w:r>
      <w:r>
        <w:rPr>
          <w:b/>
          <w:lang w:val="en-US"/>
        </w:rPr>
        <w:t>Hinrichs GR, Weyer K, Friis UG, Svenningsen P, Lund IK, Nielsen R, Mollet G, Antignac C, Bistrup C, Jensen BL, and Birn H</w:t>
      </w:r>
      <w:r>
        <w:rPr>
          <w:lang w:val="en-US"/>
        </w:rPr>
        <w:t xml:space="preserve">. Urokinase-type plasminogen activator contributes to amiloride-sensitive sodium retention in nephrotic range glomerular proteinuria in mice. </w:t>
      </w:r>
      <w:r>
        <w:rPr>
          <w:i/>
          <w:lang w:val="en-US"/>
        </w:rPr>
        <w:t xml:space="preserve">Acta physiologica (Oxford, England) </w:t>
      </w:r>
      <w:r>
        <w:rPr>
          <w:lang w:val="en-US"/>
        </w:rPr>
        <w:t>e13362, 2019.</w:t>
      </w:r>
    </w:p>
    <w:p>
      <w:pPr>
        <w:pStyle w:val="EndNoteBibliography"/>
        <w:rPr>
          <w:lang w:val="en-US"/>
        </w:rPr>
      </w:pPr>
      <w:r>
        <w:rPr>
          <w:lang w:val="en-US"/>
        </w:rPr>
        <w:t>37.</w:t>
      </w:r>
      <w:r>
        <w:rPr>
          <w:lang w:val="en-US"/>
        </w:rPr>
        <w:tab/>
      </w:r>
      <w:r>
        <w:rPr>
          <w:b/>
          <w:lang w:val="en-US"/>
        </w:rPr>
        <w:t>Bohnert BN, Kanse S, Haerteis S, Korbmacher C, and Artunc F</w:t>
      </w:r>
      <w:r>
        <w:rPr>
          <w:lang w:val="en-US"/>
        </w:rPr>
        <w:t xml:space="preserve">. Rebuttal to editorial: Sodium retention by uPA in nephrotic syndrome? </w:t>
      </w:r>
      <w:r>
        <w:rPr>
          <w:i/>
          <w:lang w:val="en-US"/>
        </w:rPr>
        <w:t xml:space="preserve">Acta physiologica (Oxford, England) </w:t>
      </w:r>
      <w:r>
        <w:rPr>
          <w:lang w:val="en-US"/>
        </w:rPr>
        <w:t>228: e13427, 2020.</w:t>
      </w:r>
    </w:p>
    <w:p>
      <w:pPr>
        <w:pStyle w:val="EndNoteBibliography"/>
        <w:rPr>
          <w:lang w:val="en-US"/>
        </w:rPr>
      </w:pPr>
      <w:r>
        <w:rPr>
          <w:lang w:val="en-US"/>
        </w:rPr>
        <w:t>38.</w:t>
      </w:r>
      <w:r>
        <w:rPr>
          <w:lang w:val="en-US"/>
        </w:rPr>
        <w:tab/>
      </w:r>
      <w:r>
        <w:rPr>
          <w:b/>
          <w:lang w:val="en-US"/>
        </w:rPr>
        <w:t>Larionov A, Dahlke E, Kunke M, Zanon Rodriguez L, Schiessl IM, Magnin JL, Kern U, Alli AA, Mollet G, Schilling O, Castrop H, and Theilig F</w:t>
      </w:r>
      <w:r>
        <w:rPr>
          <w:lang w:val="en-US"/>
        </w:rPr>
        <w:t xml:space="preserve">. Cathepsin B increases ENaC </w:t>
      </w:r>
      <w:r>
        <w:rPr>
          <w:lang w:val="en-US"/>
        </w:rPr>
        <w:lastRenderedPageBreak/>
        <w:t xml:space="preserve">activity leading to hypertension early in nephrotic syndrome. </w:t>
      </w:r>
      <w:r>
        <w:rPr>
          <w:i/>
          <w:lang w:val="en-US"/>
        </w:rPr>
        <w:t xml:space="preserve">Journal of cellular and molecular medicine </w:t>
      </w:r>
      <w:r>
        <w:rPr>
          <w:lang w:val="en-US"/>
        </w:rPr>
        <w:t>2019.</w:t>
      </w:r>
    </w:p>
    <w:p>
      <w:pPr>
        <w:pStyle w:val="EndNoteBibliography"/>
        <w:rPr>
          <w:lang w:val="en-US"/>
        </w:rPr>
      </w:pPr>
      <w:r>
        <w:rPr>
          <w:lang w:val="en-US"/>
        </w:rPr>
        <w:t>39.</w:t>
      </w:r>
      <w:r>
        <w:rPr>
          <w:lang w:val="en-US"/>
        </w:rPr>
        <w:tab/>
      </w:r>
      <w:r>
        <w:rPr>
          <w:b/>
          <w:lang w:val="en-US"/>
        </w:rPr>
        <w:t>Heidrich E, Carattino MD, Hughey RP, Pilewski JM, Kleyman TR, and Myerburg MM</w:t>
      </w:r>
      <w:r>
        <w:rPr>
          <w:lang w:val="en-US"/>
        </w:rPr>
        <w:t xml:space="preserve">. Intracellular Na+ regulates epithelial Na+ channel maturation. </w:t>
      </w:r>
      <w:r>
        <w:rPr>
          <w:i/>
          <w:lang w:val="en-US"/>
        </w:rPr>
        <w:t xml:space="preserve">J Biol Chem </w:t>
      </w:r>
      <w:r>
        <w:rPr>
          <w:lang w:val="en-US"/>
        </w:rPr>
        <w:t>290: 11569-11577, 2015.</w:t>
      </w:r>
    </w:p>
    <w:p>
      <w:pPr>
        <w:pStyle w:val="EndNoteBibliography"/>
        <w:rPr>
          <w:lang w:val="en-US"/>
        </w:rPr>
      </w:pPr>
      <w:r>
        <w:rPr>
          <w:lang w:val="en-US"/>
        </w:rPr>
        <w:t>40.</w:t>
      </w:r>
      <w:r>
        <w:rPr>
          <w:lang w:val="en-US"/>
        </w:rPr>
        <w:tab/>
      </w:r>
      <w:r>
        <w:rPr>
          <w:b/>
          <w:lang w:val="en-US"/>
        </w:rPr>
        <w:t>Zachar R, Mikkelsen MK, Skjødt K, Marcussen N, Zamani R, Jensen BL, and Svenningsen P</w:t>
      </w:r>
      <w:r>
        <w:rPr>
          <w:lang w:val="en-US"/>
        </w:rPr>
        <w:t xml:space="preserve">. The epithelial Na+ channel </w:t>
      </w:r>
      <w:r>
        <w:t>α</w:t>
      </w:r>
      <w:r>
        <w:rPr>
          <w:lang w:val="en-US"/>
        </w:rPr>
        <w:t xml:space="preserve">-and </w:t>
      </w:r>
      <w:r>
        <w:t>γ</w:t>
      </w:r>
      <w:r>
        <w:rPr>
          <w:lang w:val="en-US"/>
        </w:rPr>
        <w:t xml:space="preserve">-subunits are cleaved at predicted furin-cleavage sites, glycosylated andmembrane associated in human kidney. </w:t>
      </w:r>
      <w:r>
        <w:rPr>
          <w:i/>
          <w:lang w:val="en-US"/>
        </w:rPr>
        <w:t xml:space="preserve">Pflügers Archiv - European Journal of Physiology </w:t>
      </w:r>
      <w:r>
        <w:rPr>
          <w:lang w:val="en-US"/>
        </w:rPr>
        <w:t>471: 1383-1396, 2019.</w:t>
      </w:r>
    </w:p>
    <w:p>
      <w:pPr>
        <w:pStyle w:val="EndNoteBibliography"/>
        <w:rPr>
          <w:lang w:val="en-US"/>
        </w:rPr>
      </w:pPr>
      <w:r>
        <w:rPr>
          <w:lang w:val="en-US"/>
        </w:rPr>
        <w:t>41.</w:t>
      </w:r>
      <w:r>
        <w:rPr>
          <w:lang w:val="en-US"/>
        </w:rPr>
        <w:tab/>
      </w:r>
      <w:r>
        <w:rPr>
          <w:b/>
          <w:lang w:val="en-US"/>
        </w:rPr>
        <w:t>Zachar RM, Skjodt K, Marcussen N, Walter S, Toft A, Nielsen MR, Jensen BL, and Svenningsen P</w:t>
      </w:r>
      <w:r>
        <w:rPr>
          <w:lang w:val="en-US"/>
        </w:rPr>
        <w:t xml:space="preserve">. The epithelial sodium channel gamma-subunit is processed proteolytically in human kidney. </w:t>
      </w:r>
      <w:r>
        <w:rPr>
          <w:i/>
          <w:lang w:val="en-US"/>
        </w:rPr>
        <w:t xml:space="preserve">J Am Soc Nephrol </w:t>
      </w:r>
      <w:r>
        <w:rPr>
          <w:lang w:val="en-US"/>
        </w:rPr>
        <w:t>26: 95-106, 2015.</w:t>
      </w:r>
    </w:p>
    <w:p>
      <w:pPr>
        <w:pStyle w:val="EndNoteBibliography"/>
      </w:pPr>
      <w:r>
        <w:rPr>
          <w:lang w:val="en-US"/>
        </w:rPr>
        <w:t>42.</w:t>
      </w:r>
      <w:r>
        <w:rPr>
          <w:lang w:val="en-US"/>
        </w:rPr>
        <w:tab/>
      </w:r>
      <w:r>
        <w:rPr>
          <w:b/>
          <w:lang w:val="en-US"/>
        </w:rPr>
        <w:t>Frindt G, Ergonul Z, and Palmer LG</w:t>
      </w:r>
      <w:r>
        <w:rPr>
          <w:lang w:val="en-US"/>
        </w:rPr>
        <w:t xml:space="preserve">. Surface expression of epithelial Na channel protein in rat kidney. </w:t>
      </w:r>
      <w:r>
        <w:rPr>
          <w:i/>
        </w:rPr>
        <w:t xml:space="preserve">J Gen Physiol </w:t>
      </w:r>
      <w:r>
        <w:t>131: 617-627, 2008.</w:t>
      </w:r>
    </w:p>
    <w:p>
      <w:pPr>
        <w:pStyle w:val="EndNoteBibliography"/>
        <w:rPr>
          <w:lang w:val="en-US"/>
        </w:rPr>
      </w:pPr>
      <w:r>
        <w:t>43.</w:t>
      </w:r>
      <w:r>
        <w:tab/>
      </w:r>
      <w:r>
        <w:rPr>
          <w:b/>
        </w:rPr>
        <w:t>Patel AB, Frindt G, and Palmer LG</w:t>
      </w:r>
      <w:r>
        <w:t xml:space="preserve">. </w:t>
      </w:r>
      <w:r>
        <w:rPr>
          <w:lang w:val="en-US"/>
        </w:rPr>
        <w:t xml:space="preserve">Feedback inhibition of ENaC during acute sodium loading in vivo. </w:t>
      </w:r>
      <w:r>
        <w:rPr>
          <w:i/>
          <w:lang w:val="en-US"/>
        </w:rPr>
        <w:t xml:space="preserve">Am J Physiol Renal Physiol </w:t>
      </w:r>
      <w:r>
        <w:rPr>
          <w:lang w:val="en-US"/>
        </w:rPr>
        <w:t>304: F222-232, 2013.</w:t>
      </w:r>
    </w:p>
    <w:p>
      <w:pPr>
        <w:pStyle w:val="EndNoteBibliography"/>
        <w:rPr>
          <w:lang w:val="en-US"/>
        </w:rPr>
      </w:pPr>
      <w:r>
        <w:rPr>
          <w:lang w:val="en-US"/>
        </w:rPr>
        <w:t>44.</w:t>
      </w:r>
      <w:r>
        <w:rPr>
          <w:lang w:val="en-US"/>
        </w:rPr>
        <w:tab/>
      </w:r>
      <w:r>
        <w:rPr>
          <w:b/>
          <w:lang w:val="en-US"/>
        </w:rPr>
        <w:t>Frindt G, Gravotta D, and Palmer LG</w:t>
      </w:r>
      <w:r>
        <w:rPr>
          <w:lang w:val="en-US"/>
        </w:rPr>
        <w:t xml:space="preserve">. Regulation of ENaC trafficking in rat kidney. </w:t>
      </w:r>
      <w:r>
        <w:rPr>
          <w:i/>
          <w:lang w:val="en-US"/>
        </w:rPr>
        <w:t xml:space="preserve">J Gen Physiol </w:t>
      </w:r>
      <w:r>
        <w:rPr>
          <w:lang w:val="en-US"/>
        </w:rPr>
        <w:t>147: 217-227, 2016.</w:t>
      </w:r>
    </w:p>
    <w:p>
      <w:pPr>
        <w:spacing w:line="480" w:lineRule="auto"/>
        <w:rPr>
          <w:rFonts w:ascii="Times New Roman" w:hAnsi="Times New Roman"/>
          <w:sz w:val="24"/>
          <w:szCs w:val="24"/>
          <w:lang w:val="en-US"/>
        </w:rPr>
      </w:pPr>
      <w:r>
        <w:rPr>
          <w:rFonts w:ascii="Times New Roman" w:hAnsi="Times New Roman"/>
          <w:sz w:val="24"/>
          <w:szCs w:val="24"/>
          <w:lang w:val="en-US"/>
        </w:rPr>
        <w:fldChar w:fldCharType="end"/>
      </w:r>
    </w:p>
    <w:p>
      <w:pPr>
        <w:suppressAutoHyphens w:val="0"/>
        <w:spacing w:after="160" w:line="259" w:lineRule="auto"/>
        <w:jc w:val="left"/>
        <w:rPr>
          <w:rFonts w:ascii="Times New Roman" w:hAnsi="Times New Roman"/>
          <w:sz w:val="24"/>
          <w:szCs w:val="24"/>
          <w:lang w:val="en-US"/>
        </w:rPr>
      </w:pPr>
    </w:p>
    <w:p>
      <w:pPr>
        <w:spacing w:line="480" w:lineRule="auto"/>
        <w:rPr>
          <w:rFonts w:ascii="Times New Roman" w:hAnsi="Times New Roman"/>
          <w:sz w:val="24"/>
          <w:szCs w:val="24"/>
          <w:lang w:val="en-US"/>
        </w:rPr>
      </w:pPr>
      <w:r>
        <w:rPr>
          <w:rFonts w:ascii="Times New Roman" w:hAnsi="Times New Roman"/>
          <w:sz w:val="24"/>
          <w:szCs w:val="24"/>
          <w:lang w:val="en-US"/>
        </w:rPr>
        <w:fldChar w:fldCharType="begin"/>
      </w:r>
      <w:r>
        <w:rPr>
          <w:rFonts w:ascii="Times New Roman" w:hAnsi="Times New Roman"/>
          <w:sz w:val="24"/>
          <w:szCs w:val="24"/>
          <w:lang w:val="en-US"/>
        </w:rPr>
        <w:instrText xml:space="preserve"> ADDIN </w:instrText>
      </w:r>
      <w:r>
        <w:rPr>
          <w:rFonts w:ascii="Times New Roman" w:hAnsi="Times New Roman"/>
          <w:sz w:val="24"/>
          <w:szCs w:val="24"/>
          <w:lang w:val="en-US"/>
        </w:rPr>
        <w:fldChar w:fldCharType="end"/>
      </w:r>
    </w:p>
    <w:sectPr>
      <w:pgSz w:w="11906" w:h="16838"/>
      <w:pgMar w:top="709" w:right="1417" w:bottom="1134" w:left="1417" w:header="708" w:footer="31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A46269" w16cex:dateUtc="2021-07-22T19:32:00Z"/>
  <w16cex:commentExtensible w16cex:durableId="24A46AE8" w16cex:dateUtc="2021-07-22T20:08:00Z"/>
  <w16cex:commentExtensible w16cex:durableId="24A465AD" w16cex:dateUtc="2021-07-22T19:46:00Z"/>
  <w16cex:commentExtensible w16cex:durableId="24A466AB" w16cex:dateUtc="2021-07-22T19:50:00Z"/>
  <w16cex:commentExtensible w16cex:durableId="24A30EB0" w16cex:dateUtc="2021-07-21T19:22:00Z"/>
  <w16cex:commentExtensible w16cex:durableId="24A47207" w16cex:dateUtc="2021-07-22T20:39:00Z"/>
  <w16cex:commentExtensible w16cex:durableId="24A4731D" w16cex:dateUtc="2021-07-22T20:4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ourier">
    <w:panose1 w:val="02070409020205020404"/>
    <w:charset w:val="00"/>
    <w:family w:val="auto"/>
    <w:pitch w:val="variable"/>
    <w:sig w:usb0="00000003"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2706997"/>
      <w:docPartObj>
        <w:docPartGallery w:val="Page Numbers (Bottom of Page)"/>
        <w:docPartUnique/>
      </w:docPartObj>
    </w:sdtPr>
    <w:sdtContent>
      <w:p>
        <w:pPr>
          <w:pStyle w:val="Fuzeile"/>
          <w:jc w:val="cente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Pr>
            <w:rFonts w:ascii="Times New Roman" w:hAnsi="Times New Roman"/>
            <w:noProof/>
          </w:rPr>
          <w:t>2</w:t>
        </w:r>
        <w:r>
          <w:rPr>
            <w:rFonts w:ascii="Times New Roman" w:hAnsi="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BA344B"/>
    <w:multiLevelType w:val="hybridMultilevel"/>
    <w:tmpl w:val="D9BC875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54271426"/>
    <w:multiLevelType w:val="hybridMultilevel"/>
    <w:tmpl w:val="02502B6A"/>
    <w:lvl w:ilvl="0" w:tplc="6F6C1F1E">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7D84AED"/>
    <w:multiLevelType w:val="hybridMultilevel"/>
    <w:tmpl w:val="D9BC875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JP Renal Physiology&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x2e0exdmpezzqezzfjvapzr5ds0vv0rvsst&quot;&gt;My EndNote Library_urinary serine proteases-Converted&lt;record-ids&gt;&lt;item&gt;5&lt;/item&gt;&lt;item&gt;8&lt;/item&gt;&lt;item&gt;18&lt;/item&gt;&lt;item&gt;21&lt;/item&gt;&lt;item&gt;23&lt;/item&gt;&lt;item&gt;81&lt;/item&gt;&lt;item&gt;82&lt;/item&gt;&lt;item&gt;98&lt;/item&gt;&lt;item&gt;102&lt;/item&gt;&lt;item&gt;120&lt;/item&gt;&lt;item&gt;127&lt;/item&gt;&lt;item&gt;142&lt;/item&gt;&lt;item&gt;171&lt;/item&gt;&lt;item&gt;173&lt;/item&gt;&lt;item&gt;216&lt;/item&gt;&lt;item&gt;223&lt;/item&gt;&lt;item&gt;265&lt;/item&gt;&lt;item&gt;269&lt;/item&gt;&lt;item&gt;277&lt;/item&gt;&lt;item&gt;294&lt;/item&gt;&lt;item&gt;295&lt;/item&gt;&lt;item&gt;320&lt;/item&gt;&lt;item&gt;324&lt;/item&gt;&lt;item&gt;326&lt;/item&gt;&lt;item&gt;350&lt;/item&gt;&lt;item&gt;351&lt;/item&gt;&lt;item&gt;369&lt;/item&gt;&lt;item&gt;387&lt;/item&gt;&lt;item&gt;396&lt;/item&gt;&lt;item&gt;414&lt;/item&gt;&lt;item&gt;427&lt;/item&gt;&lt;item&gt;435&lt;/item&gt;&lt;item&gt;447&lt;/item&gt;&lt;item&gt;454&lt;/item&gt;&lt;item&gt;463&lt;/item&gt;&lt;item&gt;478&lt;/item&gt;&lt;item&gt;479&lt;/item&gt;&lt;item&gt;492&lt;/item&gt;&lt;item&gt;500&lt;/item&gt;&lt;item&gt;509&lt;/item&gt;&lt;item&gt;519&lt;/item&gt;&lt;item&gt;526&lt;/item&gt;&lt;item&gt;532&lt;/item&gt;&lt;item&gt;533&lt;/item&gt;&lt;/record-ids&gt;&lt;/item&gt;&lt;/Libraries&gt;"/>
  </w:docVar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9E13FFB9-CD1A-44A7-8941-D4B5DA478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uppressAutoHyphens/>
      <w:spacing w:after="0" w:line="240" w:lineRule="auto"/>
      <w:jc w:val="both"/>
    </w:pPr>
    <w:rPr>
      <w:rFonts w:ascii="Arial" w:eastAsia="Times New Roman" w:hAnsi="Arial" w:cs="Times New Roman"/>
      <w:szCs w:val="20"/>
      <w:lang w:eastAsia="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pPr>
      <w:suppressAutoHyphens w:val="0"/>
      <w:jc w:val="left"/>
    </w:pPr>
    <w:rPr>
      <w:rFonts w:ascii="Segoe UI" w:eastAsiaTheme="minorHAnsi" w:hAnsi="Segoe UI" w:cs="Segoe UI"/>
      <w:sz w:val="18"/>
      <w:szCs w:val="18"/>
      <w:lang w:eastAsia="en-US"/>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Endnotentext">
    <w:name w:val="endnote text"/>
    <w:basedOn w:val="Standard"/>
    <w:link w:val="EndnotentextZchn"/>
    <w:semiHidden/>
    <w:pPr>
      <w:widowControl w:val="0"/>
      <w:tabs>
        <w:tab w:val="left" w:pos="0"/>
      </w:tabs>
      <w:spacing w:line="360" w:lineRule="atLeast"/>
      <w:textAlignment w:val="baseline"/>
    </w:pPr>
    <w:rPr>
      <w:rFonts w:ascii="Courier" w:eastAsia="SimSun" w:hAnsi="Courier"/>
      <w:sz w:val="24"/>
      <w:lang w:val="en-GB"/>
    </w:rPr>
  </w:style>
  <w:style w:type="character" w:customStyle="1" w:styleId="EndnotentextZchn">
    <w:name w:val="Endnotentext Zchn"/>
    <w:basedOn w:val="Absatz-Standardschriftart"/>
    <w:link w:val="Endnotentext"/>
    <w:semiHidden/>
    <w:rPr>
      <w:rFonts w:ascii="Courier" w:eastAsia="SimSun" w:hAnsi="Courier" w:cs="Times New Roman"/>
      <w:sz w:val="24"/>
      <w:szCs w:val="20"/>
      <w:lang w:val="en-GB" w:eastAsia="ar-SA"/>
    </w:rPr>
  </w:style>
  <w:style w:type="paragraph" w:styleId="Listenabsatz">
    <w:name w:val="List Paragraph"/>
    <w:basedOn w:val="Standard"/>
    <w:uiPriority w:val="34"/>
    <w:qFormat/>
    <w:pPr>
      <w:ind w:left="720"/>
      <w:contextualSpacing/>
    </w:pPr>
  </w:style>
  <w:style w:type="paragraph" w:customStyle="1" w:styleId="EndNoteBibliographyTitle">
    <w:name w:val="EndNote Bibliography Title"/>
    <w:basedOn w:val="Standard"/>
    <w:link w:val="EndNoteBibliographyTitleZchn"/>
    <w:pPr>
      <w:jc w:val="center"/>
    </w:pPr>
    <w:rPr>
      <w:rFonts w:cs="Arial"/>
      <w:noProof/>
    </w:rPr>
  </w:style>
  <w:style w:type="character" w:customStyle="1" w:styleId="EndNoteBibliographyTitleZchn">
    <w:name w:val="EndNote Bibliography Title Zchn"/>
    <w:basedOn w:val="Absatz-Standardschriftart"/>
    <w:link w:val="EndNoteBibliographyTitle"/>
    <w:rPr>
      <w:rFonts w:ascii="Arial" w:eastAsia="Times New Roman" w:hAnsi="Arial" w:cs="Arial"/>
      <w:noProof/>
      <w:szCs w:val="20"/>
      <w:lang w:eastAsia="ar-SA"/>
    </w:rPr>
  </w:style>
  <w:style w:type="paragraph" w:customStyle="1" w:styleId="EndNoteBibliography">
    <w:name w:val="EndNote Bibliography"/>
    <w:basedOn w:val="Standard"/>
    <w:link w:val="EndNoteBibliographyZchn"/>
    <w:rPr>
      <w:rFonts w:cs="Arial"/>
      <w:noProof/>
    </w:rPr>
  </w:style>
  <w:style w:type="character" w:customStyle="1" w:styleId="EndNoteBibliographyZchn">
    <w:name w:val="EndNote Bibliography Zchn"/>
    <w:basedOn w:val="Absatz-Standardschriftart"/>
    <w:link w:val="EndNoteBibliography"/>
    <w:rPr>
      <w:rFonts w:ascii="Arial" w:eastAsia="Times New Roman" w:hAnsi="Arial" w:cs="Arial"/>
      <w:noProof/>
      <w:szCs w:val="20"/>
      <w:lang w:eastAsia="ar-SA"/>
    </w:rPr>
  </w:style>
  <w:style w:type="character" w:styleId="Hyperlink">
    <w:name w:val="Hyperlink"/>
    <w:basedOn w:val="Absatz-Standardschriftart"/>
    <w:uiPriority w:val="99"/>
    <w:unhideWhenUsed/>
    <w:rPr>
      <w:color w:val="0563C1" w:themeColor="hyperlink"/>
      <w:u w:val="single"/>
    </w:r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rPr>
      <w:rFonts w:ascii="Arial" w:eastAsia="Times New Roman" w:hAnsi="Arial" w:cs="Times New Roman"/>
      <w:szCs w:val="20"/>
      <w:lang w:eastAsia="ar-SA"/>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rPr>
      <w:rFonts w:ascii="Arial" w:eastAsia="Times New Roman" w:hAnsi="Arial" w:cs="Times New Roman"/>
      <w:szCs w:val="20"/>
      <w:lang w:eastAsia="ar-SA"/>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rPr>
      <w:sz w:val="20"/>
    </w:rPr>
  </w:style>
  <w:style w:type="character" w:customStyle="1" w:styleId="KommentartextZchn">
    <w:name w:val="Kommentartext Zchn"/>
    <w:basedOn w:val="Absatz-Standardschriftart"/>
    <w:link w:val="Kommentartext"/>
    <w:uiPriority w:val="99"/>
    <w:semiHidden/>
    <w:rPr>
      <w:rFonts w:ascii="Arial" w:eastAsia="Times New Roman" w:hAnsi="Arial" w:cs="Times New Roman"/>
      <w:sz w:val="20"/>
      <w:szCs w:val="20"/>
      <w:lang w:eastAsia="ar-SA"/>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eastAsia="Times New Roman" w:hAnsi="Arial" w:cs="Times New Roman"/>
      <w:b/>
      <w:bCs/>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tiff"/><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tiff"/><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image" Target="media/image6.tif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B24A0E-93C8-493E-9994-3195D4E37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11557</Words>
  <Characters>72815</Characters>
  <Application>Microsoft Office Word</Application>
  <DocSecurity>0</DocSecurity>
  <Lines>606</Lines>
  <Paragraphs>168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Ferruh Artunc</dc:creator>
  <cp:keywords/>
  <dc:description/>
  <cp:lastModifiedBy>Apl.Prof. Dr. Ferruh Artunc</cp:lastModifiedBy>
  <cp:revision>8</cp:revision>
  <cp:lastPrinted>2020-12-21T10:22:00Z</cp:lastPrinted>
  <dcterms:created xsi:type="dcterms:W3CDTF">2021-07-23T13:05:00Z</dcterms:created>
  <dcterms:modified xsi:type="dcterms:W3CDTF">2021-07-23T13:28:00Z</dcterms:modified>
</cp:coreProperties>
</file>