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9D06E" w14:textId="3DBC9684" w:rsidR="00DF0C6B" w:rsidRDefault="00C1514E" w:rsidP="00CA318B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DF0C6B">
        <w:rPr>
          <w:rFonts w:ascii="Times New Roman" w:hAnsi="Times New Roman" w:cs="Times New Roman"/>
          <w:b/>
          <w:bCs/>
          <w:sz w:val="28"/>
          <w:szCs w:val="28"/>
        </w:rPr>
        <w:t xml:space="preserve"> materials</w:t>
      </w:r>
    </w:p>
    <w:p w14:paraId="760361BB" w14:textId="77777777" w:rsidR="00C1514E" w:rsidRDefault="00C1514E" w:rsidP="002300B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14E">
        <w:rPr>
          <w:rFonts w:ascii="Times New Roman" w:hAnsi="Times New Roman" w:cs="Times New Roman"/>
          <w:b/>
          <w:bCs/>
          <w:sz w:val="28"/>
          <w:szCs w:val="28"/>
        </w:rPr>
        <w:t>The influence of dietary intake of omega-3 polyunsaturated fatty acids on the association between short-term exposure to ambient nitrogen dioxide and respiratory and cardiovascular outcomes among healthy adults</w:t>
      </w:r>
    </w:p>
    <w:p w14:paraId="523478CD" w14:textId="5BF7D1F5" w:rsidR="002300B6" w:rsidRDefault="002300B6" w:rsidP="002300B6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Hao Chen,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; Siqi Zhang,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; Wan Shen, PhD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a,c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Claudia Salazar, BS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, Alexandra Schneider,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; Lauren Wyatt,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; Ana G. Rappold,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>; David Diaz-Sanchez,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; Robert B. Devlin,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; James M. Samet, MPH,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; Haiyan Tong, MD,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d</w:t>
      </w:r>
    </w:p>
    <w:p w14:paraId="420B430A" w14:textId="5DBF3D59" w:rsidR="002300B6" w:rsidRDefault="002300B6" w:rsidP="002300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Oak Ridge Institute for Science </w:t>
      </w:r>
      <w:r w:rsidR="0002789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Education, Oak Ridge, TN, USA.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Institute of Epidemiology, Helmholtz </w:t>
      </w:r>
      <w:proofErr w:type="spellStart"/>
      <w:r>
        <w:rPr>
          <w:rFonts w:ascii="Times New Roman" w:hAnsi="Times New Roman" w:cs="Times New Roman"/>
          <w:sz w:val="24"/>
          <w:szCs w:val="24"/>
        </w:rPr>
        <w:t>Zentrum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München, </w:t>
      </w:r>
      <w:proofErr w:type="spellStart"/>
      <w:r>
        <w:rPr>
          <w:rFonts w:ascii="Times New Roman" w:hAnsi="Times New Roman" w:cs="Times New Roman"/>
          <w:sz w:val="24"/>
          <w:szCs w:val="24"/>
        </w:rPr>
        <w:t>Neuherberg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Germany.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Department of Public and Allied Health, Bowling Green State University, Bowling Green, OH, USA.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Public Health and Integrated Toxicology Division, Center for Public Health and Environmental Assessment, Office of Research and Development, U.S. Environmental Protection Agency, Chapel Hill, NC, USA.</w:t>
      </w:r>
    </w:p>
    <w:p w14:paraId="622C4493" w14:textId="2A32318B" w:rsidR="002300B6" w:rsidRDefault="00230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8288F5" w14:textId="09555740" w:rsidR="002300B6" w:rsidRDefault="002300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ABD8C8" w14:textId="77777777" w:rsidR="00476AF8" w:rsidRDefault="00476AF8">
      <w:pPr>
        <w:rPr>
          <w:rFonts w:ascii="Times New Roman" w:hAnsi="Times New Roman" w:cs="Times New Roman"/>
          <w:b/>
          <w:bCs/>
          <w:sz w:val="24"/>
          <w:szCs w:val="24"/>
        </w:rPr>
        <w:sectPr w:rsidR="00476AF8" w:rsidSect="002300B6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C6F03D" w14:textId="3353ED99" w:rsidR="00476AF8" w:rsidRDefault="00476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Additional Figure 1</w:t>
      </w:r>
      <w:r w:rsidRPr="00476A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Schematic showing the study design. Eligible </w:t>
      </w:r>
      <w:r w:rsidR="000C4D0C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737F32">
        <w:rPr>
          <w:rFonts w:ascii="Times New Roman" w:hAnsi="Times New Roman" w:cs="Times New Roman"/>
          <w:sz w:val="24"/>
          <w:szCs w:val="24"/>
        </w:rPr>
        <w:t>were</w:t>
      </w:r>
      <w:r w:rsidR="000C4D0C">
        <w:rPr>
          <w:rFonts w:ascii="Times New Roman" w:hAnsi="Times New Roman" w:cs="Times New Roman"/>
          <w:sz w:val="24"/>
          <w:szCs w:val="24"/>
        </w:rPr>
        <w:t xml:space="preserve"> </w:t>
      </w:r>
      <w:r w:rsidRPr="00476AF8">
        <w:rPr>
          <w:rFonts w:ascii="Times New Roman" w:hAnsi="Times New Roman" w:cs="Times New Roman"/>
          <w:sz w:val="24"/>
          <w:szCs w:val="24"/>
        </w:rPr>
        <w:t>22 – 55 years old</w:t>
      </w:r>
      <w:r w:rsidR="000C4D0C">
        <w:rPr>
          <w:rFonts w:ascii="Times New Roman" w:hAnsi="Times New Roman" w:cs="Times New Roman"/>
          <w:sz w:val="24"/>
          <w:szCs w:val="24"/>
        </w:rPr>
        <w:t xml:space="preserve"> and generally healthy</w:t>
      </w:r>
      <w:r w:rsidRPr="00476AF8">
        <w:rPr>
          <w:rFonts w:ascii="Times New Roman" w:hAnsi="Times New Roman" w:cs="Times New Roman"/>
          <w:sz w:val="24"/>
          <w:szCs w:val="24"/>
        </w:rPr>
        <w:t xml:space="preserve">. Participants meeting at least one of the following criteria were enrolled into low or high omega-3 groups: 1) habitual dietary </w:t>
      </w:r>
      <w:proofErr w:type="spellStart"/>
      <w:r w:rsidR="000C4D0C">
        <w:rPr>
          <w:rFonts w:ascii="Times New Roman" w:hAnsi="Times New Roman" w:cs="Times New Roman"/>
          <w:sz w:val="24"/>
          <w:szCs w:val="24"/>
        </w:rPr>
        <w:t>eicosapentaenoic</w:t>
      </w:r>
      <w:proofErr w:type="spellEnd"/>
      <w:r w:rsidR="000C4D0C">
        <w:rPr>
          <w:rFonts w:ascii="Times New Roman" w:hAnsi="Times New Roman" w:cs="Times New Roman"/>
          <w:sz w:val="24"/>
          <w:szCs w:val="24"/>
        </w:rPr>
        <w:t xml:space="preserve"> acid (</w:t>
      </w:r>
      <w:r w:rsidRPr="00476AF8">
        <w:rPr>
          <w:rFonts w:ascii="Times New Roman" w:hAnsi="Times New Roman" w:cs="Times New Roman"/>
          <w:sz w:val="24"/>
          <w:szCs w:val="24"/>
        </w:rPr>
        <w:t>EPA</w:t>
      </w:r>
      <w:r w:rsidR="000C4D0C">
        <w:rPr>
          <w:rFonts w:ascii="Times New Roman" w:hAnsi="Times New Roman" w:cs="Times New Roman"/>
          <w:sz w:val="24"/>
          <w:szCs w:val="24"/>
        </w:rPr>
        <w:t>)</w:t>
      </w:r>
      <w:r w:rsidRPr="00476AF8">
        <w:rPr>
          <w:rFonts w:ascii="Times New Roman" w:hAnsi="Times New Roman" w:cs="Times New Roman"/>
          <w:sz w:val="24"/>
          <w:szCs w:val="24"/>
        </w:rPr>
        <w:t xml:space="preserve"> + </w:t>
      </w:r>
      <w:r w:rsidR="000C4D0C">
        <w:rPr>
          <w:rFonts w:ascii="Times New Roman" w:hAnsi="Times New Roman" w:cs="Times New Roman"/>
          <w:sz w:val="24"/>
          <w:szCs w:val="24"/>
        </w:rPr>
        <w:t>docosahexaenoic acid (</w:t>
      </w:r>
      <w:r w:rsidRPr="00476AF8">
        <w:rPr>
          <w:rFonts w:ascii="Times New Roman" w:hAnsi="Times New Roman" w:cs="Times New Roman"/>
          <w:sz w:val="24"/>
          <w:szCs w:val="24"/>
        </w:rPr>
        <w:t>DHA</w:t>
      </w:r>
      <w:r w:rsidR="000C4D0C">
        <w:rPr>
          <w:rFonts w:ascii="Times New Roman" w:hAnsi="Times New Roman" w:cs="Times New Roman"/>
          <w:sz w:val="24"/>
          <w:szCs w:val="24"/>
        </w:rPr>
        <w:t>)</w:t>
      </w:r>
      <w:r w:rsidRPr="00476AF8">
        <w:rPr>
          <w:rFonts w:ascii="Times New Roman" w:hAnsi="Times New Roman" w:cs="Times New Roman"/>
          <w:sz w:val="24"/>
          <w:szCs w:val="24"/>
        </w:rPr>
        <w:t xml:space="preserve"> intake ≤ 0.5 g/week (low) or ≥ 3.0 g/week (high) for at least six months based on a validated dietary questionnaire; 2) omega-3 index ≤ 4.0% (low) or ≥ 5.5% (high)</w:t>
      </w:r>
      <w:r w:rsidR="000C4D0C">
        <w:rPr>
          <w:rFonts w:ascii="Times New Roman" w:hAnsi="Times New Roman" w:cs="Times New Roman"/>
          <w:sz w:val="24"/>
          <w:szCs w:val="24"/>
        </w:rPr>
        <w:t xml:space="preserve">. </w:t>
      </w:r>
      <w:r w:rsidRPr="00476AF8">
        <w:rPr>
          <w:rFonts w:ascii="Times New Roman" w:hAnsi="Times New Roman" w:cs="Times New Roman"/>
          <w:sz w:val="24"/>
          <w:szCs w:val="24"/>
        </w:rPr>
        <w:t xml:space="preserve">A total of 62 participants were </w:t>
      </w:r>
      <w:r w:rsidR="00737F32">
        <w:rPr>
          <w:rFonts w:ascii="Times New Roman" w:hAnsi="Times New Roman" w:cs="Times New Roman"/>
          <w:sz w:val="24"/>
          <w:szCs w:val="24"/>
        </w:rPr>
        <w:t xml:space="preserve">enrolled </w:t>
      </w:r>
      <w:r w:rsidRPr="00476AF8">
        <w:rPr>
          <w:rFonts w:ascii="Times New Roman" w:hAnsi="Times New Roman" w:cs="Times New Roman"/>
          <w:sz w:val="24"/>
          <w:szCs w:val="24"/>
        </w:rPr>
        <w:t>into low (28) and high (34) omega-3 groups.</w:t>
      </w:r>
      <w:r w:rsidR="000C4D0C">
        <w:rPr>
          <w:rFonts w:ascii="Times New Roman" w:hAnsi="Times New Roman" w:cs="Times New Roman"/>
          <w:sz w:val="24"/>
          <w:szCs w:val="24"/>
        </w:rPr>
        <w:t xml:space="preserve"> Each participant had up to 5 study sessions separated by at least one week. </w:t>
      </w:r>
      <w:r w:rsidR="000C4D0C" w:rsidRPr="000C4D0C">
        <w:rPr>
          <w:rFonts w:ascii="Times New Roman" w:hAnsi="Times New Roman" w:cs="Times New Roman"/>
          <w:sz w:val="24"/>
          <w:szCs w:val="24"/>
        </w:rPr>
        <w:t xml:space="preserve">Each session consisted of 2 consecutive days. On the first day, each participant </w:t>
      </w:r>
      <w:r w:rsidR="000C4D0C">
        <w:rPr>
          <w:rFonts w:ascii="Times New Roman" w:hAnsi="Times New Roman" w:cs="Times New Roman"/>
          <w:sz w:val="24"/>
          <w:szCs w:val="24"/>
        </w:rPr>
        <w:t xml:space="preserve">completed 24-hour dietary recall and </w:t>
      </w:r>
      <w:r w:rsidR="000C4D0C" w:rsidRPr="000C4D0C">
        <w:rPr>
          <w:rFonts w:ascii="Times New Roman" w:hAnsi="Times New Roman" w:cs="Times New Roman"/>
          <w:sz w:val="24"/>
          <w:szCs w:val="24"/>
        </w:rPr>
        <w:t xml:space="preserve">was outfitted with a Holter monitor and recorded for 30 min while resting. </w:t>
      </w:r>
      <w:r w:rsidR="000C4D0C">
        <w:rPr>
          <w:rFonts w:ascii="Times New Roman" w:hAnsi="Times New Roman" w:cs="Times New Roman"/>
          <w:sz w:val="24"/>
          <w:szCs w:val="24"/>
        </w:rPr>
        <w:t xml:space="preserve">The first day visit on the first session </w:t>
      </w:r>
      <w:r w:rsidR="00737F32">
        <w:rPr>
          <w:rFonts w:ascii="Times New Roman" w:hAnsi="Times New Roman" w:cs="Times New Roman"/>
          <w:sz w:val="24"/>
          <w:szCs w:val="24"/>
        </w:rPr>
        <w:t>wa</w:t>
      </w:r>
      <w:r w:rsidR="000C4D0C">
        <w:rPr>
          <w:rFonts w:ascii="Times New Roman" w:hAnsi="Times New Roman" w:cs="Times New Roman"/>
          <w:sz w:val="24"/>
          <w:szCs w:val="24"/>
        </w:rPr>
        <w:t xml:space="preserve">s longer due to completing additional dietary questionnaire and spirometry training. </w:t>
      </w:r>
      <w:r w:rsidR="000C4D0C" w:rsidRPr="000C4D0C">
        <w:rPr>
          <w:rFonts w:ascii="Times New Roman" w:hAnsi="Times New Roman" w:cs="Times New Roman"/>
          <w:sz w:val="24"/>
          <w:szCs w:val="24"/>
        </w:rPr>
        <w:t>On the second day</w:t>
      </w:r>
      <w:r w:rsidR="00737F32">
        <w:rPr>
          <w:rFonts w:ascii="Times New Roman" w:hAnsi="Times New Roman" w:cs="Times New Roman"/>
          <w:sz w:val="24"/>
          <w:szCs w:val="24"/>
        </w:rPr>
        <w:t xml:space="preserve"> visit</w:t>
      </w:r>
      <w:r w:rsidR="000C4D0C" w:rsidRPr="000C4D0C">
        <w:rPr>
          <w:rFonts w:ascii="Times New Roman" w:hAnsi="Times New Roman" w:cs="Times New Roman"/>
          <w:sz w:val="24"/>
          <w:szCs w:val="24"/>
        </w:rPr>
        <w:t xml:space="preserve">, venous blood samples were collected, and spirometry, branchial artery ultrasound (BAU), 30-min Holter recordings were measured. The study was conducted in the </w:t>
      </w:r>
      <w:r w:rsidR="00737F32">
        <w:rPr>
          <w:rFonts w:ascii="Times New Roman" w:hAnsi="Times New Roman" w:cs="Times New Roman"/>
          <w:sz w:val="24"/>
          <w:szCs w:val="24"/>
        </w:rPr>
        <w:t>Human Studies Facility of US EPA in Chapel Hill</w:t>
      </w:r>
      <w:r w:rsidR="000C4D0C" w:rsidRPr="000C4D0C">
        <w:rPr>
          <w:rFonts w:ascii="Times New Roman" w:hAnsi="Times New Roman" w:cs="Times New Roman"/>
          <w:sz w:val="24"/>
          <w:szCs w:val="24"/>
        </w:rPr>
        <w:t xml:space="preserve">, North Carolina, USA between October </w:t>
      </w:r>
      <w:proofErr w:type="gramStart"/>
      <w:r w:rsidR="000C4D0C" w:rsidRPr="000C4D0C">
        <w:rPr>
          <w:rFonts w:ascii="Times New Roman" w:hAnsi="Times New Roman" w:cs="Times New Roman"/>
          <w:sz w:val="24"/>
          <w:szCs w:val="24"/>
        </w:rPr>
        <w:t>2016</w:t>
      </w:r>
      <w:proofErr w:type="gramEnd"/>
      <w:r w:rsidR="000C4D0C" w:rsidRPr="000C4D0C">
        <w:rPr>
          <w:rFonts w:ascii="Times New Roman" w:hAnsi="Times New Roman" w:cs="Times New Roman"/>
          <w:sz w:val="24"/>
          <w:szCs w:val="24"/>
        </w:rPr>
        <w:t xml:space="preserve"> and September 2019</w:t>
      </w:r>
      <w:r w:rsidR="000C4D0C">
        <w:rPr>
          <w:rFonts w:ascii="Times New Roman" w:hAnsi="Times New Roman" w:cs="Times New Roman"/>
          <w:sz w:val="24"/>
          <w:szCs w:val="24"/>
        </w:rPr>
        <w:t>.</w:t>
      </w:r>
    </w:p>
    <w:p w14:paraId="7483B5C6" w14:textId="3A89E9F3" w:rsidR="000C4D0C" w:rsidRDefault="000C4D0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F0E0697" wp14:editId="7742181A">
            <wp:extent cx="8270993" cy="33793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565" cy="3387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7B26F" w14:textId="1EFEBBFD" w:rsidR="00476AF8" w:rsidRDefault="00476A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5B4F01" w14:textId="77777777" w:rsidR="00476AF8" w:rsidRDefault="00476AF8">
      <w:pPr>
        <w:rPr>
          <w:rFonts w:ascii="Times New Roman" w:hAnsi="Times New Roman" w:cs="Times New Roman"/>
          <w:b/>
          <w:bCs/>
          <w:sz w:val="24"/>
          <w:szCs w:val="24"/>
        </w:rPr>
        <w:sectPr w:rsidR="00476AF8" w:rsidSect="00476AF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D27D03C" w14:textId="25A851EA" w:rsidR="006C7C7B" w:rsidRDefault="00C15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Additional</w:t>
      </w:r>
      <w:r w:rsidR="00592200">
        <w:rPr>
          <w:rFonts w:ascii="Times New Roman" w:hAnsi="Times New Roman" w:cs="Times New Roman"/>
          <w:b/>
          <w:bCs/>
          <w:sz w:val="24"/>
          <w:szCs w:val="24"/>
        </w:rPr>
        <w:t xml:space="preserve"> Table 1</w:t>
      </w:r>
      <w:r w:rsidR="00592200">
        <w:rPr>
          <w:rFonts w:ascii="Times New Roman" w:hAnsi="Times New Roman" w:cs="Times New Roman"/>
          <w:sz w:val="24"/>
          <w:szCs w:val="24"/>
        </w:rPr>
        <w:t>. Descriptive statistics of all outcome variables</w:t>
      </w:r>
      <w:r w:rsidR="000E062E">
        <w:rPr>
          <w:rFonts w:ascii="Times New Roman" w:hAnsi="Times New Roman" w:cs="Times New Roman"/>
          <w:sz w:val="24"/>
          <w:szCs w:val="24"/>
        </w:rPr>
        <w:t xml:space="preserve"> [</w:t>
      </w:r>
      <w:r w:rsidR="000E062E">
        <w:rPr>
          <w:rFonts w:ascii="Times New Roman" w:eastAsia="Times New Roman" w:hAnsi="Times New Roman" w:cs="Times New Roman"/>
          <w:color w:val="000000"/>
        </w:rPr>
        <w:t>Mean (SD)</w:t>
      </w:r>
      <w:r w:rsidR="000E062E">
        <w:rPr>
          <w:rFonts w:ascii="Times New Roman" w:hAnsi="Times New Roman" w:cs="Times New Roman"/>
          <w:sz w:val="24"/>
          <w:szCs w:val="24"/>
        </w:rPr>
        <w:t>]</w:t>
      </w:r>
      <w:r w:rsidR="005922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1"/>
        <w:gridCol w:w="2389"/>
        <w:gridCol w:w="58"/>
        <w:gridCol w:w="2209"/>
        <w:gridCol w:w="13"/>
        <w:gridCol w:w="1866"/>
        <w:gridCol w:w="193"/>
        <w:gridCol w:w="71"/>
        <w:gridCol w:w="146"/>
        <w:gridCol w:w="114"/>
      </w:tblGrid>
      <w:tr w:rsidR="000E062E" w14:paraId="6D27D041" w14:textId="28C128AB" w:rsidTr="000E062E">
        <w:trPr>
          <w:gridAfter w:val="3"/>
          <w:wAfter w:w="177" w:type="pct"/>
          <w:trHeight w:val="530"/>
        </w:trPr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7D03D" w14:textId="77777777" w:rsidR="001E5F91" w:rsidRDefault="001E5F91" w:rsidP="000E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Outcome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1F1AD" w14:textId="77777777" w:rsidR="001E5F91" w:rsidRDefault="001E5F91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omega-3 group</w:t>
            </w:r>
          </w:p>
          <w:p w14:paraId="6D27D03F" w14:textId="432245C0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062E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0E062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28)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1A4E5" w14:textId="77777777" w:rsidR="001E5F91" w:rsidRDefault="001E5F91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 omega-3 group</w:t>
            </w:r>
          </w:p>
          <w:p w14:paraId="6D27D040" w14:textId="459E31F3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062E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0E062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</w:t>
            </w:r>
            <w:r w:rsidR="00476AF8">
              <w:rPr>
                <w:rFonts w:ascii="Times New Roman" w:eastAsia="Times New Roman" w:hAnsi="Times New Roman" w:cs="Times New Roman"/>
                <w:color w:val="00000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75D5B" w14:textId="77777777" w:rsidR="001E5F91" w:rsidRDefault="001E5F91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  <w:p w14:paraId="1541E39E" w14:textId="20D56271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062E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0E062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</w:t>
            </w:r>
            <w:r w:rsidR="00476AF8">
              <w:rPr>
                <w:rFonts w:ascii="Times New Roman" w:eastAsia="Times New Roman" w:hAnsi="Times New Roman" w:cs="Times New Roman"/>
                <w:color w:val="00000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E5F91" w14:paraId="6D27D04B" w14:textId="77777777" w:rsidTr="000E062E">
        <w:trPr>
          <w:gridAfter w:val="3"/>
          <w:wAfter w:w="177" w:type="pct"/>
          <w:trHeight w:val="290"/>
        </w:trPr>
        <w:tc>
          <w:tcPr>
            <w:tcW w:w="482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FFFF" w14:textId="7971EEE5" w:rsidR="001E5F91" w:rsidRDefault="001E5F91" w:rsidP="001E5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Lung function</w:t>
            </w:r>
          </w:p>
        </w:tc>
      </w:tr>
      <w:tr w:rsidR="000E062E" w14:paraId="6D27D053" w14:textId="77777777" w:rsidTr="000E062E">
        <w:trPr>
          <w:gridAfter w:val="4"/>
          <w:wAfter w:w="280" w:type="pct"/>
          <w:trHeight w:val="333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4C" w14:textId="77777777" w:rsidR="000E062E" w:rsidRDefault="000E062E" w:rsidP="005358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FEV1 (L)</w:t>
            </w:r>
          </w:p>
        </w:tc>
        <w:tc>
          <w:tcPr>
            <w:tcW w:w="1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50" w14:textId="347EDF70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81511" w14:textId="127C0AA8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052" w14:textId="2DF57CA8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</w:tr>
      <w:tr w:rsidR="000E062E" w14:paraId="6D27D05B" w14:textId="77777777" w:rsidTr="000E062E">
        <w:trPr>
          <w:gridAfter w:val="4"/>
          <w:wAfter w:w="280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54" w14:textId="77777777" w:rsidR="000E062E" w:rsidRDefault="000E062E" w:rsidP="005358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FVC (L)</w:t>
            </w:r>
          </w:p>
        </w:tc>
        <w:tc>
          <w:tcPr>
            <w:tcW w:w="1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58" w14:textId="0AA1F328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71CFF" w14:textId="33385264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05A" w14:textId="0F09EB0E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(1)</w:t>
            </w:r>
          </w:p>
        </w:tc>
      </w:tr>
      <w:tr w:rsidR="000E062E" w14:paraId="6D27D063" w14:textId="77777777" w:rsidTr="000E062E">
        <w:trPr>
          <w:gridAfter w:val="4"/>
          <w:wAfter w:w="280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5C" w14:textId="77777777" w:rsidR="000E062E" w:rsidRDefault="000E062E" w:rsidP="005358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FEV1/FVC (%)</w:t>
            </w:r>
          </w:p>
        </w:tc>
        <w:tc>
          <w:tcPr>
            <w:tcW w:w="1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60" w14:textId="48CB226D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8FA0" w14:textId="19642526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062" w14:textId="595ED398" w:rsidR="000E062E" w:rsidRDefault="000E062E" w:rsidP="000E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</w:tr>
      <w:tr w:rsidR="001E5F91" w14:paraId="6D27D065" w14:textId="77777777" w:rsidTr="000E062E">
        <w:trPr>
          <w:gridAfter w:val="3"/>
          <w:wAfter w:w="177" w:type="pct"/>
          <w:trHeight w:val="290"/>
        </w:trPr>
        <w:tc>
          <w:tcPr>
            <w:tcW w:w="48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C53D" w14:textId="0E28DF5C" w:rsidR="001E5F91" w:rsidRDefault="001E5F91" w:rsidP="000E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Blood lipids</w:t>
            </w:r>
          </w:p>
        </w:tc>
      </w:tr>
      <w:tr w:rsidR="000E062E" w14:paraId="6D27D06D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66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Cholesterol (mg/dL)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6A" w14:textId="5F8DC62A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(36)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2CB7" w14:textId="37D2CBC9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 (36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6C" w14:textId="18DADB57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(36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</w:tr>
      <w:tr w:rsidR="000E062E" w14:paraId="6D27D075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6E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HDL (mg/dL) 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72" w14:textId="3AEDB1EE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7DDD8" w14:textId="4E0ECB23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74" w14:textId="4B6523E4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 (16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</w:tr>
      <w:tr w:rsidR="000E062E" w14:paraId="6D27D07D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76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LDL (mg/dL)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7A" w14:textId="22B20E6B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(33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EF765" w14:textId="61669A85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 (28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7C" w14:textId="56E72C43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(30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</w:tr>
      <w:tr w:rsidR="001E5F91" w14:paraId="6D27D07F" w14:textId="77777777" w:rsidTr="000E062E">
        <w:trPr>
          <w:gridAfter w:val="3"/>
          <w:wAfter w:w="177" w:type="pct"/>
          <w:trHeight w:val="290"/>
        </w:trPr>
        <w:tc>
          <w:tcPr>
            <w:tcW w:w="48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D169" w14:textId="2AC00326" w:rsidR="001E5F91" w:rsidRDefault="001E5F91" w:rsidP="001E5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Coagulation / fibrinolysis</w:t>
            </w:r>
          </w:p>
        </w:tc>
      </w:tr>
      <w:tr w:rsidR="000E062E" w14:paraId="6D27D087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80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(ng/mL)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84" w14:textId="4C3869F4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CBFD" w14:textId="063E47F0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86" w14:textId="1A2D98BC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</w:tr>
      <w:tr w:rsidR="000E062E" w14:paraId="6D27D08F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88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vWF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(ng/mL)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8C" w14:textId="2AA8C704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 (44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B40D0" w14:textId="6D63EAA8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(41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8E" w14:textId="71E0CC29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(42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</w:tr>
      <w:tr w:rsidR="000E062E" w14:paraId="6D27D097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90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D-dimer (ng/mL)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94" w14:textId="60A61867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(9531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E7C20" w14:textId="39B91131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(2366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96" w14:textId="145A1FAE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(6658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</w:tr>
      <w:tr w:rsidR="001E5F91" w14:paraId="6D27D099" w14:textId="77777777" w:rsidTr="000E062E">
        <w:trPr>
          <w:trHeight w:val="2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374D" w14:textId="0497ED4A" w:rsidR="001E5F91" w:rsidRDefault="001E5F91" w:rsidP="001E5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Endothelial function</w:t>
            </w:r>
          </w:p>
        </w:tc>
      </w:tr>
      <w:tr w:rsidR="000E062E" w14:paraId="6D27D0A1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9A" w14:textId="5441418C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FMD</w:t>
            </w:r>
            <w:r w:rsidR="005358A1">
              <w:rPr>
                <w:rFonts w:ascii="Times New Roman" w:eastAsia="Times New Roman" w:hAnsi="Times New Roman" w:cs="Times New Roman"/>
                <w:color w:val="000000"/>
              </w:rPr>
              <w:t xml:space="preserve"> (%)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9E" w14:textId="6E9A9301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64C9" w14:textId="0297A647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A0" w14:textId="108E6DAD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</w:tr>
      <w:tr w:rsidR="000E062E" w14:paraId="6D27D0A9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A2" w14:textId="358C26D6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BADb</w:t>
            </w:r>
            <w:proofErr w:type="spellEnd"/>
            <w:r w:rsidR="005358A1">
              <w:rPr>
                <w:rFonts w:ascii="Times New Roman" w:eastAsia="Times New Roman" w:hAnsi="Times New Roman" w:cs="Times New Roman"/>
                <w:color w:val="000000"/>
              </w:rPr>
              <w:t xml:space="preserve"> (mm)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A6" w14:textId="4644CDCC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DB455" w14:textId="4EF35BC2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A8" w14:textId="2B34487F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</w:tr>
      <w:tr w:rsidR="000E062E" w14:paraId="6D27D0B1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AA" w14:textId="30DC5CFD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BADhyp</w:t>
            </w:r>
            <w:proofErr w:type="spellEnd"/>
            <w:r w:rsidR="005358A1">
              <w:rPr>
                <w:rFonts w:ascii="Times New Roman" w:eastAsia="Times New Roman" w:hAnsi="Times New Roman" w:cs="Times New Roman"/>
                <w:color w:val="000000"/>
              </w:rPr>
              <w:t xml:space="preserve"> (mm)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AE" w14:textId="29DAE7A9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4A4D" w14:textId="1DEF08BD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B0" w14:textId="365C58A0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</w:tr>
      <w:tr w:rsidR="000E062E" w14:paraId="6D27D0B9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B2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ET-1 (ng/ml)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B6" w14:textId="74DF2F7F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678B1" w14:textId="34D2F90A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B8" w14:textId="5CD718D9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29)</w:t>
            </w:r>
          </w:p>
        </w:tc>
      </w:tr>
      <w:tr w:rsidR="001E5F91" w14:paraId="6D27D0BB" w14:textId="77777777" w:rsidTr="000E062E">
        <w:trPr>
          <w:gridAfter w:val="1"/>
          <w:wAfter w:w="61" w:type="pct"/>
          <w:trHeight w:val="290"/>
        </w:trPr>
        <w:tc>
          <w:tcPr>
            <w:tcW w:w="493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FB6D" w14:textId="4750352F" w:rsidR="001E5F91" w:rsidRDefault="001E5F91" w:rsidP="001E5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Heart rate variability</w:t>
            </w:r>
          </w:p>
        </w:tc>
      </w:tr>
      <w:tr w:rsidR="000E062E" w14:paraId="6D27D0C3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BC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SDNN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C0" w14:textId="5BBBDEC8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DF2B9" w14:textId="34E49C66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 (32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C2" w14:textId="049AB6F1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(28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</w:tr>
      <w:tr w:rsidR="000E062E" w14:paraId="6D27D0CB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C4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RMSSD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C8" w14:textId="5CAC19EF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 (24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9E70E" w14:textId="59B36DA5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(35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CA" w14:textId="2D7541F1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(30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</w:tr>
      <w:tr w:rsidR="000E062E" w14:paraId="6D27D0D3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CC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HFn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D0" w14:textId="3FFAF485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F648F" w14:textId="4473E3C1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D2" w14:textId="5891BE67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 (16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</w:tr>
      <w:tr w:rsidR="000E062E" w14:paraId="6D27D0DB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D4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LFn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D8" w14:textId="4022B863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A6057" w14:textId="56658EF6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 (15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DA" w14:textId="16C050A5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</w:tr>
      <w:tr w:rsidR="000E062E" w14:paraId="6D27D0E3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DC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LF/HF</w:t>
            </w:r>
          </w:p>
        </w:tc>
        <w:tc>
          <w:tcPr>
            <w:tcW w:w="1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E0" w14:textId="3A904E3F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55E1E2" w14:textId="1E9C0D52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0E2" w14:textId="3B1592A7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</w:tr>
      <w:tr w:rsidR="000E062E" w14:paraId="6D27D0EB" w14:textId="77777777" w:rsidTr="000E062E">
        <w:trPr>
          <w:gridAfter w:val="2"/>
          <w:wAfter w:w="138" w:type="pct"/>
          <w:trHeight w:val="290"/>
        </w:trPr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0E4" w14:textId="77777777" w:rsidR="000E062E" w:rsidRDefault="000E062E" w:rsidP="00B91BF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VLF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**2)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0E8" w14:textId="10B77531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(1799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2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BFC9B" w14:textId="1FC60E39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2359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(2904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0EA" w14:textId="3B11E47B" w:rsidR="000E062E" w:rsidRDefault="000E062E" w:rsidP="00B9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2095 (2480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</w:tr>
    </w:tbl>
    <w:p w14:paraId="6D27D10E" w14:textId="13881794" w:rsidR="006C7C7B" w:rsidRDefault="00B91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B66CF6">
        <w:rPr>
          <w:rFonts w:ascii="Times New Roman" w:hAnsi="Times New Roman" w:cs="Times New Roman"/>
          <w:sz w:val="24"/>
          <w:szCs w:val="24"/>
        </w:rPr>
        <w:t>There are a</w:t>
      </w:r>
      <w:r>
        <w:rPr>
          <w:rFonts w:ascii="Times New Roman" w:hAnsi="Times New Roman" w:cs="Times New Roman"/>
          <w:sz w:val="24"/>
          <w:szCs w:val="24"/>
        </w:rPr>
        <w:t xml:space="preserve"> total of 301 study sessions</w:t>
      </w:r>
      <w:r w:rsidR="00B66CF6">
        <w:rPr>
          <w:rFonts w:ascii="Times New Roman" w:hAnsi="Times New Roman" w:cs="Times New Roman"/>
          <w:sz w:val="24"/>
          <w:szCs w:val="24"/>
        </w:rPr>
        <w:t xml:space="preserve">. Among them, </w:t>
      </w:r>
      <w:r>
        <w:rPr>
          <w:rFonts w:ascii="Times New Roman" w:hAnsi="Times New Roman" w:cs="Times New Roman"/>
          <w:sz w:val="24"/>
          <w:szCs w:val="24"/>
        </w:rPr>
        <w:t>3 subjects completed 3 sessions, 3 subjects completed 4 sessions, and 56 subjects completed 5 sessions.</w:t>
      </w:r>
      <w:r w:rsid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8A1" w:rsidRPr="005358A1">
        <w:rPr>
          <w:rFonts w:ascii="Times New Roman" w:hAnsi="Times New Roman" w:cs="Times New Roman"/>
          <w:sz w:val="24"/>
          <w:szCs w:val="24"/>
        </w:rPr>
        <w:t>BADb</w:t>
      </w:r>
      <w:proofErr w:type="spellEnd"/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brachial artery diameter at baseline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8A1" w:rsidRPr="005358A1">
        <w:rPr>
          <w:rFonts w:ascii="Times New Roman" w:hAnsi="Times New Roman" w:cs="Times New Roman"/>
          <w:sz w:val="24"/>
          <w:szCs w:val="24"/>
        </w:rPr>
        <w:t>BADhyp</w:t>
      </w:r>
      <w:proofErr w:type="spellEnd"/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brachial artery diameter at maximum dilatation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ET-1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endothelin-1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FEV1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forced expiratory volume at the end of the first second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FMD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Flow – mediated dilatation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FVC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forced vital capacity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HDL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high-density lipoproteins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8A1" w:rsidRPr="005358A1">
        <w:rPr>
          <w:rFonts w:ascii="Times New Roman" w:hAnsi="Times New Roman" w:cs="Times New Roman"/>
          <w:sz w:val="24"/>
          <w:szCs w:val="24"/>
        </w:rPr>
        <w:t>HFn</w:t>
      </w:r>
      <w:proofErr w:type="spellEnd"/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normalized high frequency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LDL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low-density lipoproteins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8A1" w:rsidRPr="005358A1">
        <w:rPr>
          <w:rFonts w:ascii="Times New Roman" w:hAnsi="Times New Roman" w:cs="Times New Roman"/>
          <w:sz w:val="24"/>
          <w:szCs w:val="24"/>
        </w:rPr>
        <w:t>LFn</w:t>
      </w:r>
      <w:proofErr w:type="spellEnd"/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normalized low frequency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LF/HF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low to high frequency </w:t>
      </w:r>
      <w:r w:rsidR="005358A1">
        <w:rPr>
          <w:rFonts w:ascii="Times New Roman" w:hAnsi="Times New Roman" w:cs="Times New Roman"/>
          <w:sz w:val="24"/>
          <w:szCs w:val="24"/>
        </w:rPr>
        <w:t>ratio,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RMSSD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root mean square of successive differences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SD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standard deviation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SDNN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standard deviation standard deviation of normal-to-normal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8A1" w:rsidRPr="005358A1">
        <w:rPr>
          <w:rFonts w:ascii="Times New Roman" w:hAnsi="Times New Roman" w:cs="Times New Roman"/>
          <w:sz w:val="24"/>
          <w:szCs w:val="24"/>
        </w:rPr>
        <w:t>tPA</w:t>
      </w:r>
      <w:proofErr w:type="spellEnd"/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tissue plasminogen activator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VLF</w:t>
      </w:r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very-low frequency</w:t>
      </w:r>
      <w:r w:rsidR="005358A1">
        <w:rPr>
          <w:rFonts w:ascii="Times New Roman" w:hAnsi="Times New Roman" w:cs="Times New Roman"/>
          <w:sz w:val="24"/>
          <w:szCs w:val="24"/>
        </w:rPr>
        <w:t>,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8A1" w:rsidRPr="005358A1">
        <w:rPr>
          <w:rFonts w:ascii="Times New Roman" w:hAnsi="Times New Roman" w:cs="Times New Roman"/>
          <w:sz w:val="24"/>
          <w:szCs w:val="24"/>
        </w:rPr>
        <w:t>vWF</w:t>
      </w:r>
      <w:proofErr w:type="spellEnd"/>
      <w:r w:rsidR="005358A1">
        <w:rPr>
          <w:rFonts w:ascii="Times New Roman" w:hAnsi="Times New Roman" w:cs="Times New Roman"/>
          <w:sz w:val="24"/>
          <w:szCs w:val="24"/>
        </w:rPr>
        <w:t>:</w:t>
      </w:r>
      <w:r w:rsidR="005358A1" w:rsidRPr="005358A1">
        <w:rPr>
          <w:rFonts w:ascii="Times New Roman" w:hAnsi="Times New Roman" w:cs="Times New Roman"/>
          <w:sz w:val="24"/>
          <w:szCs w:val="24"/>
        </w:rPr>
        <w:t xml:space="preserve"> von Willebrand factor.</w:t>
      </w:r>
    </w:p>
    <w:p w14:paraId="6D27D10F" w14:textId="77777777" w:rsidR="006C7C7B" w:rsidRDefault="0059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27D110" w14:textId="18640869" w:rsidR="006C7C7B" w:rsidRDefault="00C15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b/>
          <w:bCs/>
          <w:sz w:val="24"/>
          <w:szCs w:val="24"/>
        </w:rPr>
        <w:t xml:space="preserve"> Table 2</w:t>
      </w:r>
      <w:r w:rsidR="00592200">
        <w:rPr>
          <w:rFonts w:ascii="Times New Roman" w:hAnsi="Times New Roman" w:cs="Times New Roman"/>
          <w:sz w:val="24"/>
          <w:szCs w:val="24"/>
        </w:rPr>
        <w:t xml:space="preserve">. </w:t>
      </w:r>
      <w:r w:rsidR="00F24440" w:rsidRPr="00F24440">
        <w:rPr>
          <w:rFonts w:ascii="Times New Roman" w:eastAsia="Times New Roman" w:hAnsi="Times New Roman" w:cs="Times New Roman"/>
          <w:color w:val="000000"/>
          <w:kern w:val="24"/>
        </w:rPr>
        <w:t xml:space="preserve">Distribution </w:t>
      </w:r>
      <w:r w:rsidR="00F24440">
        <w:rPr>
          <w:rFonts w:ascii="Times New Roman" w:eastAsia="Times New Roman" w:hAnsi="Times New Roman" w:cs="Times New Roman"/>
          <w:color w:val="000000"/>
          <w:kern w:val="24"/>
        </w:rPr>
        <w:t xml:space="preserve">and </w:t>
      </w:r>
      <w:r w:rsidR="00F24440">
        <w:rPr>
          <w:rFonts w:ascii="Times New Roman" w:hAnsi="Times New Roman" w:cs="Times New Roman"/>
          <w:sz w:val="24"/>
          <w:szCs w:val="24"/>
        </w:rPr>
        <w:t>Spearman correlation coefficients of exposure variables</w:t>
      </w:r>
      <w:r w:rsidR="00F24440" w:rsidRPr="00F24440">
        <w:rPr>
          <w:rFonts w:ascii="Times New Roman" w:eastAsia="Times New Roman" w:hAnsi="Times New Roman" w:cs="Times New Roman"/>
          <w:color w:val="000000"/>
          <w:kern w:val="24"/>
        </w:rPr>
        <w:t xml:space="preserve"> during the study period (Oct. 6, 2016 - Sep. 5, 2019)</w:t>
      </w:r>
      <w:r w:rsidR="00F24440">
        <w:rPr>
          <w:rFonts w:ascii="Times New Roman" w:eastAsia="Times New Roman" w:hAnsi="Times New Roman" w:cs="Times New Roman"/>
          <w:color w:val="000000"/>
          <w:kern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54"/>
        <w:gridCol w:w="1383"/>
        <w:gridCol w:w="1350"/>
        <w:gridCol w:w="590"/>
        <w:gridCol w:w="747"/>
        <w:gridCol w:w="685"/>
        <w:gridCol w:w="685"/>
        <w:gridCol w:w="1666"/>
      </w:tblGrid>
      <w:tr w:rsidR="00F24440" w:rsidRPr="00F24440" w14:paraId="2648A96A" w14:textId="77777777" w:rsidTr="00F24440">
        <w:trPr>
          <w:trHeight w:val="497"/>
        </w:trPr>
        <w:tc>
          <w:tcPr>
            <w:tcW w:w="120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87B16E" w14:textId="77777777" w:rsidR="00F24440" w:rsidRPr="00F24440" w:rsidRDefault="00F24440" w:rsidP="00F244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 </w:t>
            </w:r>
          </w:p>
        </w:tc>
        <w:tc>
          <w:tcPr>
            <w:tcW w:w="73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AEA007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Mean (SD)</w:t>
            </w: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3E08EF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Range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E96ADF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IQR</w:t>
            </w:r>
          </w:p>
        </w:tc>
        <w:tc>
          <w:tcPr>
            <w:tcW w:w="202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B5FA1A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Spearman correlation coefficient</w:t>
            </w:r>
          </w:p>
        </w:tc>
      </w:tr>
      <w:tr w:rsidR="00F24440" w:rsidRPr="00F24440" w14:paraId="553460FF" w14:textId="77777777" w:rsidTr="00F24440">
        <w:trPr>
          <w:trHeight w:val="497"/>
        </w:trPr>
        <w:tc>
          <w:tcPr>
            <w:tcW w:w="120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98059F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1C94DA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876536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427F65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1DF0B2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PM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vertAlign w:val="subscript"/>
              </w:rPr>
              <w:t>2.5</w:t>
            </w:r>
          </w:p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A7E6E9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O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vertAlign w:val="subscript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523111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NO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vertAlign w:val="subscript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312A67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Temperature</w:t>
            </w:r>
          </w:p>
        </w:tc>
      </w:tr>
      <w:tr w:rsidR="00F24440" w:rsidRPr="00F24440" w14:paraId="212B67EC" w14:textId="77777777" w:rsidTr="00F24440">
        <w:trPr>
          <w:trHeight w:val="539"/>
        </w:trPr>
        <w:tc>
          <w:tcPr>
            <w:tcW w:w="12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79FD96" w14:textId="77777777" w:rsidR="00F24440" w:rsidRPr="00F24440" w:rsidRDefault="00F24440" w:rsidP="00F244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PM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vertAlign w:val="subscript"/>
              </w:rPr>
              <w:t>2.5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(µg/m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position w:val="8"/>
                <w:vertAlign w:val="superscript"/>
              </w:rPr>
              <w:t>3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)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02535C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10.2 (4.1)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44D188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1.8 – 68.0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271177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4.7</w:t>
            </w:r>
          </w:p>
        </w:tc>
        <w:tc>
          <w:tcPr>
            <w:tcW w:w="39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D5F1E0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ACEAB9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B5BEEE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6A96E3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4440" w:rsidRPr="00F24440" w14:paraId="15C1500D" w14:textId="77777777" w:rsidTr="00F24440">
        <w:trPr>
          <w:trHeight w:val="497"/>
        </w:trPr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3E7A1D" w14:textId="4F1146A5" w:rsidR="00F24440" w:rsidRPr="00F24440" w:rsidRDefault="00F24440" w:rsidP="00F244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O</w:t>
            </w:r>
            <w:r w:rsidRPr="005E0C62">
              <w:rPr>
                <w:rFonts w:ascii="Times New Roman" w:eastAsia="Times New Roman" w:hAnsi="Times New Roman" w:cs="Times New Roman"/>
                <w:color w:val="000000"/>
                <w:kern w:val="24"/>
                <w:vertAlign w:val="subscript"/>
              </w:rPr>
              <w:t>3</w:t>
            </w:r>
            <w:r w:rsidR="005E0C62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8h (ppb)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F78EA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40.8 (11.1)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2E5C55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10 – 71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9912FB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79E273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0.16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F1499E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A20533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AE1DFD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4440" w:rsidRPr="00F24440" w14:paraId="5D2378A9" w14:textId="77777777" w:rsidTr="00F24440">
        <w:trPr>
          <w:trHeight w:val="474"/>
        </w:trPr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28B932" w14:textId="77777777" w:rsidR="00F24440" w:rsidRPr="00F24440" w:rsidRDefault="00F24440" w:rsidP="00F244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NO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vertAlign w:val="subscript"/>
              </w:rPr>
              <w:t>2</w:t>
            </w: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(ppb)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558F07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5.3 (3.8)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5CCD8C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0.8 – 24.2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462AB5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E13A19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0.45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7EA17B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-0.13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05C1B3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E4DDF2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4440" w:rsidRPr="00F24440" w14:paraId="1EB6349D" w14:textId="77777777" w:rsidTr="00F24440">
        <w:trPr>
          <w:trHeight w:val="497"/>
        </w:trPr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D8CD07" w14:textId="77777777" w:rsidR="00F24440" w:rsidRPr="00F24440" w:rsidRDefault="00F24440" w:rsidP="00F244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Temperature (°C)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3E5304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16.5 (8.9)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03B99C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-8.6 – 31.1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F48AEF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15.2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82D702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-0.10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7F15A9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0.47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6EB522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-0.42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27B0CB" w14:textId="77777777" w:rsidR="00F24440" w:rsidRPr="00F24440" w:rsidRDefault="00F24440" w:rsidP="00F24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4440" w:rsidRPr="00F24440" w14:paraId="6EB02CBC" w14:textId="77777777" w:rsidTr="00F24440">
        <w:trPr>
          <w:trHeight w:val="497"/>
        </w:trPr>
        <w:tc>
          <w:tcPr>
            <w:tcW w:w="12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0D2ED8" w14:textId="69E4C7CE" w:rsidR="00F24440" w:rsidRPr="00F24440" w:rsidRDefault="00F24440" w:rsidP="00F2444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Relative humidity</w:t>
            </w:r>
            <w:r w:rsidR="005E0C62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(%)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CAFD12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70.2 (15.6)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5B64E5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30 – 100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3A785D" w14:textId="77777777" w:rsidR="00F24440" w:rsidRPr="00F24440" w:rsidRDefault="00F24440" w:rsidP="00F244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</w:rPr>
              <w:t>22.2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285316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-0.19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0861E3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-0.46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A014B6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-0.21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475C64" w14:textId="77777777" w:rsidR="00F24440" w:rsidRPr="00F24440" w:rsidRDefault="00F24440" w:rsidP="00F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de-DE"/>
              </w:rPr>
              <w:t>0.17</w:t>
            </w:r>
          </w:p>
        </w:tc>
      </w:tr>
      <w:tr w:rsidR="00F24440" w:rsidRPr="00F24440" w14:paraId="617CF2E7" w14:textId="77777777" w:rsidTr="00DE0E95">
        <w:trPr>
          <w:trHeight w:val="497"/>
        </w:trPr>
        <w:tc>
          <w:tcPr>
            <w:tcW w:w="5000" w:type="pct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7B12247" w14:textId="656E29CC" w:rsidR="00F24440" w:rsidRPr="00F24440" w:rsidRDefault="005E0C62" w:rsidP="00DE0E9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fr-FR"/>
              </w:rPr>
              <w:t>Note: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fr-FR"/>
              </w:rPr>
              <w:t xml:space="preserve"> </w:t>
            </w:r>
            <w:r w:rsidR="00F24440" w:rsidRPr="00F24440">
              <w:rPr>
                <w:rFonts w:ascii="Times New Roman" w:eastAsia="Times New Roman" w:hAnsi="Times New Roman" w:cs="Times New Roman"/>
                <w:color w:val="000000"/>
                <w:kern w:val="24"/>
                <w:lang w:val="fr-FR"/>
              </w:rPr>
              <w:t>IQR: interquartile range, PM: particulate matter, SD: standard deviation.</w:t>
            </w:r>
          </w:p>
        </w:tc>
      </w:tr>
    </w:tbl>
    <w:p w14:paraId="6D27D11E" w14:textId="77777777" w:rsidR="006C7C7B" w:rsidRDefault="00592200">
      <w:r>
        <w:br w:type="page"/>
      </w:r>
    </w:p>
    <w:p w14:paraId="6D27D11F" w14:textId="281FD803" w:rsidR="006C7C7B" w:rsidRDefault="00C15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b/>
          <w:bCs/>
          <w:sz w:val="24"/>
          <w:szCs w:val="24"/>
        </w:rPr>
        <w:t xml:space="preserve"> Table 3</w:t>
      </w:r>
      <w:r w:rsidR="00592200">
        <w:rPr>
          <w:rFonts w:ascii="Times New Roman" w:hAnsi="Times New Roman" w:cs="Times New Roman"/>
          <w:sz w:val="24"/>
          <w:szCs w:val="24"/>
        </w:rPr>
        <w:t>. Percent change (95% CI) in lung function parameters per IQR increase in NO</w:t>
      </w:r>
      <w:r w:rsidR="005922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2200">
        <w:rPr>
          <w:rFonts w:ascii="Times New Roman" w:hAnsi="Times New Roman" w:cs="Times New Roman"/>
          <w:sz w:val="24"/>
          <w:szCs w:val="24"/>
        </w:rPr>
        <w:t xml:space="preserve"> in the low and high omega-3 groups.</w:t>
      </w:r>
    </w:p>
    <w:tbl>
      <w:tblPr>
        <w:tblW w:w="4333" w:type="pct"/>
        <w:tblLook w:val="04A0" w:firstRow="1" w:lastRow="0" w:firstColumn="1" w:lastColumn="0" w:noHBand="0" w:noVBand="1"/>
      </w:tblPr>
      <w:tblGrid>
        <w:gridCol w:w="1966"/>
        <w:gridCol w:w="1265"/>
        <w:gridCol w:w="1932"/>
        <w:gridCol w:w="1908"/>
        <w:gridCol w:w="1040"/>
      </w:tblGrid>
      <w:tr w:rsidR="006C7C7B" w14:paraId="6D27D125" w14:textId="77777777">
        <w:trPr>
          <w:trHeight w:val="404"/>
        </w:trPr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12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Outcome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12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 (Day)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12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omega-3 group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12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 omega-3 group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12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interaction</w:t>
            </w:r>
            <w:proofErr w:type="spellEnd"/>
          </w:p>
        </w:tc>
      </w:tr>
      <w:tr w:rsidR="006C7C7B" w14:paraId="6D27D12B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12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FEV1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2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28" w14:textId="57465C6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29" w14:textId="380B154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2A" w14:textId="6531BED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821</w:t>
            </w:r>
          </w:p>
        </w:tc>
      </w:tr>
      <w:tr w:rsidR="006C7C7B" w14:paraId="6D27D131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2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2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2E" w14:textId="4AB0789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2F" w14:textId="0C74221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30" w14:textId="5D0133B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6C7C7B" w14:paraId="6D27D137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3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3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34" w14:textId="423D172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35" w14:textId="2348FC1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36" w14:textId="702706F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</w:tr>
      <w:tr w:rsidR="006C7C7B" w14:paraId="6D27D13D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3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3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3A" w14:textId="07126C5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3B" w14:textId="313E03F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3C" w14:textId="03DDD90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522</w:t>
            </w:r>
          </w:p>
        </w:tc>
      </w:tr>
      <w:tr w:rsidR="006C7C7B" w14:paraId="6D27D143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3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3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40" w14:textId="0262E11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41" w14:textId="7C20E3D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42" w14:textId="77E9F8F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497</w:t>
            </w:r>
          </w:p>
        </w:tc>
      </w:tr>
      <w:tr w:rsidR="006C7C7B" w14:paraId="6D27D149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4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4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46" w14:textId="4BF673C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47" w14:textId="7308FC5E" w:rsidR="006C7C7B" w:rsidRPr="005E0C62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6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4, 4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8)</w:t>
            </w:r>
            <w:r w:rsidRPr="005E0C6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48" w14:textId="6CEE1AE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</w:tr>
      <w:tr w:rsidR="006C7C7B" w14:paraId="6D27D14F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14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FVC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4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4C" w14:textId="308894E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4D" w14:textId="1660CBA6" w:rsidR="006C7C7B" w:rsidRPr="005E0C62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9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0, 1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8)</w:t>
            </w:r>
            <w:r w:rsidRPr="005E0C6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4E" w14:textId="08D210B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790</w:t>
            </w:r>
          </w:p>
        </w:tc>
      </w:tr>
      <w:tr w:rsidR="006C7C7B" w14:paraId="6D27D155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5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5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52" w14:textId="1F7E99A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53" w14:textId="40567B0A" w:rsidR="006C7C7B" w:rsidRPr="005E0C62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2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2, 2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5E0C6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54" w14:textId="2FD117B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</w:tr>
      <w:tr w:rsidR="006C7C7B" w14:paraId="6D27D15B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5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5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58" w14:textId="2E1BA20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59" w14:textId="007B6B75" w:rsidR="006C7C7B" w:rsidRPr="005E0C62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0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0, 1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9)</w:t>
            </w:r>
            <w:r w:rsidRPr="002F336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5A" w14:textId="44DEABF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827</w:t>
            </w:r>
          </w:p>
        </w:tc>
      </w:tr>
      <w:tr w:rsidR="006C7C7B" w14:paraId="6D27D161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5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5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5E" w14:textId="70B14B6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5F" w14:textId="1231D087" w:rsidR="006C7C7B" w:rsidRPr="002F3362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5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6, 1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60" w14:textId="187C4CF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</w:tr>
      <w:tr w:rsidR="006C7C7B" w14:paraId="6D27D167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6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6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64" w14:textId="46E27F9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65" w14:textId="761E410D" w:rsidR="006C7C7B" w:rsidRPr="002F3362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5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5, 1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66" w14:textId="37DB64C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</w:tr>
      <w:tr w:rsidR="006C7C7B" w14:paraId="6D27D16D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6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6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6A" w14:textId="1C42FDA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6B" w14:textId="603C467B" w:rsidR="006C7C7B" w:rsidRPr="005E0C62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1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4, 3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E0C62">
              <w:rPr>
                <w:rFonts w:ascii="Times New Roman" w:eastAsia="Times New Roman" w:hAnsi="Times New Roman" w:cs="Times New Roman"/>
                <w:color w:val="000000"/>
              </w:rPr>
              <w:t>7)</w:t>
            </w:r>
            <w:r w:rsidRPr="005E0C6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6C" w14:textId="663161B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</w:tr>
      <w:tr w:rsidR="006C7C7B" w14:paraId="6D27D173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16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FEV1/FVC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6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70" w14:textId="3F4387C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71" w14:textId="50C9DBE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72" w14:textId="7420F89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962</w:t>
            </w:r>
          </w:p>
        </w:tc>
      </w:tr>
      <w:tr w:rsidR="006C7C7B" w14:paraId="6D27D179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7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7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76" w14:textId="00B06D2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77" w14:textId="2395F9C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78" w14:textId="5447B9D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</w:tr>
      <w:tr w:rsidR="006C7C7B" w14:paraId="6D27D17F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7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7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7C" w14:textId="7D45382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7D" w14:textId="403D77B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7E" w14:textId="7A2DF3E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</w:tr>
      <w:tr w:rsidR="006C7C7B" w14:paraId="6D27D185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8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8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82" w14:textId="5C17CCA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83" w14:textId="5102A8F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184" w14:textId="6DCD006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596</w:t>
            </w:r>
          </w:p>
        </w:tc>
      </w:tr>
      <w:tr w:rsidR="006C7C7B" w14:paraId="6D27D18B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D27D18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8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191" w:type="pct"/>
            <w:tcBorders>
              <w:top w:val="nil"/>
              <w:left w:val="nil"/>
              <w:right w:val="nil"/>
            </w:tcBorders>
            <w:vAlign w:val="bottom"/>
          </w:tcPr>
          <w:p w14:paraId="6D27D188" w14:textId="368A8B8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176" w:type="pct"/>
            <w:tcBorders>
              <w:top w:val="nil"/>
              <w:left w:val="nil"/>
              <w:right w:val="nil"/>
            </w:tcBorders>
            <w:vAlign w:val="bottom"/>
          </w:tcPr>
          <w:p w14:paraId="6D27D189" w14:textId="3107975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vAlign w:val="bottom"/>
          </w:tcPr>
          <w:p w14:paraId="6D27D18A" w14:textId="644D296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951</w:t>
            </w:r>
          </w:p>
        </w:tc>
      </w:tr>
      <w:tr w:rsidR="006C7C7B" w14:paraId="6D27D191" w14:textId="77777777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7D18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18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7D18E" w14:textId="68357F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7D18F" w14:textId="42AAC81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7D190" w14:textId="58AC04A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492</w:t>
            </w:r>
          </w:p>
        </w:tc>
      </w:tr>
    </w:tbl>
    <w:p w14:paraId="02F51B1D" w14:textId="77777777" w:rsidR="006C7C7B" w:rsidRDefault="0059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5E0C62">
        <w:rPr>
          <w:rFonts w:ascii="Times New Roman" w:hAnsi="Times New Roman" w:cs="Times New Roman"/>
          <w:sz w:val="24"/>
          <w:szCs w:val="24"/>
        </w:rPr>
        <w:t xml:space="preserve">5dMA: 5-day moving average, CI: confidence interval, </w:t>
      </w:r>
      <w:r w:rsidR="005E0C62" w:rsidRPr="005358A1">
        <w:rPr>
          <w:rFonts w:ascii="Times New Roman" w:hAnsi="Times New Roman" w:cs="Times New Roman"/>
          <w:sz w:val="24"/>
          <w:szCs w:val="24"/>
        </w:rPr>
        <w:t>FEV1</w:t>
      </w:r>
      <w:r w:rsidR="005E0C62">
        <w:rPr>
          <w:rFonts w:ascii="Times New Roman" w:hAnsi="Times New Roman" w:cs="Times New Roman"/>
          <w:sz w:val="24"/>
          <w:szCs w:val="24"/>
        </w:rPr>
        <w:t>:</w:t>
      </w:r>
      <w:r w:rsidR="005E0C62" w:rsidRPr="005358A1">
        <w:rPr>
          <w:rFonts w:ascii="Times New Roman" w:hAnsi="Times New Roman" w:cs="Times New Roman"/>
          <w:sz w:val="24"/>
          <w:szCs w:val="24"/>
        </w:rPr>
        <w:t xml:space="preserve"> forced expiratory volume at the end of the first second</w:t>
      </w:r>
      <w:r w:rsidR="005E0C62">
        <w:rPr>
          <w:rFonts w:ascii="Times New Roman" w:hAnsi="Times New Roman" w:cs="Times New Roman"/>
          <w:sz w:val="24"/>
          <w:szCs w:val="24"/>
        </w:rPr>
        <w:t>,</w:t>
      </w:r>
      <w:r w:rsidR="005E0C62" w:rsidRPr="005358A1">
        <w:rPr>
          <w:rFonts w:ascii="Times New Roman" w:hAnsi="Times New Roman" w:cs="Times New Roman"/>
          <w:sz w:val="24"/>
          <w:szCs w:val="24"/>
        </w:rPr>
        <w:t xml:space="preserve"> FVC</w:t>
      </w:r>
      <w:r w:rsidR="005E0C62">
        <w:rPr>
          <w:rFonts w:ascii="Times New Roman" w:hAnsi="Times New Roman" w:cs="Times New Roman"/>
          <w:sz w:val="24"/>
          <w:szCs w:val="24"/>
        </w:rPr>
        <w:t>:</w:t>
      </w:r>
      <w:r w:rsidR="005E0C62" w:rsidRPr="005358A1">
        <w:rPr>
          <w:rFonts w:ascii="Times New Roman" w:hAnsi="Times New Roman" w:cs="Times New Roman"/>
          <w:sz w:val="24"/>
          <w:szCs w:val="24"/>
        </w:rPr>
        <w:t xml:space="preserve"> forced vital capacity</w:t>
      </w:r>
      <w:r w:rsidR="005E0C62">
        <w:rPr>
          <w:rFonts w:ascii="Times New Roman" w:hAnsi="Times New Roman" w:cs="Times New Roman"/>
          <w:sz w:val="24"/>
          <w:szCs w:val="24"/>
        </w:rPr>
        <w:t>, IQR: interquartile range.</w:t>
      </w:r>
    </w:p>
    <w:p w14:paraId="6D27D192" w14:textId="20128E98" w:rsidR="00FD64E1" w:rsidRDefault="00FD64E1">
      <w:pPr>
        <w:rPr>
          <w:rFonts w:ascii="Times New Roman" w:hAnsi="Times New Roman" w:cs="Times New Roman"/>
          <w:sz w:val="24"/>
          <w:szCs w:val="24"/>
        </w:rPr>
        <w:sectPr w:rsidR="00FD64E1" w:rsidSect="002300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27D193" w14:textId="11C0476A" w:rsidR="006C7C7B" w:rsidRDefault="00C15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b/>
          <w:bCs/>
          <w:sz w:val="24"/>
          <w:szCs w:val="24"/>
        </w:rPr>
        <w:t xml:space="preserve"> Table 4</w:t>
      </w:r>
      <w:r w:rsidR="00592200">
        <w:rPr>
          <w:rFonts w:ascii="Times New Roman" w:hAnsi="Times New Roman" w:cs="Times New Roman"/>
          <w:sz w:val="24"/>
          <w:szCs w:val="24"/>
        </w:rPr>
        <w:t>. Percent change (95% CI) in blood lipid markers per IQR increase in NO</w:t>
      </w:r>
      <w:r w:rsidR="005922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2200">
        <w:rPr>
          <w:rFonts w:ascii="Times New Roman" w:hAnsi="Times New Roman" w:cs="Times New Roman"/>
          <w:sz w:val="24"/>
          <w:szCs w:val="24"/>
        </w:rPr>
        <w:t xml:space="preserve"> in the low and high omega-3 groups.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2268"/>
        <w:gridCol w:w="1460"/>
        <w:gridCol w:w="2229"/>
        <w:gridCol w:w="2201"/>
        <w:gridCol w:w="1200"/>
      </w:tblGrid>
      <w:tr w:rsidR="006C7C7B" w14:paraId="6D27D199" w14:textId="77777777" w:rsidTr="005E0C62">
        <w:trPr>
          <w:trHeight w:val="404"/>
        </w:trPr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19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Outcome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19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 (Day)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19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omega-3 group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19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 omega-3 group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19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interaction</w:t>
            </w:r>
            <w:proofErr w:type="spellEnd"/>
          </w:p>
        </w:tc>
      </w:tr>
      <w:tr w:rsidR="006C7C7B" w14:paraId="6D27D19F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19A" w14:textId="7F9FB5C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Total </w:t>
            </w:r>
            <w:r w:rsidR="00F24440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holesterol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9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9C" w14:textId="78DFF5D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9D" w14:textId="4515657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9E" w14:textId="5804F71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464</w:t>
            </w:r>
          </w:p>
        </w:tc>
      </w:tr>
      <w:tr w:rsidR="006C7C7B" w14:paraId="6D27D1A5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A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A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A2" w14:textId="11786C3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A3" w14:textId="131D49B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A4" w14:textId="0C57EB1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</w:tr>
      <w:tr w:rsidR="006C7C7B" w14:paraId="6D27D1AB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A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A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A8" w14:textId="4D3D8AF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A9" w14:textId="3B3695A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9)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AA" w14:textId="39AEFBA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</w:tr>
      <w:tr w:rsidR="006C7C7B" w14:paraId="6D27D1B1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A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A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AE" w14:textId="7F86F32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AF" w14:textId="36F7225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B0" w14:textId="5CFDDFD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</w:tr>
      <w:tr w:rsidR="006C7C7B" w14:paraId="6D27D1B7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B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B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B4" w14:textId="274428C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B5" w14:textId="5B8D7BD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B6" w14:textId="6C339D5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</w:tr>
      <w:tr w:rsidR="006C7C7B" w14:paraId="6D27D1BD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B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B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BA" w14:textId="09FEDCE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BB" w14:textId="7262E97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BC" w14:textId="525E5AC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553</w:t>
            </w:r>
          </w:p>
        </w:tc>
      </w:tr>
      <w:tr w:rsidR="006C7C7B" w14:paraId="6D27D1C3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1B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HDL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B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C0" w14:textId="6372619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C1" w14:textId="78A6BDA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C2" w14:textId="12DD903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</w:tr>
      <w:tr w:rsidR="006C7C7B" w14:paraId="6D27D1C9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C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C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C6" w14:textId="6DA98DE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C7" w14:textId="5260059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3)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C8" w14:textId="1305F58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</w:tr>
      <w:tr w:rsidR="006C7C7B" w14:paraId="6D27D1CF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C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C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CC" w14:textId="4F9C924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CD" w14:textId="5834765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1)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CE" w14:textId="3476D2C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855</w:t>
            </w:r>
          </w:p>
        </w:tc>
      </w:tr>
      <w:tr w:rsidR="006C7C7B" w14:paraId="6D27D1D5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D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D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D2" w14:textId="7A6904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D3" w14:textId="4666033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D4" w14:textId="0E79D43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</w:tr>
      <w:tr w:rsidR="006C7C7B" w14:paraId="6D27D1DB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D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D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D8" w14:textId="61B5383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D9" w14:textId="3B25B0F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DA" w14:textId="74BDC0E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517</w:t>
            </w:r>
          </w:p>
        </w:tc>
      </w:tr>
      <w:tr w:rsidR="006C7C7B" w14:paraId="6D27D1E1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D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D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DE" w14:textId="4331285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DF" w14:textId="7856466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E0" w14:textId="2A48F21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751</w:t>
            </w:r>
          </w:p>
        </w:tc>
      </w:tr>
      <w:tr w:rsidR="006C7C7B" w14:paraId="6D27D1E7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1E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LDL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E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E4" w14:textId="4224B68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E5" w14:textId="73AA02D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E6" w14:textId="0FF19B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</w:tr>
      <w:tr w:rsidR="006C7C7B" w14:paraId="6D27D1ED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E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E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EA" w14:textId="07FEEC2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EB" w14:textId="6F37DA4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EC" w14:textId="52AF325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</w:tr>
      <w:tr w:rsidR="006C7C7B" w14:paraId="6D27D1F3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E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E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F0" w14:textId="2F47B38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F1" w14:textId="6AF0E5F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7)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F2" w14:textId="2E7F759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</w:tr>
      <w:tr w:rsidR="006C7C7B" w14:paraId="6D27D1F9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1F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F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F6" w14:textId="77AAD5F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F7" w14:textId="67E2348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1F8" w14:textId="35AC528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</w:tr>
      <w:tr w:rsidR="006C7C7B" w14:paraId="6D27D1FF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D27D1F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1F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191" w:type="pct"/>
            <w:tcBorders>
              <w:top w:val="nil"/>
              <w:left w:val="nil"/>
              <w:right w:val="nil"/>
            </w:tcBorders>
            <w:vAlign w:val="center"/>
          </w:tcPr>
          <w:p w14:paraId="6D27D1FC" w14:textId="37D6E86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176" w:type="pct"/>
            <w:tcBorders>
              <w:top w:val="nil"/>
              <w:left w:val="nil"/>
              <w:right w:val="nil"/>
            </w:tcBorders>
            <w:vAlign w:val="center"/>
          </w:tcPr>
          <w:p w14:paraId="6D27D1FD" w14:textId="4815C24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vAlign w:val="center"/>
          </w:tcPr>
          <w:p w14:paraId="6D27D1FE" w14:textId="4301348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822</w:t>
            </w:r>
          </w:p>
        </w:tc>
      </w:tr>
      <w:tr w:rsidR="006C7C7B" w14:paraId="6D27D205" w14:textId="77777777" w:rsidTr="005E0C62">
        <w:trPr>
          <w:trHeight w:val="230"/>
        </w:trPr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7D20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20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202" w14:textId="0A7BE53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203" w14:textId="73BE38A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204" w14:textId="2571911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640</w:t>
            </w:r>
          </w:p>
        </w:tc>
      </w:tr>
    </w:tbl>
    <w:p w14:paraId="35124E60" w14:textId="1E7DE049" w:rsidR="005E0C62" w:rsidRPr="00B66CF6" w:rsidRDefault="005E0C62" w:rsidP="005E0C62">
      <w:pPr>
        <w:sectPr w:rsidR="005E0C62" w:rsidRPr="00B66CF6" w:rsidSect="002300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Note: 5dMA: 5-day moving average, CI: confidence interval, HDL: high-density lipoproteins, IQR: interquartile range,</w:t>
      </w:r>
      <w:r w:rsidRPr="005E0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LDL: low-density lipoproteins.</w:t>
      </w:r>
    </w:p>
    <w:p w14:paraId="381671D0" w14:textId="1A55800F" w:rsidR="005E0C62" w:rsidRDefault="005E0C62" w:rsidP="005E0C62"/>
    <w:p w14:paraId="6D27D207" w14:textId="11F29FC1" w:rsidR="006C7C7B" w:rsidRDefault="00C15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b/>
          <w:bCs/>
          <w:sz w:val="24"/>
          <w:szCs w:val="24"/>
        </w:rPr>
        <w:t xml:space="preserve"> Table 5</w:t>
      </w:r>
      <w:r w:rsidR="00592200">
        <w:rPr>
          <w:rFonts w:ascii="Times New Roman" w:hAnsi="Times New Roman" w:cs="Times New Roman"/>
          <w:sz w:val="24"/>
          <w:szCs w:val="24"/>
        </w:rPr>
        <w:t>. Percent change (95% CI) in coagulation and fibrinolysis markers per IQR increase in NO</w:t>
      </w:r>
      <w:r w:rsidR="005922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2200">
        <w:rPr>
          <w:rFonts w:ascii="Times New Roman" w:hAnsi="Times New Roman" w:cs="Times New Roman"/>
          <w:sz w:val="24"/>
          <w:szCs w:val="24"/>
        </w:rPr>
        <w:t xml:space="preserve"> in the low and high omega-3 groups.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341"/>
        <w:gridCol w:w="1479"/>
        <w:gridCol w:w="2639"/>
        <w:gridCol w:w="2686"/>
        <w:gridCol w:w="1213"/>
      </w:tblGrid>
      <w:tr w:rsidR="006C7C7B" w14:paraId="6D27D20D" w14:textId="77777777" w:rsidTr="005E0C62">
        <w:trPr>
          <w:trHeight w:val="404"/>
        </w:trPr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20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Outcome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20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 (Day)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20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omega-3 group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20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 omega-3 group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20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interaction</w:t>
            </w:r>
            <w:proofErr w:type="spellEnd"/>
          </w:p>
        </w:tc>
      </w:tr>
      <w:tr w:rsidR="006C7C7B" w14:paraId="6D27D213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D20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tPA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0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10" w14:textId="7518FAA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11" w14:textId="738C3B7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12" w14:textId="7C14BC3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917</w:t>
            </w:r>
          </w:p>
        </w:tc>
      </w:tr>
      <w:tr w:rsidR="006C7C7B" w14:paraId="6D27D219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1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1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16" w14:textId="624979E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17" w14:textId="29B6165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18" w14:textId="3693E89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817</w:t>
            </w:r>
          </w:p>
        </w:tc>
      </w:tr>
      <w:tr w:rsidR="006C7C7B" w14:paraId="6D27D21F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1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1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1C" w14:textId="0036732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1D" w14:textId="3F9A772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1E" w14:textId="5367188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</w:tr>
      <w:tr w:rsidR="006C7C7B" w14:paraId="6D27D225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2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2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22" w14:textId="6ADAFE5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23" w14:textId="33469F3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24" w14:textId="7EBE16D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022</w:t>
            </w:r>
          </w:p>
        </w:tc>
      </w:tr>
      <w:tr w:rsidR="006C7C7B" w14:paraId="6D27D22B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2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2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28" w14:textId="53BED19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29" w14:textId="41B7B14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2A" w14:textId="3CB6C33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</w:tr>
      <w:tr w:rsidR="006C7C7B" w14:paraId="6D27D231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2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2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2E" w14:textId="5AD89DA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2F" w14:textId="1B6874C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30" w14:textId="5D3CF08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</w:tr>
      <w:tr w:rsidR="006C7C7B" w14:paraId="6D27D237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D23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vWF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3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34" w14:textId="53CB8CE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3) 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35" w14:textId="04DB7DE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36" w14:textId="037F6DF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</w:tr>
      <w:tr w:rsidR="006C7C7B" w14:paraId="6D27D23D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3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3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3A" w14:textId="4784514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3B" w14:textId="078582A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7)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3C" w14:textId="77EADC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</w:tr>
      <w:tr w:rsidR="006C7C7B" w14:paraId="6D27D243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3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3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40" w14:textId="4B73ADA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41" w14:textId="4C326F6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42" w14:textId="2375A27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</w:tr>
      <w:tr w:rsidR="006C7C7B" w14:paraId="6D27D249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4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4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46" w14:textId="345C730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47" w14:textId="4E11A6E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6)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48" w14:textId="2A2CABD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026</w:t>
            </w:r>
          </w:p>
        </w:tc>
      </w:tr>
      <w:tr w:rsidR="006C7C7B" w14:paraId="6D27D24F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4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4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4C" w14:textId="3A2FA53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4D" w14:textId="50DF49B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4E" w14:textId="296399B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973</w:t>
            </w:r>
          </w:p>
        </w:tc>
      </w:tr>
      <w:tr w:rsidR="006C7C7B" w14:paraId="6D27D255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5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5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52" w14:textId="3FB5B36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6, 13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53" w14:textId="225F0B4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9, 15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 xml:space="preserve">4)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54" w14:textId="27090E0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506</w:t>
            </w:r>
          </w:p>
        </w:tc>
      </w:tr>
      <w:tr w:rsidR="006C7C7B" w14:paraId="6D27D25B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D25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D-dimer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5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58" w14:textId="103C0FB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2, 2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0) 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59" w14:textId="3165B6D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2, 14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5A" w14:textId="703772B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</w:tr>
      <w:tr w:rsidR="006C7C7B" w14:paraId="6D27D261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5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5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5E" w14:textId="6E0B156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8, 23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5F" w14:textId="0F65476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60" w14:textId="68CFF83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395</w:t>
            </w:r>
          </w:p>
        </w:tc>
      </w:tr>
      <w:tr w:rsidR="006C7C7B" w14:paraId="6D27D267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6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6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64" w14:textId="12A567D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5, 12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65" w14:textId="2908002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66" w14:textId="3F02D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946</w:t>
            </w:r>
          </w:p>
        </w:tc>
      </w:tr>
      <w:tr w:rsidR="006C7C7B" w14:paraId="6D27D26D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D27D26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6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right w:val="nil"/>
            </w:tcBorders>
          </w:tcPr>
          <w:p w14:paraId="6D27D26A" w14:textId="165E00A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435" w:type="pct"/>
            <w:tcBorders>
              <w:top w:val="nil"/>
              <w:left w:val="nil"/>
              <w:right w:val="nil"/>
            </w:tcBorders>
          </w:tcPr>
          <w:p w14:paraId="6D27D26B" w14:textId="24BFF90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8" w:type="pct"/>
            <w:tcBorders>
              <w:top w:val="nil"/>
              <w:left w:val="nil"/>
              <w:right w:val="nil"/>
            </w:tcBorders>
          </w:tcPr>
          <w:p w14:paraId="6D27D26C" w14:textId="413C22E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</w:tr>
      <w:tr w:rsidR="006C7C7B" w14:paraId="6D27D273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6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6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D27D270" w14:textId="7D379CB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6D27D271" w14:textId="22AFA8F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6D27D272" w14:textId="1FD6CAB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</w:tr>
      <w:tr w:rsidR="006C7C7B" w14:paraId="6D27D279" w14:textId="77777777" w:rsidTr="005E0C62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27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27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276" w14:textId="1902399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8, 36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277" w14:textId="2432B1B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(-14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0, 20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278" w14:textId="74ED333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</w:tr>
    </w:tbl>
    <w:p w14:paraId="10C9D6AE" w14:textId="69674362" w:rsidR="005E0C62" w:rsidRPr="00B66CF6" w:rsidRDefault="005E0C62" w:rsidP="005E0C62">
      <w:pPr>
        <w:sectPr w:rsidR="005E0C62" w:rsidRPr="00B66CF6" w:rsidSect="002300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Note: 5dMA: 5-day moving average, CI: confidence interval, IQR: interquartile range, </w:t>
      </w:r>
      <w:proofErr w:type="spellStart"/>
      <w:r>
        <w:rPr>
          <w:rFonts w:ascii="Times New Roman" w:hAnsi="Times New Roman" w:cs="Times New Roman"/>
          <w:sz w:val="24"/>
          <w:szCs w:val="24"/>
        </w:rPr>
        <w:t>tPA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tissue plasminogen activator,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vWF</w:t>
      </w:r>
      <w:proofErr w:type="spellEnd"/>
      <w:r>
        <w:rPr>
          <w:rFonts w:ascii="Times New Roman" w:hAnsi="Times New Roman" w:cs="Times New Roman"/>
          <w:sz w:val="24"/>
          <w:szCs w:val="24"/>
        </w:rPr>
        <w:t>: von Willebrand factor.</w:t>
      </w:r>
    </w:p>
    <w:p w14:paraId="6D27D27B" w14:textId="7FA4022D" w:rsidR="006C7C7B" w:rsidRDefault="00C15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b/>
          <w:bCs/>
          <w:sz w:val="24"/>
          <w:szCs w:val="24"/>
        </w:rPr>
        <w:t xml:space="preserve"> Table 6</w:t>
      </w:r>
      <w:r w:rsidR="00592200">
        <w:rPr>
          <w:rFonts w:ascii="Times New Roman" w:hAnsi="Times New Roman" w:cs="Times New Roman"/>
          <w:sz w:val="24"/>
          <w:szCs w:val="24"/>
        </w:rPr>
        <w:t>. Percent change (95% CI) in endothelial function markers per IQR increase in NO</w:t>
      </w:r>
      <w:r w:rsidR="005922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2200">
        <w:rPr>
          <w:rFonts w:ascii="Times New Roman" w:hAnsi="Times New Roman" w:cs="Times New Roman"/>
          <w:sz w:val="24"/>
          <w:szCs w:val="24"/>
        </w:rPr>
        <w:t xml:space="preserve"> in the low and high omega-3 groups.</w:t>
      </w:r>
    </w:p>
    <w:tbl>
      <w:tblPr>
        <w:tblW w:w="4333" w:type="pct"/>
        <w:tblLook w:val="04A0" w:firstRow="1" w:lastRow="0" w:firstColumn="1" w:lastColumn="0" w:noHBand="0" w:noVBand="1"/>
      </w:tblPr>
      <w:tblGrid>
        <w:gridCol w:w="1342"/>
        <w:gridCol w:w="1479"/>
        <w:gridCol w:w="2639"/>
        <w:gridCol w:w="2686"/>
        <w:gridCol w:w="1213"/>
      </w:tblGrid>
      <w:tr w:rsidR="006C7C7B" w14:paraId="6D27D281" w14:textId="77777777">
        <w:trPr>
          <w:trHeight w:val="404"/>
        </w:trPr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27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Outcome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27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 (Day)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27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omega-3 group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27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 omega-3 group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27D28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interaction</w:t>
            </w:r>
            <w:proofErr w:type="spellEnd"/>
          </w:p>
        </w:tc>
      </w:tr>
      <w:tr w:rsidR="006C7C7B" w14:paraId="6D27D287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282" w14:textId="77777777" w:rsidR="006C7C7B" w:rsidRDefault="00592200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FMD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8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84" w14:textId="5B90147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85" w14:textId="039E8D1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86" w14:textId="55FF78D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390</w:t>
            </w:r>
          </w:p>
        </w:tc>
      </w:tr>
      <w:tr w:rsidR="006C7C7B" w14:paraId="6D27D28D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88" w14:textId="77777777" w:rsidR="006C7C7B" w:rsidRDefault="006C7C7B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8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8A" w14:textId="696446D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8B" w14:textId="4F99A89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8C" w14:textId="33DFAEF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095</w:t>
            </w:r>
          </w:p>
        </w:tc>
      </w:tr>
      <w:tr w:rsidR="006C7C7B" w14:paraId="6D27D293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8E" w14:textId="77777777" w:rsidR="006C7C7B" w:rsidRDefault="006C7C7B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8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90" w14:textId="7EABE99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91" w14:textId="4195980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92" w14:textId="36FAF7B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044</w:t>
            </w:r>
          </w:p>
        </w:tc>
      </w:tr>
      <w:tr w:rsidR="006C7C7B" w14:paraId="6D27D299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94" w14:textId="77777777" w:rsidR="006C7C7B" w:rsidRDefault="006C7C7B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9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96" w14:textId="350D778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97" w14:textId="7A34E57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98" w14:textId="730C5AC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</w:tr>
      <w:tr w:rsidR="006C7C7B" w14:paraId="6D27D29F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9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9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9C" w14:textId="5ABF09D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9D" w14:textId="1416847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9E" w14:textId="668141F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</w:tr>
      <w:tr w:rsidR="006C7C7B" w14:paraId="6D27D2A5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A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A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A2" w14:textId="0581A7A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A3" w14:textId="57D568C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6, 17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A4" w14:textId="0D57279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083</w:t>
            </w:r>
          </w:p>
        </w:tc>
      </w:tr>
      <w:tr w:rsidR="006C7C7B" w14:paraId="6D27D2AB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2A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BADb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A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A8" w14:textId="6961790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A9" w14:textId="28E2558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AA" w14:textId="66904EE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882</w:t>
            </w:r>
          </w:p>
        </w:tc>
      </w:tr>
      <w:tr w:rsidR="006C7C7B" w14:paraId="6D27D2B1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A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A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AE" w14:textId="7FD5C50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AF" w14:textId="3DD5E36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B0" w14:textId="1B71914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</w:tr>
      <w:tr w:rsidR="006C7C7B" w14:paraId="6D27D2B7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B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B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B4" w14:textId="4B1CD8D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B5" w14:textId="266B09A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B6" w14:textId="6FA3413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528</w:t>
            </w:r>
          </w:p>
        </w:tc>
      </w:tr>
      <w:tr w:rsidR="006C7C7B" w14:paraId="6D27D2BD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B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B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BA" w14:textId="6DED5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BB" w14:textId="2BF8734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BC" w14:textId="5958C72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</w:tr>
      <w:tr w:rsidR="006C7C7B" w14:paraId="6D27D2C3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B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B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C0" w14:textId="78658DE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C1" w14:textId="622AF3A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C2" w14:textId="3EF78BF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</w:tr>
      <w:tr w:rsidR="006C7C7B" w14:paraId="6D27D2C9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C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C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C6" w14:textId="2FF1A4A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C7" w14:textId="7B54C77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C8" w14:textId="749CCCA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</w:tr>
      <w:tr w:rsidR="006C7C7B" w14:paraId="6D27D2CF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D2C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BADhyp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2C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CC" w14:textId="00F6CF8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CD" w14:textId="116E078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CE" w14:textId="557C1BD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967</w:t>
            </w:r>
          </w:p>
        </w:tc>
      </w:tr>
      <w:tr w:rsidR="006C7C7B" w14:paraId="6D27D2D5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D2D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2D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D2" w14:textId="2E0B598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D3" w14:textId="2C72968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D4" w14:textId="741E3C3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041</w:t>
            </w:r>
          </w:p>
        </w:tc>
      </w:tr>
      <w:tr w:rsidR="006C7C7B" w14:paraId="6D27D2DB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D2D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2D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D8" w14:textId="789B347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D9" w14:textId="73DFF8C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DA" w14:textId="0EFCECC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784</w:t>
            </w:r>
          </w:p>
        </w:tc>
      </w:tr>
      <w:tr w:rsidR="006C7C7B" w14:paraId="6D27D2E1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D2D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2D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DE" w14:textId="32F5EA0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DF" w14:textId="5AE19BF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E0" w14:textId="4E0A940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</w:tr>
      <w:tr w:rsidR="006C7C7B" w14:paraId="6D27D2E7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D2E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2E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E4" w14:textId="43932BE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E5" w14:textId="619CC37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E6" w14:textId="3E6937B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009</w:t>
            </w:r>
          </w:p>
        </w:tc>
      </w:tr>
      <w:tr w:rsidR="006C7C7B" w14:paraId="6D27D2ED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D2E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2E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EA" w14:textId="452B2E9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EB" w14:textId="1BE3973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EC" w14:textId="1B06EE4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833</w:t>
            </w:r>
          </w:p>
        </w:tc>
      </w:tr>
      <w:tr w:rsidR="006C7C7B" w14:paraId="6D27D2F3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D2E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ET-1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E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F0" w14:textId="67D41D5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(-43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F1" w14:textId="5FBC72B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(-13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6, 25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F2" w14:textId="4D7FFCF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052</w:t>
            </w:r>
          </w:p>
        </w:tc>
      </w:tr>
      <w:tr w:rsidR="006C7C7B" w14:paraId="6D27D2F9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F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F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F6" w14:textId="7B80998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(-37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F7" w14:textId="26C10D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(-24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F8" w14:textId="71DFBD8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412</w:t>
            </w:r>
          </w:p>
        </w:tc>
      </w:tr>
      <w:tr w:rsidR="006C7C7B" w14:paraId="6D27D2FF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2F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2F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FC" w14:textId="7CC9B45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(-35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4, 14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FD" w14:textId="15B173A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(-32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D2FE" w14:textId="52CC156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981</w:t>
            </w:r>
          </w:p>
        </w:tc>
      </w:tr>
      <w:tr w:rsidR="006C7C7B" w14:paraId="6D27D305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D27D30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30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right w:val="nil"/>
            </w:tcBorders>
            <w:vAlign w:val="bottom"/>
          </w:tcPr>
          <w:p w14:paraId="6D27D302" w14:textId="4E3474F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(-40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right w:val="nil"/>
            </w:tcBorders>
            <w:vAlign w:val="bottom"/>
          </w:tcPr>
          <w:p w14:paraId="6D27D303" w14:textId="665AFAC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(-50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right w:val="nil"/>
            </w:tcBorders>
            <w:vAlign w:val="bottom"/>
          </w:tcPr>
          <w:p w14:paraId="6D27D304" w14:textId="04C0876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535</w:t>
            </w:r>
          </w:p>
        </w:tc>
      </w:tr>
      <w:tr w:rsidR="006C7C7B" w14:paraId="6D27D30B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right w:val="nil"/>
            </w:tcBorders>
            <w:vAlign w:val="center"/>
          </w:tcPr>
          <w:p w14:paraId="6D27D30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D30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right w:val="nil"/>
            </w:tcBorders>
            <w:vAlign w:val="bottom"/>
          </w:tcPr>
          <w:p w14:paraId="6D27D308" w14:textId="1FEC23A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(-41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435" w:type="pct"/>
            <w:tcBorders>
              <w:top w:val="nil"/>
              <w:left w:val="nil"/>
              <w:right w:val="nil"/>
            </w:tcBorders>
            <w:vAlign w:val="bottom"/>
          </w:tcPr>
          <w:p w14:paraId="6D27D309" w14:textId="18B4CF1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(-45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right w:val="nil"/>
            </w:tcBorders>
            <w:vAlign w:val="bottom"/>
          </w:tcPr>
          <w:p w14:paraId="6D27D30A" w14:textId="29E2DE8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805</w:t>
            </w:r>
          </w:p>
        </w:tc>
      </w:tr>
      <w:tr w:rsidR="006C7C7B" w14:paraId="6D27D311" w14:textId="77777777">
        <w:trPr>
          <w:trHeight w:val="230"/>
        </w:trPr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7D30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30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7D30E" w14:textId="1FFF32EF" w:rsidR="006C7C7B" w:rsidRDefault="005922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(-93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-15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7D30F" w14:textId="0BEE46BA" w:rsidR="006C7C7B" w:rsidRDefault="005922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(-79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7D310" w14:textId="7E61520C" w:rsidR="006C7C7B" w:rsidRDefault="005922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580</w:t>
            </w:r>
          </w:p>
        </w:tc>
      </w:tr>
    </w:tbl>
    <w:p w14:paraId="6D27D312" w14:textId="789C670E" w:rsidR="006C7C7B" w:rsidRDefault="005E0C62">
      <w:pPr>
        <w:rPr>
          <w:rFonts w:ascii="Times New Roman" w:hAnsi="Times New Roman" w:cs="Times New Roman"/>
          <w:sz w:val="24"/>
          <w:szCs w:val="24"/>
        </w:rPr>
        <w:sectPr w:rsidR="006C7C7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Note: 5dMA: 5-day moving average, </w:t>
      </w:r>
      <w:proofErr w:type="spellStart"/>
      <w:r w:rsidR="002F3362" w:rsidRPr="002300B6">
        <w:rPr>
          <w:rFonts w:ascii="Times New Roman" w:hAnsi="Times New Roman" w:cs="Times New Roman"/>
          <w:sz w:val="24"/>
          <w:szCs w:val="24"/>
        </w:rPr>
        <w:t>BAD</w:t>
      </w:r>
      <w:r w:rsidR="002F3362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2300B6">
        <w:rPr>
          <w:rFonts w:ascii="Times New Roman" w:hAnsi="Times New Roman" w:cs="Times New Roman"/>
          <w:sz w:val="24"/>
          <w:szCs w:val="24"/>
        </w:rPr>
        <w:t xml:space="preserve"> </w:t>
      </w:r>
      <w:r w:rsidR="002F3362">
        <w:rPr>
          <w:rFonts w:ascii="Times New Roman" w:hAnsi="Times New Roman" w:cs="Times New Roman"/>
          <w:sz w:val="24"/>
          <w:szCs w:val="24"/>
        </w:rPr>
        <w:t>b</w:t>
      </w:r>
      <w:r w:rsidR="002F3362" w:rsidRPr="002300B6">
        <w:rPr>
          <w:rFonts w:ascii="Times New Roman" w:hAnsi="Times New Roman" w:cs="Times New Roman"/>
          <w:sz w:val="24"/>
          <w:szCs w:val="24"/>
        </w:rPr>
        <w:t>rachial artery diameter</w:t>
      </w:r>
      <w:r w:rsidR="002F3362">
        <w:rPr>
          <w:rFonts w:ascii="Times New Roman" w:hAnsi="Times New Roman" w:cs="Times New Roman"/>
          <w:sz w:val="24"/>
          <w:szCs w:val="24"/>
        </w:rPr>
        <w:t xml:space="preserve"> at baseline, </w:t>
      </w:r>
      <w:proofErr w:type="spellStart"/>
      <w:r w:rsidR="002F3362">
        <w:rPr>
          <w:rFonts w:ascii="Times New Roman" w:hAnsi="Times New Roman" w:cs="Times New Roman"/>
          <w:sz w:val="24"/>
          <w:szCs w:val="24"/>
        </w:rPr>
        <w:t>BADhyp</w:t>
      </w:r>
      <w:proofErr w:type="spellEnd"/>
      <w:r w:rsidR="002F3362">
        <w:rPr>
          <w:rFonts w:ascii="Times New Roman" w:hAnsi="Times New Roman" w:cs="Times New Roman"/>
          <w:sz w:val="24"/>
          <w:szCs w:val="24"/>
        </w:rPr>
        <w:t>: b</w:t>
      </w:r>
      <w:r w:rsidR="002F3362" w:rsidRPr="002300B6">
        <w:rPr>
          <w:rFonts w:ascii="Times New Roman" w:hAnsi="Times New Roman" w:cs="Times New Roman"/>
          <w:sz w:val="24"/>
          <w:szCs w:val="24"/>
        </w:rPr>
        <w:t xml:space="preserve">rachial artery diameter </w:t>
      </w:r>
      <w:r w:rsidR="002F3362">
        <w:rPr>
          <w:rFonts w:ascii="Times New Roman" w:hAnsi="Times New Roman" w:cs="Times New Roman"/>
          <w:sz w:val="24"/>
          <w:szCs w:val="24"/>
        </w:rPr>
        <w:t>at maximum dilatation, CI: confidence interval, ET-1: endothelin-1</w:t>
      </w:r>
      <w:r>
        <w:rPr>
          <w:rFonts w:ascii="Times New Roman" w:hAnsi="Times New Roman" w:cs="Times New Roman"/>
          <w:sz w:val="24"/>
          <w:szCs w:val="24"/>
        </w:rPr>
        <w:t xml:space="preserve">, FMD: </w:t>
      </w:r>
      <w:r w:rsidRPr="002300B6">
        <w:rPr>
          <w:rFonts w:ascii="Times New Roman" w:hAnsi="Times New Roman" w:cs="Times New Roman"/>
          <w:sz w:val="24"/>
          <w:szCs w:val="24"/>
        </w:rPr>
        <w:t>Flow – mediated dilatation</w:t>
      </w:r>
      <w:r>
        <w:rPr>
          <w:rFonts w:ascii="Times New Roman" w:hAnsi="Times New Roman" w:cs="Times New Roman"/>
          <w:sz w:val="24"/>
          <w:szCs w:val="24"/>
        </w:rPr>
        <w:t>, IQR: interquartile range</w:t>
      </w:r>
      <w:r w:rsidR="002F3362">
        <w:rPr>
          <w:rFonts w:ascii="Times New Roman" w:hAnsi="Times New Roman" w:cs="Times New Roman"/>
          <w:sz w:val="24"/>
          <w:szCs w:val="24"/>
        </w:rPr>
        <w:t>.</w:t>
      </w:r>
      <w:r w:rsidR="005922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27D313" w14:textId="2D0630D9" w:rsidR="006C7C7B" w:rsidRDefault="00C15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b/>
          <w:bCs/>
          <w:sz w:val="24"/>
          <w:szCs w:val="24"/>
        </w:rPr>
        <w:t xml:space="preserve"> Table 7</w:t>
      </w:r>
      <w:r w:rsidR="00592200">
        <w:rPr>
          <w:rFonts w:ascii="Times New Roman" w:hAnsi="Times New Roman" w:cs="Times New Roman"/>
          <w:sz w:val="24"/>
          <w:szCs w:val="24"/>
        </w:rPr>
        <w:t>. Percent change (95% CI) in HRV markers per IQR increase in NO</w:t>
      </w:r>
      <w:r w:rsidR="005922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2200">
        <w:rPr>
          <w:rFonts w:ascii="Times New Roman" w:hAnsi="Times New Roman" w:cs="Times New Roman"/>
          <w:sz w:val="24"/>
          <w:szCs w:val="24"/>
        </w:rPr>
        <w:t xml:space="preserve"> in the low and high omega-3 groups.</w:t>
      </w:r>
    </w:p>
    <w:tbl>
      <w:tblPr>
        <w:tblW w:w="4333" w:type="pct"/>
        <w:tblLook w:val="04A0" w:firstRow="1" w:lastRow="0" w:firstColumn="1" w:lastColumn="0" w:noHBand="0" w:noVBand="1"/>
      </w:tblPr>
      <w:tblGrid>
        <w:gridCol w:w="1163"/>
        <w:gridCol w:w="1282"/>
        <w:gridCol w:w="2287"/>
        <w:gridCol w:w="2328"/>
        <w:gridCol w:w="1051"/>
      </w:tblGrid>
      <w:tr w:rsidR="006C7C7B" w14:paraId="6D27D319" w14:textId="77777777">
        <w:trPr>
          <w:trHeight w:val="404"/>
        </w:trPr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31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Outcome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7D31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 (Day)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31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omega-3 group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31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 omega-3 group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31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interaction</w:t>
            </w:r>
            <w:proofErr w:type="spellEnd"/>
          </w:p>
        </w:tc>
      </w:tr>
      <w:tr w:rsidR="006C7C7B" w14:paraId="6D27D31F" w14:textId="77777777">
        <w:trPr>
          <w:trHeight w:val="280"/>
        </w:trPr>
        <w:tc>
          <w:tcPr>
            <w:tcW w:w="7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1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SDNN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1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1C" w14:textId="4695E2A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1D" w14:textId="161CD5D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1E" w14:textId="1AC97DE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391</w:t>
            </w:r>
          </w:p>
        </w:tc>
      </w:tr>
      <w:tr w:rsidR="006C7C7B" w14:paraId="6D27D325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20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2" w14:textId="58D2166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3" w14:textId="4D01E82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4" w14:textId="32AB3B1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866</w:t>
            </w:r>
          </w:p>
        </w:tc>
      </w:tr>
      <w:tr w:rsidR="006C7C7B" w14:paraId="6D27D32B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26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8" w14:textId="299499E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9" w14:textId="0C31FCC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A" w14:textId="49886E8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</w:tr>
      <w:tr w:rsidR="006C7C7B" w14:paraId="6D27D331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2C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E" w14:textId="6A5A6E8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2F" w14:textId="2CC85D8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0" w14:textId="4D6EB42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928</w:t>
            </w:r>
          </w:p>
        </w:tc>
      </w:tr>
      <w:tr w:rsidR="006C7C7B" w14:paraId="6D27D337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32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4" w14:textId="4128B64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5" w14:textId="3BD0272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6" w14:textId="78516FC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</w:tr>
      <w:tr w:rsidR="006C7C7B" w14:paraId="6D27D33D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38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A" w14:textId="132D38E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B" w14:textId="717C93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C" w14:textId="7F924EA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959</w:t>
            </w:r>
          </w:p>
        </w:tc>
      </w:tr>
      <w:tr w:rsidR="006C7C7B" w14:paraId="6D27D343" w14:textId="77777777">
        <w:trPr>
          <w:trHeight w:val="280"/>
        </w:trPr>
        <w:tc>
          <w:tcPr>
            <w:tcW w:w="7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RMSSD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3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0" w14:textId="0537465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1" w14:textId="293C0E6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2" w14:textId="49E21B8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539</w:t>
            </w:r>
          </w:p>
        </w:tc>
      </w:tr>
      <w:tr w:rsidR="006C7C7B" w14:paraId="6D27D349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44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6" w14:textId="6B76C24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7" w14:textId="2D7283F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8" w14:textId="534A404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967</w:t>
            </w:r>
          </w:p>
        </w:tc>
      </w:tr>
      <w:tr w:rsidR="006C7C7B" w14:paraId="6D27D34F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4A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C" w14:textId="0F8E8E8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D" w14:textId="46E95B2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4E" w14:textId="74C4484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715</w:t>
            </w:r>
          </w:p>
        </w:tc>
      </w:tr>
      <w:tr w:rsidR="006C7C7B" w14:paraId="6D27D355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50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2" w14:textId="16BA369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3" w14:textId="7BAA324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4" w14:textId="24725A9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</w:tr>
      <w:tr w:rsidR="006C7C7B" w14:paraId="6D27D35B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56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8" w14:textId="3F31650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9" w14:textId="0EE7D88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A" w14:textId="0B2C5BD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</w:tr>
      <w:tr w:rsidR="006C7C7B" w14:paraId="6D27D361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5C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E" w14:textId="51BE84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5, 13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5F" w14:textId="291A0DA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0" w14:textId="2E37AF9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513</w:t>
            </w:r>
          </w:p>
        </w:tc>
      </w:tr>
      <w:tr w:rsidR="006C7C7B" w14:paraId="6D27D367" w14:textId="77777777">
        <w:trPr>
          <w:trHeight w:val="280"/>
        </w:trPr>
        <w:tc>
          <w:tcPr>
            <w:tcW w:w="7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HFn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4" w14:textId="36B325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5" w14:textId="7EA28CC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6" w14:textId="10DF90A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960</w:t>
            </w:r>
          </w:p>
        </w:tc>
      </w:tr>
      <w:tr w:rsidR="006C7C7B" w14:paraId="6D27D36D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68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A" w14:textId="682F93C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B" w14:textId="6DBD1A4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C" w14:textId="1ED21E6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659</w:t>
            </w:r>
          </w:p>
        </w:tc>
      </w:tr>
      <w:tr w:rsidR="006C7C7B" w14:paraId="6D27D373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6E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6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0" w14:textId="092AE21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1" w14:textId="411170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2" w14:textId="41A9011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904</w:t>
            </w:r>
          </w:p>
        </w:tc>
      </w:tr>
      <w:tr w:rsidR="006C7C7B" w14:paraId="6D27D379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74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6" w14:textId="5523A59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7" w14:textId="701BB86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(-13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8)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8" w14:textId="542BE30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</w:tr>
      <w:tr w:rsidR="006C7C7B" w14:paraId="6D27D37F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7A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C" w14:textId="683725E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D" w14:textId="6487F9E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7E" w14:textId="45BFE97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549</w:t>
            </w:r>
          </w:p>
        </w:tc>
      </w:tr>
      <w:tr w:rsidR="006C7C7B" w14:paraId="6D27D385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80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2" w14:textId="421E724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3" w14:textId="49E0CC7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(-17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4" w14:textId="2533177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946</w:t>
            </w:r>
          </w:p>
        </w:tc>
      </w:tr>
      <w:tr w:rsidR="006C7C7B" w14:paraId="6D27D38B" w14:textId="77777777">
        <w:trPr>
          <w:trHeight w:val="280"/>
        </w:trPr>
        <w:tc>
          <w:tcPr>
            <w:tcW w:w="7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LFn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8" w14:textId="6CEF220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9" w14:textId="0E448CC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A" w14:textId="7B54DA5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935</w:t>
            </w:r>
          </w:p>
        </w:tc>
      </w:tr>
      <w:tr w:rsidR="006C7C7B" w14:paraId="6D27D391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8C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E" w14:textId="234972B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8F" w14:textId="6411864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0" w14:textId="73C7B17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585</w:t>
            </w:r>
          </w:p>
        </w:tc>
      </w:tr>
      <w:tr w:rsidR="006C7C7B" w14:paraId="6D27D397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92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4" w14:textId="484C42A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5" w14:textId="14C48FD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6" w14:textId="5657244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</w:tr>
      <w:tr w:rsidR="006C7C7B" w14:paraId="6D27D39D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98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A" w14:textId="0FB386F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B" w14:textId="55C2912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C" w14:textId="57EDEAC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</w:tr>
      <w:tr w:rsidR="006C7C7B" w14:paraId="6D27D3A3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9E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9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0" w14:textId="3637F23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6)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1" w14:textId="4A3B17C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8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2" w14:textId="7F13749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221</w:t>
            </w:r>
          </w:p>
        </w:tc>
      </w:tr>
      <w:tr w:rsidR="006C7C7B" w14:paraId="6D27D3A9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A4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6" w14:textId="573D9F6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0, 15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7" w14:textId="429B9F6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8" w14:textId="033D191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364</w:t>
            </w:r>
          </w:p>
        </w:tc>
      </w:tr>
      <w:tr w:rsidR="006C7C7B" w14:paraId="6D27D3AF" w14:textId="77777777">
        <w:trPr>
          <w:trHeight w:val="280"/>
        </w:trPr>
        <w:tc>
          <w:tcPr>
            <w:tcW w:w="7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LF/HF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C" w14:textId="337A476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9, 18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D" w14:textId="1AFDF5E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3, 16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AE" w14:textId="6227236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942</w:t>
            </w:r>
          </w:p>
        </w:tc>
      </w:tr>
      <w:tr w:rsidR="006C7C7B" w14:paraId="6D27D3B5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B0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Lag1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2" w14:textId="131E76F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8, 20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3" w14:textId="5E2B9C4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4" w14:textId="7A98A47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983</w:t>
            </w:r>
          </w:p>
        </w:tc>
      </w:tr>
      <w:tr w:rsidR="006C7C7B" w14:paraId="6D27D3BB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B6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8" w14:textId="0E7EFB7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5, 23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9" w14:textId="0279819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1, 13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A" w14:textId="028CEA1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438</w:t>
            </w:r>
          </w:p>
        </w:tc>
      </w:tr>
      <w:tr w:rsidR="006C7C7B" w14:paraId="6D27D3C1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BC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E" w14:textId="3C54D5A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BF" w14:textId="6521159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2, 28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3)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C0" w14:textId="13E1402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</w:tr>
      <w:tr w:rsidR="006C7C7B" w14:paraId="6D27D3C7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3C2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C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C4" w14:textId="6E5F699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7, 20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C5" w14:textId="476D52B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3, 12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C6" w14:textId="7D7DBC2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</w:tr>
      <w:tr w:rsidR="006C7C7B" w14:paraId="6D27D3CD" w14:textId="77777777">
        <w:trPr>
          <w:trHeight w:val="280"/>
        </w:trPr>
        <w:tc>
          <w:tcPr>
            <w:tcW w:w="71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D27D3C8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27D3C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27D3CA" w14:textId="7B099DD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7, 46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4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27D3CB" w14:textId="5CC6816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2, 37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27D3CC" w14:textId="74054E9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678</w:t>
            </w:r>
          </w:p>
        </w:tc>
      </w:tr>
      <w:tr w:rsidR="006C7C7B" w14:paraId="6D27D3D3" w14:textId="77777777">
        <w:trPr>
          <w:trHeight w:val="280"/>
        </w:trPr>
        <w:tc>
          <w:tcPr>
            <w:tcW w:w="717" w:type="pct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D27D3C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VLF</w:t>
            </w:r>
          </w:p>
        </w:tc>
        <w:tc>
          <w:tcPr>
            <w:tcW w:w="790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D27D3C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410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D27D3D0" w14:textId="26A3A6E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(-34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6) </w:t>
            </w:r>
          </w:p>
        </w:tc>
        <w:tc>
          <w:tcPr>
            <w:tcW w:w="143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D27D3D1" w14:textId="1C1E675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(-20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8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D27D3D2" w14:textId="492497E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</w:tr>
      <w:tr w:rsidR="006C7C7B" w14:paraId="6D27D3D9" w14:textId="77777777">
        <w:trPr>
          <w:trHeight w:val="280"/>
        </w:trPr>
        <w:tc>
          <w:tcPr>
            <w:tcW w:w="717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7D3D4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D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41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D6" w14:textId="0766785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(-28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4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D7" w14:textId="24560B5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4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D8" w14:textId="6B1611F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</w:tr>
      <w:tr w:rsidR="006C7C7B" w14:paraId="6D27D3DF" w14:textId="77777777">
        <w:trPr>
          <w:trHeight w:val="280"/>
        </w:trPr>
        <w:tc>
          <w:tcPr>
            <w:tcW w:w="71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7D3DA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D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DC" w14:textId="6673C8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(-26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DD" w14:textId="09B099B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DE" w14:textId="79B518C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726</w:t>
            </w:r>
          </w:p>
        </w:tc>
      </w:tr>
      <w:tr w:rsidR="006C7C7B" w14:paraId="6D27D3E5" w14:textId="77777777">
        <w:trPr>
          <w:trHeight w:val="280"/>
        </w:trPr>
        <w:tc>
          <w:tcPr>
            <w:tcW w:w="71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7D3E0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E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E2" w14:textId="025D2EB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6, 37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E3" w14:textId="44DC9B3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1, 44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E4" w14:textId="516A39B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691</w:t>
            </w:r>
          </w:p>
        </w:tc>
      </w:tr>
      <w:tr w:rsidR="006C7C7B" w14:paraId="6D27D3EB" w14:textId="77777777">
        <w:trPr>
          <w:trHeight w:val="280"/>
        </w:trPr>
        <w:tc>
          <w:tcPr>
            <w:tcW w:w="71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7D3E6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E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E8" w14:textId="4392F8A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3, 39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E9" w14:textId="1C2A67A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6, 33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3EA" w14:textId="02F3453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621</w:t>
            </w:r>
          </w:p>
        </w:tc>
      </w:tr>
      <w:tr w:rsidR="006C7C7B" w14:paraId="6D27D3F1" w14:textId="77777777">
        <w:trPr>
          <w:trHeight w:val="280"/>
        </w:trPr>
        <w:tc>
          <w:tcPr>
            <w:tcW w:w="71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7D3EC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3E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3EE" w14:textId="03B5A8F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(-32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5, 24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3EF" w14:textId="660BB73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7, 39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3F0" w14:textId="0D635B1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437</w:t>
            </w:r>
          </w:p>
        </w:tc>
      </w:tr>
    </w:tbl>
    <w:p w14:paraId="378929E0" w14:textId="4DB4247D" w:rsidR="002F3362" w:rsidRDefault="002F3362" w:rsidP="002F3362">
      <w:r>
        <w:rPr>
          <w:rFonts w:ascii="Times New Roman" w:hAnsi="Times New Roman" w:cs="Times New Roman"/>
          <w:sz w:val="24"/>
          <w:szCs w:val="24"/>
        </w:rPr>
        <w:t xml:space="preserve">Note: CI: confidence interval, </w:t>
      </w:r>
      <w:proofErr w:type="spellStart"/>
      <w:r w:rsidRPr="005358A1">
        <w:rPr>
          <w:rFonts w:ascii="Times New Roman" w:hAnsi="Times New Roman" w:cs="Times New Roman"/>
          <w:sz w:val="24"/>
          <w:szCs w:val="24"/>
        </w:rPr>
        <w:t>HFn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normalized high frequency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IQR: interquartile range, </w:t>
      </w:r>
      <w:proofErr w:type="spellStart"/>
      <w:r w:rsidRPr="005358A1">
        <w:rPr>
          <w:rFonts w:ascii="Times New Roman" w:hAnsi="Times New Roman" w:cs="Times New Roman"/>
          <w:sz w:val="24"/>
          <w:szCs w:val="24"/>
        </w:rPr>
        <w:t>LFn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normalized low frequency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LF/HF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low to high frequency </w:t>
      </w:r>
      <w:r>
        <w:rPr>
          <w:rFonts w:ascii="Times New Roman" w:hAnsi="Times New Roman" w:cs="Times New Roman"/>
          <w:sz w:val="24"/>
          <w:szCs w:val="24"/>
        </w:rPr>
        <w:t>ratio,</w:t>
      </w:r>
      <w:r w:rsidRPr="005358A1">
        <w:rPr>
          <w:rFonts w:ascii="Times New Roman" w:hAnsi="Times New Roman" w:cs="Times New Roman"/>
          <w:sz w:val="24"/>
          <w:szCs w:val="24"/>
        </w:rPr>
        <w:t xml:space="preserve"> RMSSD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root mean square of successive differences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SDNN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standard deviation standard deviation of normal-to-normal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VLF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very-low frequency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3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7D48B" w14:textId="6ED67133" w:rsidR="006C7C7B" w:rsidRDefault="00C15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63267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36E9E">
        <w:rPr>
          <w:rFonts w:ascii="Times New Roman" w:hAnsi="Times New Roman" w:cs="Times New Roman"/>
          <w:sz w:val="24"/>
          <w:szCs w:val="24"/>
        </w:rPr>
        <w:t>.</w:t>
      </w:r>
      <w:r w:rsidR="00592200">
        <w:rPr>
          <w:rFonts w:ascii="Times New Roman" w:hAnsi="Times New Roman" w:cs="Times New Roman"/>
          <w:sz w:val="24"/>
          <w:szCs w:val="24"/>
        </w:rPr>
        <w:t xml:space="preserve"> Percent change (95% CI) in biomarkers per IQR increase in NO</w:t>
      </w:r>
      <w:r w:rsidR="005922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2200">
        <w:rPr>
          <w:rFonts w:ascii="Times New Roman" w:hAnsi="Times New Roman" w:cs="Times New Roman"/>
          <w:sz w:val="24"/>
          <w:szCs w:val="24"/>
        </w:rPr>
        <w:t xml:space="preserve"> in the low and high omega-3 groups in two-pollutant models</w:t>
      </w:r>
      <w:r w:rsidR="00B66C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28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260"/>
        <w:gridCol w:w="753"/>
        <w:gridCol w:w="1677"/>
        <w:gridCol w:w="1523"/>
        <w:gridCol w:w="851"/>
        <w:gridCol w:w="236"/>
        <w:gridCol w:w="1620"/>
        <w:gridCol w:w="1523"/>
        <w:gridCol w:w="885"/>
      </w:tblGrid>
      <w:tr w:rsidR="006C7C7B" w14:paraId="6D27D491" w14:textId="77777777">
        <w:trPr>
          <w:trHeight w:val="290"/>
        </w:trPr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D27D48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27D48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 (Day)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48E" w14:textId="166E6C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Adjust for PM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48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49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Adjust for 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3</w:t>
            </w:r>
          </w:p>
        </w:tc>
      </w:tr>
      <w:tr w:rsidR="006C7C7B" w14:paraId="6D27D49B" w14:textId="77777777">
        <w:trPr>
          <w:trHeight w:val="290"/>
        </w:trPr>
        <w:tc>
          <w:tcPr>
            <w:tcW w:w="1260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6D27D492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7D493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49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 omega-3 group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49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 omega-3 group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49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interaction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49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49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 omega-3 group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49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 omega-3 group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49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interaction</w:t>
            </w:r>
            <w:proofErr w:type="spellEnd"/>
          </w:p>
        </w:tc>
      </w:tr>
      <w:tr w:rsidR="006C7C7B" w14:paraId="6D27D4A5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9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FEV1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9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9E" w14:textId="48FB023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9F" w14:textId="0EB16BA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0" w14:textId="0AAC8D2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2" w14:textId="1BD67C3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3" w14:textId="130687B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4" w14:textId="5F6D6F4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</w:t>
            </w:r>
          </w:p>
        </w:tc>
      </w:tr>
      <w:tr w:rsidR="006C7C7B" w14:paraId="6D27D4AF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A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8" w14:textId="77F6C85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9" w14:textId="65D51AD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A" w14:textId="4CF21E5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C" w14:textId="2C6BBA2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D" w14:textId="2719C46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AE" w14:textId="4124746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</w:tr>
      <w:tr w:rsidR="006C7C7B" w14:paraId="6D27D4B9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B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2" w14:textId="6344345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3" w14:textId="0E2726C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4" w14:textId="3A925E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6" w14:textId="761BB64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7" w14:textId="6EC1BB9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8" w14:textId="1E17AB2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</w:tr>
      <w:tr w:rsidR="006C7C7B" w14:paraId="6D27D4C3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B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C" w14:textId="0F34C4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D" w14:textId="782C6F3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E" w14:textId="6A581C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B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0" w14:textId="143F8EB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1" w14:textId="5A7DB3E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2" w14:textId="10D657F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</w:t>
            </w:r>
          </w:p>
        </w:tc>
      </w:tr>
      <w:tr w:rsidR="006C7C7B" w14:paraId="6D27D4CD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C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6" w14:textId="414E302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7" w14:textId="4D3E8B1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8" w14:textId="6515D6E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A" w14:textId="6821803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B" w14:textId="22E5325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C" w14:textId="072EC7C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</w:t>
            </w:r>
          </w:p>
        </w:tc>
      </w:tr>
      <w:tr w:rsidR="006C7C7B" w14:paraId="6D27D4D7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C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C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0" w14:textId="15B25B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1" w14:textId="5754B28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2" w14:textId="7004F2B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4" w14:textId="52407FB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5" w14:textId="206AA98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6" w14:textId="371C5E9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</w:tr>
      <w:tr w:rsidR="006C7C7B" w14:paraId="6D27D4E1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D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FVC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A" w14:textId="5473E92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B" w14:textId="467A425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C" w14:textId="2E6020C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E" w14:textId="57ABF48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DF" w14:textId="208B2CC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0" w14:textId="1132520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923</w:t>
            </w:r>
          </w:p>
        </w:tc>
      </w:tr>
      <w:tr w:rsidR="006C7C7B" w14:paraId="6D27D4EB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E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4" w14:textId="7C01F6E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5" w14:textId="0E0B8C7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6" w14:textId="6C9A57B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8" w14:textId="5EE12C3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9" w14:textId="2D13B3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A" w14:textId="7F3828E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</w:tr>
      <w:tr w:rsidR="006C7C7B" w14:paraId="6D27D4F5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E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E" w14:textId="7158623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EF" w14:textId="347C401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0" w14:textId="75CF2C6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2" w14:textId="1A12CB7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3" w14:textId="0B8F4AF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4" w14:textId="486CA4D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</w:t>
            </w:r>
          </w:p>
        </w:tc>
      </w:tr>
      <w:tr w:rsidR="006C7C7B" w14:paraId="6D27D4FF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4F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8" w14:textId="6B5FAFD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9" w14:textId="5D0272F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A" w14:textId="6E8FAC2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C" w14:textId="6731ACE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D" w14:textId="1050F4D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4FE" w14:textId="7317D65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</w:tr>
      <w:tr w:rsidR="006C7C7B" w14:paraId="6D27D509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0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2" w14:textId="627E7EF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3" w14:textId="0466174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4" w14:textId="53FAFDE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6" w14:textId="3BB2EA0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7" w14:textId="2F07DCC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8" w14:textId="527AFA5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</w:tr>
      <w:tr w:rsidR="006C7C7B" w14:paraId="6D27D513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0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C" w14:textId="6EFF70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D" w14:textId="4A4BC20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E" w14:textId="60D5F3C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0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0" w14:textId="4C1312C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1" w14:textId="6B23CFB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2" w14:textId="17876C7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</w:tr>
      <w:tr w:rsidR="006C7C7B" w14:paraId="6D27D51D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1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FEV1/FVC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6" w14:textId="2E18056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7" w14:textId="06343DA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8" w14:textId="0E06A5A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A" w14:textId="4D9716C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B" w14:textId="6EAB934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C" w14:textId="0EA0845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635</w:t>
            </w:r>
          </w:p>
        </w:tc>
      </w:tr>
      <w:tr w:rsidR="006C7C7B" w14:paraId="6D27D527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1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1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0" w14:textId="30E81F1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1" w14:textId="60B7427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2" w14:textId="709A35A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4" w14:textId="5219B2B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5" w14:textId="1026EDD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6" w14:textId="53B733E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</w:tr>
      <w:tr w:rsidR="006C7C7B" w14:paraId="6D27D531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2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A" w14:textId="112B642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B" w14:textId="655BAB0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C" w14:textId="3C21423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E" w14:textId="2D7BE50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2F" w14:textId="0818333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0" w14:textId="50B16E7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</w:t>
            </w:r>
          </w:p>
        </w:tc>
      </w:tr>
      <w:tr w:rsidR="006C7C7B" w14:paraId="6D27D53B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3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4" w14:textId="07823BD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5" w14:textId="701E42E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6" w14:textId="4501100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8" w14:textId="69EEFEA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9" w14:textId="30E0837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A" w14:textId="4CB79DD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533</w:t>
            </w:r>
          </w:p>
        </w:tc>
      </w:tr>
      <w:tr w:rsidR="006C7C7B" w14:paraId="6D27D545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3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E" w14:textId="73A4C0F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3F" w14:textId="548A052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0" w14:textId="63DB200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2" w14:textId="4AD2617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3" w14:textId="15FB3ED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4" w14:textId="5352CD1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952</w:t>
            </w:r>
          </w:p>
        </w:tc>
      </w:tr>
      <w:tr w:rsidR="006C7C7B" w14:paraId="6D27D54F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4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8" w14:textId="08CE409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9" w14:textId="45F2F31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A" w14:textId="75B405B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C" w14:textId="1C8234A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D" w14:textId="769683D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54E" w14:textId="2A99E5E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</w:t>
            </w:r>
          </w:p>
        </w:tc>
      </w:tr>
      <w:tr w:rsidR="006C7C7B" w14:paraId="6D27D559" w14:textId="77777777">
        <w:trPr>
          <w:trHeight w:val="290"/>
        </w:trPr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27D55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 cholesterol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2" w14:textId="66662E8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3" w14:textId="7DA23C0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4" w14:textId="1CFEEEE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6" w14:textId="18E633F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7" w14:textId="01B29E0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8" w14:textId="189CD5D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</w:t>
            </w:r>
          </w:p>
        </w:tc>
      </w:tr>
      <w:tr w:rsidR="006C7C7B" w14:paraId="6D27D563" w14:textId="77777777">
        <w:trPr>
          <w:trHeight w:val="290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27D55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C" w14:textId="3420F14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D" w14:textId="1930F53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E" w14:textId="20CEC2E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5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0" w14:textId="02CDE79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1" w14:textId="4C18DF8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2" w14:textId="058D500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</w:t>
            </w:r>
          </w:p>
        </w:tc>
      </w:tr>
      <w:tr w:rsidR="006C7C7B" w14:paraId="6D27D56D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6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6" w14:textId="7113D49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7" w14:textId="592AD84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8" w14:textId="1EFFDFF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A" w14:textId="594767C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B" w14:textId="7FFBCB5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7)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C" w14:textId="46F6350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</w:tr>
      <w:tr w:rsidR="006C7C7B" w14:paraId="6D27D577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6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6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0" w14:textId="23C896D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1" w14:textId="6ECED2E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2" w14:textId="750979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4" w14:textId="18C2DEC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5" w14:textId="5969E21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6" w14:textId="6B4FAE0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</w:tr>
      <w:tr w:rsidR="006C7C7B" w14:paraId="6D27D581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7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A" w14:textId="0BC3CD2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B" w14:textId="538157E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C" w14:textId="61D3B0F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E" w14:textId="39B3954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7F" w14:textId="2522FFA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0" w14:textId="4EAD824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</w:t>
            </w:r>
          </w:p>
        </w:tc>
      </w:tr>
      <w:tr w:rsidR="006C7C7B" w14:paraId="6D27D58B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8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4" w14:textId="4AAA05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5" w14:textId="2D24E20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6" w14:textId="3E348A5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8" w14:textId="5C9513D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9" w14:textId="77D436A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A" w14:textId="0A278CB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</w:tr>
      <w:tr w:rsidR="006C7C7B" w14:paraId="6D27D595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8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E" w14:textId="20ECCCA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8F" w14:textId="627ACE4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0" w14:textId="15C73B3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2" w14:textId="5E46FD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3" w14:textId="24CE280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4" w14:textId="1968625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</w:tr>
      <w:tr w:rsidR="006C7C7B" w14:paraId="6D27D59F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9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8" w14:textId="6A9AC4B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9" w14:textId="555EE9F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A" w14:textId="434D085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C" w14:textId="7B23223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D" w14:textId="610B2AA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9E" w14:textId="09F2402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</w:t>
            </w:r>
          </w:p>
        </w:tc>
      </w:tr>
      <w:tr w:rsidR="006C7C7B" w14:paraId="6D27D5A9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A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2" w14:textId="73665A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3" w14:textId="7D40247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4" w14:textId="39748AB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6" w14:textId="0D38CFF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7" w14:textId="62C4C97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8" w14:textId="75AAABD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894</w:t>
            </w:r>
          </w:p>
        </w:tc>
      </w:tr>
      <w:tr w:rsidR="006C7C7B" w14:paraId="6D27D5B3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A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C" w14:textId="7BDB4C0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D" w14:textId="14496D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E" w14:textId="7C19A30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A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0" w14:textId="493EBA9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1" w14:textId="34C3F4A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2" w14:textId="27CE6AF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</w:tr>
      <w:tr w:rsidR="006C7C7B" w14:paraId="6D27D5BD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B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6" w14:textId="7B9B8B4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7" w14:textId="16F8B4A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8" w14:textId="2B46398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A" w14:textId="74E6EB6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B" w14:textId="4C47025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C" w14:textId="3CFE96A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559</w:t>
            </w:r>
          </w:p>
        </w:tc>
      </w:tr>
      <w:tr w:rsidR="006C7C7B" w14:paraId="6D27D5C7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B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B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0" w14:textId="6B74D84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1" w14:textId="3F53789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2" w14:textId="480F849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4" w14:textId="2347FC3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5" w14:textId="37CFD33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6" w14:textId="1AB58B4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</w:t>
            </w:r>
          </w:p>
        </w:tc>
      </w:tr>
      <w:tr w:rsidR="006C7C7B" w14:paraId="6D27D5D1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C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A" w14:textId="50D9163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B" w14:textId="389E1F8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C" w14:textId="302616E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E" w14:textId="28F0A22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CF" w14:textId="691EC5B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0" w14:textId="19430D9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</w:t>
            </w:r>
          </w:p>
        </w:tc>
      </w:tr>
      <w:tr w:rsidR="006C7C7B" w14:paraId="6D27D5DB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D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4" w14:textId="0A822CF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6)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5" w14:textId="37AE475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6" w14:textId="02AF194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8" w14:textId="4B21171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9" w14:textId="091063C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A" w14:textId="69057C5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</w:t>
            </w:r>
          </w:p>
        </w:tc>
      </w:tr>
      <w:tr w:rsidR="006C7C7B" w14:paraId="6D27D5E5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D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E" w14:textId="65E8BB5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DF" w14:textId="7B14589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0" w14:textId="044716D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2" w14:textId="11967FB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3" w14:textId="30DE5B1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4" w14:textId="34C1FD0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</w:tr>
      <w:tr w:rsidR="006C7C7B" w14:paraId="6D27D5EF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5E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8" w14:textId="75369C9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9" w14:textId="68288E2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A" w14:textId="3A906BF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C" w14:textId="42610D2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D" w14:textId="4DF2E08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EE" w14:textId="302F429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</w:tr>
      <w:tr w:rsidR="006C7C7B" w14:paraId="6D27D5F9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6D27D5F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F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F2" w14:textId="1E34192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F3" w14:textId="30CA0EA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F4" w14:textId="66FA5A7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F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F6" w14:textId="0050A49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F7" w14:textId="44C193C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5F8" w14:textId="01A3E03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866</w:t>
            </w:r>
          </w:p>
        </w:tc>
      </w:tr>
      <w:tr w:rsidR="006C7C7B" w14:paraId="6D27D603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5F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5F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5FC" w14:textId="1B5C020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5FD" w14:textId="5B9C581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5FE" w14:textId="60066C8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5F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600" w14:textId="1B62C9B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601" w14:textId="497AC70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602" w14:textId="3226761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476</w:t>
            </w:r>
          </w:p>
        </w:tc>
      </w:tr>
    </w:tbl>
    <w:p w14:paraId="6D27D604" w14:textId="77777777" w:rsidR="006C7C7B" w:rsidRDefault="006C7C7B"/>
    <w:p w14:paraId="6D27D605" w14:textId="77777777" w:rsidR="006C7C7B" w:rsidRDefault="006C7C7B"/>
    <w:p w14:paraId="6D27D606" w14:textId="295EBE29" w:rsidR="006C7C7B" w:rsidRDefault="00C1514E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sz w:val="24"/>
          <w:szCs w:val="24"/>
        </w:rPr>
        <w:t xml:space="preserve"> Table </w:t>
      </w:r>
      <w:r w:rsidR="00632671">
        <w:rPr>
          <w:rFonts w:ascii="Times New Roman" w:hAnsi="Times New Roman" w:cs="Times New Roman"/>
          <w:sz w:val="24"/>
          <w:szCs w:val="24"/>
        </w:rPr>
        <w:t>8</w:t>
      </w:r>
      <w:r w:rsidR="00592200">
        <w:rPr>
          <w:rFonts w:ascii="Times New Roman" w:hAnsi="Times New Roman" w:cs="Times New Roman"/>
          <w:sz w:val="24"/>
          <w:szCs w:val="24"/>
        </w:rPr>
        <w:t xml:space="preserve"> </w:t>
      </w:r>
      <w:r w:rsidR="00592200">
        <w:rPr>
          <w:rFonts w:ascii="Times New Roman" w:eastAsia="Times New Roman" w:hAnsi="Times New Roman" w:cs="Times New Roman"/>
          <w:color w:val="000000"/>
          <w:sz w:val="24"/>
          <w:szCs w:val="24"/>
        </w:rPr>
        <w:t>continued</w:t>
      </w:r>
    </w:p>
    <w:tbl>
      <w:tblPr>
        <w:tblW w:w="10328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260"/>
        <w:gridCol w:w="753"/>
        <w:gridCol w:w="1677"/>
        <w:gridCol w:w="1523"/>
        <w:gridCol w:w="851"/>
        <w:gridCol w:w="236"/>
        <w:gridCol w:w="1620"/>
        <w:gridCol w:w="1523"/>
        <w:gridCol w:w="885"/>
      </w:tblGrid>
      <w:tr w:rsidR="006C7C7B" w14:paraId="6D27D610" w14:textId="77777777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7D60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tPA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0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09" w14:textId="7412208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0A" w14:textId="49D2CCA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0B" w14:textId="61AB5F9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0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0D" w14:textId="514C3A3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0E" w14:textId="1391379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0F" w14:textId="6FA7E0B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475</w:t>
            </w:r>
          </w:p>
        </w:tc>
      </w:tr>
      <w:tr w:rsidR="006C7C7B" w14:paraId="6D27D61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1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3" w14:textId="1BC657D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4" w14:textId="5F81879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5" w14:textId="0BFE8EF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7" w14:textId="68F97C9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8" w14:textId="63F8911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9" w14:textId="138EA7F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</w:t>
            </w:r>
          </w:p>
        </w:tc>
      </w:tr>
      <w:tr w:rsidR="006C7C7B" w14:paraId="6D27D624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1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D" w14:textId="3D6C0B5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E" w14:textId="210D01B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1F" w14:textId="57F8F39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1" w14:textId="3DC7189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2" w14:textId="0B3FE0C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3" w14:textId="4562EA0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</w:tr>
      <w:tr w:rsidR="006C7C7B" w14:paraId="6D27D62E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2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7" w14:textId="5B052C3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8" w14:textId="7D71D58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9" w14:textId="31CEECC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B" w14:textId="4F229AC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C" w14:textId="438F2E1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2D" w14:textId="09314CB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029</w:t>
            </w:r>
          </w:p>
        </w:tc>
      </w:tr>
      <w:tr w:rsidR="006C7C7B" w14:paraId="6D27D638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2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1" w14:textId="70CA10F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2" w14:textId="1468ABB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3" w14:textId="4E28360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5" w14:textId="01C82BF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6" w14:textId="71FF835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7" w14:textId="1CFF37C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</w:t>
            </w:r>
          </w:p>
        </w:tc>
      </w:tr>
      <w:tr w:rsidR="006C7C7B" w14:paraId="6D27D642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3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B" w14:textId="71B2CCC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C" w14:textId="5AE9B62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D" w14:textId="6FCB1B4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3F" w14:textId="3AA3AB8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0" w14:textId="3DC7E25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1" w14:textId="2B5BBA3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</w:t>
            </w:r>
          </w:p>
        </w:tc>
      </w:tr>
      <w:tr w:rsidR="006C7C7B" w14:paraId="6D27D64C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4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vWF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5" w14:textId="7B6F481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6" w14:textId="658A50E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7" w14:textId="227DE00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9" w14:textId="317E252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6)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A" w14:textId="0A5AA96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B" w14:textId="4E6BE88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</w:tr>
      <w:tr w:rsidR="006C7C7B" w14:paraId="6D27D656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4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4F" w14:textId="4CF20CF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0" w14:textId="3A6DBD1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1" w14:textId="5F7CA87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3" w14:textId="114D77F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4" w14:textId="064A737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5" w14:textId="4C3933F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</w:tr>
      <w:tr w:rsidR="006C7C7B" w14:paraId="6D27D66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5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9" w14:textId="4E1FA73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A" w14:textId="3E32929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B" w14:textId="437D37F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D" w14:textId="6723DB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E" w14:textId="5D52212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5F" w14:textId="6E0EC92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461</w:t>
            </w:r>
          </w:p>
        </w:tc>
      </w:tr>
      <w:tr w:rsidR="006C7C7B" w14:paraId="6D27D66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6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3" w14:textId="25FD4B9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4" w14:textId="1A47BA1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5" w14:textId="257DF86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7" w14:textId="46449CC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8" w14:textId="39D9DAD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7)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9" w14:textId="30181E6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030</w:t>
            </w:r>
          </w:p>
        </w:tc>
      </w:tr>
      <w:tr w:rsidR="006C7C7B" w14:paraId="6D27D674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6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D" w14:textId="6B24657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E" w14:textId="64F9923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6F" w14:textId="187F1FE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1" w14:textId="49467A4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2" w14:textId="138FEA4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3" w14:textId="3AAA33C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</w:t>
            </w:r>
          </w:p>
        </w:tc>
      </w:tr>
      <w:tr w:rsidR="006C7C7B" w14:paraId="6D27D67E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7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7" w14:textId="182E2A9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8" w14:textId="442CFAF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(2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9" w14:textId="031B6B6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B" w14:textId="53ED013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C" w14:textId="3B15B73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5)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7D" w14:textId="5F5FEC8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599</w:t>
            </w:r>
          </w:p>
        </w:tc>
      </w:tr>
      <w:tr w:rsidR="006C7C7B" w14:paraId="6D27D688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7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D-dimer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1" w14:textId="5EEF720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4, 23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2" w14:textId="6BABF22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3" w14:textId="21B1F24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5" w14:textId="5E7627A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8, 22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6" w14:textId="5515F39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7" w14:textId="311F21D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</w:t>
            </w:r>
          </w:p>
        </w:tc>
      </w:tr>
      <w:tr w:rsidR="006C7C7B" w14:paraId="6D27D692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8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B" w14:textId="6798167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6, 22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C" w14:textId="2A10AC4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D" w14:textId="2AB0455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8F" w14:textId="4A084AA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7, 22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0" w14:textId="47EE2BA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1" w14:textId="6F25C28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</w:t>
            </w:r>
          </w:p>
        </w:tc>
      </w:tr>
      <w:tr w:rsidR="006C7C7B" w14:paraId="6D27D69C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9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5" w14:textId="029599A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6" w14:textId="0B3154A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7" w14:textId="5BACE5C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9" w14:textId="3B35410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A" w14:textId="486D994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B" w14:textId="70D5CC5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</w:t>
            </w:r>
          </w:p>
        </w:tc>
      </w:tr>
      <w:tr w:rsidR="006C7C7B" w14:paraId="6D27D6A6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9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9F" w14:textId="60AF22B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0" w14:textId="6CC4FBE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1" w14:textId="223AB9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3" w14:textId="2F90D18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4" w14:textId="7692C5B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5" w14:textId="09CB555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</w:t>
            </w:r>
          </w:p>
        </w:tc>
      </w:tr>
      <w:tr w:rsidR="006C7C7B" w14:paraId="6D27D6B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A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9" w14:textId="4A8659F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A" w14:textId="7DAA22C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B" w14:textId="732513F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D" w14:textId="0317F7B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E" w14:textId="62A19C2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F" w14:textId="69A74AE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</w:t>
            </w:r>
          </w:p>
        </w:tc>
      </w:tr>
      <w:tr w:rsidR="006C7C7B" w14:paraId="6D27D6B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B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B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B3" w14:textId="1BBF903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9, 45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B4" w14:textId="30AD2CC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5, 24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B5" w14:textId="07FD135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B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B7" w14:textId="413C273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8, 34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B8" w14:textId="437E8D7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B9" w14:textId="0D63610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</w:t>
            </w:r>
          </w:p>
        </w:tc>
      </w:tr>
      <w:tr w:rsidR="006C7C7B" w14:paraId="6D27D6C4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B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FMD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B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BD" w14:textId="2A22F55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BE" w14:textId="411E9B2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BF" w14:textId="29247BC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1" w14:textId="4C9A18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2" w14:textId="5306181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3" w14:textId="5289374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683</w:t>
            </w:r>
          </w:p>
        </w:tc>
      </w:tr>
      <w:tr w:rsidR="006C7C7B" w14:paraId="6D27D6CE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C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7" w14:textId="3E49623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8" w14:textId="0CE529F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9" w14:textId="715EBEA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B" w14:textId="0A285E5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C" w14:textId="4251330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CD" w14:textId="7AAC6F0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091</w:t>
            </w:r>
          </w:p>
        </w:tc>
      </w:tr>
      <w:tr w:rsidR="006C7C7B" w14:paraId="6D27D6D8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C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1" w14:textId="1346377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2" w14:textId="6291FA1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3" w14:textId="284729F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5" w14:textId="26A75E3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6" w14:textId="6E6F268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7" w14:textId="0EAEA3E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037</w:t>
            </w:r>
          </w:p>
        </w:tc>
      </w:tr>
      <w:tr w:rsidR="006C7C7B" w14:paraId="6D27D6E2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D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B" w14:textId="3AF8318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C" w14:textId="42E5A2B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D" w14:textId="7DFCC24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DF" w14:textId="538118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0" w14:textId="7F8F81C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1" w14:textId="2E7E446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</w:tr>
      <w:tr w:rsidR="006C7C7B" w14:paraId="6D27D6EC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E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5" w14:textId="17FBABD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6" w14:textId="06ADE7D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7" w14:textId="28AF849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9" w14:textId="2329EA0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A" w14:textId="75DFC81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B" w14:textId="75A18EF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</w:tr>
      <w:tr w:rsidR="006C7C7B" w14:paraId="6D27D6F6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E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EF" w14:textId="7A5AF21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0" w14:textId="2A36E08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1" w14:textId="2B94A64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3" w14:textId="7A61C53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4" w14:textId="5A30460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5" w14:textId="39C4F0C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079</w:t>
            </w:r>
          </w:p>
        </w:tc>
      </w:tr>
      <w:tr w:rsidR="006C7C7B" w14:paraId="6D27D70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6F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BADb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9" w14:textId="22E3CB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A" w14:textId="560E9DD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B" w14:textId="47ACEBB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D" w14:textId="7B8C1C6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E" w14:textId="3555901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6FF" w14:textId="4330DD6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</w:t>
            </w:r>
          </w:p>
        </w:tc>
      </w:tr>
      <w:tr w:rsidR="006C7C7B" w14:paraId="6D27D70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0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3" w14:textId="264F619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4" w14:textId="2055D81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5" w14:textId="26659D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7" w14:textId="476952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8" w14:textId="2B06062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9" w14:textId="59EB280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</w:tr>
      <w:tr w:rsidR="006C7C7B" w14:paraId="6D27D714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0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D" w14:textId="47CB189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E" w14:textId="6AFD2EF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0F" w14:textId="1F7FA8C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1" w14:textId="04B80BA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2" w14:textId="5BED16F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3" w14:textId="2A65E1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578</w:t>
            </w:r>
          </w:p>
        </w:tc>
      </w:tr>
      <w:tr w:rsidR="006C7C7B" w14:paraId="6D27D71E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1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7" w14:textId="477C7CC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8" w14:textId="5210AD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9" w14:textId="2459859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B" w14:textId="1F8B756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C" w14:textId="6E11234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1D" w14:textId="073789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</w:tr>
      <w:tr w:rsidR="006C7C7B" w14:paraId="6D27D728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1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1" w14:textId="3A3440C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2" w14:textId="5F147C0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3" w14:textId="47A305A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5" w14:textId="0D76EB0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6" w14:textId="2EB86A6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7" w14:textId="2F2D278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007</w:t>
            </w:r>
          </w:p>
        </w:tc>
      </w:tr>
      <w:tr w:rsidR="006C7C7B" w14:paraId="6D27D732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2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B" w14:textId="3B6967F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C" w14:textId="2154F7B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D" w14:textId="3F66E7F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2F" w14:textId="2E629AF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0" w14:textId="718A065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1" w14:textId="50437CC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</w:t>
            </w:r>
          </w:p>
        </w:tc>
      </w:tr>
      <w:tr w:rsidR="006C7C7B" w14:paraId="6D27D73C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3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BADhyp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5" w14:textId="590387E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6" w14:textId="1E22A28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7" w14:textId="6A71417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9" w14:textId="64D73C8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A" w14:textId="1AD1CC6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B" w14:textId="3325569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866</w:t>
            </w:r>
          </w:p>
        </w:tc>
      </w:tr>
      <w:tr w:rsidR="006C7C7B" w14:paraId="6D27D746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3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3F" w14:textId="334FE26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0" w14:textId="7A89F19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1" w14:textId="0F2CC7E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3" w14:textId="490BF63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4" w14:textId="152BC6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5" w14:textId="65A689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032</w:t>
            </w:r>
          </w:p>
        </w:tc>
      </w:tr>
      <w:tr w:rsidR="006C7C7B" w14:paraId="6D27D75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4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9" w14:textId="390842C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A" w14:textId="37B9A2D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B" w14:textId="6220CDF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D" w14:textId="7159633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E" w14:textId="7F98FF2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4F" w14:textId="4510228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</w:t>
            </w:r>
          </w:p>
        </w:tc>
      </w:tr>
      <w:tr w:rsidR="006C7C7B" w14:paraId="6D27D75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5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3" w14:textId="7CB2911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4" w14:textId="158BC5A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5" w14:textId="0CC150F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7" w14:textId="01E575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8" w14:textId="1823D7D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9" w14:textId="7B31F16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6C7C7B" w14:paraId="6D27D764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5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D" w14:textId="48AF378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E" w14:textId="4C6E7E9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5F" w14:textId="4D563EB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1" w14:textId="5F1A4F9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2" w14:textId="516B3D9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3" w14:textId="67D5D7D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009</w:t>
            </w:r>
          </w:p>
        </w:tc>
      </w:tr>
      <w:tr w:rsidR="006C7C7B" w14:paraId="6D27D76E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6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7" w14:textId="5356FD3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8" w14:textId="78B0B7B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9" w14:textId="3F39CDF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B" w14:textId="0305AFE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C" w14:textId="30DE14C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6D" w14:textId="011BD13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</w:tr>
      <w:tr w:rsidR="006C7C7B" w14:paraId="6D27D778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6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ET-1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1" w14:textId="13A39D5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(-45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2" w14:textId="1246894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8, 26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3" w14:textId="338E78C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5" w14:textId="31BF074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(-43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6" w14:textId="0A0E11E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5, 27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7" w14:textId="1AF326D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055</w:t>
            </w:r>
          </w:p>
        </w:tc>
      </w:tr>
      <w:tr w:rsidR="006C7C7B" w14:paraId="6D27D782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7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B" w14:textId="77AC36C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(-45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C" w14:textId="1BFC7E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(-32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D" w14:textId="1CAA405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7F" w14:textId="6BC470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(-37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0" w14:textId="65B4EC7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(-23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2, 23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1" w14:textId="201D64D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</w:tr>
      <w:tr w:rsidR="006C7C7B" w14:paraId="6D27D78C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8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5" w14:textId="01248C9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(-32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4, 20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6" w14:textId="500A6CC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(-30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7" w14:textId="72354D4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9" w14:textId="4C1BE34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(-36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A" w14:textId="5598A77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(-29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B" w14:textId="5F4D20B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747</w:t>
            </w:r>
          </w:p>
        </w:tc>
      </w:tr>
      <w:tr w:rsidR="006C7C7B" w14:paraId="6D27D796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8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8F" w14:textId="2772627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(-40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90" w14:textId="654F946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(-50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91" w14:textId="684CE2E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9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93" w14:textId="0ECB65C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(-40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94" w14:textId="3C2D28B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(-49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*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D795" w14:textId="0F411DE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</w:t>
            </w:r>
          </w:p>
        </w:tc>
      </w:tr>
      <w:tr w:rsidR="006C7C7B" w14:paraId="6D27D7A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6D27D79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D79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D799" w14:textId="3CC1A21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(-40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D79A" w14:textId="6B572CE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(-44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D79B" w14:textId="7FAED7D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D79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D79D" w14:textId="024CED2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(-41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D79E" w14:textId="19A20F7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(-44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7D79F" w14:textId="1A40C4F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853</w:t>
            </w:r>
          </w:p>
        </w:tc>
      </w:tr>
      <w:tr w:rsidR="006C7C7B" w14:paraId="6D27D7A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7A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7A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7A3" w14:textId="1B122A7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(-94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7A4" w14:textId="27F25FA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(-80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7A5" w14:textId="57167A2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7A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7A7" w14:textId="6574F4D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(-94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-15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7A8" w14:textId="2A52DF7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(-80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7D7A9" w14:textId="69C1AD3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567</w:t>
            </w:r>
          </w:p>
        </w:tc>
      </w:tr>
    </w:tbl>
    <w:p w14:paraId="6D27D7AB" w14:textId="77777777" w:rsidR="006C7C7B" w:rsidRDefault="006C7C7B"/>
    <w:p w14:paraId="6D27D7AC" w14:textId="71B19A5F" w:rsidR="006C7C7B" w:rsidRDefault="00C1514E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sz w:val="24"/>
          <w:szCs w:val="24"/>
        </w:rPr>
        <w:t xml:space="preserve"> Table </w:t>
      </w:r>
      <w:r w:rsidR="00632671">
        <w:rPr>
          <w:rFonts w:ascii="Times New Roman" w:hAnsi="Times New Roman" w:cs="Times New Roman"/>
          <w:sz w:val="24"/>
          <w:szCs w:val="24"/>
        </w:rPr>
        <w:t>8</w:t>
      </w:r>
      <w:r w:rsidR="00592200">
        <w:rPr>
          <w:rFonts w:ascii="Times New Roman" w:hAnsi="Times New Roman" w:cs="Times New Roman"/>
          <w:sz w:val="24"/>
          <w:szCs w:val="24"/>
        </w:rPr>
        <w:t xml:space="preserve"> </w:t>
      </w:r>
      <w:r w:rsidR="00592200">
        <w:rPr>
          <w:rFonts w:ascii="Times New Roman" w:eastAsia="Times New Roman" w:hAnsi="Times New Roman" w:cs="Times New Roman"/>
          <w:color w:val="000000"/>
          <w:sz w:val="24"/>
          <w:szCs w:val="24"/>
        </w:rPr>
        <w:t>continued</w:t>
      </w:r>
    </w:p>
    <w:tbl>
      <w:tblPr>
        <w:tblW w:w="10328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260"/>
        <w:gridCol w:w="753"/>
        <w:gridCol w:w="1677"/>
        <w:gridCol w:w="1523"/>
        <w:gridCol w:w="851"/>
        <w:gridCol w:w="236"/>
        <w:gridCol w:w="1620"/>
        <w:gridCol w:w="1523"/>
        <w:gridCol w:w="885"/>
      </w:tblGrid>
      <w:tr w:rsidR="006C7C7B" w14:paraId="6D27D7B6" w14:textId="77777777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7D7A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SDNN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A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AF" w14:textId="45BBE20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0" w14:textId="45C6143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1" w14:textId="1D0F3E8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3" w14:textId="7438836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4" w14:textId="24B9A3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5" w14:textId="48DD19C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</w:t>
            </w:r>
          </w:p>
        </w:tc>
      </w:tr>
      <w:tr w:rsidR="006C7C7B" w14:paraId="6D27D7C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B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9" w14:textId="2245B32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A" w14:textId="1CC3C24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B" w14:textId="4DDA5D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D" w14:textId="5A07D58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E" w14:textId="033A65A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BF" w14:textId="0E5504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</w:tr>
      <w:tr w:rsidR="006C7C7B" w14:paraId="6D27D7C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C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3" w14:textId="613A85F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4" w14:textId="596DBED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(-6,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5" w14:textId="19020ED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7" w14:textId="50BA809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8" w14:textId="4E08BAA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9" w14:textId="19C38C8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</w:t>
            </w:r>
          </w:p>
        </w:tc>
      </w:tr>
      <w:tr w:rsidR="006C7C7B" w14:paraId="6D27D7D4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C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D" w14:textId="7B8BB0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E" w14:textId="1789EA5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CF" w14:textId="0BFD22C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1" w14:textId="318A9C7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2" w14:textId="18FD779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3" w14:textId="2B2829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873</w:t>
            </w:r>
          </w:p>
        </w:tc>
      </w:tr>
      <w:tr w:rsidR="006C7C7B" w14:paraId="6D27D7DE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D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7" w14:textId="53B2958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8" w14:textId="72484E8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9" w14:textId="4D75420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B" w14:textId="489B816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C" w14:textId="2532B9B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DD" w14:textId="4C1AE00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690</w:t>
            </w:r>
          </w:p>
        </w:tc>
      </w:tr>
      <w:tr w:rsidR="006C7C7B" w14:paraId="6D27D7E8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D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1" w14:textId="2721058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2" w14:textId="7B80E94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3" w14:textId="1070FD3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5" w14:textId="23783CC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6" w14:textId="765844C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7" w14:textId="37CE7EE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</w:tr>
      <w:tr w:rsidR="006C7C7B" w14:paraId="6D27D7F2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E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RMSSD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B" w14:textId="0D07D97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C" w14:textId="10BFC8B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D" w14:textId="3C2E4E3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EF" w14:textId="7CC7A4F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0" w14:textId="391CF47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1" w14:textId="1EC4FB3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668</w:t>
            </w:r>
          </w:p>
        </w:tc>
      </w:tr>
      <w:tr w:rsidR="006C7C7B" w14:paraId="6D27D7FC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F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5" w14:textId="1BDCEBC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6" w14:textId="045D895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7" w14:textId="2051218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9" w14:textId="28E59A7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A" w14:textId="746DDDB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B" w14:textId="38650EC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989</w:t>
            </w:r>
          </w:p>
        </w:tc>
      </w:tr>
      <w:tr w:rsidR="006C7C7B" w14:paraId="6D27D806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7F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7FF" w14:textId="3768BD8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0" w14:textId="3C83065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1" w14:textId="5AE527F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3" w14:textId="692CE5F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4" w14:textId="20768C9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5" w14:textId="5517E36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766</w:t>
            </w:r>
          </w:p>
        </w:tc>
      </w:tr>
      <w:tr w:rsidR="006C7C7B" w14:paraId="6D27D81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0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9" w14:textId="0C4880C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A" w14:textId="1FF3032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B" w14:textId="0000F0E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D" w14:textId="6AFE3FC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E" w14:textId="519668B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0F" w14:textId="1426737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</w:t>
            </w:r>
          </w:p>
        </w:tc>
      </w:tr>
      <w:tr w:rsidR="006C7C7B" w14:paraId="6D27D81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1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3" w14:textId="4AB8B93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4" w14:textId="21C5549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5" w14:textId="08F189F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7" w14:textId="4C1FDD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8" w14:textId="7A6D5D7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9" w14:textId="5BA9685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</w:t>
            </w:r>
          </w:p>
        </w:tc>
      </w:tr>
      <w:tr w:rsidR="006C7C7B" w14:paraId="6D27D824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1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D" w14:textId="7A56620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E" w14:textId="72A7DBE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1F" w14:textId="7964FD1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1" w14:textId="7C82AF4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2" w14:textId="5A0EB50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3" w14:textId="247D646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</w:t>
            </w:r>
          </w:p>
        </w:tc>
      </w:tr>
      <w:tr w:rsidR="006C7C7B" w14:paraId="6D27D82E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25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HFn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7" w14:textId="68B8EAE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8" w14:textId="3BA7267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9" w14:textId="75D3935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B" w14:textId="376E273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C" w14:textId="2C030A8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2D" w14:textId="42ED11D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875</w:t>
            </w:r>
          </w:p>
        </w:tc>
      </w:tr>
      <w:tr w:rsidR="006C7C7B" w14:paraId="6D27D838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2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1" w14:textId="16587C0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2" w14:textId="278F936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3" w14:textId="0061588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5" w14:textId="682931A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6" w14:textId="65C7386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7" w14:textId="12EFBD4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693</w:t>
            </w:r>
          </w:p>
        </w:tc>
      </w:tr>
      <w:tr w:rsidR="006C7C7B" w14:paraId="6D27D842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3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B" w14:textId="337E3FC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C" w14:textId="41A9371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D" w14:textId="0AA3AC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3F" w14:textId="738B888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0" w14:textId="7D61587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1" w14:textId="5705A8C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</w:t>
            </w:r>
          </w:p>
        </w:tc>
      </w:tr>
      <w:tr w:rsidR="006C7C7B" w14:paraId="6D27D84C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4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5" w14:textId="7407309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6" w14:textId="597FC87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7" w14:textId="65ACF81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9" w14:textId="6BB4989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A" w14:textId="6A40B8E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B" w14:textId="7FEC22F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</w:tr>
      <w:tr w:rsidR="006C7C7B" w14:paraId="6D27D856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4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4F" w14:textId="3B3D482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0" w14:textId="3850D5B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1" w14:textId="2418688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3" w14:textId="191E279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4" w14:textId="170286A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5" w14:textId="1835A1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592</w:t>
            </w:r>
          </w:p>
        </w:tc>
      </w:tr>
      <w:tr w:rsidR="006C7C7B" w14:paraId="6D27D86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5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9" w14:textId="1B32BCB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A" w14:textId="43C45A5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 (-17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B" w14:textId="1E6C35B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D" w14:textId="425E88D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(-19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E" w14:textId="080180F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5F" w14:textId="227CC8B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973</w:t>
            </w:r>
          </w:p>
        </w:tc>
      </w:tr>
      <w:tr w:rsidR="006C7C7B" w14:paraId="6D27D86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6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LFn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3" w14:textId="5E3D567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4" w14:textId="53E196C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5" w14:textId="072C751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7" w14:textId="00578BD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8" w14:textId="1C69F43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9" w14:textId="465E165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967</w:t>
            </w:r>
          </w:p>
        </w:tc>
      </w:tr>
      <w:tr w:rsidR="006C7C7B" w14:paraId="6D27D874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6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D" w14:textId="20B3F8A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E" w14:textId="1F1C109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6F" w14:textId="3B9E2B1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1" w14:textId="03B93CB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2" w14:textId="4A22453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3" w14:textId="2224222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765</w:t>
            </w:r>
          </w:p>
        </w:tc>
      </w:tr>
      <w:tr w:rsidR="006C7C7B" w14:paraId="6D27D87E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7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7" w14:textId="32BDA7D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8" w14:textId="13B07BA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9" w14:textId="7AD2C3D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B" w14:textId="1A44F96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C" w14:textId="2BF7E51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7D" w14:textId="6AB24CE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</w:tr>
      <w:tr w:rsidR="006C7C7B" w14:paraId="6D27D888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7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1" w14:textId="024BC02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2" w14:textId="7783B00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3" w14:textId="7EE68BA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5" w14:textId="61DA66C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6" w14:textId="15B3935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7" w14:textId="7F8708E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568</w:t>
            </w:r>
          </w:p>
        </w:tc>
      </w:tr>
      <w:tr w:rsidR="006C7C7B" w14:paraId="6D27D892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89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B" w14:textId="6306848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C" w14:textId="71A3712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D" w14:textId="45A3247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8F" w14:textId="4F39A80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0" w14:textId="0F9DDC5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1" w14:textId="2DD70F6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</w:t>
            </w:r>
          </w:p>
        </w:tc>
      </w:tr>
      <w:tr w:rsidR="006C7C7B" w14:paraId="6D27D89C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9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5" w14:textId="774E599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6" w14:textId="5F5A742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7" w14:textId="5335968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9" w14:textId="37BDF84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A" w14:textId="6C5E649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B" w14:textId="4F59918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</w:t>
            </w:r>
          </w:p>
        </w:tc>
      </w:tr>
      <w:tr w:rsidR="006C7C7B" w14:paraId="6D27D8A6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9D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LF/HF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9F" w14:textId="1B0186E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0" w14:textId="4967D85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0, 12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1" w14:textId="31D89BA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3" w14:textId="1D6E3E3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4" w14:textId="43F70CE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5" w14:textId="5E1A413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827</w:t>
            </w:r>
          </w:p>
        </w:tc>
      </w:tr>
      <w:tr w:rsidR="006C7C7B" w14:paraId="6D27D8B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A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9" w14:textId="26CBEE1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7, 21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A" w14:textId="088CAD5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0, 21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B" w14:textId="44602E0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D" w14:textId="62A8EE3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4, 21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E" w14:textId="1EC9001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5, 23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AF" w14:textId="058916D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</w:tr>
      <w:tr w:rsidR="006C7C7B" w14:paraId="6D27D8B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B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3" w14:textId="6E11D0E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3, 22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4" w14:textId="207D0B4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3, 12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5" w14:textId="75D0584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7" w14:textId="4B3725B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7, 23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8" w14:textId="6B46924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9" w14:textId="1D68EA1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</w:t>
            </w:r>
          </w:p>
        </w:tc>
      </w:tr>
      <w:tr w:rsidR="006C7C7B" w14:paraId="6D27D8C4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B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D" w14:textId="1006E9C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E" w14:textId="683B0C7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2, 29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BF" w14:textId="5CDEE57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1" w14:textId="2B34465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9, 19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2" w14:textId="38D4B18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7, 29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0)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3" w14:textId="1E79124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</w:t>
            </w:r>
          </w:p>
        </w:tc>
      </w:tr>
      <w:tr w:rsidR="006C7C7B" w14:paraId="6D27D8CE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C5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7" w14:textId="5333811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0, 22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8" w14:textId="772EDEE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9" w14:textId="44E43B1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A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B" w14:textId="4B9DDB5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6, 20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C" w14:textId="3288B00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CD" w14:textId="7816C55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</w:t>
            </w:r>
          </w:p>
        </w:tc>
      </w:tr>
      <w:tr w:rsidR="006C7C7B" w14:paraId="6D27D8D8" w14:textId="77777777" w:rsidTr="00CA318B">
        <w:trPr>
          <w:trHeight w:val="290"/>
        </w:trPr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6D27D8CF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1" w14:textId="0CD1B20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9, 46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2" w14:textId="3568DDF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2, 36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3" w14:textId="0DEE972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4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5" w14:textId="664C72E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2, 49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6" w14:textId="24655C0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9, 37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7" w14:textId="0E626D8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585</w:t>
            </w:r>
          </w:p>
        </w:tc>
      </w:tr>
      <w:tr w:rsidR="006C7C7B" w14:paraId="6D27D8E2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D9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VLF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B" w14:textId="1B392A2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(-31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2)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C" w14:textId="0703921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4, 12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D" w14:textId="3E9FAE0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E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DF" w14:textId="7FD78AD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(-33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 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0)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0" w14:textId="570BF20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(-19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1" w14:textId="5488C10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</w:tr>
      <w:tr w:rsidR="006C7C7B" w14:paraId="6D27D8EC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E3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5" w14:textId="03B54A5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(-27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6" w14:textId="6096879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3, 26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7" w14:textId="483BAB5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8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9" w14:textId="6832FE1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(-28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A" w14:textId="4496DEA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(-18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B" w14:textId="6B07635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</w:tr>
      <w:tr w:rsidR="006C7C7B" w14:paraId="6D27D8F6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ED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EF" w14:textId="5D12157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(-24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0" w14:textId="15A4F65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8, 18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1" w14:textId="77F0B2F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2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3" w14:textId="7CF8430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(-27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4" w14:textId="2F2EDFE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(-21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5" w14:textId="0F9629B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627</w:t>
            </w:r>
          </w:p>
        </w:tc>
      </w:tr>
      <w:tr w:rsidR="006C7C7B" w14:paraId="6D27D900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8F7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9" w14:textId="134CF5F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(-10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1, 33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A" w14:textId="2DA8479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3, 40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B" w14:textId="39B7275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C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D" w14:textId="43FC4AE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(-8, 34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E" w14:textId="706A399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7, 43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8FF" w14:textId="06FAFB7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</w:t>
            </w:r>
          </w:p>
        </w:tc>
      </w:tr>
      <w:tr w:rsidR="006C7C7B" w14:paraId="6D27D90A" w14:textId="77777777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D901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90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Lag4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903" w14:textId="6905FBB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2, 41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904" w14:textId="0972F99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7, 38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905" w14:textId="2C4FE3C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906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907" w14:textId="6F8EAC4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3, 37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908" w14:textId="0FE2312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7, 33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909" w14:textId="4B2C3E9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697</w:t>
            </w:r>
          </w:p>
        </w:tc>
      </w:tr>
      <w:tr w:rsidR="006C7C7B" w14:paraId="6D27D914" w14:textId="77777777" w:rsidTr="00CA318B">
        <w:trPr>
          <w:trHeight w:val="29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D90B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90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5dMA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90D" w14:textId="787DE7A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(-29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9, 34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90E" w14:textId="284827E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(-18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3, 48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90F" w14:textId="6067899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910" w14:textId="77777777" w:rsidR="006C7C7B" w:rsidRDefault="006C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911" w14:textId="30EEA51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(-32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3, 26)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912" w14:textId="61A11A7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(-20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7, 41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D913" w14:textId="678F64B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</w:tr>
    </w:tbl>
    <w:p w14:paraId="1979FD9F" w14:textId="3674C7EB" w:rsidR="002F3362" w:rsidRDefault="00592200" w:rsidP="002F3362">
      <w:r>
        <w:rPr>
          <w:rFonts w:ascii="Times New Roman" w:hAnsi="Times New Roman" w:cs="Times New Roman"/>
          <w:sz w:val="24"/>
          <w:szCs w:val="24"/>
        </w:rPr>
        <w:t>Note: the effect estimates of biomarkers per IQR increase in 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were adjusted by PM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36E9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or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F33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3362" w:rsidRPr="005358A1">
        <w:rPr>
          <w:rFonts w:ascii="Times New Roman" w:hAnsi="Times New Roman" w:cs="Times New Roman"/>
          <w:sz w:val="24"/>
          <w:szCs w:val="24"/>
        </w:rPr>
        <w:t>BADb</w:t>
      </w:r>
      <w:proofErr w:type="spellEnd"/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brachial artery diameter at baseline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362" w:rsidRPr="005358A1">
        <w:rPr>
          <w:rFonts w:ascii="Times New Roman" w:hAnsi="Times New Roman" w:cs="Times New Roman"/>
          <w:sz w:val="24"/>
          <w:szCs w:val="24"/>
        </w:rPr>
        <w:t>BADhyp</w:t>
      </w:r>
      <w:proofErr w:type="spellEnd"/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brachial artery diameter at maximum dilatation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</w:t>
      </w:r>
      <w:r w:rsidR="002F3362">
        <w:rPr>
          <w:rFonts w:ascii="Times New Roman" w:hAnsi="Times New Roman" w:cs="Times New Roman"/>
          <w:sz w:val="24"/>
          <w:szCs w:val="24"/>
        </w:rPr>
        <w:t xml:space="preserve">CI: confidence interval, </w:t>
      </w:r>
      <w:r w:rsidR="002F3362" w:rsidRPr="005358A1">
        <w:rPr>
          <w:rFonts w:ascii="Times New Roman" w:hAnsi="Times New Roman" w:cs="Times New Roman"/>
          <w:sz w:val="24"/>
          <w:szCs w:val="24"/>
        </w:rPr>
        <w:t>ET-1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endothelin-1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FEV1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forced expiratory volume at the end of the first second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FMD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Flow – mediated dilatation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FVC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forced vital capacity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HDL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high-density lipoproteins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362" w:rsidRPr="005358A1">
        <w:rPr>
          <w:rFonts w:ascii="Times New Roman" w:hAnsi="Times New Roman" w:cs="Times New Roman"/>
          <w:sz w:val="24"/>
          <w:szCs w:val="24"/>
        </w:rPr>
        <w:t>HFn</w:t>
      </w:r>
      <w:proofErr w:type="spellEnd"/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normalized high frequency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</w:t>
      </w:r>
      <w:r w:rsidR="002F3362">
        <w:rPr>
          <w:rFonts w:ascii="Times New Roman" w:hAnsi="Times New Roman" w:cs="Times New Roman"/>
          <w:sz w:val="24"/>
          <w:szCs w:val="24"/>
        </w:rPr>
        <w:t>IQR: interquartile range,</w:t>
      </w:r>
      <w:r w:rsidR="002F3362">
        <w:t xml:space="preserve"> </w:t>
      </w:r>
      <w:r w:rsidR="002F3362" w:rsidRPr="005358A1">
        <w:rPr>
          <w:rFonts w:ascii="Times New Roman" w:hAnsi="Times New Roman" w:cs="Times New Roman"/>
          <w:sz w:val="24"/>
          <w:szCs w:val="24"/>
        </w:rPr>
        <w:t>LDL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low-density lipoproteins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362" w:rsidRPr="005358A1">
        <w:rPr>
          <w:rFonts w:ascii="Times New Roman" w:hAnsi="Times New Roman" w:cs="Times New Roman"/>
          <w:sz w:val="24"/>
          <w:szCs w:val="24"/>
        </w:rPr>
        <w:t>LFn</w:t>
      </w:r>
      <w:proofErr w:type="spellEnd"/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normalized low frequency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LF/HF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low to high frequency </w:t>
      </w:r>
      <w:r w:rsidR="002F3362">
        <w:rPr>
          <w:rFonts w:ascii="Times New Roman" w:hAnsi="Times New Roman" w:cs="Times New Roman"/>
          <w:sz w:val="24"/>
          <w:szCs w:val="24"/>
        </w:rPr>
        <w:t>ratio,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RMSSD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root mean square of successive differences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SDNN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standard deviation standard deviation of normal-to-normal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362" w:rsidRPr="005358A1">
        <w:rPr>
          <w:rFonts w:ascii="Times New Roman" w:hAnsi="Times New Roman" w:cs="Times New Roman"/>
          <w:sz w:val="24"/>
          <w:szCs w:val="24"/>
        </w:rPr>
        <w:t>tPA</w:t>
      </w:r>
      <w:proofErr w:type="spellEnd"/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tissue plasminogen activator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VLF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very-low frequency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362" w:rsidRPr="005358A1">
        <w:rPr>
          <w:rFonts w:ascii="Times New Roman" w:hAnsi="Times New Roman" w:cs="Times New Roman"/>
          <w:sz w:val="24"/>
          <w:szCs w:val="24"/>
        </w:rPr>
        <w:t>vWF</w:t>
      </w:r>
      <w:proofErr w:type="spellEnd"/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von Willebrand factor</w:t>
      </w:r>
      <w:r w:rsidR="002F33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7DA07" w14:textId="376A99B7" w:rsidR="006C7C7B" w:rsidRDefault="006C7C7B">
      <w:pPr>
        <w:rPr>
          <w:rFonts w:ascii="Times New Roman" w:hAnsi="Times New Roman" w:cs="Times New Roman"/>
          <w:sz w:val="24"/>
          <w:szCs w:val="24"/>
        </w:rPr>
      </w:pPr>
    </w:p>
    <w:p w14:paraId="6D27DA08" w14:textId="77777777" w:rsidR="006C7C7B" w:rsidRDefault="006C7C7B">
      <w:pPr>
        <w:rPr>
          <w:rFonts w:ascii="Times New Roman" w:hAnsi="Times New Roman" w:cs="Times New Roman"/>
          <w:sz w:val="24"/>
          <w:szCs w:val="24"/>
        </w:rPr>
      </w:pPr>
    </w:p>
    <w:p w14:paraId="6D27DA0B" w14:textId="77777777" w:rsidR="006C7C7B" w:rsidRDefault="005922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27DA0C" w14:textId="47EDD618" w:rsidR="006C7C7B" w:rsidRDefault="00C15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592200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63267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36E9E">
        <w:rPr>
          <w:rFonts w:ascii="Times New Roman" w:hAnsi="Times New Roman" w:cs="Times New Roman"/>
          <w:sz w:val="24"/>
          <w:szCs w:val="24"/>
        </w:rPr>
        <w:t>.</w:t>
      </w:r>
      <w:r w:rsidR="00592200">
        <w:rPr>
          <w:rFonts w:ascii="Times New Roman" w:hAnsi="Times New Roman" w:cs="Times New Roman"/>
          <w:sz w:val="24"/>
          <w:szCs w:val="24"/>
        </w:rPr>
        <w:t xml:space="preserve"> Percent change (95% CI) in biomarkers per IQR increase in NO</w:t>
      </w:r>
      <w:r w:rsidR="005922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92200">
        <w:rPr>
          <w:rFonts w:ascii="Times New Roman" w:hAnsi="Times New Roman" w:cs="Times New Roman"/>
          <w:sz w:val="24"/>
          <w:szCs w:val="24"/>
        </w:rPr>
        <w:t xml:space="preserve"> in the low and high omega-3 groups after excluding outliers</w:t>
      </w:r>
      <w:r w:rsidR="00536E9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9"/>
        <w:gridCol w:w="1394"/>
        <w:gridCol w:w="2494"/>
        <w:gridCol w:w="2537"/>
        <w:gridCol w:w="1146"/>
      </w:tblGrid>
      <w:tr w:rsidR="006C7C7B" w14:paraId="6D27DA12" w14:textId="77777777">
        <w:trPr>
          <w:trHeight w:val="413"/>
        </w:trPr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27DA0D" w14:textId="77777777" w:rsidR="006C7C7B" w:rsidRDefault="0059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Outcome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27DA0E" w14:textId="77777777" w:rsidR="006C7C7B" w:rsidRDefault="00592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 (Day)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A0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 omega-3 group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A1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 omega-3 group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A11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interaction</w:t>
            </w:r>
            <w:proofErr w:type="spellEnd"/>
          </w:p>
        </w:tc>
      </w:tr>
      <w:tr w:rsidR="006C7C7B" w14:paraId="6D27DA18" w14:textId="77777777">
        <w:trPr>
          <w:trHeight w:val="290"/>
        </w:trPr>
        <w:tc>
          <w:tcPr>
            <w:tcW w:w="9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1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tPA</w:t>
            </w:r>
            <w:proofErr w:type="spellEnd"/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1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15" w14:textId="71EA17B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16" w14:textId="45ACD76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17" w14:textId="7859CD0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</w:tr>
      <w:tr w:rsidR="006C7C7B" w14:paraId="6D27DA1E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19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1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1B" w14:textId="4E002F4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1C" w14:textId="5861F86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1D" w14:textId="0C59127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</w:tr>
      <w:tr w:rsidR="006C7C7B" w14:paraId="6D27DA24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1F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2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21" w14:textId="710CA24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22" w14:textId="503B524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23" w14:textId="11BC1B5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505</w:t>
            </w:r>
          </w:p>
        </w:tc>
      </w:tr>
      <w:tr w:rsidR="006C7C7B" w14:paraId="6D27DA2A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25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2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27" w14:textId="79944CA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28" w14:textId="4188530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29" w14:textId="296B095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</w:tr>
      <w:tr w:rsidR="006C7C7B" w14:paraId="6D27DA30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2B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2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2D" w14:textId="5EE2E1B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2E" w14:textId="621E673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2F" w14:textId="0F90352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573</w:t>
            </w:r>
          </w:p>
        </w:tc>
      </w:tr>
      <w:tr w:rsidR="006C7C7B" w14:paraId="6D27DA36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31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3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33" w14:textId="3111D31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34" w14:textId="581BA55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(-8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1, 6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35" w14:textId="278A7E1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724</w:t>
            </w:r>
          </w:p>
        </w:tc>
      </w:tr>
      <w:tr w:rsidR="006C7C7B" w14:paraId="6D27DA3C" w14:textId="77777777">
        <w:trPr>
          <w:trHeight w:val="290"/>
        </w:trPr>
        <w:tc>
          <w:tcPr>
            <w:tcW w:w="9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3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D-dimer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3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39" w14:textId="5A45B7A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5, 12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3A" w14:textId="3354DB9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3B" w14:textId="297D859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797</w:t>
            </w:r>
          </w:p>
        </w:tc>
      </w:tr>
      <w:tr w:rsidR="006C7C7B" w14:paraId="6D27DA42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3D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3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3F" w14:textId="2BFF322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3, 7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8)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40" w14:textId="1C719DF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4, 9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41" w14:textId="54D3A4B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793</w:t>
            </w:r>
          </w:p>
        </w:tc>
      </w:tr>
      <w:tr w:rsidR="006C7C7B" w14:paraId="6D27DA48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43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4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45" w14:textId="5ACA808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 (0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46" w14:textId="1204D15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47" w14:textId="04DE332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</w:tr>
      <w:tr w:rsidR="006C7C7B" w14:paraId="6D27DA4E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49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4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4B" w14:textId="72B32C3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4C" w14:textId="1F64761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4D" w14:textId="4E53BCD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</w:tr>
      <w:tr w:rsidR="006C7C7B" w14:paraId="6D27DA54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4F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5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51" w14:textId="5049933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52" w14:textId="31F8E04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53" w14:textId="303EDDA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832</w:t>
            </w:r>
          </w:p>
        </w:tc>
      </w:tr>
      <w:tr w:rsidR="006C7C7B" w14:paraId="6D27DA5A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55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5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57" w14:textId="5EB21B6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1, 27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58" w14:textId="1DD4EF9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2, 17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59" w14:textId="513C138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</w:tr>
      <w:tr w:rsidR="006C7C7B" w14:paraId="6D27DA60" w14:textId="77777777">
        <w:trPr>
          <w:trHeight w:val="290"/>
        </w:trPr>
        <w:tc>
          <w:tcPr>
            <w:tcW w:w="9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5B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SDNN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5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5D" w14:textId="260B176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5E" w14:textId="5548B30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5F" w14:textId="0DE0925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6C7C7B" w14:paraId="6D27DA66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61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6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63" w14:textId="3C2301F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64" w14:textId="1FE2223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65" w14:textId="039D715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920</w:t>
            </w:r>
          </w:p>
        </w:tc>
      </w:tr>
      <w:tr w:rsidR="006C7C7B" w14:paraId="6D27DA6C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67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6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69" w14:textId="74CBD11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6A" w14:textId="42C00A0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6B" w14:textId="0CF003B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</w:tr>
      <w:tr w:rsidR="006C7C7B" w14:paraId="6D27DA72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6D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6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6F" w14:textId="5EA75B6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70" w14:textId="2FF59BB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71" w14:textId="2669A16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816</w:t>
            </w:r>
          </w:p>
        </w:tc>
      </w:tr>
      <w:tr w:rsidR="006C7C7B" w14:paraId="6D27DA78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73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7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75" w14:textId="45E9FED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76" w14:textId="5759091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77" w14:textId="02BE4D4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877</w:t>
            </w:r>
          </w:p>
        </w:tc>
      </w:tr>
      <w:tr w:rsidR="006C7C7B" w14:paraId="6D27DA7E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79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7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7B" w14:textId="24EA6A3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7C" w14:textId="49D310F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7D" w14:textId="3DF1AB7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</w:tr>
      <w:tr w:rsidR="006C7C7B" w14:paraId="6D27DA84" w14:textId="77777777">
        <w:trPr>
          <w:trHeight w:val="290"/>
        </w:trPr>
        <w:tc>
          <w:tcPr>
            <w:tcW w:w="9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7F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RMSSD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8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81" w14:textId="58DCA32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82" w14:textId="5910AD4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83" w14:textId="63768D0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501</w:t>
            </w:r>
          </w:p>
        </w:tc>
      </w:tr>
      <w:tr w:rsidR="006C7C7B" w14:paraId="6D27DA8A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85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8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87" w14:textId="66C7DB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88" w14:textId="6BB6802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89" w14:textId="0114E1B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</w:tr>
      <w:tr w:rsidR="006C7C7B" w14:paraId="6D27DA90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8B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8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8D" w14:textId="7175D49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8E" w14:textId="0C4759E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8F" w14:textId="13BC501E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826</w:t>
            </w:r>
          </w:p>
        </w:tc>
      </w:tr>
      <w:tr w:rsidR="006C7C7B" w14:paraId="6D27DA96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91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9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93" w14:textId="16ED5F3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94" w14:textId="1AD09D3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95" w14:textId="32B55EA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</w:tr>
      <w:tr w:rsidR="006C7C7B" w14:paraId="6D27DA9C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97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9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99" w14:textId="56D5AA1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9A" w14:textId="3F6000B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9B" w14:textId="77B1A0B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</w:tr>
      <w:tr w:rsidR="006C7C7B" w14:paraId="6D27DAA2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9D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9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9F" w14:textId="05BBADC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(-9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8, 13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A0" w14:textId="52D7B03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 (-3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A1" w14:textId="21E963CC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411</w:t>
            </w:r>
          </w:p>
        </w:tc>
      </w:tr>
      <w:tr w:rsidR="006C7C7B" w14:paraId="6D27DAA8" w14:textId="77777777">
        <w:trPr>
          <w:trHeight w:val="290"/>
        </w:trPr>
        <w:tc>
          <w:tcPr>
            <w:tcW w:w="9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A3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LF/HF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A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A5" w14:textId="1EB0BC8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(-7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7, 17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A6" w14:textId="44256B5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2, 14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A7" w14:textId="4F082648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953</w:t>
            </w:r>
          </w:p>
        </w:tc>
      </w:tr>
      <w:tr w:rsidR="006C7C7B" w14:paraId="6D27DAAE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A9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A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AB" w14:textId="245BDBB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(-5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5, 18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AC" w14:textId="4858CD9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 (-6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8, 18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AD" w14:textId="1F327F4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902</w:t>
            </w:r>
          </w:p>
        </w:tc>
      </w:tr>
      <w:tr w:rsidR="006C7C7B" w14:paraId="6D27DAB4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AF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B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Lag2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B1" w14:textId="34C2177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7</w:t>
            </w:r>
            <w:r w:rsidR="00536E9E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(-5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B2" w14:textId="388F90A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B3" w14:textId="6787BDD1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6C7C7B" w14:paraId="6D27DABA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B5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B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B7" w14:textId="6A602EB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B8" w14:textId="20FBF51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4, 26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B9" w14:textId="308C51C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</w:tr>
      <w:tr w:rsidR="006C7C7B" w14:paraId="6D27DAC0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BB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BC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BD" w14:textId="15565B5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7, 17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BE" w14:textId="649FFEB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2, 12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BF" w14:textId="30863D7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454</w:t>
            </w:r>
          </w:p>
        </w:tc>
      </w:tr>
      <w:tr w:rsidR="006C7C7B" w14:paraId="6D27DAC6" w14:textId="77777777" w:rsidTr="00CA318B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D27DAC1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27DAC2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C3" w14:textId="4A8C0F6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3, 41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3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C4" w14:textId="5661BA8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3, 32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C5" w14:textId="157022E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698</w:t>
            </w:r>
          </w:p>
        </w:tc>
      </w:tr>
      <w:tr w:rsidR="006C7C7B" w14:paraId="6D27DACC" w14:textId="77777777">
        <w:trPr>
          <w:trHeight w:val="290"/>
        </w:trPr>
        <w:tc>
          <w:tcPr>
            <w:tcW w:w="9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C7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VLF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C8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C9" w14:textId="149C621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(-32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CA" w14:textId="4451C79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(-16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0, 13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CB" w14:textId="0F67E61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076</w:t>
            </w:r>
          </w:p>
        </w:tc>
      </w:tr>
      <w:tr w:rsidR="006C7C7B" w14:paraId="6D27DAD2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CD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CE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CF" w14:textId="412992E9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(-28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3, 1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D0" w14:textId="62F570C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5, 19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D1" w14:textId="74B69635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</w:tr>
      <w:tr w:rsidR="006C7C7B" w14:paraId="6D27DAD8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D3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D4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D5" w14:textId="44ECBA1F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(-24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1, 11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D6" w14:textId="4DE6C283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 (-21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2, 10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D7" w14:textId="0E52061A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</w:tr>
      <w:tr w:rsidR="006C7C7B" w14:paraId="6D27DADE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D9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DA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DB" w14:textId="732A3680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 (-2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7, 40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DC" w14:textId="043A9D2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2, 38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DD" w14:textId="4E8B8802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907</w:t>
            </w:r>
          </w:p>
        </w:tc>
      </w:tr>
      <w:tr w:rsidR="006C7C7B" w14:paraId="6D27DAE4" w14:textId="77777777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DADF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7DAE0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E1" w14:textId="6D527BB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(-3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1, 35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E2" w14:textId="563948A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(-12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6, 26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AE3" w14:textId="5096E31B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</w:tr>
      <w:tr w:rsidR="006C7C7B" w14:paraId="6D27DAEA" w14:textId="77777777" w:rsidTr="00CA318B">
        <w:trPr>
          <w:trHeight w:val="290"/>
        </w:trPr>
        <w:tc>
          <w:tcPr>
            <w:tcW w:w="95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7DAE5" w14:textId="77777777" w:rsidR="006C7C7B" w:rsidRDefault="006C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7DAE6" w14:textId="77777777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7DAE7" w14:textId="0759BA44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(-30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0, 26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7DAE8" w14:textId="4211FA16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(-20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9, 38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7DAE9" w14:textId="00939F6D" w:rsidR="006C7C7B" w:rsidRDefault="0059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36E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516</w:t>
            </w:r>
          </w:p>
        </w:tc>
      </w:tr>
    </w:tbl>
    <w:p w14:paraId="6D27DB35" w14:textId="136CFFCC" w:rsidR="006C7C7B" w:rsidRDefault="0059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this table only presents outcomes that have outliers excluded</w:t>
      </w:r>
      <w:r w:rsidR="00B66CF6">
        <w:rPr>
          <w:rFonts w:ascii="Times New Roman" w:hAnsi="Times New Roman" w:cs="Times New Roman"/>
          <w:sz w:val="24"/>
          <w:szCs w:val="24"/>
        </w:rPr>
        <w:t xml:space="preserve">. </w:t>
      </w:r>
      <w:r w:rsidR="002F3362">
        <w:rPr>
          <w:rFonts w:ascii="Times New Roman" w:hAnsi="Times New Roman" w:cs="Times New Roman"/>
          <w:sz w:val="24"/>
          <w:szCs w:val="24"/>
        </w:rPr>
        <w:t>CI: confidence interval, IQR: interquartile range,</w:t>
      </w:r>
      <w:r w:rsidR="002F3362">
        <w:t xml:space="preserve"> </w:t>
      </w:r>
      <w:r w:rsidR="002F3362" w:rsidRPr="005358A1">
        <w:rPr>
          <w:rFonts w:ascii="Times New Roman" w:hAnsi="Times New Roman" w:cs="Times New Roman"/>
          <w:sz w:val="24"/>
          <w:szCs w:val="24"/>
        </w:rPr>
        <w:t>LF/HF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low to high frequency </w:t>
      </w:r>
      <w:r w:rsidR="002F3362">
        <w:rPr>
          <w:rFonts w:ascii="Times New Roman" w:hAnsi="Times New Roman" w:cs="Times New Roman"/>
          <w:sz w:val="24"/>
          <w:szCs w:val="24"/>
        </w:rPr>
        <w:t>ratio,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RMSSD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root mean square of successive differences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SDNN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standard deviation standard deviation of normal-to-normal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362" w:rsidRPr="005358A1">
        <w:rPr>
          <w:rFonts w:ascii="Times New Roman" w:hAnsi="Times New Roman" w:cs="Times New Roman"/>
          <w:sz w:val="24"/>
          <w:szCs w:val="24"/>
        </w:rPr>
        <w:t>tPA</w:t>
      </w:r>
      <w:proofErr w:type="spellEnd"/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tissue plasminogen activator</w:t>
      </w:r>
      <w:r w:rsidR="002F3362">
        <w:rPr>
          <w:rFonts w:ascii="Times New Roman" w:hAnsi="Times New Roman" w:cs="Times New Roman"/>
          <w:sz w:val="24"/>
          <w:szCs w:val="24"/>
        </w:rPr>
        <w:t>,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VLF</w:t>
      </w:r>
      <w:r w:rsidR="002F3362">
        <w:rPr>
          <w:rFonts w:ascii="Times New Roman" w:hAnsi="Times New Roman" w:cs="Times New Roman"/>
          <w:sz w:val="24"/>
          <w:szCs w:val="24"/>
        </w:rPr>
        <w:t>:</w:t>
      </w:r>
      <w:r w:rsidR="002F3362" w:rsidRPr="005358A1">
        <w:rPr>
          <w:rFonts w:ascii="Times New Roman" w:hAnsi="Times New Roman" w:cs="Times New Roman"/>
          <w:sz w:val="24"/>
          <w:szCs w:val="24"/>
        </w:rPr>
        <w:t xml:space="preserve"> very-low frequency</w:t>
      </w:r>
      <w:r w:rsidR="002F33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1EFF56" w14:textId="19756A23" w:rsidR="003A73CB" w:rsidRDefault="00C1514E" w:rsidP="003A7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="003A73CB">
        <w:rPr>
          <w:rFonts w:ascii="Times New Roman" w:hAnsi="Times New Roman" w:cs="Times New Roman"/>
          <w:b/>
          <w:bCs/>
          <w:sz w:val="24"/>
          <w:szCs w:val="24"/>
        </w:rPr>
        <w:t xml:space="preserve"> Table 10</w:t>
      </w:r>
      <w:r w:rsidR="003A73CB">
        <w:rPr>
          <w:rFonts w:ascii="Times New Roman" w:hAnsi="Times New Roman" w:cs="Times New Roman"/>
          <w:sz w:val="24"/>
          <w:szCs w:val="24"/>
        </w:rPr>
        <w:t>. Percent change (95% CI) in biomarkers per IQR increase in NO</w:t>
      </w:r>
      <w:r w:rsidR="003A73C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A73CB">
        <w:rPr>
          <w:rFonts w:ascii="Times New Roman" w:hAnsi="Times New Roman" w:cs="Times New Roman"/>
          <w:sz w:val="24"/>
          <w:szCs w:val="24"/>
        </w:rPr>
        <w:t xml:space="preserve"> in the low and high omega-3 groups after adding marital status and education as covariates. 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680"/>
        <w:gridCol w:w="1160"/>
        <w:gridCol w:w="2720"/>
        <w:gridCol w:w="2440"/>
        <w:gridCol w:w="960"/>
      </w:tblGrid>
      <w:tr w:rsidR="002F3CCB" w:rsidRPr="002F3CCB" w14:paraId="79A54476" w14:textId="77777777" w:rsidTr="002F3CCB">
        <w:trPr>
          <w:trHeight w:val="413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DA2E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Outcome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F4CF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 (Day)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8596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Low omega-3 group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B7F3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High omega-3 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B576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3C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2F3CC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interaction</w:t>
            </w:r>
            <w:proofErr w:type="spellEnd"/>
          </w:p>
        </w:tc>
      </w:tr>
      <w:tr w:rsidR="002F3CCB" w:rsidRPr="002F3CCB" w14:paraId="160267C1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0639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FEV1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9A7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44F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 (-0.6, 2.4)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02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 (-0.2, 2.3)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F26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</w:tr>
      <w:tr w:rsidR="002F3CCB" w:rsidRPr="002F3CCB" w14:paraId="58385663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31BE5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16A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E54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(-1.8, 1.1)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A74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 (-0.6, 2.4)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751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</w:tr>
      <w:tr w:rsidR="002F3CCB" w:rsidRPr="002F3CCB" w14:paraId="57455338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6FC0C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07F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692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 (-1.3, 1.8)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539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1.2 (-0.1, 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5C3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</w:tr>
      <w:tr w:rsidR="002F3CCB" w:rsidRPr="002F3CCB" w14:paraId="497C7632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67B11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E7F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79D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 (-1.2, 1.8)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68B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 (-0.6, 2.3)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7AD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</w:tr>
      <w:tr w:rsidR="002F3CCB" w:rsidRPr="002F3CCB" w14:paraId="76CEC0C8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F46F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38C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2BF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 (-0.7, 1.8)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DF7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 (-1.4, 1.4)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EDE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</w:tr>
      <w:tr w:rsidR="002F3CCB" w:rsidRPr="002F3CCB" w14:paraId="1E0AA49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6C14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9EB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FD6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1.2 (-1.3, 3.6)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CB8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2.6 (0.4, 4.7)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F0F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</w:tr>
      <w:tr w:rsidR="002F3CCB" w:rsidRPr="002F3CCB" w14:paraId="6638632F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940E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FVC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7DB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A36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0.7 (-0.4, 1.8)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7CE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 (0, 1.8)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953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</w:tc>
      </w:tr>
      <w:tr w:rsidR="002F3CCB" w:rsidRPr="002F3CCB" w14:paraId="5F43FBA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1DEFD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4C6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EF1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 (-0.7, 1.3)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2F7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1.2 (0.2, 2.2)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7CF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</w:tr>
      <w:tr w:rsidR="002F3CCB" w:rsidRPr="002F3CCB" w14:paraId="181C96DE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AD252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6FA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27A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 (-0.2, 1.9)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A86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 (0, 1.9)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7D2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</w:tr>
      <w:tr w:rsidR="002F3CCB" w:rsidRPr="002F3CCB" w14:paraId="398A0AD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477A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F8B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31C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-0.6 (-1.7, 0.4)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CE4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 (-0.6, 1.5)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723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</w:tr>
      <w:tr w:rsidR="002F3CCB" w:rsidRPr="002F3CCB" w14:paraId="2482B0AE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7454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AA6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52C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-0.2 (-1.1, 0.8)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B30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 (-0.5, 1.5)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BEE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</w:tr>
      <w:tr w:rsidR="002F3CCB" w:rsidRPr="002F3CCB" w14:paraId="17C78972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0CF1D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657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C56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 (-1, 2.6)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6F2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2.1 (0.5, 3.7)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86A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</w:tr>
      <w:tr w:rsidR="002F3CCB" w:rsidRPr="002F3CCB" w14:paraId="1A005838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091C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FEV1/FVC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AEC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CB3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-0.1 (-0.8, 0.5)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6B9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-0.1 (-0.6, 0.4)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A10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</w:tr>
      <w:tr w:rsidR="002F3CCB" w:rsidRPr="002F3CCB" w14:paraId="1D7285E1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52B8C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4D1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0E4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-0.5 (-1.1, 0.1)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85B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-0.1 (-0.7, 0.5)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FDA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</w:tr>
      <w:tr w:rsidR="002F3CCB" w:rsidRPr="002F3CCB" w14:paraId="79FA5A3E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6CCC6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9F1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58E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-0.5 (-1.1, 0.2)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1D7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 (-0.5, 0.6)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052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</w:tr>
      <w:tr w:rsidR="002F3CCB" w:rsidRPr="002F3CCB" w14:paraId="4AAC5A1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4FBC1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DF1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AC1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 (-0.4, 0.9)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3C6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 (-0.6, 0.7)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34C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</w:tr>
      <w:tr w:rsidR="002F3CCB" w:rsidRPr="002F3CCB" w14:paraId="7F147BE7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9B76B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562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8DD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 (-0.4, 0.7)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B7E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 (-0.5, 0.7)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7B8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</w:tr>
      <w:tr w:rsidR="002F3CCB" w:rsidRPr="002F3CCB" w14:paraId="1E6D5EF1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24939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F6B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5AC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(-1.3, 0.7)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148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 (-0.9, 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4F0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</w:tr>
      <w:tr w:rsidR="002F3CCB" w:rsidRPr="002F3CCB" w14:paraId="75D72A7C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FFB2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Total Cholesterol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B21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6C5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 (-1.1, 2.9)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C1E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 (-1.7, 1.6)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11B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</w:tr>
      <w:tr w:rsidR="002F3CCB" w:rsidRPr="002F3CCB" w14:paraId="37A203D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5E02A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94A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C6D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 (-0.9, 2.9)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8BC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-0.4 (-2.4, 1.6)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874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</w:tr>
      <w:tr w:rsidR="002F3CCB" w:rsidRPr="002F3CCB" w14:paraId="4A3DEE5E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AE5B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77D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4F7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-1.1 (-3.1, 0.9)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471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-2.6 (-4.3, -0.9)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4CC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</w:tr>
      <w:tr w:rsidR="002F3CCB" w:rsidRPr="002F3CCB" w14:paraId="1D127A87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E6CF5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C08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E15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-1.7 (-3.7, 0.2)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046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 (-2, 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9A9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</w:tr>
      <w:tr w:rsidR="002F3CCB" w:rsidRPr="002F3CCB" w14:paraId="3589526D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35C51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700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DBB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-0.2 (-2, 1.6)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A16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-0.9 (-2.8, 1.1)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9C2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</w:tr>
      <w:tr w:rsidR="002F3CCB" w:rsidRPr="002F3CCB" w14:paraId="77449E7B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BDE89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1DC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972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-0.8 (-3.9, 2.5)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01D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-1.7 (-4.7, 1.3)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678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</w:tc>
      </w:tr>
      <w:tr w:rsidR="002F3CCB" w:rsidRPr="002F3CCB" w14:paraId="39680B7C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C41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HDL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F72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827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 (-1.7, 2.7)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F88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-1.2 (-3, 0.6)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4E9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</w:tr>
      <w:tr w:rsidR="002F3CCB" w:rsidRPr="002F3CCB" w14:paraId="47C2731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D62B8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226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C96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-0.6 (-2.6, 1.4)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0AD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-2.4 (-4.5, -0.3)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000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</w:tr>
      <w:tr w:rsidR="002F3CCB" w:rsidRPr="002F3CCB" w14:paraId="6C15C9E2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65C67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987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A84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-2.3 (-4.4, -0.1)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C1A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-1.9 (-3.7, -0.1)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080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</w:p>
        </w:tc>
      </w:tr>
      <w:tr w:rsidR="002F3CCB" w:rsidRPr="002F3CCB" w14:paraId="76F2754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EDF09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208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C71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-1.6 (-3.8, 0.5)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945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 (-1.5, 2.8)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EFC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</w:tr>
      <w:tr w:rsidR="002F3CCB" w:rsidRPr="002F3CCB" w14:paraId="7F3A9D4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A57DF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E4A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779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-0.1 (-2.1, 1.8)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BA0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-0.9 (-2.9, 1.2)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F7D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</w:tr>
      <w:tr w:rsidR="002F3CCB" w:rsidRPr="002F3CCB" w14:paraId="384963EB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103EA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EE5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552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-2.6 (-6, 0.9)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A9A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-3 (-6, 0.1)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581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</w:tr>
      <w:tr w:rsidR="002F3CCB" w:rsidRPr="002F3CCB" w14:paraId="62D2F272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B133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LDL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5E4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AB4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1.1 (-1.7, 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825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-0.5 (-2.8, 1.8)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D1E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2F3CCB" w:rsidRPr="002F3CCB" w14:paraId="5230298D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BE398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297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AB1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1.8 (-0.9, 4.5)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7A4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-0.4 (-3.2, 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1AE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  <w:tr w:rsidR="002F3CCB" w:rsidRPr="002F3CCB" w14:paraId="58130F6A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6E13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B58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7DC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-0.5 (-3.4, 2.4)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CEF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-3.1 (-5.5, -0.7)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4A4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</w:tr>
      <w:tr w:rsidR="002F3CCB" w:rsidRPr="002F3CCB" w14:paraId="69F1399F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32C1F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A09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A58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-1.9 (-4.7, 0.9)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177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 (-1.8, 3.9)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026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</w:tr>
      <w:tr w:rsidR="002F3CCB" w:rsidRPr="002F3CCB" w14:paraId="25451A0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C88AA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BDE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CA3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-0.7 (-3.2, 1.9)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9F9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-1.1 (-3.7, 1.7)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23E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</w:tr>
      <w:tr w:rsidR="002F3CCB" w:rsidRPr="002F3CCB" w14:paraId="2E22FE8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517BF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EEF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B89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(-4.9, 4.5)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AB6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-1.6 (-5.6, 2.6)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894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</w:tr>
      <w:tr w:rsidR="002F3CCB" w:rsidRPr="002F3CCB" w14:paraId="03A9FE64" w14:textId="77777777" w:rsidTr="002F3CCB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D069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245D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10E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8D4D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5BA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CCB" w:rsidRPr="002F3CCB" w14:paraId="623CC673" w14:textId="77777777" w:rsidTr="002F3CCB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B674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7D5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3FD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0DF1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192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CCB" w:rsidRPr="002F3CCB" w14:paraId="0E631958" w14:textId="77777777" w:rsidTr="002F3CCB">
        <w:trPr>
          <w:trHeight w:val="300"/>
        </w:trPr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7530D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DEF4A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5BA67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0F201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4EF6E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CCB" w:rsidRPr="002F3CCB" w14:paraId="1D56BD72" w14:textId="77777777" w:rsidTr="002F3CCB">
        <w:trPr>
          <w:trHeight w:val="300"/>
        </w:trPr>
        <w:tc>
          <w:tcPr>
            <w:tcW w:w="8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C157EC" w14:textId="5D05ACD3" w:rsidR="002F3CCB" w:rsidRPr="002F3CCB" w:rsidRDefault="00C1514E" w:rsidP="002F3CC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r w:rsidR="002F3CCB">
              <w:rPr>
                <w:rFonts w:ascii="Times New Roman" w:hAnsi="Times New Roman" w:cs="Times New Roman"/>
                <w:sz w:val="24"/>
                <w:szCs w:val="24"/>
              </w:rPr>
              <w:t xml:space="preserve"> Table 10 </w:t>
            </w:r>
            <w:r w:rsidR="002F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continued</w:t>
            </w:r>
          </w:p>
        </w:tc>
      </w:tr>
      <w:tr w:rsidR="002F3CCB" w:rsidRPr="002F3CCB" w14:paraId="00E3DDAB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B281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3CCB">
              <w:rPr>
                <w:rFonts w:ascii="Times New Roman" w:eastAsia="Times New Roman" w:hAnsi="Times New Roman" w:cs="Times New Roman"/>
                <w:color w:val="000000"/>
              </w:rPr>
              <w:t>tPA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797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507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2.2 (-2.9, 7.6)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288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2.4 (-1.9, 6.8)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0B0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</w:p>
        </w:tc>
      </w:tr>
      <w:tr w:rsidR="002F3CCB" w:rsidRPr="002F3CCB" w14:paraId="002D81DE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B9F98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661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0D1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 (-4.3, 5.4)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270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-0.5 (-5.4, 4.8)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666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</w:tr>
      <w:tr w:rsidR="002F3CCB" w:rsidRPr="002F3CCB" w14:paraId="7A37ECEE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BC0F7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C11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4CD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1.8 (-3.4, 7.4)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E5B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-1.7 (-6, 2.7)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B47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</w:tr>
      <w:tr w:rsidR="002F3CCB" w:rsidRPr="002F3CCB" w14:paraId="39844DC1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94D0A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45B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139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4.6 (-0.6, 10.1)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517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-2.9 (-7.7, 2.1)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1D7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</w:tr>
      <w:tr w:rsidR="002F3CCB" w:rsidRPr="002F3CCB" w14:paraId="077EB235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7BCEE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CBC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736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1.4 (-3.1, 6.2)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210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-0.5 (-5.3, 4.4)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68A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</w:tr>
      <w:tr w:rsidR="002F3CCB" w:rsidRPr="002F3CCB" w14:paraId="00F9C0A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74A5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953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052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5.9 (-2.5, 15.2)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614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(-7.4, 7.4)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2F9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</w:tr>
      <w:tr w:rsidR="002F3CCB" w:rsidRPr="002F3CCB" w14:paraId="13FCE088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5F7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3CCB">
              <w:rPr>
                <w:rFonts w:ascii="Times New Roman" w:eastAsia="Times New Roman" w:hAnsi="Times New Roman" w:cs="Times New Roman"/>
                <w:color w:val="000000"/>
              </w:rPr>
              <w:t>vWF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5D2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8F5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5.2 (0.5, 10.1)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3A6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2.5 (-1.3, 6.4)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389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2F3CCB" w:rsidRPr="002F3CCB" w14:paraId="0BB38B55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E6A64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65E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43A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4.1 (-0.3, 8.7)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37A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6.8 (2.1, 11.8)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E18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</w:tr>
      <w:tr w:rsidR="002F3CCB" w:rsidRPr="002F3CCB" w14:paraId="6D49E207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4FCB2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F0B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4AD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 (-4.7, 4.9)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DB7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2.7 (-1.3, 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8CF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</w:tr>
      <w:tr w:rsidR="002F3CCB" w:rsidRPr="002F3CCB" w14:paraId="093A9D6F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121E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679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D8B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-2.1 (-6.6, 2.6)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AC1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4.8 (0.1, 9.7)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7AC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</w:tr>
      <w:tr w:rsidR="002F3CCB" w:rsidRPr="002F3CCB" w14:paraId="538315B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65D14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931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D15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 (-5, 3.2)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091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-0.8 (-5.1, 3.7)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955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</w:tr>
      <w:tr w:rsidR="002F3CCB" w:rsidRPr="002F3CCB" w14:paraId="79C12392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5371E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5CB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3BD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4.7 (-2.9, 12.9)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782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8.3 (1.3, 15.8)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35A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0.42</w:t>
            </w:r>
          </w:p>
        </w:tc>
      </w:tr>
      <w:tr w:rsidR="002F3CCB" w:rsidRPr="002F3CCB" w14:paraId="46D78CF6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EA03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D-dimer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068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93D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11 (0.2, 23.1)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4FB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6 (-2.7, 15.5)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B4C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</w:tr>
      <w:tr w:rsidR="002F3CCB" w:rsidRPr="002F3CCB" w14:paraId="3D86032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7A291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866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865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10.3 (-1.1, 22.9)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B9A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4 (-7.1, 16.4)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74D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0.42</w:t>
            </w:r>
          </w:p>
        </w:tc>
      </w:tr>
      <w:tr w:rsidR="002F3CCB" w:rsidRPr="002F3CCB" w14:paraId="2767D3F0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4945C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846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74B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(-11.5, 12.2)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FEF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-0.6 (-10.2, 10)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76C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</w:tr>
      <w:tr w:rsidR="002F3CCB" w:rsidRPr="002F3CCB" w14:paraId="13AC7DC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A6CA3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89D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15F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2.2 (-9, 14.7)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6CE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-5.3 (-15.6, 6.3)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3D5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</w:tr>
      <w:tr w:rsidR="002F3CCB" w:rsidRPr="002F3CCB" w14:paraId="5F20FC4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23965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CC6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71A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-0.5 (-10.2, 10.2)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D76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-5.8 (-15.5, 5.1)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6C0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</w:tr>
      <w:tr w:rsidR="002F3CCB" w:rsidRPr="002F3CCB" w14:paraId="2686C4FB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AE332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BFD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852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12.8 (-6.3, 35.7)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43B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1.8 (-13.9, 20.3)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C5A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</w:tr>
      <w:tr w:rsidR="002F3CCB" w:rsidRPr="002F3CCB" w14:paraId="3090BDCA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F89D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FMD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702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050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-1.7 (-7.3, 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790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 (-3.9, 5.5)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67D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</w:tr>
      <w:tr w:rsidR="002F3CCB" w:rsidRPr="002F3CCB" w14:paraId="4291342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DB7E3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609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AA7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-0.1 (-5.4, 5.2)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608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5.9 (0.4, 11.5)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4DC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</w:tr>
      <w:tr w:rsidR="002F3CCB" w:rsidRPr="002F3CCB" w14:paraId="6685AF7F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4424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EFD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185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-0.9 (-6.8, 4.9)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D0D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5.5 (0.6, 10.4)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B9E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</w:tr>
      <w:tr w:rsidR="002F3CCB" w:rsidRPr="002F3CCB" w14:paraId="1CD809C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A9559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349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A7E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-2.5 (-8.3, 3.3)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2C2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1.5 (-4.2, 7.2)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B42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</w:tr>
      <w:tr w:rsidR="002F3CCB" w:rsidRPr="002F3CCB" w14:paraId="37A27544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C917B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E24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289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 (-3.2, 7.1)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F32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3 (-2.4, 8.4)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331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</w:tr>
      <w:tr w:rsidR="002F3CCB" w:rsidRPr="002F3CCB" w14:paraId="1786D63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97F1A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FAA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122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 (-9, 9.7)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8BA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8.6 (0.3, 16.9)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80E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</w:tr>
      <w:tr w:rsidR="002F3CCB" w:rsidRPr="002F3CCB" w14:paraId="14A87BC8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4FF2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3CCB">
              <w:rPr>
                <w:rFonts w:ascii="Times New Roman" w:eastAsia="Times New Roman" w:hAnsi="Times New Roman" w:cs="Times New Roman"/>
                <w:color w:val="000000"/>
              </w:rPr>
              <w:t>BADb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639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CC6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-0.2 (-1, 0.7)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68A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-0.2 (-0.9, 0.5)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C0D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</w:tr>
      <w:tr w:rsidR="002F3CCB" w:rsidRPr="002F3CCB" w14:paraId="5E66F740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1575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5F9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1C2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-0.5 (-1.3, 0.3)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98E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 (-0.7, 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7BA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</w:tr>
      <w:tr w:rsidR="002F3CCB" w:rsidRPr="002F3CCB" w14:paraId="3A5E721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846B1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B21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D1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 (-0.9, 0.9)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480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(-1.1, 0.4)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367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</w:tr>
      <w:tr w:rsidR="002F3CCB" w:rsidRPr="002F3CCB" w14:paraId="3E98CF1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B7D53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AFF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911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 (-0.5, 1.2)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10D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(-1.1, 0.5)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623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</w:tr>
      <w:tr w:rsidR="002F3CCB" w:rsidRPr="002F3CCB" w14:paraId="0822B25F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D5E4E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8B9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BF2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 (-0.2, 1.3)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3E9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-0.8 (-1.6, 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F18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2F3CCB" w:rsidRPr="002F3CCB" w14:paraId="12FB994D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19053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814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E19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 (-1.4, 1.4)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7B6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-0.7 (-1.9, 0.5)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4AA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2F3CCB" w:rsidRPr="002F3CCB" w14:paraId="13CE14F9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4CE1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3CCB">
              <w:rPr>
                <w:rFonts w:ascii="Times New Roman" w:eastAsia="Times New Roman" w:hAnsi="Times New Roman" w:cs="Times New Roman"/>
                <w:color w:val="000000"/>
              </w:rPr>
              <w:t>BADhyp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9EF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B28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(-1.1, 0.5)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041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(-0.9, 0.4)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983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</w:p>
        </w:tc>
      </w:tr>
      <w:tr w:rsidR="002F3CCB" w:rsidRPr="002F3CCB" w14:paraId="196C6ABA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75C63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2A3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66A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-0.5 (-1.3, 0.3)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E29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 (-0.2, 1.4)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DD8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</w:tr>
      <w:tr w:rsidR="002F3CCB" w:rsidRPr="002F3CCB" w14:paraId="54224DB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728C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3D0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B89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-0.2 (-1.1, 0.7)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4A0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 (-0.7, 0.7)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FD6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</w:tr>
      <w:tr w:rsidR="002F3CCB" w:rsidRPr="002F3CCB" w14:paraId="5FD41900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C1669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851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F5F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 (-0.7, 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797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(-1.1, 0.5)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A72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</w:tr>
      <w:tr w:rsidR="002F3CCB" w:rsidRPr="002F3CCB" w14:paraId="777200F8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002EB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DD1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A96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0.7 (-0.1, 1.4)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D42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-0.6 (-1.4, 0.2)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441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2F3CCB" w:rsidRPr="002F3CCB" w14:paraId="48B4260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34A2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258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D36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-0.2 (-1.6, 1.3)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F4D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(-1.5, 0.9)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3DC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0.86</w:t>
            </w:r>
          </w:p>
        </w:tc>
      </w:tr>
      <w:tr w:rsidR="002F3CCB" w:rsidRPr="002F3CCB" w14:paraId="6CE34F99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3994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ET-1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541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CB6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-21.9 (-44.7, 0.9)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E81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8.9 (-10.5, 28.3)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752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</w:tr>
      <w:tr w:rsidR="002F3CCB" w:rsidRPr="002F3CCB" w14:paraId="2736660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18DE6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B15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D31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-15 (-38, 7.9)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DE5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-2.1 (-25.2, 20.9)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C10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</w:tr>
      <w:tr w:rsidR="002F3CCB" w:rsidRPr="002F3CCB" w14:paraId="69F008A8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527DB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EC6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F2C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-11.7 (-36.5, 13.1)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ACB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-8.6 (-31.2, 13.9)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A11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</w:tr>
      <w:tr w:rsidR="002F3CCB" w:rsidRPr="002F3CCB" w14:paraId="5E9E7AFE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9074C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C88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955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-15.6 (-40.1, 8.9)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402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-25.3 (-49.8, -0.7)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2DE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</w:tr>
      <w:tr w:rsidR="002F3CCB" w:rsidRPr="002F3CCB" w14:paraId="6FE2B363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14E53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76C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AC1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-20.9 (-43, 1.1)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3CE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-21.8 (-44.8, 1.1)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484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</w:tr>
      <w:tr w:rsidR="002F3CCB" w:rsidRPr="002F3CCB" w14:paraId="5A5DF93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708CBA2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EAA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081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-54.9 (-94, -15.8)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3FE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-39.5 (-76.4, -2.6)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9FA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</w:tc>
      </w:tr>
      <w:tr w:rsidR="002F3CCB" w:rsidRPr="002F3CCB" w14:paraId="3A2A7E99" w14:textId="77777777" w:rsidTr="002F3CCB">
        <w:trPr>
          <w:trHeight w:val="300"/>
        </w:trPr>
        <w:tc>
          <w:tcPr>
            <w:tcW w:w="8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1C926F" w14:textId="241F5993" w:rsidR="002F3CCB" w:rsidRPr="002F3CCB" w:rsidRDefault="00C1514E" w:rsidP="002F3CC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r w:rsidR="002F3CCB">
              <w:rPr>
                <w:rFonts w:ascii="Times New Roman" w:hAnsi="Times New Roman" w:cs="Times New Roman"/>
                <w:sz w:val="24"/>
                <w:szCs w:val="24"/>
              </w:rPr>
              <w:t xml:space="preserve"> Table 10 </w:t>
            </w:r>
            <w:r w:rsidR="002F3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continued</w:t>
            </w:r>
          </w:p>
        </w:tc>
      </w:tr>
      <w:tr w:rsidR="002F3CCB" w:rsidRPr="002F3CCB" w14:paraId="231650A4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EEFF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SDNN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1AD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651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 (-6.4, 2.7)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87F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 (-3.1, 4.5)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C95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</w:tr>
      <w:tr w:rsidR="002F3CCB" w:rsidRPr="002F3CCB" w14:paraId="0753E55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752D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11C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84E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(-4.6, 4.3)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D06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-0.8 (-5.3, 3.9)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357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0.86</w:t>
            </w:r>
          </w:p>
        </w:tc>
      </w:tr>
      <w:tr w:rsidR="002F3CCB" w:rsidRPr="002F3CCB" w14:paraId="39790032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2BDB5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A6F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2B6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 (-3.9, 6)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6BE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-1.4 (-5.3, 2.7)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545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</w:tr>
      <w:tr w:rsidR="002F3CCB" w:rsidRPr="002F3CCB" w14:paraId="008EBDBE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9444B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F20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997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 (-4.3, 5.1)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362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 (-3.8, 5.5)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B65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</w:tr>
      <w:tr w:rsidR="002F3CCB" w:rsidRPr="002F3CCB" w14:paraId="53F8B9A5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1DF16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509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ABE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1.3 (-2.8, 5.5)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2D3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 (-3.8, 4.9)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5E7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</w:tr>
      <w:tr w:rsidR="002F3CCB" w:rsidRPr="002F3CCB" w14:paraId="1EEDBE79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6D48C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BE0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CAB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 (-6.7, 8.5)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975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 (-6, 7.6)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C6E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</w:tr>
      <w:tr w:rsidR="002F3CCB" w:rsidRPr="002F3CCB" w14:paraId="49724F11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0FC0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RMSSD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6AB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B87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-2.8 (-9.3, 4.2)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84F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 (-5.5, 5.9)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12D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</w:tr>
      <w:tr w:rsidR="002F3CCB" w:rsidRPr="002F3CCB" w14:paraId="0A4BA448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02946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441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E74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1.3 (-5.2, 8.3)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D4A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1.4 (-5.3, 8.6)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E61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</w:tr>
      <w:tr w:rsidR="002F3CCB" w:rsidRPr="002F3CCB" w14:paraId="600157B3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A050C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5B4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816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3 (-4.3, 11)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81B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1.7 (-4.3, 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8BF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</w:tr>
      <w:tr w:rsidR="002F3CCB" w:rsidRPr="002F3CCB" w14:paraId="56C0E87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E471E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229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BD4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-0.2 (-7, 7.1)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F0E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3.9 (-3.1, 11.3)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E34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2F3CCB" w:rsidRPr="002F3CCB" w14:paraId="30972344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2EB62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D36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4D1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-0.3 (-6.1, 5.8)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3F5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3.4 (-3, 10.2)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04D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2F3CCB" w:rsidRPr="002F3CCB" w14:paraId="4472F133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0B0E9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9FE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4E4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1.1 (-9.6, 13.2)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0E4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5.7 (-4.4, 16.9)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7A6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</w:tr>
      <w:tr w:rsidR="002F3CCB" w:rsidRPr="002F3CCB" w14:paraId="306CC2DB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105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3CCB">
              <w:rPr>
                <w:rFonts w:ascii="Times New Roman" w:eastAsia="Times New Roman" w:hAnsi="Times New Roman" w:cs="Times New Roman"/>
                <w:color w:val="000000"/>
              </w:rPr>
              <w:t>HFn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9E4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2C7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-2.3 (-8.7, 4.1)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91D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 (-7.3, 3.3)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EEC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</w:tr>
      <w:tr w:rsidR="002F3CCB" w:rsidRPr="002F3CCB" w14:paraId="5EA608E0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C0E9E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B30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793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-3.1 (-9.2, 3.1)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68F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-5.2 (-11.5, 1.2)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20C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0.61</w:t>
            </w:r>
          </w:p>
        </w:tc>
      </w:tr>
      <w:tr w:rsidR="002F3CCB" w:rsidRPr="002F3CCB" w14:paraId="76ABDCA4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F6041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602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770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-2.9 (-9.7, 3.9)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56F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-1.8 (-7.5, 3.8)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C1C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</w:p>
        </w:tc>
      </w:tr>
      <w:tr w:rsidR="002F3CCB" w:rsidRPr="002F3CCB" w14:paraId="7C431BDF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C737E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829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92B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-1.5 (-8, 4.9)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032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-6.7 (-13.1, -0.3)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70A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</w:tr>
      <w:tr w:rsidR="002F3CCB" w:rsidRPr="002F3CCB" w14:paraId="5F4F72D7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12C5A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59B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170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-3.6 (-9.3, 2.1)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34F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-1.2 (-7.3, 4.9)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F3D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</w:tr>
      <w:tr w:rsidR="002F3CCB" w:rsidRPr="002F3CCB" w14:paraId="52BD3D8A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57AC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C6A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E9A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-8.1 (-18.4, 2.2)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B41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-8.3 (-17.6, 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675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</w:tr>
      <w:tr w:rsidR="002F3CCB" w:rsidRPr="002F3CCB" w14:paraId="19A10411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EC08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LFn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F73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5EA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2.5 (-2.7, 7.7)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62A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2.8 (-1.5, 7.1)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F5B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</w:tr>
      <w:tr w:rsidR="002F3CCB" w:rsidRPr="002F3CCB" w14:paraId="5817AA9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5C0B1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1FD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574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3.2 (-1.8, 8.2)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B59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1.7 (-3.4, 6.9)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BB7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0.65</w:t>
            </w:r>
          </w:p>
        </w:tc>
      </w:tr>
      <w:tr w:rsidR="002F3CCB" w:rsidRPr="002F3CCB" w14:paraId="08B98490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91AC9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4B0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A28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4.6 (-0.9, 10.1)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141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-0.9 (-5.5, 3.8)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0BB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</w:tr>
      <w:tr w:rsidR="002F3CCB" w:rsidRPr="002F3CCB" w14:paraId="3240EF9E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F3F4F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9FF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115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 (-4.4, 6.2)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F01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2.8 (-2.4,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EEF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</w:tr>
      <w:tr w:rsidR="002F3CCB" w:rsidRPr="002F3CCB" w14:paraId="26120BF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5463C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2A5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FEF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1.6 (-3, 6.3)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0F0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-2.2 (-7.1, 2.7)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153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2F3CCB" w:rsidRPr="002F3CCB" w14:paraId="4AEC106C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1AC51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71F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23EC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7.4 (-1, 15.8)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D7D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3.1 (-4.5, 10.7)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564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</w:tr>
      <w:tr w:rsidR="002F3CCB" w:rsidRPr="002F3CCB" w14:paraId="5057DA21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ECF0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LF/HF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50E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967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4.7 (-7.6, 18.5)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55C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5.2 (-5, 16.5)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70C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</w:tr>
      <w:tr w:rsidR="002F3CCB" w:rsidRPr="002F3CCB" w14:paraId="1B575B9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81667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554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087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7.5 (-4.6, 21)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934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8.4 (-4.2, 22.5)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C5C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</w:tr>
      <w:tr w:rsidR="002F3CCB" w:rsidRPr="002F3CCB" w14:paraId="6DB01D34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1449D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FA9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B47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8.9 (-4.5, 24.2)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2CA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1.4 (-9.2, 13.1)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E8FD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2F3CCB" w:rsidRPr="002F3CCB" w14:paraId="12D3E95B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D584B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E73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557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3.8 (-8.4, 17.5)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955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12.1 (-0.9, 26.9)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0B2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</w:tr>
      <w:tr w:rsidR="002F3CCB" w:rsidRPr="002F3CCB" w14:paraId="1D4F65BF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C0A25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0F3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D91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6.8 (-4.3, 19.3)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44D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-1.1 (-12, 11.2)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D58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</w:tr>
      <w:tr w:rsidR="002F3CCB" w:rsidRPr="002F3CCB" w14:paraId="0879FA55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F067D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A26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389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20.1 (-1.6, 46.6)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EE0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14.4 (-4.5, 37)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D30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</w:tr>
      <w:tr w:rsidR="002F3CCB" w:rsidRPr="002F3CCB" w14:paraId="15038432" w14:textId="77777777" w:rsidTr="002F3CCB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853E4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VLF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35B6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7F3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-21.3 (-34.6, -5.3)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B48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-7.7 (-20.9, 7.6)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89F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</w:tr>
      <w:tr w:rsidR="002F3CCB" w:rsidRPr="002F3CCB" w14:paraId="3B6D9A1D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F33AFF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116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117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-13.1 (-27.4, 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619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0.9 (-16.2, 21.4)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C9D3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</w:tr>
      <w:tr w:rsidR="002F3CCB" w:rsidRPr="002F3CCB" w14:paraId="247A1EA6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BE2B0A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1D0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CC98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-9.5 (-25.8, 10.4)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B37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-4.5 (-20, 14.1)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CAA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0.65</w:t>
            </w:r>
          </w:p>
        </w:tc>
      </w:tr>
      <w:tr w:rsidR="002F3CCB" w:rsidRPr="002F3CCB" w14:paraId="76AFBCF0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68AF0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01B7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8BF2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12.1 (-7.3, 35.5)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7AD1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19.3 (-1.3, 44.2)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445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0.60</w:t>
            </w:r>
          </w:p>
        </w:tc>
      </w:tr>
      <w:tr w:rsidR="002F3CCB" w:rsidRPr="002F3CCB" w14:paraId="43D43AB0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F02784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D52E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Lag4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4AEF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17 (-1.5, 39)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8B29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10.8 (-7.7, 33.1)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AA05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0.63</w:t>
            </w:r>
          </w:p>
        </w:tc>
      </w:tr>
      <w:tr w:rsidR="002F3CCB" w:rsidRPr="002F3CCB" w14:paraId="4A5E03E7" w14:textId="77777777" w:rsidTr="002F3CCB">
        <w:trPr>
          <w:trHeight w:val="300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DC469B" w14:textId="77777777" w:rsidR="002F3CCB" w:rsidRPr="002F3CCB" w:rsidRDefault="002F3CCB" w:rsidP="002F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D8BE4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5dMA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C6CAA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-7.8 (-32.1, 25.2)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19080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6.2 (-20.4, 41.7)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13C2B" w14:textId="77777777" w:rsidR="002F3CCB" w:rsidRPr="002F3CCB" w:rsidRDefault="002F3CCB" w:rsidP="002F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CCB"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</w:tr>
    </w:tbl>
    <w:p w14:paraId="40F0FE75" w14:textId="692CE5FF" w:rsidR="002F3CCB" w:rsidRDefault="002F3CCB" w:rsidP="002F3CCB">
      <w:r>
        <w:rPr>
          <w:rFonts w:ascii="Times New Roman" w:hAnsi="Times New Roman" w:cs="Times New Roman"/>
          <w:sz w:val="24"/>
          <w:szCs w:val="24"/>
        </w:rPr>
        <w:t>Note: the effect estimates of biomarkers per IQR increase in 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were adjusted by adding marital status and education level as covariates besides the ones already in the model. </w:t>
      </w:r>
      <w:proofErr w:type="spellStart"/>
      <w:r w:rsidRPr="005358A1">
        <w:rPr>
          <w:rFonts w:ascii="Times New Roman" w:hAnsi="Times New Roman" w:cs="Times New Roman"/>
          <w:sz w:val="24"/>
          <w:szCs w:val="24"/>
        </w:rPr>
        <w:t>BADb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brachial artery diameter at baseline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8A1">
        <w:rPr>
          <w:rFonts w:ascii="Times New Roman" w:hAnsi="Times New Roman" w:cs="Times New Roman"/>
          <w:sz w:val="24"/>
          <w:szCs w:val="24"/>
        </w:rPr>
        <w:t>BADhyp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brachial artery diameter at maximum dilatation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CI: confidence interval, </w:t>
      </w:r>
      <w:r w:rsidRPr="005358A1">
        <w:rPr>
          <w:rFonts w:ascii="Times New Roman" w:hAnsi="Times New Roman" w:cs="Times New Roman"/>
          <w:sz w:val="24"/>
          <w:szCs w:val="24"/>
        </w:rPr>
        <w:t>ET-1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endothelin-1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FEV1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forced expiratory volume at the end of the first second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FMD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Flow – mediated dilatation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FVC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forced vital capacity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HDL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high-density lipoproteins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8A1">
        <w:rPr>
          <w:rFonts w:ascii="Times New Roman" w:hAnsi="Times New Roman" w:cs="Times New Roman"/>
          <w:sz w:val="24"/>
          <w:szCs w:val="24"/>
        </w:rPr>
        <w:t>HFn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normalized high frequency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IQR: interquartile range,</w:t>
      </w:r>
      <w:r>
        <w:t xml:space="preserve"> </w:t>
      </w:r>
      <w:r w:rsidRPr="005358A1">
        <w:rPr>
          <w:rFonts w:ascii="Times New Roman" w:hAnsi="Times New Roman" w:cs="Times New Roman"/>
          <w:sz w:val="24"/>
          <w:szCs w:val="24"/>
        </w:rPr>
        <w:t>LDL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low-density lipoproteins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8A1">
        <w:rPr>
          <w:rFonts w:ascii="Times New Roman" w:hAnsi="Times New Roman" w:cs="Times New Roman"/>
          <w:sz w:val="24"/>
          <w:szCs w:val="24"/>
        </w:rPr>
        <w:t>LFn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normalized low frequency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LF/HF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low to high frequency </w:t>
      </w:r>
      <w:r>
        <w:rPr>
          <w:rFonts w:ascii="Times New Roman" w:hAnsi="Times New Roman" w:cs="Times New Roman"/>
          <w:sz w:val="24"/>
          <w:szCs w:val="24"/>
        </w:rPr>
        <w:t>ratio,</w:t>
      </w:r>
      <w:r w:rsidRPr="005358A1">
        <w:rPr>
          <w:rFonts w:ascii="Times New Roman" w:hAnsi="Times New Roman" w:cs="Times New Roman"/>
          <w:sz w:val="24"/>
          <w:szCs w:val="24"/>
        </w:rPr>
        <w:t xml:space="preserve"> RMSSD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root mean square of successive differences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SDNN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standard deviation standard deviation of normal-to-normal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8A1">
        <w:rPr>
          <w:rFonts w:ascii="Times New Roman" w:hAnsi="Times New Roman" w:cs="Times New Roman"/>
          <w:sz w:val="24"/>
          <w:szCs w:val="24"/>
        </w:rPr>
        <w:t>tPA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tissue plasminogen activator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VLF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very-low frequency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8A1">
        <w:rPr>
          <w:rFonts w:ascii="Times New Roman" w:hAnsi="Times New Roman" w:cs="Times New Roman"/>
          <w:sz w:val="24"/>
          <w:szCs w:val="24"/>
        </w:rPr>
        <w:t>vWF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5358A1">
        <w:rPr>
          <w:rFonts w:ascii="Times New Roman" w:hAnsi="Times New Roman" w:cs="Times New Roman"/>
          <w:sz w:val="24"/>
          <w:szCs w:val="24"/>
        </w:rPr>
        <w:t xml:space="preserve"> von Willebrand factor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C6343C" w14:textId="77777777" w:rsidR="003A73CB" w:rsidRDefault="003A73CB" w:rsidP="003A73CB">
      <w:pPr>
        <w:rPr>
          <w:rFonts w:ascii="Times New Roman" w:hAnsi="Times New Roman" w:cs="Times New Roman"/>
          <w:sz w:val="24"/>
          <w:szCs w:val="24"/>
        </w:rPr>
      </w:pPr>
    </w:p>
    <w:p w14:paraId="579DE7AF" w14:textId="77777777" w:rsidR="00FE11DA" w:rsidRPr="00B66CF6" w:rsidRDefault="00FE11DA"/>
    <w:sectPr w:rsidR="00FE11DA" w:rsidRPr="00B66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0E6F5" w14:textId="77777777" w:rsidR="00E33E97" w:rsidRDefault="00E33E97" w:rsidP="00B71D8A">
      <w:pPr>
        <w:spacing w:after="0" w:line="240" w:lineRule="auto"/>
      </w:pPr>
      <w:r>
        <w:separator/>
      </w:r>
    </w:p>
  </w:endnote>
  <w:endnote w:type="continuationSeparator" w:id="0">
    <w:p w14:paraId="4DFDC4E6" w14:textId="77777777" w:rsidR="00E33E97" w:rsidRDefault="00E33E97" w:rsidP="00B7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4570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C0D58" w14:textId="6672D9AA" w:rsidR="00E33E97" w:rsidRDefault="00E33E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4324E" w14:textId="77777777" w:rsidR="00E33E97" w:rsidRDefault="00E33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082C8" w14:textId="77777777" w:rsidR="00E33E97" w:rsidRDefault="00E33E97" w:rsidP="00B71D8A">
      <w:pPr>
        <w:spacing w:after="0" w:line="240" w:lineRule="auto"/>
      </w:pPr>
      <w:r>
        <w:separator/>
      </w:r>
    </w:p>
  </w:footnote>
  <w:footnote w:type="continuationSeparator" w:id="0">
    <w:p w14:paraId="0132B192" w14:textId="77777777" w:rsidR="00E33E97" w:rsidRDefault="00E33E97" w:rsidP="00B7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A0810" w14:textId="0ED5EC59" w:rsidR="00E33E97" w:rsidRDefault="00E33E97">
    <w:pPr>
      <w:pStyle w:val="Header"/>
      <w:jc w:val="center"/>
    </w:pPr>
  </w:p>
  <w:p w14:paraId="5255CD22" w14:textId="77777777" w:rsidR="00E33E97" w:rsidRDefault="00E33E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7B"/>
    <w:rsid w:val="0002789E"/>
    <w:rsid w:val="000C4D0C"/>
    <w:rsid w:val="000E062E"/>
    <w:rsid w:val="000F2063"/>
    <w:rsid w:val="001B54E5"/>
    <w:rsid w:val="001E5F91"/>
    <w:rsid w:val="002300B6"/>
    <w:rsid w:val="0029604B"/>
    <w:rsid w:val="002C6F36"/>
    <w:rsid w:val="002F3362"/>
    <w:rsid w:val="002F3CCB"/>
    <w:rsid w:val="003A73CB"/>
    <w:rsid w:val="004334C3"/>
    <w:rsid w:val="00476AF8"/>
    <w:rsid w:val="004A351A"/>
    <w:rsid w:val="005358A1"/>
    <w:rsid w:val="00536E9E"/>
    <w:rsid w:val="0055324A"/>
    <w:rsid w:val="00592200"/>
    <w:rsid w:val="005E0C62"/>
    <w:rsid w:val="00632671"/>
    <w:rsid w:val="006C7C7B"/>
    <w:rsid w:val="00737F32"/>
    <w:rsid w:val="009E5E5A"/>
    <w:rsid w:val="00B66CF6"/>
    <w:rsid w:val="00B71D8A"/>
    <w:rsid w:val="00B91BF0"/>
    <w:rsid w:val="00C1514E"/>
    <w:rsid w:val="00CA318B"/>
    <w:rsid w:val="00DE0E95"/>
    <w:rsid w:val="00DE1837"/>
    <w:rsid w:val="00DF0C6B"/>
    <w:rsid w:val="00E00BF7"/>
    <w:rsid w:val="00E33E97"/>
    <w:rsid w:val="00E74944"/>
    <w:rsid w:val="00EE4BDA"/>
    <w:rsid w:val="00F24440"/>
    <w:rsid w:val="00F40397"/>
    <w:rsid w:val="00FD64E1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7D03C"/>
  <w15:chartTrackingRefBased/>
  <w15:docId w15:val="{1F2959EA-0845-4973-AC29-3007B724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66C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1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8A"/>
  </w:style>
  <w:style w:type="paragraph" w:styleId="Footer">
    <w:name w:val="footer"/>
    <w:basedOn w:val="Normal"/>
    <w:link w:val="FooterChar"/>
    <w:uiPriority w:val="99"/>
    <w:unhideWhenUsed/>
    <w:rsid w:val="00B71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4777</Words>
  <Characters>27234</Characters>
  <Application>Microsoft Office Word</Application>
  <DocSecurity>4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Hao</dc:creator>
  <cp:keywords/>
  <dc:description/>
  <cp:lastModifiedBy>Tong, Haiyan</cp:lastModifiedBy>
  <cp:revision>2</cp:revision>
  <dcterms:created xsi:type="dcterms:W3CDTF">2021-11-10T19:45:00Z</dcterms:created>
  <dcterms:modified xsi:type="dcterms:W3CDTF">2021-11-10T19:45:00Z</dcterms:modified>
</cp:coreProperties>
</file>